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1B6E384" w14:textId="15825963" w:rsidR="00A462DA" w:rsidRPr="00552BEE" w:rsidRDefault="00A462DA" w:rsidP="00A94918">
      <w:pPr>
        <w:tabs>
          <w:tab w:val="center" w:pos="4536"/>
          <w:tab w:val="right" w:pos="7938"/>
          <w:tab w:val="right" w:pos="9639"/>
        </w:tabs>
        <w:ind w:right="2"/>
        <w:jc w:val="both"/>
        <w:rPr>
          <w:rFonts w:ascii="Arial" w:eastAsiaTheme="minorEastAsia" w:hAnsi="Arial" w:cs="Arial"/>
          <w:b/>
          <w:bCs/>
          <w:sz w:val="28"/>
          <w:lang w:eastAsia="zh-CN"/>
        </w:rPr>
      </w:pPr>
      <w:r>
        <w:rPr>
          <w:rFonts w:ascii="Arial" w:hAnsi="Arial" w:cs="Arial"/>
          <w:b/>
          <w:bCs/>
          <w:sz w:val="28"/>
        </w:rPr>
        <w:t>3GPP TSG RAN WG1 #</w:t>
      </w:r>
      <w:proofErr w:type="gramStart"/>
      <w:r w:rsidR="00A30F18" w:rsidRPr="00E634C9">
        <w:rPr>
          <w:rFonts w:ascii="Arial" w:hAnsi="Arial" w:cs="Arial"/>
          <w:b/>
          <w:bCs/>
          <w:sz w:val="28"/>
        </w:rPr>
        <w:t>1</w:t>
      </w:r>
      <w:r w:rsidR="00A30F18" w:rsidRPr="0099760A">
        <w:rPr>
          <w:rFonts w:ascii="Arial" w:hAnsi="Arial" w:cs="Arial" w:hint="eastAsia"/>
          <w:b/>
          <w:bCs/>
          <w:sz w:val="28"/>
        </w:rPr>
        <w:t>1</w:t>
      </w:r>
      <w:r w:rsidR="00A30F18">
        <w:rPr>
          <w:rFonts w:ascii="Arial" w:eastAsiaTheme="minorEastAsia" w:hAnsi="Arial" w:cs="Arial" w:hint="eastAsia"/>
          <w:b/>
          <w:bCs/>
          <w:sz w:val="28"/>
          <w:lang w:eastAsia="zh-CN"/>
        </w:rPr>
        <w:t xml:space="preserve">4                            </w:t>
      </w:r>
      <w:r>
        <w:rPr>
          <w:rFonts w:ascii="Arial" w:hAnsi="Arial" w:cs="Arial"/>
          <w:b/>
          <w:bCs/>
          <w:sz w:val="28"/>
        </w:rPr>
        <w:t>R1-</w:t>
      </w:r>
      <w:r w:rsidR="00BA552B" w:rsidRPr="00BA552B">
        <w:rPr>
          <w:rFonts w:ascii="Arial" w:hAnsi="Arial" w:cs="Arial"/>
          <w:b/>
          <w:bCs/>
          <w:sz w:val="28"/>
        </w:rPr>
        <w:t>2307093</w:t>
      </w:r>
      <w:proofErr w:type="gramEnd"/>
    </w:p>
    <w:p w14:paraId="00430684" w14:textId="4D36288B" w:rsidR="00A462DA" w:rsidRPr="00740657" w:rsidRDefault="00A30F18" w:rsidP="00A94918">
      <w:pPr>
        <w:ind w:left="1990" w:hanging="1990"/>
        <w:jc w:val="both"/>
        <w:rPr>
          <w:rFonts w:ascii="Arial" w:eastAsia="MS Mincho" w:hAnsi="Arial" w:cs="Arial"/>
          <w:b/>
          <w:bCs/>
          <w:sz w:val="28"/>
          <w:lang w:eastAsia="ja-JP"/>
        </w:rPr>
      </w:pPr>
      <w:r>
        <w:rPr>
          <w:rFonts w:ascii="Arial" w:eastAsia="MS Mincho" w:hAnsi="Arial" w:cs="Arial"/>
          <w:b/>
          <w:bCs/>
          <w:sz w:val="28"/>
          <w:lang w:eastAsia="ja-JP"/>
        </w:rPr>
        <w:t>Toulouse, France</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21</w:t>
      </w:r>
      <w:r>
        <w:rPr>
          <w:rFonts w:ascii="Arial" w:eastAsia="MS Mincho" w:hAnsi="Arial" w:cs="Arial"/>
          <w:b/>
          <w:bCs/>
          <w:sz w:val="28"/>
          <w:vertAlign w:val="superscript"/>
          <w:lang w:eastAsia="ja-JP"/>
        </w:rPr>
        <w:t>st</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August 25</w:t>
      </w:r>
      <w:r w:rsidRPr="009B1F2D">
        <w:rPr>
          <w:rFonts w:ascii="Arial" w:eastAsia="MS Mincho" w:hAnsi="Arial" w:cs="Arial"/>
          <w:b/>
          <w:bCs/>
          <w:sz w:val="28"/>
          <w:vertAlign w:val="superscript"/>
          <w:lang w:eastAsia="ja-JP"/>
        </w:rPr>
        <w:t>th</w:t>
      </w:r>
      <w:r w:rsidR="00552BEE">
        <w:rPr>
          <w:rFonts w:ascii="Arial" w:eastAsia="MS Mincho" w:hAnsi="Arial" w:cs="Arial"/>
          <w:b/>
          <w:bCs/>
          <w:sz w:val="28"/>
          <w:lang w:eastAsia="ja-JP"/>
        </w:rPr>
        <w:t>, 2023</w:t>
      </w:r>
    </w:p>
    <w:p w14:paraId="265D94FA" w14:textId="77777777" w:rsidR="007625C7" w:rsidRDefault="007625C7" w:rsidP="00A94918">
      <w:pPr>
        <w:ind w:left="1988" w:hanging="1988"/>
        <w:jc w:val="both"/>
        <w:rPr>
          <w:rFonts w:ascii="Arial" w:hAnsi="Arial" w:cs="Arial"/>
          <w:b/>
          <w:sz w:val="22"/>
        </w:rPr>
      </w:pPr>
    </w:p>
    <w:p w14:paraId="6F28F5F0" w14:textId="77777777" w:rsidR="007625C7" w:rsidRDefault="00A34AC4" w:rsidP="00A94918">
      <w:pPr>
        <w:ind w:left="1988" w:hanging="1988"/>
        <w:jc w:val="both"/>
        <w:rPr>
          <w:rFonts w:ascii="Arial" w:hAnsi="Arial" w:cs="Arial"/>
          <w:b/>
          <w:sz w:val="22"/>
        </w:rPr>
      </w:pPr>
      <w:r>
        <w:rPr>
          <w:rFonts w:ascii="Arial" w:hAnsi="Arial" w:cs="Arial"/>
          <w:b/>
          <w:sz w:val="22"/>
        </w:rPr>
        <w:t>Source:</w:t>
      </w:r>
      <w:r>
        <w:rPr>
          <w:rFonts w:ascii="Arial" w:hAnsi="Arial" w:cs="Arial"/>
          <w:b/>
          <w:sz w:val="22"/>
        </w:rPr>
        <w:tab/>
        <w:t>CATT, GOHIGH</w:t>
      </w:r>
    </w:p>
    <w:p w14:paraId="116FEC7B" w14:textId="7D77540D" w:rsidR="007625C7" w:rsidRDefault="00A34AC4" w:rsidP="00A94918">
      <w:pPr>
        <w:ind w:left="1988" w:hanging="1988"/>
        <w:jc w:val="both"/>
        <w:rPr>
          <w:rFonts w:ascii="Arial" w:hAnsi="Arial" w:cs="Arial"/>
          <w:b/>
          <w:sz w:val="22"/>
        </w:rPr>
      </w:pPr>
      <w:r>
        <w:rPr>
          <w:rFonts w:ascii="Arial" w:hAnsi="Arial" w:cs="Arial"/>
          <w:b/>
          <w:sz w:val="22"/>
        </w:rPr>
        <w:t>Title:</w:t>
      </w:r>
      <w:r>
        <w:rPr>
          <w:rFonts w:ascii="Arial" w:hAnsi="Arial" w:cs="Arial"/>
          <w:b/>
          <w:sz w:val="22"/>
        </w:rPr>
        <w:tab/>
      </w:r>
      <w:r w:rsidR="00E612C6">
        <w:rPr>
          <w:rFonts w:ascii="Arial" w:eastAsiaTheme="minorEastAsia" w:hAnsi="Arial" w:cs="Arial" w:hint="eastAsia"/>
          <w:b/>
          <w:sz w:val="22"/>
          <w:lang w:eastAsia="zh-CN"/>
        </w:rPr>
        <w:t>Remaining issues o</w:t>
      </w:r>
      <w:r w:rsidR="00B27247" w:rsidRPr="00B27247">
        <w:rPr>
          <w:rFonts w:ascii="Arial" w:eastAsiaTheme="minorEastAsia" w:hAnsi="Arial" w:cs="Arial"/>
          <w:b/>
          <w:sz w:val="22"/>
          <w:lang w:eastAsia="zh-CN"/>
        </w:rPr>
        <w:t xml:space="preserve">n </w:t>
      </w:r>
      <w:r w:rsidR="004C02F9">
        <w:rPr>
          <w:rFonts w:ascii="Arial" w:eastAsiaTheme="minorEastAsia" w:hAnsi="Arial" w:cs="Arial" w:hint="eastAsia"/>
          <w:b/>
          <w:sz w:val="22"/>
          <w:lang w:eastAsia="zh-CN"/>
        </w:rPr>
        <w:t>r</w:t>
      </w:r>
      <w:r w:rsidR="00B27247" w:rsidRPr="00B27247">
        <w:rPr>
          <w:rFonts w:ascii="Arial" w:eastAsiaTheme="minorEastAsia" w:hAnsi="Arial" w:cs="Arial"/>
          <w:b/>
          <w:sz w:val="22"/>
          <w:lang w:eastAsia="zh-CN"/>
        </w:rPr>
        <w:t>esource allocation for SL positioning reference signal</w:t>
      </w:r>
    </w:p>
    <w:p w14:paraId="0DCFDA91" w14:textId="5149A304" w:rsidR="007625C7" w:rsidRDefault="00A34AC4" w:rsidP="00A94918">
      <w:pPr>
        <w:ind w:left="1988" w:hanging="1988"/>
        <w:jc w:val="both"/>
        <w:rPr>
          <w:rFonts w:ascii="Arial" w:eastAsiaTheme="minorEastAsia" w:hAnsi="Arial" w:cs="Arial"/>
          <w:b/>
          <w:sz w:val="22"/>
          <w:lang w:eastAsia="zh-CN"/>
        </w:rPr>
      </w:pPr>
      <w:r>
        <w:rPr>
          <w:rFonts w:ascii="Arial" w:hAnsi="Arial" w:cs="Arial"/>
          <w:b/>
          <w:sz w:val="22"/>
        </w:rPr>
        <w:t>Agenda item:</w:t>
      </w:r>
      <w:r>
        <w:rPr>
          <w:rFonts w:ascii="Arial" w:hAnsi="Arial" w:cs="Arial"/>
          <w:b/>
          <w:sz w:val="22"/>
        </w:rPr>
        <w:tab/>
        <w:t>9.5.1.</w:t>
      </w:r>
      <w:r w:rsidR="00F02120">
        <w:rPr>
          <w:rFonts w:ascii="Arial" w:eastAsiaTheme="minorEastAsia" w:hAnsi="Arial" w:cs="Arial" w:hint="eastAsia"/>
          <w:b/>
          <w:sz w:val="22"/>
          <w:lang w:eastAsia="zh-CN"/>
        </w:rPr>
        <w:t>3</w:t>
      </w:r>
    </w:p>
    <w:p w14:paraId="7A00A2C5" w14:textId="77777777" w:rsidR="007625C7" w:rsidRDefault="00A34AC4" w:rsidP="00A94918">
      <w:pPr>
        <w:ind w:left="1988" w:hanging="1988"/>
        <w:jc w:val="both"/>
        <w:rPr>
          <w:rFonts w:ascii="Arial" w:hAnsi="Arial" w:cs="Arial"/>
          <w:b/>
          <w:sz w:val="22"/>
        </w:rPr>
      </w:pPr>
      <w:r>
        <w:rPr>
          <w:rFonts w:ascii="Arial" w:hAnsi="Arial" w:cs="Arial"/>
          <w:b/>
          <w:sz w:val="22"/>
        </w:rPr>
        <w:t>Document for:</w:t>
      </w:r>
      <w:bookmarkStart w:id="0" w:name="DocumentFor"/>
      <w:bookmarkEnd w:id="0"/>
      <w:r>
        <w:rPr>
          <w:rFonts w:ascii="Arial" w:hAnsi="Arial" w:cs="Arial"/>
          <w:b/>
          <w:sz w:val="22"/>
        </w:rPr>
        <w:tab/>
        <w:t>Discussion and Decision</w:t>
      </w:r>
    </w:p>
    <w:p w14:paraId="05716551" w14:textId="77777777" w:rsidR="007625C7" w:rsidRDefault="00A34AC4" w:rsidP="00A94918">
      <w:pPr>
        <w:pStyle w:val="3GPPH1"/>
        <w:tabs>
          <w:tab w:val="clear" w:pos="425"/>
          <w:tab w:val="left" w:pos="426"/>
        </w:tabs>
        <w:ind w:left="432"/>
        <w:jc w:val="both"/>
        <w:rPr>
          <w:rFonts w:eastAsiaTheme="minorEastAsia"/>
          <w:b/>
          <w:sz w:val="28"/>
          <w:lang w:eastAsia="zh-CN"/>
        </w:rPr>
      </w:pPr>
      <w:r>
        <w:rPr>
          <w:b/>
          <w:sz w:val="28"/>
        </w:rPr>
        <w:t>Introduction</w:t>
      </w:r>
    </w:p>
    <w:p w14:paraId="76A68D5E" w14:textId="72C837E1" w:rsidR="001D5503" w:rsidRDefault="009A505E" w:rsidP="00A94918">
      <w:pPr>
        <w:spacing w:after="120"/>
        <w:jc w:val="both"/>
        <w:rPr>
          <w:rFonts w:eastAsiaTheme="minorEastAsia"/>
          <w:lang w:eastAsia="zh-CN"/>
        </w:rPr>
      </w:pPr>
      <w:r>
        <w:rPr>
          <w:rFonts w:eastAsiaTheme="minorEastAsia" w:hint="eastAsia"/>
          <w:lang w:eastAsia="zh-CN"/>
        </w:rPr>
        <w:t>In</w:t>
      </w:r>
      <w:r>
        <w:t xml:space="preserve"> </w:t>
      </w:r>
      <w:r w:rsidR="001D5503">
        <w:rPr>
          <w:rFonts w:hint="eastAsia"/>
          <w:lang w:eastAsia="zh-CN"/>
        </w:rPr>
        <w:t>RAN1#</w:t>
      </w:r>
      <w:r w:rsidR="00BE0160">
        <w:rPr>
          <w:rFonts w:hint="eastAsia"/>
          <w:lang w:eastAsia="zh-CN"/>
        </w:rPr>
        <w:t>1</w:t>
      </w:r>
      <w:r w:rsidR="00BE0160">
        <w:rPr>
          <w:rFonts w:eastAsiaTheme="minorEastAsia" w:hint="eastAsia"/>
          <w:lang w:eastAsia="zh-CN"/>
        </w:rPr>
        <w:t>1</w:t>
      </w:r>
      <w:r w:rsidR="00AC1D0B">
        <w:rPr>
          <w:rFonts w:eastAsiaTheme="minorEastAsia" w:hint="eastAsia"/>
          <w:lang w:eastAsia="zh-CN"/>
        </w:rPr>
        <w:t>3</w:t>
      </w:r>
      <w:r w:rsidR="00BE0160">
        <w:rPr>
          <w:rFonts w:hint="eastAsia"/>
          <w:lang w:eastAsia="zh-CN"/>
        </w:rPr>
        <w:t xml:space="preserve"> </w:t>
      </w:r>
      <w:r w:rsidR="001D5503">
        <w:rPr>
          <w:rFonts w:hint="eastAsia"/>
          <w:lang w:eastAsia="zh-CN"/>
        </w:rPr>
        <w:t>meeting</w:t>
      </w:r>
      <w:r w:rsidR="001D5503">
        <w:t xml:space="preserve">, </w:t>
      </w:r>
      <w:r w:rsidR="00BE0160">
        <w:rPr>
          <w:rFonts w:hint="eastAsia"/>
          <w:lang w:eastAsia="zh-CN"/>
        </w:rPr>
        <w:t xml:space="preserve">a lot of </w:t>
      </w:r>
      <w:r w:rsidR="00BE0160" w:rsidRPr="00BD0C3E">
        <w:rPr>
          <w:lang w:eastAsia="zh-CN"/>
        </w:rPr>
        <w:t xml:space="preserve">agreements were achieved related to </w:t>
      </w:r>
      <w:r w:rsidR="00BE0160">
        <w:rPr>
          <w:rFonts w:eastAsiaTheme="minorEastAsia" w:hint="eastAsia"/>
          <w:lang w:eastAsia="zh-CN"/>
        </w:rPr>
        <w:t>r</w:t>
      </w:r>
      <w:r w:rsidR="00BE0160" w:rsidRPr="00BE0160">
        <w:rPr>
          <w:lang w:eastAsia="zh-CN"/>
        </w:rPr>
        <w:t xml:space="preserve">esource allocation for </w:t>
      </w:r>
      <w:r w:rsidR="00BE0160">
        <w:rPr>
          <w:lang w:eastAsia="zh-CN"/>
        </w:rPr>
        <w:t>SL</w:t>
      </w:r>
      <w:r w:rsidR="00BE0160">
        <w:rPr>
          <w:rFonts w:hint="eastAsia"/>
          <w:lang w:eastAsia="zh-CN"/>
        </w:rPr>
        <w:t xml:space="preserve"> positioning reference signal </w:t>
      </w:r>
      <w:r w:rsidR="00BE0160" w:rsidRPr="00BD0C3E">
        <w:rPr>
          <w:lang w:eastAsia="zh-CN"/>
        </w:rPr>
        <w:t>as follows</w:t>
      </w:r>
      <w:r w:rsidR="001D5503">
        <w:rPr>
          <w:rFonts w:eastAsiaTheme="minorEastAsia" w:hint="eastAsia"/>
          <w:lang w:eastAsia="zh-CN"/>
        </w:rPr>
        <w:t xml:space="preserve"> </w:t>
      </w:r>
      <w:r w:rsidR="001D5503">
        <w:rPr>
          <w:rFonts w:eastAsiaTheme="minorEastAsia"/>
          <w:lang w:eastAsia="zh-CN"/>
        </w:rPr>
        <w:fldChar w:fldCharType="begin"/>
      </w:r>
      <w:r w:rsidR="001D5503">
        <w:rPr>
          <w:rFonts w:eastAsiaTheme="minorEastAsia"/>
          <w:lang w:eastAsia="zh-CN"/>
        </w:rPr>
        <w:instrText xml:space="preserve"> </w:instrText>
      </w:r>
      <w:r w:rsidR="001D5503">
        <w:rPr>
          <w:rFonts w:eastAsiaTheme="minorEastAsia" w:hint="eastAsia"/>
          <w:lang w:eastAsia="zh-CN"/>
        </w:rPr>
        <w:instrText>REF _Ref124775666 \r \h</w:instrText>
      </w:r>
      <w:r w:rsidR="001D5503">
        <w:rPr>
          <w:rFonts w:eastAsiaTheme="minorEastAsia"/>
          <w:lang w:eastAsia="zh-CN"/>
        </w:rPr>
        <w:instrText xml:space="preserve"> </w:instrText>
      </w:r>
      <w:r w:rsidR="00A94918">
        <w:rPr>
          <w:rFonts w:eastAsiaTheme="minorEastAsia"/>
          <w:lang w:eastAsia="zh-CN"/>
        </w:rPr>
        <w:instrText xml:space="preserve"> \* MERGEFORMAT </w:instrText>
      </w:r>
      <w:r w:rsidR="001D5503">
        <w:rPr>
          <w:rFonts w:eastAsiaTheme="minorEastAsia"/>
          <w:lang w:eastAsia="zh-CN"/>
        </w:rPr>
      </w:r>
      <w:r w:rsidR="001D5503">
        <w:rPr>
          <w:rFonts w:eastAsiaTheme="minorEastAsia"/>
          <w:lang w:eastAsia="zh-CN"/>
        </w:rPr>
        <w:fldChar w:fldCharType="separate"/>
      </w:r>
      <w:r w:rsidR="0070436F">
        <w:rPr>
          <w:rFonts w:eastAsiaTheme="minorEastAsia"/>
          <w:lang w:eastAsia="zh-CN"/>
        </w:rPr>
        <w:t>[1]</w:t>
      </w:r>
      <w:r w:rsidR="001D5503">
        <w:rPr>
          <w:rFonts w:eastAsiaTheme="minorEastAsia"/>
          <w:lang w:eastAsia="zh-CN"/>
        </w:rPr>
        <w:fldChar w:fldCharType="end"/>
      </w:r>
      <w:r w:rsidR="001D5503">
        <w:rPr>
          <w:rFonts w:eastAsiaTheme="minorEastAsia" w:hint="eastAsia"/>
          <w:lang w:eastAsia="zh-CN"/>
        </w:rPr>
        <w:t>.</w:t>
      </w:r>
    </w:p>
    <w:tbl>
      <w:tblPr>
        <w:tblStyle w:val="af7"/>
        <w:tblW w:w="0" w:type="auto"/>
        <w:tblInd w:w="108" w:type="dxa"/>
        <w:tblLook w:val="04A0" w:firstRow="1" w:lastRow="0" w:firstColumn="1" w:lastColumn="0" w:noHBand="0" w:noVBand="1"/>
      </w:tblPr>
      <w:tblGrid>
        <w:gridCol w:w="9072"/>
      </w:tblGrid>
      <w:tr w:rsidR="001D5503" w14:paraId="5D6466B6" w14:textId="77777777" w:rsidTr="00C11032">
        <w:tc>
          <w:tcPr>
            <w:tcW w:w="9072" w:type="dxa"/>
          </w:tcPr>
          <w:p w14:paraId="7A9A0AE9" w14:textId="77777777" w:rsidR="00DC1ABD" w:rsidRPr="007944F9" w:rsidRDefault="00DC1ABD" w:rsidP="00DC1ABD">
            <w:pPr>
              <w:rPr>
                <w:rFonts w:eastAsia="Batang"/>
                <w:b/>
                <w:iCs/>
                <w:lang w:val="en-GB"/>
              </w:rPr>
            </w:pPr>
            <w:r w:rsidRPr="007944F9">
              <w:rPr>
                <w:rFonts w:eastAsia="Batang"/>
                <w:b/>
                <w:iCs/>
                <w:highlight w:val="green"/>
                <w:lang w:val="en-GB"/>
              </w:rPr>
              <w:t>Agreement</w:t>
            </w:r>
          </w:p>
          <w:p w14:paraId="02A17AA5" w14:textId="77777777" w:rsidR="00DC1ABD" w:rsidRPr="007944F9" w:rsidRDefault="00DC1ABD" w:rsidP="00DC1ABD">
            <w:pPr>
              <w:rPr>
                <w:rFonts w:eastAsia="Batang"/>
                <w:lang w:val="en-GB"/>
              </w:rPr>
            </w:pPr>
            <w:r w:rsidRPr="007944F9">
              <w:rPr>
                <w:rFonts w:eastAsia="Batang"/>
                <w:lang w:val="en-GB"/>
              </w:rPr>
              <w:t>For a dedicated resource pool for SL positioning, SL-PRS cannot be transmitted in a slot without associated PSCCH.</w:t>
            </w:r>
          </w:p>
          <w:p w14:paraId="07EAB1EF" w14:textId="77777777" w:rsidR="00DC1ABD" w:rsidRPr="007944F9" w:rsidRDefault="00DC1ABD" w:rsidP="00DC1ABD">
            <w:pPr>
              <w:rPr>
                <w:rFonts w:eastAsia="Batang"/>
                <w:iCs/>
                <w:lang w:val="en-GB"/>
              </w:rPr>
            </w:pPr>
          </w:p>
          <w:p w14:paraId="51B8D4D3" w14:textId="77777777" w:rsidR="00DC1ABD" w:rsidRPr="007944F9" w:rsidRDefault="00DC1ABD" w:rsidP="00DC1ABD">
            <w:pPr>
              <w:rPr>
                <w:rFonts w:eastAsia="Batang"/>
                <w:b/>
                <w:iCs/>
                <w:lang w:val="en-GB"/>
              </w:rPr>
            </w:pPr>
            <w:r w:rsidRPr="007944F9">
              <w:rPr>
                <w:rFonts w:eastAsia="Batang"/>
                <w:b/>
                <w:iCs/>
                <w:highlight w:val="green"/>
                <w:lang w:val="en-GB"/>
              </w:rPr>
              <w:t>Agreement</w:t>
            </w:r>
          </w:p>
          <w:p w14:paraId="3AC9798F" w14:textId="77777777" w:rsidR="00DC1ABD" w:rsidRPr="007944F9" w:rsidRDefault="00DC1ABD" w:rsidP="00DC1ABD">
            <w:pPr>
              <w:rPr>
                <w:rFonts w:eastAsia="Batang"/>
                <w:lang w:val="en-GB"/>
              </w:rPr>
            </w:pPr>
            <w:r w:rsidRPr="007944F9">
              <w:rPr>
                <w:rFonts w:eastAsia="Batang"/>
                <w:lang w:val="en-GB"/>
              </w:rPr>
              <w:t>PSSCH is not included in dedicated resource pool for SL positioning.</w:t>
            </w:r>
          </w:p>
          <w:p w14:paraId="5E49487A" w14:textId="77777777" w:rsidR="00DC1ABD" w:rsidRPr="007944F9" w:rsidRDefault="00DC1ABD" w:rsidP="00DC1ABD">
            <w:pPr>
              <w:rPr>
                <w:rFonts w:eastAsia="Batang"/>
                <w:lang w:val="en-GB"/>
              </w:rPr>
            </w:pPr>
          </w:p>
          <w:p w14:paraId="3C6E4EE1" w14:textId="77777777" w:rsidR="00DC1ABD" w:rsidRPr="007944F9" w:rsidRDefault="00DC1ABD" w:rsidP="00DC1ABD">
            <w:pPr>
              <w:rPr>
                <w:rFonts w:eastAsia="Batang"/>
                <w:b/>
                <w:iCs/>
                <w:lang w:val="en-GB"/>
              </w:rPr>
            </w:pPr>
            <w:r w:rsidRPr="007944F9">
              <w:rPr>
                <w:rFonts w:eastAsia="Batang"/>
                <w:b/>
                <w:iCs/>
                <w:highlight w:val="green"/>
                <w:lang w:val="en-GB"/>
              </w:rPr>
              <w:t>Agreement</w:t>
            </w:r>
          </w:p>
          <w:p w14:paraId="6ED4F06B" w14:textId="77777777" w:rsidR="00DC1ABD" w:rsidRPr="007944F9" w:rsidRDefault="00DC1ABD" w:rsidP="00DC1ABD">
            <w:pPr>
              <w:rPr>
                <w:rFonts w:eastAsia="Batang"/>
                <w:lang w:val="en-GB"/>
              </w:rPr>
            </w:pPr>
            <w:r w:rsidRPr="007944F9">
              <w:rPr>
                <w:rFonts w:eastAsia="Batang"/>
                <w:lang w:val="en-GB"/>
              </w:rPr>
              <w:t xml:space="preserve">With regards to the SCI </w:t>
            </w:r>
            <w:proofErr w:type="spellStart"/>
            <w:r w:rsidRPr="007944F9">
              <w:rPr>
                <w:rFonts w:eastAsia="Batang"/>
                <w:lang w:val="en-GB"/>
              </w:rPr>
              <w:t>signaling</w:t>
            </w:r>
            <w:proofErr w:type="spellEnd"/>
            <w:r w:rsidRPr="007944F9">
              <w:rPr>
                <w:rFonts w:eastAsia="Batang"/>
                <w:lang w:val="en-GB"/>
              </w:rPr>
              <w:t xml:space="preserve"> in a shared resource pool, </w:t>
            </w:r>
          </w:p>
          <w:p w14:paraId="7A181B2C" w14:textId="77777777" w:rsidR="00DC1ABD" w:rsidRPr="007944F9" w:rsidRDefault="00DC1ABD" w:rsidP="00DC1ABD">
            <w:pPr>
              <w:numPr>
                <w:ilvl w:val="0"/>
                <w:numId w:val="51"/>
              </w:numPr>
              <w:contextualSpacing/>
              <w:rPr>
                <w:rFonts w:eastAsia="Batang"/>
                <w:lang w:val="en-GB"/>
              </w:rPr>
            </w:pPr>
            <w:r w:rsidRPr="007944F9">
              <w:rPr>
                <w:rFonts w:eastAsia="Batang"/>
                <w:lang w:val="en-GB"/>
              </w:rPr>
              <w:t>Support a new format for 2nd stage SCI.</w:t>
            </w:r>
          </w:p>
          <w:p w14:paraId="09D7732E" w14:textId="77777777" w:rsidR="00DC1ABD" w:rsidRPr="007944F9" w:rsidRDefault="00DC1ABD" w:rsidP="00DC1ABD">
            <w:pPr>
              <w:numPr>
                <w:ilvl w:val="1"/>
                <w:numId w:val="51"/>
              </w:numPr>
              <w:contextualSpacing/>
              <w:rPr>
                <w:rFonts w:eastAsia="Batang"/>
                <w:lang w:val="en-GB"/>
              </w:rPr>
            </w:pPr>
            <w:r w:rsidRPr="007944F9">
              <w:rPr>
                <w:rFonts w:eastAsia="Batang"/>
                <w:lang w:val="en-GB"/>
              </w:rPr>
              <w:t>FFS how to indicate the new 2nd stage SCI format</w:t>
            </w:r>
          </w:p>
          <w:p w14:paraId="296A597E" w14:textId="77777777" w:rsidR="00DC1ABD" w:rsidRPr="007944F9" w:rsidRDefault="00DC1ABD" w:rsidP="00DC1ABD">
            <w:pPr>
              <w:numPr>
                <w:ilvl w:val="0"/>
                <w:numId w:val="51"/>
              </w:numPr>
              <w:contextualSpacing/>
              <w:rPr>
                <w:rFonts w:eastAsia="Batang"/>
                <w:lang w:val="en-GB"/>
              </w:rPr>
            </w:pPr>
            <w:r w:rsidRPr="007944F9">
              <w:rPr>
                <w:rFonts w:eastAsia="Batang"/>
                <w:lang w:val="en-GB"/>
              </w:rPr>
              <w:t>FFS: If a 2nd stage SCI indicates both SL-PRS and SL-SCH, the cast type, destination ID, source ID are shared.</w:t>
            </w:r>
          </w:p>
          <w:p w14:paraId="6FF80FEF" w14:textId="77777777" w:rsidR="00DC1ABD" w:rsidRPr="007944F9" w:rsidRDefault="00DC1ABD" w:rsidP="00DC1ABD">
            <w:pPr>
              <w:rPr>
                <w:rFonts w:eastAsia="Batang"/>
                <w:iCs/>
                <w:lang w:val="en-GB"/>
              </w:rPr>
            </w:pPr>
          </w:p>
          <w:p w14:paraId="1A8849E0" w14:textId="77777777" w:rsidR="00DC1ABD" w:rsidRPr="007944F9" w:rsidRDefault="00DC1ABD" w:rsidP="00DC1ABD">
            <w:pPr>
              <w:rPr>
                <w:rFonts w:eastAsia="Batang"/>
                <w:b/>
                <w:iCs/>
                <w:lang w:val="en-GB"/>
              </w:rPr>
            </w:pPr>
            <w:r w:rsidRPr="007944F9">
              <w:rPr>
                <w:rFonts w:eastAsia="Batang"/>
                <w:b/>
                <w:iCs/>
                <w:highlight w:val="green"/>
                <w:lang w:val="en-GB"/>
              </w:rPr>
              <w:t>Agreement</w:t>
            </w:r>
          </w:p>
          <w:p w14:paraId="7986C833" w14:textId="77777777" w:rsidR="00DC1ABD" w:rsidRPr="007944F9" w:rsidRDefault="00DC1ABD" w:rsidP="00DC1ABD">
            <w:pPr>
              <w:ind w:left="360" w:hanging="360"/>
              <w:contextualSpacing/>
              <w:rPr>
                <w:rFonts w:eastAsia="Batang"/>
                <w:lang w:val="en-GB"/>
              </w:rPr>
            </w:pPr>
            <w:r w:rsidRPr="007944F9">
              <w:rPr>
                <w:rFonts w:eastAsia="Batang"/>
                <w:lang w:val="en-GB"/>
              </w:rPr>
              <w:t>In shared resource pools,</w:t>
            </w:r>
          </w:p>
          <w:p w14:paraId="42BB44B6" w14:textId="77777777" w:rsidR="00DC1ABD" w:rsidRPr="007944F9" w:rsidRDefault="00DC1ABD" w:rsidP="00DC1ABD">
            <w:pPr>
              <w:numPr>
                <w:ilvl w:val="0"/>
                <w:numId w:val="51"/>
              </w:numPr>
              <w:contextualSpacing/>
              <w:rPr>
                <w:rFonts w:eastAsia="Batang"/>
                <w:lang w:val="en-GB"/>
              </w:rPr>
            </w:pPr>
            <w:r w:rsidRPr="007944F9">
              <w:rPr>
                <w:rFonts w:eastAsia="Batang"/>
                <w:lang w:val="en-GB"/>
              </w:rPr>
              <w:t xml:space="preserve">With regards to PSCCH and SL-PRS multiplexing, support Alt. B.1. from previous agreement (i.e., Only </w:t>
            </w:r>
            <w:proofErr w:type="spellStart"/>
            <w:r w:rsidRPr="007944F9">
              <w:rPr>
                <w:rFonts w:eastAsia="Batang"/>
                <w:lang w:val="en-GB"/>
              </w:rPr>
              <w:t>TDMing</w:t>
            </w:r>
            <w:proofErr w:type="spellEnd"/>
            <w:r w:rsidRPr="007944F9">
              <w:rPr>
                <w:rFonts w:eastAsia="Batang"/>
                <w:lang w:val="en-GB"/>
              </w:rPr>
              <w:t xml:space="preserve"> is supported)</w:t>
            </w:r>
          </w:p>
          <w:p w14:paraId="2547E172" w14:textId="77777777" w:rsidR="00DC1ABD" w:rsidRPr="007944F9" w:rsidRDefault="00DC1ABD" w:rsidP="00DC1ABD">
            <w:pPr>
              <w:rPr>
                <w:rFonts w:eastAsia="Batang"/>
                <w:iCs/>
                <w:lang w:val="en-GB"/>
              </w:rPr>
            </w:pPr>
          </w:p>
          <w:p w14:paraId="51A09865" w14:textId="77777777" w:rsidR="00DC1ABD" w:rsidRPr="007944F9" w:rsidRDefault="00DC1ABD" w:rsidP="00DC1ABD">
            <w:pPr>
              <w:rPr>
                <w:rFonts w:eastAsia="Batang"/>
                <w:b/>
                <w:iCs/>
                <w:lang w:val="en-GB"/>
              </w:rPr>
            </w:pPr>
            <w:r w:rsidRPr="007944F9">
              <w:rPr>
                <w:rFonts w:eastAsia="Batang"/>
                <w:b/>
                <w:iCs/>
                <w:highlight w:val="green"/>
                <w:lang w:val="en-GB"/>
              </w:rPr>
              <w:t>Agreement</w:t>
            </w:r>
          </w:p>
          <w:p w14:paraId="19034D8F" w14:textId="77777777" w:rsidR="00DC1ABD" w:rsidRPr="007944F9" w:rsidRDefault="00DC1ABD" w:rsidP="00DC1ABD">
            <w:pPr>
              <w:rPr>
                <w:rFonts w:eastAsia="Batang"/>
                <w:lang w:val="en-GB"/>
              </w:rPr>
            </w:pPr>
            <w:r w:rsidRPr="007944F9">
              <w:rPr>
                <w:rFonts w:eastAsia="Batang"/>
                <w:lang w:val="en-GB"/>
              </w:rPr>
              <w:t>In a shared resource pool, SL-PRS, associated PSCCH and PSSCH scheduled by the PSCCH are included in the same slot:</w:t>
            </w:r>
          </w:p>
          <w:p w14:paraId="2EC32BE2" w14:textId="77777777" w:rsidR="00DC1ABD" w:rsidRPr="007944F9" w:rsidRDefault="00DC1ABD" w:rsidP="00DC1ABD">
            <w:pPr>
              <w:numPr>
                <w:ilvl w:val="0"/>
                <w:numId w:val="41"/>
              </w:numPr>
              <w:contextualSpacing/>
              <w:rPr>
                <w:rFonts w:eastAsia="Batang"/>
                <w:lang w:val="en-GB"/>
              </w:rPr>
            </w:pPr>
            <w:r w:rsidRPr="007944F9">
              <w:rPr>
                <w:rFonts w:eastAsia="Batang"/>
                <w:lang w:val="en-GB"/>
              </w:rPr>
              <w:t xml:space="preserve">With regards to PSSCH and SL-PRS multiplexing, only </w:t>
            </w:r>
            <w:proofErr w:type="spellStart"/>
            <w:r w:rsidRPr="007944F9">
              <w:rPr>
                <w:rFonts w:eastAsia="Batang"/>
                <w:lang w:val="en-GB"/>
              </w:rPr>
              <w:t>TDMing</w:t>
            </w:r>
            <w:proofErr w:type="spellEnd"/>
            <w:r w:rsidRPr="007944F9">
              <w:rPr>
                <w:rFonts w:eastAsia="Batang"/>
                <w:lang w:val="en-GB"/>
              </w:rPr>
              <w:t xml:space="preserve"> is supported for the already agreed comb sizes 1, 2, 4</w:t>
            </w:r>
          </w:p>
          <w:p w14:paraId="10775B24" w14:textId="77777777" w:rsidR="00DC1ABD" w:rsidRPr="007944F9" w:rsidRDefault="00DC1ABD" w:rsidP="00DC1ABD">
            <w:pPr>
              <w:rPr>
                <w:rFonts w:eastAsia="Batang"/>
                <w:iCs/>
                <w:lang w:val="en-GB"/>
              </w:rPr>
            </w:pPr>
          </w:p>
          <w:p w14:paraId="4DF025FB" w14:textId="77777777" w:rsidR="00DC1ABD" w:rsidRPr="007944F9" w:rsidRDefault="00DC1ABD" w:rsidP="00DC1ABD">
            <w:pPr>
              <w:rPr>
                <w:rFonts w:eastAsia="Batang"/>
                <w:b/>
                <w:lang w:val="en-GB"/>
              </w:rPr>
            </w:pPr>
            <w:r w:rsidRPr="007944F9">
              <w:rPr>
                <w:rFonts w:eastAsia="Batang"/>
                <w:b/>
                <w:highlight w:val="green"/>
                <w:lang w:val="en-GB"/>
              </w:rPr>
              <w:t>Agreement</w:t>
            </w:r>
          </w:p>
          <w:p w14:paraId="10EDE6FA" w14:textId="77777777" w:rsidR="00DC1ABD" w:rsidRPr="007944F9" w:rsidRDefault="00DC1ABD" w:rsidP="00DC1ABD">
            <w:pPr>
              <w:rPr>
                <w:rFonts w:eastAsia="Batang"/>
                <w:lang w:val="en-GB"/>
              </w:rPr>
            </w:pPr>
            <w:r w:rsidRPr="007944F9">
              <w:rPr>
                <w:rFonts w:eastAsia="Batang"/>
                <w:lang w:val="en-GB"/>
              </w:rPr>
              <w:t>In a shared resource pool, SL-PRS, associated PSCCH and PSSCH scheduled by the PSCCH are included in the same slot:</w:t>
            </w:r>
          </w:p>
          <w:p w14:paraId="11C2C1AA" w14:textId="77777777" w:rsidR="00DC1ABD" w:rsidRPr="007944F9" w:rsidRDefault="00DC1ABD" w:rsidP="00DC1ABD">
            <w:pPr>
              <w:numPr>
                <w:ilvl w:val="0"/>
                <w:numId w:val="41"/>
              </w:numPr>
              <w:contextualSpacing/>
              <w:rPr>
                <w:rFonts w:eastAsia="Batang"/>
                <w:lang w:val="en-GB"/>
              </w:rPr>
            </w:pPr>
            <w:r w:rsidRPr="007944F9">
              <w:rPr>
                <w:rFonts w:eastAsia="Batang"/>
                <w:lang w:val="en-GB"/>
              </w:rPr>
              <w:t>The PSSCH is used for 2nd SCI and SL-SCH</w:t>
            </w:r>
          </w:p>
          <w:p w14:paraId="778C5D1D" w14:textId="77777777" w:rsidR="00DC1ABD" w:rsidRPr="007944F9" w:rsidRDefault="00DC1ABD" w:rsidP="00DC1ABD">
            <w:pPr>
              <w:numPr>
                <w:ilvl w:val="1"/>
                <w:numId w:val="51"/>
              </w:numPr>
              <w:contextualSpacing/>
              <w:rPr>
                <w:rFonts w:eastAsia="Batang"/>
                <w:lang w:val="en-GB"/>
              </w:rPr>
            </w:pPr>
            <w:r w:rsidRPr="007944F9">
              <w:rPr>
                <w:rFonts w:eastAsia="Batang"/>
                <w:lang w:val="en-GB"/>
              </w:rPr>
              <w:t>Note: the UE may not have data available for transmission. Up to RAN2 how to define the specification support for this case.</w:t>
            </w:r>
          </w:p>
          <w:p w14:paraId="5EDD10E1" w14:textId="77777777" w:rsidR="00DC1ABD" w:rsidRPr="007944F9" w:rsidRDefault="00DC1ABD" w:rsidP="00DC1ABD">
            <w:pPr>
              <w:contextualSpacing/>
              <w:rPr>
                <w:rFonts w:eastAsia="Batang"/>
                <w:lang w:val="en-GB"/>
              </w:rPr>
            </w:pPr>
          </w:p>
          <w:p w14:paraId="61DD5E6E" w14:textId="77777777" w:rsidR="00DC1ABD" w:rsidRPr="007944F9" w:rsidRDefault="00DC1ABD" w:rsidP="00DC1ABD">
            <w:pPr>
              <w:rPr>
                <w:rFonts w:eastAsia="Batang"/>
                <w:b/>
                <w:lang w:val="en-GB"/>
              </w:rPr>
            </w:pPr>
            <w:r w:rsidRPr="007944F9">
              <w:rPr>
                <w:rFonts w:eastAsia="Batang"/>
                <w:b/>
                <w:highlight w:val="green"/>
                <w:lang w:val="en-GB"/>
              </w:rPr>
              <w:t>Agreement</w:t>
            </w:r>
          </w:p>
          <w:p w14:paraId="047C81E0" w14:textId="77777777" w:rsidR="00DC1ABD" w:rsidRPr="007944F9" w:rsidRDefault="00DC1ABD" w:rsidP="00DC1ABD">
            <w:pPr>
              <w:contextualSpacing/>
              <w:rPr>
                <w:rFonts w:eastAsia="Batang"/>
                <w:lang w:val="en-GB"/>
              </w:rPr>
            </w:pPr>
            <w:r w:rsidRPr="007944F9">
              <w:rPr>
                <w:rFonts w:eastAsia="Batang"/>
                <w:lang w:val="en-GB"/>
              </w:rPr>
              <w:t xml:space="preserve">For the shared resource pool, reuse the existing IUC </w:t>
            </w:r>
            <w:proofErr w:type="spellStart"/>
            <w:r w:rsidRPr="007944F9">
              <w:rPr>
                <w:rFonts w:eastAsia="Batang"/>
                <w:lang w:val="en-GB"/>
              </w:rPr>
              <w:t>signaling</w:t>
            </w:r>
            <w:proofErr w:type="spellEnd"/>
            <w:r w:rsidRPr="007944F9">
              <w:rPr>
                <w:rFonts w:eastAsia="Batang"/>
                <w:lang w:val="en-GB"/>
              </w:rPr>
              <w:t xml:space="preserve"> of both Scheme 1 and Scheme 2.</w:t>
            </w:r>
          </w:p>
          <w:p w14:paraId="378F0EAC" w14:textId="77777777" w:rsidR="00DC1ABD" w:rsidRPr="007944F9" w:rsidRDefault="00DC1ABD" w:rsidP="00DC1ABD">
            <w:pPr>
              <w:numPr>
                <w:ilvl w:val="0"/>
                <w:numId w:val="40"/>
              </w:numPr>
              <w:contextualSpacing/>
              <w:rPr>
                <w:rFonts w:eastAsia="Batang"/>
                <w:lang w:val="en-GB"/>
              </w:rPr>
            </w:pPr>
            <w:r w:rsidRPr="007944F9">
              <w:rPr>
                <w:rFonts w:eastAsia="Batang"/>
                <w:lang w:val="en-GB"/>
              </w:rPr>
              <w:t xml:space="preserve">SL-PRS transmissions are treated as any other legacy transmission for SL communication when considering IUC information exchanges. </w:t>
            </w:r>
          </w:p>
          <w:p w14:paraId="06329AFA" w14:textId="77777777" w:rsidR="00DC1ABD" w:rsidRPr="007944F9" w:rsidRDefault="00DC1ABD" w:rsidP="00DC1ABD">
            <w:pPr>
              <w:contextualSpacing/>
              <w:rPr>
                <w:rFonts w:eastAsia="Batang"/>
                <w:lang w:val="en-GB"/>
              </w:rPr>
            </w:pPr>
          </w:p>
          <w:p w14:paraId="5E702F07" w14:textId="77777777" w:rsidR="00DC1ABD" w:rsidRPr="007944F9" w:rsidRDefault="00DC1ABD" w:rsidP="00DC1ABD">
            <w:pPr>
              <w:rPr>
                <w:rFonts w:eastAsia="Batang"/>
                <w:b/>
                <w:iCs/>
                <w:lang w:val="en-GB"/>
              </w:rPr>
            </w:pPr>
            <w:r w:rsidRPr="007944F9">
              <w:rPr>
                <w:rFonts w:eastAsia="Batang"/>
                <w:b/>
                <w:iCs/>
                <w:lang w:val="en-GB"/>
              </w:rPr>
              <w:t>Conclusion</w:t>
            </w:r>
          </w:p>
          <w:p w14:paraId="10C900F4" w14:textId="77777777" w:rsidR="00DC1ABD" w:rsidRPr="007944F9" w:rsidRDefault="00DC1ABD" w:rsidP="00DC1ABD">
            <w:pPr>
              <w:rPr>
                <w:rFonts w:eastAsia="Batang"/>
                <w:iCs/>
                <w:lang w:val="en-GB"/>
              </w:rPr>
            </w:pPr>
            <w:r w:rsidRPr="007944F9">
              <w:rPr>
                <w:rFonts w:eastAsia="Batang"/>
                <w:iCs/>
                <w:lang w:val="en-GB"/>
              </w:rPr>
              <w:t>For Rel-18 sidelink positioning:</w:t>
            </w:r>
          </w:p>
          <w:p w14:paraId="0A364937" w14:textId="77777777" w:rsidR="00DC1ABD" w:rsidRPr="007944F9" w:rsidRDefault="00DC1ABD" w:rsidP="00DC1ABD">
            <w:pPr>
              <w:numPr>
                <w:ilvl w:val="0"/>
                <w:numId w:val="52"/>
              </w:numPr>
              <w:contextualSpacing/>
              <w:rPr>
                <w:lang w:val="en-GB" w:eastAsia="x-none"/>
              </w:rPr>
            </w:pPr>
            <w:r w:rsidRPr="007944F9">
              <w:rPr>
                <w:lang w:val="en-GB" w:eastAsia="x-none"/>
              </w:rPr>
              <w:t>For the dedicated resource pool, IUC signalling is not supported</w:t>
            </w:r>
          </w:p>
          <w:p w14:paraId="5FA37BC6" w14:textId="77777777" w:rsidR="00DC1ABD" w:rsidRPr="007944F9" w:rsidRDefault="00DC1ABD" w:rsidP="00DC1ABD">
            <w:pPr>
              <w:numPr>
                <w:ilvl w:val="0"/>
                <w:numId w:val="52"/>
              </w:numPr>
              <w:contextualSpacing/>
              <w:rPr>
                <w:lang w:val="en-GB" w:eastAsia="x-none"/>
              </w:rPr>
            </w:pPr>
            <w:r w:rsidRPr="007944F9">
              <w:rPr>
                <w:lang w:val="en-GB" w:eastAsia="x-none"/>
              </w:rPr>
              <w:t>Do not support that a UE can reserve a SL-PRS resource for the transmission of another UE</w:t>
            </w:r>
          </w:p>
          <w:p w14:paraId="1DD04EFF" w14:textId="77777777" w:rsidR="00DC1ABD" w:rsidRPr="007944F9" w:rsidRDefault="00DC1ABD" w:rsidP="00DC1ABD">
            <w:pPr>
              <w:rPr>
                <w:rFonts w:eastAsia="Batang"/>
                <w:iCs/>
                <w:lang w:val="en-GB"/>
              </w:rPr>
            </w:pPr>
          </w:p>
          <w:p w14:paraId="5B734DF9" w14:textId="77777777" w:rsidR="00DC1ABD" w:rsidRPr="007944F9" w:rsidRDefault="00DC1ABD" w:rsidP="00DC1ABD">
            <w:pPr>
              <w:rPr>
                <w:rFonts w:eastAsia="Batang"/>
                <w:b/>
                <w:iCs/>
                <w:lang w:val="en-GB"/>
              </w:rPr>
            </w:pPr>
            <w:r w:rsidRPr="007944F9">
              <w:rPr>
                <w:rFonts w:eastAsia="Batang"/>
                <w:b/>
                <w:iCs/>
                <w:lang w:val="en-GB"/>
              </w:rPr>
              <w:t>Conclusion</w:t>
            </w:r>
          </w:p>
          <w:p w14:paraId="71833247" w14:textId="77777777" w:rsidR="00DC1ABD" w:rsidRPr="007944F9" w:rsidRDefault="00DC1ABD" w:rsidP="00DC1ABD">
            <w:pPr>
              <w:rPr>
                <w:rFonts w:eastAsia="Batang"/>
                <w:iCs/>
                <w:lang w:val="en-GB"/>
              </w:rPr>
            </w:pPr>
            <w:r w:rsidRPr="007944F9">
              <w:rPr>
                <w:lang w:val="en-GB"/>
              </w:rPr>
              <w:t>Do not support ACK/NACK feedback for SL-PRS or lower-layer feedback-based retransmissions in Release 18.</w:t>
            </w:r>
          </w:p>
          <w:p w14:paraId="512CD26A" w14:textId="77777777" w:rsidR="00DC1ABD" w:rsidRPr="007944F9" w:rsidRDefault="00DC1ABD" w:rsidP="00DC1ABD">
            <w:pPr>
              <w:rPr>
                <w:rFonts w:ascii="Times" w:eastAsia="Batang" w:hAnsi="Times"/>
                <w:iCs/>
                <w:lang w:val="en-GB"/>
              </w:rPr>
            </w:pPr>
          </w:p>
          <w:p w14:paraId="3F9119AE" w14:textId="77777777" w:rsidR="00DC1ABD" w:rsidRPr="007944F9" w:rsidRDefault="00DC1ABD" w:rsidP="00DC1ABD">
            <w:pPr>
              <w:rPr>
                <w:rFonts w:eastAsia="Batang"/>
                <w:b/>
                <w:lang w:val="en-GB"/>
              </w:rPr>
            </w:pPr>
            <w:r w:rsidRPr="007944F9">
              <w:rPr>
                <w:rFonts w:eastAsia="Batang"/>
                <w:b/>
                <w:highlight w:val="green"/>
                <w:lang w:val="en-GB"/>
              </w:rPr>
              <w:t>Agreement</w:t>
            </w:r>
          </w:p>
          <w:p w14:paraId="3C92F4A3" w14:textId="77777777" w:rsidR="00DC1ABD" w:rsidRPr="007944F9" w:rsidRDefault="00DC1ABD" w:rsidP="00DC1ABD">
            <w:pPr>
              <w:rPr>
                <w:rFonts w:ascii="Times" w:eastAsia="Batang" w:hAnsi="Times"/>
                <w:iCs/>
                <w:lang w:val="en-GB"/>
              </w:rPr>
            </w:pPr>
            <w:r w:rsidRPr="007944F9">
              <w:rPr>
                <w:rFonts w:ascii="Times" w:eastAsia="Batang" w:hAnsi="Times"/>
                <w:lang w:val="en-GB"/>
              </w:rPr>
              <w:t>PSFCH is not included in dedicated resource pool for SL positioning.</w:t>
            </w:r>
          </w:p>
          <w:p w14:paraId="6CBFF58B" w14:textId="77777777" w:rsidR="00DC1ABD" w:rsidRPr="007944F9" w:rsidRDefault="00DC1ABD" w:rsidP="00DC1ABD">
            <w:pPr>
              <w:rPr>
                <w:rFonts w:ascii="Times" w:eastAsia="Batang" w:hAnsi="Times"/>
                <w:iCs/>
                <w:lang w:val="en-GB"/>
              </w:rPr>
            </w:pPr>
          </w:p>
          <w:p w14:paraId="1B3BB7A8" w14:textId="77777777" w:rsidR="00DC1ABD" w:rsidRPr="007944F9" w:rsidRDefault="00DC1ABD" w:rsidP="00DC1ABD">
            <w:pPr>
              <w:rPr>
                <w:rFonts w:eastAsia="Batang"/>
                <w:b/>
                <w:lang w:val="en-GB"/>
              </w:rPr>
            </w:pPr>
            <w:r w:rsidRPr="007944F9">
              <w:rPr>
                <w:rFonts w:eastAsia="Batang"/>
                <w:b/>
                <w:highlight w:val="green"/>
                <w:lang w:val="en-GB"/>
              </w:rPr>
              <w:t>Agreement</w:t>
            </w:r>
          </w:p>
          <w:p w14:paraId="5D01598F" w14:textId="77777777" w:rsidR="00DC1ABD" w:rsidRPr="00AD5EBC" w:rsidRDefault="00DC1ABD" w:rsidP="00DC1ABD">
            <w:pPr>
              <w:rPr>
                <w:rFonts w:ascii="Times" w:eastAsia="Batang" w:hAnsi="Times"/>
                <w:lang w:val="en-GB"/>
              </w:rPr>
            </w:pPr>
            <w:r w:rsidRPr="00AD5EBC">
              <w:rPr>
                <w:rFonts w:ascii="Times" w:eastAsia="Batang" w:hAnsi="Times"/>
                <w:lang w:val="en-GB"/>
              </w:rPr>
              <w:t xml:space="preserve">In the dedicated resource pool, </w:t>
            </w:r>
          </w:p>
          <w:p w14:paraId="17D59F43" w14:textId="77777777" w:rsidR="00DC1ABD" w:rsidRPr="007944F9" w:rsidRDefault="00DC1ABD" w:rsidP="00DC1ABD">
            <w:pPr>
              <w:numPr>
                <w:ilvl w:val="0"/>
                <w:numId w:val="50"/>
              </w:numPr>
              <w:snapToGrid w:val="0"/>
              <w:rPr>
                <w:lang w:val="en-GB"/>
              </w:rPr>
            </w:pPr>
            <w:r w:rsidRPr="007944F9">
              <w:rPr>
                <w:lang w:val="en-GB"/>
              </w:rPr>
              <w:t>with regards to the SL-PRS time-domain resource allocation within the resource pool support a</w:t>
            </w:r>
          </w:p>
          <w:p w14:paraId="794B9EC9" w14:textId="77777777" w:rsidR="00DC1ABD" w:rsidRPr="007944F9" w:rsidRDefault="00DC1ABD" w:rsidP="00DC1ABD">
            <w:pPr>
              <w:numPr>
                <w:ilvl w:val="1"/>
                <w:numId w:val="50"/>
              </w:numPr>
              <w:snapToGrid w:val="0"/>
              <w:rPr>
                <w:lang w:val="en-GB"/>
              </w:rPr>
            </w:pPr>
            <w:r w:rsidRPr="007944F9">
              <w:rPr>
                <w:lang w:val="en-GB"/>
              </w:rPr>
              <w:t>SL-PRS-resource-based allocation</w:t>
            </w:r>
            <w:r w:rsidRPr="007944F9">
              <w:rPr>
                <w:lang w:val="en-GB"/>
              </w:rPr>
              <w:tab/>
            </w:r>
          </w:p>
          <w:p w14:paraId="65176FDE" w14:textId="77777777" w:rsidR="00DC1ABD" w:rsidRPr="007944F9" w:rsidRDefault="00DC1ABD" w:rsidP="00DC1ABD">
            <w:pPr>
              <w:numPr>
                <w:ilvl w:val="0"/>
                <w:numId w:val="50"/>
              </w:numPr>
              <w:snapToGrid w:val="0"/>
              <w:rPr>
                <w:lang w:val="en-GB"/>
              </w:rPr>
            </w:pPr>
            <w:r w:rsidRPr="007944F9">
              <w:rPr>
                <w:lang w:val="en-GB"/>
              </w:rPr>
              <w:t>SCI for SL-PRS should at least indicate the following values:</w:t>
            </w:r>
          </w:p>
          <w:p w14:paraId="4F2B723C" w14:textId="77777777" w:rsidR="00DC1ABD" w:rsidRPr="007944F9" w:rsidRDefault="00DC1ABD" w:rsidP="00DC1ABD">
            <w:pPr>
              <w:numPr>
                <w:ilvl w:val="1"/>
                <w:numId w:val="50"/>
              </w:numPr>
              <w:snapToGrid w:val="0"/>
              <w:rPr>
                <w:lang w:val="en-GB"/>
              </w:rPr>
            </w:pPr>
            <w:r w:rsidRPr="007944F9">
              <w:rPr>
                <w:lang w:val="en-GB"/>
              </w:rPr>
              <w:t>Source ID</w:t>
            </w:r>
          </w:p>
          <w:p w14:paraId="50CA58CA" w14:textId="77777777" w:rsidR="00DC1ABD" w:rsidRPr="007944F9" w:rsidRDefault="00DC1ABD" w:rsidP="00DC1ABD">
            <w:pPr>
              <w:numPr>
                <w:ilvl w:val="1"/>
                <w:numId w:val="50"/>
              </w:numPr>
              <w:snapToGrid w:val="0"/>
              <w:rPr>
                <w:lang w:val="en-GB"/>
              </w:rPr>
            </w:pPr>
            <w:r w:rsidRPr="007944F9">
              <w:rPr>
                <w:lang w:val="en-GB"/>
              </w:rPr>
              <w:t>Destination ID</w:t>
            </w:r>
          </w:p>
          <w:p w14:paraId="7DBD13EC" w14:textId="77777777" w:rsidR="00DC1ABD" w:rsidRPr="007944F9" w:rsidRDefault="00DC1ABD" w:rsidP="00DC1ABD">
            <w:pPr>
              <w:numPr>
                <w:ilvl w:val="1"/>
                <w:numId w:val="50"/>
              </w:numPr>
              <w:snapToGrid w:val="0"/>
              <w:rPr>
                <w:lang w:val="en-GB"/>
              </w:rPr>
            </w:pPr>
            <w:r w:rsidRPr="007944F9">
              <w:rPr>
                <w:lang w:val="en-GB"/>
              </w:rPr>
              <w:t>Resource reservation period</w:t>
            </w:r>
          </w:p>
          <w:p w14:paraId="59B23D11" w14:textId="77777777" w:rsidR="00DC1ABD" w:rsidRPr="007944F9" w:rsidRDefault="00DC1ABD" w:rsidP="00DC1ABD">
            <w:pPr>
              <w:numPr>
                <w:ilvl w:val="1"/>
                <w:numId w:val="50"/>
              </w:numPr>
              <w:snapToGrid w:val="0"/>
              <w:rPr>
                <w:lang w:val="en-GB"/>
              </w:rPr>
            </w:pPr>
            <w:r w:rsidRPr="007944F9">
              <w:rPr>
                <w:lang w:val="en-GB"/>
              </w:rPr>
              <w:t>SL-PRS Priority</w:t>
            </w:r>
          </w:p>
          <w:p w14:paraId="25DDAA71" w14:textId="77777777" w:rsidR="00DC1ABD" w:rsidRPr="007944F9" w:rsidRDefault="00DC1ABD" w:rsidP="00DC1ABD">
            <w:pPr>
              <w:numPr>
                <w:ilvl w:val="1"/>
                <w:numId w:val="50"/>
              </w:numPr>
              <w:snapToGrid w:val="0"/>
              <w:rPr>
                <w:lang w:val="en-GB"/>
              </w:rPr>
            </w:pPr>
            <w:r w:rsidRPr="007944F9">
              <w:rPr>
                <w:lang w:val="en-GB"/>
              </w:rPr>
              <w:t>Cast type</w:t>
            </w:r>
          </w:p>
          <w:p w14:paraId="43E06ECB" w14:textId="77777777" w:rsidR="00DC1ABD" w:rsidRPr="007944F9" w:rsidRDefault="00DC1ABD" w:rsidP="00DC1ABD">
            <w:pPr>
              <w:numPr>
                <w:ilvl w:val="1"/>
                <w:numId w:val="50"/>
              </w:numPr>
              <w:snapToGrid w:val="0"/>
              <w:rPr>
                <w:lang w:val="en-GB"/>
              </w:rPr>
            </w:pPr>
            <w:r w:rsidRPr="007944F9">
              <w:rPr>
                <w:lang w:val="en-GB"/>
              </w:rPr>
              <w:t>With regards to the SL-PRS configuration and/or SL-PRS time assignment information, select one alternative at RAN1#114:</w:t>
            </w:r>
          </w:p>
          <w:p w14:paraId="14072F00" w14:textId="77777777" w:rsidR="00DC1ABD" w:rsidRPr="007944F9" w:rsidRDefault="00DC1ABD" w:rsidP="00DC1ABD">
            <w:pPr>
              <w:numPr>
                <w:ilvl w:val="2"/>
                <w:numId w:val="53"/>
              </w:numPr>
              <w:contextualSpacing/>
              <w:rPr>
                <w:lang w:val="en-GB" w:eastAsia="x-none"/>
              </w:rPr>
            </w:pPr>
            <w:r w:rsidRPr="007944F9">
              <w:rPr>
                <w:lang w:val="en-GB" w:eastAsia="x-none"/>
              </w:rPr>
              <w:t xml:space="preserve">Alt. 3.1: support a one-to-one mapping relationship between a PSCCH resource and an associated SL-PRS resource in the same slot. </w:t>
            </w:r>
          </w:p>
          <w:p w14:paraId="72A2D0E3" w14:textId="77777777" w:rsidR="00DC1ABD" w:rsidRPr="007944F9" w:rsidRDefault="00DC1ABD" w:rsidP="00DC1ABD">
            <w:pPr>
              <w:numPr>
                <w:ilvl w:val="3"/>
                <w:numId w:val="53"/>
              </w:numPr>
              <w:contextualSpacing/>
              <w:rPr>
                <w:lang w:val="en-GB" w:eastAsia="x-none"/>
              </w:rPr>
            </w:pPr>
            <w:r w:rsidRPr="007944F9">
              <w:rPr>
                <w:lang w:val="en-GB" w:eastAsia="x-none"/>
              </w:rPr>
              <w:t xml:space="preserve">Note: In this case, there is no need of an explicit </w:t>
            </w:r>
            <w:proofErr w:type="spellStart"/>
            <w:r w:rsidRPr="007944F9">
              <w:rPr>
                <w:lang w:val="en-GB" w:eastAsia="x-none"/>
              </w:rPr>
              <w:t>signaling</w:t>
            </w:r>
            <w:proofErr w:type="spellEnd"/>
            <w:r w:rsidRPr="007944F9">
              <w:rPr>
                <w:lang w:val="en-GB" w:eastAsia="x-none"/>
              </w:rPr>
              <w:t xml:space="preserve"> of which SL PRS resource for the same slot</w:t>
            </w:r>
          </w:p>
          <w:p w14:paraId="6B349603" w14:textId="77777777" w:rsidR="00DC1ABD" w:rsidRPr="007944F9" w:rsidRDefault="00DC1ABD" w:rsidP="00DC1ABD">
            <w:pPr>
              <w:numPr>
                <w:ilvl w:val="3"/>
                <w:numId w:val="53"/>
              </w:numPr>
              <w:contextualSpacing/>
              <w:rPr>
                <w:lang w:val="en-GB" w:eastAsia="x-none"/>
              </w:rPr>
            </w:pPr>
            <w:r w:rsidRPr="007944F9">
              <w:rPr>
                <w:lang w:val="en-GB" w:eastAsia="x-none"/>
              </w:rPr>
              <w:t xml:space="preserve">Note: Same number of PSCCH resource(s) and SL-PRS resource(s) </w:t>
            </w:r>
          </w:p>
          <w:p w14:paraId="5B6BF38A" w14:textId="77777777" w:rsidR="00DC1ABD" w:rsidRPr="007944F9" w:rsidRDefault="00DC1ABD" w:rsidP="00DC1ABD">
            <w:pPr>
              <w:numPr>
                <w:ilvl w:val="2"/>
                <w:numId w:val="53"/>
              </w:numPr>
              <w:contextualSpacing/>
              <w:rPr>
                <w:lang w:val="en-GB" w:eastAsia="x-none"/>
              </w:rPr>
            </w:pPr>
            <w:r w:rsidRPr="007944F9">
              <w:rPr>
                <w:lang w:val="en-GB" w:eastAsia="x-none"/>
              </w:rPr>
              <w:t xml:space="preserve">Alt. 3.2: explicit </w:t>
            </w:r>
            <w:proofErr w:type="spellStart"/>
            <w:r w:rsidRPr="007944F9">
              <w:rPr>
                <w:lang w:val="en-GB" w:eastAsia="x-none"/>
              </w:rPr>
              <w:t>signaling</w:t>
            </w:r>
            <w:proofErr w:type="spellEnd"/>
            <w:r w:rsidRPr="007944F9">
              <w:rPr>
                <w:lang w:val="en-GB" w:eastAsia="x-none"/>
              </w:rPr>
              <w:t xml:space="preserve"> of SL PRS resource in the same slot</w:t>
            </w:r>
          </w:p>
          <w:p w14:paraId="576AD81D" w14:textId="77777777" w:rsidR="00DC1ABD" w:rsidRPr="007944F9" w:rsidRDefault="00DC1ABD" w:rsidP="00DC1ABD">
            <w:pPr>
              <w:numPr>
                <w:ilvl w:val="2"/>
                <w:numId w:val="53"/>
              </w:numPr>
              <w:contextualSpacing/>
              <w:rPr>
                <w:lang w:val="en-GB" w:eastAsia="x-none"/>
              </w:rPr>
            </w:pPr>
            <w:r w:rsidRPr="007944F9">
              <w:rPr>
                <w:lang w:val="en-GB" w:eastAsia="x-none"/>
              </w:rPr>
              <w:t xml:space="preserve">Alt. 3.3: support a mapping relationship between a PSCCH resource and one or more associated SL-PRS resource(s) in the same slot and explicit </w:t>
            </w:r>
            <w:proofErr w:type="spellStart"/>
            <w:r w:rsidRPr="007944F9">
              <w:rPr>
                <w:lang w:val="en-GB" w:eastAsia="x-none"/>
              </w:rPr>
              <w:t>signaling</w:t>
            </w:r>
            <w:proofErr w:type="spellEnd"/>
            <w:r w:rsidRPr="007944F9">
              <w:rPr>
                <w:lang w:val="en-GB" w:eastAsia="x-none"/>
              </w:rPr>
              <w:t xml:space="preserve"> of SL PRS resource</w:t>
            </w:r>
          </w:p>
          <w:p w14:paraId="38F1A85A" w14:textId="77777777" w:rsidR="00DC1ABD" w:rsidRPr="007944F9" w:rsidRDefault="00DC1ABD" w:rsidP="00DC1ABD">
            <w:pPr>
              <w:numPr>
                <w:ilvl w:val="3"/>
                <w:numId w:val="53"/>
              </w:numPr>
              <w:contextualSpacing/>
              <w:rPr>
                <w:lang w:val="en-GB" w:eastAsia="x-none"/>
              </w:rPr>
            </w:pPr>
            <w:r w:rsidRPr="007944F9">
              <w:rPr>
                <w:lang w:val="en-GB" w:eastAsia="x-none"/>
              </w:rPr>
              <w:t>Only a one-to-one mapping is used between a PSCCH resource and an associated SL-PRS resource in the same slot if explicit signalling is not used</w:t>
            </w:r>
          </w:p>
          <w:p w14:paraId="29D45A0A" w14:textId="77777777" w:rsidR="00DC1ABD" w:rsidRPr="007944F9" w:rsidRDefault="00DC1ABD" w:rsidP="00DC1ABD">
            <w:pPr>
              <w:numPr>
                <w:ilvl w:val="4"/>
                <w:numId w:val="53"/>
              </w:numPr>
              <w:contextualSpacing/>
              <w:rPr>
                <w:lang w:val="en-GB" w:eastAsia="x-none"/>
              </w:rPr>
            </w:pPr>
            <w:r w:rsidRPr="007944F9">
              <w:rPr>
                <w:lang w:val="en-GB" w:eastAsia="x-none"/>
              </w:rPr>
              <w:t>Note: with a one-to-one mapping, some SL-PRS resources might not be mapped</w:t>
            </w:r>
          </w:p>
          <w:p w14:paraId="528F0733" w14:textId="77777777" w:rsidR="00DC1ABD" w:rsidRPr="007944F9" w:rsidRDefault="00DC1ABD" w:rsidP="00DC1ABD">
            <w:pPr>
              <w:numPr>
                <w:ilvl w:val="4"/>
                <w:numId w:val="53"/>
              </w:numPr>
              <w:contextualSpacing/>
              <w:rPr>
                <w:lang w:val="en-GB" w:eastAsia="x-none"/>
              </w:rPr>
            </w:pPr>
            <w:r w:rsidRPr="007944F9">
              <w:rPr>
                <w:rFonts w:hint="eastAsia"/>
                <w:lang w:val="en-GB" w:eastAsia="x-none"/>
              </w:rPr>
              <w:t>F</w:t>
            </w:r>
            <w:r w:rsidRPr="007944F9">
              <w:rPr>
                <w:lang w:val="en-GB" w:eastAsia="x-none"/>
              </w:rPr>
              <w:t>FS: details, including (pre)configuration</w:t>
            </w:r>
          </w:p>
          <w:p w14:paraId="54141A00" w14:textId="77777777" w:rsidR="00DC1ABD" w:rsidRPr="007944F9" w:rsidRDefault="00DC1ABD" w:rsidP="00DC1ABD">
            <w:pPr>
              <w:numPr>
                <w:ilvl w:val="2"/>
                <w:numId w:val="53"/>
              </w:numPr>
              <w:contextualSpacing/>
              <w:rPr>
                <w:lang w:val="en-GB" w:eastAsia="x-none"/>
              </w:rPr>
            </w:pPr>
            <w:r w:rsidRPr="007944F9">
              <w:rPr>
                <w:lang w:val="en-GB" w:eastAsia="x-none"/>
              </w:rPr>
              <w:t>FFS: Whether and how to indicate SCI resource(s) or SL-PRS resource (s) for a future slot</w:t>
            </w:r>
          </w:p>
          <w:p w14:paraId="2236501D" w14:textId="77777777" w:rsidR="00DC1ABD" w:rsidRPr="007944F9" w:rsidRDefault="00DC1ABD" w:rsidP="00DC1ABD">
            <w:pPr>
              <w:numPr>
                <w:ilvl w:val="1"/>
                <w:numId w:val="50"/>
              </w:numPr>
              <w:snapToGrid w:val="0"/>
              <w:rPr>
                <w:lang w:val="en-GB"/>
              </w:rPr>
            </w:pPr>
            <w:r w:rsidRPr="007944F9">
              <w:rPr>
                <w:lang w:val="en-GB"/>
              </w:rPr>
              <w:t>FFS: Additional information, e.g. SL-PRS request, Positioning Session ID, number of resource reservation periods</w:t>
            </w:r>
          </w:p>
          <w:p w14:paraId="18AC2169" w14:textId="77777777" w:rsidR="00DC1ABD" w:rsidRPr="007944F9" w:rsidRDefault="00DC1ABD" w:rsidP="00DC1ABD">
            <w:pPr>
              <w:rPr>
                <w:rFonts w:ascii="Times" w:eastAsia="Batang" w:hAnsi="Times"/>
                <w:iCs/>
                <w:lang w:val="en-GB"/>
              </w:rPr>
            </w:pPr>
          </w:p>
          <w:p w14:paraId="1E8A6774" w14:textId="77777777" w:rsidR="00DC1ABD" w:rsidRPr="007944F9" w:rsidRDefault="00DC1ABD" w:rsidP="00DC1ABD">
            <w:pPr>
              <w:rPr>
                <w:rFonts w:eastAsia="Batang"/>
                <w:b/>
                <w:lang w:val="en-GB"/>
              </w:rPr>
            </w:pPr>
            <w:r w:rsidRPr="007944F9">
              <w:rPr>
                <w:rFonts w:eastAsia="Batang"/>
                <w:b/>
                <w:highlight w:val="green"/>
                <w:lang w:val="en-GB"/>
              </w:rPr>
              <w:t>Agreement</w:t>
            </w:r>
          </w:p>
          <w:p w14:paraId="3EAF8A5C" w14:textId="77777777" w:rsidR="00DC1ABD" w:rsidRPr="007944F9" w:rsidRDefault="00DC1ABD" w:rsidP="00DC1ABD">
            <w:pPr>
              <w:contextualSpacing/>
              <w:rPr>
                <w:lang w:val="en-GB" w:eastAsia="x-none"/>
              </w:rPr>
            </w:pPr>
            <w:r w:rsidRPr="007944F9">
              <w:rPr>
                <w:lang w:val="en-GB" w:eastAsia="x-none"/>
              </w:rPr>
              <w:t>In Scheme 2, with regards to the triggering of SL-PRS, confirm the related WA for shared and dedicated resource pools.</w:t>
            </w:r>
          </w:p>
          <w:p w14:paraId="6F5BAE41" w14:textId="77777777" w:rsidR="00DC1ABD" w:rsidRPr="007944F9" w:rsidRDefault="00DC1ABD" w:rsidP="00DC1ABD">
            <w:pPr>
              <w:numPr>
                <w:ilvl w:val="0"/>
                <w:numId w:val="50"/>
              </w:numPr>
              <w:snapToGrid w:val="0"/>
              <w:rPr>
                <w:lang w:val="en-GB"/>
              </w:rPr>
            </w:pPr>
            <w:r w:rsidRPr="007944F9">
              <w:rPr>
                <w:lang w:val="en-GB"/>
              </w:rPr>
              <w:t>With regards to the lower-layer signalling, support SCI associated with SL-PRS transmission</w:t>
            </w:r>
          </w:p>
          <w:p w14:paraId="2B38F4B7" w14:textId="77777777" w:rsidR="00DC1ABD" w:rsidRPr="007944F9" w:rsidRDefault="00DC1ABD" w:rsidP="00DC1ABD">
            <w:pPr>
              <w:numPr>
                <w:ilvl w:val="1"/>
                <w:numId w:val="50"/>
              </w:numPr>
              <w:snapToGrid w:val="0"/>
              <w:rPr>
                <w:lang w:val="en-GB"/>
              </w:rPr>
            </w:pPr>
            <w:r w:rsidRPr="007944F9">
              <w:rPr>
                <w:lang w:val="en-GB"/>
              </w:rPr>
              <w:t>FFS: whether this is enabled by (pre)configuration</w:t>
            </w:r>
          </w:p>
          <w:p w14:paraId="4310E91F" w14:textId="77777777" w:rsidR="00DC1ABD" w:rsidRPr="007944F9" w:rsidRDefault="00DC1ABD" w:rsidP="00DC1ABD">
            <w:pPr>
              <w:numPr>
                <w:ilvl w:val="0"/>
                <w:numId w:val="50"/>
              </w:numPr>
              <w:snapToGrid w:val="0"/>
              <w:rPr>
                <w:lang w:val="en-GB"/>
              </w:rPr>
            </w:pPr>
            <w:r w:rsidRPr="007944F9">
              <w:rPr>
                <w:rFonts w:hint="eastAsia"/>
                <w:lang w:val="en-GB"/>
              </w:rPr>
              <w:t>F</w:t>
            </w:r>
            <w:r w:rsidRPr="007944F9">
              <w:rPr>
                <w:lang w:val="en-GB"/>
              </w:rPr>
              <w:t>FS: to support also SL-PRS</w:t>
            </w:r>
          </w:p>
          <w:p w14:paraId="7ACC1F87" w14:textId="77777777" w:rsidR="00DC1ABD" w:rsidRPr="007944F9" w:rsidRDefault="00DC1ABD" w:rsidP="00DC1ABD">
            <w:pPr>
              <w:rPr>
                <w:rFonts w:ascii="Times" w:eastAsia="Batang" w:hAnsi="Times"/>
                <w:iCs/>
                <w:lang w:val="en-GB"/>
              </w:rPr>
            </w:pPr>
          </w:p>
          <w:p w14:paraId="03E27303" w14:textId="77777777" w:rsidR="00DC1ABD" w:rsidRPr="007944F9" w:rsidRDefault="00DC1ABD" w:rsidP="00DC1ABD">
            <w:pPr>
              <w:rPr>
                <w:rFonts w:eastAsia="Batang"/>
                <w:b/>
                <w:lang w:val="en-GB"/>
              </w:rPr>
            </w:pPr>
            <w:r w:rsidRPr="007944F9">
              <w:rPr>
                <w:rFonts w:eastAsia="Batang"/>
                <w:b/>
                <w:highlight w:val="green"/>
                <w:lang w:val="en-GB"/>
              </w:rPr>
              <w:t>Agreement</w:t>
            </w:r>
          </w:p>
          <w:p w14:paraId="2162DC09" w14:textId="77777777" w:rsidR="00DC1ABD" w:rsidRPr="00AD5EBC" w:rsidRDefault="00DC1ABD" w:rsidP="00DC1ABD">
            <w:pPr>
              <w:contextualSpacing/>
              <w:rPr>
                <w:rFonts w:ascii="Times" w:eastAsia="Batang" w:hAnsi="Times"/>
                <w:iCs/>
                <w:lang w:val="en-GB"/>
              </w:rPr>
            </w:pPr>
            <w:r w:rsidRPr="00AD5EBC">
              <w:rPr>
                <w:rFonts w:ascii="Times" w:eastAsia="Batang" w:hAnsi="Times"/>
                <w:iCs/>
                <w:lang w:val="en-GB"/>
              </w:rPr>
              <w:t xml:space="preserve">For Scheme 2, in a dedicated resource pool, </w:t>
            </w:r>
          </w:p>
          <w:p w14:paraId="68A0039C" w14:textId="77777777" w:rsidR="00DC1ABD" w:rsidRPr="007944F9" w:rsidRDefault="00DC1ABD" w:rsidP="00DC1ABD">
            <w:pPr>
              <w:numPr>
                <w:ilvl w:val="0"/>
                <w:numId w:val="54"/>
              </w:numPr>
              <w:spacing w:after="160" w:line="259" w:lineRule="auto"/>
              <w:contextualSpacing/>
              <w:rPr>
                <w:iCs/>
                <w:lang w:val="en-GB" w:eastAsia="x-none"/>
              </w:rPr>
            </w:pPr>
            <w:r w:rsidRPr="007944F9">
              <w:rPr>
                <w:iCs/>
                <w:lang w:val="en-GB" w:eastAsia="x-none"/>
              </w:rPr>
              <w:t>Multiple L1 SL-PRS priority are allowed in a resource pool</w:t>
            </w:r>
          </w:p>
          <w:p w14:paraId="5DB7564E" w14:textId="77777777" w:rsidR="00DC1ABD" w:rsidRPr="007944F9" w:rsidRDefault="00DC1ABD" w:rsidP="00DC1ABD">
            <w:pPr>
              <w:numPr>
                <w:ilvl w:val="0"/>
                <w:numId w:val="54"/>
              </w:numPr>
              <w:spacing w:line="259" w:lineRule="auto"/>
              <w:contextualSpacing/>
              <w:rPr>
                <w:iCs/>
                <w:lang w:val="en-GB" w:eastAsia="x-none"/>
              </w:rPr>
            </w:pPr>
            <w:r w:rsidRPr="007944F9">
              <w:rPr>
                <w:iCs/>
                <w:lang w:val="en-GB" w:eastAsia="x-none"/>
              </w:rPr>
              <w:t>A SL PRS resource within the resource selection window is used as a candidate resource</w:t>
            </w:r>
          </w:p>
          <w:p w14:paraId="5D76D7FC" w14:textId="77777777" w:rsidR="00DC1ABD" w:rsidRPr="00AD5EBC" w:rsidRDefault="00DC1ABD" w:rsidP="00DC1ABD">
            <w:pPr>
              <w:numPr>
                <w:ilvl w:val="0"/>
                <w:numId w:val="54"/>
              </w:numPr>
              <w:contextualSpacing/>
              <w:rPr>
                <w:rFonts w:ascii="Times" w:eastAsia="Batang" w:hAnsi="Times"/>
                <w:iCs/>
                <w:lang w:val="en-GB"/>
              </w:rPr>
            </w:pPr>
            <w:proofErr w:type="gramStart"/>
            <w:r w:rsidRPr="00AD5EBC">
              <w:rPr>
                <w:rFonts w:ascii="Times" w:eastAsia="Batang" w:hAnsi="Times"/>
                <w:iCs/>
                <w:lang w:val="en-GB"/>
              </w:rPr>
              <w:t>with</w:t>
            </w:r>
            <w:proofErr w:type="gramEnd"/>
            <w:r w:rsidRPr="00AD5EBC">
              <w:rPr>
                <w:rFonts w:ascii="Times" w:eastAsia="Batang" w:hAnsi="Times"/>
                <w:iCs/>
                <w:lang w:val="en-GB"/>
              </w:rPr>
              <w:t xml:space="preserve"> regards the reservation interval of SL-PRS, it is provided by UE’s higher layers with values TBD. The set of values is (pre-</w:t>
            </w:r>
            <w:proofErr w:type="gramStart"/>
            <w:r w:rsidRPr="00AD5EBC">
              <w:rPr>
                <w:rFonts w:ascii="Times" w:eastAsia="Batang" w:hAnsi="Times"/>
                <w:iCs/>
                <w:lang w:val="en-GB"/>
              </w:rPr>
              <w:t>)configured</w:t>
            </w:r>
            <w:proofErr w:type="gramEnd"/>
            <w:r w:rsidRPr="00AD5EBC">
              <w:rPr>
                <w:rFonts w:ascii="Times" w:eastAsia="Batang" w:hAnsi="Times"/>
                <w:iCs/>
                <w:lang w:val="en-GB"/>
              </w:rPr>
              <w:t>.</w:t>
            </w:r>
          </w:p>
          <w:p w14:paraId="3348BCBC" w14:textId="77777777" w:rsidR="00DC1ABD" w:rsidRPr="00AD5EBC" w:rsidRDefault="00DC1ABD" w:rsidP="00DC1ABD">
            <w:pPr>
              <w:numPr>
                <w:ilvl w:val="1"/>
                <w:numId w:val="54"/>
              </w:numPr>
              <w:contextualSpacing/>
              <w:rPr>
                <w:rFonts w:ascii="Times" w:eastAsia="Batang" w:hAnsi="Times"/>
                <w:iCs/>
                <w:lang w:val="en-GB"/>
              </w:rPr>
            </w:pPr>
            <w:r w:rsidRPr="00AD5EBC">
              <w:rPr>
                <w:rFonts w:ascii="Times" w:eastAsia="Batang" w:hAnsi="Times"/>
                <w:iCs/>
                <w:lang w:val="en-GB"/>
              </w:rPr>
              <w:t>Use the periodicities available for legacy SL communication and the ones defined for DL-PRS as a starting point.</w:t>
            </w:r>
          </w:p>
          <w:p w14:paraId="087D3824" w14:textId="77777777" w:rsidR="00DC1ABD" w:rsidRPr="007944F9" w:rsidRDefault="00DC1ABD" w:rsidP="00DC1ABD">
            <w:pPr>
              <w:numPr>
                <w:ilvl w:val="0"/>
                <w:numId w:val="54"/>
              </w:numPr>
              <w:spacing w:line="259" w:lineRule="auto"/>
              <w:contextualSpacing/>
              <w:rPr>
                <w:iCs/>
                <w:lang w:val="en-GB" w:eastAsia="x-none"/>
              </w:rPr>
            </w:pPr>
            <w:r w:rsidRPr="007944F9">
              <w:rPr>
                <w:iCs/>
                <w:lang w:val="en-GB" w:eastAsia="x-none"/>
              </w:rPr>
              <w:t>with regards to the resource (re)-selection procedure</w:t>
            </w:r>
          </w:p>
          <w:p w14:paraId="46DF6743" w14:textId="77777777" w:rsidR="00DC1ABD" w:rsidRPr="00AD5EBC" w:rsidRDefault="00DC1ABD" w:rsidP="00DC1ABD">
            <w:pPr>
              <w:numPr>
                <w:ilvl w:val="0"/>
                <w:numId w:val="40"/>
              </w:numPr>
              <w:contextualSpacing/>
              <w:rPr>
                <w:rFonts w:ascii="Times" w:eastAsia="Batang" w:hAnsi="Times"/>
                <w:lang w:val="en-GB"/>
              </w:rPr>
            </w:pPr>
            <w:proofErr w:type="gramStart"/>
            <w:r w:rsidRPr="00AD5EBC">
              <w:rPr>
                <w:rFonts w:ascii="Times" w:eastAsia="Batang" w:hAnsi="Times"/>
                <w:iCs/>
                <w:lang w:val="en-GB"/>
              </w:rPr>
              <w:t>support</w:t>
            </w:r>
            <w:proofErr w:type="gramEnd"/>
            <w:r w:rsidRPr="00AD5EBC">
              <w:rPr>
                <w:rFonts w:ascii="Times" w:eastAsia="Batang" w:hAnsi="Times"/>
                <w:iCs/>
                <w:lang w:val="en-GB"/>
              </w:rPr>
              <w:t xml:space="preserve"> re-evaluation &amp; pre-emption for SL-PRS using the Rel-16 re-evaluation and pre-emption respectively as a starting point. </w:t>
            </w:r>
          </w:p>
          <w:p w14:paraId="0389594C" w14:textId="77777777" w:rsidR="00DC1ABD" w:rsidRPr="007944F9" w:rsidRDefault="00DC1ABD" w:rsidP="00DC1ABD">
            <w:pPr>
              <w:rPr>
                <w:rFonts w:ascii="Times" w:eastAsia="Batang" w:hAnsi="Times"/>
                <w:iCs/>
                <w:lang w:val="en-GB"/>
              </w:rPr>
            </w:pPr>
          </w:p>
          <w:p w14:paraId="473377EC" w14:textId="77777777" w:rsidR="00DC1ABD" w:rsidRPr="007944F9" w:rsidRDefault="00DC1ABD" w:rsidP="00DC1ABD">
            <w:pPr>
              <w:rPr>
                <w:rFonts w:eastAsia="Batang"/>
                <w:b/>
                <w:lang w:val="en-GB"/>
              </w:rPr>
            </w:pPr>
            <w:r w:rsidRPr="007944F9">
              <w:rPr>
                <w:rFonts w:eastAsia="Batang"/>
                <w:b/>
                <w:highlight w:val="green"/>
                <w:lang w:val="en-GB"/>
              </w:rPr>
              <w:t>Agreement</w:t>
            </w:r>
          </w:p>
          <w:p w14:paraId="1C8C853C" w14:textId="77777777" w:rsidR="00DC1ABD" w:rsidRPr="00AD5EBC" w:rsidRDefault="00DC1ABD" w:rsidP="00DC1ABD">
            <w:r w:rsidRPr="00AD5EBC">
              <w:t>In dynamic grant type resource allocation in scheme 1,</w:t>
            </w:r>
          </w:p>
          <w:p w14:paraId="55E002DF" w14:textId="77777777" w:rsidR="00DC1ABD" w:rsidRPr="007944F9" w:rsidRDefault="00DC1ABD" w:rsidP="00DC1ABD">
            <w:pPr>
              <w:numPr>
                <w:ilvl w:val="0"/>
                <w:numId w:val="55"/>
              </w:numPr>
              <w:spacing w:line="259" w:lineRule="auto"/>
              <w:contextualSpacing/>
              <w:rPr>
                <w:lang w:val="en-GB" w:eastAsia="x-none"/>
              </w:rPr>
            </w:pPr>
            <w:r w:rsidRPr="007944F9">
              <w:rPr>
                <w:lang w:val="en-GB" w:eastAsia="x-none"/>
              </w:rPr>
              <w:t>For shared resource pool, DCI format 3_0 is being used as a starting point, down-select between the two alternatives below:</w:t>
            </w:r>
          </w:p>
          <w:p w14:paraId="0DDB0812" w14:textId="77777777" w:rsidR="00DC1ABD" w:rsidRPr="007944F9" w:rsidRDefault="00DC1ABD" w:rsidP="00DC1ABD">
            <w:pPr>
              <w:numPr>
                <w:ilvl w:val="1"/>
                <w:numId w:val="55"/>
              </w:numPr>
              <w:spacing w:line="259" w:lineRule="auto"/>
              <w:contextualSpacing/>
              <w:rPr>
                <w:lang w:val="en-GB" w:eastAsia="x-none"/>
              </w:rPr>
            </w:pPr>
            <w:r w:rsidRPr="007944F9">
              <w:rPr>
                <w:lang w:val="en-GB" w:eastAsia="x-none"/>
              </w:rPr>
              <w:lastRenderedPageBreak/>
              <w:t>Alt. 1: Indication SL-PRS specific information is explicitly included in DCI</w:t>
            </w:r>
          </w:p>
          <w:p w14:paraId="26D152F6" w14:textId="77777777" w:rsidR="00DC1ABD" w:rsidRPr="007944F9" w:rsidRDefault="00DC1ABD" w:rsidP="00DC1ABD">
            <w:pPr>
              <w:numPr>
                <w:ilvl w:val="2"/>
                <w:numId w:val="55"/>
              </w:numPr>
              <w:spacing w:line="259" w:lineRule="auto"/>
              <w:contextualSpacing/>
              <w:rPr>
                <w:lang w:val="en-GB" w:eastAsia="x-none"/>
              </w:rPr>
            </w:pPr>
            <w:r w:rsidRPr="007944F9">
              <w:rPr>
                <w:lang w:val="en-GB" w:eastAsia="x-none"/>
              </w:rPr>
              <w:t>FFS: Which SL-PRS specific information</w:t>
            </w:r>
          </w:p>
          <w:p w14:paraId="47687897" w14:textId="77777777" w:rsidR="00DC1ABD" w:rsidRPr="007944F9" w:rsidRDefault="00DC1ABD" w:rsidP="00DC1ABD">
            <w:pPr>
              <w:numPr>
                <w:ilvl w:val="1"/>
                <w:numId w:val="55"/>
              </w:numPr>
              <w:spacing w:line="259" w:lineRule="auto"/>
              <w:contextualSpacing/>
              <w:rPr>
                <w:lang w:val="en-GB" w:eastAsia="x-none"/>
              </w:rPr>
            </w:pPr>
            <w:r w:rsidRPr="007944F9">
              <w:rPr>
                <w:lang w:val="en-GB" w:eastAsia="x-none"/>
              </w:rPr>
              <w:t>Alt. 2: Indication SL-PRS specific information is not explicitly included in DCI</w:t>
            </w:r>
          </w:p>
          <w:p w14:paraId="0DE70ECD" w14:textId="77777777" w:rsidR="00DC1ABD" w:rsidRPr="007944F9" w:rsidRDefault="00DC1ABD" w:rsidP="00DC1ABD">
            <w:pPr>
              <w:numPr>
                <w:ilvl w:val="0"/>
                <w:numId w:val="55"/>
              </w:numPr>
              <w:spacing w:line="259" w:lineRule="auto"/>
              <w:contextualSpacing/>
              <w:rPr>
                <w:lang w:val="en-GB" w:eastAsia="x-none"/>
              </w:rPr>
            </w:pPr>
            <w:r w:rsidRPr="007944F9">
              <w:rPr>
                <w:lang w:val="en-GB" w:eastAsia="x-none"/>
              </w:rPr>
              <w:t>FFS: Dedicated resource pool</w:t>
            </w:r>
          </w:p>
          <w:p w14:paraId="742F8F0F" w14:textId="77777777" w:rsidR="00DC1ABD" w:rsidRPr="007944F9" w:rsidRDefault="00DC1ABD" w:rsidP="00DC1ABD">
            <w:pPr>
              <w:rPr>
                <w:rFonts w:ascii="Times" w:eastAsia="Batang" w:hAnsi="Times"/>
                <w:iCs/>
                <w:lang w:val="en-GB"/>
              </w:rPr>
            </w:pPr>
          </w:p>
          <w:p w14:paraId="5F902251" w14:textId="77777777" w:rsidR="00DC1ABD" w:rsidRPr="007944F9" w:rsidRDefault="00DC1ABD" w:rsidP="00DC1ABD">
            <w:pPr>
              <w:rPr>
                <w:rFonts w:eastAsia="Batang"/>
                <w:b/>
                <w:lang w:val="en-GB"/>
              </w:rPr>
            </w:pPr>
            <w:r w:rsidRPr="007944F9">
              <w:rPr>
                <w:rFonts w:eastAsia="Batang"/>
                <w:b/>
                <w:highlight w:val="green"/>
                <w:lang w:val="en-GB"/>
              </w:rPr>
              <w:t>Agreement</w:t>
            </w:r>
          </w:p>
          <w:p w14:paraId="37815E9C" w14:textId="77777777" w:rsidR="00DC1ABD" w:rsidRPr="00AD5EBC" w:rsidRDefault="00DC1ABD" w:rsidP="00DC1ABD">
            <w:pPr>
              <w:rPr>
                <w:rFonts w:ascii="Times" w:eastAsia="Batang" w:hAnsi="Times"/>
                <w:lang w:val="en-GB"/>
              </w:rPr>
            </w:pPr>
            <w:r w:rsidRPr="00AD5EBC">
              <w:rPr>
                <w:rFonts w:ascii="Times" w:eastAsia="Batang" w:hAnsi="Times"/>
                <w:lang w:val="en-GB"/>
              </w:rPr>
              <w:t xml:space="preserve">In Scheme 2, congestion control can restrict the range of parameters for SL PRS configuration per resource pool by CBR and priority. Consider further the following parameter(s): </w:t>
            </w:r>
          </w:p>
          <w:p w14:paraId="791750B3" w14:textId="77777777" w:rsidR="00DC1ABD" w:rsidRPr="007944F9" w:rsidRDefault="00DC1ABD" w:rsidP="00DC1ABD">
            <w:pPr>
              <w:numPr>
                <w:ilvl w:val="0"/>
                <w:numId w:val="56"/>
              </w:numPr>
              <w:spacing w:line="259" w:lineRule="auto"/>
              <w:contextualSpacing/>
              <w:rPr>
                <w:lang w:val="en-GB" w:eastAsia="x-none"/>
              </w:rPr>
            </w:pPr>
            <w:r w:rsidRPr="007944F9">
              <w:rPr>
                <w:lang w:val="en-GB" w:eastAsia="x-none"/>
              </w:rPr>
              <w:t>Option 1: SL PRS transmission power</w:t>
            </w:r>
          </w:p>
          <w:p w14:paraId="0E7FCE8E" w14:textId="77777777" w:rsidR="00DC1ABD" w:rsidRPr="007944F9" w:rsidRDefault="00DC1ABD" w:rsidP="00DC1ABD">
            <w:pPr>
              <w:numPr>
                <w:ilvl w:val="0"/>
                <w:numId w:val="56"/>
              </w:numPr>
              <w:spacing w:line="259" w:lineRule="auto"/>
              <w:contextualSpacing/>
              <w:rPr>
                <w:lang w:val="en-GB" w:eastAsia="x-none"/>
              </w:rPr>
            </w:pPr>
            <w:r w:rsidRPr="007944F9">
              <w:rPr>
                <w:lang w:val="en-GB" w:eastAsia="x-none"/>
              </w:rPr>
              <w:t>Option 2: Periodicity of SL PRS</w:t>
            </w:r>
          </w:p>
          <w:p w14:paraId="5823C3E0" w14:textId="77777777" w:rsidR="00DC1ABD" w:rsidRPr="007944F9" w:rsidRDefault="00DC1ABD" w:rsidP="00DC1ABD">
            <w:pPr>
              <w:numPr>
                <w:ilvl w:val="0"/>
                <w:numId w:val="56"/>
              </w:numPr>
              <w:spacing w:line="259" w:lineRule="auto"/>
              <w:contextualSpacing/>
              <w:rPr>
                <w:lang w:val="en-GB" w:eastAsia="x-none"/>
              </w:rPr>
            </w:pPr>
            <w:r w:rsidRPr="007944F9">
              <w:rPr>
                <w:lang w:val="en-GB" w:eastAsia="x-none"/>
              </w:rPr>
              <w:t xml:space="preserve">Option 3: Number of occupied </w:t>
            </w:r>
            <w:proofErr w:type="spellStart"/>
            <w:r w:rsidRPr="007944F9">
              <w:rPr>
                <w:lang w:val="en-GB" w:eastAsia="x-none"/>
              </w:rPr>
              <w:t>subchannels</w:t>
            </w:r>
            <w:proofErr w:type="spellEnd"/>
            <w:r w:rsidRPr="007944F9">
              <w:rPr>
                <w:lang w:val="en-GB" w:eastAsia="x-none"/>
              </w:rPr>
              <w:t xml:space="preserve"> of SL-PRS (for shared resource pool)</w:t>
            </w:r>
          </w:p>
          <w:p w14:paraId="6F1E3B3E" w14:textId="77777777" w:rsidR="00DC1ABD" w:rsidRPr="007944F9" w:rsidRDefault="00DC1ABD" w:rsidP="00DC1ABD">
            <w:pPr>
              <w:numPr>
                <w:ilvl w:val="0"/>
                <w:numId w:val="56"/>
              </w:numPr>
              <w:spacing w:line="259" w:lineRule="auto"/>
              <w:contextualSpacing/>
              <w:rPr>
                <w:lang w:val="en-GB" w:eastAsia="x-none"/>
              </w:rPr>
            </w:pPr>
            <w:r w:rsidRPr="007944F9">
              <w:rPr>
                <w:lang w:val="en-GB" w:eastAsia="x-none"/>
              </w:rPr>
              <w:t>Option 4: Number of SL PRS resources in a slot</w:t>
            </w:r>
          </w:p>
          <w:p w14:paraId="75D3B5AD" w14:textId="77777777" w:rsidR="00DC1ABD" w:rsidRPr="007944F9" w:rsidRDefault="00DC1ABD" w:rsidP="00DC1ABD">
            <w:pPr>
              <w:numPr>
                <w:ilvl w:val="0"/>
                <w:numId w:val="56"/>
              </w:numPr>
              <w:spacing w:line="259" w:lineRule="auto"/>
              <w:contextualSpacing/>
              <w:rPr>
                <w:lang w:val="en-GB" w:eastAsia="x-none"/>
              </w:rPr>
            </w:pPr>
            <w:r w:rsidRPr="007944F9">
              <w:rPr>
                <w:lang w:val="en-GB" w:eastAsia="x-none"/>
              </w:rPr>
              <w:t>Option 5: comb-size of a SL PRS resource in a slot</w:t>
            </w:r>
          </w:p>
          <w:p w14:paraId="55EDAD4D" w14:textId="77777777" w:rsidR="00DC1ABD" w:rsidRPr="007944F9" w:rsidRDefault="00DC1ABD" w:rsidP="00DC1ABD">
            <w:pPr>
              <w:numPr>
                <w:ilvl w:val="0"/>
                <w:numId w:val="56"/>
              </w:numPr>
              <w:spacing w:line="259" w:lineRule="auto"/>
              <w:contextualSpacing/>
              <w:rPr>
                <w:lang w:val="en-GB" w:eastAsia="x-none"/>
              </w:rPr>
            </w:pPr>
            <w:r w:rsidRPr="007944F9">
              <w:rPr>
                <w:lang w:val="en-GB" w:eastAsia="x-none"/>
              </w:rPr>
              <w:t>Option 7: Number of OFDM symbols of a SL PRS resource in a slot</w:t>
            </w:r>
          </w:p>
          <w:p w14:paraId="1A1E3BC4" w14:textId="77777777" w:rsidR="00DC1ABD" w:rsidRPr="007944F9" w:rsidRDefault="00DC1ABD" w:rsidP="00DC1ABD">
            <w:pPr>
              <w:numPr>
                <w:ilvl w:val="0"/>
                <w:numId w:val="56"/>
              </w:numPr>
              <w:spacing w:line="259" w:lineRule="auto"/>
              <w:contextualSpacing/>
              <w:rPr>
                <w:lang w:val="en-GB" w:eastAsia="x-none"/>
              </w:rPr>
            </w:pPr>
            <w:r w:rsidRPr="007944F9">
              <w:rPr>
                <w:lang w:val="en-GB" w:eastAsia="x-none"/>
              </w:rPr>
              <w:t>Option 8: Number of SL PRS (re-)transmissions</w:t>
            </w:r>
          </w:p>
          <w:p w14:paraId="14E78B0C" w14:textId="77777777" w:rsidR="00DC1ABD" w:rsidRPr="007944F9" w:rsidRDefault="00DC1ABD" w:rsidP="00DC1ABD">
            <w:pPr>
              <w:numPr>
                <w:ilvl w:val="0"/>
                <w:numId w:val="56"/>
              </w:numPr>
              <w:spacing w:line="259" w:lineRule="auto"/>
              <w:contextualSpacing/>
              <w:rPr>
                <w:lang w:val="en-GB" w:eastAsia="x-none"/>
              </w:rPr>
            </w:pPr>
            <w:r w:rsidRPr="007944F9">
              <w:rPr>
                <w:lang w:val="en-GB" w:eastAsia="x-none"/>
              </w:rPr>
              <w:t>FFS: Other options are not precluded</w:t>
            </w:r>
          </w:p>
          <w:p w14:paraId="11CE11B8" w14:textId="77777777" w:rsidR="00DC1ABD" w:rsidRPr="007944F9" w:rsidRDefault="00DC1ABD" w:rsidP="00DC1ABD">
            <w:pPr>
              <w:rPr>
                <w:rFonts w:ascii="Times" w:eastAsia="Batang" w:hAnsi="Times"/>
                <w:iCs/>
                <w:lang w:val="en-GB"/>
              </w:rPr>
            </w:pPr>
          </w:p>
          <w:p w14:paraId="298A88D3" w14:textId="77777777" w:rsidR="00DC1ABD" w:rsidRPr="007944F9" w:rsidRDefault="00DC1ABD" w:rsidP="00DC1ABD">
            <w:pPr>
              <w:rPr>
                <w:rFonts w:eastAsia="Batang"/>
                <w:b/>
                <w:lang w:val="en-GB"/>
              </w:rPr>
            </w:pPr>
            <w:r w:rsidRPr="007944F9">
              <w:rPr>
                <w:rFonts w:eastAsia="Batang"/>
                <w:b/>
                <w:highlight w:val="green"/>
                <w:lang w:val="en-GB"/>
              </w:rPr>
              <w:t>Agreement</w:t>
            </w:r>
          </w:p>
          <w:p w14:paraId="42AFDD58" w14:textId="77777777" w:rsidR="00DC1ABD" w:rsidRPr="00AD5EBC" w:rsidRDefault="00DC1ABD" w:rsidP="00DC1ABD">
            <w:pPr>
              <w:rPr>
                <w:rFonts w:ascii="Times" w:eastAsia="Batang" w:hAnsi="Times"/>
                <w:lang w:val="en-GB"/>
              </w:rPr>
            </w:pPr>
            <w:r w:rsidRPr="00AD5EBC">
              <w:rPr>
                <w:rFonts w:ascii="Times" w:eastAsia="Batang" w:hAnsi="Times"/>
                <w:lang w:val="en-GB"/>
              </w:rPr>
              <w:t>In a dedicated resource pool, with regards to the PSCCH, reuse the PSCCH channel structure of SL communications, at least with regards to the following aspects:</w:t>
            </w:r>
          </w:p>
          <w:p w14:paraId="6FCB58E0" w14:textId="77777777" w:rsidR="00DC1ABD" w:rsidRPr="007944F9" w:rsidRDefault="00DC1ABD" w:rsidP="00DC1ABD">
            <w:pPr>
              <w:numPr>
                <w:ilvl w:val="0"/>
                <w:numId w:val="57"/>
              </w:numPr>
              <w:spacing w:after="160" w:line="259" w:lineRule="auto"/>
              <w:contextualSpacing/>
              <w:rPr>
                <w:lang w:val="en-GB" w:eastAsia="x-none"/>
              </w:rPr>
            </w:pPr>
            <w:r w:rsidRPr="007944F9">
              <w:rPr>
                <w:lang w:val="en-GB" w:eastAsia="x-none"/>
              </w:rPr>
              <w:t>the first PSCCH symbol is mapped to the 2</w:t>
            </w:r>
            <w:r w:rsidRPr="007944F9">
              <w:rPr>
                <w:vertAlign w:val="superscript"/>
                <w:lang w:val="en-GB" w:eastAsia="x-none"/>
              </w:rPr>
              <w:t>nd</w:t>
            </w:r>
            <w:r w:rsidRPr="007944F9">
              <w:rPr>
                <w:lang w:val="en-GB" w:eastAsia="x-none"/>
              </w:rPr>
              <w:t xml:space="preserve"> symbol available for SL transmissions in a slot </w:t>
            </w:r>
          </w:p>
          <w:p w14:paraId="671D7665" w14:textId="77777777" w:rsidR="00DC1ABD" w:rsidRPr="007944F9" w:rsidRDefault="00DC1ABD" w:rsidP="00DC1ABD">
            <w:pPr>
              <w:numPr>
                <w:ilvl w:val="1"/>
                <w:numId w:val="57"/>
              </w:numPr>
              <w:spacing w:after="160" w:line="259" w:lineRule="auto"/>
              <w:contextualSpacing/>
              <w:rPr>
                <w:lang w:val="en-GB" w:eastAsia="x-none"/>
              </w:rPr>
            </w:pPr>
            <w:r w:rsidRPr="007944F9">
              <w:rPr>
                <w:lang w:val="en-GB" w:eastAsia="x-none"/>
              </w:rPr>
              <w:t>Note: 1</w:t>
            </w:r>
            <w:r w:rsidRPr="007944F9">
              <w:rPr>
                <w:vertAlign w:val="superscript"/>
                <w:lang w:val="en-GB" w:eastAsia="x-none"/>
              </w:rPr>
              <w:t>st</w:t>
            </w:r>
            <w:r w:rsidRPr="007944F9">
              <w:rPr>
                <w:lang w:val="en-GB" w:eastAsia="x-none"/>
              </w:rPr>
              <w:t xml:space="preserve"> symbol available for SL transmissions in a slot is for PSCCH AGC similar to legacy</w:t>
            </w:r>
          </w:p>
          <w:p w14:paraId="7053E59E" w14:textId="77777777" w:rsidR="00DC1ABD" w:rsidRPr="007944F9" w:rsidRDefault="00DC1ABD" w:rsidP="00DC1ABD">
            <w:pPr>
              <w:numPr>
                <w:ilvl w:val="0"/>
                <w:numId w:val="57"/>
              </w:numPr>
              <w:spacing w:after="160" w:line="259" w:lineRule="auto"/>
              <w:contextualSpacing/>
              <w:rPr>
                <w:lang w:val="en-GB" w:eastAsia="x-none"/>
              </w:rPr>
            </w:pPr>
            <w:r w:rsidRPr="007944F9">
              <w:rPr>
                <w:lang w:val="en-GB" w:eastAsia="x-none"/>
              </w:rPr>
              <w:t>PSCCH DM-RS in the slot is being reused from legacy</w:t>
            </w:r>
          </w:p>
          <w:p w14:paraId="5D9CD1F0" w14:textId="77777777" w:rsidR="00DC1ABD" w:rsidRPr="007944F9" w:rsidRDefault="00DC1ABD" w:rsidP="00DC1ABD">
            <w:pPr>
              <w:numPr>
                <w:ilvl w:val="0"/>
                <w:numId w:val="54"/>
              </w:numPr>
              <w:spacing w:after="160" w:line="259" w:lineRule="auto"/>
              <w:contextualSpacing/>
              <w:rPr>
                <w:lang w:val="en-GB" w:eastAsia="x-none"/>
              </w:rPr>
            </w:pPr>
            <w:r w:rsidRPr="007944F9">
              <w:rPr>
                <w:lang w:val="en-GB" w:eastAsia="x-none"/>
              </w:rPr>
              <w:t xml:space="preserve">The number of PSCCH symbol(s) is (pre-)configured to (down-select at RAN1#114):  </w:t>
            </w:r>
          </w:p>
          <w:p w14:paraId="642EC179" w14:textId="77777777" w:rsidR="00DC1ABD" w:rsidRPr="007944F9" w:rsidRDefault="00DC1ABD" w:rsidP="00DC1ABD">
            <w:pPr>
              <w:numPr>
                <w:ilvl w:val="1"/>
                <w:numId w:val="57"/>
              </w:numPr>
              <w:spacing w:after="160" w:line="259" w:lineRule="auto"/>
              <w:contextualSpacing/>
              <w:rPr>
                <w:lang w:val="en-GB" w:eastAsia="x-none"/>
              </w:rPr>
            </w:pPr>
            <w:r w:rsidRPr="007944F9">
              <w:rPr>
                <w:lang w:val="en-GB" w:eastAsia="x-none"/>
              </w:rPr>
              <w:t>Alt. 1: 2 or 3 symbols (same as legacy)</w:t>
            </w:r>
          </w:p>
          <w:p w14:paraId="70C11E43" w14:textId="77777777" w:rsidR="00DC1ABD" w:rsidRPr="007944F9" w:rsidRDefault="00DC1ABD" w:rsidP="00DC1ABD">
            <w:pPr>
              <w:numPr>
                <w:ilvl w:val="1"/>
                <w:numId w:val="57"/>
              </w:numPr>
              <w:spacing w:after="160" w:line="259" w:lineRule="auto"/>
              <w:contextualSpacing/>
              <w:rPr>
                <w:lang w:val="en-GB" w:eastAsia="x-none"/>
              </w:rPr>
            </w:pPr>
            <w:r w:rsidRPr="007944F9">
              <w:rPr>
                <w:lang w:val="en-GB" w:eastAsia="x-none"/>
              </w:rPr>
              <w:t>Alt. 3: 1, or 2 or 3 symbols</w:t>
            </w:r>
          </w:p>
          <w:p w14:paraId="3BB2F257" w14:textId="77777777" w:rsidR="00DC1ABD" w:rsidRPr="007944F9" w:rsidRDefault="00DC1ABD" w:rsidP="00DC1ABD">
            <w:pPr>
              <w:numPr>
                <w:ilvl w:val="0"/>
                <w:numId w:val="57"/>
              </w:numPr>
              <w:spacing w:after="160" w:line="259" w:lineRule="auto"/>
              <w:contextualSpacing/>
              <w:rPr>
                <w:lang w:val="en-GB" w:eastAsia="x-none"/>
              </w:rPr>
            </w:pPr>
            <w:r w:rsidRPr="007944F9">
              <w:rPr>
                <w:lang w:val="en-GB" w:eastAsia="x-none"/>
              </w:rPr>
              <w:t>The number of PRBs is (pre-)configured using the legacy values</w:t>
            </w:r>
          </w:p>
          <w:p w14:paraId="5B07D323" w14:textId="77777777" w:rsidR="00DC1ABD" w:rsidRPr="007944F9" w:rsidRDefault="00DC1ABD" w:rsidP="00DC1ABD">
            <w:pPr>
              <w:numPr>
                <w:ilvl w:val="1"/>
                <w:numId w:val="57"/>
              </w:numPr>
              <w:spacing w:after="160" w:line="259" w:lineRule="auto"/>
              <w:contextualSpacing/>
              <w:rPr>
                <w:lang w:val="en-GB" w:eastAsia="x-none"/>
              </w:rPr>
            </w:pPr>
            <w:r w:rsidRPr="007944F9">
              <w:rPr>
                <w:lang w:val="en-GB" w:eastAsia="x-none"/>
              </w:rPr>
              <w:t>FFS: reconsider if 1-symbol PSCCH is supported</w:t>
            </w:r>
          </w:p>
          <w:p w14:paraId="12D3AB6E" w14:textId="050DA9B6" w:rsidR="001D5503" w:rsidRPr="00AD5EBC" w:rsidRDefault="001D5503" w:rsidP="00AD5EBC">
            <w:pPr>
              <w:rPr>
                <w:rFonts w:eastAsiaTheme="minorEastAsia"/>
                <w:lang w:val="en-GB" w:eastAsia="zh-CN"/>
              </w:rPr>
            </w:pPr>
          </w:p>
        </w:tc>
      </w:tr>
    </w:tbl>
    <w:p w14:paraId="531B3DBB" w14:textId="4D0AD259" w:rsidR="007625C7" w:rsidRDefault="00A34AC4" w:rsidP="00A94918">
      <w:pPr>
        <w:pStyle w:val="3GPPText"/>
        <w:rPr>
          <w:rFonts w:ascii="Times New Roman" w:hAnsi="Times New Roman" w:cs="Times New Roman"/>
          <w:sz w:val="20"/>
          <w:szCs w:val="20"/>
          <w:lang w:eastAsia="zh-CN"/>
        </w:rPr>
      </w:pPr>
      <w:r>
        <w:rPr>
          <w:rFonts w:ascii="Times New Roman" w:hAnsi="Times New Roman" w:cs="Times New Roman"/>
          <w:sz w:val="20"/>
          <w:szCs w:val="20"/>
          <w:lang w:eastAsia="zh-CN"/>
        </w:rPr>
        <w:lastRenderedPageBreak/>
        <w:t xml:space="preserve">This contribution discusses </w:t>
      </w:r>
      <w:r w:rsidR="00682ACF">
        <w:rPr>
          <w:rFonts w:ascii="Times New Roman" w:hAnsi="Times New Roman" w:cs="Times New Roman" w:hint="eastAsia"/>
          <w:sz w:val="20"/>
          <w:szCs w:val="20"/>
          <w:lang w:eastAsia="zh-CN"/>
        </w:rPr>
        <w:t>r</w:t>
      </w:r>
      <w:r w:rsidR="00682ACF" w:rsidRPr="00682ACF">
        <w:rPr>
          <w:rFonts w:ascii="Times New Roman" w:hAnsi="Times New Roman" w:cs="Times New Roman"/>
          <w:sz w:val="20"/>
          <w:szCs w:val="20"/>
          <w:lang w:eastAsia="zh-CN"/>
        </w:rPr>
        <w:t>esource allocation for SL positioning reference signal</w:t>
      </w:r>
      <w:r w:rsidR="000B75C5">
        <w:rPr>
          <w:rFonts w:ascii="Times New Roman" w:hAnsi="Times New Roman" w:cs="Times New Roman" w:hint="eastAsia"/>
          <w:sz w:val="20"/>
          <w:szCs w:val="20"/>
          <w:lang w:eastAsia="zh-CN"/>
        </w:rPr>
        <w:t xml:space="preserve"> </w:t>
      </w:r>
      <w:r w:rsidR="00F37739">
        <w:rPr>
          <w:rFonts w:ascii="Times New Roman" w:hAnsi="Times New Roman" w:cs="Times New Roman" w:hint="eastAsia"/>
          <w:sz w:val="20"/>
          <w:szCs w:val="20"/>
          <w:lang w:eastAsia="zh-CN"/>
        </w:rPr>
        <w:t>(SL-PRS)</w:t>
      </w:r>
      <w:r>
        <w:rPr>
          <w:rFonts w:ascii="Times New Roman" w:hAnsi="Times New Roman" w:cs="Times New Roman" w:hint="eastAsia"/>
          <w:sz w:val="20"/>
          <w:szCs w:val="20"/>
          <w:lang w:eastAsia="zh-CN"/>
        </w:rPr>
        <w:t>.</w:t>
      </w:r>
      <w:r>
        <w:rPr>
          <w:rFonts w:ascii="Times New Roman" w:hAnsi="Times New Roman" w:cs="Times New Roman"/>
          <w:sz w:val="20"/>
          <w:szCs w:val="20"/>
          <w:lang w:eastAsia="zh-CN"/>
        </w:rPr>
        <w:t xml:space="preserve"> Section </w:t>
      </w:r>
      <w:r w:rsidR="00FC7DB8">
        <w:rPr>
          <w:rFonts w:ascii="Times New Roman" w:hAnsi="Times New Roman" w:cs="Times New Roman" w:hint="eastAsia"/>
          <w:sz w:val="20"/>
          <w:szCs w:val="20"/>
          <w:lang w:eastAsia="zh-CN"/>
        </w:rPr>
        <w:t>2</w:t>
      </w:r>
      <w:r w:rsidR="00FC7DB8">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discusses</w:t>
      </w:r>
      <w:r>
        <w:rPr>
          <w:rFonts w:ascii="Times New Roman" w:hAnsi="Times New Roman" w:cs="Times New Roman" w:hint="eastAsia"/>
          <w:sz w:val="20"/>
          <w:szCs w:val="20"/>
          <w:lang w:eastAsia="zh-CN"/>
        </w:rPr>
        <w:t xml:space="preserve"> </w:t>
      </w:r>
      <w:r w:rsidR="006817A0">
        <w:rPr>
          <w:rFonts w:ascii="Times New Roman" w:hAnsi="Times New Roman" w:cs="Times New Roman" w:hint="eastAsia"/>
          <w:sz w:val="20"/>
          <w:szCs w:val="20"/>
          <w:lang w:eastAsia="zh-CN"/>
        </w:rPr>
        <w:t>r</w:t>
      </w:r>
      <w:r w:rsidR="006817A0" w:rsidRPr="006817A0">
        <w:rPr>
          <w:rFonts w:ascii="Times New Roman" w:hAnsi="Times New Roman" w:cs="Times New Roman"/>
          <w:sz w:val="20"/>
          <w:szCs w:val="20"/>
          <w:lang w:eastAsia="zh-CN"/>
        </w:rPr>
        <w:t>esource pool for SL-PRS</w:t>
      </w:r>
      <w:r>
        <w:rPr>
          <w:rFonts w:ascii="Times New Roman" w:hAnsi="Times New Roman" w:cs="Times New Roman"/>
          <w:sz w:val="20"/>
          <w:szCs w:val="20"/>
          <w:lang w:eastAsia="zh-CN"/>
        </w:rPr>
        <w:t xml:space="preserve">. Section </w:t>
      </w:r>
      <w:r w:rsidR="00FC7DB8">
        <w:rPr>
          <w:rFonts w:ascii="Times New Roman" w:hAnsi="Times New Roman" w:cs="Times New Roman" w:hint="eastAsia"/>
          <w:sz w:val="20"/>
          <w:szCs w:val="20"/>
          <w:lang w:eastAsia="zh-CN"/>
        </w:rPr>
        <w:t>3</w:t>
      </w:r>
      <w:r w:rsidR="00FC7DB8">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discusses</w:t>
      </w:r>
      <w:r>
        <w:rPr>
          <w:rFonts w:ascii="Times New Roman" w:hAnsi="Times New Roman" w:cs="Times New Roman" w:hint="eastAsia"/>
          <w:sz w:val="20"/>
          <w:szCs w:val="20"/>
          <w:lang w:eastAsia="zh-CN"/>
        </w:rPr>
        <w:t xml:space="preserve"> </w:t>
      </w:r>
      <w:r w:rsidR="006817A0">
        <w:rPr>
          <w:rFonts w:ascii="Times New Roman" w:hAnsi="Times New Roman" w:cs="Times New Roman" w:hint="eastAsia"/>
          <w:sz w:val="20"/>
          <w:szCs w:val="20"/>
          <w:lang w:eastAsia="zh-CN"/>
        </w:rPr>
        <w:t>r</w:t>
      </w:r>
      <w:r w:rsidR="006817A0" w:rsidRPr="006817A0">
        <w:rPr>
          <w:rFonts w:ascii="Times New Roman" w:hAnsi="Times New Roman" w:cs="Times New Roman"/>
          <w:sz w:val="20"/>
          <w:szCs w:val="20"/>
          <w:lang w:eastAsia="zh-CN"/>
        </w:rPr>
        <w:t>esource allocation Scheme 1 for SL-PRS</w:t>
      </w:r>
      <w:r>
        <w:rPr>
          <w:rFonts w:ascii="Times New Roman" w:hAnsi="Times New Roman" w:cs="Times New Roman"/>
          <w:sz w:val="20"/>
          <w:szCs w:val="20"/>
          <w:lang w:eastAsia="zh-CN"/>
        </w:rPr>
        <w:t xml:space="preserve">. </w:t>
      </w:r>
      <w:r w:rsidR="006F6ADC">
        <w:rPr>
          <w:rFonts w:ascii="Times New Roman" w:hAnsi="Times New Roman" w:cs="Times New Roman"/>
          <w:sz w:val="20"/>
          <w:szCs w:val="20"/>
          <w:lang w:eastAsia="zh-CN"/>
        </w:rPr>
        <w:t xml:space="preserve">Section </w:t>
      </w:r>
      <w:r w:rsidR="006F6ADC">
        <w:rPr>
          <w:rFonts w:ascii="Times New Roman" w:hAnsi="Times New Roman" w:cs="Times New Roman" w:hint="eastAsia"/>
          <w:sz w:val="20"/>
          <w:szCs w:val="20"/>
          <w:lang w:eastAsia="zh-CN"/>
        </w:rPr>
        <w:t>4</w:t>
      </w:r>
      <w:r w:rsidR="006F6ADC">
        <w:rPr>
          <w:rFonts w:ascii="Times New Roman" w:hAnsi="Times New Roman" w:cs="Times New Roman"/>
          <w:sz w:val="20"/>
          <w:szCs w:val="20"/>
          <w:lang w:eastAsia="zh-CN"/>
        </w:rPr>
        <w:t xml:space="preserve"> discusses</w:t>
      </w:r>
      <w:r w:rsidR="006F6ADC">
        <w:rPr>
          <w:rFonts w:ascii="Times New Roman" w:hAnsi="Times New Roman" w:cs="Times New Roman" w:hint="eastAsia"/>
          <w:sz w:val="20"/>
          <w:szCs w:val="20"/>
          <w:lang w:eastAsia="zh-CN"/>
        </w:rPr>
        <w:t xml:space="preserve"> </w:t>
      </w:r>
      <w:r w:rsidR="006817A0">
        <w:rPr>
          <w:rFonts w:ascii="Times New Roman" w:hAnsi="Times New Roman" w:cs="Times New Roman" w:hint="eastAsia"/>
          <w:sz w:val="20"/>
          <w:szCs w:val="20"/>
          <w:lang w:eastAsia="zh-CN"/>
        </w:rPr>
        <w:t>r</w:t>
      </w:r>
      <w:r w:rsidR="006817A0" w:rsidRPr="006817A0">
        <w:rPr>
          <w:rFonts w:ascii="Times New Roman" w:hAnsi="Times New Roman" w:cs="Times New Roman"/>
          <w:sz w:val="20"/>
          <w:szCs w:val="20"/>
          <w:lang w:eastAsia="zh-CN"/>
        </w:rPr>
        <w:t>esource allocation Scheme 2 for SL-PRS</w:t>
      </w:r>
      <w:r w:rsidR="006F6ADC">
        <w:rPr>
          <w:rFonts w:ascii="Times New Roman" w:hAnsi="Times New Roman" w:cs="Times New Roman"/>
          <w:sz w:val="20"/>
          <w:szCs w:val="20"/>
          <w:lang w:eastAsia="zh-CN"/>
        </w:rPr>
        <w:t xml:space="preserve">. </w:t>
      </w:r>
      <w:r w:rsidR="008A4909">
        <w:rPr>
          <w:rFonts w:ascii="Times New Roman" w:hAnsi="Times New Roman" w:cs="Times New Roman"/>
          <w:sz w:val="20"/>
          <w:szCs w:val="20"/>
          <w:lang w:eastAsia="zh-CN"/>
        </w:rPr>
        <w:t xml:space="preserve">Section </w:t>
      </w:r>
      <w:r w:rsidR="008A4909">
        <w:rPr>
          <w:rFonts w:ascii="Times New Roman" w:hAnsi="Times New Roman" w:cs="Times New Roman" w:hint="eastAsia"/>
          <w:sz w:val="20"/>
          <w:szCs w:val="20"/>
          <w:lang w:eastAsia="zh-CN"/>
        </w:rPr>
        <w:t>5</w:t>
      </w:r>
      <w:r w:rsidR="008A4909">
        <w:rPr>
          <w:rFonts w:ascii="Times New Roman" w:hAnsi="Times New Roman" w:cs="Times New Roman"/>
          <w:sz w:val="20"/>
          <w:szCs w:val="20"/>
          <w:lang w:eastAsia="zh-CN"/>
        </w:rPr>
        <w:t xml:space="preserve"> discusses</w:t>
      </w:r>
      <w:r w:rsidR="008A4909">
        <w:rPr>
          <w:rFonts w:ascii="Times New Roman" w:hAnsi="Times New Roman" w:cs="Times New Roman" w:hint="eastAsia"/>
          <w:sz w:val="20"/>
          <w:szCs w:val="20"/>
          <w:lang w:eastAsia="zh-CN"/>
        </w:rPr>
        <w:t xml:space="preserve"> </w:t>
      </w:r>
      <w:r w:rsidR="004D38F2">
        <w:rPr>
          <w:rFonts w:ascii="Times New Roman" w:hAnsi="Times New Roman" w:cs="Times New Roman" w:hint="eastAsia"/>
          <w:sz w:val="20"/>
          <w:szCs w:val="20"/>
          <w:lang w:eastAsia="zh-CN"/>
        </w:rPr>
        <w:t>t</w:t>
      </w:r>
      <w:r w:rsidR="004D38F2" w:rsidRPr="004D38F2">
        <w:rPr>
          <w:rFonts w:ascii="Times New Roman" w:hAnsi="Times New Roman" w:cs="Times New Roman"/>
          <w:sz w:val="20"/>
          <w:szCs w:val="20"/>
          <w:lang w:eastAsia="zh-CN"/>
        </w:rPr>
        <w:t xml:space="preserve">ime domain </w:t>
      </w:r>
      <w:proofErr w:type="spellStart"/>
      <w:r w:rsidR="004D38F2" w:rsidRPr="004D38F2">
        <w:rPr>
          <w:rFonts w:ascii="Times New Roman" w:hAnsi="Times New Roman" w:cs="Times New Roman"/>
          <w:sz w:val="20"/>
          <w:szCs w:val="20"/>
          <w:lang w:eastAsia="zh-CN"/>
        </w:rPr>
        <w:t>behavior</w:t>
      </w:r>
      <w:proofErr w:type="spellEnd"/>
      <w:r w:rsidR="008A4909" w:rsidRPr="009463C7">
        <w:rPr>
          <w:rFonts w:ascii="Times New Roman" w:hAnsi="Times New Roman" w:cs="Times New Roman"/>
          <w:sz w:val="20"/>
          <w:szCs w:val="20"/>
          <w:lang w:eastAsia="zh-CN"/>
        </w:rPr>
        <w:t xml:space="preserve"> of SL-PRS</w:t>
      </w:r>
      <w:r w:rsidR="008A4909">
        <w:rPr>
          <w:rFonts w:ascii="Times New Roman" w:hAnsi="Times New Roman" w:cs="Times New Roman"/>
          <w:sz w:val="20"/>
          <w:szCs w:val="20"/>
          <w:lang w:eastAsia="zh-CN"/>
        </w:rPr>
        <w:t xml:space="preserve">. Section </w:t>
      </w:r>
      <w:r w:rsidR="008A4909">
        <w:rPr>
          <w:rFonts w:ascii="Times New Roman" w:hAnsi="Times New Roman" w:cs="Times New Roman" w:hint="eastAsia"/>
          <w:sz w:val="20"/>
          <w:szCs w:val="20"/>
          <w:lang w:eastAsia="zh-CN"/>
        </w:rPr>
        <w:t>6</w:t>
      </w:r>
      <w:r w:rsidR="008A4909">
        <w:rPr>
          <w:rFonts w:ascii="Times New Roman" w:hAnsi="Times New Roman" w:cs="Times New Roman"/>
          <w:sz w:val="20"/>
          <w:szCs w:val="20"/>
          <w:lang w:eastAsia="zh-CN"/>
        </w:rPr>
        <w:t xml:space="preserve"> discusses </w:t>
      </w:r>
      <w:r w:rsidR="003C0BA9">
        <w:rPr>
          <w:rFonts w:ascii="Times New Roman" w:hAnsi="Times New Roman" w:cs="Times New Roman" w:hint="eastAsia"/>
          <w:sz w:val="20"/>
          <w:szCs w:val="20"/>
          <w:lang w:eastAsia="zh-CN"/>
        </w:rPr>
        <w:t>t</w:t>
      </w:r>
      <w:r w:rsidR="003C0BA9" w:rsidRPr="003C0BA9">
        <w:rPr>
          <w:rFonts w:ascii="Times New Roman" w:hAnsi="Times New Roman" w:cs="Times New Roman"/>
          <w:sz w:val="20"/>
          <w:szCs w:val="20"/>
          <w:lang w:eastAsia="zh-CN"/>
        </w:rPr>
        <w:t>riggering/</w:t>
      </w:r>
      <w:r w:rsidR="00DB66C2">
        <w:rPr>
          <w:rFonts w:ascii="Times New Roman" w:hAnsi="Times New Roman" w:cs="Times New Roman" w:hint="eastAsia"/>
          <w:sz w:val="20"/>
          <w:szCs w:val="20"/>
          <w:lang w:eastAsia="zh-CN"/>
        </w:rPr>
        <w:t>c</w:t>
      </w:r>
      <w:r w:rsidR="003C0BA9" w:rsidRPr="003C0BA9">
        <w:rPr>
          <w:rFonts w:ascii="Times New Roman" w:hAnsi="Times New Roman" w:cs="Times New Roman"/>
          <w:sz w:val="20"/>
          <w:szCs w:val="20"/>
          <w:lang w:eastAsia="zh-CN"/>
        </w:rPr>
        <w:t>onfiguration/activation/deactivation</w:t>
      </w:r>
      <w:r w:rsidR="008A4909" w:rsidRPr="009463C7">
        <w:rPr>
          <w:rFonts w:ascii="Times New Roman" w:hAnsi="Times New Roman" w:cs="Times New Roman"/>
          <w:sz w:val="20"/>
          <w:szCs w:val="20"/>
          <w:lang w:eastAsia="zh-CN"/>
        </w:rPr>
        <w:t xml:space="preserve"> of SL-PRS</w:t>
      </w:r>
      <w:r w:rsidR="008A4909">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Section </w:t>
      </w:r>
      <w:r w:rsidR="008A4909">
        <w:rPr>
          <w:rFonts w:ascii="Times New Roman" w:hAnsi="Times New Roman" w:cs="Times New Roman" w:hint="eastAsia"/>
          <w:sz w:val="20"/>
          <w:szCs w:val="20"/>
          <w:lang w:eastAsia="zh-CN"/>
        </w:rPr>
        <w:t>7</w:t>
      </w:r>
      <w:r w:rsidR="008A4909">
        <w:rPr>
          <w:rFonts w:ascii="Times New Roman" w:hAnsi="Times New Roman" w:cs="Times New Roman"/>
          <w:sz w:val="20"/>
          <w:szCs w:val="20"/>
          <w:lang w:eastAsia="zh-CN"/>
        </w:rPr>
        <w:t xml:space="preserve"> </w:t>
      </w:r>
      <w:r>
        <w:rPr>
          <w:rFonts w:ascii="Times New Roman" w:hAnsi="Times New Roman" w:cs="Times New Roman"/>
          <w:sz w:val="20"/>
          <w:szCs w:val="20"/>
          <w:lang w:eastAsia="zh-CN"/>
        </w:rPr>
        <w:t xml:space="preserve">discusses </w:t>
      </w:r>
      <w:r w:rsidR="006817A0">
        <w:rPr>
          <w:rFonts w:ascii="Times New Roman" w:hAnsi="Times New Roman" w:cs="Times New Roman" w:hint="eastAsia"/>
          <w:sz w:val="20"/>
          <w:szCs w:val="20"/>
          <w:lang w:eastAsia="zh-CN"/>
        </w:rPr>
        <w:t>c</w:t>
      </w:r>
      <w:r w:rsidR="006817A0" w:rsidRPr="006817A0">
        <w:rPr>
          <w:rFonts w:ascii="Times New Roman" w:hAnsi="Times New Roman" w:cs="Times New Roman"/>
          <w:sz w:val="20"/>
          <w:szCs w:val="20"/>
          <w:lang w:eastAsia="zh-CN"/>
        </w:rPr>
        <w:t xml:space="preserve">ongestion control for </w:t>
      </w:r>
      <w:r w:rsidR="006817A0" w:rsidRPr="006817A0">
        <w:rPr>
          <w:rFonts w:ascii="Times New Roman" w:hAnsi="Times New Roman" w:cs="Times New Roman" w:hint="eastAsia"/>
          <w:sz w:val="20"/>
          <w:szCs w:val="20"/>
          <w:lang w:eastAsia="zh-CN"/>
        </w:rPr>
        <w:t>SL-PRS</w:t>
      </w:r>
      <w:r>
        <w:rPr>
          <w:rFonts w:ascii="Times New Roman" w:hAnsi="Times New Roman" w:cs="Times New Roman"/>
          <w:sz w:val="20"/>
          <w:szCs w:val="20"/>
          <w:lang w:eastAsia="zh-CN"/>
        </w:rPr>
        <w:t xml:space="preserve">. Section </w:t>
      </w:r>
      <w:r w:rsidR="004347DB">
        <w:rPr>
          <w:rFonts w:ascii="Times New Roman" w:hAnsi="Times New Roman" w:cs="Times New Roman" w:hint="eastAsia"/>
          <w:sz w:val="20"/>
          <w:szCs w:val="20"/>
          <w:lang w:eastAsia="zh-CN"/>
        </w:rPr>
        <w:t>8</w:t>
      </w:r>
      <w:r w:rsidR="004347DB">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 xml:space="preserve">discusses </w:t>
      </w:r>
      <w:r w:rsidR="006817A0">
        <w:rPr>
          <w:rFonts w:ascii="Times New Roman" w:hAnsi="Times New Roman" w:cs="Times New Roman" w:hint="eastAsia"/>
          <w:sz w:val="20"/>
          <w:szCs w:val="20"/>
          <w:lang w:eastAsia="zh-CN"/>
        </w:rPr>
        <w:t>c</w:t>
      </w:r>
      <w:r w:rsidR="006817A0" w:rsidRPr="006817A0">
        <w:rPr>
          <w:rFonts w:ascii="Times New Roman" w:hAnsi="Times New Roman" w:cs="Times New Roman"/>
          <w:sz w:val="20"/>
          <w:szCs w:val="20"/>
          <w:lang w:eastAsia="zh-CN"/>
        </w:rPr>
        <w:t>ast types of SL-PRS</w:t>
      </w:r>
      <w:r>
        <w:rPr>
          <w:rFonts w:ascii="Times New Roman" w:hAnsi="Times New Roman" w:cs="Times New Roman" w:hint="eastAsia"/>
          <w:sz w:val="20"/>
          <w:szCs w:val="20"/>
          <w:lang w:eastAsia="zh-CN"/>
        </w:rPr>
        <w:t xml:space="preserve">. Section </w:t>
      </w:r>
      <w:r w:rsidR="004347DB">
        <w:rPr>
          <w:rFonts w:ascii="Times New Roman" w:hAnsi="Times New Roman" w:cs="Times New Roman" w:hint="eastAsia"/>
          <w:sz w:val="20"/>
          <w:szCs w:val="20"/>
          <w:lang w:eastAsia="zh-CN"/>
        </w:rPr>
        <w:t xml:space="preserve">9 </w:t>
      </w:r>
      <w:r>
        <w:rPr>
          <w:rFonts w:ascii="Times New Roman" w:hAnsi="Times New Roman" w:cs="Times New Roman"/>
          <w:sz w:val="20"/>
          <w:szCs w:val="20"/>
          <w:lang w:eastAsia="zh-CN"/>
        </w:rPr>
        <w:t>summarizes the proposals with conclusions.</w:t>
      </w:r>
    </w:p>
    <w:p w14:paraId="70D59663" w14:textId="77777777" w:rsidR="00703CAE" w:rsidRPr="00D7364B" w:rsidRDefault="00703CAE" w:rsidP="00D7364B">
      <w:pPr>
        <w:jc w:val="both"/>
        <w:rPr>
          <w:rFonts w:eastAsiaTheme="minorEastAsia"/>
          <w:b/>
          <w:lang w:eastAsia="zh-CN"/>
        </w:rPr>
      </w:pPr>
    </w:p>
    <w:p w14:paraId="480B7FDE" w14:textId="2721F8E8" w:rsidR="007C05BA" w:rsidRPr="00B10415" w:rsidRDefault="00B71510" w:rsidP="00A94918">
      <w:pPr>
        <w:pStyle w:val="3GPPH1"/>
        <w:ind w:left="432"/>
        <w:jc w:val="both"/>
        <w:rPr>
          <w:b/>
          <w:sz w:val="28"/>
          <w:lang w:eastAsia="zh-CN"/>
        </w:rPr>
      </w:pPr>
      <w:r w:rsidRPr="00B10415">
        <w:rPr>
          <w:b/>
          <w:sz w:val="28"/>
          <w:lang w:eastAsia="zh-CN"/>
        </w:rPr>
        <w:t xml:space="preserve">Resource pool for </w:t>
      </w:r>
      <w:r w:rsidR="0046477E" w:rsidRPr="00B10415">
        <w:rPr>
          <w:rFonts w:hint="eastAsia"/>
          <w:b/>
          <w:sz w:val="28"/>
          <w:lang w:eastAsia="zh-CN"/>
        </w:rPr>
        <w:t>SL</w:t>
      </w:r>
      <w:r w:rsidR="0046477E">
        <w:rPr>
          <w:rFonts w:hint="eastAsia"/>
          <w:b/>
          <w:sz w:val="28"/>
          <w:lang w:eastAsia="zh-CN"/>
        </w:rPr>
        <w:t>-PRS</w:t>
      </w:r>
    </w:p>
    <w:p w14:paraId="0EA44D26" w14:textId="0C8B5302" w:rsidR="00AB36D0" w:rsidRDefault="0045124A" w:rsidP="00557D90">
      <w:pPr>
        <w:spacing w:afterLines="50" w:after="120"/>
        <w:jc w:val="both"/>
        <w:rPr>
          <w:rFonts w:eastAsiaTheme="minorEastAsia"/>
          <w:lang w:eastAsia="zh-CN"/>
        </w:rPr>
      </w:pPr>
      <w:r>
        <w:rPr>
          <w:rFonts w:ascii="Times" w:eastAsiaTheme="minorEastAsia" w:hAnsi="Times" w:hint="eastAsia"/>
          <w:color w:val="000000"/>
          <w:lang w:val="en-GB" w:eastAsia="zh-CN"/>
        </w:rPr>
        <w:t xml:space="preserve">Regarding the </w:t>
      </w:r>
      <w:r w:rsidR="005F4438" w:rsidRPr="006615E4">
        <w:rPr>
          <w:rFonts w:ascii="Times" w:eastAsia="Batang" w:hAnsi="Times"/>
          <w:color w:val="000000"/>
          <w:lang w:val="en-GB"/>
        </w:rPr>
        <w:t>(pre-</w:t>
      </w:r>
      <w:proofErr w:type="gramStart"/>
      <w:r w:rsidR="005F4438" w:rsidRPr="006615E4">
        <w:rPr>
          <w:rFonts w:ascii="Times" w:eastAsia="Batang" w:hAnsi="Times"/>
          <w:color w:val="000000"/>
          <w:lang w:val="en-GB"/>
        </w:rPr>
        <w:t>)configuration</w:t>
      </w:r>
      <w:proofErr w:type="gramEnd"/>
      <w:r w:rsidR="005F4438" w:rsidRPr="006615E4">
        <w:rPr>
          <w:rFonts w:ascii="Times" w:eastAsia="Batang" w:hAnsi="Times"/>
          <w:color w:val="000000"/>
          <w:lang w:val="en-GB"/>
        </w:rPr>
        <w:t xml:space="preserve"> </w:t>
      </w:r>
      <w:r w:rsidR="005F4438">
        <w:rPr>
          <w:rFonts w:ascii="Times" w:eastAsiaTheme="minorEastAsia" w:hAnsi="Times" w:hint="eastAsia"/>
          <w:color w:val="000000"/>
          <w:lang w:val="en-GB" w:eastAsia="zh-CN"/>
        </w:rPr>
        <w:t>of</w:t>
      </w:r>
      <w:r w:rsidR="00C40F62">
        <w:rPr>
          <w:rFonts w:ascii="Times" w:eastAsiaTheme="minorEastAsia" w:hAnsi="Times" w:hint="eastAsia"/>
          <w:color w:val="000000"/>
          <w:lang w:val="en-GB" w:eastAsia="zh-CN"/>
        </w:rPr>
        <w:t xml:space="preserve"> the</w:t>
      </w:r>
      <w:r w:rsidR="005F4438">
        <w:rPr>
          <w:rFonts w:ascii="Times" w:eastAsiaTheme="minorEastAsia" w:hAnsi="Times" w:hint="eastAsia"/>
          <w:color w:val="000000"/>
          <w:lang w:val="en-GB" w:eastAsia="zh-CN"/>
        </w:rPr>
        <w:t xml:space="preserve"> </w:t>
      </w:r>
      <w:r w:rsidR="005F4438" w:rsidRPr="006615E4">
        <w:rPr>
          <w:rFonts w:ascii="Times" w:eastAsia="Batang" w:hAnsi="Times"/>
          <w:color w:val="000000"/>
          <w:lang w:val="en-GB"/>
        </w:rPr>
        <w:t>dedicated resource pools for positioning</w:t>
      </w:r>
      <w:r w:rsidR="005F4438">
        <w:rPr>
          <w:rFonts w:ascii="Times" w:eastAsiaTheme="minorEastAsia" w:hAnsi="Times" w:hint="eastAsia"/>
          <w:color w:val="000000"/>
          <w:lang w:val="en-GB" w:eastAsia="zh-CN"/>
        </w:rPr>
        <w:t xml:space="preserve">, </w:t>
      </w:r>
      <w:r w:rsidR="00C40F62">
        <w:rPr>
          <w:rFonts w:ascii="Times" w:eastAsiaTheme="minorEastAsia" w:hAnsi="Times" w:hint="eastAsia"/>
          <w:color w:val="000000"/>
          <w:lang w:val="en-GB" w:eastAsia="zh-CN"/>
        </w:rPr>
        <w:t>the time-domain bitmap should be included to indicate the available slots for the dedicated resource pool</w:t>
      </w:r>
      <w:r w:rsidR="00D10FED">
        <w:rPr>
          <w:rFonts w:ascii="Times" w:eastAsiaTheme="minorEastAsia" w:hAnsi="Times" w:hint="eastAsia"/>
          <w:color w:val="000000"/>
          <w:lang w:val="en-GB" w:eastAsia="zh-CN"/>
        </w:rPr>
        <w:t>s</w:t>
      </w:r>
      <w:r w:rsidR="00C40F62">
        <w:rPr>
          <w:rFonts w:ascii="Times" w:eastAsiaTheme="minorEastAsia" w:hAnsi="Times" w:hint="eastAsia"/>
          <w:color w:val="000000"/>
          <w:lang w:val="en-GB" w:eastAsia="zh-CN"/>
        </w:rPr>
        <w:t xml:space="preserve">. </w:t>
      </w:r>
      <w:r w:rsidR="00C40F62">
        <w:rPr>
          <w:rFonts w:ascii="Times" w:eastAsiaTheme="minorEastAsia" w:hAnsi="Times"/>
          <w:color w:val="000000"/>
          <w:lang w:val="en-GB" w:eastAsia="zh-CN"/>
        </w:rPr>
        <w:t>T</w:t>
      </w:r>
      <w:r w:rsidR="00C40F62">
        <w:rPr>
          <w:rFonts w:ascii="Times" w:eastAsiaTheme="minorEastAsia" w:hAnsi="Times" w:hint="eastAsia"/>
          <w:color w:val="000000"/>
          <w:lang w:val="en-GB" w:eastAsia="zh-CN"/>
        </w:rPr>
        <w:t>he start PRB position</w:t>
      </w:r>
      <w:r w:rsidR="00D10FED">
        <w:rPr>
          <w:rFonts w:ascii="Times" w:eastAsiaTheme="minorEastAsia" w:hAnsi="Times" w:hint="eastAsia"/>
          <w:color w:val="000000"/>
          <w:lang w:val="en-GB" w:eastAsia="zh-CN"/>
        </w:rPr>
        <w:t>,</w:t>
      </w:r>
      <w:r w:rsidR="00C40F62">
        <w:rPr>
          <w:rFonts w:ascii="Times" w:eastAsiaTheme="minorEastAsia" w:hAnsi="Times" w:hint="eastAsia"/>
          <w:color w:val="000000"/>
          <w:lang w:val="en-GB" w:eastAsia="zh-CN"/>
        </w:rPr>
        <w:t xml:space="preserve"> the number of contig</w:t>
      </w:r>
      <w:r w:rsidR="00D10FED">
        <w:rPr>
          <w:rFonts w:ascii="Times" w:eastAsiaTheme="minorEastAsia" w:hAnsi="Times" w:hint="eastAsia"/>
          <w:color w:val="000000"/>
          <w:lang w:val="en-GB" w:eastAsia="zh-CN"/>
        </w:rPr>
        <w:t xml:space="preserve">uous PRBs, </w:t>
      </w:r>
      <w:r w:rsidR="00D10FED" w:rsidRPr="006615E4">
        <w:rPr>
          <w:rFonts w:ascii="Times" w:eastAsia="Batang" w:hAnsi="Times"/>
          <w:color w:val="000000"/>
          <w:lang w:val="en-GB"/>
        </w:rPr>
        <w:t>sub-channel size and sub-channel count</w:t>
      </w:r>
      <w:r w:rsidR="00D10FED">
        <w:rPr>
          <w:rFonts w:ascii="Times" w:eastAsiaTheme="minorEastAsia" w:hAnsi="Times" w:hint="eastAsia"/>
          <w:color w:val="000000"/>
          <w:lang w:val="en-GB" w:eastAsia="zh-CN"/>
        </w:rPr>
        <w:t xml:space="preserve"> should also be included to indicate the available frequency domain resources for the dedicated resource pools.</w:t>
      </w:r>
      <w:r w:rsidR="00E33858">
        <w:rPr>
          <w:rFonts w:ascii="Times" w:eastAsiaTheme="minorEastAsia" w:hAnsi="Times" w:hint="eastAsia"/>
          <w:color w:val="000000"/>
          <w:lang w:val="en-GB" w:eastAsia="zh-CN"/>
        </w:rPr>
        <w:t xml:space="preserve"> </w:t>
      </w:r>
      <w:r w:rsidR="00E765C0">
        <w:rPr>
          <w:rFonts w:ascii="Times" w:eastAsiaTheme="minorEastAsia" w:hAnsi="Times" w:hint="eastAsia"/>
          <w:color w:val="000000"/>
          <w:lang w:val="en-GB" w:eastAsia="zh-CN"/>
        </w:rPr>
        <w:t xml:space="preserve">In order </w:t>
      </w:r>
      <w:r w:rsidR="00E33858">
        <w:rPr>
          <w:rFonts w:ascii="Times" w:eastAsiaTheme="minorEastAsia" w:hAnsi="Times" w:hint="eastAsia"/>
          <w:color w:val="000000"/>
          <w:lang w:val="en-GB" w:eastAsia="zh-CN"/>
        </w:rPr>
        <w:t xml:space="preserve">to indicate the configuration parameters of SL-PRS, </w:t>
      </w:r>
      <w:r w:rsidR="00E765C0">
        <w:rPr>
          <w:rFonts w:ascii="Times" w:eastAsiaTheme="minorEastAsia" w:hAnsi="Times" w:hint="eastAsia"/>
          <w:color w:val="000000"/>
          <w:lang w:val="en-GB" w:eastAsia="zh-CN"/>
        </w:rPr>
        <w:t xml:space="preserve">SL-PRS configuration should be included, </w:t>
      </w:r>
      <w:r w:rsidR="00E33858">
        <w:rPr>
          <w:rFonts w:ascii="Times" w:eastAsiaTheme="minorEastAsia" w:hAnsi="Times" w:hint="eastAsia"/>
          <w:color w:val="000000"/>
          <w:lang w:val="en-GB" w:eastAsia="zh-CN"/>
        </w:rPr>
        <w:t xml:space="preserve">such as time domain and frequency </w:t>
      </w:r>
      <w:r w:rsidR="00E33858">
        <w:rPr>
          <w:rFonts w:ascii="Times" w:eastAsiaTheme="minorEastAsia" w:hAnsi="Times"/>
          <w:color w:val="000000"/>
          <w:lang w:val="en-GB" w:eastAsia="zh-CN"/>
        </w:rPr>
        <w:t>domain</w:t>
      </w:r>
      <w:r w:rsidR="00E33858">
        <w:rPr>
          <w:rFonts w:ascii="Times" w:eastAsiaTheme="minorEastAsia" w:hAnsi="Times" w:hint="eastAsia"/>
          <w:color w:val="000000"/>
          <w:lang w:val="en-GB" w:eastAsia="zh-CN"/>
        </w:rPr>
        <w:t xml:space="preserve"> resources</w:t>
      </w:r>
      <w:r w:rsidR="00E765C0">
        <w:rPr>
          <w:rFonts w:ascii="Times" w:eastAsiaTheme="minorEastAsia" w:hAnsi="Times" w:hint="eastAsia"/>
          <w:color w:val="000000"/>
          <w:lang w:val="en-GB" w:eastAsia="zh-CN"/>
        </w:rPr>
        <w:t xml:space="preserve"> for SL-PRS</w:t>
      </w:r>
      <w:r w:rsidR="00260858">
        <w:rPr>
          <w:rFonts w:ascii="Times" w:eastAsiaTheme="minorEastAsia" w:hAnsi="Times" w:hint="eastAsia"/>
          <w:color w:val="000000"/>
          <w:lang w:val="en-GB" w:eastAsia="zh-CN"/>
        </w:rPr>
        <w:t xml:space="preserve">. </w:t>
      </w:r>
      <w:r w:rsidR="00D95C7D">
        <w:rPr>
          <w:rFonts w:ascii="Times" w:eastAsiaTheme="minorEastAsia" w:hAnsi="Times" w:hint="eastAsia"/>
          <w:color w:val="000000"/>
          <w:lang w:val="en-GB" w:eastAsia="zh-CN"/>
        </w:rPr>
        <w:t xml:space="preserve">For </w:t>
      </w:r>
      <w:r w:rsidR="00E765C0">
        <w:rPr>
          <w:rFonts w:ascii="Times" w:eastAsiaTheme="minorEastAsia" w:hAnsi="Times" w:hint="eastAsia"/>
          <w:color w:val="000000"/>
          <w:lang w:val="en-GB" w:eastAsia="zh-CN"/>
        </w:rPr>
        <w:t xml:space="preserve">resource allocation </w:t>
      </w:r>
      <w:r w:rsidR="00476423">
        <w:rPr>
          <w:rFonts w:ascii="Times" w:eastAsiaTheme="minorEastAsia" w:hAnsi="Times" w:hint="eastAsia"/>
          <w:color w:val="000000"/>
          <w:lang w:val="en-GB" w:eastAsia="zh-CN"/>
        </w:rPr>
        <w:t>S</w:t>
      </w:r>
      <w:r w:rsidR="00D95C7D">
        <w:rPr>
          <w:rFonts w:ascii="Times" w:eastAsiaTheme="minorEastAsia" w:hAnsi="Times" w:hint="eastAsia"/>
          <w:color w:val="000000"/>
          <w:lang w:val="en-GB" w:eastAsia="zh-CN"/>
        </w:rPr>
        <w:t xml:space="preserve">cheme 2, </w:t>
      </w:r>
      <w:r w:rsidR="00E765C0">
        <w:rPr>
          <w:rFonts w:ascii="Times" w:eastAsiaTheme="minorEastAsia" w:hAnsi="Times" w:hint="eastAsia"/>
          <w:color w:val="000000"/>
          <w:lang w:val="en-GB" w:eastAsia="zh-CN"/>
        </w:rPr>
        <w:t xml:space="preserve">several kinds of </w:t>
      </w:r>
      <w:r w:rsidR="00D771DB">
        <w:rPr>
          <w:lang w:eastAsia="en-GB"/>
        </w:rPr>
        <w:t>resource selection mechanisms</w:t>
      </w:r>
      <w:r w:rsidR="00D771DB">
        <w:rPr>
          <w:rFonts w:eastAsiaTheme="minorEastAsia" w:hint="eastAsia"/>
          <w:lang w:eastAsia="zh-CN"/>
        </w:rPr>
        <w:t xml:space="preserve"> may be </w:t>
      </w:r>
      <w:r w:rsidR="00D771DB" w:rsidRPr="006615E4">
        <w:rPr>
          <w:rFonts w:ascii="Times" w:eastAsia="Batang" w:hAnsi="Times"/>
          <w:color w:val="000000"/>
          <w:lang w:val="en-GB"/>
        </w:rPr>
        <w:t>(pre-)</w:t>
      </w:r>
      <w:r w:rsidR="00D771DB">
        <w:rPr>
          <w:rFonts w:eastAsiaTheme="minorEastAsia" w:hint="eastAsia"/>
          <w:lang w:eastAsia="zh-CN"/>
        </w:rPr>
        <w:t>configured in the level of resource pool</w:t>
      </w:r>
      <w:r w:rsidR="00E765C0">
        <w:rPr>
          <w:rFonts w:ascii="Times" w:eastAsiaTheme="minorEastAsia" w:hAnsi="Times" w:hint="eastAsia"/>
          <w:color w:val="000000"/>
          <w:lang w:val="en-GB" w:eastAsia="zh-CN"/>
        </w:rPr>
        <w:t xml:space="preserve">, </w:t>
      </w:r>
      <w:r w:rsidR="006C6DD8">
        <w:rPr>
          <w:rFonts w:ascii="Times" w:eastAsiaTheme="minorEastAsia" w:hAnsi="Times" w:hint="eastAsia"/>
          <w:color w:val="000000"/>
          <w:lang w:val="en-GB" w:eastAsia="zh-CN"/>
        </w:rPr>
        <w:t xml:space="preserve">then </w:t>
      </w:r>
      <w:r w:rsidR="006C6DD8">
        <w:rPr>
          <w:rFonts w:eastAsiaTheme="minorEastAsia" w:hint="eastAsia"/>
          <w:lang w:eastAsia="zh-CN"/>
        </w:rPr>
        <w:t>r</w:t>
      </w:r>
      <w:r w:rsidR="006C6DD8">
        <w:t xml:space="preserve">esource allocation </w:t>
      </w:r>
      <w:r w:rsidR="002A41FF">
        <w:rPr>
          <w:rFonts w:ascii="Times" w:eastAsiaTheme="minorEastAsia" w:hAnsi="Times" w:hint="eastAsia"/>
          <w:color w:val="000000"/>
          <w:lang w:val="en-GB" w:eastAsia="zh-CN"/>
        </w:rPr>
        <w:t>S</w:t>
      </w:r>
      <w:r w:rsidR="006C6DD8" w:rsidRPr="006615E4">
        <w:rPr>
          <w:rFonts w:ascii="Times" w:eastAsia="Batang" w:hAnsi="Times"/>
          <w:color w:val="000000"/>
          <w:lang w:val="en-GB"/>
        </w:rPr>
        <w:t>cheme 2</w:t>
      </w:r>
      <w:r w:rsidR="006C6DD8">
        <w:rPr>
          <w:rFonts w:ascii="Times" w:eastAsiaTheme="minorEastAsia" w:hAnsi="Times" w:hint="eastAsia"/>
          <w:color w:val="000000"/>
          <w:lang w:val="en-GB" w:eastAsia="zh-CN"/>
        </w:rPr>
        <w:t xml:space="preserve"> </w:t>
      </w:r>
      <w:r w:rsidR="006C6DD8">
        <w:t>related configuration</w:t>
      </w:r>
      <w:r w:rsidR="006C6DD8" w:rsidRPr="00F43A82">
        <w:rPr>
          <w:lang w:eastAsia="en-GB"/>
        </w:rPr>
        <w:t xml:space="preserve"> </w:t>
      </w:r>
      <w:r w:rsidR="006C6DD8">
        <w:rPr>
          <w:rFonts w:eastAsiaTheme="minorEastAsia" w:hint="eastAsia"/>
          <w:lang w:eastAsia="zh-CN"/>
        </w:rPr>
        <w:t>should be included to i</w:t>
      </w:r>
      <w:r w:rsidR="006C6DD8">
        <w:rPr>
          <w:lang w:eastAsia="en-GB"/>
        </w:rPr>
        <w:t>ndicate</w:t>
      </w:r>
      <w:r w:rsidR="0089019F" w:rsidRPr="00F43A82">
        <w:rPr>
          <w:lang w:eastAsia="en-GB"/>
        </w:rPr>
        <w:t xml:space="preserve"> the allowed resource selection mechanism(s), i.e. full sensing only, partial sensing only, random resource selection only, or any combination(s) thereof.</w:t>
      </w:r>
      <w:r w:rsidR="00572F6E">
        <w:rPr>
          <w:rFonts w:eastAsiaTheme="minorEastAsia" w:hint="eastAsia"/>
          <w:lang w:eastAsia="zh-CN"/>
        </w:rPr>
        <w:t xml:space="preserve"> Open-loop power control mechanism for SL-PRS had been agreed to </w:t>
      </w:r>
      <w:proofErr w:type="gramStart"/>
      <w:r w:rsidR="00572F6E">
        <w:rPr>
          <w:rFonts w:eastAsiaTheme="minorEastAsia" w:hint="eastAsia"/>
          <w:lang w:eastAsia="zh-CN"/>
        </w:rPr>
        <w:t>introduced</w:t>
      </w:r>
      <w:proofErr w:type="gramEnd"/>
      <w:r w:rsidR="00572F6E">
        <w:rPr>
          <w:rFonts w:eastAsiaTheme="minorEastAsia" w:hint="eastAsia"/>
          <w:lang w:eastAsia="zh-CN"/>
        </w:rPr>
        <w:t xml:space="preserve"> and </w:t>
      </w:r>
      <w:r w:rsidR="006D17B0">
        <w:rPr>
          <w:rFonts w:eastAsiaTheme="minorEastAsia" w:hint="eastAsia"/>
          <w:lang w:eastAsia="zh-CN"/>
        </w:rPr>
        <w:t>it is on the discussion, then p</w:t>
      </w:r>
      <w:r w:rsidR="006D17B0">
        <w:t>ower control configuration</w:t>
      </w:r>
      <w:r w:rsidR="006D17B0">
        <w:rPr>
          <w:rFonts w:eastAsiaTheme="minorEastAsia" w:hint="eastAsia"/>
          <w:lang w:eastAsia="zh-CN"/>
        </w:rPr>
        <w:t xml:space="preserve"> for SL-PRS and associated PSCCH</w:t>
      </w:r>
      <w:r w:rsidR="007722EF">
        <w:rPr>
          <w:rFonts w:eastAsiaTheme="minorEastAsia" w:hint="eastAsia"/>
          <w:lang w:eastAsia="zh-CN"/>
        </w:rPr>
        <w:t xml:space="preserve"> should be included.</w:t>
      </w:r>
    </w:p>
    <w:p w14:paraId="7402D49B" w14:textId="1D59E077" w:rsidR="00066BB9" w:rsidRDefault="00066BB9" w:rsidP="00557D90">
      <w:pPr>
        <w:spacing w:afterLines="50" w:after="120"/>
        <w:jc w:val="both"/>
        <w:rPr>
          <w:rFonts w:ascii="Times" w:eastAsiaTheme="minorEastAsia" w:hAnsi="Times"/>
          <w:color w:val="000000"/>
          <w:lang w:val="en-GB" w:eastAsia="zh-CN"/>
        </w:rPr>
      </w:pPr>
      <w:r>
        <w:rPr>
          <w:rFonts w:eastAsiaTheme="minorEastAsia" w:hint="eastAsia"/>
          <w:lang w:eastAsia="zh-CN"/>
        </w:rPr>
        <w:t xml:space="preserve">For </w:t>
      </w:r>
      <w:r w:rsidRPr="006615E4">
        <w:rPr>
          <w:rFonts w:ascii="Times" w:eastAsia="Batang" w:hAnsi="Times"/>
          <w:color w:val="000000"/>
          <w:lang w:val="en-GB"/>
        </w:rPr>
        <w:t>synchronization configuration</w:t>
      </w:r>
      <w:r>
        <w:rPr>
          <w:rFonts w:ascii="Times" w:eastAsiaTheme="minorEastAsia" w:hAnsi="Times" w:hint="eastAsia"/>
          <w:color w:val="000000"/>
          <w:lang w:val="en-GB" w:eastAsia="zh-CN"/>
        </w:rPr>
        <w:t xml:space="preserve">, if </w:t>
      </w:r>
      <w:r w:rsidR="00C24636">
        <w:rPr>
          <w:rFonts w:ascii="Times" w:eastAsiaTheme="minorEastAsia" w:hAnsi="Times" w:hint="eastAsia"/>
          <w:color w:val="000000"/>
          <w:lang w:val="en-GB" w:eastAsia="zh-CN"/>
        </w:rPr>
        <w:t xml:space="preserve">both the SL data </w:t>
      </w:r>
      <w:r w:rsidR="00C24636">
        <w:rPr>
          <w:rFonts w:ascii="Times" w:eastAsiaTheme="minorEastAsia" w:hAnsi="Times"/>
          <w:color w:val="000000"/>
          <w:lang w:val="en-GB" w:eastAsia="zh-CN"/>
        </w:rPr>
        <w:t>transmission</w:t>
      </w:r>
      <w:r w:rsidR="00C24636">
        <w:rPr>
          <w:rFonts w:ascii="Times" w:eastAsiaTheme="minorEastAsia" w:hAnsi="Times" w:hint="eastAsia"/>
          <w:color w:val="000000"/>
          <w:lang w:val="en-GB" w:eastAsia="zh-CN"/>
        </w:rPr>
        <w:t xml:space="preserve"> resource pool and the </w:t>
      </w:r>
      <w:r w:rsidR="00C24636" w:rsidRPr="00C24636">
        <w:rPr>
          <w:rFonts w:ascii="Times" w:eastAsiaTheme="minorEastAsia" w:hAnsi="Times"/>
          <w:color w:val="000000"/>
          <w:lang w:val="en-GB" w:eastAsia="zh-CN"/>
        </w:rPr>
        <w:t>dedicated resource pool for positioning</w:t>
      </w:r>
      <w:r w:rsidR="00C24636">
        <w:rPr>
          <w:rFonts w:ascii="Times" w:eastAsiaTheme="minorEastAsia" w:hAnsi="Times" w:hint="eastAsia"/>
          <w:color w:val="000000"/>
          <w:lang w:val="en-GB" w:eastAsia="zh-CN"/>
        </w:rPr>
        <w:t xml:space="preserve"> are configured for a UE, then the synchronization configuration of the </w:t>
      </w:r>
      <w:r w:rsidR="00C24636" w:rsidRPr="00C24636">
        <w:rPr>
          <w:rFonts w:ascii="Times" w:eastAsiaTheme="minorEastAsia" w:hAnsi="Times"/>
          <w:color w:val="000000"/>
          <w:lang w:val="en-GB" w:eastAsia="zh-CN"/>
        </w:rPr>
        <w:t>dedicated resource pool for positioning</w:t>
      </w:r>
      <w:r w:rsidR="00C24636">
        <w:rPr>
          <w:rFonts w:ascii="Times" w:eastAsiaTheme="minorEastAsia" w:hAnsi="Times" w:hint="eastAsia"/>
          <w:color w:val="000000"/>
          <w:lang w:val="en-GB" w:eastAsia="zh-CN"/>
        </w:rPr>
        <w:t xml:space="preserve"> should be the same as that of the SL data </w:t>
      </w:r>
      <w:r w:rsidR="00C24636">
        <w:rPr>
          <w:rFonts w:ascii="Times" w:eastAsiaTheme="minorEastAsia" w:hAnsi="Times"/>
          <w:color w:val="000000"/>
          <w:lang w:val="en-GB" w:eastAsia="zh-CN"/>
        </w:rPr>
        <w:t>transmission</w:t>
      </w:r>
      <w:r w:rsidR="00C24636">
        <w:rPr>
          <w:rFonts w:ascii="Times" w:eastAsiaTheme="minorEastAsia" w:hAnsi="Times" w:hint="eastAsia"/>
          <w:color w:val="000000"/>
          <w:lang w:val="en-GB" w:eastAsia="zh-CN"/>
        </w:rPr>
        <w:t xml:space="preserve"> resource pool, so in this case there is no need to include the </w:t>
      </w:r>
      <w:r w:rsidR="00C24636" w:rsidRPr="006615E4">
        <w:rPr>
          <w:rFonts w:ascii="Times" w:eastAsia="Batang" w:hAnsi="Times"/>
          <w:color w:val="000000"/>
          <w:lang w:val="en-GB"/>
        </w:rPr>
        <w:t>synchronization configuration</w:t>
      </w:r>
      <w:r w:rsidR="00671015">
        <w:rPr>
          <w:rFonts w:ascii="Times" w:eastAsiaTheme="minorEastAsia" w:hAnsi="Times" w:hint="eastAsia"/>
          <w:color w:val="000000"/>
          <w:lang w:val="en-GB" w:eastAsia="zh-CN"/>
        </w:rPr>
        <w:t xml:space="preserve"> in the </w:t>
      </w:r>
      <w:r w:rsidR="00671015" w:rsidRPr="006615E4">
        <w:rPr>
          <w:rFonts w:ascii="Times" w:eastAsia="Batang" w:hAnsi="Times"/>
          <w:color w:val="000000"/>
          <w:lang w:val="en-GB"/>
        </w:rPr>
        <w:t>(pre-</w:t>
      </w:r>
      <w:proofErr w:type="gramStart"/>
      <w:r w:rsidR="00671015" w:rsidRPr="006615E4">
        <w:rPr>
          <w:rFonts w:ascii="Times" w:eastAsia="Batang" w:hAnsi="Times"/>
          <w:color w:val="000000"/>
          <w:lang w:val="en-GB"/>
        </w:rPr>
        <w:t>)configuration</w:t>
      </w:r>
      <w:proofErr w:type="gramEnd"/>
      <w:r w:rsidR="00671015" w:rsidRPr="006615E4">
        <w:rPr>
          <w:rFonts w:ascii="Times" w:eastAsia="Batang" w:hAnsi="Times"/>
          <w:color w:val="000000"/>
          <w:lang w:val="en-GB"/>
        </w:rPr>
        <w:t xml:space="preserve"> </w:t>
      </w:r>
      <w:r w:rsidR="00671015">
        <w:rPr>
          <w:rFonts w:ascii="Times" w:eastAsiaTheme="minorEastAsia" w:hAnsi="Times" w:hint="eastAsia"/>
          <w:color w:val="000000"/>
          <w:lang w:val="en-GB" w:eastAsia="zh-CN"/>
        </w:rPr>
        <w:t xml:space="preserve">of the </w:t>
      </w:r>
      <w:r w:rsidR="00671015" w:rsidRPr="006615E4">
        <w:rPr>
          <w:rFonts w:ascii="Times" w:eastAsia="Batang" w:hAnsi="Times"/>
          <w:color w:val="000000"/>
          <w:lang w:val="en-GB"/>
        </w:rPr>
        <w:t>dedicated resource pools for positioning</w:t>
      </w:r>
      <w:r w:rsidR="00671015">
        <w:rPr>
          <w:rFonts w:ascii="Times" w:eastAsiaTheme="minorEastAsia" w:hAnsi="Times" w:hint="eastAsia"/>
          <w:color w:val="000000"/>
          <w:lang w:val="en-GB" w:eastAsia="zh-CN"/>
        </w:rPr>
        <w:t>.</w:t>
      </w:r>
    </w:p>
    <w:p w14:paraId="1C04ED6E" w14:textId="5C5968F3" w:rsidR="00671015" w:rsidRPr="00557D90" w:rsidRDefault="00671015">
      <w:pPr>
        <w:spacing w:afterLines="50" w:after="120"/>
        <w:jc w:val="both"/>
        <w:rPr>
          <w:rFonts w:ascii="Times" w:eastAsiaTheme="minorEastAsia" w:hAnsi="Times"/>
          <w:color w:val="000000"/>
          <w:lang w:val="en-GB" w:eastAsia="zh-CN"/>
        </w:rPr>
      </w:pPr>
      <w:r>
        <w:rPr>
          <w:rFonts w:ascii="Times" w:eastAsiaTheme="minorEastAsia" w:hAnsi="Times" w:hint="eastAsia"/>
          <w:color w:val="000000"/>
          <w:lang w:val="en-GB" w:eastAsia="zh-CN"/>
        </w:rPr>
        <w:lastRenderedPageBreak/>
        <w:t xml:space="preserve">For </w:t>
      </w:r>
      <w:r w:rsidRPr="006615E4">
        <w:rPr>
          <w:rFonts w:ascii="Times" w:eastAsia="Batang" w:hAnsi="Times"/>
          <w:color w:val="000000"/>
          <w:lang w:val="en-GB"/>
        </w:rPr>
        <w:t>reporting configuration</w:t>
      </w:r>
      <w:r>
        <w:rPr>
          <w:rFonts w:ascii="Times" w:eastAsiaTheme="minorEastAsia" w:hAnsi="Times" w:hint="eastAsia"/>
          <w:color w:val="000000"/>
          <w:lang w:val="en-GB" w:eastAsia="zh-CN"/>
        </w:rPr>
        <w:t xml:space="preserve">, </w:t>
      </w:r>
      <w:r w:rsidR="00AD322A">
        <w:rPr>
          <w:rFonts w:ascii="Times" w:eastAsiaTheme="minorEastAsia" w:hAnsi="Times" w:hint="eastAsia"/>
          <w:color w:val="000000"/>
          <w:lang w:val="en-GB" w:eastAsia="zh-CN"/>
        </w:rPr>
        <w:t xml:space="preserve">it seems </w:t>
      </w:r>
      <w:r w:rsidR="00AD322A">
        <w:rPr>
          <w:rFonts w:ascii="Times" w:eastAsiaTheme="minorEastAsia" w:hAnsi="Times"/>
          <w:color w:val="000000"/>
          <w:lang w:val="en-GB" w:eastAsia="zh-CN"/>
        </w:rPr>
        <w:t>that</w:t>
      </w:r>
      <w:r w:rsidR="00AD322A">
        <w:rPr>
          <w:rFonts w:ascii="Times" w:eastAsiaTheme="minorEastAsia" w:hAnsi="Times" w:hint="eastAsia"/>
          <w:color w:val="000000"/>
          <w:lang w:val="en-GB" w:eastAsia="zh-CN"/>
        </w:rPr>
        <w:t xml:space="preserve"> it should not be a resource pool level </w:t>
      </w:r>
      <w:r w:rsidR="00AD322A">
        <w:rPr>
          <w:rFonts w:ascii="Times" w:eastAsiaTheme="minorEastAsia" w:hAnsi="Times"/>
          <w:color w:val="000000"/>
          <w:lang w:val="en-GB" w:eastAsia="zh-CN"/>
        </w:rPr>
        <w:t>configuration</w:t>
      </w:r>
      <w:r w:rsidR="00AD322A">
        <w:rPr>
          <w:rFonts w:ascii="Times" w:eastAsiaTheme="minorEastAsia" w:hAnsi="Times" w:hint="eastAsia"/>
          <w:color w:val="000000"/>
          <w:lang w:val="en-GB" w:eastAsia="zh-CN"/>
        </w:rPr>
        <w:t xml:space="preserve">, since different UEs in the </w:t>
      </w:r>
      <w:r w:rsidR="00AD322A" w:rsidRPr="00C24636">
        <w:rPr>
          <w:rFonts w:ascii="Times" w:eastAsiaTheme="minorEastAsia" w:hAnsi="Times"/>
          <w:color w:val="000000"/>
          <w:lang w:val="en-GB" w:eastAsia="zh-CN"/>
        </w:rPr>
        <w:t>dedicated resource pool for positioning</w:t>
      </w:r>
      <w:r w:rsidR="00AD322A">
        <w:rPr>
          <w:rFonts w:ascii="Times" w:eastAsiaTheme="minorEastAsia" w:hAnsi="Times" w:hint="eastAsia"/>
          <w:color w:val="000000"/>
          <w:lang w:val="en-GB" w:eastAsia="zh-CN"/>
        </w:rPr>
        <w:t xml:space="preserve"> maybe have different </w:t>
      </w:r>
      <w:r w:rsidR="00AD322A" w:rsidRPr="006615E4">
        <w:rPr>
          <w:rFonts w:ascii="Times" w:eastAsia="Batang" w:hAnsi="Times"/>
          <w:color w:val="000000"/>
          <w:lang w:val="en-GB"/>
        </w:rPr>
        <w:t>reporting configuration</w:t>
      </w:r>
      <w:r w:rsidR="00AD322A">
        <w:rPr>
          <w:rFonts w:ascii="Times" w:eastAsiaTheme="minorEastAsia" w:hAnsi="Times" w:hint="eastAsia"/>
          <w:color w:val="000000"/>
          <w:lang w:val="en-GB" w:eastAsia="zh-CN"/>
        </w:rPr>
        <w:t>.</w:t>
      </w:r>
    </w:p>
    <w:p w14:paraId="6F96747A" w14:textId="6FBD8E95" w:rsidR="00DF32ED" w:rsidRDefault="00671015" w:rsidP="0013177E">
      <w:pPr>
        <w:spacing w:afterLines="50" w:after="120"/>
        <w:jc w:val="both"/>
        <w:rPr>
          <w:rFonts w:ascii="Times" w:hAnsi="Times"/>
          <w:color w:val="000000"/>
          <w:lang w:val="en-GB" w:eastAsia="zh-CN"/>
        </w:rPr>
      </w:pPr>
      <w:r>
        <w:rPr>
          <w:rFonts w:ascii="Times" w:eastAsiaTheme="minorEastAsia" w:hAnsi="Times" w:hint="eastAsia"/>
          <w:color w:val="000000"/>
          <w:lang w:val="en-GB" w:eastAsia="zh-CN"/>
        </w:rPr>
        <w:t>To sum up</w:t>
      </w:r>
      <w:r w:rsidR="00AB36D0">
        <w:rPr>
          <w:rFonts w:ascii="Times" w:eastAsiaTheme="minorEastAsia" w:hAnsi="Times" w:hint="eastAsia"/>
          <w:color w:val="000000"/>
          <w:lang w:val="en-GB" w:eastAsia="zh-CN"/>
        </w:rPr>
        <w:t xml:space="preserve">, </w:t>
      </w:r>
      <w:r w:rsidR="006F2749">
        <w:rPr>
          <w:rFonts w:ascii="Times" w:eastAsiaTheme="minorEastAsia" w:hAnsi="Times" w:hint="eastAsia"/>
          <w:color w:val="000000"/>
          <w:lang w:val="en-GB" w:eastAsia="zh-CN"/>
        </w:rPr>
        <w:t>the following</w:t>
      </w:r>
      <w:r w:rsidR="00906D30">
        <w:rPr>
          <w:rFonts w:ascii="Times" w:eastAsiaTheme="minorEastAsia" w:hAnsi="Times" w:hint="eastAsia"/>
          <w:color w:val="000000"/>
          <w:lang w:val="en-GB" w:eastAsia="zh-CN"/>
        </w:rPr>
        <w:t xml:space="preserve"> </w:t>
      </w:r>
      <w:r w:rsidR="00294191">
        <w:rPr>
          <w:rFonts w:ascii="Times" w:eastAsiaTheme="minorEastAsia" w:hAnsi="Times" w:hint="eastAsia"/>
          <w:color w:val="000000"/>
          <w:lang w:val="en-GB" w:eastAsia="zh-CN"/>
        </w:rPr>
        <w:t xml:space="preserve">information </w:t>
      </w:r>
      <w:r w:rsidR="006F2749">
        <w:rPr>
          <w:rFonts w:ascii="Times" w:eastAsiaTheme="minorEastAsia" w:hAnsi="Times" w:hint="eastAsia"/>
          <w:color w:val="000000"/>
          <w:lang w:val="en-GB" w:eastAsia="zh-CN"/>
        </w:rPr>
        <w:t xml:space="preserve">should be </w:t>
      </w:r>
      <w:r w:rsidR="006F2749">
        <w:rPr>
          <w:rFonts w:ascii="Times" w:eastAsia="Batang" w:hAnsi="Times"/>
          <w:color w:val="000000"/>
          <w:lang w:val="en-GB"/>
        </w:rPr>
        <w:t>(pre-</w:t>
      </w:r>
      <w:proofErr w:type="gramStart"/>
      <w:r w:rsidR="006F2749">
        <w:rPr>
          <w:rFonts w:ascii="Times" w:eastAsia="Batang" w:hAnsi="Times"/>
          <w:color w:val="000000"/>
          <w:lang w:val="en-GB"/>
        </w:rPr>
        <w:t>)</w:t>
      </w:r>
      <w:proofErr w:type="spellStart"/>
      <w:r w:rsidR="006F2749">
        <w:rPr>
          <w:rFonts w:ascii="Times" w:eastAsia="Batang" w:hAnsi="Times"/>
          <w:color w:val="000000"/>
          <w:lang w:val="en-GB"/>
        </w:rPr>
        <w:t>configurat</w:t>
      </w:r>
      <w:r w:rsidR="006F2749">
        <w:rPr>
          <w:rFonts w:ascii="Times" w:eastAsiaTheme="minorEastAsia" w:hAnsi="Times" w:hint="eastAsia"/>
          <w:color w:val="000000"/>
          <w:lang w:val="en-GB" w:eastAsia="zh-CN"/>
        </w:rPr>
        <w:t>ed</w:t>
      </w:r>
      <w:proofErr w:type="spellEnd"/>
      <w:proofErr w:type="gramEnd"/>
      <w:r>
        <w:rPr>
          <w:rFonts w:ascii="Times" w:eastAsiaTheme="minorEastAsia" w:hAnsi="Times" w:hint="eastAsia"/>
          <w:color w:val="000000"/>
          <w:lang w:val="en-GB" w:eastAsia="zh-CN"/>
        </w:rPr>
        <w:t xml:space="preserve"> for </w:t>
      </w:r>
      <w:r w:rsidRPr="00671015">
        <w:rPr>
          <w:rFonts w:ascii="Times" w:eastAsiaTheme="minorEastAsia" w:hAnsi="Times"/>
          <w:color w:val="000000"/>
          <w:lang w:val="en-GB" w:eastAsia="zh-CN"/>
        </w:rPr>
        <w:t>a dedicated resource pool for positioning</w:t>
      </w:r>
      <w:r w:rsidR="00DF32ED">
        <w:rPr>
          <w:rFonts w:ascii="Times" w:eastAsiaTheme="minorEastAsia" w:hAnsi="Times" w:hint="eastAsia"/>
          <w:color w:val="000000"/>
          <w:lang w:val="en-GB" w:eastAsia="zh-CN"/>
        </w:rPr>
        <w:t>:</w:t>
      </w:r>
    </w:p>
    <w:p w14:paraId="4A33648F" w14:textId="55E6BCF5" w:rsidR="00294191" w:rsidRDefault="00294191" w:rsidP="00E214D9">
      <w:pPr>
        <w:numPr>
          <w:ilvl w:val="0"/>
          <w:numId w:val="35"/>
        </w:numPr>
        <w:spacing w:after="50"/>
        <w:jc w:val="both"/>
      </w:pPr>
      <w:r>
        <w:t>Time-do</w:t>
      </w:r>
      <w:r w:rsidR="007D131A">
        <w:t>main bitmap for available slots</w:t>
      </w:r>
    </w:p>
    <w:p w14:paraId="30A58EC1" w14:textId="4AC0463C" w:rsidR="00294191" w:rsidRDefault="00294191" w:rsidP="00E214D9">
      <w:pPr>
        <w:numPr>
          <w:ilvl w:val="0"/>
          <w:numId w:val="35"/>
        </w:numPr>
        <w:spacing w:after="50"/>
        <w:jc w:val="both"/>
      </w:pPr>
      <w:r>
        <w:t>Start PRB position and</w:t>
      </w:r>
      <w:r w:rsidR="007D131A">
        <w:t xml:space="preserve"> the number of contiguous PRBs</w:t>
      </w:r>
    </w:p>
    <w:p w14:paraId="5A623C8E" w14:textId="2C429207" w:rsidR="00294191" w:rsidRDefault="00294191" w:rsidP="00E214D9">
      <w:pPr>
        <w:numPr>
          <w:ilvl w:val="0"/>
          <w:numId w:val="35"/>
        </w:numPr>
        <w:spacing w:after="50"/>
        <w:jc w:val="both"/>
      </w:pPr>
      <w:r>
        <w:t xml:space="preserve">Sub-channel size and </w:t>
      </w:r>
      <w:r w:rsidR="00D10FED" w:rsidRPr="006615E4">
        <w:rPr>
          <w:rFonts w:ascii="Times" w:eastAsia="Batang" w:hAnsi="Times"/>
          <w:color w:val="000000"/>
          <w:lang w:val="en-GB"/>
        </w:rPr>
        <w:t>sub-channel count</w:t>
      </w:r>
    </w:p>
    <w:p w14:paraId="05BA0781" w14:textId="01DE80B0" w:rsidR="00294191" w:rsidRDefault="007D131A" w:rsidP="00E214D9">
      <w:pPr>
        <w:numPr>
          <w:ilvl w:val="0"/>
          <w:numId w:val="35"/>
        </w:numPr>
        <w:spacing w:after="50"/>
        <w:jc w:val="both"/>
      </w:pPr>
      <w:r>
        <w:t>SL-PRS configuration</w:t>
      </w:r>
    </w:p>
    <w:p w14:paraId="4CBE9343" w14:textId="0F4DF6D1" w:rsidR="00294191" w:rsidRDefault="00294191" w:rsidP="00E214D9">
      <w:pPr>
        <w:numPr>
          <w:ilvl w:val="0"/>
          <w:numId w:val="35"/>
        </w:numPr>
        <w:spacing w:after="50"/>
        <w:jc w:val="both"/>
      </w:pPr>
      <w:r>
        <w:t xml:space="preserve">Resource allocation </w:t>
      </w:r>
      <w:r w:rsidR="00476423">
        <w:rPr>
          <w:rFonts w:ascii="Times" w:eastAsiaTheme="minorEastAsia" w:hAnsi="Times" w:hint="eastAsia"/>
          <w:color w:val="000000"/>
          <w:lang w:val="en-GB" w:eastAsia="zh-CN"/>
        </w:rPr>
        <w:t>S</w:t>
      </w:r>
      <w:r w:rsidR="00260858" w:rsidRPr="006615E4">
        <w:rPr>
          <w:rFonts w:ascii="Times" w:eastAsia="Batang" w:hAnsi="Times"/>
          <w:color w:val="000000"/>
          <w:lang w:val="en-GB"/>
        </w:rPr>
        <w:t>cheme 2</w:t>
      </w:r>
      <w:r w:rsidR="00260858">
        <w:rPr>
          <w:rFonts w:ascii="Times" w:eastAsiaTheme="minorEastAsia" w:hAnsi="Times" w:hint="eastAsia"/>
          <w:color w:val="000000"/>
          <w:lang w:val="en-GB" w:eastAsia="zh-CN"/>
        </w:rPr>
        <w:t xml:space="preserve"> </w:t>
      </w:r>
      <w:r w:rsidR="007D131A">
        <w:t>related configuration</w:t>
      </w:r>
    </w:p>
    <w:p w14:paraId="46246268" w14:textId="4F9AD6DC" w:rsidR="00294191" w:rsidRDefault="007D131A" w:rsidP="00E214D9">
      <w:pPr>
        <w:numPr>
          <w:ilvl w:val="0"/>
          <w:numId w:val="35"/>
        </w:numPr>
        <w:spacing w:after="50"/>
        <w:jc w:val="both"/>
      </w:pPr>
      <w:r>
        <w:t>Power control configuration</w:t>
      </w:r>
    </w:p>
    <w:p w14:paraId="7CE00D4A" w14:textId="77777777" w:rsidR="00294191" w:rsidRDefault="00294191" w:rsidP="00E214D9">
      <w:pPr>
        <w:numPr>
          <w:ilvl w:val="0"/>
          <w:numId w:val="35"/>
        </w:numPr>
        <w:spacing w:after="50"/>
        <w:jc w:val="both"/>
      </w:pPr>
      <w:r>
        <w:t>Reporting configuration.</w:t>
      </w:r>
    </w:p>
    <w:p w14:paraId="32E8F10A" w14:textId="77777777" w:rsidR="003026BC" w:rsidRDefault="003026BC">
      <w:pPr>
        <w:spacing w:afterLines="50" w:after="120"/>
        <w:jc w:val="both"/>
        <w:rPr>
          <w:rFonts w:ascii="Times" w:eastAsiaTheme="minorEastAsia" w:hAnsi="Times"/>
          <w:b/>
          <w:color w:val="000000"/>
          <w:lang w:val="en-GB" w:eastAsia="zh-CN"/>
        </w:rPr>
      </w:pPr>
    </w:p>
    <w:p w14:paraId="154B62EF" w14:textId="762A29BD" w:rsidR="00C23272" w:rsidRPr="00557D90" w:rsidRDefault="00C23272">
      <w:pPr>
        <w:spacing w:afterLines="50" w:after="120"/>
        <w:jc w:val="both"/>
        <w:rPr>
          <w:rFonts w:ascii="Times" w:eastAsiaTheme="minorEastAsia" w:hAnsi="Times"/>
          <w:b/>
          <w:color w:val="000000"/>
          <w:lang w:val="en-GB" w:eastAsia="zh-CN"/>
        </w:rPr>
      </w:pPr>
      <w:r w:rsidRPr="00557D90">
        <w:rPr>
          <w:rFonts w:ascii="Times" w:eastAsiaTheme="minorEastAsia" w:hAnsi="Times" w:hint="eastAsia"/>
          <w:b/>
          <w:color w:val="000000"/>
          <w:lang w:val="en-GB" w:eastAsia="zh-CN"/>
        </w:rPr>
        <w:t>Proposal</w:t>
      </w:r>
      <w:r w:rsidR="00F00C7E">
        <w:rPr>
          <w:rFonts w:ascii="Times" w:eastAsiaTheme="minorEastAsia" w:hAnsi="Times" w:hint="eastAsia"/>
          <w:b/>
          <w:color w:val="000000"/>
          <w:lang w:val="en-GB" w:eastAsia="zh-CN"/>
        </w:rPr>
        <w:t xml:space="preserve"> </w:t>
      </w:r>
      <w:r w:rsidR="003F1204">
        <w:rPr>
          <w:rFonts w:ascii="Times" w:eastAsiaTheme="minorEastAsia" w:hAnsi="Times" w:hint="eastAsia"/>
          <w:b/>
          <w:color w:val="000000"/>
          <w:lang w:val="en-GB" w:eastAsia="zh-CN"/>
        </w:rPr>
        <w:t>1</w:t>
      </w:r>
      <w:r w:rsidRPr="00557D90">
        <w:rPr>
          <w:rFonts w:ascii="Times" w:eastAsiaTheme="minorEastAsia" w:hAnsi="Times" w:hint="eastAsia"/>
          <w:b/>
          <w:color w:val="000000"/>
          <w:lang w:val="en-GB" w:eastAsia="zh-CN"/>
        </w:rPr>
        <w:t xml:space="preserve">: </w:t>
      </w:r>
      <w:r w:rsidRPr="00557D90">
        <w:rPr>
          <w:rFonts w:ascii="Times" w:eastAsiaTheme="minorEastAsia" w:hAnsi="Times"/>
          <w:b/>
          <w:color w:val="000000"/>
          <w:lang w:val="en-GB" w:eastAsia="zh-CN"/>
        </w:rPr>
        <w:t>For a dedicated resource pool for positioning</w:t>
      </w:r>
      <w:r w:rsidRPr="00557D90">
        <w:rPr>
          <w:rFonts w:ascii="Times" w:eastAsiaTheme="minorEastAsia" w:hAnsi="Times" w:hint="eastAsia"/>
          <w:b/>
          <w:color w:val="000000"/>
          <w:lang w:val="en-GB" w:eastAsia="zh-CN"/>
        </w:rPr>
        <w:t xml:space="preserve">, the following information should be </w:t>
      </w:r>
      <w:r w:rsidRPr="00557D90">
        <w:rPr>
          <w:rFonts w:ascii="Times" w:eastAsiaTheme="minorEastAsia" w:hAnsi="Times"/>
          <w:b/>
          <w:color w:val="000000"/>
          <w:lang w:val="en-GB" w:eastAsia="zh-CN"/>
        </w:rPr>
        <w:t>(pre-) configured</w:t>
      </w:r>
      <w:r w:rsidRPr="00557D90">
        <w:rPr>
          <w:rFonts w:ascii="Times" w:eastAsiaTheme="minorEastAsia" w:hAnsi="Times" w:hint="eastAsia"/>
          <w:b/>
          <w:color w:val="000000"/>
          <w:lang w:val="en-GB" w:eastAsia="zh-CN"/>
        </w:rPr>
        <w:t>:</w:t>
      </w:r>
    </w:p>
    <w:p w14:paraId="73E05E6D" w14:textId="69A77C96" w:rsidR="00F00C7E" w:rsidRPr="00557D90" w:rsidRDefault="00F00C7E" w:rsidP="00E214D9">
      <w:pPr>
        <w:numPr>
          <w:ilvl w:val="0"/>
          <w:numId w:val="35"/>
        </w:numPr>
        <w:spacing w:after="50"/>
        <w:jc w:val="both"/>
        <w:rPr>
          <w:b/>
        </w:rPr>
      </w:pPr>
      <w:r w:rsidRPr="00557D90">
        <w:rPr>
          <w:b/>
        </w:rPr>
        <w:t>Time-do</w:t>
      </w:r>
      <w:r w:rsidR="007D131A">
        <w:rPr>
          <w:b/>
        </w:rPr>
        <w:t>main bitmap for available slots</w:t>
      </w:r>
    </w:p>
    <w:p w14:paraId="01937489" w14:textId="40412DE3" w:rsidR="00F00C7E" w:rsidRPr="00557D90" w:rsidRDefault="00F00C7E" w:rsidP="00E214D9">
      <w:pPr>
        <w:numPr>
          <w:ilvl w:val="0"/>
          <w:numId w:val="35"/>
        </w:numPr>
        <w:spacing w:after="50"/>
        <w:jc w:val="both"/>
        <w:rPr>
          <w:b/>
        </w:rPr>
      </w:pPr>
      <w:r w:rsidRPr="00557D90">
        <w:rPr>
          <w:b/>
        </w:rPr>
        <w:t>Start PRB position and</w:t>
      </w:r>
      <w:r w:rsidR="007D131A">
        <w:rPr>
          <w:b/>
        </w:rPr>
        <w:t xml:space="preserve"> the number of contiguous PRBs</w:t>
      </w:r>
    </w:p>
    <w:p w14:paraId="10EA65B1" w14:textId="02C8D040" w:rsidR="00F00C7E" w:rsidRPr="00557D90" w:rsidRDefault="00F00C7E" w:rsidP="00E214D9">
      <w:pPr>
        <w:numPr>
          <w:ilvl w:val="0"/>
          <w:numId w:val="35"/>
        </w:numPr>
        <w:spacing w:after="50"/>
        <w:jc w:val="both"/>
        <w:rPr>
          <w:b/>
        </w:rPr>
      </w:pPr>
      <w:r w:rsidRPr="00557D90">
        <w:rPr>
          <w:b/>
        </w:rPr>
        <w:t xml:space="preserve">Sub-channel size and </w:t>
      </w:r>
      <w:r w:rsidRPr="00557D90">
        <w:rPr>
          <w:rFonts w:ascii="Times" w:eastAsia="Batang" w:hAnsi="Times"/>
          <w:b/>
          <w:color w:val="000000"/>
          <w:lang w:val="en-GB"/>
        </w:rPr>
        <w:t>sub-channel count</w:t>
      </w:r>
    </w:p>
    <w:p w14:paraId="0B4BFA71" w14:textId="57405C2A" w:rsidR="00F00C7E" w:rsidRPr="00557D90" w:rsidRDefault="007D131A" w:rsidP="00E214D9">
      <w:pPr>
        <w:numPr>
          <w:ilvl w:val="0"/>
          <w:numId w:val="35"/>
        </w:numPr>
        <w:spacing w:after="50"/>
        <w:jc w:val="both"/>
        <w:rPr>
          <w:b/>
        </w:rPr>
      </w:pPr>
      <w:r>
        <w:rPr>
          <w:b/>
        </w:rPr>
        <w:t>SL-PRS configuration</w:t>
      </w:r>
    </w:p>
    <w:p w14:paraId="7CD3766F" w14:textId="3D0C8904" w:rsidR="00F00C7E" w:rsidRPr="00557D90" w:rsidRDefault="00F00C7E" w:rsidP="00E214D9">
      <w:pPr>
        <w:numPr>
          <w:ilvl w:val="0"/>
          <w:numId w:val="35"/>
        </w:numPr>
        <w:spacing w:after="50"/>
        <w:jc w:val="both"/>
        <w:rPr>
          <w:b/>
        </w:rPr>
      </w:pPr>
      <w:r w:rsidRPr="00557D90">
        <w:rPr>
          <w:b/>
        </w:rPr>
        <w:t xml:space="preserve">Resource allocation </w:t>
      </w:r>
      <w:r w:rsidR="00476423">
        <w:rPr>
          <w:rFonts w:ascii="Times" w:eastAsiaTheme="minorEastAsia" w:hAnsi="Times" w:hint="eastAsia"/>
          <w:b/>
          <w:color w:val="000000"/>
          <w:lang w:val="en-GB" w:eastAsia="zh-CN"/>
        </w:rPr>
        <w:t>S</w:t>
      </w:r>
      <w:r w:rsidRPr="00557D90">
        <w:rPr>
          <w:rFonts w:ascii="Times" w:eastAsia="Batang" w:hAnsi="Times"/>
          <w:b/>
          <w:color w:val="000000"/>
          <w:lang w:val="en-GB"/>
        </w:rPr>
        <w:t>cheme 2</w:t>
      </w:r>
      <w:r w:rsidRPr="00557D90">
        <w:rPr>
          <w:rFonts w:ascii="Times" w:eastAsiaTheme="minorEastAsia" w:hAnsi="Times" w:hint="eastAsia"/>
          <w:b/>
          <w:color w:val="000000"/>
          <w:lang w:val="en-GB" w:eastAsia="zh-CN"/>
        </w:rPr>
        <w:t xml:space="preserve"> </w:t>
      </w:r>
      <w:r w:rsidR="007D131A">
        <w:rPr>
          <w:b/>
        </w:rPr>
        <w:t>related configuration</w:t>
      </w:r>
    </w:p>
    <w:p w14:paraId="57737D6A" w14:textId="731EDA43" w:rsidR="00F00C7E" w:rsidRPr="00DC67D5" w:rsidRDefault="00066BB9" w:rsidP="00E214D9">
      <w:pPr>
        <w:numPr>
          <w:ilvl w:val="0"/>
          <w:numId w:val="35"/>
        </w:numPr>
        <w:spacing w:after="50"/>
        <w:jc w:val="both"/>
        <w:rPr>
          <w:b/>
        </w:rPr>
      </w:pPr>
      <w:r w:rsidRPr="00557D90">
        <w:rPr>
          <w:b/>
        </w:rPr>
        <w:t>Power control configuration</w:t>
      </w:r>
      <w:r>
        <w:rPr>
          <w:rFonts w:eastAsiaTheme="minorEastAsia" w:hint="eastAsia"/>
          <w:b/>
          <w:lang w:eastAsia="zh-CN"/>
        </w:rPr>
        <w:t>.</w:t>
      </w:r>
    </w:p>
    <w:p w14:paraId="1A538C3F" w14:textId="77777777" w:rsidR="00DC67D5" w:rsidRPr="00DC67D5" w:rsidRDefault="00DC67D5" w:rsidP="00E214D9">
      <w:pPr>
        <w:numPr>
          <w:ilvl w:val="0"/>
          <w:numId w:val="35"/>
        </w:numPr>
        <w:spacing w:after="50"/>
        <w:jc w:val="both"/>
        <w:rPr>
          <w:b/>
        </w:rPr>
      </w:pPr>
      <w:r w:rsidRPr="00DC67D5">
        <w:rPr>
          <w:b/>
        </w:rPr>
        <w:t>Reporting configuration.</w:t>
      </w:r>
    </w:p>
    <w:p w14:paraId="4DA10115" w14:textId="77777777" w:rsidR="00A46642" w:rsidRDefault="00A46642" w:rsidP="00A46642">
      <w:pPr>
        <w:spacing w:afterLines="50" w:after="120"/>
        <w:jc w:val="both"/>
        <w:rPr>
          <w:rFonts w:eastAsiaTheme="minorEastAsia"/>
          <w:lang w:val="en-GB" w:eastAsia="zh-CN"/>
        </w:rPr>
      </w:pPr>
    </w:p>
    <w:p w14:paraId="18E4F3D9" w14:textId="129444CA" w:rsidR="00A46642" w:rsidRPr="005313A8" w:rsidRDefault="00A46642" w:rsidP="00A46642">
      <w:pPr>
        <w:spacing w:afterLines="50" w:after="120"/>
        <w:jc w:val="both"/>
        <w:rPr>
          <w:lang w:val="en-GB" w:eastAsia="zh-CN"/>
        </w:rPr>
      </w:pPr>
      <w:r w:rsidRPr="00720650">
        <w:rPr>
          <w:lang w:val="en-GB" w:eastAsia="zh-CN"/>
        </w:rPr>
        <w:t>The following agreement w</w:t>
      </w:r>
      <w:r w:rsidR="00825958">
        <w:rPr>
          <w:rFonts w:eastAsiaTheme="minorEastAsia" w:hint="eastAsia"/>
          <w:lang w:val="en-GB" w:eastAsia="zh-CN"/>
        </w:rPr>
        <w:t>as</w:t>
      </w:r>
      <w:r w:rsidRPr="00720650">
        <w:rPr>
          <w:lang w:val="en-GB" w:eastAsia="zh-CN"/>
        </w:rPr>
        <w:t xml:space="preserve"> achieved in RAN1#</w:t>
      </w:r>
      <w:r>
        <w:rPr>
          <w:lang w:val="en-GB" w:eastAsia="zh-CN"/>
        </w:rPr>
        <w:t>11</w:t>
      </w:r>
      <w:r>
        <w:rPr>
          <w:rFonts w:eastAsiaTheme="minorEastAsia" w:hint="eastAsia"/>
          <w:lang w:val="en-GB" w:eastAsia="zh-CN"/>
        </w:rPr>
        <w:t>3</w:t>
      </w:r>
      <w:r w:rsidRPr="00720650">
        <w:rPr>
          <w:lang w:val="en-GB" w:eastAsia="zh-CN"/>
        </w:rPr>
        <w:t xml:space="preserve"> related to </w:t>
      </w:r>
      <w:r>
        <w:rPr>
          <w:rFonts w:eastAsiaTheme="minorEastAsia" w:hint="eastAsia"/>
          <w:lang w:val="en-GB" w:eastAsia="zh-CN"/>
        </w:rPr>
        <w:t>resource pool configured for</w:t>
      </w:r>
      <w:r w:rsidRPr="005313A8">
        <w:rPr>
          <w:lang w:val="en-GB" w:eastAsia="zh-CN"/>
        </w:rPr>
        <w:t xml:space="preserve"> SL-PRS</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_Ref124775666 \r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70436F">
        <w:rPr>
          <w:rFonts w:eastAsiaTheme="minorEastAsia"/>
          <w:lang w:val="en-GB" w:eastAsia="zh-CN"/>
        </w:rPr>
        <w:t>[1]</w:t>
      </w:r>
      <w:r>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A46642" w14:paraId="7EB33F48" w14:textId="77777777" w:rsidTr="00693FF7">
        <w:tc>
          <w:tcPr>
            <w:tcW w:w="9072" w:type="dxa"/>
          </w:tcPr>
          <w:p w14:paraId="226B89CD" w14:textId="77777777" w:rsidR="00A46642" w:rsidRPr="003B1DFF" w:rsidRDefault="00A46642" w:rsidP="00693FF7">
            <w:pPr>
              <w:rPr>
                <w:rFonts w:eastAsia="Batang"/>
                <w:b/>
                <w:lang w:val="en-GB"/>
              </w:rPr>
            </w:pPr>
            <w:r w:rsidRPr="003B1DFF">
              <w:rPr>
                <w:rFonts w:eastAsia="Batang"/>
                <w:b/>
                <w:highlight w:val="green"/>
                <w:lang w:val="en-GB"/>
              </w:rPr>
              <w:t>Agreement</w:t>
            </w:r>
          </w:p>
          <w:p w14:paraId="12923945" w14:textId="77777777" w:rsidR="00A46642" w:rsidRPr="003B1DFF" w:rsidRDefault="00A46642" w:rsidP="00693FF7">
            <w:pPr>
              <w:rPr>
                <w:rFonts w:ascii="Times" w:eastAsia="Batang" w:hAnsi="Times"/>
                <w:lang w:val="en-GB"/>
              </w:rPr>
            </w:pPr>
            <w:r w:rsidRPr="003B1DFF">
              <w:rPr>
                <w:rFonts w:ascii="Times" w:eastAsia="Batang" w:hAnsi="Times"/>
                <w:lang w:val="en-GB"/>
              </w:rPr>
              <w:t>In a dedicated resource pool, with regards to the PSCCH, reuse the PSCCH channel structure of SL communications, at least with regards to the following aspects:</w:t>
            </w:r>
          </w:p>
          <w:p w14:paraId="0EABBD99" w14:textId="77777777" w:rsidR="00A46642" w:rsidRPr="003B1DFF" w:rsidRDefault="00A46642" w:rsidP="00693FF7">
            <w:pPr>
              <w:numPr>
                <w:ilvl w:val="0"/>
                <w:numId w:val="57"/>
              </w:numPr>
              <w:spacing w:after="160" w:line="259" w:lineRule="auto"/>
              <w:contextualSpacing/>
              <w:rPr>
                <w:lang w:val="en-GB" w:eastAsia="x-none"/>
              </w:rPr>
            </w:pPr>
            <w:r w:rsidRPr="003B1DFF">
              <w:rPr>
                <w:lang w:val="en-GB" w:eastAsia="x-none"/>
              </w:rPr>
              <w:t>the first PSCCH symbol is mapped to the 2</w:t>
            </w:r>
            <w:r w:rsidRPr="003B1DFF">
              <w:rPr>
                <w:vertAlign w:val="superscript"/>
                <w:lang w:val="en-GB" w:eastAsia="x-none"/>
              </w:rPr>
              <w:t>nd</w:t>
            </w:r>
            <w:r w:rsidRPr="003B1DFF">
              <w:rPr>
                <w:lang w:val="en-GB" w:eastAsia="x-none"/>
              </w:rPr>
              <w:t xml:space="preserve"> symbol available for SL transmissions in a slot </w:t>
            </w:r>
          </w:p>
          <w:p w14:paraId="6D954C87" w14:textId="77777777" w:rsidR="00A46642" w:rsidRPr="003B1DFF" w:rsidRDefault="00A46642" w:rsidP="00693FF7">
            <w:pPr>
              <w:numPr>
                <w:ilvl w:val="1"/>
                <w:numId w:val="57"/>
              </w:numPr>
              <w:spacing w:after="160" w:line="259" w:lineRule="auto"/>
              <w:contextualSpacing/>
              <w:rPr>
                <w:lang w:val="en-GB" w:eastAsia="x-none"/>
              </w:rPr>
            </w:pPr>
            <w:r w:rsidRPr="003B1DFF">
              <w:rPr>
                <w:lang w:val="en-GB" w:eastAsia="x-none"/>
              </w:rPr>
              <w:t>Note: 1</w:t>
            </w:r>
            <w:r w:rsidRPr="003B1DFF">
              <w:rPr>
                <w:vertAlign w:val="superscript"/>
                <w:lang w:val="en-GB" w:eastAsia="x-none"/>
              </w:rPr>
              <w:t>st</w:t>
            </w:r>
            <w:r w:rsidRPr="003B1DFF">
              <w:rPr>
                <w:lang w:val="en-GB" w:eastAsia="x-none"/>
              </w:rPr>
              <w:t xml:space="preserve"> symbol available for SL transmissions in a slot is for PSCCH AGC similar to legacy</w:t>
            </w:r>
          </w:p>
          <w:p w14:paraId="13A5CEDB" w14:textId="77777777" w:rsidR="00A46642" w:rsidRPr="003B1DFF" w:rsidRDefault="00A46642" w:rsidP="00693FF7">
            <w:pPr>
              <w:numPr>
                <w:ilvl w:val="0"/>
                <w:numId w:val="57"/>
              </w:numPr>
              <w:spacing w:after="160" w:line="259" w:lineRule="auto"/>
              <w:contextualSpacing/>
              <w:rPr>
                <w:lang w:val="en-GB" w:eastAsia="x-none"/>
              </w:rPr>
            </w:pPr>
            <w:r w:rsidRPr="003B1DFF">
              <w:rPr>
                <w:lang w:val="en-GB" w:eastAsia="x-none"/>
              </w:rPr>
              <w:t>PSCCH DM-RS in the slot is being reused from legacy</w:t>
            </w:r>
          </w:p>
          <w:p w14:paraId="5AFD6C1E" w14:textId="77777777" w:rsidR="00A46642" w:rsidRPr="003B1DFF" w:rsidRDefault="00A46642" w:rsidP="00693FF7">
            <w:pPr>
              <w:numPr>
                <w:ilvl w:val="0"/>
                <w:numId w:val="54"/>
              </w:numPr>
              <w:spacing w:after="160" w:line="259" w:lineRule="auto"/>
              <w:contextualSpacing/>
              <w:rPr>
                <w:lang w:val="en-GB" w:eastAsia="x-none"/>
              </w:rPr>
            </w:pPr>
            <w:r w:rsidRPr="003B1DFF">
              <w:rPr>
                <w:lang w:val="en-GB" w:eastAsia="x-none"/>
              </w:rPr>
              <w:t xml:space="preserve">The number of PSCCH symbol(s) is (pre-)configured to (down-select at RAN1#114):  </w:t>
            </w:r>
          </w:p>
          <w:p w14:paraId="47299C74" w14:textId="77777777" w:rsidR="00A46642" w:rsidRPr="003B1DFF" w:rsidRDefault="00A46642" w:rsidP="00693FF7">
            <w:pPr>
              <w:numPr>
                <w:ilvl w:val="1"/>
                <w:numId w:val="57"/>
              </w:numPr>
              <w:spacing w:after="160" w:line="259" w:lineRule="auto"/>
              <w:contextualSpacing/>
              <w:rPr>
                <w:lang w:val="en-GB" w:eastAsia="x-none"/>
              </w:rPr>
            </w:pPr>
            <w:r w:rsidRPr="003B1DFF">
              <w:rPr>
                <w:lang w:val="en-GB" w:eastAsia="x-none"/>
              </w:rPr>
              <w:t>Alt. 1: 2 or 3 symbols (same as legacy)</w:t>
            </w:r>
          </w:p>
          <w:p w14:paraId="2263FB03" w14:textId="77777777" w:rsidR="00A46642" w:rsidRPr="003B1DFF" w:rsidRDefault="00A46642" w:rsidP="00693FF7">
            <w:pPr>
              <w:numPr>
                <w:ilvl w:val="1"/>
                <w:numId w:val="57"/>
              </w:numPr>
              <w:spacing w:after="160" w:line="259" w:lineRule="auto"/>
              <w:contextualSpacing/>
              <w:rPr>
                <w:lang w:val="en-GB" w:eastAsia="x-none"/>
              </w:rPr>
            </w:pPr>
            <w:r w:rsidRPr="003B1DFF">
              <w:rPr>
                <w:lang w:val="en-GB" w:eastAsia="x-none"/>
              </w:rPr>
              <w:t>Alt. 3: 1, or 2 or 3 symbols</w:t>
            </w:r>
          </w:p>
          <w:p w14:paraId="70A17901" w14:textId="77777777" w:rsidR="00A46642" w:rsidRPr="003B1DFF" w:rsidRDefault="00A46642" w:rsidP="00693FF7">
            <w:pPr>
              <w:numPr>
                <w:ilvl w:val="0"/>
                <w:numId w:val="57"/>
              </w:numPr>
              <w:spacing w:after="160" w:line="259" w:lineRule="auto"/>
              <w:contextualSpacing/>
              <w:rPr>
                <w:lang w:val="en-GB" w:eastAsia="x-none"/>
              </w:rPr>
            </w:pPr>
            <w:r w:rsidRPr="003B1DFF">
              <w:rPr>
                <w:lang w:val="en-GB" w:eastAsia="x-none"/>
              </w:rPr>
              <w:t>The number of PRBs is (pre-)configured using the legacy values</w:t>
            </w:r>
          </w:p>
          <w:p w14:paraId="7DAC102C" w14:textId="77777777" w:rsidR="00A46642" w:rsidRPr="003B1DFF" w:rsidRDefault="00A46642" w:rsidP="00693FF7">
            <w:pPr>
              <w:numPr>
                <w:ilvl w:val="1"/>
                <w:numId w:val="57"/>
              </w:numPr>
              <w:spacing w:after="160" w:line="259" w:lineRule="auto"/>
              <w:contextualSpacing/>
              <w:rPr>
                <w:lang w:val="en-GB" w:eastAsia="x-none"/>
              </w:rPr>
            </w:pPr>
            <w:r w:rsidRPr="003B1DFF">
              <w:rPr>
                <w:lang w:val="en-GB" w:eastAsia="x-none"/>
              </w:rPr>
              <w:t>FFS: reconsider if 1-symbol PSCCH is supported</w:t>
            </w:r>
          </w:p>
          <w:p w14:paraId="4CF56F14" w14:textId="77777777" w:rsidR="00A46642" w:rsidRPr="00335CEA" w:rsidRDefault="00A46642" w:rsidP="00693FF7">
            <w:pPr>
              <w:spacing w:after="160" w:line="259" w:lineRule="auto"/>
              <w:ind w:left="720"/>
              <w:contextualSpacing/>
              <w:rPr>
                <w:rFonts w:eastAsiaTheme="minorEastAsia"/>
                <w:highlight w:val="yellow"/>
                <w:lang w:eastAsia="zh-CN"/>
              </w:rPr>
            </w:pPr>
          </w:p>
        </w:tc>
      </w:tr>
    </w:tbl>
    <w:p w14:paraId="3D8FB860" w14:textId="77777777" w:rsidR="00A46642" w:rsidRDefault="00A46642" w:rsidP="00A46642">
      <w:pPr>
        <w:spacing w:afterLines="50" w:after="120"/>
        <w:jc w:val="both"/>
        <w:rPr>
          <w:rFonts w:eastAsiaTheme="minorEastAsia"/>
          <w:lang w:val="en-GB" w:eastAsia="zh-CN"/>
        </w:rPr>
      </w:pPr>
    </w:p>
    <w:p w14:paraId="144425F7" w14:textId="1E5DE2C7" w:rsidR="007E7667" w:rsidRDefault="007E7667" w:rsidP="00A46642">
      <w:pPr>
        <w:spacing w:afterLines="50" w:after="120"/>
        <w:jc w:val="both"/>
        <w:rPr>
          <w:rFonts w:eastAsiaTheme="minorEastAsia"/>
          <w:lang w:val="en-GB" w:eastAsia="zh-CN"/>
        </w:rPr>
      </w:pPr>
      <w:r>
        <w:rPr>
          <w:rFonts w:eastAsiaTheme="minorEastAsia" w:hint="eastAsia"/>
          <w:lang w:val="en-GB" w:eastAsia="zh-CN"/>
        </w:rPr>
        <w:t>The number of PSCCH symbols and the number of PSCCH PRBs in the legacy R16 V2X are defined as follows in TS 38.331:</w:t>
      </w:r>
    </w:p>
    <w:p w14:paraId="69ADAD8A" w14:textId="77777777" w:rsidR="000B711C" w:rsidRPr="00F12B21" w:rsidRDefault="000B711C" w:rsidP="000B7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GB" w:eastAsia="en-GB"/>
        </w:rPr>
      </w:pPr>
      <w:r w:rsidRPr="00F12B21">
        <w:rPr>
          <w:rFonts w:ascii="Courier New" w:hAnsi="Courier New"/>
          <w:noProof/>
          <w:sz w:val="16"/>
          <w:lang w:val="en-GB" w:eastAsia="en-GB"/>
        </w:rPr>
        <w:t xml:space="preserve">SL-PSCCH-Config-r16 ::=                </w:t>
      </w:r>
      <w:r w:rsidRPr="00F12B21">
        <w:rPr>
          <w:rFonts w:ascii="Courier New" w:hAnsi="Courier New"/>
          <w:noProof/>
          <w:color w:val="993366"/>
          <w:sz w:val="16"/>
          <w:lang w:val="en-GB" w:eastAsia="en-GB"/>
        </w:rPr>
        <w:t>SEQUENCE</w:t>
      </w:r>
      <w:r w:rsidRPr="00F12B21">
        <w:rPr>
          <w:rFonts w:ascii="Courier New" w:hAnsi="Courier New"/>
          <w:noProof/>
          <w:sz w:val="16"/>
          <w:lang w:val="en-GB" w:eastAsia="en-GB"/>
        </w:rPr>
        <w:t xml:space="preserve"> {</w:t>
      </w:r>
    </w:p>
    <w:p w14:paraId="46E781F1" w14:textId="77777777" w:rsidR="000B711C" w:rsidRPr="00F12B21" w:rsidRDefault="000B711C" w:rsidP="000B7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val="en-GB" w:eastAsia="en-GB"/>
        </w:rPr>
      </w:pPr>
      <w:r w:rsidRPr="00F12B21">
        <w:rPr>
          <w:rFonts w:ascii="Courier New" w:hAnsi="Courier New"/>
          <w:noProof/>
          <w:sz w:val="16"/>
          <w:lang w:val="en-GB" w:eastAsia="en-GB"/>
        </w:rPr>
        <w:t xml:space="preserve">    sl-TimeResourcePSCCH-r16               </w:t>
      </w:r>
      <w:r w:rsidRPr="00F12B21">
        <w:rPr>
          <w:rFonts w:ascii="Courier New" w:hAnsi="Courier New"/>
          <w:noProof/>
          <w:color w:val="993366"/>
          <w:sz w:val="16"/>
          <w:lang w:val="en-GB" w:eastAsia="en-GB"/>
        </w:rPr>
        <w:t>ENUMERATED</w:t>
      </w:r>
      <w:r w:rsidRPr="00F12B21">
        <w:rPr>
          <w:rFonts w:ascii="Courier New" w:hAnsi="Courier New"/>
          <w:noProof/>
          <w:sz w:val="16"/>
          <w:lang w:val="en-GB" w:eastAsia="en-GB"/>
        </w:rPr>
        <w:t xml:space="preserve"> {n2, n3}                                               </w:t>
      </w:r>
      <w:r w:rsidRPr="00F12B21">
        <w:rPr>
          <w:rFonts w:ascii="Courier New" w:hAnsi="Courier New"/>
          <w:noProof/>
          <w:color w:val="993366"/>
          <w:sz w:val="16"/>
          <w:lang w:val="en-GB" w:eastAsia="en-GB"/>
        </w:rPr>
        <w:t>OPTIONAL</w:t>
      </w:r>
      <w:r w:rsidRPr="00F12B21">
        <w:rPr>
          <w:rFonts w:ascii="Courier New" w:hAnsi="Courier New"/>
          <w:noProof/>
          <w:sz w:val="16"/>
          <w:lang w:val="en-GB" w:eastAsia="en-GB"/>
        </w:rPr>
        <w:t xml:space="preserve">,   </w:t>
      </w:r>
      <w:r w:rsidRPr="00F12B21">
        <w:rPr>
          <w:rFonts w:ascii="Courier New" w:hAnsi="Courier New"/>
          <w:noProof/>
          <w:color w:val="808080"/>
          <w:sz w:val="16"/>
          <w:lang w:val="en-GB" w:eastAsia="en-GB"/>
        </w:rPr>
        <w:t>-- Need M</w:t>
      </w:r>
    </w:p>
    <w:p w14:paraId="3A70C93A" w14:textId="77777777" w:rsidR="000B711C" w:rsidRPr="00F12B21" w:rsidRDefault="000B711C" w:rsidP="000B7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val="en-GB" w:eastAsia="en-GB"/>
        </w:rPr>
      </w:pPr>
      <w:r w:rsidRPr="00F12B21">
        <w:rPr>
          <w:rFonts w:ascii="Courier New" w:hAnsi="Courier New"/>
          <w:noProof/>
          <w:sz w:val="16"/>
          <w:lang w:val="en-GB" w:eastAsia="en-GB"/>
        </w:rPr>
        <w:t xml:space="preserve">    sl-FreqResourcePSCCH-r16               </w:t>
      </w:r>
      <w:r w:rsidRPr="00F12B21">
        <w:rPr>
          <w:rFonts w:ascii="Courier New" w:hAnsi="Courier New"/>
          <w:noProof/>
          <w:color w:val="993366"/>
          <w:sz w:val="16"/>
          <w:lang w:val="en-GB" w:eastAsia="en-GB"/>
        </w:rPr>
        <w:t>ENUMERATED</w:t>
      </w:r>
      <w:r w:rsidRPr="00F12B21">
        <w:rPr>
          <w:rFonts w:ascii="Courier New" w:hAnsi="Courier New"/>
          <w:noProof/>
          <w:sz w:val="16"/>
          <w:lang w:val="en-GB" w:eastAsia="en-GB"/>
        </w:rPr>
        <w:t xml:space="preserve"> {n10,n12, n15, n20, n25}                               </w:t>
      </w:r>
      <w:r w:rsidRPr="00F12B21">
        <w:rPr>
          <w:rFonts w:ascii="Courier New" w:hAnsi="Courier New"/>
          <w:noProof/>
          <w:color w:val="993366"/>
          <w:sz w:val="16"/>
          <w:lang w:val="en-GB" w:eastAsia="en-GB"/>
        </w:rPr>
        <w:t>OPTIONAL</w:t>
      </w:r>
      <w:r w:rsidRPr="00F12B21">
        <w:rPr>
          <w:rFonts w:ascii="Courier New" w:hAnsi="Courier New"/>
          <w:noProof/>
          <w:sz w:val="16"/>
          <w:lang w:val="en-GB" w:eastAsia="en-GB"/>
        </w:rPr>
        <w:t xml:space="preserve">,   </w:t>
      </w:r>
      <w:r w:rsidRPr="00F12B21">
        <w:rPr>
          <w:rFonts w:ascii="Courier New" w:hAnsi="Courier New"/>
          <w:noProof/>
          <w:color w:val="808080"/>
          <w:sz w:val="16"/>
          <w:lang w:val="en-GB" w:eastAsia="en-GB"/>
        </w:rPr>
        <w:t>-- Need M</w:t>
      </w:r>
    </w:p>
    <w:p w14:paraId="13E48546" w14:textId="77777777" w:rsidR="000B711C" w:rsidRPr="00F12B21" w:rsidRDefault="000B711C" w:rsidP="000B7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val="en-GB" w:eastAsia="en-GB"/>
        </w:rPr>
      </w:pPr>
      <w:r w:rsidRPr="00F12B21">
        <w:rPr>
          <w:rFonts w:ascii="Courier New" w:hAnsi="Courier New"/>
          <w:noProof/>
          <w:sz w:val="16"/>
          <w:lang w:val="en-GB" w:eastAsia="en-GB"/>
        </w:rPr>
        <w:t xml:space="preserve">    sl-DMRS-ScrambleID-r16                 </w:t>
      </w:r>
      <w:r w:rsidRPr="00F12B21">
        <w:rPr>
          <w:rFonts w:ascii="Courier New" w:hAnsi="Courier New"/>
          <w:noProof/>
          <w:color w:val="993366"/>
          <w:sz w:val="16"/>
          <w:lang w:val="en-GB" w:eastAsia="en-GB"/>
        </w:rPr>
        <w:t>INTEGER</w:t>
      </w:r>
      <w:r w:rsidRPr="00F12B21">
        <w:rPr>
          <w:rFonts w:ascii="Courier New" w:hAnsi="Courier New"/>
          <w:noProof/>
          <w:sz w:val="16"/>
          <w:lang w:val="en-GB" w:eastAsia="en-GB"/>
        </w:rPr>
        <w:t xml:space="preserve"> (0..65535)                                                </w:t>
      </w:r>
      <w:r w:rsidRPr="00F12B21">
        <w:rPr>
          <w:rFonts w:ascii="Courier New" w:hAnsi="Courier New"/>
          <w:noProof/>
          <w:color w:val="993366"/>
          <w:sz w:val="16"/>
          <w:lang w:val="en-GB" w:eastAsia="en-GB"/>
        </w:rPr>
        <w:t>OPTIONAL</w:t>
      </w:r>
      <w:r w:rsidRPr="00F12B21">
        <w:rPr>
          <w:rFonts w:ascii="Courier New" w:hAnsi="Courier New"/>
          <w:noProof/>
          <w:sz w:val="16"/>
          <w:lang w:val="en-GB" w:eastAsia="en-GB"/>
        </w:rPr>
        <w:t xml:space="preserve">,   </w:t>
      </w:r>
      <w:r w:rsidRPr="00F12B21">
        <w:rPr>
          <w:rFonts w:ascii="Courier New" w:hAnsi="Courier New"/>
          <w:noProof/>
          <w:color w:val="808080"/>
          <w:sz w:val="16"/>
          <w:lang w:val="en-GB" w:eastAsia="en-GB"/>
        </w:rPr>
        <w:t>-- Need M</w:t>
      </w:r>
    </w:p>
    <w:p w14:paraId="40D981AE" w14:textId="77777777" w:rsidR="000B711C" w:rsidRPr="00F12B21" w:rsidRDefault="000B711C" w:rsidP="000B7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color w:val="808080"/>
          <w:sz w:val="16"/>
          <w:lang w:val="en-GB" w:eastAsia="en-GB"/>
        </w:rPr>
      </w:pPr>
      <w:r w:rsidRPr="00F12B21">
        <w:rPr>
          <w:rFonts w:ascii="Courier New" w:hAnsi="Courier New"/>
          <w:noProof/>
          <w:sz w:val="16"/>
          <w:lang w:val="en-GB" w:eastAsia="en-GB"/>
        </w:rPr>
        <w:t xml:space="preserve">    sl-NumReservedBits-r16                 </w:t>
      </w:r>
      <w:r w:rsidRPr="00F12B21">
        <w:rPr>
          <w:rFonts w:ascii="Courier New" w:hAnsi="Courier New"/>
          <w:noProof/>
          <w:color w:val="993366"/>
          <w:sz w:val="16"/>
          <w:lang w:val="en-GB" w:eastAsia="en-GB"/>
        </w:rPr>
        <w:t>INTEGER</w:t>
      </w:r>
      <w:r w:rsidRPr="00F12B21">
        <w:rPr>
          <w:rFonts w:ascii="Courier New" w:hAnsi="Courier New"/>
          <w:noProof/>
          <w:sz w:val="16"/>
          <w:lang w:val="en-GB" w:eastAsia="en-GB"/>
        </w:rPr>
        <w:t xml:space="preserve"> (2..4)                                                    </w:t>
      </w:r>
      <w:r w:rsidRPr="00F12B21">
        <w:rPr>
          <w:rFonts w:ascii="Courier New" w:hAnsi="Courier New"/>
          <w:noProof/>
          <w:color w:val="993366"/>
          <w:sz w:val="16"/>
          <w:lang w:val="en-GB" w:eastAsia="en-GB"/>
        </w:rPr>
        <w:t>OPTIONAL</w:t>
      </w:r>
      <w:r w:rsidRPr="00F12B21">
        <w:rPr>
          <w:rFonts w:ascii="Courier New" w:hAnsi="Courier New"/>
          <w:noProof/>
          <w:sz w:val="16"/>
          <w:lang w:val="en-GB" w:eastAsia="en-GB"/>
        </w:rPr>
        <w:t xml:space="preserve">,   </w:t>
      </w:r>
      <w:r w:rsidRPr="00F12B21">
        <w:rPr>
          <w:rFonts w:ascii="Courier New" w:hAnsi="Courier New"/>
          <w:noProof/>
          <w:color w:val="808080"/>
          <w:sz w:val="16"/>
          <w:lang w:val="en-GB" w:eastAsia="en-GB"/>
        </w:rPr>
        <w:t>-- Need M</w:t>
      </w:r>
    </w:p>
    <w:p w14:paraId="7350D357" w14:textId="77777777" w:rsidR="000B711C" w:rsidRPr="00F12B21" w:rsidRDefault="000B711C" w:rsidP="000B7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GB" w:eastAsia="en-GB"/>
        </w:rPr>
      </w:pPr>
      <w:r w:rsidRPr="00F12B21">
        <w:rPr>
          <w:rFonts w:ascii="Courier New" w:hAnsi="Courier New"/>
          <w:noProof/>
          <w:sz w:val="16"/>
          <w:lang w:val="en-GB" w:eastAsia="en-GB"/>
        </w:rPr>
        <w:t xml:space="preserve">   ...</w:t>
      </w:r>
    </w:p>
    <w:p w14:paraId="7EC8965B" w14:textId="77777777" w:rsidR="000B711C" w:rsidRPr="00F12B21" w:rsidRDefault="000B711C" w:rsidP="000B71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rPr>
          <w:rFonts w:ascii="Courier New" w:hAnsi="Courier New"/>
          <w:noProof/>
          <w:sz w:val="16"/>
          <w:lang w:val="en-GB" w:eastAsia="en-GB"/>
        </w:rPr>
      </w:pPr>
      <w:r w:rsidRPr="00F12B21">
        <w:rPr>
          <w:rFonts w:ascii="Courier New" w:hAnsi="Courier New"/>
          <w:noProof/>
          <w:sz w:val="16"/>
          <w:lang w:val="en-GB" w:eastAsia="en-GB"/>
        </w:rPr>
        <w:t>}</w:t>
      </w:r>
    </w:p>
    <w:p w14:paraId="703D1485" w14:textId="77777777" w:rsidR="000B711C" w:rsidRDefault="000B711C" w:rsidP="000B711C">
      <w:pPr>
        <w:spacing w:afterLines="50" w:after="120"/>
        <w:jc w:val="both"/>
        <w:rPr>
          <w:rFonts w:eastAsiaTheme="minorEastAsia"/>
          <w:b/>
          <w:lang w:eastAsia="zh-CN"/>
        </w:rPr>
      </w:pPr>
    </w:p>
    <w:p w14:paraId="3F5BA209" w14:textId="315DFD2F" w:rsidR="001258A3" w:rsidRPr="00AD5EBC" w:rsidRDefault="00F57A22" w:rsidP="00A46642">
      <w:pPr>
        <w:spacing w:afterLines="50" w:after="120"/>
        <w:jc w:val="both"/>
        <w:rPr>
          <w:rFonts w:eastAsiaTheme="minorEastAsia"/>
          <w:lang w:eastAsia="zh-CN"/>
        </w:rPr>
      </w:pPr>
      <w:r w:rsidRPr="00AD5EBC">
        <w:rPr>
          <w:rFonts w:eastAsiaTheme="minorEastAsia"/>
          <w:lang w:eastAsia="zh-CN"/>
        </w:rPr>
        <w:t xml:space="preserve">According to the agreement in RAN1#113, </w:t>
      </w:r>
      <w:r>
        <w:rPr>
          <w:rFonts w:eastAsiaTheme="minorEastAsia" w:hint="eastAsia"/>
          <w:bCs/>
          <w:lang w:val="en-GB" w:eastAsia="zh-CN"/>
        </w:rPr>
        <w:t>f</w:t>
      </w:r>
      <w:r w:rsidRPr="00C707DE">
        <w:rPr>
          <w:rFonts w:eastAsia="Calibri"/>
          <w:bCs/>
          <w:lang w:val="en-GB"/>
        </w:rPr>
        <w:t xml:space="preserve">or a dedicated resource pool, at least the case where </w:t>
      </w:r>
      <w:r w:rsidR="00D340FD">
        <w:rPr>
          <w:rFonts w:eastAsia="Calibri"/>
          <w:bCs/>
          <w:lang w:val="en-GB"/>
        </w:rPr>
        <w:t>SL</w:t>
      </w:r>
      <w:r w:rsidR="00D340FD">
        <w:rPr>
          <w:rFonts w:eastAsiaTheme="minorEastAsia" w:hint="eastAsia"/>
          <w:bCs/>
          <w:lang w:val="en-GB" w:eastAsia="zh-CN"/>
        </w:rPr>
        <w:t>-</w:t>
      </w:r>
      <w:r w:rsidRPr="00C707DE">
        <w:rPr>
          <w:rFonts w:eastAsia="Calibri"/>
          <w:bCs/>
          <w:lang w:val="en-GB"/>
        </w:rPr>
        <w:t>PRS bandwidth is same as resource pool bandwidth is supported.</w:t>
      </w:r>
      <w:r w:rsidR="00FE560B">
        <w:rPr>
          <w:rFonts w:eastAsiaTheme="minorEastAsia" w:hint="eastAsia"/>
          <w:bCs/>
          <w:lang w:val="en-GB" w:eastAsia="zh-CN"/>
        </w:rPr>
        <w:t xml:space="preserve"> </w:t>
      </w:r>
      <w:r w:rsidR="00B4421A">
        <w:rPr>
          <w:rFonts w:eastAsiaTheme="minorEastAsia" w:hint="eastAsia"/>
          <w:bCs/>
          <w:lang w:val="en-GB" w:eastAsia="zh-CN"/>
        </w:rPr>
        <w:t>Since</w:t>
      </w:r>
      <w:r w:rsidR="00FE560B">
        <w:rPr>
          <w:rFonts w:eastAsiaTheme="minorEastAsia" w:hint="eastAsia"/>
          <w:bCs/>
          <w:lang w:val="en-GB" w:eastAsia="zh-CN"/>
        </w:rPr>
        <w:t xml:space="preserve"> the SL-PRS bandwidth </w:t>
      </w:r>
      <w:r w:rsidR="00B4421A">
        <w:rPr>
          <w:rFonts w:eastAsiaTheme="minorEastAsia" w:hint="eastAsia"/>
          <w:bCs/>
          <w:lang w:val="en-GB" w:eastAsia="zh-CN"/>
        </w:rPr>
        <w:t xml:space="preserve">can be the </w:t>
      </w:r>
      <w:r w:rsidR="00FE560B">
        <w:rPr>
          <w:rFonts w:eastAsiaTheme="minorEastAsia" w:hint="eastAsia"/>
          <w:bCs/>
          <w:lang w:val="en-GB" w:eastAsia="zh-CN"/>
        </w:rPr>
        <w:t xml:space="preserve">same as resource pool bandwidth, </w:t>
      </w:r>
      <w:r w:rsidR="00B4421A">
        <w:rPr>
          <w:rFonts w:eastAsiaTheme="minorEastAsia" w:hint="eastAsia"/>
          <w:bCs/>
          <w:lang w:val="en-GB" w:eastAsia="zh-CN"/>
        </w:rPr>
        <w:t>1 symbol may be enough for PSCCH associated with the SL-PRS.</w:t>
      </w:r>
      <w:r w:rsidR="00AB10F0">
        <w:rPr>
          <w:rFonts w:eastAsiaTheme="minorEastAsia" w:hint="eastAsia"/>
          <w:bCs/>
          <w:lang w:val="en-GB" w:eastAsia="zh-CN"/>
        </w:rPr>
        <w:t xml:space="preserve"> Therefore, </w:t>
      </w:r>
      <w:r w:rsidR="00AC4ADB">
        <w:rPr>
          <w:rFonts w:eastAsiaTheme="minorEastAsia" w:hint="eastAsia"/>
          <w:bCs/>
          <w:lang w:val="en-GB" w:eastAsia="zh-CN"/>
        </w:rPr>
        <w:t>in addition to</w:t>
      </w:r>
      <w:r w:rsidR="000B711C">
        <w:rPr>
          <w:rFonts w:eastAsiaTheme="minorEastAsia" w:hint="eastAsia"/>
          <w:bCs/>
          <w:lang w:val="en-GB" w:eastAsia="zh-CN"/>
        </w:rPr>
        <w:t xml:space="preserve"> </w:t>
      </w:r>
      <w:r w:rsidR="00AC4ADB">
        <w:rPr>
          <w:rFonts w:eastAsiaTheme="minorEastAsia" w:hint="eastAsia"/>
          <w:bCs/>
          <w:lang w:val="en-GB" w:eastAsia="zh-CN"/>
        </w:rPr>
        <w:t>legacy 2 or 3 symbols</w:t>
      </w:r>
      <w:r w:rsidR="001C5C19">
        <w:rPr>
          <w:rFonts w:eastAsiaTheme="minorEastAsia" w:hint="eastAsia"/>
          <w:bCs/>
          <w:lang w:val="en-GB" w:eastAsia="zh-CN"/>
        </w:rPr>
        <w:t xml:space="preserve"> PSCCH</w:t>
      </w:r>
      <w:r w:rsidR="00AC4ADB">
        <w:rPr>
          <w:rFonts w:eastAsiaTheme="minorEastAsia" w:hint="eastAsia"/>
          <w:bCs/>
          <w:lang w:val="en-GB" w:eastAsia="zh-CN"/>
        </w:rPr>
        <w:t xml:space="preserve">, </w:t>
      </w:r>
      <w:r w:rsidR="00AC4ADB" w:rsidRPr="00AC4ADB">
        <w:rPr>
          <w:rFonts w:eastAsiaTheme="minorEastAsia"/>
          <w:bCs/>
          <w:lang w:val="en-GB" w:eastAsia="zh-CN"/>
        </w:rPr>
        <w:t>1-symbol PSCCH should be supported.</w:t>
      </w:r>
      <w:r w:rsidR="00BE386E">
        <w:rPr>
          <w:rFonts w:eastAsiaTheme="minorEastAsia" w:hint="eastAsia"/>
          <w:bCs/>
          <w:lang w:val="en-GB" w:eastAsia="zh-CN"/>
        </w:rPr>
        <w:t xml:space="preserve"> </w:t>
      </w:r>
    </w:p>
    <w:p w14:paraId="7093E8FF" w14:textId="4334C32E" w:rsidR="007A2077" w:rsidRDefault="008D335D" w:rsidP="00A46642">
      <w:pPr>
        <w:spacing w:afterLines="50" w:after="120"/>
        <w:jc w:val="both"/>
        <w:rPr>
          <w:rFonts w:eastAsiaTheme="minorEastAsia"/>
          <w:b/>
          <w:lang w:eastAsia="zh-CN"/>
        </w:rPr>
      </w:pPr>
      <w:r w:rsidRPr="0047298D">
        <w:rPr>
          <w:rFonts w:hint="eastAsia"/>
          <w:b/>
          <w:lang w:eastAsia="zh-CN"/>
        </w:rPr>
        <w:lastRenderedPageBreak/>
        <w:t xml:space="preserve">Proposal </w:t>
      </w:r>
      <w:r w:rsidRPr="00BE2F1F">
        <w:rPr>
          <w:rFonts w:eastAsiaTheme="minorEastAsia"/>
          <w:b/>
          <w:lang w:eastAsia="zh-CN"/>
        </w:rPr>
        <w:t>2</w:t>
      </w:r>
      <w:r w:rsidRPr="00BE2F1F">
        <w:rPr>
          <w:b/>
          <w:lang w:eastAsia="zh-CN"/>
        </w:rPr>
        <w:t>:</w:t>
      </w:r>
      <w:r w:rsidR="004352DB" w:rsidRPr="00AD5EBC">
        <w:rPr>
          <w:b/>
        </w:rPr>
        <w:t xml:space="preserve"> </w:t>
      </w:r>
      <w:r w:rsidR="00826BEE" w:rsidRPr="00AD5EBC">
        <w:rPr>
          <w:b/>
        </w:rPr>
        <w:t>In a dedicated resource pool</w:t>
      </w:r>
      <w:r w:rsidR="00826BEE" w:rsidRPr="00AD5EBC">
        <w:rPr>
          <w:rFonts w:eastAsiaTheme="minorEastAsia"/>
          <w:b/>
          <w:lang w:eastAsia="zh-CN"/>
        </w:rPr>
        <w:t>, t</w:t>
      </w:r>
      <w:r w:rsidR="004352DB" w:rsidRPr="0047298D">
        <w:rPr>
          <w:b/>
          <w:lang w:eastAsia="zh-CN"/>
        </w:rPr>
        <w:t xml:space="preserve">he number of </w:t>
      </w:r>
      <w:r w:rsidR="00967F8C" w:rsidRPr="00BE2F1F">
        <w:rPr>
          <w:rFonts w:eastAsiaTheme="minorEastAsia"/>
          <w:b/>
          <w:lang w:eastAsia="zh-CN"/>
        </w:rPr>
        <w:t xml:space="preserve">symbol(s) of PSCCH </w:t>
      </w:r>
      <w:r w:rsidR="00D340FD">
        <w:rPr>
          <w:b/>
          <w:iCs/>
          <w:lang w:val="en-GB"/>
        </w:rPr>
        <w:t>associated with the SL</w:t>
      </w:r>
      <w:r w:rsidR="00D340FD">
        <w:rPr>
          <w:rFonts w:eastAsiaTheme="minorEastAsia" w:hint="eastAsia"/>
          <w:b/>
          <w:iCs/>
          <w:lang w:val="en-GB" w:eastAsia="zh-CN"/>
        </w:rPr>
        <w:t>-</w:t>
      </w:r>
      <w:r w:rsidR="00967F8C" w:rsidRPr="00AD5EBC">
        <w:rPr>
          <w:b/>
          <w:iCs/>
          <w:lang w:val="en-GB"/>
        </w:rPr>
        <w:t>PRS</w:t>
      </w:r>
      <w:r w:rsidR="00967F8C" w:rsidRPr="0047298D">
        <w:rPr>
          <w:b/>
          <w:lang w:eastAsia="zh-CN"/>
        </w:rPr>
        <w:t xml:space="preserve"> </w:t>
      </w:r>
      <w:r w:rsidR="004352DB" w:rsidRPr="00BE2F1F">
        <w:rPr>
          <w:b/>
          <w:lang w:eastAsia="zh-CN"/>
        </w:rPr>
        <w:t>is (pre-</w:t>
      </w:r>
      <w:proofErr w:type="gramStart"/>
      <w:r w:rsidR="004352DB" w:rsidRPr="00BE2F1F">
        <w:rPr>
          <w:b/>
          <w:lang w:eastAsia="zh-CN"/>
        </w:rPr>
        <w:t>)configured</w:t>
      </w:r>
      <w:proofErr w:type="gramEnd"/>
      <w:r w:rsidR="004352DB" w:rsidRPr="00BE2F1F">
        <w:rPr>
          <w:b/>
          <w:lang w:eastAsia="zh-CN"/>
        </w:rPr>
        <w:t xml:space="preserve"> to</w:t>
      </w:r>
      <w:r w:rsidR="00E03197" w:rsidRPr="00BE2F1F">
        <w:rPr>
          <w:rFonts w:eastAsiaTheme="minorEastAsia"/>
          <w:b/>
          <w:lang w:eastAsia="zh-CN"/>
        </w:rPr>
        <w:t xml:space="preserve"> 1, 2 or 3 symbols</w:t>
      </w:r>
      <w:r w:rsidRPr="00BE2F1F">
        <w:rPr>
          <w:b/>
          <w:lang w:eastAsia="zh-CN"/>
        </w:rPr>
        <w:t>.</w:t>
      </w:r>
      <w:r w:rsidR="00E03197" w:rsidRPr="00BE2F1F">
        <w:rPr>
          <w:rFonts w:eastAsiaTheme="minorEastAsia"/>
          <w:b/>
          <w:lang w:eastAsia="zh-CN"/>
        </w:rPr>
        <w:t xml:space="preserve"> And 1-symbol PSCCH should be supported.</w:t>
      </w:r>
    </w:p>
    <w:p w14:paraId="2FE67288" w14:textId="7DC6C73E" w:rsidR="00F12B21" w:rsidRPr="00AD5EBC" w:rsidRDefault="00702AFC" w:rsidP="00A46642">
      <w:pPr>
        <w:spacing w:afterLines="50" w:after="120"/>
        <w:jc w:val="both"/>
        <w:rPr>
          <w:rFonts w:eastAsiaTheme="minorEastAsia"/>
          <w:lang w:eastAsia="zh-CN"/>
        </w:rPr>
      </w:pPr>
      <w:r w:rsidRPr="00AD5EBC">
        <w:rPr>
          <w:rFonts w:eastAsiaTheme="minorEastAsia"/>
          <w:lang w:eastAsia="zh-CN"/>
        </w:rPr>
        <w:t xml:space="preserve">Regarding the number </w:t>
      </w:r>
      <w:r w:rsidRPr="00702AFC">
        <w:rPr>
          <w:rFonts w:eastAsiaTheme="minorEastAsia"/>
          <w:lang w:eastAsia="zh-CN"/>
        </w:rPr>
        <w:t>of PRBs of PSCCH associated with the SL-PRS</w:t>
      </w:r>
      <w:r w:rsidR="00B52F78">
        <w:rPr>
          <w:rFonts w:eastAsiaTheme="minorEastAsia" w:hint="eastAsia"/>
          <w:lang w:eastAsia="zh-CN"/>
        </w:rPr>
        <w:t>, the legacy values of PSCCH for SL communications include</w:t>
      </w:r>
      <w:r w:rsidRPr="00702AFC">
        <w:rPr>
          <w:rFonts w:eastAsiaTheme="minorEastAsia"/>
          <w:lang w:eastAsia="zh-CN"/>
        </w:rPr>
        <w:t xml:space="preserve"> {n10, n12, n15, n20, n25}</w:t>
      </w:r>
      <w:r w:rsidR="009E1BD5">
        <w:rPr>
          <w:rFonts w:eastAsiaTheme="minorEastAsia" w:hint="eastAsia"/>
          <w:lang w:eastAsia="zh-CN"/>
        </w:rPr>
        <w:t>.</w:t>
      </w:r>
      <w:r w:rsidR="00B52F78">
        <w:rPr>
          <w:rFonts w:eastAsiaTheme="minorEastAsia" w:hint="eastAsia"/>
          <w:lang w:eastAsia="zh-CN"/>
        </w:rPr>
        <w:t xml:space="preserve"> </w:t>
      </w:r>
      <w:r w:rsidR="009E1BD5">
        <w:rPr>
          <w:rFonts w:eastAsiaTheme="minorEastAsia" w:hint="eastAsia"/>
          <w:lang w:eastAsia="zh-CN"/>
        </w:rPr>
        <w:t>I</w:t>
      </w:r>
      <w:r w:rsidR="00121BF2">
        <w:rPr>
          <w:rFonts w:eastAsiaTheme="minorEastAsia" w:hint="eastAsia"/>
          <w:lang w:eastAsia="zh-CN"/>
        </w:rPr>
        <w:t xml:space="preserve">f 1-symbol PSCCH is supported, the number of PRBs of PSCCH should be extended to </w:t>
      </w:r>
      <w:r w:rsidR="00121BF2" w:rsidRPr="00121BF2">
        <w:rPr>
          <w:rFonts w:eastAsiaTheme="minorEastAsia"/>
          <w:lang w:eastAsia="zh-CN"/>
        </w:rPr>
        <w:t>{n10, n12, n15, n20, n25, n30, n40, n50, n60, n75}</w:t>
      </w:r>
      <w:r w:rsidR="00121BF2">
        <w:rPr>
          <w:rFonts w:eastAsiaTheme="minorEastAsia" w:hint="eastAsia"/>
          <w:lang w:eastAsia="zh-CN"/>
        </w:rPr>
        <w:t>.</w:t>
      </w:r>
    </w:p>
    <w:p w14:paraId="314370B7" w14:textId="7FB0FE49" w:rsidR="00F12B21" w:rsidRDefault="00F12B21" w:rsidP="00F12B21">
      <w:pPr>
        <w:spacing w:afterLines="50" w:after="120"/>
        <w:jc w:val="both"/>
        <w:rPr>
          <w:rFonts w:eastAsiaTheme="minorEastAsia"/>
          <w:b/>
          <w:lang w:eastAsia="zh-CN"/>
        </w:rPr>
      </w:pPr>
      <w:r w:rsidRPr="00335CEA">
        <w:rPr>
          <w:rFonts w:hint="eastAsia"/>
          <w:b/>
          <w:lang w:eastAsia="zh-CN"/>
        </w:rPr>
        <w:t xml:space="preserve">Proposal </w:t>
      </w:r>
      <w:r>
        <w:rPr>
          <w:rFonts w:eastAsiaTheme="minorEastAsia" w:hint="eastAsia"/>
          <w:b/>
          <w:lang w:eastAsia="zh-CN"/>
        </w:rPr>
        <w:t>3</w:t>
      </w:r>
      <w:r w:rsidRPr="00335CEA">
        <w:rPr>
          <w:rFonts w:hint="eastAsia"/>
          <w:b/>
          <w:lang w:eastAsia="zh-CN"/>
        </w:rPr>
        <w:t>:</w:t>
      </w:r>
      <w:r w:rsidRPr="00335CEA">
        <w:rPr>
          <w:rFonts w:hint="eastAsia"/>
          <w:b/>
        </w:rPr>
        <w:t xml:space="preserve"> </w:t>
      </w:r>
      <w:r w:rsidRPr="00335CEA">
        <w:rPr>
          <w:b/>
        </w:rPr>
        <w:t>In a dedicated resource pool</w:t>
      </w:r>
      <w:r w:rsidRPr="00335CEA">
        <w:rPr>
          <w:rFonts w:eastAsiaTheme="minorEastAsia" w:hint="eastAsia"/>
          <w:b/>
          <w:lang w:eastAsia="zh-CN"/>
        </w:rPr>
        <w:t>, t</w:t>
      </w:r>
      <w:r w:rsidRPr="00335CEA">
        <w:rPr>
          <w:b/>
          <w:lang w:eastAsia="zh-CN"/>
        </w:rPr>
        <w:t xml:space="preserve">he number of </w:t>
      </w:r>
      <w:r w:rsidR="00D62633">
        <w:rPr>
          <w:rFonts w:eastAsiaTheme="minorEastAsia" w:hint="eastAsia"/>
          <w:b/>
          <w:lang w:eastAsia="zh-CN"/>
        </w:rPr>
        <w:t xml:space="preserve">PRBs </w:t>
      </w:r>
      <w:r w:rsidRPr="00335CEA">
        <w:rPr>
          <w:rFonts w:eastAsiaTheme="minorEastAsia" w:hint="eastAsia"/>
          <w:b/>
          <w:lang w:eastAsia="zh-CN"/>
        </w:rPr>
        <w:t xml:space="preserve">of PSCCH </w:t>
      </w:r>
      <w:r w:rsidRPr="00335CEA">
        <w:rPr>
          <w:b/>
          <w:iCs/>
          <w:lang w:val="en-GB"/>
        </w:rPr>
        <w:t>associated with the SL</w:t>
      </w:r>
      <w:r>
        <w:rPr>
          <w:rFonts w:eastAsiaTheme="minorEastAsia" w:hint="eastAsia"/>
          <w:b/>
          <w:iCs/>
          <w:lang w:val="en-GB" w:eastAsia="zh-CN"/>
        </w:rPr>
        <w:t>-</w:t>
      </w:r>
      <w:r w:rsidRPr="00335CEA">
        <w:rPr>
          <w:b/>
          <w:iCs/>
          <w:lang w:val="en-GB"/>
        </w:rPr>
        <w:t>PRS</w:t>
      </w:r>
      <w:r w:rsidRPr="00335CEA">
        <w:rPr>
          <w:b/>
          <w:lang w:eastAsia="zh-CN"/>
        </w:rPr>
        <w:t xml:space="preserve"> is (pre-</w:t>
      </w:r>
      <w:proofErr w:type="gramStart"/>
      <w:r w:rsidRPr="00335CEA">
        <w:rPr>
          <w:b/>
          <w:lang w:eastAsia="zh-CN"/>
        </w:rPr>
        <w:t>)configured</w:t>
      </w:r>
      <w:proofErr w:type="gramEnd"/>
      <w:r w:rsidRPr="00335CEA">
        <w:rPr>
          <w:b/>
          <w:lang w:eastAsia="zh-CN"/>
        </w:rPr>
        <w:t xml:space="preserve"> to</w:t>
      </w:r>
      <w:r w:rsidR="00387440">
        <w:rPr>
          <w:rFonts w:eastAsiaTheme="minorEastAsia" w:hint="eastAsia"/>
          <w:b/>
          <w:lang w:eastAsia="zh-CN"/>
        </w:rPr>
        <w:t xml:space="preserve"> </w:t>
      </w:r>
      <w:r w:rsidR="00387440" w:rsidRPr="00387440">
        <w:rPr>
          <w:b/>
          <w:lang w:eastAsia="zh-CN"/>
        </w:rPr>
        <w:t>{n10,</w:t>
      </w:r>
      <w:r w:rsidR="00D72DC4">
        <w:rPr>
          <w:rFonts w:eastAsiaTheme="minorEastAsia" w:hint="eastAsia"/>
          <w:b/>
          <w:lang w:eastAsia="zh-CN"/>
        </w:rPr>
        <w:t xml:space="preserve"> </w:t>
      </w:r>
      <w:r w:rsidR="00387440" w:rsidRPr="00387440">
        <w:rPr>
          <w:b/>
          <w:lang w:eastAsia="zh-CN"/>
        </w:rPr>
        <w:t>n12, n15, n20, n25</w:t>
      </w:r>
      <w:r w:rsidR="00387440">
        <w:rPr>
          <w:rFonts w:eastAsiaTheme="minorEastAsia" w:hint="eastAsia"/>
          <w:b/>
          <w:lang w:eastAsia="zh-CN"/>
        </w:rPr>
        <w:t>, n30, n40, n50, n60, n75</w:t>
      </w:r>
      <w:r w:rsidR="00387440" w:rsidRPr="00387440">
        <w:rPr>
          <w:b/>
          <w:lang w:eastAsia="zh-CN"/>
        </w:rPr>
        <w:t>}</w:t>
      </w:r>
      <w:r w:rsidRPr="00335CEA">
        <w:rPr>
          <w:rFonts w:hint="eastAsia"/>
          <w:b/>
          <w:lang w:eastAsia="zh-CN"/>
        </w:rPr>
        <w:t>.</w:t>
      </w:r>
      <w:r w:rsidRPr="00335CEA">
        <w:rPr>
          <w:rFonts w:eastAsiaTheme="minorEastAsia" w:hint="eastAsia"/>
          <w:b/>
          <w:lang w:eastAsia="zh-CN"/>
        </w:rPr>
        <w:t xml:space="preserve"> </w:t>
      </w:r>
    </w:p>
    <w:p w14:paraId="71384FAC" w14:textId="77777777" w:rsidR="008D335D" w:rsidRPr="005F17C4" w:rsidRDefault="008D335D" w:rsidP="00A46642">
      <w:pPr>
        <w:spacing w:afterLines="50" w:after="120"/>
        <w:jc w:val="both"/>
        <w:rPr>
          <w:rFonts w:eastAsiaTheme="minorEastAsia"/>
          <w:lang w:val="en-GB" w:eastAsia="zh-CN"/>
        </w:rPr>
      </w:pPr>
    </w:p>
    <w:p w14:paraId="29517A50" w14:textId="34A6E84D" w:rsidR="00DB63FB" w:rsidRPr="005313A8" w:rsidRDefault="00DB63FB" w:rsidP="00A94918">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110</w:t>
      </w:r>
      <w:r>
        <w:rPr>
          <w:rFonts w:eastAsiaTheme="minorEastAsia" w:hint="eastAsia"/>
          <w:lang w:val="en-GB" w:eastAsia="zh-CN"/>
        </w:rPr>
        <w:t>bis-e</w:t>
      </w:r>
      <w:r w:rsidRPr="00720650">
        <w:rPr>
          <w:lang w:val="en-GB" w:eastAsia="zh-CN"/>
        </w:rPr>
        <w:t xml:space="preserve"> related to</w:t>
      </w:r>
      <w:r w:rsidRPr="005313A8">
        <w:rPr>
          <w:lang w:val="en-GB" w:eastAsia="zh-CN"/>
        </w:rPr>
        <w:t xml:space="preserve"> </w:t>
      </w:r>
      <w:r w:rsidRPr="006144F7">
        <w:t>time-domain resource allocation for SL-PRS</w:t>
      </w:r>
      <w:r w:rsidRPr="005313A8">
        <w:rPr>
          <w:lang w:val="en-GB" w:eastAsia="zh-CN"/>
        </w:rPr>
        <w:t xml:space="preserve"> </w:t>
      </w:r>
      <w:r w:rsidR="002C2F2F">
        <w:rPr>
          <w:rFonts w:eastAsiaTheme="minorEastAsia"/>
          <w:lang w:eastAsia="zh-CN"/>
        </w:rPr>
        <w:fldChar w:fldCharType="begin"/>
      </w:r>
      <w:r w:rsidR="002C2F2F">
        <w:rPr>
          <w:rFonts w:eastAsiaTheme="minorEastAsia"/>
          <w:lang w:eastAsia="zh-CN"/>
        </w:rPr>
        <w:instrText xml:space="preserve"> </w:instrText>
      </w:r>
      <w:r w:rsidR="002C2F2F">
        <w:rPr>
          <w:rFonts w:eastAsiaTheme="minorEastAsia" w:hint="eastAsia"/>
          <w:lang w:eastAsia="zh-CN"/>
        </w:rPr>
        <w:instrText>REF _Ref124775947 \r \h</w:instrText>
      </w:r>
      <w:r w:rsidR="002C2F2F">
        <w:rPr>
          <w:rFonts w:eastAsiaTheme="minorEastAsia"/>
          <w:lang w:eastAsia="zh-CN"/>
        </w:rPr>
        <w:instrText xml:space="preserve"> </w:instrText>
      </w:r>
      <w:r w:rsidR="00A94918">
        <w:rPr>
          <w:rFonts w:eastAsiaTheme="minorEastAsia"/>
          <w:lang w:eastAsia="zh-CN"/>
        </w:rPr>
        <w:instrText xml:space="preserve"> \* MERGEFORMAT </w:instrText>
      </w:r>
      <w:r w:rsidR="002C2F2F">
        <w:rPr>
          <w:rFonts w:eastAsiaTheme="minorEastAsia"/>
          <w:lang w:eastAsia="zh-CN"/>
        </w:rPr>
      </w:r>
      <w:r w:rsidR="002C2F2F">
        <w:rPr>
          <w:rFonts w:eastAsiaTheme="minorEastAsia"/>
          <w:lang w:eastAsia="zh-CN"/>
        </w:rPr>
        <w:fldChar w:fldCharType="separate"/>
      </w:r>
      <w:r w:rsidR="0070436F">
        <w:rPr>
          <w:rFonts w:eastAsiaTheme="minorEastAsia"/>
          <w:lang w:eastAsia="zh-CN"/>
        </w:rPr>
        <w:t>[3]</w:t>
      </w:r>
      <w:r w:rsidR="002C2F2F">
        <w:rPr>
          <w:rFonts w:eastAsiaTheme="minorEastAsia"/>
          <w:lang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DB63FB" w14:paraId="664207E8" w14:textId="77777777" w:rsidTr="00332DD5">
        <w:tc>
          <w:tcPr>
            <w:tcW w:w="9072" w:type="dxa"/>
          </w:tcPr>
          <w:p w14:paraId="35CE1ABE" w14:textId="77777777" w:rsidR="00DB63FB" w:rsidRPr="00197EC2" w:rsidRDefault="00DB63FB" w:rsidP="00A94918">
            <w:pPr>
              <w:pStyle w:val="0Maintext"/>
              <w:rPr>
                <w:b/>
                <w:u w:val="single"/>
                <w:lang w:eastAsia="zh-CN"/>
              </w:rPr>
            </w:pPr>
            <w:r w:rsidRPr="00197EC2">
              <w:rPr>
                <w:b/>
                <w:highlight w:val="green"/>
                <w:u w:val="single"/>
                <w:lang w:eastAsia="zh-CN"/>
              </w:rPr>
              <w:t>Agreement</w:t>
            </w:r>
          </w:p>
          <w:p w14:paraId="3EE4B008" w14:textId="77777777" w:rsidR="00DB63FB" w:rsidRPr="00B958F1" w:rsidRDefault="00DB63FB" w:rsidP="00A94918">
            <w:pPr>
              <w:jc w:val="both"/>
              <w:rPr>
                <w:rFonts w:eastAsiaTheme="minorEastAsia"/>
                <w:lang w:eastAsia="zh-CN"/>
              </w:rPr>
            </w:pPr>
            <w:proofErr w:type="gramStart"/>
            <w:r w:rsidRPr="006144F7">
              <w:t>Study further</w:t>
            </w:r>
            <w:proofErr w:type="gramEnd"/>
            <w:r w:rsidRPr="006144F7">
              <w:t xml:space="preserve"> the granularity of time-domain resource allocation for SL-PRS transmission.</w:t>
            </w:r>
          </w:p>
        </w:tc>
      </w:tr>
    </w:tbl>
    <w:p w14:paraId="7A907B85" w14:textId="77777777" w:rsidR="00393C35" w:rsidRDefault="00393C35" w:rsidP="00FA785E">
      <w:pPr>
        <w:spacing w:afterLines="50" w:after="120"/>
        <w:jc w:val="both"/>
        <w:rPr>
          <w:rFonts w:eastAsiaTheme="minorEastAsia"/>
          <w:lang w:val="en-GB" w:eastAsia="zh-CN"/>
        </w:rPr>
      </w:pPr>
    </w:p>
    <w:p w14:paraId="78130474" w14:textId="77C4E67F" w:rsidR="00393C35" w:rsidRPr="005313A8" w:rsidRDefault="00393C35" w:rsidP="00FA785E">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w:t>
      </w:r>
      <w:r>
        <w:rPr>
          <w:rFonts w:eastAsiaTheme="minorEastAsia" w:hint="eastAsia"/>
          <w:lang w:val="en-GB" w:eastAsia="zh-CN"/>
        </w:rPr>
        <w:t>2bis-e</w:t>
      </w:r>
      <w:r w:rsidRPr="00720650">
        <w:rPr>
          <w:lang w:val="en-GB" w:eastAsia="zh-CN"/>
        </w:rPr>
        <w:t xml:space="preserve"> related to</w:t>
      </w:r>
      <w:r w:rsidRPr="005313A8">
        <w:rPr>
          <w:lang w:val="en-GB" w:eastAsia="zh-CN"/>
        </w:rPr>
        <w:t xml:space="preserve"> </w:t>
      </w:r>
      <w:r>
        <w:rPr>
          <w:rFonts w:eastAsiaTheme="minorEastAsia" w:hint="eastAsia"/>
          <w:lang w:val="en-GB" w:eastAsia="zh-CN"/>
        </w:rPr>
        <w:t xml:space="preserve">definition of </w:t>
      </w:r>
      <w:r w:rsidRPr="006144F7">
        <w:t>SL-PRS</w:t>
      </w:r>
      <w:r>
        <w:rPr>
          <w:rFonts w:eastAsiaTheme="minorEastAsia" w:hint="eastAsia"/>
          <w:lang w:eastAsia="zh-CN"/>
        </w:rPr>
        <w:t xml:space="preserve"> resource</w:t>
      </w:r>
      <w:r w:rsidR="004A648C" w:rsidRPr="004A648C">
        <w:rPr>
          <w:rFonts w:ascii="Times" w:eastAsia="Batang" w:hAnsi="Times" w:cs="CG Times (WN)"/>
          <w:iCs/>
          <w:szCs w:val="24"/>
          <w:lang w:val="en-GB"/>
        </w:rPr>
        <w:t xml:space="preserve"> </w:t>
      </w:r>
      <w:r w:rsidR="004A648C" w:rsidRPr="00C707DE">
        <w:rPr>
          <w:rFonts w:ascii="Times" w:eastAsia="Batang" w:hAnsi="Times" w:cs="CG Times (WN)"/>
          <w:iCs/>
          <w:szCs w:val="24"/>
          <w:lang w:val="en-GB"/>
        </w:rPr>
        <w:t xml:space="preserve">a </w:t>
      </w:r>
      <w:r w:rsidR="004A648C">
        <w:rPr>
          <w:rFonts w:ascii="Times" w:eastAsiaTheme="minorEastAsia" w:hAnsi="Times" w:cs="CG Times (WN)" w:hint="eastAsia"/>
          <w:iCs/>
          <w:szCs w:val="24"/>
          <w:lang w:val="en-GB" w:eastAsia="zh-CN"/>
        </w:rPr>
        <w:t>dedicated</w:t>
      </w:r>
      <w:r w:rsidR="004A648C" w:rsidRPr="00C707DE">
        <w:rPr>
          <w:rFonts w:ascii="Times" w:eastAsia="Batang" w:hAnsi="Times" w:cs="CG Times (WN)"/>
          <w:iCs/>
          <w:szCs w:val="24"/>
          <w:lang w:val="en-GB"/>
        </w:rPr>
        <w:t xml:space="preserve"> resource pool</w:t>
      </w:r>
      <w:r w:rsidR="009D3C3D">
        <w:rPr>
          <w:rFonts w:ascii="Times" w:eastAsiaTheme="minorEastAsia" w:hAnsi="Times" w:cs="CG Times (WN)" w:hint="eastAsia"/>
          <w:iCs/>
          <w:szCs w:val="24"/>
          <w:lang w:val="en-GB" w:eastAsia="zh-CN"/>
        </w:rPr>
        <w:t xml:space="preserve"> </w:t>
      </w:r>
      <w:r w:rsidR="009D3C3D">
        <w:rPr>
          <w:rFonts w:ascii="Times" w:eastAsiaTheme="minorEastAsia" w:hAnsi="Times" w:cs="CG Times (WN)"/>
          <w:iCs/>
          <w:szCs w:val="24"/>
          <w:lang w:val="en-GB" w:eastAsia="zh-CN"/>
        </w:rPr>
        <w:fldChar w:fldCharType="begin"/>
      </w:r>
      <w:r w:rsidR="009D3C3D">
        <w:rPr>
          <w:rFonts w:ascii="Times" w:eastAsiaTheme="minorEastAsia" w:hAnsi="Times" w:cs="CG Times (WN)"/>
          <w:iCs/>
          <w:szCs w:val="24"/>
          <w:lang w:val="en-GB" w:eastAsia="zh-CN"/>
        </w:rPr>
        <w:instrText xml:space="preserve"> </w:instrText>
      </w:r>
      <w:r w:rsidR="009D3C3D">
        <w:rPr>
          <w:rFonts w:ascii="Times" w:eastAsiaTheme="minorEastAsia" w:hAnsi="Times" w:cs="CG Times (WN)" w:hint="eastAsia"/>
          <w:iCs/>
          <w:szCs w:val="24"/>
          <w:lang w:val="en-GB" w:eastAsia="zh-CN"/>
        </w:rPr>
        <w:instrText>REF _Ref140504810 \r \h</w:instrText>
      </w:r>
      <w:r w:rsidR="009D3C3D">
        <w:rPr>
          <w:rFonts w:ascii="Times" w:eastAsiaTheme="minorEastAsia" w:hAnsi="Times" w:cs="CG Times (WN)"/>
          <w:iCs/>
          <w:szCs w:val="24"/>
          <w:lang w:val="en-GB" w:eastAsia="zh-CN"/>
        </w:rPr>
        <w:instrText xml:space="preserve"> </w:instrText>
      </w:r>
      <w:r w:rsidR="009D3C3D">
        <w:rPr>
          <w:rFonts w:ascii="Times" w:eastAsiaTheme="minorEastAsia" w:hAnsi="Times" w:cs="CG Times (WN)"/>
          <w:iCs/>
          <w:szCs w:val="24"/>
          <w:lang w:val="en-GB" w:eastAsia="zh-CN"/>
        </w:rPr>
      </w:r>
      <w:r w:rsidR="009D3C3D">
        <w:rPr>
          <w:rFonts w:ascii="Times" w:eastAsiaTheme="minorEastAsia" w:hAnsi="Times" w:cs="CG Times (WN)"/>
          <w:iCs/>
          <w:szCs w:val="24"/>
          <w:lang w:val="en-GB" w:eastAsia="zh-CN"/>
        </w:rPr>
        <w:fldChar w:fldCharType="separate"/>
      </w:r>
      <w:r w:rsidR="0070436F">
        <w:rPr>
          <w:rFonts w:ascii="Times" w:eastAsiaTheme="minorEastAsia" w:hAnsi="Times" w:cs="CG Times (WN)"/>
          <w:iCs/>
          <w:szCs w:val="24"/>
          <w:lang w:val="en-GB" w:eastAsia="zh-CN"/>
        </w:rPr>
        <w:t>[2]</w:t>
      </w:r>
      <w:r w:rsidR="009D3C3D">
        <w:rPr>
          <w:rFonts w:ascii="Times" w:eastAsiaTheme="minorEastAsia" w:hAnsi="Times" w:cs="CG Times (WN)"/>
          <w:iCs/>
          <w:szCs w:val="24"/>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393C35" w14:paraId="14B839DC" w14:textId="77777777" w:rsidTr="00393C35">
        <w:tc>
          <w:tcPr>
            <w:tcW w:w="9072" w:type="dxa"/>
          </w:tcPr>
          <w:p w14:paraId="739B0F3E" w14:textId="77777777" w:rsidR="00393C35" w:rsidRPr="00442704" w:rsidRDefault="00393C35" w:rsidP="00393C35">
            <w:pPr>
              <w:rPr>
                <w:rFonts w:ascii="Times" w:eastAsia="Batang" w:hAnsi="Times"/>
                <w:b/>
                <w:iCs/>
                <w:szCs w:val="24"/>
                <w:lang w:val="en-GB"/>
              </w:rPr>
            </w:pPr>
            <w:r w:rsidRPr="00442704">
              <w:rPr>
                <w:rFonts w:ascii="Times" w:eastAsia="Batang" w:hAnsi="Times"/>
                <w:b/>
                <w:iCs/>
                <w:szCs w:val="24"/>
                <w:highlight w:val="green"/>
                <w:lang w:val="en-GB"/>
              </w:rPr>
              <w:t>Agreement</w:t>
            </w:r>
          </w:p>
          <w:p w14:paraId="1EA4B2CA" w14:textId="77777777" w:rsidR="00393C35" w:rsidRPr="00442704" w:rsidRDefault="00393C35" w:rsidP="00E214D9">
            <w:pPr>
              <w:numPr>
                <w:ilvl w:val="0"/>
                <w:numId w:val="40"/>
              </w:numPr>
              <w:tabs>
                <w:tab w:val="left" w:pos="0"/>
              </w:tabs>
              <w:contextualSpacing/>
              <w:rPr>
                <w:rFonts w:ascii="Times" w:eastAsia="Batang" w:hAnsi="Times"/>
                <w:iCs/>
                <w:szCs w:val="24"/>
                <w:lang w:val="en-GB"/>
              </w:rPr>
            </w:pPr>
            <w:r w:rsidRPr="00442704">
              <w:rPr>
                <w:rFonts w:ascii="Times" w:eastAsia="Batang" w:hAnsi="Times"/>
                <w:iCs/>
                <w:szCs w:val="24"/>
                <w:lang w:val="en-GB"/>
              </w:rPr>
              <w:t>A SL PRS resource refers to a time-frequency resource within a slot of a dedicated SL PRS resource pool that is used for SL PRS transmission.</w:t>
            </w:r>
          </w:p>
          <w:p w14:paraId="2F6BAD33" w14:textId="77777777" w:rsidR="00393C35" w:rsidRPr="00442704" w:rsidRDefault="00393C35" w:rsidP="00E214D9">
            <w:pPr>
              <w:numPr>
                <w:ilvl w:val="1"/>
                <w:numId w:val="40"/>
              </w:numPr>
              <w:contextualSpacing/>
              <w:rPr>
                <w:rFonts w:ascii="Times" w:eastAsia="Batang" w:hAnsi="Times"/>
                <w:iCs/>
                <w:szCs w:val="24"/>
                <w:lang w:val="en-GB"/>
              </w:rPr>
            </w:pPr>
            <w:r w:rsidRPr="00442704">
              <w:rPr>
                <w:rFonts w:ascii="Times" w:eastAsia="Batang" w:hAnsi="Times"/>
                <w:iCs/>
                <w:szCs w:val="24"/>
                <w:lang w:val="en-GB"/>
              </w:rPr>
              <w:t>FFS: for a shared resource pool</w:t>
            </w:r>
          </w:p>
          <w:p w14:paraId="50E051BF" w14:textId="77777777" w:rsidR="00393C35" w:rsidRPr="00442704" w:rsidRDefault="00393C35" w:rsidP="00E214D9">
            <w:pPr>
              <w:numPr>
                <w:ilvl w:val="0"/>
                <w:numId w:val="40"/>
              </w:numPr>
              <w:tabs>
                <w:tab w:val="num" w:pos="0"/>
              </w:tabs>
              <w:contextualSpacing/>
              <w:rPr>
                <w:rFonts w:ascii="Times" w:eastAsia="Batang" w:hAnsi="Times"/>
                <w:iCs/>
                <w:szCs w:val="24"/>
                <w:lang w:val="en-GB"/>
              </w:rPr>
            </w:pPr>
            <w:r w:rsidRPr="00442704">
              <w:rPr>
                <w:rFonts w:ascii="Times" w:eastAsia="Batang" w:hAnsi="Times"/>
                <w:iCs/>
                <w:szCs w:val="24"/>
                <w:lang w:val="en-GB"/>
              </w:rPr>
              <w:t xml:space="preserve">Characteristics associated with a SL PRS resource include at least: </w:t>
            </w:r>
          </w:p>
          <w:p w14:paraId="48ACEC85" w14:textId="77777777" w:rsidR="00393C35" w:rsidRPr="00442704" w:rsidRDefault="00393C35" w:rsidP="00E214D9">
            <w:pPr>
              <w:numPr>
                <w:ilvl w:val="1"/>
                <w:numId w:val="40"/>
              </w:numPr>
              <w:contextualSpacing/>
              <w:rPr>
                <w:rFonts w:ascii="Times" w:eastAsia="Batang" w:hAnsi="Times"/>
                <w:iCs/>
                <w:szCs w:val="24"/>
                <w:lang w:val="en-GB"/>
              </w:rPr>
            </w:pPr>
            <w:r w:rsidRPr="00442704">
              <w:rPr>
                <w:rFonts w:ascii="Times" w:eastAsia="Batang" w:hAnsi="Times"/>
                <w:iCs/>
                <w:szCs w:val="24"/>
                <w:lang w:val="en-GB"/>
              </w:rPr>
              <w:t xml:space="preserve">SL PRS resource ID, </w:t>
            </w:r>
          </w:p>
          <w:p w14:paraId="2CFA85E1" w14:textId="77777777" w:rsidR="00393C35" w:rsidRPr="00442704" w:rsidRDefault="00393C35" w:rsidP="00E214D9">
            <w:pPr>
              <w:numPr>
                <w:ilvl w:val="1"/>
                <w:numId w:val="40"/>
              </w:numPr>
              <w:contextualSpacing/>
              <w:rPr>
                <w:rFonts w:ascii="Times" w:eastAsia="Batang" w:hAnsi="Times"/>
                <w:iCs/>
                <w:szCs w:val="24"/>
                <w:lang w:val="en-GB"/>
              </w:rPr>
            </w:pPr>
            <w:r w:rsidRPr="00442704">
              <w:rPr>
                <w:rFonts w:ascii="Times" w:eastAsia="Batang" w:hAnsi="Times"/>
                <w:iCs/>
                <w:szCs w:val="24"/>
                <w:lang w:val="en-GB"/>
              </w:rPr>
              <w:t xml:space="preserve">SL PRS comb offset and associated SL PRS comb size (N), </w:t>
            </w:r>
          </w:p>
          <w:p w14:paraId="21EEE13B" w14:textId="77777777" w:rsidR="00393C35" w:rsidRPr="00442704" w:rsidRDefault="00393C35" w:rsidP="00E214D9">
            <w:pPr>
              <w:numPr>
                <w:ilvl w:val="1"/>
                <w:numId w:val="40"/>
              </w:numPr>
              <w:contextualSpacing/>
              <w:rPr>
                <w:rFonts w:ascii="Times" w:eastAsia="Batang" w:hAnsi="Times"/>
                <w:iCs/>
                <w:szCs w:val="24"/>
                <w:lang w:val="en-GB"/>
              </w:rPr>
            </w:pPr>
            <w:r w:rsidRPr="00442704">
              <w:rPr>
                <w:rFonts w:ascii="Times" w:eastAsia="Batang" w:hAnsi="Times"/>
                <w:iCs/>
                <w:szCs w:val="24"/>
                <w:lang w:val="en-GB"/>
              </w:rPr>
              <w:t>SL PRS starting symbol and number of SL PRS symbols (M),</w:t>
            </w:r>
          </w:p>
          <w:p w14:paraId="64435BC3" w14:textId="77777777" w:rsidR="00393C35" w:rsidRPr="00442704" w:rsidRDefault="00393C35" w:rsidP="00E214D9">
            <w:pPr>
              <w:numPr>
                <w:ilvl w:val="1"/>
                <w:numId w:val="40"/>
              </w:numPr>
              <w:contextualSpacing/>
              <w:rPr>
                <w:rFonts w:ascii="Times" w:eastAsia="Batang" w:hAnsi="Times"/>
                <w:iCs/>
                <w:szCs w:val="24"/>
                <w:lang w:val="en-GB"/>
              </w:rPr>
            </w:pPr>
            <w:r w:rsidRPr="00442704">
              <w:rPr>
                <w:rFonts w:ascii="Times" w:eastAsia="Batang" w:hAnsi="Times"/>
                <w:iCs/>
                <w:szCs w:val="24"/>
                <w:lang w:val="en-GB"/>
              </w:rPr>
              <w:t>SL PRS frequency domain allocation,</w:t>
            </w:r>
          </w:p>
          <w:p w14:paraId="0724450C" w14:textId="77777777" w:rsidR="00393C35" w:rsidRPr="00442704" w:rsidRDefault="00393C35" w:rsidP="00E214D9">
            <w:pPr>
              <w:numPr>
                <w:ilvl w:val="1"/>
                <w:numId w:val="40"/>
              </w:numPr>
              <w:contextualSpacing/>
              <w:rPr>
                <w:rFonts w:ascii="Times" w:eastAsia="Batang" w:hAnsi="Times"/>
                <w:iCs/>
                <w:szCs w:val="24"/>
                <w:lang w:val="en-GB"/>
              </w:rPr>
            </w:pPr>
            <w:r w:rsidRPr="00442704">
              <w:rPr>
                <w:rFonts w:ascii="Times" w:eastAsia="Batang" w:hAnsi="Times"/>
                <w:iCs/>
                <w:szCs w:val="24"/>
                <w:lang w:val="en-GB"/>
              </w:rPr>
              <w:t>Note: Additional parameters can be included as/when identified.</w:t>
            </w:r>
          </w:p>
          <w:p w14:paraId="1579A4D8" w14:textId="77777777" w:rsidR="00393C35" w:rsidRPr="00442704" w:rsidRDefault="00393C35" w:rsidP="00E214D9">
            <w:pPr>
              <w:numPr>
                <w:ilvl w:val="1"/>
                <w:numId w:val="40"/>
              </w:numPr>
              <w:contextualSpacing/>
              <w:rPr>
                <w:rFonts w:ascii="Times" w:eastAsia="Batang" w:hAnsi="Times"/>
                <w:iCs/>
                <w:szCs w:val="24"/>
                <w:lang w:val="en-GB"/>
              </w:rPr>
            </w:pPr>
            <w:r w:rsidRPr="00442704">
              <w:rPr>
                <w:rFonts w:ascii="Times" w:eastAsia="Batang" w:hAnsi="Times"/>
                <w:iCs/>
                <w:szCs w:val="24"/>
                <w:lang w:val="en-GB"/>
              </w:rPr>
              <w:t>FFS: other time domain aspects, if any</w:t>
            </w:r>
          </w:p>
          <w:p w14:paraId="76B5B0E2" w14:textId="77777777" w:rsidR="00393C35" w:rsidRPr="00442704" w:rsidRDefault="00393C35" w:rsidP="00E214D9">
            <w:pPr>
              <w:numPr>
                <w:ilvl w:val="0"/>
                <w:numId w:val="40"/>
              </w:numPr>
              <w:tabs>
                <w:tab w:val="num" w:pos="0"/>
              </w:tabs>
              <w:contextualSpacing/>
              <w:rPr>
                <w:rFonts w:ascii="Times" w:eastAsia="Batang" w:hAnsi="Times"/>
                <w:iCs/>
                <w:szCs w:val="24"/>
                <w:lang w:val="en-GB"/>
              </w:rPr>
            </w:pPr>
            <w:r w:rsidRPr="00442704">
              <w:rPr>
                <w:rFonts w:ascii="Times" w:eastAsia="Batang" w:hAnsi="Times"/>
                <w:iCs/>
                <w:szCs w:val="24"/>
                <w:lang w:val="en-GB"/>
              </w:rPr>
              <w:t>A SL PRS resource is identified by a SL PRS resource ID that is unique within a slot of a dedicated SL PRS resource pool.</w:t>
            </w:r>
          </w:p>
          <w:p w14:paraId="334FB3B5" w14:textId="77777777" w:rsidR="00393C35" w:rsidRPr="00442704" w:rsidRDefault="00393C35" w:rsidP="00393C35">
            <w:pPr>
              <w:rPr>
                <w:rFonts w:ascii="Times" w:eastAsia="Batang" w:hAnsi="Times"/>
                <w:iCs/>
                <w:szCs w:val="24"/>
                <w:lang w:val="en-GB"/>
              </w:rPr>
            </w:pPr>
            <w:r w:rsidRPr="00442704">
              <w:rPr>
                <w:rFonts w:eastAsia="Calibri"/>
                <w:bCs/>
                <w:szCs w:val="24"/>
                <w:lang w:val="en-GB"/>
              </w:rPr>
              <w:t>NOTE 1: The above does not imply need for signalling/(pre-)configuration of all these parameters</w:t>
            </w:r>
          </w:p>
          <w:p w14:paraId="44949F83" w14:textId="7462210E" w:rsidR="00393C35" w:rsidRPr="00C552BD" w:rsidRDefault="00393C35" w:rsidP="00393C35">
            <w:pPr>
              <w:jc w:val="both"/>
              <w:rPr>
                <w:rFonts w:eastAsiaTheme="minorEastAsia"/>
                <w:lang w:val="en-GB" w:eastAsia="zh-CN"/>
              </w:rPr>
            </w:pPr>
          </w:p>
        </w:tc>
      </w:tr>
    </w:tbl>
    <w:p w14:paraId="1442B439" w14:textId="77777777" w:rsidR="00292357" w:rsidRDefault="00292357" w:rsidP="00292357">
      <w:pPr>
        <w:spacing w:afterLines="50" w:after="120"/>
        <w:jc w:val="both"/>
        <w:rPr>
          <w:rFonts w:eastAsiaTheme="minorEastAsia"/>
          <w:lang w:val="en-GB" w:eastAsia="zh-CN"/>
        </w:rPr>
      </w:pPr>
    </w:p>
    <w:p w14:paraId="620D95FA" w14:textId="41B0F513" w:rsidR="00292357" w:rsidRPr="005313A8" w:rsidRDefault="00292357" w:rsidP="00292357">
      <w:pPr>
        <w:spacing w:afterLines="50" w:after="120"/>
        <w:jc w:val="both"/>
        <w:rPr>
          <w:lang w:val="en-GB" w:eastAsia="zh-CN"/>
        </w:rPr>
      </w:pPr>
      <w:r w:rsidRPr="00720650">
        <w:rPr>
          <w:lang w:val="en-GB" w:eastAsia="zh-CN"/>
        </w:rPr>
        <w:t>The following agreement w</w:t>
      </w:r>
      <w:r w:rsidR="00825958">
        <w:rPr>
          <w:rFonts w:eastAsiaTheme="minorEastAsia" w:hint="eastAsia"/>
          <w:lang w:val="en-GB" w:eastAsia="zh-CN"/>
        </w:rPr>
        <w:t>as</w:t>
      </w:r>
      <w:r w:rsidRPr="00720650">
        <w:rPr>
          <w:lang w:val="en-GB" w:eastAsia="zh-CN"/>
        </w:rPr>
        <w:t xml:space="preserve"> achieved in RAN1#</w:t>
      </w:r>
      <w:r>
        <w:rPr>
          <w:lang w:val="en-GB" w:eastAsia="zh-CN"/>
        </w:rPr>
        <w:t>11</w:t>
      </w:r>
      <w:r>
        <w:rPr>
          <w:rFonts w:eastAsiaTheme="minorEastAsia" w:hint="eastAsia"/>
          <w:lang w:val="en-GB" w:eastAsia="zh-CN"/>
        </w:rPr>
        <w:t>3</w:t>
      </w:r>
      <w:r w:rsidRPr="00720650">
        <w:rPr>
          <w:lang w:val="en-GB" w:eastAsia="zh-CN"/>
        </w:rPr>
        <w:t xml:space="preserve"> related to</w:t>
      </w:r>
      <w:r w:rsidRPr="00292357">
        <w:rPr>
          <w:rFonts w:eastAsiaTheme="minorEastAsia" w:hint="eastAsia"/>
          <w:lang w:val="en-GB" w:eastAsia="zh-CN"/>
        </w:rPr>
        <w:t xml:space="preserve"> </w:t>
      </w:r>
      <w:r>
        <w:rPr>
          <w:rFonts w:eastAsiaTheme="minorEastAsia" w:hint="eastAsia"/>
          <w:lang w:val="en-GB" w:eastAsia="zh-CN"/>
        </w:rPr>
        <w:t xml:space="preserve">definition of </w:t>
      </w:r>
      <w:r w:rsidRPr="006144F7">
        <w:t>SL-PRS</w:t>
      </w:r>
      <w:r>
        <w:rPr>
          <w:rFonts w:eastAsiaTheme="minorEastAsia" w:hint="eastAsia"/>
          <w:lang w:eastAsia="zh-CN"/>
        </w:rPr>
        <w:t xml:space="preserve"> resource for </w:t>
      </w:r>
      <w:r w:rsidRPr="00C707DE">
        <w:rPr>
          <w:rFonts w:ascii="Times" w:eastAsia="Batang" w:hAnsi="Times" w:cs="CG Times (WN)"/>
          <w:iCs/>
          <w:szCs w:val="24"/>
          <w:lang w:val="en-GB"/>
        </w:rPr>
        <w:t>a shared resource pool</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_Ref124775666 \r \h</w:instrText>
      </w:r>
      <w:r>
        <w:rPr>
          <w:rFonts w:eastAsiaTheme="minorEastAsia"/>
          <w:lang w:val="en-GB" w:eastAsia="zh-CN"/>
        </w:rPr>
        <w:instrText xml:space="preserve">  \* MERGEFORMAT </w:instrText>
      </w:r>
      <w:r>
        <w:rPr>
          <w:rFonts w:eastAsiaTheme="minorEastAsia"/>
          <w:lang w:val="en-GB" w:eastAsia="zh-CN"/>
        </w:rPr>
      </w:r>
      <w:r>
        <w:rPr>
          <w:rFonts w:eastAsiaTheme="minorEastAsia"/>
          <w:lang w:val="en-GB" w:eastAsia="zh-CN"/>
        </w:rPr>
        <w:fldChar w:fldCharType="separate"/>
      </w:r>
      <w:r w:rsidR="0070436F">
        <w:rPr>
          <w:rFonts w:eastAsiaTheme="minorEastAsia"/>
          <w:lang w:val="en-GB" w:eastAsia="zh-CN"/>
        </w:rPr>
        <w:t>[1]</w:t>
      </w:r>
      <w:r>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292357" w14:paraId="401A6BF8" w14:textId="77777777" w:rsidTr="00693FF7">
        <w:tc>
          <w:tcPr>
            <w:tcW w:w="9072" w:type="dxa"/>
          </w:tcPr>
          <w:p w14:paraId="0B8BF87F" w14:textId="77777777" w:rsidR="00292357" w:rsidRPr="00C707DE" w:rsidRDefault="00292357" w:rsidP="00292357">
            <w:pPr>
              <w:rPr>
                <w:rFonts w:eastAsia="Batang"/>
                <w:b/>
                <w:iCs/>
                <w:lang w:val="en-GB"/>
              </w:rPr>
            </w:pPr>
            <w:r w:rsidRPr="00C707DE">
              <w:rPr>
                <w:rFonts w:eastAsia="Batang"/>
                <w:b/>
                <w:iCs/>
                <w:highlight w:val="green"/>
                <w:lang w:val="en-GB"/>
              </w:rPr>
              <w:t>Agreement</w:t>
            </w:r>
          </w:p>
          <w:p w14:paraId="13C8E7D9" w14:textId="77777777" w:rsidR="00292357" w:rsidRPr="00C707DE" w:rsidRDefault="00292357" w:rsidP="00292357">
            <w:pPr>
              <w:snapToGrid w:val="0"/>
              <w:rPr>
                <w:rFonts w:ascii="Times" w:eastAsia="Batang" w:hAnsi="Times" w:cs="CG Times (WN)"/>
                <w:iCs/>
                <w:szCs w:val="24"/>
                <w:lang w:val="en-GB"/>
              </w:rPr>
            </w:pPr>
            <w:r w:rsidRPr="00C707DE">
              <w:rPr>
                <w:rFonts w:ascii="Times" w:eastAsia="Batang" w:hAnsi="Times" w:cs="CG Times (WN)"/>
                <w:iCs/>
                <w:szCs w:val="24"/>
                <w:lang w:val="en-GB"/>
              </w:rPr>
              <w:t>For a shared resource pool</w:t>
            </w:r>
          </w:p>
          <w:p w14:paraId="1D731CCB" w14:textId="77777777" w:rsidR="00292357" w:rsidRPr="00C707DE" w:rsidRDefault="00292357" w:rsidP="00292357">
            <w:pPr>
              <w:numPr>
                <w:ilvl w:val="0"/>
                <w:numId w:val="50"/>
              </w:numPr>
              <w:snapToGrid w:val="0"/>
              <w:ind w:left="720"/>
              <w:rPr>
                <w:rFonts w:eastAsia="Calibri"/>
                <w:iCs/>
                <w:lang w:val="en-GB"/>
              </w:rPr>
            </w:pPr>
            <w:r w:rsidRPr="00C707DE">
              <w:rPr>
                <w:rFonts w:eastAsia="Calibri"/>
                <w:iCs/>
                <w:lang w:val="en-GB"/>
              </w:rPr>
              <w:t>A SL PRS resource refers to a time-frequency resource within a slot that is used for SL PRS transmission.</w:t>
            </w:r>
          </w:p>
          <w:p w14:paraId="64244A9F" w14:textId="77777777" w:rsidR="00292357" w:rsidRPr="00C707DE" w:rsidRDefault="00292357" w:rsidP="00292357">
            <w:pPr>
              <w:numPr>
                <w:ilvl w:val="0"/>
                <w:numId w:val="50"/>
              </w:numPr>
              <w:snapToGrid w:val="0"/>
              <w:ind w:left="720"/>
              <w:rPr>
                <w:rFonts w:eastAsia="Calibri"/>
                <w:iCs/>
                <w:lang w:val="en-GB"/>
              </w:rPr>
            </w:pPr>
            <w:r w:rsidRPr="00C707DE">
              <w:rPr>
                <w:rFonts w:eastAsia="Calibri"/>
                <w:iCs/>
                <w:lang w:val="en-GB"/>
              </w:rPr>
              <w:t xml:space="preserve">Characteristics associated with a SL PRS resource in a slot of a shared resource pool include at least: </w:t>
            </w:r>
          </w:p>
          <w:p w14:paraId="5F4F9C69" w14:textId="77777777" w:rsidR="00292357" w:rsidRPr="00C707DE" w:rsidRDefault="00292357" w:rsidP="00292357">
            <w:pPr>
              <w:numPr>
                <w:ilvl w:val="1"/>
                <w:numId w:val="50"/>
              </w:numPr>
              <w:snapToGrid w:val="0"/>
              <w:rPr>
                <w:rFonts w:eastAsia="Calibri"/>
                <w:iCs/>
                <w:lang w:val="en-GB"/>
              </w:rPr>
            </w:pPr>
            <w:r w:rsidRPr="00C707DE">
              <w:rPr>
                <w:rFonts w:eastAsia="Calibri"/>
                <w:iCs/>
                <w:lang w:val="en-GB"/>
              </w:rPr>
              <w:t xml:space="preserve">SL PRS resource ID, </w:t>
            </w:r>
          </w:p>
          <w:p w14:paraId="0C306282" w14:textId="77777777" w:rsidR="00292357" w:rsidRPr="00C707DE" w:rsidRDefault="00292357" w:rsidP="00292357">
            <w:pPr>
              <w:numPr>
                <w:ilvl w:val="1"/>
                <w:numId w:val="50"/>
              </w:numPr>
              <w:snapToGrid w:val="0"/>
              <w:rPr>
                <w:rFonts w:eastAsia="Calibri"/>
                <w:iCs/>
                <w:lang w:val="en-GB"/>
              </w:rPr>
            </w:pPr>
            <w:r w:rsidRPr="00C707DE">
              <w:rPr>
                <w:rFonts w:eastAsia="Calibri"/>
                <w:iCs/>
                <w:lang w:val="en-GB"/>
              </w:rPr>
              <w:t xml:space="preserve">SL PRS comb offset and associated SL PRS comb size (N), </w:t>
            </w:r>
          </w:p>
          <w:p w14:paraId="373FBA18" w14:textId="77777777" w:rsidR="00292357" w:rsidRPr="00C707DE" w:rsidRDefault="00292357" w:rsidP="00292357">
            <w:pPr>
              <w:numPr>
                <w:ilvl w:val="1"/>
                <w:numId w:val="50"/>
              </w:numPr>
              <w:snapToGrid w:val="0"/>
              <w:rPr>
                <w:rFonts w:eastAsia="Calibri"/>
                <w:iCs/>
                <w:lang w:val="en-GB"/>
              </w:rPr>
            </w:pPr>
            <w:r w:rsidRPr="00C707DE">
              <w:rPr>
                <w:rFonts w:eastAsia="Calibri"/>
                <w:iCs/>
                <w:lang w:val="en-GB"/>
              </w:rPr>
              <w:t>SL PRS starting symbol and number of SL PRS symbols (M),</w:t>
            </w:r>
          </w:p>
          <w:p w14:paraId="22D2EC48" w14:textId="77777777" w:rsidR="00292357" w:rsidRPr="00C707DE" w:rsidRDefault="00292357" w:rsidP="00292357">
            <w:pPr>
              <w:numPr>
                <w:ilvl w:val="1"/>
                <w:numId w:val="50"/>
              </w:numPr>
              <w:snapToGrid w:val="0"/>
              <w:rPr>
                <w:rFonts w:eastAsia="Calibri"/>
                <w:iCs/>
                <w:lang w:val="en-GB"/>
              </w:rPr>
            </w:pPr>
            <w:r w:rsidRPr="00C707DE">
              <w:rPr>
                <w:rFonts w:eastAsia="Calibri"/>
                <w:iCs/>
                <w:lang w:val="en-GB"/>
              </w:rPr>
              <w:t>SL PRS frequency domain allocation</w:t>
            </w:r>
          </w:p>
          <w:p w14:paraId="10BF5D87" w14:textId="77777777" w:rsidR="00292357" w:rsidRPr="00C707DE" w:rsidRDefault="00292357" w:rsidP="00292357">
            <w:pPr>
              <w:numPr>
                <w:ilvl w:val="2"/>
                <w:numId w:val="50"/>
              </w:numPr>
              <w:snapToGrid w:val="0"/>
              <w:rPr>
                <w:rFonts w:ascii="Times" w:eastAsia="Batang" w:hAnsi="Times" w:cs="CG Times (WN)"/>
                <w:iCs/>
                <w:szCs w:val="24"/>
                <w:lang w:val="en-GB"/>
              </w:rPr>
            </w:pPr>
            <w:r w:rsidRPr="00C707DE">
              <w:rPr>
                <w:rFonts w:ascii="Times" w:eastAsia="Batang" w:hAnsi="Times" w:cs="CG Times (WN)"/>
                <w:iCs/>
                <w:szCs w:val="24"/>
                <w:lang w:val="en-GB"/>
              </w:rPr>
              <w:t xml:space="preserve">SL PRS </w:t>
            </w:r>
            <w:proofErr w:type="spellStart"/>
            <w:r w:rsidRPr="00C707DE">
              <w:rPr>
                <w:rFonts w:ascii="Times" w:eastAsia="Batang" w:hAnsi="Times" w:cs="CG Times (WN)"/>
                <w:iCs/>
                <w:szCs w:val="24"/>
                <w:lang w:val="en-GB"/>
              </w:rPr>
              <w:t>freq</w:t>
            </w:r>
            <w:proofErr w:type="spellEnd"/>
            <w:r w:rsidRPr="00C707DE">
              <w:rPr>
                <w:rFonts w:ascii="Times" w:eastAsia="Batang" w:hAnsi="Times" w:cs="CG Times (WN)"/>
                <w:iCs/>
                <w:szCs w:val="24"/>
                <w:lang w:val="en-GB"/>
              </w:rPr>
              <w:t xml:space="preserve"> domain allocation is not used to identify a unique SL PRS resource ID</w:t>
            </w:r>
          </w:p>
          <w:p w14:paraId="1873AF94" w14:textId="77777777" w:rsidR="00292357" w:rsidRPr="00C707DE" w:rsidRDefault="00292357" w:rsidP="00292357">
            <w:pPr>
              <w:numPr>
                <w:ilvl w:val="0"/>
                <w:numId w:val="50"/>
              </w:numPr>
              <w:snapToGrid w:val="0"/>
              <w:ind w:left="720"/>
              <w:rPr>
                <w:rFonts w:eastAsia="Calibri"/>
                <w:iCs/>
                <w:lang w:val="en-GB"/>
              </w:rPr>
            </w:pPr>
            <w:r w:rsidRPr="00C707DE">
              <w:rPr>
                <w:rFonts w:eastAsia="Calibri"/>
                <w:iCs/>
                <w:lang w:val="en-GB"/>
              </w:rPr>
              <w:t>A SL PRS resource is identified by a combination of SL PRS resource ID and a SL PRS frequency domain allocation. This combination is unique within a slot of a shared resource pool.</w:t>
            </w:r>
          </w:p>
          <w:p w14:paraId="292388B3" w14:textId="77777777" w:rsidR="00292357" w:rsidRPr="00C707DE" w:rsidRDefault="00292357" w:rsidP="00292357">
            <w:pPr>
              <w:ind w:left="-360" w:firstLine="357"/>
              <w:contextualSpacing/>
              <w:rPr>
                <w:rFonts w:ascii="Times" w:eastAsia="Batang" w:hAnsi="Times" w:cs="CG Times (WN)"/>
                <w:iCs/>
                <w:szCs w:val="24"/>
                <w:lang w:val="en-GB"/>
              </w:rPr>
            </w:pPr>
            <w:r w:rsidRPr="00C707DE">
              <w:rPr>
                <w:rFonts w:ascii="Times" w:eastAsia="Batang" w:hAnsi="Times" w:cs="CG Times (WN)"/>
                <w:iCs/>
                <w:szCs w:val="24"/>
                <w:lang w:val="en-GB"/>
              </w:rPr>
              <w:t>NOTE 1: The above does not imply need for signalling/(pre-)configuration of all these parameters</w:t>
            </w:r>
          </w:p>
          <w:p w14:paraId="127C2815" w14:textId="77777777" w:rsidR="00292357" w:rsidRPr="00AD5EBC" w:rsidRDefault="00292357" w:rsidP="00693FF7">
            <w:pPr>
              <w:spacing w:after="160" w:line="259" w:lineRule="auto"/>
              <w:ind w:left="720"/>
              <w:contextualSpacing/>
              <w:rPr>
                <w:rFonts w:eastAsiaTheme="minorEastAsia"/>
                <w:highlight w:val="yellow"/>
                <w:lang w:val="en-GB" w:eastAsia="zh-CN"/>
              </w:rPr>
            </w:pPr>
          </w:p>
        </w:tc>
      </w:tr>
    </w:tbl>
    <w:p w14:paraId="2494B5E6" w14:textId="77777777" w:rsidR="00393C35" w:rsidRPr="00AD5EBC" w:rsidRDefault="00393C35" w:rsidP="00FA785E">
      <w:pPr>
        <w:pStyle w:val="3GPPText"/>
        <w:spacing w:afterLines="50"/>
        <w:rPr>
          <w:rFonts w:ascii="Times New Roman" w:hAnsi="Times New Roman" w:cs="Times New Roman"/>
          <w:sz w:val="20"/>
          <w:szCs w:val="20"/>
          <w:lang w:val="en-GB" w:eastAsia="zh-CN"/>
        </w:rPr>
      </w:pPr>
    </w:p>
    <w:p w14:paraId="36ED1CE9" w14:textId="17B5DA8A" w:rsidR="00F20B31" w:rsidRDefault="00DB63FB" w:rsidP="003517A0">
      <w:pPr>
        <w:pStyle w:val="3GPPText"/>
        <w:spacing w:afterLines="50"/>
        <w:rPr>
          <w:rFonts w:ascii="Times New Roman" w:hAnsi="Times New Roman" w:cs="Times New Roman"/>
          <w:sz w:val="20"/>
          <w:szCs w:val="20"/>
          <w:lang w:val="en-US" w:eastAsia="zh-CN"/>
        </w:rPr>
      </w:pPr>
      <w:r w:rsidRPr="00BF100A">
        <w:rPr>
          <w:rFonts w:ascii="Times New Roman" w:hAnsi="Times New Roman" w:cs="Times New Roman" w:hint="eastAsia"/>
          <w:sz w:val="20"/>
          <w:szCs w:val="20"/>
          <w:lang w:val="en-US" w:eastAsia="zh-CN"/>
        </w:rPr>
        <w:t xml:space="preserve">Regarding the </w:t>
      </w:r>
      <w:r w:rsidRPr="00BF100A">
        <w:rPr>
          <w:rFonts w:ascii="Times New Roman" w:hAnsi="Times New Roman" w:cs="Times New Roman"/>
          <w:sz w:val="20"/>
          <w:szCs w:val="20"/>
          <w:lang w:val="en-US" w:eastAsia="zh-CN"/>
        </w:rPr>
        <w:t>granularity of time-domain resource allocation for SL-PRS transmission</w:t>
      </w:r>
      <w:r w:rsidRPr="00BF100A">
        <w:rPr>
          <w:rFonts w:ascii="Times New Roman" w:hAnsi="Times New Roman" w:cs="Times New Roman" w:hint="eastAsia"/>
          <w:sz w:val="20"/>
          <w:szCs w:val="20"/>
          <w:lang w:val="en-US" w:eastAsia="zh-CN"/>
        </w:rPr>
        <w:t>,</w:t>
      </w:r>
      <w:r w:rsidR="00F20B31">
        <w:rPr>
          <w:rFonts w:ascii="Times New Roman" w:hAnsi="Times New Roman" w:cs="Times New Roman" w:hint="eastAsia"/>
          <w:sz w:val="20"/>
          <w:szCs w:val="20"/>
          <w:lang w:val="en-US" w:eastAsia="zh-CN"/>
        </w:rPr>
        <w:t xml:space="preserve"> for a dedicated resource pool,</w:t>
      </w:r>
      <w:r w:rsidRPr="00BF100A">
        <w:rPr>
          <w:rFonts w:ascii="Times New Roman" w:hAnsi="Times New Roman" w:cs="Times New Roman" w:hint="eastAsia"/>
          <w:sz w:val="20"/>
          <w:szCs w:val="20"/>
          <w:lang w:val="en-US" w:eastAsia="zh-CN"/>
        </w:rPr>
        <w:t xml:space="preserve"> </w:t>
      </w:r>
      <w:r w:rsidR="00103CCB">
        <w:rPr>
          <w:rFonts w:ascii="Times New Roman" w:hAnsi="Times New Roman" w:cs="Times New Roman" w:hint="eastAsia"/>
          <w:sz w:val="20"/>
          <w:szCs w:val="20"/>
          <w:lang w:val="en-US" w:eastAsia="zh-CN"/>
        </w:rPr>
        <w:t xml:space="preserve">the definition of </w:t>
      </w:r>
      <w:r w:rsidR="009D4D33">
        <w:rPr>
          <w:rFonts w:ascii="Times New Roman" w:hAnsi="Times New Roman" w:cs="Times New Roman"/>
          <w:sz w:val="20"/>
          <w:szCs w:val="20"/>
          <w:lang w:val="en-US" w:eastAsia="zh-CN"/>
        </w:rPr>
        <w:t>SL</w:t>
      </w:r>
      <w:r w:rsidR="009D4D33">
        <w:rPr>
          <w:rFonts w:ascii="Times New Roman" w:hAnsi="Times New Roman" w:cs="Times New Roman" w:hint="eastAsia"/>
          <w:sz w:val="20"/>
          <w:szCs w:val="20"/>
          <w:lang w:val="en-US" w:eastAsia="zh-CN"/>
        </w:rPr>
        <w:t>-</w:t>
      </w:r>
      <w:r w:rsidR="00103CCB" w:rsidRPr="00103CCB">
        <w:rPr>
          <w:rFonts w:ascii="Times New Roman" w:hAnsi="Times New Roman" w:cs="Times New Roman"/>
          <w:sz w:val="20"/>
          <w:szCs w:val="20"/>
          <w:lang w:val="en-US" w:eastAsia="zh-CN"/>
        </w:rPr>
        <w:t xml:space="preserve">PRS resource </w:t>
      </w:r>
      <w:r w:rsidR="00103CCB">
        <w:rPr>
          <w:rFonts w:ascii="Times New Roman" w:hAnsi="Times New Roman" w:cs="Times New Roman" w:hint="eastAsia"/>
          <w:sz w:val="20"/>
          <w:szCs w:val="20"/>
          <w:lang w:val="en-US" w:eastAsia="zh-CN"/>
        </w:rPr>
        <w:t>had been agreed in RAN1#112bis-e, i.e.</w:t>
      </w:r>
      <w:r w:rsidR="00103CCB" w:rsidRPr="00103CCB">
        <w:t xml:space="preserve"> </w:t>
      </w:r>
      <w:r w:rsidR="00103CCB">
        <w:rPr>
          <w:rFonts w:ascii="Times New Roman" w:hAnsi="Times New Roman" w:cs="Times New Roman" w:hint="eastAsia"/>
          <w:sz w:val="20"/>
          <w:szCs w:val="20"/>
          <w:lang w:val="en-US" w:eastAsia="zh-CN"/>
        </w:rPr>
        <w:t>a</w:t>
      </w:r>
      <w:r w:rsidR="009D4D33">
        <w:rPr>
          <w:rFonts w:ascii="Times New Roman" w:hAnsi="Times New Roman" w:cs="Times New Roman"/>
          <w:sz w:val="20"/>
          <w:szCs w:val="20"/>
          <w:lang w:val="en-US" w:eastAsia="zh-CN"/>
        </w:rPr>
        <w:t xml:space="preserve"> SL</w:t>
      </w:r>
      <w:r w:rsidR="009D4D33">
        <w:rPr>
          <w:rFonts w:ascii="Times New Roman" w:hAnsi="Times New Roman" w:cs="Times New Roman" w:hint="eastAsia"/>
          <w:sz w:val="20"/>
          <w:szCs w:val="20"/>
          <w:lang w:val="en-US" w:eastAsia="zh-CN"/>
        </w:rPr>
        <w:t>-</w:t>
      </w:r>
      <w:r w:rsidR="00103CCB" w:rsidRPr="00103CCB">
        <w:rPr>
          <w:rFonts w:ascii="Times New Roman" w:hAnsi="Times New Roman" w:cs="Times New Roman"/>
          <w:sz w:val="20"/>
          <w:szCs w:val="20"/>
          <w:lang w:val="en-US" w:eastAsia="zh-CN"/>
        </w:rPr>
        <w:t xml:space="preserve">PRS resource refers to a time-frequency resource </w:t>
      </w:r>
      <w:r w:rsidR="009D4D33">
        <w:rPr>
          <w:rFonts w:ascii="Times New Roman" w:hAnsi="Times New Roman" w:cs="Times New Roman"/>
          <w:sz w:val="20"/>
          <w:szCs w:val="20"/>
          <w:lang w:val="en-US" w:eastAsia="zh-CN"/>
        </w:rPr>
        <w:t>within a slot of a dedicated SL</w:t>
      </w:r>
      <w:r w:rsidR="009D4D33">
        <w:rPr>
          <w:rFonts w:ascii="Times New Roman" w:hAnsi="Times New Roman" w:cs="Times New Roman" w:hint="eastAsia"/>
          <w:sz w:val="20"/>
          <w:szCs w:val="20"/>
          <w:lang w:val="en-US" w:eastAsia="zh-CN"/>
        </w:rPr>
        <w:t>-</w:t>
      </w:r>
      <w:r w:rsidR="00103CCB" w:rsidRPr="00103CCB">
        <w:rPr>
          <w:rFonts w:ascii="Times New Roman" w:hAnsi="Times New Roman" w:cs="Times New Roman"/>
          <w:sz w:val="20"/>
          <w:szCs w:val="20"/>
          <w:lang w:val="en-US" w:eastAsia="zh-CN"/>
        </w:rPr>
        <w:t>PRS resource pool that is used for SL PRS transmission.</w:t>
      </w:r>
      <w:r w:rsidR="00103CCB" w:rsidRPr="00C552BD">
        <w:rPr>
          <w:rFonts w:ascii="Times New Roman" w:hAnsi="Times New Roman" w:cs="Times New Roman"/>
          <w:sz w:val="20"/>
          <w:szCs w:val="20"/>
          <w:lang w:val="en-US" w:eastAsia="zh-CN"/>
        </w:rPr>
        <w:t xml:space="preserve"> And a</w:t>
      </w:r>
      <w:r w:rsidR="009D4D33">
        <w:rPr>
          <w:rFonts w:ascii="Times New Roman" w:hAnsi="Times New Roman" w:cs="Times New Roman"/>
          <w:sz w:val="20"/>
          <w:szCs w:val="20"/>
          <w:lang w:val="en-US" w:eastAsia="zh-CN"/>
        </w:rPr>
        <w:t xml:space="preserve"> SL</w:t>
      </w:r>
      <w:r w:rsidR="009D4D33">
        <w:rPr>
          <w:rFonts w:ascii="Times New Roman" w:hAnsi="Times New Roman" w:cs="Times New Roman" w:hint="eastAsia"/>
          <w:sz w:val="20"/>
          <w:szCs w:val="20"/>
          <w:lang w:val="en-US" w:eastAsia="zh-CN"/>
        </w:rPr>
        <w:t>-</w:t>
      </w:r>
      <w:r w:rsidR="00103CCB" w:rsidRPr="00103CCB">
        <w:rPr>
          <w:rFonts w:ascii="Times New Roman" w:hAnsi="Times New Roman" w:cs="Times New Roman"/>
          <w:sz w:val="20"/>
          <w:szCs w:val="20"/>
          <w:lang w:val="en-US" w:eastAsia="zh-CN"/>
        </w:rPr>
        <w:t>PRS</w:t>
      </w:r>
      <w:r w:rsidR="009D4D33">
        <w:rPr>
          <w:rFonts w:ascii="Times New Roman" w:hAnsi="Times New Roman" w:cs="Times New Roman"/>
          <w:sz w:val="20"/>
          <w:szCs w:val="20"/>
          <w:lang w:val="en-US" w:eastAsia="zh-CN"/>
        </w:rPr>
        <w:t xml:space="preserve"> resource is identified by a SL</w:t>
      </w:r>
      <w:r w:rsidR="009D4D33">
        <w:rPr>
          <w:rFonts w:ascii="Times New Roman" w:hAnsi="Times New Roman" w:cs="Times New Roman" w:hint="eastAsia"/>
          <w:sz w:val="20"/>
          <w:szCs w:val="20"/>
          <w:lang w:val="en-US" w:eastAsia="zh-CN"/>
        </w:rPr>
        <w:t>-</w:t>
      </w:r>
      <w:r w:rsidR="00103CCB" w:rsidRPr="00103CCB">
        <w:rPr>
          <w:rFonts w:ascii="Times New Roman" w:hAnsi="Times New Roman" w:cs="Times New Roman"/>
          <w:sz w:val="20"/>
          <w:szCs w:val="20"/>
          <w:lang w:val="en-US" w:eastAsia="zh-CN"/>
        </w:rPr>
        <w:t xml:space="preserve">PRS resource ID that is unique </w:t>
      </w:r>
      <w:r w:rsidR="009D4D33">
        <w:rPr>
          <w:rFonts w:ascii="Times New Roman" w:hAnsi="Times New Roman" w:cs="Times New Roman"/>
          <w:sz w:val="20"/>
          <w:szCs w:val="20"/>
          <w:lang w:val="en-US" w:eastAsia="zh-CN"/>
        </w:rPr>
        <w:t>within a slot of a dedicated SL</w:t>
      </w:r>
      <w:r w:rsidR="009D4D33">
        <w:rPr>
          <w:rFonts w:ascii="Times New Roman" w:hAnsi="Times New Roman" w:cs="Times New Roman" w:hint="eastAsia"/>
          <w:sz w:val="20"/>
          <w:szCs w:val="20"/>
          <w:lang w:val="en-US" w:eastAsia="zh-CN"/>
        </w:rPr>
        <w:t>-</w:t>
      </w:r>
      <w:r w:rsidR="00103CCB" w:rsidRPr="00103CCB">
        <w:rPr>
          <w:rFonts w:ascii="Times New Roman" w:hAnsi="Times New Roman" w:cs="Times New Roman"/>
          <w:sz w:val="20"/>
          <w:szCs w:val="20"/>
          <w:lang w:val="en-US" w:eastAsia="zh-CN"/>
        </w:rPr>
        <w:t>PRS resource pool.</w:t>
      </w:r>
      <w:r w:rsidR="009D4D33">
        <w:rPr>
          <w:rFonts w:ascii="Times New Roman" w:hAnsi="Times New Roman" w:cs="Times New Roman" w:hint="eastAsia"/>
          <w:sz w:val="20"/>
          <w:szCs w:val="20"/>
          <w:lang w:val="en-US" w:eastAsia="zh-CN"/>
        </w:rPr>
        <w:t xml:space="preserve"> </w:t>
      </w:r>
    </w:p>
    <w:p w14:paraId="20E4DF33" w14:textId="5D997D33" w:rsidR="00F20B31" w:rsidRDefault="00F20B31" w:rsidP="003517A0">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lastRenderedPageBreak/>
        <w:t xml:space="preserve">For a shared resource pool, </w:t>
      </w:r>
      <w:r w:rsidR="00D5779B">
        <w:rPr>
          <w:rFonts w:ascii="Times New Roman" w:hAnsi="Times New Roman" w:cs="Times New Roman" w:hint="eastAsia"/>
          <w:sz w:val="20"/>
          <w:szCs w:val="20"/>
          <w:lang w:val="en-US" w:eastAsia="zh-CN"/>
        </w:rPr>
        <w:t xml:space="preserve">the definition of </w:t>
      </w:r>
      <w:r w:rsidR="00D5779B">
        <w:rPr>
          <w:rFonts w:ascii="Times New Roman" w:hAnsi="Times New Roman" w:cs="Times New Roman"/>
          <w:sz w:val="20"/>
          <w:szCs w:val="20"/>
          <w:lang w:val="en-US" w:eastAsia="zh-CN"/>
        </w:rPr>
        <w:t>SL</w:t>
      </w:r>
      <w:r w:rsidR="00D5779B">
        <w:rPr>
          <w:rFonts w:ascii="Times New Roman" w:hAnsi="Times New Roman" w:cs="Times New Roman" w:hint="eastAsia"/>
          <w:sz w:val="20"/>
          <w:szCs w:val="20"/>
          <w:lang w:val="en-US" w:eastAsia="zh-CN"/>
        </w:rPr>
        <w:t>-</w:t>
      </w:r>
      <w:r w:rsidR="00D5779B" w:rsidRPr="00103CCB">
        <w:rPr>
          <w:rFonts w:ascii="Times New Roman" w:hAnsi="Times New Roman" w:cs="Times New Roman"/>
          <w:sz w:val="20"/>
          <w:szCs w:val="20"/>
          <w:lang w:val="en-US" w:eastAsia="zh-CN"/>
        </w:rPr>
        <w:t xml:space="preserve">PRS resource </w:t>
      </w:r>
      <w:r w:rsidR="00D5779B">
        <w:rPr>
          <w:rFonts w:ascii="Times New Roman" w:hAnsi="Times New Roman" w:cs="Times New Roman" w:hint="eastAsia"/>
          <w:sz w:val="20"/>
          <w:szCs w:val="20"/>
          <w:lang w:val="en-US" w:eastAsia="zh-CN"/>
        </w:rPr>
        <w:t>had been agreed in RAN1#113, i.e.</w:t>
      </w:r>
      <w:r w:rsidR="00D5779B" w:rsidRPr="00103CCB">
        <w:t xml:space="preserve"> </w:t>
      </w:r>
      <w:r w:rsidR="00D71354">
        <w:rPr>
          <w:rFonts w:ascii="Times New Roman" w:hAnsi="Times New Roman" w:cs="Times New Roman" w:hint="eastAsia"/>
          <w:sz w:val="20"/>
          <w:szCs w:val="20"/>
          <w:lang w:val="en-US" w:eastAsia="zh-CN"/>
        </w:rPr>
        <w:t>a</w:t>
      </w:r>
      <w:r w:rsidR="008A2398">
        <w:rPr>
          <w:rFonts w:ascii="Times New Roman" w:hAnsi="Times New Roman" w:cs="Times New Roman"/>
          <w:sz w:val="20"/>
          <w:szCs w:val="20"/>
          <w:lang w:val="en-US" w:eastAsia="zh-CN"/>
        </w:rPr>
        <w:t xml:space="preserve"> SL</w:t>
      </w:r>
      <w:r w:rsidR="008A2398">
        <w:rPr>
          <w:rFonts w:ascii="Times New Roman" w:hAnsi="Times New Roman" w:cs="Times New Roman" w:hint="eastAsia"/>
          <w:sz w:val="20"/>
          <w:szCs w:val="20"/>
          <w:lang w:val="en-US" w:eastAsia="zh-CN"/>
        </w:rPr>
        <w:t>-</w:t>
      </w:r>
      <w:r w:rsidR="00D71354" w:rsidRPr="00D71354">
        <w:rPr>
          <w:rFonts w:ascii="Times New Roman" w:hAnsi="Times New Roman" w:cs="Times New Roman"/>
          <w:sz w:val="20"/>
          <w:szCs w:val="20"/>
          <w:lang w:val="en-US" w:eastAsia="zh-CN"/>
        </w:rPr>
        <w:t>PRS resource refers to a time-frequency resource within a slot that is used for SL PRS transmission</w:t>
      </w:r>
      <w:r w:rsidR="00D71354">
        <w:rPr>
          <w:rFonts w:ascii="Times New Roman" w:hAnsi="Times New Roman" w:cs="Times New Roman" w:hint="eastAsia"/>
          <w:sz w:val="20"/>
          <w:szCs w:val="20"/>
          <w:lang w:val="en-US" w:eastAsia="zh-CN"/>
        </w:rPr>
        <w:t>.</w:t>
      </w:r>
      <w:r w:rsidR="00E03301" w:rsidRPr="00E03301">
        <w:rPr>
          <w:rFonts w:hint="eastAsia"/>
        </w:rPr>
        <w:t xml:space="preserve"> </w:t>
      </w:r>
      <w:r w:rsidR="008A2398">
        <w:rPr>
          <w:rFonts w:ascii="Times New Roman" w:hAnsi="Times New Roman" w:cs="Times New Roman"/>
          <w:sz w:val="20"/>
          <w:szCs w:val="20"/>
          <w:lang w:val="en-US" w:eastAsia="zh-CN"/>
        </w:rPr>
        <w:t>A SL</w:t>
      </w:r>
      <w:r w:rsidR="008A2398">
        <w:rPr>
          <w:rFonts w:ascii="Times New Roman" w:hAnsi="Times New Roman" w:cs="Times New Roman" w:hint="eastAsia"/>
          <w:sz w:val="20"/>
          <w:szCs w:val="20"/>
          <w:lang w:val="en-US" w:eastAsia="zh-CN"/>
        </w:rPr>
        <w:t>-</w:t>
      </w:r>
      <w:r w:rsidR="00E03301" w:rsidRPr="00E03301">
        <w:rPr>
          <w:rFonts w:ascii="Times New Roman" w:hAnsi="Times New Roman" w:cs="Times New Roman"/>
          <w:sz w:val="20"/>
          <w:szCs w:val="20"/>
          <w:lang w:val="en-US" w:eastAsia="zh-CN"/>
        </w:rPr>
        <w:t>PRS resource is id</w:t>
      </w:r>
      <w:r w:rsidR="008A2398">
        <w:rPr>
          <w:rFonts w:ascii="Times New Roman" w:hAnsi="Times New Roman" w:cs="Times New Roman"/>
          <w:sz w:val="20"/>
          <w:szCs w:val="20"/>
          <w:lang w:val="en-US" w:eastAsia="zh-CN"/>
        </w:rPr>
        <w:t>entified by a combination of SL</w:t>
      </w:r>
      <w:r w:rsidR="008A2398">
        <w:rPr>
          <w:rFonts w:ascii="Times New Roman" w:hAnsi="Times New Roman" w:cs="Times New Roman" w:hint="eastAsia"/>
          <w:sz w:val="20"/>
          <w:szCs w:val="20"/>
          <w:lang w:val="en-US" w:eastAsia="zh-CN"/>
        </w:rPr>
        <w:t>-</w:t>
      </w:r>
      <w:r w:rsidR="00E03301" w:rsidRPr="00E03301">
        <w:rPr>
          <w:rFonts w:ascii="Times New Roman" w:hAnsi="Times New Roman" w:cs="Times New Roman"/>
          <w:sz w:val="20"/>
          <w:szCs w:val="20"/>
          <w:lang w:val="en-US" w:eastAsia="zh-CN"/>
        </w:rPr>
        <w:t>PRS resource ID and a SL PRS frequency domain allocation. This combination is unique within a slot of a shared resource pool.</w:t>
      </w:r>
    </w:p>
    <w:p w14:paraId="0E3649CB" w14:textId="2C37BC31" w:rsidR="00DB63FB" w:rsidRPr="00BF100A" w:rsidRDefault="009D4D33" w:rsidP="003517A0">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Based on the definition of SL-PRS resource</w:t>
      </w:r>
      <w:r w:rsidR="00B12EDB">
        <w:rPr>
          <w:rFonts w:ascii="Times New Roman" w:hAnsi="Times New Roman" w:cs="Times New Roman" w:hint="eastAsia"/>
          <w:sz w:val="20"/>
          <w:szCs w:val="20"/>
          <w:lang w:val="en-US" w:eastAsia="zh-CN"/>
        </w:rPr>
        <w:t xml:space="preserve"> and u</w:t>
      </w:r>
      <w:r w:rsidR="00B12EDB" w:rsidRPr="00B12EDB">
        <w:rPr>
          <w:rFonts w:ascii="Times New Roman" w:hAnsi="Times New Roman" w:cs="Times New Roman"/>
          <w:sz w:val="20"/>
          <w:szCs w:val="20"/>
          <w:lang w:val="en-US" w:eastAsia="zh-CN"/>
        </w:rPr>
        <w:t>niqueness</w:t>
      </w:r>
      <w:r w:rsidR="00B12EDB">
        <w:rPr>
          <w:rFonts w:ascii="Times New Roman" w:hAnsi="Times New Roman" w:cs="Times New Roman" w:hint="eastAsia"/>
          <w:sz w:val="20"/>
          <w:szCs w:val="20"/>
          <w:lang w:val="en-US" w:eastAsia="zh-CN"/>
        </w:rPr>
        <w:t xml:space="preserve"> of </w:t>
      </w:r>
      <w:r w:rsidR="00B12EDB">
        <w:rPr>
          <w:rFonts w:ascii="Times New Roman" w:hAnsi="Times New Roman" w:cs="Times New Roman"/>
          <w:sz w:val="20"/>
          <w:szCs w:val="20"/>
          <w:lang w:val="en-US" w:eastAsia="zh-CN"/>
        </w:rPr>
        <w:t>SL</w:t>
      </w:r>
      <w:r w:rsidR="00B12EDB">
        <w:rPr>
          <w:rFonts w:ascii="Times New Roman" w:hAnsi="Times New Roman" w:cs="Times New Roman" w:hint="eastAsia"/>
          <w:sz w:val="20"/>
          <w:szCs w:val="20"/>
          <w:lang w:val="en-US" w:eastAsia="zh-CN"/>
        </w:rPr>
        <w:t>-</w:t>
      </w:r>
      <w:r w:rsidR="00B12EDB" w:rsidRPr="00103CCB">
        <w:rPr>
          <w:rFonts w:ascii="Times New Roman" w:hAnsi="Times New Roman" w:cs="Times New Roman"/>
          <w:sz w:val="20"/>
          <w:szCs w:val="20"/>
          <w:lang w:val="en-US" w:eastAsia="zh-CN"/>
        </w:rPr>
        <w:t>PRS resource ID</w:t>
      </w:r>
      <w:r w:rsidR="008A2398">
        <w:rPr>
          <w:rFonts w:ascii="Times New Roman" w:hAnsi="Times New Roman" w:cs="Times New Roman" w:hint="eastAsia"/>
          <w:sz w:val="20"/>
          <w:szCs w:val="20"/>
          <w:lang w:val="en-US" w:eastAsia="zh-CN"/>
        </w:rPr>
        <w:t xml:space="preserve"> or combination of </w:t>
      </w:r>
      <w:r w:rsidR="008A2398">
        <w:rPr>
          <w:rFonts w:ascii="Times New Roman" w:hAnsi="Times New Roman" w:cs="Times New Roman"/>
          <w:sz w:val="20"/>
          <w:szCs w:val="20"/>
          <w:lang w:val="en-US" w:eastAsia="zh-CN"/>
        </w:rPr>
        <w:t>SL</w:t>
      </w:r>
      <w:r w:rsidR="008A2398">
        <w:rPr>
          <w:rFonts w:ascii="Times New Roman" w:hAnsi="Times New Roman" w:cs="Times New Roman" w:hint="eastAsia"/>
          <w:sz w:val="20"/>
          <w:szCs w:val="20"/>
          <w:lang w:val="en-US" w:eastAsia="zh-CN"/>
        </w:rPr>
        <w:t>-</w:t>
      </w:r>
      <w:r w:rsidR="008A2398">
        <w:rPr>
          <w:rFonts w:ascii="Times New Roman" w:hAnsi="Times New Roman" w:cs="Times New Roman"/>
          <w:sz w:val="20"/>
          <w:szCs w:val="20"/>
          <w:lang w:val="en-US" w:eastAsia="zh-CN"/>
        </w:rPr>
        <w:t>PRS resource ID and a SL</w:t>
      </w:r>
      <w:r w:rsidR="008A2398">
        <w:rPr>
          <w:rFonts w:ascii="Times New Roman" w:hAnsi="Times New Roman" w:cs="Times New Roman" w:hint="eastAsia"/>
          <w:sz w:val="20"/>
          <w:szCs w:val="20"/>
          <w:lang w:val="en-US" w:eastAsia="zh-CN"/>
        </w:rPr>
        <w:t>-</w:t>
      </w:r>
      <w:r w:rsidR="008A2398" w:rsidRPr="00E03301">
        <w:rPr>
          <w:rFonts w:ascii="Times New Roman" w:hAnsi="Times New Roman" w:cs="Times New Roman"/>
          <w:sz w:val="20"/>
          <w:szCs w:val="20"/>
          <w:lang w:val="en-US" w:eastAsia="zh-CN"/>
        </w:rPr>
        <w:t>PRS frequency domain allocation</w:t>
      </w:r>
      <w:r>
        <w:rPr>
          <w:rFonts w:ascii="Times New Roman" w:hAnsi="Times New Roman" w:cs="Times New Roman" w:hint="eastAsia"/>
          <w:sz w:val="20"/>
          <w:szCs w:val="20"/>
          <w:lang w:val="en-US" w:eastAsia="zh-CN"/>
        </w:rPr>
        <w:t xml:space="preserve">, it is reasonable to use the SL-PRS resource as </w:t>
      </w:r>
      <w:r w:rsidR="003B3042" w:rsidRPr="00BF100A">
        <w:rPr>
          <w:rFonts w:ascii="Times New Roman" w:hAnsi="Times New Roman" w:cs="Times New Roman" w:hint="eastAsia"/>
          <w:sz w:val="20"/>
          <w:szCs w:val="20"/>
          <w:lang w:val="en-US" w:eastAsia="zh-CN"/>
        </w:rPr>
        <w:t xml:space="preserve">the </w:t>
      </w:r>
      <w:r w:rsidR="003B3042" w:rsidRPr="00BF100A">
        <w:rPr>
          <w:rFonts w:ascii="Times New Roman" w:hAnsi="Times New Roman" w:cs="Times New Roman"/>
          <w:sz w:val="20"/>
          <w:szCs w:val="20"/>
          <w:lang w:val="en-US" w:eastAsia="zh-CN"/>
        </w:rPr>
        <w:t>granularity of time-domain resource allocation for SL-PRS transmission</w:t>
      </w:r>
      <w:r w:rsidR="000D13FC">
        <w:rPr>
          <w:rFonts w:ascii="Times New Roman" w:hAnsi="Times New Roman" w:cs="Times New Roman" w:hint="eastAsia"/>
          <w:sz w:val="20"/>
          <w:szCs w:val="20"/>
          <w:lang w:val="en-US" w:eastAsia="zh-CN"/>
        </w:rPr>
        <w:t xml:space="preserve">. </w:t>
      </w:r>
      <w:r w:rsidR="00667027">
        <w:rPr>
          <w:rFonts w:ascii="Times New Roman" w:hAnsi="Times New Roman" w:cs="Times New Roman" w:hint="eastAsia"/>
          <w:sz w:val="20"/>
          <w:szCs w:val="20"/>
          <w:lang w:val="en-US" w:eastAsia="zh-CN"/>
        </w:rPr>
        <w:t xml:space="preserve">Hence, </w:t>
      </w:r>
      <w:r w:rsidR="00DB63FB">
        <w:rPr>
          <w:rFonts w:ascii="Times New Roman" w:hAnsi="Times New Roman" w:cs="Times New Roman" w:hint="eastAsia"/>
          <w:sz w:val="20"/>
          <w:szCs w:val="20"/>
          <w:lang w:val="en-US" w:eastAsia="zh-CN"/>
        </w:rPr>
        <w:t xml:space="preserve">we prefer to use the SL-PRS resource as the </w:t>
      </w:r>
      <w:r w:rsidR="00DB63FB" w:rsidRPr="006D564E">
        <w:rPr>
          <w:rFonts w:ascii="Times New Roman" w:hAnsi="Times New Roman" w:cs="Times New Roman"/>
          <w:sz w:val="20"/>
          <w:szCs w:val="20"/>
          <w:lang w:val="en-US" w:eastAsia="zh-CN"/>
        </w:rPr>
        <w:t>resource allocation unit in time</w:t>
      </w:r>
      <w:r w:rsidR="00667027">
        <w:rPr>
          <w:rFonts w:ascii="Times New Roman" w:hAnsi="Times New Roman" w:cs="Times New Roman"/>
          <w:sz w:val="20"/>
          <w:szCs w:val="20"/>
          <w:lang w:val="en-US" w:eastAsia="zh-CN"/>
        </w:rPr>
        <w:t>-domain for SL-PRS transmission</w:t>
      </w:r>
      <w:r w:rsidR="00667027">
        <w:rPr>
          <w:rFonts w:ascii="Times New Roman" w:hAnsi="Times New Roman" w:cs="Times New Roman" w:hint="eastAsia"/>
          <w:sz w:val="20"/>
          <w:szCs w:val="20"/>
          <w:lang w:val="en-US" w:eastAsia="zh-CN"/>
        </w:rPr>
        <w:t>.</w:t>
      </w:r>
      <w:r w:rsidR="000D13FC">
        <w:rPr>
          <w:rFonts w:ascii="Times New Roman" w:hAnsi="Times New Roman" w:cs="Times New Roman" w:hint="eastAsia"/>
          <w:sz w:val="20"/>
          <w:szCs w:val="20"/>
          <w:lang w:val="en-US" w:eastAsia="zh-CN"/>
        </w:rPr>
        <w:t xml:space="preserve"> </w:t>
      </w:r>
    </w:p>
    <w:p w14:paraId="53B9A38C" w14:textId="022A950A" w:rsidR="00DB63FB" w:rsidRPr="000601C6" w:rsidRDefault="00DB63FB" w:rsidP="00A94918">
      <w:pPr>
        <w:pStyle w:val="3GPPText"/>
        <w:spacing w:afterLines="50"/>
        <w:rPr>
          <w:rFonts w:ascii="Times New Roman" w:hAnsi="Times New Roman" w:cs="Times New Roman"/>
          <w:b/>
          <w:sz w:val="20"/>
          <w:szCs w:val="20"/>
          <w:lang w:val="en-US" w:eastAsia="zh-CN"/>
        </w:rPr>
      </w:pPr>
      <w:r w:rsidRPr="000601C6">
        <w:rPr>
          <w:rFonts w:ascii="Times New Roman" w:hAnsi="Times New Roman" w:cs="Times New Roman" w:hint="eastAsia"/>
          <w:b/>
          <w:sz w:val="20"/>
          <w:szCs w:val="20"/>
          <w:lang w:val="en-US" w:eastAsia="zh-CN"/>
        </w:rPr>
        <w:t xml:space="preserve">Proposal </w:t>
      </w:r>
      <w:r w:rsidR="00F12B21">
        <w:rPr>
          <w:rFonts w:ascii="Times New Roman" w:hAnsi="Times New Roman" w:cs="Times New Roman" w:hint="eastAsia"/>
          <w:b/>
          <w:sz w:val="20"/>
          <w:szCs w:val="20"/>
          <w:lang w:val="en-US" w:eastAsia="zh-CN"/>
        </w:rPr>
        <w:t>4</w:t>
      </w:r>
      <w:r w:rsidRPr="000601C6">
        <w:rPr>
          <w:rFonts w:ascii="Times New Roman" w:hAnsi="Times New Roman" w:cs="Times New Roman" w:hint="eastAsia"/>
          <w:b/>
          <w:sz w:val="20"/>
          <w:szCs w:val="20"/>
          <w:lang w:val="en-US" w:eastAsia="zh-CN"/>
        </w:rPr>
        <w:t xml:space="preserve">: </w:t>
      </w:r>
      <w:r w:rsidRPr="000601C6">
        <w:rPr>
          <w:rFonts w:ascii="Times New Roman" w:hAnsi="Times New Roman" w:cs="Times New Roman"/>
          <w:b/>
          <w:sz w:val="20"/>
          <w:szCs w:val="20"/>
          <w:lang w:val="en-US" w:eastAsia="zh-CN"/>
        </w:rPr>
        <w:t>SL-PRS resource</w:t>
      </w:r>
      <w:r w:rsidRPr="000601C6">
        <w:rPr>
          <w:rFonts w:ascii="Times New Roman" w:hAnsi="Times New Roman" w:cs="Times New Roman" w:hint="eastAsia"/>
          <w:b/>
          <w:sz w:val="20"/>
          <w:szCs w:val="20"/>
          <w:lang w:val="en-US" w:eastAsia="zh-CN"/>
        </w:rPr>
        <w:t xml:space="preserve"> should be the</w:t>
      </w:r>
      <w:r w:rsidRPr="000601C6">
        <w:rPr>
          <w:rFonts w:ascii="Times New Roman" w:hAnsi="Times New Roman" w:cs="Times New Roman"/>
          <w:b/>
          <w:sz w:val="20"/>
          <w:szCs w:val="20"/>
          <w:lang w:val="en-US" w:eastAsia="zh-CN"/>
        </w:rPr>
        <w:t xml:space="preserve"> resource allocation</w:t>
      </w:r>
      <w:r w:rsidRPr="000601C6">
        <w:rPr>
          <w:rFonts w:ascii="Times New Roman" w:hAnsi="Times New Roman" w:cs="Times New Roman" w:hint="eastAsia"/>
          <w:b/>
          <w:sz w:val="20"/>
          <w:szCs w:val="20"/>
          <w:lang w:val="en-US" w:eastAsia="zh-CN"/>
        </w:rPr>
        <w:t xml:space="preserve"> unit in </w:t>
      </w:r>
      <w:r w:rsidRPr="000601C6">
        <w:rPr>
          <w:rFonts w:ascii="Times New Roman" w:hAnsi="Times New Roman" w:cs="Times New Roman"/>
          <w:b/>
          <w:sz w:val="20"/>
          <w:szCs w:val="20"/>
          <w:lang w:val="en-US" w:eastAsia="zh-CN"/>
        </w:rPr>
        <w:t>time-domain for SL-PRS transmission</w:t>
      </w:r>
      <w:r w:rsidR="00E21589">
        <w:rPr>
          <w:rFonts w:ascii="Times New Roman" w:hAnsi="Times New Roman" w:cs="Times New Roman" w:hint="eastAsia"/>
          <w:b/>
          <w:sz w:val="20"/>
          <w:szCs w:val="20"/>
          <w:lang w:val="en-US" w:eastAsia="zh-CN"/>
        </w:rPr>
        <w:t xml:space="preserve"> for both a dedicated resource pool and a shared resource pool</w:t>
      </w:r>
      <w:r w:rsidRPr="000601C6">
        <w:rPr>
          <w:rFonts w:ascii="Times New Roman" w:hAnsi="Times New Roman" w:cs="Times New Roman" w:hint="eastAsia"/>
          <w:b/>
          <w:sz w:val="20"/>
          <w:szCs w:val="20"/>
          <w:lang w:val="en-US" w:eastAsia="zh-CN"/>
        </w:rPr>
        <w:t>.</w:t>
      </w:r>
    </w:p>
    <w:p w14:paraId="63E1D99C" w14:textId="77777777" w:rsidR="00283698" w:rsidRPr="00D11B2F" w:rsidRDefault="00283698" w:rsidP="00A94918">
      <w:pPr>
        <w:pStyle w:val="3GPPText"/>
        <w:rPr>
          <w:rFonts w:ascii="Times New Roman" w:hAnsi="Times New Roman" w:cs="Times New Roman"/>
          <w:b/>
          <w:iCs/>
          <w:sz w:val="20"/>
          <w:szCs w:val="20"/>
          <w:lang w:val="en-US" w:eastAsia="zh-CN"/>
        </w:rPr>
      </w:pPr>
    </w:p>
    <w:p w14:paraId="6A6626E3" w14:textId="42F15821" w:rsidR="00283698" w:rsidRPr="00B10415" w:rsidRDefault="00283698" w:rsidP="00A94918">
      <w:pPr>
        <w:pStyle w:val="3GPPH1"/>
        <w:ind w:left="432"/>
        <w:jc w:val="both"/>
        <w:rPr>
          <w:b/>
          <w:sz w:val="28"/>
          <w:lang w:eastAsia="zh-CN"/>
        </w:rPr>
      </w:pPr>
      <w:r w:rsidRPr="00B10415">
        <w:rPr>
          <w:rFonts w:hint="eastAsia"/>
          <w:b/>
          <w:sz w:val="28"/>
          <w:lang w:eastAsia="zh-CN"/>
        </w:rPr>
        <w:t xml:space="preserve">Resource allocation Scheme 1 for </w:t>
      </w:r>
      <w:r w:rsidR="00C8007E" w:rsidRPr="00B10415">
        <w:rPr>
          <w:rFonts w:hint="eastAsia"/>
          <w:b/>
          <w:sz w:val="28"/>
          <w:lang w:eastAsia="zh-CN"/>
        </w:rPr>
        <w:t>SL</w:t>
      </w:r>
      <w:r w:rsidR="00C8007E">
        <w:rPr>
          <w:rFonts w:hint="eastAsia"/>
          <w:b/>
          <w:sz w:val="28"/>
          <w:lang w:eastAsia="zh-CN"/>
        </w:rPr>
        <w:t>-PRS</w:t>
      </w:r>
    </w:p>
    <w:p w14:paraId="2B41A285" w14:textId="77777777" w:rsidR="002F3D8D" w:rsidRPr="00CC3571" w:rsidRDefault="002F3D8D" w:rsidP="00A94918">
      <w:pPr>
        <w:pStyle w:val="2"/>
        <w:ind w:left="0" w:firstLine="0"/>
        <w:jc w:val="both"/>
        <w:rPr>
          <w:lang w:val="en-GB"/>
        </w:rPr>
      </w:pPr>
      <w:r w:rsidRPr="0001542F">
        <w:rPr>
          <w:rFonts w:hint="eastAsia"/>
        </w:rPr>
        <w:t>Dedicated</w:t>
      </w:r>
      <w:r w:rsidRPr="0001542F">
        <w:t xml:space="preserve"> </w:t>
      </w:r>
      <w:r w:rsidRPr="0001542F">
        <w:rPr>
          <w:rFonts w:hint="eastAsia"/>
        </w:rPr>
        <w:t>resource</w:t>
      </w:r>
      <w:r w:rsidRPr="0001542F">
        <w:t xml:space="preserve"> </w:t>
      </w:r>
      <w:r w:rsidRPr="0001542F">
        <w:rPr>
          <w:rFonts w:hint="eastAsia"/>
        </w:rPr>
        <w:t>pool</w:t>
      </w:r>
    </w:p>
    <w:p w14:paraId="59178578" w14:textId="5B42C1FD" w:rsidR="008E7D1D" w:rsidRPr="005313A8" w:rsidRDefault="008E7D1D" w:rsidP="0066792A">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sidR="00B6354F">
        <w:rPr>
          <w:lang w:val="en-GB" w:eastAsia="zh-CN"/>
        </w:rPr>
        <w:t>11</w:t>
      </w:r>
      <w:r w:rsidR="00B6354F">
        <w:rPr>
          <w:rFonts w:eastAsiaTheme="minorEastAsia" w:hint="eastAsia"/>
          <w:lang w:val="en-GB" w:eastAsia="zh-CN"/>
        </w:rPr>
        <w:t>2bis</w:t>
      </w:r>
      <w:r>
        <w:rPr>
          <w:rFonts w:eastAsiaTheme="minorEastAsia" w:hint="eastAsia"/>
          <w:lang w:val="en-GB" w:eastAsia="zh-CN"/>
        </w:rPr>
        <w:t>-e</w:t>
      </w:r>
      <w:r w:rsidRPr="00720650">
        <w:rPr>
          <w:lang w:val="en-GB" w:eastAsia="zh-CN"/>
        </w:rPr>
        <w:t xml:space="preserve"> related to</w:t>
      </w:r>
      <w:r>
        <w:rPr>
          <w:rFonts w:eastAsiaTheme="minorEastAsia" w:hint="eastAsia"/>
          <w:lang w:val="en-GB" w:eastAsia="zh-CN"/>
        </w:rPr>
        <w:t xml:space="preserve"> Scheme 1 SL-PRS</w:t>
      </w:r>
      <w:r w:rsidRPr="00720650">
        <w:rPr>
          <w:lang w:val="en-GB" w:eastAsia="zh-CN"/>
        </w:rPr>
        <w:t xml:space="preserve"> </w:t>
      </w:r>
      <w:r w:rsidRPr="005313A8">
        <w:rPr>
          <w:lang w:val="en-GB" w:eastAsia="zh-CN"/>
        </w:rPr>
        <w:t>resource allocation</w:t>
      </w:r>
      <w:r w:rsidR="00B6354F">
        <w:rPr>
          <w:rFonts w:eastAsiaTheme="minorEastAsia" w:hint="eastAsia"/>
          <w:lang w:val="en-GB" w:eastAsia="zh-CN"/>
        </w:rPr>
        <w:t xml:space="preserve"> </w:t>
      </w:r>
      <w:r w:rsidR="00B6354F">
        <w:rPr>
          <w:rFonts w:eastAsiaTheme="minorEastAsia"/>
          <w:lang w:val="en-GB" w:eastAsia="zh-CN"/>
        </w:rPr>
        <w:fldChar w:fldCharType="begin"/>
      </w:r>
      <w:r w:rsidR="00B6354F">
        <w:rPr>
          <w:rFonts w:eastAsiaTheme="minorEastAsia"/>
          <w:lang w:val="en-GB" w:eastAsia="zh-CN"/>
        </w:rPr>
        <w:instrText xml:space="preserve"> </w:instrText>
      </w:r>
      <w:r w:rsidR="00B6354F">
        <w:rPr>
          <w:rFonts w:eastAsiaTheme="minorEastAsia" w:hint="eastAsia"/>
          <w:lang w:val="en-GB" w:eastAsia="zh-CN"/>
        </w:rPr>
        <w:instrText>REF _Ref101452618 \r \h</w:instrText>
      </w:r>
      <w:r w:rsidR="00B6354F">
        <w:rPr>
          <w:rFonts w:eastAsiaTheme="minorEastAsia"/>
          <w:lang w:val="en-GB" w:eastAsia="zh-CN"/>
        </w:rPr>
        <w:instrText xml:space="preserve"> </w:instrText>
      </w:r>
      <w:r w:rsidR="00B6354F">
        <w:rPr>
          <w:rFonts w:eastAsiaTheme="minorEastAsia"/>
          <w:lang w:val="en-GB" w:eastAsia="zh-CN"/>
        </w:rPr>
      </w:r>
      <w:r w:rsidR="00B6354F">
        <w:rPr>
          <w:rFonts w:eastAsiaTheme="minorEastAsia"/>
          <w:lang w:val="en-GB" w:eastAsia="zh-CN"/>
        </w:rPr>
        <w:fldChar w:fldCharType="separate"/>
      </w:r>
      <w:r w:rsidR="0070436F">
        <w:rPr>
          <w:rFonts w:eastAsiaTheme="minorEastAsia"/>
          <w:lang w:val="en-GB" w:eastAsia="zh-CN"/>
        </w:rPr>
        <w:t>[1]</w:t>
      </w:r>
      <w:r w:rsidR="00B6354F">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8E7D1D" w14:paraId="47A71A99" w14:textId="77777777" w:rsidTr="005070DA">
        <w:tc>
          <w:tcPr>
            <w:tcW w:w="9072" w:type="dxa"/>
          </w:tcPr>
          <w:p w14:paraId="25267176" w14:textId="77777777" w:rsidR="00B6354F" w:rsidRPr="00C556E9" w:rsidRDefault="00B6354F" w:rsidP="00B6354F">
            <w:pPr>
              <w:rPr>
                <w:b/>
                <w:iCs/>
              </w:rPr>
            </w:pPr>
            <w:r w:rsidRPr="00C556E9">
              <w:rPr>
                <w:b/>
                <w:iCs/>
                <w:highlight w:val="green"/>
              </w:rPr>
              <w:t>Agreement</w:t>
            </w:r>
          </w:p>
          <w:p w14:paraId="4EDB7F74" w14:textId="77777777" w:rsidR="00B6354F" w:rsidRPr="00C556E9" w:rsidRDefault="00B6354F" w:rsidP="00B6354F">
            <w:pPr>
              <w:autoSpaceDE w:val="0"/>
              <w:autoSpaceDN w:val="0"/>
              <w:adjustRightInd w:val="0"/>
              <w:snapToGrid w:val="0"/>
              <w:contextualSpacing/>
              <w:jc w:val="both"/>
            </w:pPr>
            <w:r w:rsidRPr="00C556E9">
              <w:t>For Scheme 1 SL-PRS resource allocation, a transmitting UE can receive a SL-PRS resource allocation signaling from gNB through a</w:t>
            </w:r>
          </w:p>
          <w:p w14:paraId="55B558D6" w14:textId="77777777" w:rsidR="00B6354F" w:rsidRPr="00C556E9" w:rsidRDefault="00B6354F" w:rsidP="00E214D9">
            <w:pPr>
              <w:numPr>
                <w:ilvl w:val="0"/>
                <w:numId w:val="35"/>
              </w:numPr>
              <w:contextualSpacing/>
            </w:pPr>
            <w:r w:rsidRPr="00C556E9">
              <w:t>Dynamic grant</w:t>
            </w:r>
          </w:p>
          <w:p w14:paraId="291DDF76" w14:textId="77777777" w:rsidR="00B6354F" w:rsidRPr="00C556E9" w:rsidRDefault="00B6354F" w:rsidP="00E214D9">
            <w:pPr>
              <w:numPr>
                <w:ilvl w:val="1"/>
                <w:numId w:val="35"/>
              </w:numPr>
              <w:contextualSpacing/>
            </w:pPr>
            <w:r w:rsidRPr="00C556E9">
              <w:t xml:space="preserve">FFS Reuse DCI format 3_0 for </w:t>
            </w:r>
            <w:proofErr w:type="spellStart"/>
            <w:r w:rsidRPr="00C556E9">
              <w:t>signalling</w:t>
            </w:r>
            <w:proofErr w:type="spellEnd"/>
            <w:r w:rsidRPr="00C556E9">
              <w:t xml:space="preserve"> SL-PRS resource allocation or Support a new DCI format (3_X) and consider DCI format 3_0 as a starting point</w:t>
            </w:r>
          </w:p>
          <w:p w14:paraId="7A1283E9" w14:textId="77777777" w:rsidR="00B6354F" w:rsidRPr="00C556E9" w:rsidRDefault="00B6354F" w:rsidP="00E214D9">
            <w:pPr>
              <w:numPr>
                <w:ilvl w:val="0"/>
                <w:numId w:val="35"/>
              </w:numPr>
              <w:contextualSpacing/>
            </w:pPr>
            <w:r w:rsidRPr="00C556E9">
              <w:t>Configured grant type 1</w:t>
            </w:r>
          </w:p>
          <w:p w14:paraId="335B7DE0" w14:textId="77777777" w:rsidR="00B6354F" w:rsidRPr="00C556E9" w:rsidRDefault="00B6354F" w:rsidP="00E214D9">
            <w:pPr>
              <w:numPr>
                <w:ilvl w:val="1"/>
                <w:numId w:val="35"/>
              </w:numPr>
              <w:contextualSpacing/>
            </w:pPr>
            <w:r w:rsidRPr="00C556E9">
              <w:t>the SL-PRS transmission(s) follows the higher layer configuration</w:t>
            </w:r>
          </w:p>
          <w:p w14:paraId="57F8DA5B" w14:textId="77777777" w:rsidR="00B6354F" w:rsidRPr="00C556E9" w:rsidRDefault="00B6354F" w:rsidP="00E214D9">
            <w:pPr>
              <w:numPr>
                <w:ilvl w:val="0"/>
                <w:numId w:val="35"/>
              </w:numPr>
              <w:contextualSpacing/>
            </w:pPr>
            <w:r w:rsidRPr="00C556E9">
              <w:t>Configured grant type 2</w:t>
            </w:r>
          </w:p>
          <w:p w14:paraId="00DDC90D" w14:textId="77777777" w:rsidR="00B6354F" w:rsidRPr="00C556E9" w:rsidRDefault="00B6354F" w:rsidP="00E214D9">
            <w:pPr>
              <w:numPr>
                <w:ilvl w:val="1"/>
                <w:numId w:val="35"/>
              </w:numPr>
              <w:contextualSpacing/>
            </w:pPr>
            <w:r w:rsidRPr="00C556E9">
              <w:t>Support activating and releasing the configured grant using a new DCI format 3_X or 3_0 (to be down-selected between the two DCI formats)</w:t>
            </w:r>
          </w:p>
          <w:p w14:paraId="5776B217" w14:textId="77777777" w:rsidR="00B6354F" w:rsidRPr="00C556E9" w:rsidRDefault="00B6354F" w:rsidP="00E214D9">
            <w:pPr>
              <w:numPr>
                <w:ilvl w:val="0"/>
                <w:numId w:val="35"/>
              </w:numPr>
              <w:contextualSpacing/>
            </w:pPr>
            <w:r w:rsidRPr="00C556E9">
              <w:t>The above mechanisms use NR Rel-16 mode-1 signaling as a starting point</w:t>
            </w:r>
          </w:p>
          <w:p w14:paraId="7F9B094C" w14:textId="77777777" w:rsidR="00B6354F" w:rsidRPr="00C556E9" w:rsidRDefault="00B6354F" w:rsidP="00E214D9">
            <w:pPr>
              <w:numPr>
                <w:ilvl w:val="0"/>
                <w:numId w:val="35"/>
              </w:numPr>
              <w:contextualSpacing/>
            </w:pPr>
            <w:r w:rsidRPr="00C556E9">
              <w:t>FFS: whether same/different DCI format(s) are applied for shared pool and dedicated pool.</w:t>
            </w:r>
          </w:p>
          <w:p w14:paraId="79C0B852" w14:textId="77777777" w:rsidR="00B6354F" w:rsidRPr="00C556E9" w:rsidRDefault="00B6354F" w:rsidP="00E214D9">
            <w:pPr>
              <w:numPr>
                <w:ilvl w:val="0"/>
                <w:numId w:val="35"/>
              </w:numPr>
              <w:contextualSpacing/>
            </w:pPr>
            <w:r w:rsidRPr="00C556E9">
              <w:t>FFS: Further details</w:t>
            </w:r>
          </w:p>
          <w:p w14:paraId="166BFBC9" w14:textId="444EEC09" w:rsidR="008E7D1D" w:rsidRPr="00156A78" w:rsidRDefault="008E7D1D" w:rsidP="00C552BD">
            <w:pPr>
              <w:ind w:left="1440"/>
              <w:jc w:val="both"/>
            </w:pPr>
          </w:p>
        </w:tc>
      </w:tr>
    </w:tbl>
    <w:p w14:paraId="70B42B7B" w14:textId="77777777" w:rsidR="008E7D1D" w:rsidRDefault="008E7D1D" w:rsidP="0066792A">
      <w:pPr>
        <w:spacing w:afterLines="50" w:after="120"/>
        <w:jc w:val="both"/>
        <w:rPr>
          <w:rFonts w:eastAsiaTheme="minorEastAsia"/>
          <w:lang w:eastAsia="zh-CN"/>
        </w:rPr>
      </w:pPr>
    </w:p>
    <w:p w14:paraId="02FCE4AB" w14:textId="58169C95" w:rsidR="00B054FC" w:rsidRPr="00BD294B" w:rsidRDefault="00B054FC" w:rsidP="00C65801">
      <w:pPr>
        <w:pStyle w:val="3GPPText"/>
        <w:spacing w:afterLines="50"/>
        <w:rPr>
          <w:rFonts w:ascii="Times New Roman" w:hAnsi="Times New Roman" w:cs="Times New Roman"/>
          <w:sz w:val="20"/>
          <w:szCs w:val="20"/>
          <w:lang w:val="en-US" w:eastAsia="zh-CN"/>
        </w:rPr>
      </w:pPr>
      <w:r w:rsidRPr="00BD294B">
        <w:rPr>
          <w:rFonts w:ascii="Times New Roman" w:hAnsi="Times New Roman" w:cs="Times New Roman"/>
          <w:sz w:val="20"/>
          <w:szCs w:val="20"/>
          <w:lang w:val="en-US" w:eastAsia="zh-CN"/>
        </w:rPr>
        <w:t xml:space="preserve">In Rel-16 V2X, resource allocation </w:t>
      </w:r>
      <w:r w:rsidR="00765D83">
        <w:rPr>
          <w:rFonts w:ascii="Times New Roman" w:hAnsi="Times New Roman" w:cs="Times New Roman" w:hint="eastAsia"/>
          <w:sz w:val="20"/>
          <w:szCs w:val="20"/>
          <w:lang w:val="en-US" w:eastAsia="zh-CN"/>
        </w:rPr>
        <w:t>m</w:t>
      </w:r>
      <w:r w:rsidR="007A21EF" w:rsidRPr="00BD294B">
        <w:rPr>
          <w:rFonts w:ascii="Times New Roman" w:hAnsi="Times New Roman" w:cs="Times New Roman"/>
          <w:sz w:val="20"/>
          <w:szCs w:val="20"/>
          <w:lang w:val="en-US" w:eastAsia="zh-CN"/>
        </w:rPr>
        <w:t>ode 1</w:t>
      </w:r>
      <w:r w:rsidRPr="00BD294B">
        <w:rPr>
          <w:rFonts w:ascii="Times New Roman" w:hAnsi="Times New Roman" w:cs="Times New Roman"/>
          <w:sz w:val="20"/>
          <w:szCs w:val="20"/>
          <w:lang w:val="en-US" w:eastAsia="zh-CN"/>
        </w:rPr>
        <w:t xml:space="preserve"> </w:t>
      </w:r>
      <w:r w:rsidR="006F4D48">
        <w:rPr>
          <w:rFonts w:ascii="Times New Roman" w:hAnsi="Times New Roman" w:cs="Times New Roman" w:hint="eastAsia"/>
          <w:sz w:val="20"/>
          <w:szCs w:val="20"/>
          <w:lang w:val="en-US" w:eastAsia="zh-CN"/>
        </w:rPr>
        <w:t>had been introduced</w:t>
      </w:r>
      <w:r w:rsidRPr="00BD294B">
        <w:rPr>
          <w:rFonts w:ascii="Times New Roman" w:hAnsi="Times New Roman" w:cs="Times New Roman"/>
          <w:sz w:val="20"/>
          <w:szCs w:val="20"/>
          <w:lang w:val="en-US" w:eastAsia="zh-CN"/>
        </w:rPr>
        <w:t xml:space="preserve"> </w:t>
      </w:r>
      <w:r w:rsidR="006F4D48">
        <w:rPr>
          <w:rFonts w:ascii="Times New Roman" w:hAnsi="Times New Roman" w:cs="Times New Roman" w:hint="eastAsia"/>
          <w:sz w:val="20"/>
          <w:szCs w:val="20"/>
          <w:lang w:val="en-US" w:eastAsia="zh-CN"/>
        </w:rPr>
        <w:t xml:space="preserve">for gNB </w:t>
      </w:r>
      <w:r w:rsidRPr="00BD294B">
        <w:rPr>
          <w:rFonts w:ascii="Times New Roman" w:hAnsi="Times New Roman" w:cs="Times New Roman"/>
          <w:sz w:val="20"/>
          <w:szCs w:val="20"/>
          <w:lang w:val="en-US" w:eastAsia="zh-CN"/>
        </w:rPr>
        <w:t xml:space="preserve">scheduling </w:t>
      </w:r>
      <w:r w:rsidR="006F4D48">
        <w:rPr>
          <w:rFonts w:ascii="Times New Roman" w:hAnsi="Times New Roman" w:cs="Times New Roman" w:hint="eastAsia"/>
          <w:sz w:val="20"/>
          <w:szCs w:val="20"/>
          <w:lang w:val="en-US" w:eastAsia="zh-CN"/>
        </w:rPr>
        <w:t xml:space="preserve">sidelink </w:t>
      </w:r>
      <w:r w:rsidRPr="00BD294B">
        <w:rPr>
          <w:rFonts w:ascii="Times New Roman" w:hAnsi="Times New Roman" w:cs="Times New Roman"/>
          <w:sz w:val="20"/>
          <w:szCs w:val="20"/>
          <w:lang w:val="en-US" w:eastAsia="zh-CN"/>
        </w:rPr>
        <w:t>resource</w:t>
      </w:r>
      <w:r w:rsidR="006F4D48">
        <w:rPr>
          <w:rFonts w:ascii="Times New Roman" w:hAnsi="Times New Roman" w:cs="Times New Roman" w:hint="eastAsia"/>
          <w:sz w:val="20"/>
          <w:szCs w:val="20"/>
          <w:lang w:val="en-US" w:eastAsia="zh-CN"/>
        </w:rPr>
        <w:t xml:space="preserve"> under the in-coverage scenario</w:t>
      </w:r>
      <w:r w:rsidRPr="00BD294B">
        <w:rPr>
          <w:rFonts w:ascii="Times New Roman" w:hAnsi="Times New Roman" w:cs="Times New Roman"/>
          <w:sz w:val="20"/>
          <w:szCs w:val="20"/>
          <w:lang w:val="en-US" w:eastAsia="zh-CN"/>
        </w:rPr>
        <w:t xml:space="preserve">. It supports </w:t>
      </w:r>
      <w:r w:rsidR="00DB77F9">
        <w:rPr>
          <w:rFonts w:ascii="Times New Roman" w:hAnsi="Times New Roman" w:cs="Times New Roman" w:hint="eastAsia"/>
          <w:sz w:val="20"/>
          <w:szCs w:val="20"/>
          <w:lang w:val="en-US" w:eastAsia="zh-CN"/>
        </w:rPr>
        <w:t xml:space="preserve">two kinds of scheduling grants: </w:t>
      </w:r>
      <w:r w:rsidR="006F4D48">
        <w:rPr>
          <w:rFonts w:ascii="Times New Roman" w:hAnsi="Times New Roman" w:cs="Times New Roman" w:hint="eastAsia"/>
          <w:sz w:val="20"/>
          <w:szCs w:val="20"/>
          <w:lang w:val="en-US" w:eastAsia="zh-CN"/>
        </w:rPr>
        <w:t>d</w:t>
      </w:r>
      <w:r w:rsidR="006F4D48" w:rsidRPr="006F4D48">
        <w:rPr>
          <w:rFonts w:ascii="Times New Roman" w:hAnsi="Times New Roman" w:cs="Times New Roman"/>
          <w:sz w:val="20"/>
          <w:szCs w:val="20"/>
          <w:lang w:val="en-US" w:eastAsia="zh-CN"/>
        </w:rPr>
        <w:t>ynamic grant or configured grant</w:t>
      </w:r>
      <w:r w:rsidR="00DB77F9">
        <w:rPr>
          <w:rFonts w:ascii="Times New Roman" w:hAnsi="Times New Roman" w:cs="Times New Roman" w:hint="eastAsia"/>
          <w:sz w:val="20"/>
          <w:szCs w:val="20"/>
          <w:lang w:val="en-US" w:eastAsia="zh-CN"/>
        </w:rPr>
        <w:t>, and c</w:t>
      </w:r>
      <w:r w:rsidR="006F4D48">
        <w:rPr>
          <w:rFonts w:ascii="Times New Roman" w:hAnsi="Times New Roman" w:cs="Times New Roman" w:hint="eastAsia"/>
          <w:sz w:val="20"/>
          <w:szCs w:val="20"/>
          <w:lang w:val="en-US" w:eastAsia="zh-CN"/>
        </w:rPr>
        <w:t xml:space="preserve">onfigured grant </w:t>
      </w:r>
      <w:proofErr w:type="gramStart"/>
      <w:r w:rsidR="006F4D48">
        <w:rPr>
          <w:rFonts w:ascii="Times New Roman" w:hAnsi="Times New Roman" w:cs="Times New Roman" w:hint="eastAsia"/>
          <w:sz w:val="20"/>
          <w:szCs w:val="20"/>
          <w:lang w:val="en-US" w:eastAsia="zh-CN"/>
        </w:rPr>
        <w:t>includes</w:t>
      </w:r>
      <w:proofErr w:type="gramEnd"/>
      <w:r w:rsidR="006F4D48">
        <w:rPr>
          <w:rFonts w:ascii="Times New Roman" w:hAnsi="Times New Roman" w:cs="Times New Roman" w:hint="eastAsia"/>
          <w:sz w:val="20"/>
          <w:szCs w:val="20"/>
          <w:lang w:val="en-US" w:eastAsia="zh-CN"/>
        </w:rPr>
        <w:t xml:space="preserve"> two types: configured grant type 1 and type</w:t>
      </w:r>
      <w:r w:rsidR="00765D83">
        <w:rPr>
          <w:rFonts w:ascii="Times New Roman" w:hAnsi="Times New Roman" w:cs="Times New Roman" w:hint="eastAsia"/>
          <w:sz w:val="20"/>
          <w:szCs w:val="20"/>
          <w:lang w:val="en-US" w:eastAsia="zh-CN"/>
        </w:rPr>
        <w:t xml:space="preserve"> </w:t>
      </w:r>
      <w:r w:rsidR="006F4D48">
        <w:rPr>
          <w:rFonts w:ascii="Times New Roman" w:hAnsi="Times New Roman" w:cs="Times New Roman" w:hint="eastAsia"/>
          <w:sz w:val="20"/>
          <w:szCs w:val="20"/>
          <w:lang w:val="en-US" w:eastAsia="zh-CN"/>
        </w:rPr>
        <w:t>2</w:t>
      </w:r>
      <w:r w:rsidRPr="00BD294B">
        <w:rPr>
          <w:rFonts w:ascii="Times New Roman" w:hAnsi="Times New Roman" w:cs="Times New Roman"/>
          <w:sz w:val="20"/>
          <w:szCs w:val="20"/>
          <w:lang w:val="en-US" w:eastAsia="zh-CN"/>
        </w:rPr>
        <w:t>.</w:t>
      </w:r>
    </w:p>
    <w:p w14:paraId="7D82427C" w14:textId="1AB2D7CF" w:rsidR="00BD294B" w:rsidRPr="00BD294B" w:rsidRDefault="00CD7CDF" w:rsidP="00C65801">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According to the above agreement, r</w:t>
      </w:r>
      <w:r w:rsidRPr="00295146">
        <w:rPr>
          <w:rFonts w:ascii="Times New Roman" w:hAnsi="Times New Roman" w:cs="Times New Roman"/>
          <w:sz w:val="20"/>
          <w:szCs w:val="20"/>
          <w:lang w:val="en-US" w:eastAsia="zh-CN"/>
        </w:rPr>
        <w:t xml:space="preserve">egarding Scheme 1 SL-PRS resource allocation, a transmitting UE receives a SL-PRS resource allocation signaling </w:t>
      </w:r>
      <w:r w:rsidRPr="00896888">
        <w:rPr>
          <w:rFonts w:ascii="Times New Roman" w:hAnsi="Times New Roman" w:cs="Times New Roman"/>
          <w:sz w:val="20"/>
          <w:szCs w:val="20"/>
          <w:lang w:val="en-US" w:eastAsia="zh-CN"/>
        </w:rPr>
        <w:t xml:space="preserve">through </w:t>
      </w:r>
      <w:r>
        <w:rPr>
          <w:rFonts w:ascii="Times New Roman" w:hAnsi="Times New Roman" w:cs="Times New Roman" w:hint="eastAsia"/>
          <w:sz w:val="20"/>
          <w:szCs w:val="20"/>
          <w:lang w:val="en-US" w:eastAsia="zh-CN"/>
        </w:rPr>
        <w:t>d</w:t>
      </w:r>
      <w:r w:rsidRPr="00896888">
        <w:rPr>
          <w:rFonts w:ascii="Times New Roman" w:hAnsi="Times New Roman" w:cs="Times New Roman"/>
          <w:sz w:val="20"/>
          <w:szCs w:val="20"/>
          <w:lang w:val="en-US" w:eastAsia="zh-CN"/>
        </w:rPr>
        <w:t xml:space="preserve">ynamic </w:t>
      </w:r>
      <w:proofErr w:type="gramStart"/>
      <w:r w:rsidRPr="00896888">
        <w:rPr>
          <w:rFonts w:ascii="Times New Roman" w:hAnsi="Times New Roman" w:cs="Times New Roman"/>
          <w:sz w:val="20"/>
          <w:szCs w:val="20"/>
          <w:lang w:val="en-US" w:eastAsia="zh-CN"/>
        </w:rPr>
        <w:t>grant,</w:t>
      </w:r>
      <w:proofErr w:type="gramEnd"/>
      <w:r w:rsidRPr="00896888">
        <w:rPr>
          <w:rFonts w:ascii="Times New Roman" w:hAnsi="Times New Roman" w:cs="Times New Roman"/>
          <w:sz w:val="20"/>
          <w:szCs w:val="20"/>
          <w:lang w:val="en-US" w:eastAsia="zh-CN"/>
        </w:rPr>
        <w:t xml:space="preserve"> or through configured grant type 1/type 2 from gNB</w:t>
      </w:r>
      <w:r>
        <w:rPr>
          <w:rFonts w:ascii="Times New Roman" w:hAnsi="Times New Roman" w:cs="Times New Roman" w:hint="eastAsia"/>
          <w:sz w:val="20"/>
          <w:szCs w:val="20"/>
          <w:lang w:val="en-US" w:eastAsia="zh-CN"/>
        </w:rPr>
        <w:t xml:space="preserve">, and </w:t>
      </w:r>
      <w:r w:rsidRPr="00C00754">
        <w:rPr>
          <w:rFonts w:ascii="Times New Roman" w:hAnsi="Times New Roman" w:cs="Times New Roman"/>
          <w:sz w:val="20"/>
          <w:szCs w:val="20"/>
          <w:lang w:val="en-US" w:eastAsia="zh-CN"/>
        </w:rPr>
        <w:t>do not further consider a transmitting UE to receive the SL-PRS resource allocation through higher layers from the LMF</w:t>
      </w:r>
      <w:r w:rsidRPr="00295146">
        <w:rPr>
          <w:rFonts w:ascii="Times New Roman" w:hAnsi="Times New Roman" w:cs="Times New Roman"/>
          <w:sz w:val="20"/>
          <w:szCs w:val="20"/>
          <w:lang w:val="en-US" w:eastAsia="zh-CN"/>
        </w:rPr>
        <w:t>.</w:t>
      </w:r>
      <w:r>
        <w:rPr>
          <w:rFonts w:ascii="Times New Roman" w:hAnsi="Times New Roman" w:cs="Times New Roman" w:hint="eastAsia"/>
          <w:sz w:val="20"/>
          <w:szCs w:val="20"/>
          <w:lang w:val="en-US" w:eastAsia="zh-CN"/>
        </w:rPr>
        <w:t xml:space="preserve"> Since the </w:t>
      </w:r>
      <w:r w:rsidR="00BD294B" w:rsidRPr="00BD294B">
        <w:rPr>
          <w:rFonts w:ascii="Times New Roman" w:hAnsi="Times New Roman" w:cs="Times New Roman"/>
          <w:sz w:val="20"/>
          <w:szCs w:val="20"/>
          <w:lang w:val="en-US" w:eastAsia="zh-CN"/>
        </w:rPr>
        <w:t xml:space="preserve">SL-PRS resources are </w:t>
      </w:r>
      <w:r w:rsidR="00234C08">
        <w:rPr>
          <w:rFonts w:ascii="Times New Roman" w:hAnsi="Times New Roman" w:cs="Times New Roman" w:hint="eastAsia"/>
          <w:sz w:val="20"/>
          <w:szCs w:val="20"/>
          <w:lang w:val="en-US" w:eastAsia="zh-CN"/>
        </w:rPr>
        <w:t xml:space="preserve">scheduled </w:t>
      </w:r>
      <w:r w:rsidR="00BD294B" w:rsidRPr="00BD294B">
        <w:rPr>
          <w:rFonts w:ascii="Times New Roman" w:hAnsi="Times New Roman" w:cs="Times New Roman"/>
          <w:sz w:val="20"/>
          <w:szCs w:val="20"/>
          <w:lang w:val="en-US" w:eastAsia="zh-CN"/>
        </w:rPr>
        <w:t xml:space="preserve">by the </w:t>
      </w:r>
      <w:r w:rsidR="00234C08">
        <w:rPr>
          <w:rFonts w:ascii="Times New Roman" w:hAnsi="Times New Roman" w:cs="Times New Roman" w:hint="eastAsia"/>
          <w:sz w:val="20"/>
          <w:szCs w:val="20"/>
          <w:lang w:val="en-US" w:eastAsia="zh-CN"/>
        </w:rPr>
        <w:t>serving gNB</w:t>
      </w:r>
      <w:r>
        <w:rPr>
          <w:rFonts w:ascii="Times New Roman" w:hAnsi="Times New Roman" w:cs="Times New Roman" w:hint="eastAsia"/>
          <w:sz w:val="20"/>
          <w:szCs w:val="20"/>
          <w:lang w:val="en-US" w:eastAsia="zh-CN"/>
        </w:rPr>
        <w:t>,</w:t>
      </w:r>
      <w:r w:rsidR="00BD294B" w:rsidRPr="00BD294B">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c</w:t>
      </w:r>
      <w:r w:rsidR="00BD294B" w:rsidRPr="00BD294B">
        <w:rPr>
          <w:rFonts w:ascii="Times New Roman" w:hAnsi="Times New Roman" w:cs="Times New Roman"/>
          <w:sz w:val="20"/>
          <w:szCs w:val="20"/>
          <w:lang w:val="en-US" w:eastAsia="zh-CN"/>
        </w:rPr>
        <w:t xml:space="preserve">ompared with resource allocation </w:t>
      </w:r>
      <w:r w:rsidR="00765D83" w:rsidRPr="00BD294B">
        <w:rPr>
          <w:rFonts w:ascii="Times New Roman" w:hAnsi="Times New Roman" w:cs="Times New Roman"/>
          <w:sz w:val="20"/>
          <w:szCs w:val="20"/>
          <w:lang w:val="en-US" w:eastAsia="zh-CN"/>
        </w:rPr>
        <w:t>Scheme 2</w:t>
      </w:r>
      <w:r w:rsidR="00765D83">
        <w:rPr>
          <w:rFonts w:ascii="Times New Roman" w:hAnsi="Times New Roman" w:cs="Times New Roman" w:hint="eastAsia"/>
          <w:sz w:val="20"/>
          <w:szCs w:val="20"/>
          <w:lang w:val="en-US" w:eastAsia="zh-CN"/>
        </w:rPr>
        <w:t xml:space="preserve"> for SL-PRS</w:t>
      </w:r>
      <w:r w:rsidR="00BD294B" w:rsidRPr="00BD294B">
        <w:rPr>
          <w:rFonts w:ascii="Times New Roman" w:hAnsi="Times New Roman" w:cs="Times New Roman"/>
          <w:sz w:val="20"/>
          <w:szCs w:val="20"/>
          <w:lang w:val="en-US" w:eastAsia="zh-CN"/>
        </w:rPr>
        <w:t xml:space="preserve">, the </w:t>
      </w:r>
      <w:r w:rsidR="00765D83" w:rsidRPr="00BD294B">
        <w:rPr>
          <w:rFonts w:ascii="Times New Roman" w:hAnsi="Times New Roman" w:cs="Times New Roman"/>
          <w:sz w:val="20"/>
          <w:szCs w:val="20"/>
          <w:lang w:val="en-US" w:eastAsia="zh-CN"/>
        </w:rPr>
        <w:t xml:space="preserve">resource allocation Scheme </w:t>
      </w:r>
      <w:r w:rsidR="00765D83">
        <w:rPr>
          <w:rFonts w:ascii="Times New Roman" w:hAnsi="Times New Roman" w:cs="Times New Roman" w:hint="eastAsia"/>
          <w:sz w:val="20"/>
          <w:szCs w:val="20"/>
          <w:lang w:val="en-US" w:eastAsia="zh-CN"/>
        </w:rPr>
        <w:t xml:space="preserve">1 </w:t>
      </w:r>
      <w:r w:rsidR="00BD294B" w:rsidRPr="00BD294B">
        <w:rPr>
          <w:rFonts w:ascii="Times New Roman" w:hAnsi="Times New Roman" w:cs="Times New Roman"/>
          <w:sz w:val="20"/>
          <w:szCs w:val="20"/>
          <w:lang w:val="en-US" w:eastAsia="zh-CN"/>
        </w:rPr>
        <w:t>greatly reduces the probability of SL-PRS resource collision and improves the reliability of the</w:t>
      </w:r>
      <w:r w:rsidR="00765D83">
        <w:rPr>
          <w:rFonts w:ascii="Times New Roman" w:hAnsi="Times New Roman" w:cs="Times New Roman" w:hint="eastAsia"/>
          <w:sz w:val="20"/>
          <w:szCs w:val="20"/>
          <w:lang w:val="en-US" w:eastAsia="zh-CN"/>
        </w:rPr>
        <w:t xml:space="preserve"> SL-PRS transmission</w:t>
      </w:r>
      <w:r w:rsidR="00BD294B" w:rsidRPr="00BD294B">
        <w:rPr>
          <w:rFonts w:ascii="Times New Roman" w:hAnsi="Times New Roman" w:cs="Times New Roman"/>
          <w:sz w:val="20"/>
          <w:szCs w:val="20"/>
          <w:lang w:val="en-US" w:eastAsia="zh-CN"/>
        </w:rPr>
        <w:t xml:space="preserve">. </w:t>
      </w:r>
    </w:p>
    <w:p w14:paraId="1B76675D" w14:textId="54C81125" w:rsidR="00BD294B" w:rsidRDefault="00BD294B" w:rsidP="00A94918">
      <w:pPr>
        <w:pStyle w:val="3GPPText"/>
        <w:spacing w:afterLines="50"/>
        <w:rPr>
          <w:rFonts w:ascii="Times New Roman" w:hAnsi="Times New Roman" w:cs="Times New Roman"/>
          <w:sz w:val="20"/>
          <w:szCs w:val="20"/>
          <w:lang w:val="en-US" w:eastAsia="zh-CN"/>
        </w:rPr>
      </w:pPr>
      <w:r w:rsidRPr="00BD294B">
        <w:rPr>
          <w:rFonts w:ascii="Times New Roman" w:hAnsi="Times New Roman" w:cs="Times New Roman"/>
          <w:sz w:val="20"/>
          <w:szCs w:val="20"/>
          <w:lang w:val="en-US" w:eastAsia="zh-CN"/>
        </w:rPr>
        <w:t xml:space="preserve">Similar to the resource allocation </w:t>
      </w:r>
      <w:r w:rsidR="00DB77F9" w:rsidRPr="00BD294B">
        <w:rPr>
          <w:rFonts w:ascii="Times New Roman" w:hAnsi="Times New Roman" w:cs="Times New Roman"/>
          <w:sz w:val="20"/>
          <w:szCs w:val="20"/>
          <w:lang w:val="en-US" w:eastAsia="zh-CN"/>
        </w:rPr>
        <w:t xml:space="preserve">Mode 1 </w:t>
      </w:r>
      <w:r w:rsidRPr="00BD294B">
        <w:rPr>
          <w:rFonts w:ascii="Times New Roman" w:hAnsi="Times New Roman" w:cs="Times New Roman"/>
          <w:sz w:val="20"/>
          <w:szCs w:val="20"/>
          <w:lang w:val="en-US" w:eastAsia="zh-CN"/>
        </w:rPr>
        <w:t xml:space="preserve">in V2X, </w:t>
      </w:r>
      <w:r w:rsidR="00DB77F9" w:rsidRPr="00BD294B">
        <w:rPr>
          <w:rFonts w:ascii="Times New Roman" w:hAnsi="Times New Roman" w:cs="Times New Roman"/>
          <w:sz w:val="20"/>
          <w:szCs w:val="20"/>
          <w:lang w:val="en-US" w:eastAsia="zh-CN"/>
        </w:rPr>
        <w:t xml:space="preserve">resource allocation </w:t>
      </w:r>
      <w:r w:rsidRPr="00BD294B">
        <w:rPr>
          <w:rFonts w:ascii="Times New Roman" w:hAnsi="Times New Roman" w:cs="Times New Roman"/>
          <w:sz w:val="20"/>
          <w:szCs w:val="20"/>
          <w:lang w:val="en-US" w:eastAsia="zh-CN"/>
        </w:rPr>
        <w:t xml:space="preserve">Scheme 1 </w:t>
      </w:r>
      <w:r w:rsidR="00DB77F9">
        <w:rPr>
          <w:rFonts w:ascii="Times New Roman" w:hAnsi="Times New Roman" w:cs="Times New Roman" w:hint="eastAsia"/>
          <w:sz w:val="20"/>
          <w:szCs w:val="20"/>
          <w:lang w:val="en-US" w:eastAsia="zh-CN"/>
        </w:rPr>
        <w:t xml:space="preserve">for SL-PRS </w:t>
      </w:r>
      <w:r w:rsidRPr="00BD294B">
        <w:rPr>
          <w:rFonts w:ascii="Times New Roman" w:hAnsi="Times New Roman" w:cs="Times New Roman"/>
          <w:sz w:val="20"/>
          <w:szCs w:val="20"/>
          <w:lang w:val="en-US" w:eastAsia="zh-CN"/>
        </w:rPr>
        <w:t xml:space="preserve">should also support two </w:t>
      </w:r>
      <w:r w:rsidR="00DB77F9">
        <w:rPr>
          <w:rFonts w:ascii="Times New Roman" w:hAnsi="Times New Roman" w:cs="Times New Roman" w:hint="eastAsia"/>
          <w:sz w:val="20"/>
          <w:szCs w:val="20"/>
          <w:lang w:val="en-US" w:eastAsia="zh-CN"/>
        </w:rPr>
        <w:t xml:space="preserve">kinds of </w:t>
      </w:r>
      <w:r w:rsidRPr="00BD294B">
        <w:rPr>
          <w:rFonts w:ascii="Times New Roman" w:hAnsi="Times New Roman" w:cs="Times New Roman"/>
          <w:sz w:val="20"/>
          <w:szCs w:val="20"/>
          <w:lang w:val="en-US" w:eastAsia="zh-CN"/>
        </w:rPr>
        <w:t xml:space="preserve">scheduling </w:t>
      </w:r>
      <w:r w:rsidR="00DB77F9">
        <w:rPr>
          <w:rFonts w:ascii="Times New Roman" w:hAnsi="Times New Roman" w:cs="Times New Roman" w:hint="eastAsia"/>
          <w:sz w:val="20"/>
          <w:szCs w:val="20"/>
          <w:lang w:val="en-US" w:eastAsia="zh-CN"/>
        </w:rPr>
        <w:t>grants</w:t>
      </w:r>
      <w:r w:rsidRPr="00BD294B">
        <w:rPr>
          <w:rFonts w:ascii="Times New Roman" w:hAnsi="Times New Roman" w:cs="Times New Roman"/>
          <w:sz w:val="20"/>
          <w:szCs w:val="20"/>
          <w:lang w:val="en-US" w:eastAsia="zh-CN"/>
        </w:rPr>
        <w:t xml:space="preserve"> for different</w:t>
      </w:r>
      <w:r w:rsidR="00DB77F9">
        <w:rPr>
          <w:rFonts w:ascii="Times New Roman" w:hAnsi="Times New Roman" w:cs="Times New Roman" w:hint="eastAsia"/>
          <w:sz w:val="20"/>
          <w:szCs w:val="20"/>
          <w:lang w:val="en-US" w:eastAsia="zh-CN"/>
        </w:rPr>
        <w:t xml:space="preserve"> application scenarios</w:t>
      </w:r>
      <w:r w:rsidRPr="00BD294B">
        <w:rPr>
          <w:rFonts w:ascii="Times New Roman" w:hAnsi="Times New Roman" w:cs="Times New Roman"/>
          <w:sz w:val="20"/>
          <w:szCs w:val="20"/>
          <w:lang w:val="en-US" w:eastAsia="zh-CN"/>
        </w:rPr>
        <w:t xml:space="preserve">: SL-PRS dynamic </w:t>
      </w:r>
      <w:r w:rsidR="00DB77F9">
        <w:rPr>
          <w:rFonts w:ascii="Times New Roman" w:hAnsi="Times New Roman" w:cs="Times New Roman" w:hint="eastAsia"/>
          <w:sz w:val="20"/>
          <w:szCs w:val="20"/>
          <w:lang w:val="en-US" w:eastAsia="zh-CN"/>
        </w:rPr>
        <w:t>grant</w:t>
      </w:r>
      <w:r w:rsidRPr="00BD294B">
        <w:rPr>
          <w:rFonts w:ascii="Times New Roman" w:hAnsi="Times New Roman" w:cs="Times New Roman"/>
          <w:sz w:val="20"/>
          <w:szCs w:val="20"/>
          <w:lang w:val="en-US" w:eastAsia="zh-CN"/>
        </w:rPr>
        <w:t xml:space="preserve"> and SL-PRS configur</w:t>
      </w:r>
      <w:r w:rsidR="00DB77F9">
        <w:rPr>
          <w:rFonts w:ascii="Times New Roman" w:hAnsi="Times New Roman" w:cs="Times New Roman" w:hint="eastAsia"/>
          <w:sz w:val="20"/>
          <w:szCs w:val="20"/>
          <w:lang w:val="en-US" w:eastAsia="zh-CN"/>
        </w:rPr>
        <w:t>ed grant</w:t>
      </w:r>
      <w:r w:rsidRPr="00BD294B">
        <w:rPr>
          <w:rFonts w:ascii="Times New Roman" w:hAnsi="Times New Roman" w:cs="Times New Roman"/>
          <w:sz w:val="20"/>
          <w:szCs w:val="20"/>
          <w:lang w:val="en-US" w:eastAsia="zh-CN"/>
        </w:rPr>
        <w:t xml:space="preserve">. In addition, resource allocation </w:t>
      </w:r>
      <w:r w:rsidR="00DB77F9" w:rsidRPr="00BD294B">
        <w:rPr>
          <w:rFonts w:ascii="Times New Roman" w:hAnsi="Times New Roman" w:cs="Times New Roman"/>
          <w:sz w:val="20"/>
          <w:szCs w:val="20"/>
          <w:lang w:val="en-US" w:eastAsia="zh-CN"/>
        </w:rPr>
        <w:t xml:space="preserve">Scheme 1 </w:t>
      </w:r>
      <w:r w:rsidRPr="00BD294B">
        <w:rPr>
          <w:rFonts w:ascii="Times New Roman" w:hAnsi="Times New Roman" w:cs="Times New Roman"/>
          <w:sz w:val="20"/>
          <w:szCs w:val="20"/>
          <w:lang w:val="en-US" w:eastAsia="zh-CN"/>
        </w:rPr>
        <w:t xml:space="preserve">should support </w:t>
      </w:r>
      <w:r w:rsidR="00E979B7" w:rsidRPr="00085CD4">
        <w:rPr>
          <w:rFonts w:ascii="Times New Roman" w:hAnsi="Times New Roman" w:cs="Times New Roman"/>
          <w:sz w:val="20"/>
          <w:szCs w:val="20"/>
          <w:lang w:val="en-US" w:eastAsia="zh-CN"/>
        </w:rPr>
        <w:t>SL-PRS transmissions with periodic reservation</w:t>
      </w:r>
      <w:r w:rsidR="00E979B7" w:rsidRPr="00085CD4">
        <w:rPr>
          <w:rFonts w:ascii="Times New Roman" w:hAnsi="Times New Roman" w:cs="Times New Roman" w:hint="eastAsia"/>
          <w:sz w:val="20"/>
          <w:szCs w:val="20"/>
          <w:lang w:val="en-US" w:eastAsia="zh-CN"/>
        </w:rPr>
        <w:t xml:space="preserve"> and </w:t>
      </w:r>
      <w:r w:rsidR="00E979B7" w:rsidRPr="00085CD4">
        <w:rPr>
          <w:rFonts w:ascii="Times New Roman" w:hAnsi="Times New Roman" w:cs="Times New Roman"/>
          <w:sz w:val="20"/>
          <w:szCs w:val="20"/>
          <w:lang w:val="en-US" w:eastAsia="zh-CN"/>
        </w:rPr>
        <w:t>SL-PRS transmissions without periodic reservation</w:t>
      </w:r>
      <w:r w:rsidRPr="00BD294B">
        <w:rPr>
          <w:rFonts w:ascii="Times New Roman" w:hAnsi="Times New Roman" w:cs="Times New Roman"/>
          <w:sz w:val="20"/>
          <w:szCs w:val="20"/>
          <w:lang w:val="en-US" w:eastAsia="zh-CN"/>
        </w:rPr>
        <w:t xml:space="preserve">. </w:t>
      </w:r>
      <w:r w:rsidR="008D53B6">
        <w:rPr>
          <w:rFonts w:ascii="Times New Roman" w:hAnsi="Times New Roman" w:cs="Times New Roman" w:hint="eastAsia"/>
          <w:sz w:val="20"/>
          <w:szCs w:val="20"/>
          <w:lang w:val="en-US" w:eastAsia="zh-CN"/>
        </w:rPr>
        <w:t>The serving gNB</w:t>
      </w:r>
      <w:r w:rsidR="008D53B6" w:rsidRPr="00BD294B">
        <w:rPr>
          <w:rFonts w:ascii="Times New Roman" w:hAnsi="Times New Roman" w:cs="Times New Roman"/>
          <w:sz w:val="20"/>
          <w:szCs w:val="20"/>
          <w:lang w:val="en-US" w:eastAsia="zh-CN"/>
        </w:rPr>
        <w:t xml:space="preserve"> </w:t>
      </w:r>
      <w:r w:rsidR="00DB77F9">
        <w:rPr>
          <w:rFonts w:ascii="Times New Roman" w:hAnsi="Times New Roman" w:cs="Times New Roman" w:hint="eastAsia"/>
          <w:sz w:val="20"/>
          <w:szCs w:val="20"/>
          <w:lang w:val="en-US" w:eastAsia="zh-CN"/>
        </w:rPr>
        <w:t xml:space="preserve">should </w:t>
      </w:r>
      <w:r w:rsidR="008D53B6">
        <w:rPr>
          <w:rFonts w:ascii="Times New Roman" w:hAnsi="Times New Roman" w:cs="Times New Roman" w:hint="eastAsia"/>
          <w:sz w:val="20"/>
          <w:szCs w:val="20"/>
          <w:lang w:val="en-US" w:eastAsia="zh-CN"/>
        </w:rPr>
        <w:t>allocate</w:t>
      </w:r>
      <w:r w:rsidR="00DB77F9">
        <w:rPr>
          <w:rFonts w:ascii="Times New Roman" w:hAnsi="Times New Roman" w:cs="Times New Roman" w:hint="eastAsia"/>
          <w:sz w:val="20"/>
          <w:szCs w:val="20"/>
          <w:lang w:val="en-US" w:eastAsia="zh-CN"/>
        </w:rPr>
        <w:t xml:space="preserve"> </w:t>
      </w:r>
      <w:r w:rsidR="008D53B6" w:rsidRPr="00BD294B">
        <w:rPr>
          <w:rFonts w:ascii="Times New Roman" w:hAnsi="Times New Roman" w:cs="Times New Roman"/>
          <w:sz w:val="20"/>
          <w:szCs w:val="20"/>
          <w:lang w:val="en-US" w:eastAsia="zh-CN"/>
        </w:rPr>
        <w:t>aperiodic</w:t>
      </w:r>
      <w:r w:rsidRPr="00BD294B">
        <w:rPr>
          <w:rFonts w:ascii="Times New Roman" w:hAnsi="Times New Roman" w:cs="Times New Roman"/>
          <w:sz w:val="20"/>
          <w:szCs w:val="20"/>
          <w:lang w:val="en-US" w:eastAsia="zh-CN"/>
        </w:rPr>
        <w:t xml:space="preserve"> SL-PRS transmission resources to </w:t>
      </w:r>
      <w:r w:rsidR="00DB77F9">
        <w:rPr>
          <w:rFonts w:ascii="Times New Roman" w:hAnsi="Times New Roman" w:cs="Times New Roman" w:hint="eastAsia"/>
          <w:sz w:val="20"/>
          <w:szCs w:val="20"/>
          <w:lang w:val="en-US" w:eastAsia="zh-CN"/>
        </w:rPr>
        <w:t xml:space="preserve">UEs </w:t>
      </w:r>
      <w:r w:rsidRPr="00BD294B">
        <w:rPr>
          <w:rFonts w:ascii="Times New Roman" w:hAnsi="Times New Roman" w:cs="Times New Roman"/>
          <w:sz w:val="20"/>
          <w:szCs w:val="20"/>
          <w:lang w:val="en-US" w:eastAsia="zh-CN"/>
        </w:rPr>
        <w:t>through downlink control signaling</w:t>
      </w:r>
      <w:r w:rsidR="00DB77F9">
        <w:rPr>
          <w:rFonts w:ascii="Times New Roman" w:hAnsi="Times New Roman" w:cs="Times New Roman" w:hint="eastAsia"/>
          <w:sz w:val="20"/>
          <w:szCs w:val="20"/>
          <w:lang w:val="en-US" w:eastAsia="zh-CN"/>
        </w:rPr>
        <w:t xml:space="preserve"> by</w:t>
      </w:r>
      <w:r w:rsidR="008D53B6" w:rsidRPr="008D53B6">
        <w:rPr>
          <w:rFonts w:ascii="Times New Roman" w:hAnsi="Times New Roman" w:cs="Times New Roman"/>
          <w:sz w:val="20"/>
          <w:szCs w:val="20"/>
          <w:lang w:val="en-US" w:eastAsia="zh-CN"/>
        </w:rPr>
        <w:t xml:space="preserve"> </w:t>
      </w:r>
      <w:r w:rsidR="008D53B6" w:rsidRPr="00BD294B">
        <w:rPr>
          <w:rFonts w:ascii="Times New Roman" w:hAnsi="Times New Roman" w:cs="Times New Roman"/>
          <w:sz w:val="20"/>
          <w:szCs w:val="20"/>
          <w:lang w:val="en-US" w:eastAsia="zh-CN"/>
        </w:rPr>
        <w:t xml:space="preserve">SL-PRS dynamic </w:t>
      </w:r>
      <w:r w:rsidR="008D53B6">
        <w:rPr>
          <w:rFonts w:ascii="Times New Roman" w:hAnsi="Times New Roman" w:cs="Times New Roman" w:hint="eastAsia"/>
          <w:sz w:val="20"/>
          <w:szCs w:val="20"/>
          <w:lang w:val="en-US" w:eastAsia="zh-CN"/>
        </w:rPr>
        <w:t>grant</w:t>
      </w:r>
      <w:r w:rsidRPr="00BD294B">
        <w:rPr>
          <w:rFonts w:ascii="Times New Roman" w:hAnsi="Times New Roman" w:cs="Times New Roman"/>
          <w:sz w:val="20"/>
          <w:szCs w:val="20"/>
          <w:lang w:val="en-US" w:eastAsia="zh-CN"/>
        </w:rPr>
        <w:t>. SL-PRS configur</w:t>
      </w:r>
      <w:r w:rsidR="00DB77F9">
        <w:rPr>
          <w:rFonts w:ascii="Times New Roman" w:hAnsi="Times New Roman" w:cs="Times New Roman" w:hint="eastAsia"/>
          <w:sz w:val="20"/>
          <w:szCs w:val="20"/>
          <w:lang w:val="en-US" w:eastAsia="zh-CN"/>
        </w:rPr>
        <w:t>ed</w:t>
      </w:r>
      <w:r w:rsidRPr="00BD294B">
        <w:rPr>
          <w:rFonts w:ascii="Times New Roman" w:hAnsi="Times New Roman" w:cs="Times New Roman"/>
          <w:sz w:val="20"/>
          <w:szCs w:val="20"/>
          <w:lang w:val="en-US" w:eastAsia="zh-CN"/>
        </w:rPr>
        <w:t xml:space="preserve"> </w:t>
      </w:r>
      <w:r w:rsidR="00DB77F9">
        <w:rPr>
          <w:rFonts w:ascii="Times New Roman" w:hAnsi="Times New Roman" w:cs="Times New Roman" w:hint="eastAsia"/>
          <w:sz w:val="20"/>
          <w:szCs w:val="20"/>
          <w:lang w:val="en-US" w:eastAsia="zh-CN"/>
        </w:rPr>
        <w:t>grant should</w:t>
      </w:r>
      <w:r w:rsidRPr="00BD294B">
        <w:rPr>
          <w:rFonts w:ascii="Times New Roman" w:hAnsi="Times New Roman" w:cs="Times New Roman"/>
          <w:sz w:val="20"/>
          <w:szCs w:val="20"/>
          <w:lang w:val="en-US" w:eastAsia="zh-CN"/>
        </w:rPr>
        <w:t xml:space="preserve"> </w:t>
      </w:r>
      <w:r w:rsidR="00B271C5">
        <w:rPr>
          <w:rFonts w:ascii="Times New Roman" w:hAnsi="Times New Roman" w:cs="Times New Roman" w:hint="eastAsia"/>
          <w:sz w:val="20"/>
          <w:szCs w:val="20"/>
          <w:lang w:val="en-US" w:eastAsia="zh-CN"/>
        </w:rPr>
        <w:t xml:space="preserve">include </w:t>
      </w:r>
      <w:r w:rsidR="00B271C5" w:rsidRPr="00BD294B">
        <w:rPr>
          <w:rFonts w:ascii="Times New Roman" w:hAnsi="Times New Roman" w:cs="Times New Roman"/>
          <w:sz w:val="20"/>
          <w:szCs w:val="20"/>
          <w:lang w:val="en-US" w:eastAsia="zh-CN"/>
        </w:rPr>
        <w:t>configur</w:t>
      </w:r>
      <w:r w:rsidR="00B271C5">
        <w:rPr>
          <w:rFonts w:ascii="Times New Roman" w:hAnsi="Times New Roman" w:cs="Times New Roman" w:hint="eastAsia"/>
          <w:sz w:val="20"/>
          <w:szCs w:val="20"/>
          <w:lang w:val="en-US" w:eastAsia="zh-CN"/>
        </w:rPr>
        <w:t>ed</w:t>
      </w:r>
      <w:r w:rsidR="00B271C5" w:rsidRPr="00BD294B">
        <w:rPr>
          <w:rFonts w:ascii="Times New Roman" w:hAnsi="Times New Roman" w:cs="Times New Roman"/>
          <w:sz w:val="20"/>
          <w:szCs w:val="20"/>
          <w:lang w:val="en-US" w:eastAsia="zh-CN"/>
        </w:rPr>
        <w:t xml:space="preserve"> </w:t>
      </w:r>
      <w:r w:rsidR="00B271C5">
        <w:rPr>
          <w:rFonts w:ascii="Times New Roman" w:hAnsi="Times New Roman" w:cs="Times New Roman" w:hint="eastAsia"/>
          <w:sz w:val="20"/>
          <w:szCs w:val="20"/>
          <w:lang w:val="en-US" w:eastAsia="zh-CN"/>
        </w:rPr>
        <w:t>grant</w:t>
      </w:r>
      <w:r w:rsidR="00B271C5" w:rsidRPr="00BD294B">
        <w:rPr>
          <w:rFonts w:ascii="Times New Roman" w:hAnsi="Times New Roman" w:cs="Times New Roman"/>
          <w:sz w:val="20"/>
          <w:szCs w:val="20"/>
          <w:lang w:val="en-US" w:eastAsia="zh-CN"/>
        </w:rPr>
        <w:t xml:space="preserve"> </w:t>
      </w:r>
      <w:r w:rsidRPr="00BD294B">
        <w:rPr>
          <w:rFonts w:ascii="Times New Roman" w:hAnsi="Times New Roman" w:cs="Times New Roman"/>
          <w:sz w:val="20"/>
          <w:szCs w:val="20"/>
          <w:lang w:val="en-US" w:eastAsia="zh-CN"/>
        </w:rPr>
        <w:t xml:space="preserve">type 1 and </w:t>
      </w:r>
      <w:r w:rsidR="00B271C5" w:rsidRPr="00BD294B">
        <w:rPr>
          <w:rFonts w:ascii="Times New Roman" w:hAnsi="Times New Roman" w:cs="Times New Roman"/>
          <w:sz w:val="20"/>
          <w:szCs w:val="20"/>
          <w:lang w:val="en-US" w:eastAsia="zh-CN"/>
        </w:rPr>
        <w:t>configur</w:t>
      </w:r>
      <w:r w:rsidR="00B271C5">
        <w:rPr>
          <w:rFonts w:ascii="Times New Roman" w:hAnsi="Times New Roman" w:cs="Times New Roman" w:hint="eastAsia"/>
          <w:sz w:val="20"/>
          <w:szCs w:val="20"/>
          <w:lang w:val="en-US" w:eastAsia="zh-CN"/>
        </w:rPr>
        <w:t>ed</w:t>
      </w:r>
      <w:r w:rsidR="00B271C5" w:rsidRPr="00BD294B">
        <w:rPr>
          <w:rFonts w:ascii="Times New Roman" w:hAnsi="Times New Roman" w:cs="Times New Roman"/>
          <w:sz w:val="20"/>
          <w:szCs w:val="20"/>
          <w:lang w:val="en-US" w:eastAsia="zh-CN"/>
        </w:rPr>
        <w:t xml:space="preserve"> </w:t>
      </w:r>
      <w:r w:rsidR="00B271C5">
        <w:rPr>
          <w:rFonts w:ascii="Times New Roman" w:hAnsi="Times New Roman" w:cs="Times New Roman" w:hint="eastAsia"/>
          <w:sz w:val="20"/>
          <w:szCs w:val="20"/>
          <w:lang w:val="en-US" w:eastAsia="zh-CN"/>
        </w:rPr>
        <w:t>grant</w:t>
      </w:r>
      <w:r w:rsidR="00B271C5" w:rsidRPr="00BD294B">
        <w:rPr>
          <w:rFonts w:ascii="Times New Roman" w:hAnsi="Times New Roman" w:cs="Times New Roman"/>
          <w:sz w:val="20"/>
          <w:szCs w:val="20"/>
          <w:lang w:val="en-US" w:eastAsia="zh-CN"/>
        </w:rPr>
        <w:t xml:space="preserve"> </w:t>
      </w:r>
      <w:r w:rsidRPr="00BD294B">
        <w:rPr>
          <w:rFonts w:ascii="Times New Roman" w:hAnsi="Times New Roman" w:cs="Times New Roman"/>
          <w:sz w:val="20"/>
          <w:szCs w:val="20"/>
          <w:lang w:val="en-US" w:eastAsia="zh-CN"/>
        </w:rPr>
        <w:t>type 2. SL-PRS configur</w:t>
      </w:r>
      <w:r w:rsidR="00DB77F9">
        <w:rPr>
          <w:rFonts w:ascii="Times New Roman" w:hAnsi="Times New Roman" w:cs="Times New Roman" w:hint="eastAsia"/>
          <w:sz w:val="20"/>
          <w:szCs w:val="20"/>
          <w:lang w:val="en-US" w:eastAsia="zh-CN"/>
        </w:rPr>
        <w:t>ed</w:t>
      </w:r>
      <w:r w:rsidRPr="00BD294B">
        <w:rPr>
          <w:rFonts w:ascii="Times New Roman" w:hAnsi="Times New Roman" w:cs="Times New Roman"/>
          <w:sz w:val="20"/>
          <w:szCs w:val="20"/>
          <w:lang w:val="en-US" w:eastAsia="zh-CN"/>
        </w:rPr>
        <w:t xml:space="preserve"> </w:t>
      </w:r>
      <w:r w:rsidR="00DB77F9">
        <w:rPr>
          <w:rFonts w:ascii="Times New Roman" w:hAnsi="Times New Roman" w:cs="Times New Roman" w:hint="eastAsia"/>
          <w:sz w:val="20"/>
          <w:szCs w:val="20"/>
          <w:lang w:val="en-US" w:eastAsia="zh-CN"/>
        </w:rPr>
        <w:t>grant</w:t>
      </w:r>
      <w:r w:rsidRPr="00BD294B">
        <w:rPr>
          <w:rFonts w:ascii="Times New Roman" w:hAnsi="Times New Roman" w:cs="Times New Roman"/>
          <w:sz w:val="20"/>
          <w:szCs w:val="20"/>
          <w:lang w:val="en-US" w:eastAsia="zh-CN"/>
        </w:rPr>
        <w:t xml:space="preserve"> type 1 </w:t>
      </w:r>
      <w:r w:rsidR="00DB77F9">
        <w:rPr>
          <w:rFonts w:ascii="Times New Roman" w:hAnsi="Times New Roman" w:cs="Times New Roman" w:hint="eastAsia"/>
          <w:sz w:val="20"/>
          <w:szCs w:val="20"/>
          <w:lang w:val="en-US" w:eastAsia="zh-CN"/>
        </w:rPr>
        <w:t xml:space="preserve">should </w:t>
      </w:r>
      <w:r w:rsidRPr="00BD294B">
        <w:rPr>
          <w:rFonts w:ascii="Times New Roman" w:hAnsi="Times New Roman" w:cs="Times New Roman"/>
          <w:sz w:val="20"/>
          <w:szCs w:val="20"/>
          <w:lang w:val="en-US" w:eastAsia="zh-CN"/>
        </w:rPr>
        <w:t xml:space="preserve">provide </w:t>
      </w:r>
      <w:r w:rsidR="00DB77F9">
        <w:rPr>
          <w:rFonts w:ascii="Times New Roman" w:hAnsi="Times New Roman" w:cs="Times New Roman" w:hint="eastAsia"/>
          <w:sz w:val="20"/>
          <w:szCs w:val="20"/>
          <w:lang w:val="en-US" w:eastAsia="zh-CN"/>
        </w:rPr>
        <w:t xml:space="preserve">UEs </w:t>
      </w:r>
      <w:r w:rsidRPr="00BD294B">
        <w:rPr>
          <w:rFonts w:ascii="Times New Roman" w:hAnsi="Times New Roman" w:cs="Times New Roman"/>
          <w:sz w:val="20"/>
          <w:szCs w:val="20"/>
          <w:lang w:val="en-US" w:eastAsia="zh-CN"/>
        </w:rPr>
        <w:t>with SL-PRS transmission parameters</w:t>
      </w:r>
      <w:r w:rsidR="00DB77F9">
        <w:rPr>
          <w:rFonts w:ascii="Times New Roman" w:hAnsi="Times New Roman" w:cs="Times New Roman" w:hint="eastAsia"/>
          <w:sz w:val="20"/>
          <w:szCs w:val="20"/>
          <w:lang w:val="en-US" w:eastAsia="zh-CN"/>
        </w:rPr>
        <w:t xml:space="preserve"> </w:t>
      </w:r>
      <w:r w:rsidR="00DB77F9" w:rsidRPr="00BD294B">
        <w:rPr>
          <w:rFonts w:ascii="Times New Roman" w:hAnsi="Times New Roman" w:cs="Times New Roman"/>
          <w:sz w:val="20"/>
          <w:szCs w:val="20"/>
          <w:lang w:val="en-US" w:eastAsia="zh-CN"/>
        </w:rPr>
        <w:t>by RRC signaling</w:t>
      </w:r>
      <w:r w:rsidRPr="00BD294B">
        <w:rPr>
          <w:rFonts w:ascii="Times New Roman" w:hAnsi="Times New Roman" w:cs="Times New Roman"/>
          <w:sz w:val="20"/>
          <w:szCs w:val="20"/>
          <w:lang w:val="en-US" w:eastAsia="zh-CN"/>
        </w:rPr>
        <w:t>, including SL-PRS time-frequency resources and</w:t>
      </w:r>
      <w:r w:rsidR="00DB77F9">
        <w:rPr>
          <w:rFonts w:ascii="Times New Roman" w:hAnsi="Times New Roman" w:cs="Times New Roman" w:hint="eastAsia"/>
          <w:sz w:val="20"/>
          <w:szCs w:val="20"/>
          <w:lang w:val="en-US" w:eastAsia="zh-CN"/>
        </w:rPr>
        <w:t xml:space="preserve"> periodicities</w:t>
      </w:r>
      <w:r w:rsidRPr="00BD294B">
        <w:rPr>
          <w:rFonts w:ascii="Times New Roman" w:hAnsi="Times New Roman" w:cs="Times New Roman"/>
          <w:sz w:val="20"/>
          <w:szCs w:val="20"/>
          <w:lang w:val="en-US" w:eastAsia="zh-CN"/>
        </w:rPr>
        <w:t xml:space="preserve">. Once the RRC signaling </w:t>
      </w:r>
      <w:r w:rsidR="00BA3BB7">
        <w:rPr>
          <w:rFonts w:ascii="Times New Roman" w:hAnsi="Times New Roman" w:cs="Times New Roman" w:hint="eastAsia"/>
          <w:sz w:val="20"/>
          <w:szCs w:val="20"/>
          <w:lang w:val="en-US" w:eastAsia="zh-CN"/>
        </w:rPr>
        <w:t xml:space="preserve">for SL-PRS </w:t>
      </w:r>
      <w:r w:rsidRPr="00BD294B">
        <w:rPr>
          <w:rFonts w:ascii="Times New Roman" w:hAnsi="Times New Roman" w:cs="Times New Roman"/>
          <w:sz w:val="20"/>
          <w:szCs w:val="20"/>
          <w:lang w:val="en-US" w:eastAsia="zh-CN"/>
        </w:rPr>
        <w:t xml:space="preserve">configuration </w:t>
      </w:r>
      <w:r w:rsidR="00BA3BB7">
        <w:rPr>
          <w:rFonts w:ascii="Times New Roman" w:hAnsi="Times New Roman" w:cs="Times New Roman" w:hint="eastAsia"/>
          <w:sz w:val="20"/>
          <w:szCs w:val="20"/>
          <w:lang w:val="en-US" w:eastAsia="zh-CN"/>
        </w:rPr>
        <w:t>wa</w:t>
      </w:r>
      <w:r w:rsidRPr="00BD294B">
        <w:rPr>
          <w:rFonts w:ascii="Times New Roman" w:hAnsi="Times New Roman" w:cs="Times New Roman"/>
          <w:sz w:val="20"/>
          <w:szCs w:val="20"/>
          <w:lang w:val="en-US" w:eastAsia="zh-CN"/>
        </w:rPr>
        <w:t xml:space="preserve">s correctly received, </w:t>
      </w:r>
      <w:r w:rsidR="00BA3BB7">
        <w:rPr>
          <w:rFonts w:ascii="Times New Roman" w:hAnsi="Times New Roman" w:cs="Times New Roman" w:hint="eastAsia"/>
          <w:sz w:val="20"/>
          <w:szCs w:val="20"/>
          <w:lang w:val="en-US" w:eastAsia="zh-CN"/>
        </w:rPr>
        <w:t xml:space="preserve">UE will transmit </w:t>
      </w:r>
      <w:r w:rsidRPr="00BD294B">
        <w:rPr>
          <w:rFonts w:ascii="Times New Roman" w:hAnsi="Times New Roman" w:cs="Times New Roman"/>
          <w:sz w:val="20"/>
          <w:szCs w:val="20"/>
          <w:lang w:val="en-US" w:eastAsia="zh-CN"/>
        </w:rPr>
        <w:t>SL-PRS</w:t>
      </w:r>
      <w:r w:rsidR="00BA3BB7">
        <w:rPr>
          <w:rFonts w:ascii="Times New Roman" w:hAnsi="Times New Roman" w:cs="Times New Roman" w:hint="eastAsia"/>
          <w:sz w:val="20"/>
          <w:szCs w:val="20"/>
          <w:lang w:val="en-US" w:eastAsia="zh-CN"/>
        </w:rPr>
        <w:t xml:space="preserve"> according to the </w:t>
      </w:r>
      <w:r w:rsidR="00BA3BB7">
        <w:rPr>
          <w:rFonts w:ascii="Times New Roman" w:hAnsi="Times New Roman" w:cs="Times New Roman"/>
          <w:sz w:val="20"/>
          <w:szCs w:val="20"/>
          <w:lang w:val="en-US" w:eastAsia="zh-CN"/>
        </w:rPr>
        <w:t>received</w:t>
      </w:r>
      <w:r w:rsidR="00BA3BB7">
        <w:rPr>
          <w:rFonts w:ascii="Times New Roman" w:hAnsi="Times New Roman" w:cs="Times New Roman" w:hint="eastAsia"/>
          <w:sz w:val="20"/>
          <w:szCs w:val="20"/>
          <w:lang w:val="en-US" w:eastAsia="zh-CN"/>
        </w:rPr>
        <w:t xml:space="preserve"> </w:t>
      </w:r>
      <w:proofErr w:type="spellStart"/>
      <w:r w:rsidR="00BA3BB7">
        <w:rPr>
          <w:rFonts w:ascii="Times New Roman" w:hAnsi="Times New Roman" w:cs="Times New Roman" w:hint="eastAsia"/>
          <w:sz w:val="20"/>
          <w:szCs w:val="20"/>
          <w:lang w:val="en-US" w:eastAsia="zh-CN"/>
        </w:rPr>
        <w:t>paremeters</w:t>
      </w:r>
      <w:proofErr w:type="spellEnd"/>
      <w:r w:rsidRPr="00BD294B">
        <w:rPr>
          <w:rFonts w:ascii="Times New Roman" w:hAnsi="Times New Roman" w:cs="Times New Roman"/>
          <w:sz w:val="20"/>
          <w:szCs w:val="20"/>
          <w:lang w:val="en-US" w:eastAsia="zh-CN"/>
        </w:rPr>
        <w:t xml:space="preserve">. </w:t>
      </w:r>
      <w:r w:rsidRPr="00BA3BB7">
        <w:rPr>
          <w:rFonts w:ascii="Times New Roman" w:hAnsi="Times New Roman" w:cs="Times New Roman"/>
          <w:sz w:val="20"/>
          <w:szCs w:val="20"/>
          <w:lang w:val="en-US" w:eastAsia="zh-CN"/>
        </w:rPr>
        <w:t>SL-PRS configur</w:t>
      </w:r>
      <w:r w:rsidR="00622C9F" w:rsidRPr="000A3EF6">
        <w:rPr>
          <w:rFonts w:ascii="Times New Roman" w:hAnsi="Times New Roman" w:cs="Times New Roman"/>
          <w:sz w:val="20"/>
          <w:szCs w:val="20"/>
          <w:lang w:val="en-US" w:eastAsia="zh-CN"/>
        </w:rPr>
        <w:t>ed</w:t>
      </w:r>
      <w:r w:rsidRPr="00C11386">
        <w:rPr>
          <w:rFonts w:ascii="Times New Roman" w:hAnsi="Times New Roman" w:cs="Times New Roman"/>
          <w:sz w:val="20"/>
          <w:szCs w:val="20"/>
          <w:lang w:val="en-US" w:eastAsia="zh-CN"/>
        </w:rPr>
        <w:t xml:space="preserve"> </w:t>
      </w:r>
      <w:r w:rsidR="00622C9F" w:rsidRPr="00777FFC">
        <w:rPr>
          <w:rFonts w:ascii="Times New Roman" w:hAnsi="Times New Roman" w:cs="Times New Roman"/>
          <w:sz w:val="20"/>
          <w:szCs w:val="20"/>
          <w:lang w:val="en-US" w:eastAsia="zh-CN"/>
        </w:rPr>
        <w:t>grant</w:t>
      </w:r>
      <w:r w:rsidRPr="00777FFC">
        <w:rPr>
          <w:rFonts w:ascii="Times New Roman" w:hAnsi="Times New Roman" w:cs="Times New Roman"/>
          <w:sz w:val="20"/>
          <w:szCs w:val="20"/>
          <w:lang w:val="en-US" w:eastAsia="zh-CN"/>
        </w:rPr>
        <w:t xml:space="preserve"> type 2 </w:t>
      </w:r>
      <w:r w:rsidR="00622C9F" w:rsidRPr="00FB606C">
        <w:rPr>
          <w:rFonts w:ascii="Times New Roman" w:hAnsi="Times New Roman" w:cs="Times New Roman"/>
          <w:sz w:val="20"/>
          <w:szCs w:val="20"/>
          <w:lang w:val="en-US" w:eastAsia="zh-CN"/>
        </w:rPr>
        <w:t xml:space="preserve">should </w:t>
      </w:r>
      <w:r w:rsidRPr="00FB606C">
        <w:rPr>
          <w:rFonts w:ascii="Times New Roman" w:hAnsi="Times New Roman" w:cs="Times New Roman"/>
          <w:sz w:val="20"/>
          <w:szCs w:val="20"/>
          <w:lang w:val="en-US" w:eastAsia="zh-CN"/>
        </w:rPr>
        <w:t xml:space="preserve">configure SL-PRS transmission </w:t>
      </w:r>
      <w:r w:rsidR="00622C9F" w:rsidRPr="00FB606C">
        <w:rPr>
          <w:rFonts w:ascii="Times New Roman" w:hAnsi="Times New Roman" w:cs="Times New Roman"/>
          <w:sz w:val="20"/>
          <w:szCs w:val="20"/>
          <w:lang w:val="en-US" w:eastAsia="zh-CN"/>
        </w:rPr>
        <w:t xml:space="preserve">periodicities </w:t>
      </w:r>
      <w:r w:rsidRPr="00FB606C">
        <w:rPr>
          <w:rFonts w:ascii="Times New Roman" w:hAnsi="Times New Roman" w:cs="Times New Roman"/>
          <w:sz w:val="20"/>
          <w:szCs w:val="20"/>
          <w:lang w:val="en-US" w:eastAsia="zh-CN"/>
        </w:rPr>
        <w:t xml:space="preserve">by RRC signaling, and </w:t>
      </w:r>
      <w:r w:rsidR="00FB606C">
        <w:rPr>
          <w:rFonts w:ascii="Times New Roman" w:hAnsi="Times New Roman" w:cs="Times New Roman"/>
          <w:sz w:val="20"/>
          <w:szCs w:val="20"/>
          <w:lang w:val="en-US" w:eastAsia="zh-CN"/>
        </w:rPr>
        <w:t>activate or deactivate</w:t>
      </w:r>
      <w:r w:rsidR="00FB606C" w:rsidRPr="00FB606C">
        <w:rPr>
          <w:rFonts w:ascii="Times New Roman" w:hAnsi="Times New Roman" w:cs="Times New Roman"/>
          <w:sz w:val="20"/>
          <w:szCs w:val="20"/>
          <w:lang w:val="en-US" w:eastAsia="zh-CN"/>
        </w:rPr>
        <w:t xml:space="preserve"> </w:t>
      </w:r>
      <w:r w:rsidRPr="00FB606C">
        <w:rPr>
          <w:rFonts w:ascii="Times New Roman" w:hAnsi="Times New Roman" w:cs="Times New Roman"/>
          <w:sz w:val="20"/>
          <w:szCs w:val="20"/>
          <w:lang w:val="en-US" w:eastAsia="zh-CN"/>
        </w:rPr>
        <w:t xml:space="preserve">SL-PRS transmission by downlink control signaling. </w:t>
      </w:r>
      <w:r w:rsidR="00FB606C">
        <w:rPr>
          <w:rFonts w:ascii="Times New Roman" w:hAnsi="Times New Roman" w:cs="Times New Roman" w:hint="eastAsia"/>
          <w:sz w:val="20"/>
          <w:szCs w:val="20"/>
          <w:lang w:val="en-US" w:eastAsia="zh-CN"/>
        </w:rPr>
        <w:t>The serving gNB</w:t>
      </w:r>
      <w:r w:rsidR="00FB606C" w:rsidRPr="00FB606C">
        <w:rPr>
          <w:rFonts w:ascii="Times New Roman" w:hAnsi="Times New Roman" w:cs="Times New Roman"/>
          <w:sz w:val="20"/>
          <w:szCs w:val="20"/>
          <w:lang w:val="en-US" w:eastAsia="zh-CN"/>
        </w:rPr>
        <w:t xml:space="preserve"> </w:t>
      </w:r>
      <w:r w:rsidR="00FB606C">
        <w:rPr>
          <w:rFonts w:ascii="Times New Roman" w:hAnsi="Times New Roman" w:cs="Times New Roman" w:hint="eastAsia"/>
          <w:sz w:val="20"/>
          <w:szCs w:val="20"/>
          <w:lang w:val="en-US" w:eastAsia="zh-CN"/>
        </w:rPr>
        <w:t xml:space="preserve">should </w:t>
      </w:r>
      <w:r w:rsidR="00FB606C">
        <w:rPr>
          <w:rFonts w:ascii="Times New Roman" w:hAnsi="Times New Roman" w:cs="Times New Roman"/>
          <w:sz w:val="20"/>
          <w:szCs w:val="20"/>
          <w:lang w:val="en-US" w:eastAsia="zh-CN"/>
        </w:rPr>
        <w:t>allocate periodic</w:t>
      </w:r>
      <w:r w:rsidR="00FB606C">
        <w:rPr>
          <w:rFonts w:ascii="Times New Roman" w:hAnsi="Times New Roman" w:cs="Times New Roman" w:hint="eastAsia"/>
          <w:sz w:val="20"/>
          <w:szCs w:val="20"/>
          <w:lang w:val="en-US" w:eastAsia="zh-CN"/>
        </w:rPr>
        <w:t xml:space="preserve"> </w:t>
      </w:r>
      <w:r w:rsidR="00FB606C">
        <w:rPr>
          <w:rFonts w:ascii="Times New Roman" w:hAnsi="Times New Roman" w:cs="Times New Roman"/>
          <w:sz w:val="20"/>
          <w:szCs w:val="20"/>
          <w:lang w:val="en-US" w:eastAsia="zh-CN"/>
        </w:rPr>
        <w:t>SL-PRS resource</w:t>
      </w:r>
      <w:r w:rsidR="00FB606C">
        <w:rPr>
          <w:rFonts w:ascii="Times New Roman" w:hAnsi="Times New Roman" w:cs="Times New Roman" w:hint="eastAsia"/>
          <w:sz w:val="20"/>
          <w:szCs w:val="20"/>
          <w:lang w:val="en-US" w:eastAsia="zh-CN"/>
        </w:rPr>
        <w:t>s or resource sets</w:t>
      </w:r>
      <w:r w:rsidR="00FB606C" w:rsidRPr="00FB606C">
        <w:rPr>
          <w:rFonts w:ascii="Times New Roman" w:hAnsi="Times New Roman" w:cs="Times New Roman"/>
          <w:sz w:val="20"/>
          <w:szCs w:val="20"/>
          <w:lang w:val="en-US" w:eastAsia="zh-CN"/>
        </w:rPr>
        <w:t xml:space="preserve"> to </w:t>
      </w:r>
      <w:r w:rsidR="00FB606C">
        <w:rPr>
          <w:rFonts w:ascii="Times New Roman" w:hAnsi="Times New Roman" w:cs="Times New Roman" w:hint="eastAsia"/>
          <w:sz w:val="20"/>
          <w:szCs w:val="20"/>
          <w:lang w:val="en-US" w:eastAsia="zh-CN"/>
        </w:rPr>
        <w:t>UE</w:t>
      </w:r>
      <w:r w:rsidR="00FB606C" w:rsidRPr="00FB606C">
        <w:rPr>
          <w:rFonts w:ascii="Times New Roman" w:hAnsi="Times New Roman" w:cs="Times New Roman"/>
          <w:sz w:val="20"/>
          <w:szCs w:val="20"/>
          <w:lang w:val="en-US" w:eastAsia="zh-CN"/>
        </w:rPr>
        <w:t xml:space="preserve">s </w:t>
      </w:r>
      <w:r w:rsidR="00FB606C">
        <w:rPr>
          <w:rFonts w:ascii="Times New Roman" w:hAnsi="Times New Roman" w:cs="Times New Roman" w:hint="eastAsia"/>
          <w:sz w:val="20"/>
          <w:szCs w:val="20"/>
          <w:lang w:val="en-US" w:eastAsia="zh-CN"/>
        </w:rPr>
        <w:t xml:space="preserve">by </w:t>
      </w:r>
      <w:r w:rsidRPr="00FB606C">
        <w:rPr>
          <w:rFonts w:ascii="Times New Roman" w:hAnsi="Times New Roman" w:cs="Times New Roman"/>
          <w:sz w:val="20"/>
          <w:szCs w:val="20"/>
          <w:lang w:val="en-US" w:eastAsia="zh-CN"/>
        </w:rPr>
        <w:t xml:space="preserve">SL-PRS </w:t>
      </w:r>
      <w:r w:rsidR="00FB606C" w:rsidRPr="00BD294B">
        <w:rPr>
          <w:rFonts w:ascii="Times New Roman" w:hAnsi="Times New Roman" w:cs="Times New Roman"/>
          <w:sz w:val="20"/>
          <w:szCs w:val="20"/>
          <w:lang w:val="en-US" w:eastAsia="zh-CN"/>
        </w:rPr>
        <w:t>configur</w:t>
      </w:r>
      <w:r w:rsidR="00FB606C">
        <w:rPr>
          <w:rFonts w:ascii="Times New Roman" w:hAnsi="Times New Roman" w:cs="Times New Roman" w:hint="eastAsia"/>
          <w:sz w:val="20"/>
          <w:szCs w:val="20"/>
          <w:lang w:val="en-US" w:eastAsia="zh-CN"/>
        </w:rPr>
        <w:t>ed</w:t>
      </w:r>
      <w:r w:rsidR="00FB606C" w:rsidRPr="00BD294B">
        <w:rPr>
          <w:rFonts w:ascii="Times New Roman" w:hAnsi="Times New Roman" w:cs="Times New Roman"/>
          <w:sz w:val="20"/>
          <w:szCs w:val="20"/>
          <w:lang w:val="en-US" w:eastAsia="zh-CN"/>
        </w:rPr>
        <w:t xml:space="preserve"> </w:t>
      </w:r>
      <w:r w:rsidR="00FB606C">
        <w:rPr>
          <w:rFonts w:ascii="Times New Roman" w:hAnsi="Times New Roman" w:cs="Times New Roman" w:hint="eastAsia"/>
          <w:sz w:val="20"/>
          <w:szCs w:val="20"/>
          <w:lang w:val="en-US" w:eastAsia="zh-CN"/>
        </w:rPr>
        <w:t>grants</w:t>
      </w:r>
      <w:r w:rsidRPr="00FB606C">
        <w:rPr>
          <w:rFonts w:ascii="Times New Roman" w:hAnsi="Times New Roman" w:cs="Times New Roman"/>
          <w:sz w:val="20"/>
          <w:szCs w:val="20"/>
          <w:lang w:val="en-US" w:eastAsia="zh-CN"/>
        </w:rPr>
        <w:t xml:space="preserve">. </w:t>
      </w:r>
      <w:r w:rsidR="00A94918">
        <w:rPr>
          <w:rFonts w:ascii="Times New Roman" w:hAnsi="Times New Roman" w:cs="Times New Roman" w:hint="eastAsia"/>
          <w:sz w:val="20"/>
          <w:szCs w:val="20"/>
          <w:lang w:val="en-US" w:eastAsia="zh-CN"/>
        </w:rPr>
        <w:t xml:space="preserve">According to </w:t>
      </w:r>
      <w:r w:rsidRPr="00FB606C">
        <w:rPr>
          <w:rFonts w:ascii="Times New Roman" w:hAnsi="Times New Roman" w:cs="Times New Roman"/>
          <w:sz w:val="20"/>
          <w:szCs w:val="20"/>
          <w:lang w:val="en-US" w:eastAsia="zh-CN"/>
        </w:rPr>
        <w:t xml:space="preserve">SL positioning requirements, the </w:t>
      </w:r>
      <w:r w:rsidR="00FB606C">
        <w:rPr>
          <w:rFonts w:ascii="Times New Roman" w:hAnsi="Times New Roman" w:cs="Times New Roman" w:hint="eastAsia"/>
          <w:sz w:val="20"/>
          <w:szCs w:val="20"/>
          <w:lang w:val="en-US" w:eastAsia="zh-CN"/>
        </w:rPr>
        <w:t xml:space="preserve">serving gNB </w:t>
      </w:r>
      <w:r w:rsidR="00A94918">
        <w:rPr>
          <w:rFonts w:ascii="Times New Roman" w:hAnsi="Times New Roman" w:cs="Times New Roman" w:hint="eastAsia"/>
          <w:sz w:val="20"/>
          <w:szCs w:val="20"/>
          <w:lang w:val="en-US" w:eastAsia="zh-CN"/>
        </w:rPr>
        <w:t>may</w:t>
      </w:r>
      <w:r w:rsidRPr="00FB606C">
        <w:rPr>
          <w:rFonts w:ascii="Times New Roman" w:hAnsi="Times New Roman" w:cs="Times New Roman"/>
          <w:sz w:val="20"/>
          <w:szCs w:val="20"/>
          <w:lang w:val="en-US" w:eastAsia="zh-CN"/>
        </w:rPr>
        <w:t xml:space="preserve"> provide </w:t>
      </w:r>
      <w:r w:rsidR="00FB606C">
        <w:rPr>
          <w:rFonts w:ascii="Times New Roman" w:hAnsi="Times New Roman" w:cs="Times New Roman" w:hint="eastAsia"/>
          <w:sz w:val="20"/>
          <w:szCs w:val="20"/>
          <w:lang w:val="en-US" w:eastAsia="zh-CN"/>
        </w:rPr>
        <w:t>UE</w:t>
      </w:r>
      <w:r w:rsidRPr="00FB606C">
        <w:rPr>
          <w:rFonts w:ascii="Times New Roman" w:hAnsi="Times New Roman" w:cs="Times New Roman"/>
          <w:sz w:val="20"/>
          <w:szCs w:val="20"/>
          <w:lang w:val="en-US" w:eastAsia="zh-CN"/>
        </w:rPr>
        <w:t>s with multiple SL-PRS configur</w:t>
      </w:r>
      <w:r w:rsidR="00FB606C">
        <w:rPr>
          <w:rFonts w:ascii="Times New Roman" w:hAnsi="Times New Roman" w:cs="Times New Roman" w:hint="eastAsia"/>
          <w:sz w:val="20"/>
          <w:szCs w:val="20"/>
          <w:lang w:val="en-US" w:eastAsia="zh-CN"/>
        </w:rPr>
        <w:t>ed</w:t>
      </w:r>
      <w:r w:rsidR="00FB606C">
        <w:rPr>
          <w:rFonts w:ascii="Times New Roman" w:hAnsi="Times New Roman" w:cs="Times New Roman"/>
          <w:sz w:val="20"/>
          <w:szCs w:val="20"/>
          <w:lang w:val="en-US" w:eastAsia="zh-CN"/>
        </w:rPr>
        <w:t xml:space="preserve"> </w:t>
      </w:r>
      <w:r w:rsidR="00FB606C">
        <w:rPr>
          <w:rFonts w:ascii="Times New Roman" w:hAnsi="Times New Roman" w:cs="Times New Roman" w:hint="eastAsia"/>
          <w:sz w:val="20"/>
          <w:szCs w:val="20"/>
          <w:lang w:val="en-US" w:eastAsia="zh-CN"/>
        </w:rPr>
        <w:t>grants</w:t>
      </w:r>
      <w:r w:rsidRPr="00FB606C">
        <w:rPr>
          <w:rFonts w:ascii="Times New Roman" w:hAnsi="Times New Roman" w:cs="Times New Roman"/>
          <w:sz w:val="20"/>
          <w:szCs w:val="20"/>
          <w:lang w:val="en-US" w:eastAsia="zh-CN"/>
        </w:rPr>
        <w:t>.</w:t>
      </w:r>
    </w:p>
    <w:p w14:paraId="7879D0F2" w14:textId="77777777" w:rsidR="00926D9A" w:rsidRDefault="00F80D10" w:rsidP="003517A0">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lastRenderedPageBreak/>
        <w:t xml:space="preserve">In Rel-16 V2X, </w:t>
      </w:r>
      <w:r w:rsidR="00CA2909">
        <w:rPr>
          <w:rFonts w:ascii="Times New Roman" w:hAnsi="Times New Roman" w:cs="Times New Roman" w:hint="eastAsia"/>
          <w:sz w:val="20"/>
          <w:szCs w:val="20"/>
          <w:lang w:val="en-US" w:eastAsia="zh-CN"/>
        </w:rPr>
        <w:t xml:space="preserve">two </w:t>
      </w:r>
      <w:r w:rsidR="00A44885">
        <w:rPr>
          <w:rFonts w:ascii="Times New Roman" w:hAnsi="Times New Roman" w:cs="Times New Roman" w:hint="eastAsia"/>
          <w:sz w:val="20"/>
          <w:szCs w:val="20"/>
          <w:lang w:val="en-US" w:eastAsia="zh-CN"/>
        </w:rPr>
        <w:t xml:space="preserve">new </w:t>
      </w:r>
      <w:r w:rsidR="00CA2909" w:rsidRPr="00CA2909">
        <w:rPr>
          <w:rFonts w:ascii="Times New Roman" w:hAnsi="Times New Roman" w:cs="Times New Roman"/>
          <w:sz w:val="20"/>
          <w:szCs w:val="20"/>
          <w:lang w:val="en-US" w:eastAsia="zh-CN"/>
        </w:rPr>
        <w:t xml:space="preserve">DCI formats </w:t>
      </w:r>
      <w:r w:rsidR="00CA2909">
        <w:rPr>
          <w:rFonts w:ascii="Times New Roman" w:hAnsi="Times New Roman" w:cs="Times New Roman" w:hint="eastAsia"/>
          <w:sz w:val="20"/>
          <w:szCs w:val="20"/>
          <w:lang w:val="en-US" w:eastAsia="zh-CN"/>
        </w:rPr>
        <w:t xml:space="preserve">has been introduced </w:t>
      </w:r>
      <w:r w:rsidR="00CA2909" w:rsidRPr="00CA2909">
        <w:rPr>
          <w:rFonts w:ascii="Times New Roman" w:hAnsi="Times New Roman" w:cs="Times New Roman"/>
          <w:sz w:val="20"/>
          <w:szCs w:val="20"/>
          <w:lang w:val="en-US" w:eastAsia="zh-CN"/>
        </w:rPr>
        <w:t xml:space="preserve">for </w:t>
      </w:r>
      <w:r w:rsidR="00304806">
        <w:rPr>
          <w:rFonts w:ascii="Times New Roman" w:hAnsi="Times New Roman" w:cs="Times New Roman" w:hint="eastAsia"/>
          <w:sz w:val="20"/>
          <w:szCs w:val="20"/>
          <w:lang w:val="en-US" w:eastAsia="zh-CN"/>
        </w:rPr>
        <w:t xml:space="preserve">gNB </w:t>
      </w:r>
      <w:r w:rsidR="00CA2909" w:rsidRPr="00CA2909">
        <w:rPr>
          <w:rFonts w:ascii="Times New Roman" w:hAnsi="Times New Roman" w:cs="Times New Roman"/>
          <w:sz w:val="20"/>
          <w:szCs w:val="20"/>
          <w:lang w:val="en-US" w:eastAsia="zh-CN"/>
        </w:rPr>
        <w:t xml:space="preserve">scheduling of </w:t>
      </w:r>
      <w:r w:rsidR="00A44885">
        <w:rPr>
          <w:rFonts w:ascii="Times New Roman" w:hAnsi="Times New Roman" w:cs="Times New Roman" w:hint="eastAsia"/>
          <w:sz w:val="20"/>
          <w:szCs w:val="20"/>
          <w:lang w:val="en-US" w:eastAsia="zh-CN"/>
        </w:rPr>
        <w:t xml:space="preserve">NR </w:t>
      </w:r>
      <w:r w:rsidR="00DE7D34">
        <w:rPr>
          <w:rFonts w:ascii="Times New Roman" w:hAnsi="Times New Roman" w:cs="Times New Roman" w:hint="eastAsia"/>
          <w:sz w:val="20"/>
          <w:szCs w:val="20"/>
          <w:lang w:val="en-US" w:eastAsia="zh-CN"/>
        </w:rPr>
        <w:t>sidelink and</w:t>
      </w:r>
      <w:r w:rsidR="00A44885">
        <w:rPr>
          <w:rFonts w:ascii="Times New Roman" w:hAnsi="Times New Roman" w:cs="Times New Roman" w:hint="eastAsia"/>
          <w:sz w:val="20"/>
          <w:szCs w:val="20"/>
          <w:lang w:val="en-US" w:eastAsia="zh-CN"/>
        </w:rPr>
        <w:t xml:space="preserve"> LTE </w:t>
      </w:r>
      <w:r w:rsidR="00CA2909" w:rsidRPr="00CA2909">
        <w:rPr>
          <w:rFonts w:ascii="Times New Roman" w:hAnsi="Times New Roman" w:cs="Times New Roman"/>
          <w:sz w:val="20"/>
          <w:szCs w:val="20"/>
          <w:lang w:val="en-US" w:eastAsia="zh-CN"/>
        </w:rPr>
        <w:t>sidelink</w:t>
      </w:r>
      <w:r w:rsidR="00CA2909">
        <w:rPr>
          <w:rFonts w:ascii="Times New Roman" w:hAnsi="Times New Roman" w:cs="Times New Roman" w:hint="eastAsia"/>
          <w:sz w:val="20"/>
          <w:szCs w:val="20"/>
          <w:lang w:val="en-US" w:eastAsia="zh-CN"/>
        </w:rPr>
        <w:t>, i.e., DCI format 3_0</w:t>
      </w:r>
      <w:r w:rsidR="00DE7D34">
        <w:rPr>
          <w:rFonts w:ascii="Times New Roman" w:hAnsi="Times New Roman" w:cs="Times New Roman" w:hint="eastAsia"/>
          <w:sz w:val="20"/>
          <w:szCs w:val="20"/>
          <w:lang w:val="en-US" w:eastAsia="zh-CN"/>
        </w:rPr>
        <w:t xml:space="preserve">, </w:t>
      </w:r>
      <w:r w:rsidR="00CA2909">
        <w:rPr>
          <w:rFonts w:ascii="Times New Roman" w:hAnsi="Times New Roman" w:cs="Times New Roman" w:hint="eastAsia"/>
          <w:sz w:val="20"/>
          <w:szCs w:val="20"/>
          <w:lang w:val="en-US" w:eastAsia="zh-CN"/>
        </w:rPr>
        <w:t xml:space="preserve">and DCI format 3_1. </w:t>
      </w:r>
      <w:r w:rsidRPr="00F80D10">
        <w:rPr>
          <w:rFonts w:ascii="Times New Roman" w:hAnsi="Times New Roman" w:cs="Times New Roman"/>
          <w:sz w:val="20"/>
          <w:szCs w:val="20"/>
          <w:lang w:val="en-US" w:eastAsia="zh-CN"/>
        </w:rPr>
        <w:t xml:space="preserve">DCI format 3_0 </w:t>
      </w:r>
      <w:r w:rsidR="009F186B">
        <w:rPr>
          <w:rFonts w:ascii="Times New Roman" w:hAnsi="Times New Roman" w:cs="Times New Roman" w:hint="eastAsia"/>
          <w:sz w:val="20"/>
          <w:szCs w:val="20"/>
          <w:lang w:val="en-US" w:eastAsia="zh-CN"/>
        </w:rPr>
        <w:t>has been</w:t>
      </w:r>
      <w:r w:rsidRPr="00F80D10">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introduced</w:t>
      </w:r>
      <w:r w:rsidRPr="00F80D10">
        <w:rPr>
          <w:rFonts w:ascii="Times New Roman" w:hAnsi="Times New Roman" w:cs="Times New Roman"/>
          <w:sz w:val="20"/>
          <w:szCs w:val="20"/>
          <w:lang w:val="en-US" w:eastAsia="zh-CN"/>
        </w:rPr>
        <w:t xml:space="preserve"> </w:t>
      </w:r>
      <w:r w:rsidR="00DE7D34">
        <w:rPr>
          <w:rFonts w:ascii="Times New Roman" w:hAnsi="Times New Roman" w:cs="Times New Roman" w:hint="eastAsia"/>
          <w:sz w:val="20"/>
          <w:szCs w:val="20"/>
          <w:lang w:val="en-US" w:eastAsia="zh-CN"/>
        </w:rPr>
        <w:t xml:space="preserve">for </w:t>
      </w:r>
      <w:r w:rsidR="0085402A">
        <w:rPr>
          <w:rFonts w:ascii="Times New Roman" w:hAnsi="Times New Roman" w:cs="Times New Roman" w:hint="eastAsia"/>
          <w:sz w:val="20"/>
          <w:szCs w:val="20"/>
          <w:lang w:val="en-US" w:eastAsia="zh-CN"/>
        </w:rPr>
        <w:t xml:space="preserve">Rel-16 V2X </w:t>
      </w:r>
      <w:r w:rsidR="00DE7D34">
        <w:rPr>
          <w:rFonts w:ascii="Times New Roman" w:hAnsi="Times New Roman" w:cs="Times New Roman" w:hint="eastAsia"/>
          <w:sz w:val="20"/>
          <w:szCs w:val="20"/>
          <w:lang w:val="en-US" w:eastAsia="zh-CN"/>
        </w:rPr>
        <w:t xml:space="preserve">resource allocation mode 1 and </w:t>
      </w:r>
      <w:r w:rsidR="00A44885">
        <w:rPr>
          <w:rFonts w:ascii="Times New Roman" w:hAnsi="Times New Roman" w:cs="Times New Roman" w:hint="eastAsia"/>
          <w:sz w:val="20"/>
          <w:szCs w:val="20"/>
          <w:lang w:val="en-US" w:eastAsia="zh-CN"/>
        </w:rPr>
        <w:t xml:space="preserve">gNB </w:t>
      </w:r>
      <w:r w:rsidR="009F186B">
        <w:rPr>
          <w:rFonts w:ascii="Times New Roman" w:hAnsi="Times New Roman" w:cs="Times New Roman" w:hint="eastAsia"/>
          <w:sz w:val="20"/>
          <w:szCs w:val="20"/>
          <w:lang w:val="en-US" w:eastAsia="zh-CN"/>
        </w:rPr>
        <w:t xml:space="preserve">uses it to </w:t>
      </w:r>
      <w:r w:rsidR="009F186B">
        <w:rPr>
          <w:rFonts w:ascii="Times New Roman" w:hAnsi="Times New Roman" w:cs="Times New Roman"/>
          <w:sz w:val="20"/>
          <w:szCs w:val="20"/>
          <w:lang w:val="en-US" w:eastAsia="zh-CN"/>
        </w:rPr>
        <w:t>schedul</w:t>
      </w:r>
      <w:r w:rsidR="009F186B">
        <w:rPr>
          <w:rFonts w:ascii="Times New Roman" w:hAnsi="Times New Roman" w:cs="Times New Roman" w:hint="eastAsia"/>
          <w:sz w:val="20"/>
          <w:szCs w:val="20"/>
          <w:lang w:val="en-US" w:eastAsia="zh-CN"/>
        </w:rPr>
        <w:t>e</w:t>
      </w:r>
      <w:r w:rsidR="009F186B">
        <w:rPr>
          <w:rFonts w:ascii="Times New Roman" w:hAnsi="Times New Roman" w:cs="Times New Roman"/>
          <w:sz w:val="20"/>
          <w:szCs w:val="20"/>
          <w:lang w:val="en-US" w:eastAsia="zh-CN"/>
        </w:rPr>
        <w:t xml:space="preserve"> </w:t>
      </w:r>
      <w:r w:rsidRPr="00F80D10">
        <w:rPr>
          <w:rFonts w:ascii="Times New Roman" w:hAnsi="Times New Roman" w:cs="Times New Roman"/>
          <w:sz w:val="20"/>
          <w:szCs w:val="20"/>
          <w:lang w:val="en-US" w:eastAsia="zh-CN"/>
        </w:rPr>
        <w:t>NR</w:t>
      </w:r>
      <w:r w:rsidR="00CA2909">
        <w:rPr>
          <w:rFonts w:ascii="Times New Roman" w:hAnsi="Times New Roman" w:cs="Times New Roman"/>
          <w:sz w:val="20"/>
          <w:szCs w:val="20"/>
          <w:lang w:val="en-US" w:eastAsia="zh-CN"/>
        </w:rPr>
        <w:t xml:space="preserve"> PSCCH and NR PSSCH in one cell</w:t>
      </w:r>
      <w:r w:rsidR="009F186B">
        <w:rPr>
          <w:rFonts w:ascii="Times New Roman" w:hAnsi="Times New Roman" w:cs="Times New Roman" w:hint="eastAsia"/>
          <w:sz w:val="20"/>
          <w:szCs w:val="20"/>
          <w:lang w:val="en-US" w:eastAsia="zh-CN"/>
        </w:rPr>
        <w:t xml:space="preserve">. </w:t>
      </w:r>
      <w:r w:rsidR="0085402A">
        <w:rPr>
          <w:rFonts w:ascii="Times New Roman" w:hAnsi="Times New Roman" w:cs="Times New Roman" w:hint="eastAsia"/>
          <w:sz w:val="20"/>
          <w:szCs w:val="20"/>
          <w:lang w:val="en-US" w:eastAsia="zh-CN"/>
        </w:rPr>
        <w:t xml:space="preserve">In </w:t>
      </w:r>
      <w:r w:rsidR="0085402A">
        <w:rPr>
          <w:rFonts w:ascii="Times New Roman" w:hAnsi="Times New Roman" w:cs="Times New Roman"/>
          <w:sz w:val="20"/>
          <w:szCs w:val="20"/>
          <w:lang w:val="en-US" w:eastAsia="zh-CN"/>
        </w:rPr>
        <w:t>addition</w:t>
      </w:r>
      <w:r w:rsidR="0085402A">
        <w:rPr>
          <w:rFonts w:ascii="Times New Roman" w:hAnsi="Times New Roman" w:cs="Times New Roman" w:hint="eastAsia"/>
          <w:sz w:val="20"/>
          <w:szCs w:val="20"/>
          <w:lang w:val="en-US" w:eastAsia="zh-CN"/>
        </w:rPr>
        <w:t xml:space="preserve">, </w:t>
      </w:r>
      <w:r w:rsidR="00A44885" w:rsidRPr="00A44885">
        <w:rPr>
          <w:rFonts w:ascii="Times New Roman" w:hAnsi="Times New Roman" w:cs="Times New Roman"/>
          <w:sz w:val="20"/>
          <w:szCs w:val="20"/>
          <w:lang w:val="en-US" w:eastAsia="zh-CN"/>
        </w:rPr>
        <w:t xml:space="preserve">DCI format 3_1 </w:t>
      </w:r>
      <w:r w:rsidR="009F186B">
        <w:rPr>
          <w:rFonts w:ascii="Times New Roman" w:hAnsi="Times New Roman" w:cs="Times New Roman" w:hint="eastAsia"/>
          <w:sz w:val="20"/>
          <w:szCs w:val="20"/>
          <w:lang w:val="en-US" w:eastAsia="zh-CN"/>
        </w:rPr>
        <w:t xml:space="preserve">has </w:t>
      </w:r>
      <w:r w:rsidR="0085402A">
        <w:rPr>
          <w:rFonts w:ascii="Times New Roman" w:hAnsi="Times New Roman" w:cs="Times New Roman" w:hint="eastAsia"/>
          <w:sz w:val="20"/>
          <w:szCs w:val="20"/>
          <w:lang w:val="en-US" w:eastAsia="zh-CN"/>
        </w:rPr>
        <w:t xml:space="preserve">also </w:t>
      </w:r>
      <w:r w:rsidR="009F186B">
        <w:rPr>
          <w:rFonts w:ascii="Times New Roman" w:hAnsi="Times New Roman" w:cs="Times New Roman" w:hint="eastAsia"/>
          <w:sz w:val="20"/>
          <w:szCs w:val="20"/>
          <w:lang w:val="en-US" w:eastAsia="zh-CN"/>
        </w:rPr>
        <w:t>been</w:t>
      </w:r>
      <w:r w:rsidR="009F186B" w:rsidRPr="00F80D10">
        <w:rPr>
          <w:rFonts w:ascii="Times New Roman" w:hAnsi="Times New Roman" w:cs="Times New Roman"/>
          <w:sz w:val="20"/>
          <w:szCs w:val="20"/>
          <w:lang w:val="en-US" w:eastAsia="zh-CN"/>
        </w:rPr>
        <w:t xml:space="preserve"> </w:t>
      </w:r>
      <w:r w:rsidR="009F186B">
        <w:rPr>
          <w:rFonts w:ascii="Times New Roman" w:hAnsi="Times New Roman" w:cs="Times New Roman" w:hint="eastAsia"/>
          <w:sz w:val="20"/>
          <w:szCs w:val="20"/>
          <w:lang w:val="en-US" w:eastAsia="zh-CN"/>
        </w:rPr>
        <w:t>introduced</w:t>
      </w:r>
      <w:r w:rsidR="009F186B" w:rsidRPr="00A44885">
        <w:rPr>
          <w:rFonts w:ascii="Times New Roman" w:hAnsi="Times New Roman" w:cs="Times New Roman"/>
          <w:sz w:val="20"/>
          <w:szCs w:val="20"/>
          <w:lang w:val="en-US" w:eastAsia="zh-CN"/>
        </w:rPr>
        <w:t xml:space="preserve"> </w:t>
      </w:r>
      <w:r w:rsidR="009F186B">
        <w:rPr>
          <w:rFonts w:ascii="Times New Roman" w:hAnsi="Times New Roman" w:cs="Times New Roman" w:hint="eastAsia"/>
          <w:sz w:val="20"/>
          <w:szCs w:val="20"/>
          <w:lang w:val="en-US" w:eastAsia="zh-CN"/>
        </w:rPr>
        <w:t>for cross-RAT scheduling</w:t>
      </w:r>
      <w:r w:rsidR="009F186B" w:rsidRPr="00A44885">
        <w:rPr>
          <w:rFonts w:ascii="Times New Roman" w:hAnsi="Times New Roman" w:cs="Times New Roman"/>
          <w:sz w:val="20"/>
          <w:szCs w:val="20"/>
          <w:lang w:val="en-US" w:eastAsia="zh-CN"/>
        </w:rPr>
        <w:t xml:space="preserve"> </w:t>
      </w:r>
      <w:r w:rsidR="009F186B">
        <w:rPr>
          <w:rFonts w:ascii="Times New Roman" w:hAnsi="Times New Roman" w:cs="Times New Roman" w:hint="eastAsia"/>
          <w:sz w:val="20"/>
          <w:szCs w:val="20"/>
          <w:lang w:val="en-US" w:eastAsia="zh-CN"/>
        </w:rPr>
        <w:t xml:space="preserve">and gNB </w:t>
      </w:r>
      <w:r w:rsidR="009F186B">
        <w:rPr>
          <w:rFonts w:ascii="Times New Roman" w:hAnsi="Times New Roman" w:cs="Times New Roman"/>
          <w:sz w:val="20"/>
          <w:szCs w:val="20"/>
          <w:lang w:val="en-US" w:eastAsia="zh-CN"/>
        </w:rPr>
        <w:t>use</w:t>
      </w:r>
      <w:r w:rsidR="009F186B">
        <w:rPr>
          <w:rFonts w:ascii="Times New Roman" w:hAnsi="Times New Roman" w:cs="Times New Roman" w:hint="eastAsia"/>
          <w:sz w:val="20"/>
          <w:szCs w:val="20"/>
          <w:lang w:val="en-US" w:eastAsia="zh-CN"/>
        </w:rPr>
        <w:t>s it</w:t>
      </w:r>
      <w:r w:rsidR="00A44885" w:rsidRPr="00A44885">
        <w:rPr>
          <w:rFonts w:ascii="Times New Roman" w:hAnsi="Times New Roman" w:cs="Times New Roman"/>
          <w:sz w:val="20"/>
          <w:szCs w:val="20"/>
          <w:lang w:val="en-US" w:eastAsia="zh-CN"/>
        </w:rPr>
        <w:t xml:space="preserve"> </w:t>
      </w:r>
      <w:r w:rsidR="009F186B">
        <w:rPr>
          <w:rFonts w:ascii="Times New Roman" w:hAnsi="Times New Roman" w:cs="Times New Roman" w:hint="eastAsia"/>
          <w:sz w:val="20"/>
          <w:szCs w:val="20"/>
          <w:lang w:val="en-US" w:eastAsia="zh-CN"/>
        </w:rPr>
        <w:t xml:space="preserve">to </w:t>
      </w:r>
      <w:r w:rsidR="009F186B">
        <w:rPr>
          <w:rFonts w:ascii="Times New Roman" w:hAnsi="Times New Roman" w:cs="Times New Roman"/>
          <w:sz w:val="20"/>
          <w:szCs w:val="20"/>
          <w:lang w:val="en-US" w:eastAsia="zh-CN"/>
        </w:rPr>
        <w:t>schedul</w:t>
      </w:r>
      <w:r w:rsidR="009F186B">
        <w:rPr>
          <w:rFonts w:ascii="Times New Roman" w:hAnsi="Times New Roman" w:cs="Times New Roman" w:hint="eastAsia"/>
          <w:sz w:val="20"/>
          <w:szCs w:val="20"/>
          <w:lang w:val="en-US" w:eastAsia="zh-CN"/>
        </w:rPr>
        <w:t>e</w:t>
      </w:r>
      <w:r w:rsidR="00A44885" w:rsidRPr="00A44885">
        <w:rPr>
          <w:rFonts w:ascii="Times New Roman" w:hAnsi="Times New Roman" w:cs="Times New Roman"/>
          <w:sz w:val="20"/>
          <w:szCs w:val="20"/>
          <w:lang w:val="en-US" w:eastAsia="zh-CN"/>
        </w:rPr>
        <w:t xml:space="preserve"> LTE PSCCH and LTE PSSCH in one cell.</w:t>
      </w:r>
      <w:r w:rsidR="009F186B">
        <w:rPr>
          <w:rFonts w:ascii="Times New Roman" w:hAnsi="Times New Roman" w:cs="Times New Roman" w:hint="eastAsia"/>
          <w:sz w:val="20"/>
          <w:szCs w:val="20"/>
          <w:lang w:val="en-US" w:eastAsia="zh-CN"/>
        </w:rPr>
        <w:t xml:space="preserve"> </w:t>
      </w:r>
    </w:p>
    <w:p w14:paraId="7F6095CE" w14:textId="48BD135F" w:rsidR="00926D9A" w:rsidRDefault="00926D9A" w:rsidP="003517A0">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According to the above agreement, regarding d</w:t>
      </w:r>
      <w:r w:rsidRPr="00926D9A">
        <w:rPr>
          <w:rFonts w:ascii="Times New Roman" w:hAnsi="Times New Roman" w:cs="Times New Roman"/>
          <w:sz w:val="20"/>
          <w:szCs w:val="20"/>
          <w:lang w:val="en-US" w:eastAsia="zh-CN"/>
        </w:rPr>
        <w:t>ynamic grant</w:t>
      </w:r>
      <w:r>
        <w:rPr>
          <w:rFonts w:ascii="Times New Roman" w:hAnsi="Times New Roman" w:cs="Times New Roman" w:hint="eastAsia"/>
          <w:sz w:val="20"/>
          <w:szCs w:val="20"/>
          <w:lang w:val="en-US" w:eastAsia="zh-CN"/>
        </w:rPr>
        <w:t xml:space="preserve">, </w:t>
      </w:r>
      <w:r w:rsidR="006245FE">
        <w:rPr>
          <w:rFonts w:ascii="Times New Roman" w:hAnsi="Times New Roman" w:cs="Times New Roman" w:hint="eastAsia"/>
          <w:sz w:val="20"/>
          <w:szCs w:val="20"/>
          <w:lang w:val="en-US" w:eastAsia="zh-CN"/>
        </w:rPr>
        <w:t>RAN1 should further study</w:t>
      </w:r>
      <w:r w:rsidR="005634BA">
        <w:rPr>
          <w:rFonts w:ascii="Times New Roman" w:hAnsi="Times New Roman" w:cs="Times New Roman" w:hint="eastAsia"/>
          <w:sz w:val="20"/>
          <w:szCs w:val="20"/>
          <w:lang w:val="en-US" w:eastAsia="zh-CN"/>
        </w:rPr>
        <w:t xml:space="preserve"> r</w:t>
      </w:r>
      <w:r w:rsidRPr="00926D9A">
        <w:rPr>
          <w:rFonts w:ascii="Times New Roman" w:hAnsi="Times New Roman" w:cs="Times New Roman"/>
          <w:sz w:val="20"/>
          <w:szCs w:val="20"/>
          <w:lang w:val="en-US" w:eastAsia="zh-CN"/>
        </w:rPr>
        <w:t xml:space="preserve">euse DCI format 3_0 for </w:t>
      </w:r>
      <w:proofErr w:type="spellStart"/>
      <w:r w:rsidRPr="00926D9A">
        <w:rPr>
          <w:rFonts w:ascii="Times New Roman" w:hAnsi="Times New Roman" w:cs="Times New Roman"/>
          <w:sz w:val="20"/>
          <w:szCs w:val="20"/>
          <w:lang w:val="en-US" w:eastAsia="zh-CN"/>
        </w:rPr>
        <w:t>signalling</w:t>
      </w:r>
      <w:proofErr w:type="spellEnd"/>
      <w:r w:rsidRPr="00926D9A">
        <w:rPr>
          <w:rFonts w:ascii="Times New Roman" w:hAnsi="Times New Roman" w:cs="Times New Roman"/>
          <w:sz w:val="20"/>
          <w:szCs w:val="20"/>
          <w:lang w:val="en-US" w:eastAsia="zh-CN"/>
        </w:rPr>
        <w:t xml:space="preserve"> SL-PRS resource allocation or</w:t>
      </w:r>
      <w:r w:rsidR="005634BA">
        <w:rPr>
          <w:rFonts w:ascii="Times New Roman" w:hAnsi="Times New Roman" w:cs="Times New Roman"/>
          <w:sz w:val="20"/>
          <w:szCs w:val="20"/>
          <w:lang w:val="en-US" w:eastAsia="zh-CN"/>
        </w:rPr>
        <w:t xml:space="preserve"> </w:t>
      </w:r>
      <w:r w:rsidR="005634BA">
        <w:rPr>
          <w:rFonts w:ascii="Times New Roman" w:hAnsi="Times New Roman" w:cs="Times New Roman" w:hint="eastAsia"/>
          <w:sz w:val="20"/>
          <w:szCs w:val="20"/>
          <w:lang w:val="en-US" w:eastAsia="zh-CN"/>
        </w:rPr>
        <w:t>s</w:t>
      </w:r>
      <w:r w:rsidRPr="00926D9A">
        <w:rPr>
          <w:rFonts w:ascii="Times New Roman" w:hAnsi="Times New Roman" w:cs="Times New Roman"/>
          <w:sz w:val="20"/>
          <w:szCs w:val="20"/>
          <w:lang w:val="en-US" w:eastAsia="zh-CN"/>
        </w:rPr>
        <w:t>upport a new DCI format (3_X) and consider DCI format 3_0 as a starting point</w:t>
      </w:r>
      <w:r w:rsidR="005634BA">
        <w:rPr>
          <w:rFonts w:ascii="Times New Roman" w:hAnsi="Times New Roman" w:cs="Times New Roman" w:hint="eastAsia"/>
          <w:sz w:val="20"/>
          <w:szCs w:val="20"/>
          <w:lang w:val="en-US" w:eastAsia="zh-CN"/>
        </w:rPr>
        <w:t xml:space="preserve">. In our view, DCI format 3_0 had been specified </w:t>
      </w:r>
      <w:r w:rsidR="005F500D">
        <w:rPr>
          <w:rFonts w:ascii="Times New Roman" w:hAnsi="Times New Roman" w:cs="Times New Roman" w:hint="eastAsia"/>
          <w:sz w:val="20"/>
          <w:szCs w:val="20"/>
          <w:lang w:val="en-US" w:eastAsia="zh-CN"/>
        </w:rPr>
        <w:t xml:space="preserve">for </w:t>
      </w:r>
      <w:r w:rsidR="005F500D">
        <w:rPr>
          <w:rFonts w:ascii="Times New Roman" w:hAnsi="Times New Roman" w:cs="Times New Roman"/>
          <w:sz w:val="20"/>
          <w:szCs w:val="20"/>
          <w:lang w:val="en-US" w:eastAsia="zh-CN"/>
        </w:rPr>
        <w:t>schedul</w:t>
      </w:r>
      <w:r w:rsidR="005F500D">
        <w:rPr>
          <w:rFonts w:ascii="Times New Roman" w:hAnsi="Times New Roman" w:cs="Times New Roman" w:hint="eastAsia"/>
          <w:sz w:val="20"/>
          <w:szCs w:val="20"/>
          <w:lang w:val="en-US" w:eastAsia="zh-CN"/>
        </w:rPr>
        <w:t>ing</w:t>
      </w:r>
      <w:r w:rsidR="005F500D">
        <w:rPr>
          <w:rFonts w:ascii="Times New Roman" w:hAnsi="Times New Roman" w:cs="Times New Roman"/>
          <w:sz w:val="20"/>
          <w:szCs w:val="20"/>
          <w:lang w:val="en-US" w:eastAsia="zh-CN"/>
        </w:rPr>
        <w:t xml:space="preserve"> </w:t>
      </w:r>
      <w:r w:rsidR="005F500D" w:rsidRPr="00F80D10">
        <w:rPr>
          <w:rFonts w:ascii="Times New Roman" w:hAnsi="Times New Roman" w:cs="Times New Roman"/>
          <w:sz w:val="20"/>
          <w:szCs w:val="20"/>
          <w:lang w:val="en-US" w:eastAsia="zh-CN"/>
        </w:rPr>
        <w:t>NR</w:t>
      </w:r>
      <w:r w:rsidR="005F500D">
        <w:rPr>
          <w:rFonts w:ascii="Times New Roman" w:hAnsi="Times New Roman" w:cs="Times New Roman"/>
          <w:sz w:val="20"/>
          <w:szCs w:val="20"/>
          <w:lang w:val="en-US" w:eastAsia="zh-CN"/>
        </w:rPr>
        <w:t xml:space="preserve"> PSCCH and NR PSSCH</w:t>
      </w:r>
      <w:r w:rsidR="005F500D">
        <w:rPr>
          <w:rFonts w:ascii="Times New Roman" w:hAnsi="Times New Roman" w:cs="Times New Roman" w:hint="eastAsia"/>
          <w:sz w:val="20"/>
          <w:szCs w:val="20"/>
          <w:lang w:val="en-US" w:eastAsia="zh-CN"/>
        </w:rPr>
        <w:t xml:space="preserve">, </w:t>
      </w:r>
      <w:r w:rsidR="00DC58B2">
        <w:rPr>
          <w:rFonts w:ascii="Times New Roman" w:hAnsi="Times New Roman" w:cs="Times New Roman" w:hint="eastAsia"/>
          <w:sz w:val="20"/>
          <w:szCs w:val="20"/>
          <w:lang w:val="en-US" w:eastAsia="zh-CN"/>
        </w:rPr>
        <w:t xml:space="preserve">if reuse it </w:t>
      </w:r>
      <w:r w:rsidR="00DC58B2" w:rsidRPr="00926D9A">
        <w:rPr>
          <w:rFonts w:ascii="Times New Roman" w:hAnsi="Times New Roman" w:cs="Times New Roman"/>
          <w:sz w:val="20"/>
          <w:szCs w:val="20"/>
          <w:lang w:val="en-US" w:eastAsia="zh-CN"/>
        </w:rPr>
        <w:t xml:space="preserve">for </w:t>
      </w:r>
      <w:proofErr w:type="spellStart"/>
      <w:r w:rsidR="00DC58B2" w:rsidRPr="00926D9A">
        <w:rPr>
          <w:rFonts w:ascii="Times New Roman" w:hAnsi="Times New Roman" w:cs="Times New Roman"/>
          <w:sz w:val="20"/>
          <w:szCs w:val="20"/>
          <w:lang w:val="en-US" w:eastAsia="zh-CN"/>
        </w:rPr>
        <w:t>signalling</w:t>
      </w:r>
      <w:proofErr w:type="spellEnd"/>
      <w:r w:rsidR="00DC58B2" w:rsidRPr="00926D9A">
        <w:rPr>
          <w:rFonts w:ascii="Times New Roman" w:hAnsi="Times New Roman" w:cs="Times New Roman"/>
          <w:sz w:val="20"/>
          <w:szCs w:val="20"/>
          <w:lang w:val="en-US" w:eastAsia="zh-CN"/>
        </w:rPr>
        <w:t xml:space="preserve"> SL-PRS resource allocation</w:t>
      </w:r>
      <w:r w:rsidR="00DC58B2">
        <w:rPr>
          <w:rFonts w:ascii="Times New Roman" w:hAnsi="Times New Roman" w:cs="Times New Roman" w:hint="eastAsia"/>
          <w:sz w:val="20"/>
          <w:szCs w:val="20"/>
          <w:lang w:val="en-US" w:eastAsia="zh-CN"/>
        </w:rPr>
        <w:t xml:space="preserve">, </w:t>
      </w:r>
      <w:r w:rsidR="001C3005">
        <w:rPr>
          <w:rFonts w:ascii="Times New Roman" w:hAnsi="Times New Roman" w:cs="Times New Roman" w:hint="eastAsia"/>
          <w:sz w:val="20"/>
          <w:szCs w:val="20"/>
          <w:lang w:val="en-US" w:eastAsia="zh-CN"/>
        </w:rPr>
        <w:t>a few new</w:t>
      </w:r>
      <w:r w:rsidR="001C3005" w:rsidRPr="001C3005">
        <w:rPr>
          <w:rFonts w:ascii="Times New Roman" w:hAnsi="Times New Roman" w:cs="Times New Roman"/>
          <w:sz w:val="20"/>
          <w:szCs w:val="20"/>
          <w:lang w:val="en-US" w:eastAsia="zh-CN"/>
        </w:rPr>
        <w:t xml:space="preserve"> fields </w:t>
      </w:r>
      <w:r w:rsidR="001C3005">
        <w:rPr>
          <w:rFonts w:ascii="Times New Roman" w:hAnsi="Times New Roman" w:cs="Times New Roman" w:hint="eastAsia"/>
          <w:sz w:val="20"/>
          <w:szCs w:val="20"/>
          <w:lang w:val="en-US" w:eastAsia="zh-CN"/>
        </w:rPr>
        <w:t xml:space="preserve">for </w:t>
      </w:r>
      <w:r w:rsidR="001C3005" w:rsidRPr="001C3005">
        <w:rPr>
          <w:rFonts w:ascii="Times New Roman" w:hAnsi="Times New Roman" w:cs="Times New Roman"/>
          <w:sz w:val="20"/>
          <w:szCs w:val="20"/>
          <w:lang w:val="en-US" w:eastAsia="zh-CN"/>
        </w:rPr>
        <w:t xml:space="preserve">SL-PRS transmission </w:t>
      </w:r>
      <w:r w:rsidR="001C3005">
        <w:rPr>
          <w:rFonts w:ascii="Times New Roman" w:hAnsi="Times New Roman" w:cs="Times New Roman" w:hint="eastAsia"/>
          <w:sz w:val="20"/>
          <w:szCs w:val="20"/>
          <w:lang w:val="en-US" w:eastAsia="zh-CN"/>
        </w:rPr>
        <w:t>have to</w:t>
      </w:r>
      <w:r w:rsidR="001C3005" w:rsidRPr="001C3005">
        <w:rPr>
          <w:rFonts w:ascii="Times New Roman" w:hAnsi="Times New Roman" w:cs="Times New Roman"/>
          <w:sz w:val="20"/>
          <w:szCs w:val="20"/>
          <w:lang w:val="en-US" w:eastAsia="zh-CN"/>
        </w:rPr>
        <w:t xml:space="preserve"> be added to </w:t>
      </w:r>
      <w:r w:rsidR="001C3005">
        <w:rPr>
          <w:rFonts w:ascii="Times New Roman" w:hAnsi="Times New Roman" w:cs="Times New Roman" w:hint="eastAsia"/>
          <w:sz w:val="20"/>
          <w:szCs w:val="20"/>
          <w:lang w:val="en-US" w:eastAsia="zh-CN"/>
        </w:rPr>
        <w:t xml:space="preserve">current </w:t>
      </w:r>
      <w:r w:rsidR="001C3005" w:rsidRPr="001C3005">
        <w:rPr>
          <w:rFonts w:ascii="Times New Roman" w:hAnsi="Times New Roman" w:cs="Times New Roman"/>
          <w:sz w:val="20"/>
          <w:szCs w:val="20"/>
          <w:lang w:val="en-US" w:eastAsia="zh-CN"/>
        </w:rPr>
        <w:t>DCI format 3_0</w:t>
      </w:r>
      <w:r w:rsidR="001C3005">
        <w:rPr>
          <w:rFonts w:ascii="Times New Roman" w:hAnsi="Times New Roman" w:cs="Times New Roman" w:hint="eastAsia"/>
          <w:sz w:val="20"/>
          <w:szCs w:val="20"/>
          <w:lang w:val="en-US" w:eastAsia="zh-CN"/>
        </w:rPr>
        <w:t>,</w:t>
      </w:r>
      <w:r w:rsidR="00B77862">
        <w:rPr>
          <w:rFonts w:ascii="Times New Roman" w:hAnsi="Times New Roman" w:cs="Times New Roman" w:hint="eastAsia"/>
          <w:sz w:val="20"/>
          <w:szCs w:val="20"/>
          <w:lang w:val="en-US" w:eastAsia="zh-CN"/>
        </w:rPr>
        <w:t xml:space="preserve"> </w:t>
      </w:r>
      <w:r w:rsidR="00E37EBD">
        <w:rPr>
          <w:rFonts w:ascii="Times New Roman" w:hAnsi="Times New Roman" w:cs="Times New Roman" w:hint="eastAsia"/>
          <w:sz w:val="20"/>
          <w:szCs w:val="20"/>
          <w:lang w:val="en-US" w:eastAsia="zh-CN"/>
        </w:rPr>
        <w:t>e.g., SL-PRS resource ID, so it is no longer the DCI format 3_0, but a new DCI format.</w:t>
      </w:r>
      <w:r w:rsidR="00733E11">
        <w:rPr>
          <w:rFonts w:ascii="Times New Roman" w:hAnsi="Times New Roman" w:cs="Times New Roman" w:hint="eastAsia"/>
          <w:sz w:val="20"/>
          <w:szCs w:val="20"/>
          <w:lang w:val="en-US" w:eastAsia="zh-CN"/>
        </w:rPr>
        <w:t xml:space="preserve"> In </w:t>
      </w:r>
      <w:r w:rsidR="00733E11">
        <w:rPr>
          <w:rFonts w:ascii="Times New Roman" w:hAnsi="Times New Roman" w:cs="Times New Roman"/>
          <w:sz w:val="20"/>
          <w:szCs w:val="20"/>
          <w:lang w:val="en-US" w:eastAsia="zh-CN"/>
        </w:rPr>
        <w:t>addition</w:t>
      </w:r>
      <w:r w:rsidR="00733E11">
        <w:rPr>
          <w:rFonts w:ascii="Times New Roman" w:hAnsi="Times New Roman" w:cs="Times New Roman" w:hint="eastAsia"/>
          <w:sz w:val="20"/>
          <w:szCs w:val="20"/>
          <w:lang w:val="en-US" w:eastAsia="zh-CN"/>
        </w:rPr>
        <w:t>, i</w:t>
      </w:r>
      <w:r w:rsidR="00733E11" w:rsidRPr="00733E11">
        <w:rPr>
          <w:rFonts w:ascii="Times New Roman" w:hAnsi="Times New Roman" w:cs="Times New Roman"/>
          <w:sz w:val="20"/>
          <w:szCs w:val="20"/>
          <w:lang w:val="en-US" w:eastAsia="zh-CN"/>
        </w:rPr>
        <w:t>f</w:t>
      </w:r>
      <w:r w:rsidR="00733E11">
        <w:rPr>
          <w:rFonts w:ascii="Times New Roman" w:hAnsi="Times New Roman" w:cs="Times New Roman" w:hint="eastAsia"/>
          <w:sz w:val="20"/>
          <w:szCs w:val="20"/>
          <w:lang w:val="en-US" w:eastAsia="zh-CN"/>
        </w:rPr>
        <w:t xml:space="preserve"> reusing DCI format 3_0 with adding new fields</w:t>
      </w:r>
      <w:r w:rsidR="00733E11" w:rsidRPr="00733E11">
        <w:rPr>
          <w:rFonts w:ascii="Times New Roman" w:hAnsi="Times New Roman" w:cs="Times New Roman"/>
          <w:sz w:val="20"/>
          <w:szCs w:val="20"/>
          <w:lang w:val="en-US" w:eastAsia="zh-CN"/>
        </w:rPr>
        <w:t>, there may be backward compatibility issues</w:t>
      </w:r>
      <w:r w:rsidR="00042957">
        <w:rPr>
          <w:rFonts w:ascii="Times New Roman" w:hAnsi="Times New Roman" w:cs="Times New Roman" w:hint="eastAsia"/>
          <w:sz w:val="20"/>
          <w:szCs w:val="20"/>
          <w:lang w:val="en-US" w:eastAsia="zh-CN"/>
        </w:rPr>
        <w:t>, since legacy UEs cannot recognize the added new fields in the DCI format 3_0.</w:t>
      </w:r>
    </w:p>
    <w:p w14:paraId="43C920A3" w14:textId="768B1C58" w:rsidR="0080753B" w:rsidRDefault="001259DE" w:rsidP="003517A0">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Therefore, we prefer </w:t>
      </w:r>
      <w:r w:rsidR="00A44885">
        <w:rPr>
          <w:rFonts w:ascii="Times New Roman" w:hAnsi="Times New Roman" w:cs="Times New Roman" w:hint="eastAsia"/>
          <w:sz w:val="20"/>
          <w:szCs w:val="20"/>
          <w:lang w:val="en-US" w:eastAsia="zh-CN"/>
        </w:rPr>
        <w:t xml:space="preserve">a new </w:t>
      </w:r>
      <w:r w:rsidR="00A44885" w:rsidRPr="00A44885">
        <w:rPr>
          <w:rFonts w:ascii="Times New Roman" w:hAnsi="Times New Roman" w:cs="Times New Roman"/>
          <w:sz w:val="20"/>
          <w:szCs w:val="20"/>
          <w:lang w:val="en-US" w:eastAsia="zh-CN"/>
        </w:rPr>
        <w:t>DCI format</w:t>
      </w:r>
      <w:r w:rsidR="00FE003A">
        <w:rPr>
          <w:rFonts w:ascii="Times New Roman" w:hAnsi="Times New Roman" w:cs="Times New Roman" w:hint="eastAsia"/>
          <w:sz w:val="20"/>
          <w:szCs w:val="20"/>
          <w:lang w:val="en-US" w:eastAsia="zh-CN"/>
        </w:rPr>
        <w:t xml:space="preserve"> </w:t>
      </w:r>
      <w:r w:rsidR="00FE003A" w:rsidRPr="00FE003A">
        <w:rPr>
          <w:rFonts w:ascii="Times New Roman" w:hAnsi="Times New Roman" w:cs="Times New Roman"/>
          <w:sz w:val="20"/>
          <w:szCs w:val="20"/>
          <w:lang w:val="en-US" w:eastAsia="zh-CN"/>
        </w:rPr>
        <w:t>3_X</w:t>
      </w:r>
      <w:r w:rsidR="00102B0A">
        <w:rPr>
          <w:rFonts w:ascii="Times New Roman" w:hAnsi="Times New Roman" w:cs="Times New Roman" w:hint="eastAsia"/>
          <w:sz w:val="20"/>
          <w:szCs w:val="20"/>
          <w:lang w:val="en-US" w:eastAsia="zh-CN"/>
        </w:rPr>
        <w:t xml:space="preserve"> </w:t>
      </w:r>
      <w:r w:rsidR="00A44885" w:rsidRPr="00A44885">
        <w:rPr>
          <w:rFonts w:ascii="Times New Roman" w:hAnsi="Times New Roman" w:cs="Times New Roman"/>
          <w:sz w:val="20"/>
          <w:szCs w:val="20"/>
          <w:lang w:val="en-US" w:eastAsia="zh-CN"/>
        </w:rPr>
        <w:t>(e.g., DCI format 3</w:t>
      </w:r>
      <w:r w:rsidR="00FE003A">
        <w:rPr>
          <w:rFonts w:ascii="Times New Roman" w:hAnsi="Times New Roman" w:cs="Times New Roman" w:hint="eastAsia"/>
          <w:sz w:val="20"/>
          <w:szCs w:val="20"/>
          <w:lang w:val="en-US" w:eastAsia="zh-CN"/>
        </w:rPr>
        <w:t>_</w:t>
      </w:r>
      <w:r w:rsidR="00A44885" w:rsidRPr="00A44885">
        <w:rPr>
          <w:rFonts w:ascii="Times New Roman" w:hAnsi="Times New Roman" w:cs="Times New Roman"/>
          <w:sz w:val="20"/>
          <w:szCs w:val="20"/>
          <w:lang w:val="en-US" w:eastAsia="zh-CN"/>
        </w:rPr>
        <w:t>2) should be introduced</w:t>
      </w:r>
      <w:r w:rsidR="00C7456B" w:rsidRPr="00C7456B">
        <w:rPr>
          <w:rFonts w:ascii="Times New Roman" w:hAnsi="Times New Roman" w:cs="Times New Roman" w:hint="eastAsia"/>
          <w:sz w:val="20"/>
          <w:szCs w:val="20"/>
          <w:lang w:val="en-US" w:eastAsia="zh-CN"/>
        </w:rPr>
        <w:t xml:space="preserve"> </w:t>
      </w:r>
      <w:r w:rsidR="00C7456B">
        <w:rPr>
          <w:rFonts w:ascii="Times New Roman" w:hAnsi="Times New Roman" w:cs="Times New Roman" w:hint="eastAsia"/>
          <w:sz w:val="20"/>
          <w:szCs w:val="20"/>
          <w:lang w:val="en-US" w:eastAsia="zh-CN"/>
        </w:rPr>
        <w:t>in order to support the scheduling of SL-PRS</w:t>
      </w:r>
      <w:r w:rsidR="00394D7F">
        <w:rPr>
          <w:rFonts w:ascii="Times New Roman" w:hAnsi="Times New Roman" w:cs="Times New Roman" w:hint="eastAsia"/>
          <w:sz w:val="20"/>
          <w:szCs w:val="20"/>
          <w:lang w:val="en-US" w:eastAsia="zh-CN"/>
        </w:rPr>
        <w:t xml:space="preserve"> with the</w:t>
      </w:r>
      <w:r w:rsidR="00394D7F" w:rsidRPr="00394D7F">
        <w:t xml:space="preserve"> </w:t>
      </w:r>
      <w:r w:rsidR="00394D7F">
        <w:rPr>
          <w:rFonts w:ascii="Times New Roman" w:hAnsi="Times New Roman" w:cs="Times New Roman" w:hint="eastAsia"/>
          <w:sz w:val="20"/>
          <w:szCs w:val="20"/>
          <w:lang w:val="en-US" w:eastAsia="zh-CN"/>
        </w:rPr>
        <w:t>r</w:t>
      </w:r>
      <w:r w:rsidR="00394D7F">
        <w:rPr>
          <w:rFonts w:ascii="Times New Roman" w:hAnsi="Times New Roman" w:cs="Times New Roman"/>
          <w:sz w:val="20"/>
          <w:szCs w:val="20"/>
          <w:lang w:val="en-US" w:eastAsia="zh-CN"/>
        </w:rPr>
        <w:t xml:space="preserve">esource allocation Scheme </w:t>
      </w:r>
      <w:r w:rsidR="00394D7F">
        <w:rPr>
          <w:rFonts w:ascii="Times New Roman" w:hAnsi="Times New Roman" w:cs="Times New Roman" w:hint="eastAsia"/>
          <w:sz w:val="20"/>
          <w:szCs w:val="20"/>
          <w:lang w:val="en-US" w:eastAsia="zh-CN"/>
        </w:rPr>
        <w:t>1</w:t>
      </w:r>
      <w:r w:rsidR="00F677AF" w:rsidRPr="00F677AF">
        <w:t xml:space="preserve"> </w:t>
      </w:r>
      <w:r w:rsidR="00F677AF" w:rsidRPr="00F677AF">
        <w:rPr>
          <w:rFonts w:ascii="Times New Roman" w:hAnsi="Times New Roman" w:cs="Times New Roman"/>
          <w:sz w:val="20"/>
          <w:szCs w:val="20"/>
          <w:lang w:val="en-US" w:eastAsia="zh-CN"/>
        </w:rPr>
        <w:t>at least for a dedicated resource pool</w:t>
      </w:r>
      <w:r w:rsidR="0085402A">
        <w:rPr>
          <w:rFonts w:ascii="Times New Roman" w:hAnsi="Times New Roman" w:cs="Times New Roman" w:hint="eastAsia"/>
          <w:sz w:val="20"/>
          <w:szCs w:val="20"/>
          <w:lang w:val="en-US" w:eastAsia="zh-CN"/>
        </w:rPr>
        <w:t>.</w:t>
      </w:r>
      <w:r w:rsidR="00B77862" w:rsidRPr="00B77862">
        <w:rPr>
          <w:rFonts w:ascii="Times New Roman" w:hAnsi="Times New Roman" w:cs="Times New Roman" w:hint="eastAsia"/>
          <w:sz w:val="20"/>
          <w:szCs w:val="20"/>
          <w:lang w:val="en-US" w:eastAsia="zh-CN"/>
        </w:rPr>
        <w:t xml:space="preserve"> </w:t>
      </w:r>
      <w:r w:rsidR="0095081D">
        <w:rPr>
          <w:rFonts w:ascii="Times New Roman" w:hAnsi="Times New Roman" w:cs="Times New Roman" w:hint="eastAsia"/>
          <w:sz w:val="20"/>
          <w:szCs w:val="20"/>
          <w:lang w:val="en-US" w:eastAsia="zh-CN"/>
        </w:rPr>
        <w:t>T</w:t>
      </w:r>
      <w:r w:rsidR="00CD4297">
        <w:rPr>
          <w:rFonts w:ascii="Times New Roman" w:hAnsi="Times New Roman" w:cs="Times New Roman" w:hint="eastAsia"/>
          <w:sz w:val="20"/>
          <w:szCs w:val="20"/>
          <w:lang w:val="en-US" w:eastAsia="zh-CN"/>
        </w:rPr>
        <w:t>he new DCI format 3_X</w:t>
      </w:r>
      <w:r w:rsidR="0095081D">
        <w:rPr>
          <w:rFonts w:ascii="Times New Roman" w:hAnsi="Times New Roman" w:cs="Times New Roman" w:hint="eastAsia"/>
          <w:sz w:val="20"/>
          <w:szCs w:val="20"/>
          <w:lang w:val="en-US" w:eastAsia="zh-CN"/>
        </w:rPr>
        <w:t xml:space="preserve"> should </w:t>
      </w:r>
      <w:r w:rsidR="00FB2F05">
        <w:rPr>
          <w:rFonts w:ascii="Times New Roman" w:hAnsi="Times New Roman" w:cs="Times New Roman" w:hint="eastAsia"/>
          <w:sz w:val="20"/>
          <w:szCs w:val="20"/>
          <w:lang w:val="en-US" w:eastAsia="zh-CN"/>
        </w:rPr>
        <w:t xml:space="preserve">at least </w:t>
      </w:r>
      <w:r w:rsidR="0095081D">
        <w:rPr>
          <w:rFonts w:ascii="Times New Roman" w:hAnsi="Times New Roman" w:cs="Times New Roman" w:hint="eastAsia"/>
          <w:sz w:val="20"/>
          <w:szCs w:val="20"/>
          <w:lang w:val="en-US" w:eastAsia="zh-CN"/>
        </w:rPr>
        <w:t xml:space="preserve">include </w:t>
      </w:r>
      <w:r w:rsidR="00FB2F05">
        <w:rPr>
          <w:rFonts w:ascii="Times New Roman" w:hAnsi="Times New Roman" w:cs="Times New Roman" w:hint="eastAsia"/>
          <w:sz w:val="20"/>
          <w:szCs w:val="20"/>
          <w:lang w:val="en-US" w:eastAsia="zh-CN"/>
        </w:rPr>
        <w:t xml:space="preserve">the </w:t>
      </w:r>
      <w:r w:rsidR="00FB2F05">
        <w:rPr>
          <w:rFonts w:ascii="Times New Roman" w:hAnsi="Times New Roman" w:cs="Times New Roman"/>
          <w:sz w:val="20"/>
          <w:szCs w:val="20"/>
          <w:lang w:val="en-US" w:eastAsia="zh-CN"/>
        </w:rPr>
        <w:t>following</w:t>
      </w:r>
      <w:r w:rsidR="00FB2F05">
        <w:rPr>
          <w:rFonts w:ascii="Times New Roman" w:hAnsi="Times New Roman" w:cs="Times New Roman" w:hint="eastAsia"/>
          <w:sz w:val="20"/>
          <w:szCs w:val="20"/>
          <w:lang w:val="en-US" w:eastAsia="zh-CN"/>
        </w:rPr>
        <w:t xml:space="preserve"> </w:t>
      </w:r>
      <w:r w:rsidR="0095081D" w:rsidRPr="001C3005">
        <w:rPr>
          <w:rFonts w:ascii="Times New Roman" w:hAnsi="Times New Roman" w:cs="Times New Roman"/>
          <w:sz w:val="20"/>
          <w:szCs w:val="20"/>
          <w:lang w:val="en-US" w:eastAsia="zh-CN"/>
        </w:rPr>
        <w:t xml:space="preserve">fields </w:t>
      </w:r>
      <w:r w:rsidR="0095081D">
        <w:rPr>
          <w:rFonts w:ascii="Times New Roman" w:hAnsi="Times New Roman" w:cs="Times New Roman" w:hint="eastAsia"/>
          <w:sz w:val="20"/>
          <w:szCs w:val="20"/>
          <w:lang w:val="en-US" w:eastAsia="zh-CN"/>
        </w:rPr>
        <w:t xml:space="preserve">for </w:t>
      </w:r>
      <w:r w:rsidR="0095081D" w:rsidRPr="001C3005">
        <w:rPr>
          <w:rFonts w:ascii="Times New Roman" w:hAnsi="Times New Roman" w:cs="Times New Roman"/>
          <w:sz w:val="20"/>
          <w:szCs w:val="20"/>
          <w:lang w:val="en-US" w:eastAsia="zh-CN"/>
        </w:rPr>
        <w:t>SL-PRS transmission</w:t>
      </w:r>
      <w:r w:rsidR="0080753B">
        <w:rPr>
          <w:rFonts w:ascii="Times New Roman" w:hAnsi="Times New Roman" w:cs="Times New Roman" w:hint="eastAsia"/>
          <w:sz w:val="20"/>
          <w:szCs w:val="20"/>
          <w:lang w:val="en-US" w:eastAsia="zh-CN"/>
        </w:rPr>
        <w:t>:</w:t>
      </w:r>
    </w:p>
    <w:p w14:paraId="08014F41" w14:textId="36A4438D" w:rsidR="0080753B" w:rsidRDefault="0080753B" w:rsidP="00AD5EBC">
      <w:pPr>
        <w:numPr>
          <w:ilvl w:val="0"/>
          <w:numId w:val="35"/>
        </w:numPr>
        <w:spacing w:after="50"/>
        <w:jc w:val="both"/>
      </w:pPr>
      <w:r w:rsidRPr="00AD5EBC">
        <w:t>R</w:t>
      </w:r>
      <w:r w:rsidR="00AD0AC5" w:rsidRPr="00AD0AC5">
        <w:t>esource pool index</w:t>
      </w:r>
      <w:r w:rsidR="00090B63" w:rsidRPr="00AD5EBC">
        <w:t>,</w:t>
      </w:r>
      <w:r w:rsidR="00682B1F">
        <w:rPr>
          <w:rFonts w:hint="eastAsia"/>
        </w:rPr>
        <w:t xml:space="preserve"> </w:t>
      </w:r>
      <w:r w:rsidRPr="00AD5EBC">
        <w:t>which indicat</w:t>
      </w:r>
      <w:r w:rsidR="00682B1F">
        <w:rPr>
          <w:rFonts w:hint="eastAsia"/>
        </w:rPr>
        <w:t xml:space="preserve">ing </w:t>
      </w:r>
      <w:r w:rsidRPr="00AD5EBC">
        <w:t xml:space="preserve">the index of </w:t>
      </w:r>
      <w:r w:rsidR="000106C7">
        <w:rPr>
          <w:rFonts w:hint="eastAsia"/>
        </w:rPr>
        <w:t>dedicated resource pool</w:t>
      </w:r>
      <w:r w:rsidR="00AD0AC5">
        <w:rPr>
          <w:rFonts w:hint="eastAsia"/>
        </w:rPr>
        <w:t>,</w:t>
      </w:r>
      <w:r w:rsidR="00AD0AC5" w:rsidRPr="00AD0AC5">
        <w:rPr>
          <w:rFonts w:hint="eastAsia"/>
        </w:rPr>
        <w:t xml:space="preserve"> </w:t>
      </w:r>
    </w:p>
    <w:p w14:paraId="7A0684A0" w14:textId="4C8E9934" w:rsidR="0080753B" w:rsidRDefault="00B77862" w:rsidP="00AD5EBC">
      <w:pPr>
        <w:numPr>
          <w:ilvl w:val="0"/>
          <w:numId w:val="35"/>
        </w:numPr>
        <w:spacing w:after="50"/>
        <w:jc w:val="both"/>
      </w:pPr>
      <w:r>
        <w:rPr>
          <w:rFonts w:hint="eastAsia"/>
        </w:rPr>
        <w:t>SL-PRS resource ID</w:t>
      </w:r>
      <w:r w:rsidR="00090B63" w:rsidRPr="00AD5EBC">
        <w:t xml:space="preserve">, which </w:t>
      </w:r>
      <w:r w:rsidR="00472C30" w:rsidRPr="00AD5EBC">
        <w:t>indicating the configuration of SL-PRS resource,</w:t>
      </w:r>
    </w:p>
    <w:p w14:paraId="74044B38" w14:textId="56C0446D" w:rsidR="00EA1000" w:rsidRPr="00C552BD" w:rsidRDefault="0080753B" w:rsidP="00AD5EBC">
      <w:pPr>
        <w:numPr>
          <w:ilvl w:val="0"/>
          <w:numId w:val="35"/>
        </w:numPr>
        <w:spacing w:after="50"/>
        <w:jc w:val="both"/>
      </w:pPr>
      <w:r w:rsidRPr="00AD5EBC">
        <w:t>T</w:t>
      </w:r>
      <w:r w:rsidR="00B77862">
        <w:rPr>
          <w:rFonts w:hint="eastAsia"/>
        </w:rPr>
        <w:t>ime gap</w:t>
      </w:r>
      <w:r w:rsidR="00090B63" w:rsidRPr="00AD5EBC">
        <w:t>,</w:t>
      </w:r>
      <w:r w:rsidR="00B77862">
        <w:rPr>
          <w:rFonts w:hint="eastAsia"/>
        </w:rPr>
        <w:t xml:space="preserve"> which indicating the </w:t>
      </w:r>
      <w:r w:rsidR="00B77862" w:rsidRPr="00CB72EE">
        <w:t xml:space="preserve">slot offset between the slot of the DCI and the first </w:t>
      </w:r>
      <w:r w:rsidR="00B77862">
        <w:rPr>
          <w:rFonts w:hint="eastAsia"/>
        </w:rPr>
        <w:t xml:space="preserve">SL-PRS </w:t>
      </w:r>
      <w:r w:rsidR="00B77862" w:rsidRPr="00CB72EE">
        <w:t>transmission scheduled by DCI</w:t>
      </w:r>
      <w:r w:rsidR="005A75E6" w:rsidRPr="00AD5EBC">
        <w:t>.</w:t>
      </w:r>
    </w:p>
    <w:p w14:paraId="4737A162" w14:textId="77777777" w:rsidR="009A6BB2" w:rsidRPr="00C65801" w:rsidRDefault="009A6BB2" w:rsidP="00A94918">
      <w:pPr>
        <w:pStyle w:val="3GPPText"/>
        <w:spacing w:afterLines="50"/>
        <w:rPr>
          <w:rFonts w:ascii="Times New Roman" w:hAnsi="Times New Roman" w:cs="Times New Roman"/>
          <w:b/>
          <w:sz w:val="20"/>
          <w:szCs w:val="20"/>
          <w:lang w:val="en-US" w:eastAsia="zh-CN"/>
        </w:rPr>
      </w:pPr>
    </w:p>
    <w:p w14:paraId="5FBCA79E" w14:textId="3D181D8E" w:rsidR="00B40C7A" w:rsidRPr="00C65801" w:rsidRDefault="00B40C7A" w:rsidP="00C65801">
      <w:pPr>
        <w:pStyle w:val="3GPPText"/>
        <w:spacing w:afterLines="50"/>
        <w:rPr>
          <w:rFonts w:ascii="Times New Roman" w:hAnsi="Times New Roman" w:cs="Times New Roman"/>
          <w:b/>
          <w:sz w:val="20"/>
          <w:szCs w:val="20"/>
          <w:lang w:val="en-US" w:eastAsia="zh-CN"/>
        </w:rPr>
      </w:pPr>
      <w:r w:rsidRPr="00C65801">
        <w:rPr>
          <w:rFonts w:ascii="Times New Roman" w:hAnsi="Times New Roman" w:cs="Times New Roman"/>
          <w:b/>
          <w:sz w:val="20"/>
          <w:szCs w:val="20"/>
          <w:lang w:val="en-US" w:eastAsia="zh-CN"/>
        </w:rPr>
        <w:t>Proposal</w:t>
      </w:r>
      <w:r w:rsidR="00EC7D83" w:rsidRPr="00C65801">
        <w:rPr>
          <w:rFonts w:ascii="Times New Roman" w:hAnsi="Times New Roman" w:cs="Times New Roman" w:hint="eastAsia"/>
          <w:b/>
          <w:sz w:val="20"/>
          <w:szCs w:val="20"/>
          <w:lang w:val="en-US" w:eastAsia="zh-CN"/>
        </w:rPr>
        <w:t xml:space="preserve"> </w:t>
      </w:r>
      <w:r w:rsidR="00E64DC2">
        <w:rPr>
          <w:rFonts w:ascii="Times New Roman" w:hAnsi="Times New Roman" w:cs="Times New Roman" w:hint="eastAsia"/>
          <w:b/>
          <w:sz w:val="20"/>
          <w:szCs w:val="20"/>
          <w:lang w:val="en-US" w:eastAsia="zh-CN"/>
        </w:rPr>
        <w:t>5</w:t>
      </w:r>
      <w:r w:rsidRPr="00C65801">
        <w:rPr>
          <w:rFonts w:ascii="Times New Roman" w:hAnsi="Times New Roman" w:cs="Times New Roman"/>
          <w:b/>
          <w:sz w:val="20"/>
          <w:szCs w:val="20"/>
          <w:lang w:val="en-US" w:eastAsia="zh-CN"/>
        </w:rPr>
        <w:t xml:space="preserve">: </w:t>
      </w:r>
      <w:r w:rsidR="0074587A" w:rsidRPr="00C65801">
        <w:rPr>
          <w:rFonts w:ascii="Times New Roman" w:hAnsi="Times New Roman" w:cs="Times New Roman" w:hint="eastAsia"/>
          <w:b/>
          <w:sz w:val="20"/>
          <w:szCs w:val="20"/>
          <w:lang w:val="en-US" w:eastAsia="zh-CN"/>
        </w:rPr>
        <w:t>R</w:t>
      </w:r>
      <w:r w:rsidRPr="00C65801">
        <w:rPr>
          <w:rFonts w:ascii="Times New Roman" w:hAnsi="Times New Roman" w:cs="Times New Roman"/>
          <w:b/>
          <w:sz w:val="20"/>
          <w:szCs w:val="20"/>
          <w:lang w:val="en-US" w:eastAsia="zh-CN"/>
        </w:rPr>
        <w:t xml:space="preserve">esource allocation </w:t>
      </w:r>
      <w:r w:rsidR="0074587A" w:rsidRPr="00C65801">
        <w:rPr>
          <w:rFonts w:ascii="Times New Roman" w:hAnsi="Times New Roman" w:cs="Times New Roman"/>
          <w:b/>
          <w:sz w:val="20"/>
          <w:szCs w:val="20"/>
          <w:lang w:val="en-US" w:eastAsia="zh-CN"/>
        </w:rPr>
        <w:t>Scheme 1</w:t>
      </w:r>
      <w:r w:rsidRPr="00C65801">
        <w:rPr>
          <w:rFonts w:ascii="Times New Roman" w:hAnsi="Times New Roman" w:cs="Times New Roman"/>
          <w:b/>
          <w:sz w:val="20"/>
          <w:szCs w:val="20"/>
          <w:lang w:val="en-US" w:eastAsia="zh-CN"/>
        </w:rPr>
        <w:t xml:space="preserve"> should support </w:t>
      </w:r>
      <w:r w:rsidR="0074587A" w:rsidRPr="00C65801">
        <w:rPr>
          <w:rFonts w:ascii="Times New Roman" w:hAnsi="Times New Roman" w:cs="Times New Roman" w:hint="eastAsia"/>
          <w:b/>
          <w:sz w:val="20"/>
          <w:szCs w:val="20"/>
          <w:lang w:val="en-US" w:eastAsia="zh-CN"/>
        </w:rPr>
        <w:t xml:space="preserve">both </w:t>
      </w:r>
      <w:r w:rsidR="00174021" w:rsidRPr="00174021">
        <w:rPr>
          <w:rFonts w:ascii="Times New Roman" w:hAnsi="Times New Roman" w:cs="Times New Roman"/>
          <w:b/>
          <w:sz w:val="20"/>
          <w:szCs w:val="20"/>
          <w:lang w:val="en-US" w:eastAsia="zh-CN"/>
        </w:rPr>
        <w:t>SL-PRS transmissions with periodic reservation and SL-PRS transmissions without periodic reservation</w:t>
      </w:r>
      <w:r w:rsidRPr="00C65801">
        <w:rPr>
          <w:rFonts w:ascii="Times New Roman" w:hAnsi="Times New Roman" w:cs="Times New Roman"/>
          <w:b/>
          <w:sz w:val="20"/>
          <w:szCs w:val="20"/>
          <w:lang w:val="en-US" w:eastAsia="zh-CN"/>
        </w:rPr>
        <w:t>.</w:t>
      </w:r>
    </w:p>
    <w:p w14:paraId="3C36FE80" w14:textId="6C377201" w:rsidR="009A6BB2" w:rsidRDefault="009A6BB2" w:rsidP="003517A0">
      <w:pPr>
        <w:pStyle w:val="3GPPText"/>
        <w:spacing w:afterLines="50"/>
        <w:rPr>
          <w:rFonts w:ascii="Times New Roman" w:hAnsi="Times New Roman" w:cs="Times New Roman"/>
          <w:b/>
          <w:sz w:val="20"/>
          <w:szCs w:val="20"/>
          <w:lang w:val="en-US" w:eastAsia="zh-CN"/>
        </w:rPr>
      </w:pPr>
      <w:r w:rsidRPr="00C65801">
        <w:rPr>
          <w:rFonts w:ascii="Times New Roman" w:hAnsi="Times New Roman" w:cs="Times New Roman" w:hint="eastAsia"/>
          <w:b/>
          <w:sz w:val="20"/>
          <w:szCs w:val="20"/>
          <w:lang w:val="en-US" w:eastAsia="zh-CN"/>
        </w:rPr>
        <w:t xml:space="preserve">Proposal </w:t>
      </w:r>
      <w:r w:rsidR="00E64DC2">
        <w:rPr>
          <w:rFonts w:ascii="Times New Roman" w:hAnsi="Times New Roman" w:cs="Times New Roman" w:hint="eastAsia"/>
          <w:b/>
          <w:sz w:val="20"/>
          <w:szCs w:val="20"/>
          <w:lang w:val="en-US" w:eastAsia="zh-CN"/>
        </w:rPr>
        <w:t>6</w:t>
      </w:r>
      <w:r w:rsidRPr="00C65801">
        <w:rPr>
          <w:rFonts w:ascii="Times New Roman" w:hAnsi="Times New Roman" w:cs="Times New Roman" w:hint="eastAsia"/>
          <w:b/>
          <w:sz w:val="20"/>
          <w:szCs w:val="20"/>
          <w:lang w:val="en-US" w:eastAsia="zh-CN"/>
        </w:rPr>
        <w:t xml:space="preserve">: </w:t>
      </w:r>
      <w:r w:rsidR="00CF7786" w:rsidRPr="00C65801">
        <w:rPr>
          <w:rFonts w:ascii="Times New Roman" w:hAnsi="Times New Roman" w:cs="Times New Roman" w:hint="eastAsia"/>
          <w:b/>
          <w:sz w:val="20"/>
          <w:szCs w:val="20"/>
          <w:lang w:val="en-US" w:eastAsia="zh-CN"/>
        </w:rPr>
        <w:t>A</w:t>
      </w:r>
      <w:r w:rsidR="00CF7786" w:rsidRPr="00C65801">
        <w:rPr>
          <w:rFonts w:ascii="Times New Roman" w:hAnsi="Times New Roman" w:cs="Times New Roman"/>
          <w:b/>
          <w:sz w:val="20"/>
          <w:szCs w:val="20"/>
          <w:lang w:val="en-US" w:eastAsia="zh-CN"/>
        </w:rPr>
        <w:t xml:space="preserve"> new DCI format</w:t>
      </w:r>
      <w:r w:rsidR="00102B0A">
        <w:rPr>
          <w:rFonts w:ascii="Times New Roman" w:hAnsi="Times New Roman" w:cs="Times New Roman" w:hint="eastAsia"/>
          <w:b/>
          <w:sz w:val="20"/>
          <w:szCs w:val="20"/>
          <w:lang w:val="en-US" w:eastAsia="zh-CN"/>
        </w:rPr>
        <w:t xml:space="preserve"> </w:t>
      </w:r>
      <w:r w:rsidR="00B60C33" w:rsidRPr="000B5BB2">
        <w:rPr>
          <w:rFonts w:ascii="Times New Roman" w:hAnsi="Times New Roman" w:cs="Times New Roman"/>
          <w:b/>
          <w:sz w:val="20"/>
          <w:szCs w:val="20"/>
          <w:lang w:val="en-US" w:eastAsia="zh-CN"/>
        </w:rPr>
        <w:t>3_X</w:t>
      </w:r>
      <w:r w:rsidR="00B60C33" w:rsidRPr="00C65801">
        <w:rPr>
          <w:rFonts w:ascii="Times New Roman" w:hAnsi="Times New Roman" w:cs="Times New Roman"/>
          <w:b/>
          <w:sz w:val="20"/>
          <w:szCs w:val="20"/>
          <w:lang w:val="en-US" w:eastAsia="zh-CN"/>
        </w:rPr>
        <w:t xml:space="preserve"> </w:t>
      </w:r>
      <w:r w:rsidR="00CF7786" w:rsidRPr="00C65801">
        <w:rPr>
          <w:rFonts w:ascii="Times New Roman" w:hAnsi="Times New Roman" w:cs="Times New Roman"/>
          <w:b/>
          <w:sz w:val="20"/>
          <w:szCs w:val="20"/>
          <w:lang w:val="en-US" w:eastAsia="zh-CN"/>
        </w:rPr>
        <w:t>(e.g., DCI format 3-2) should be introduced in order to support the scheduling of SL-PRS with the resource allocation Scheme 1</w:t>
      </w:r>
      <w:r w:rsidR="00B60C33">
        <w:rPr>
          <w:rFonts w:ascii="Times New Roman" w:hAnsi="Times New Roman" w:cs="Times New Roman" w:hint="eastAsia"/>
          <w:b/>
          <w:sz w:val="20"/>
          <w:szCs w:val="20"/>
          <w:lang w:val="en-US" w:eastAsia="zh-CN"/>
        </w:rPr>
        <w:t xml:space="preserve"> at least for a dedicated resource pool</w:t>
      </w:r>
      <w:r w:rsidRPr="00C65801">
        <w:rPr>
          <w:rFonts w:ascii="Times New Roman" w:hAnsi="Times New Roman" w:cs="Times New Roman" w:hint="eastAsia"/>
          <w:b/>
          <w:sz w:val="20"/>
          <w:szCs w:val="20"/>
          <w:lang w:val="en-US" w:eastAsia="zh-CN"/>
        </w:rPr>
        <w:t>.</w:t>
      </w:r>
    </w:p>
    <w:p w14:paraId="6B566983" w14:textId="564007DB" w:rsidR="000B5BB2" w:rsidRPr="00C552BD" w:rsidRDefault="000B5BB2" w:rsidP="00C552BD">
      <w:pPr>
        <w:pStyle w:val="3GPPText"/>
        <w:spacing w:afterLines="50"/>
        <w:rPr>
          <w:rFonts w:ascii="Times New Roman" w:hAnsi="Times New Roman" w:cs="Times New Roman"/>
          <w:b/>
          <w:sz w:val="20"/>
          <w:szCs w:val="20"/>
          <w:lang w:val="en-US" w:eastAsia="zh-CN"/>
        </w:rPr>
      </w:pPr>
      <w:r w:rsidRPr="000B5BB2">
        <w:rPr>
          <w:rFonts w:ascii="Times New Roman" w:hAnsi="Times New Roman" w:cs="Times New Roman"/>
          <w:b/>
          <w:sz w:val="20"/>
          <w:szCs w:val="20"/>
          <w:lang w:val="en-US" w:eastAsia="zh-CN"/>
        </w:rPr>
        <w:t xml:space="preserve">Proposal </w:t>
      </w:r>
      <w:r w:rsidR="00E64DC2">
        <w:rPr>
          <w:rFonts w:ascii="Times New Roman" w:hAnsi="Times New Roman" w:cs="Times New Roman" w:hint="eastAsia"/>
          <w:b/>
          <w:sz w:val="20"/>
          <w:szCs w:val="20"/>
          <w:lang w:val="en-US" w:eastAsia="zh-CN"/>
        </w:rPr>
        <w:t>7</w:t>
      </w:r>
      <w:r w:rsidRPr="000B5BB2">
        <w:rPr>
          <w:rFonts w:ascii="Times New Roman" w:hAnsi="Times New Roman" w:cs="Times New Roman"/>
          <w:b/>
          <w:sz w:val="20"/>
          <w:szCs w:val="20"/>
          <w:lang w:val="en-US" w:eastAsia="zh-CN"/>
        </w:rPr>
        <w:t xml:space="preserve">: The new DCI format 3_X should </w:t>
      </w:r>
      <w:r w:rsidR="00337E1A">
        <w:rPr>
          <w:rFonts w:ascii="Times New Roman" w:hAnsi="Times New Roman" w:cs="Times New Roman" w:hint="eastAsia"/>
          <w:b/>
          <w:sz w:val="20"/>
          <w:szCs w:val="20"/>
          <w:lang w:val="en-US" w:eastAsia="zh-CN"/>
        </w:rPr>
        <w:t>at least</w:t>
      </w:r>
      <w:r w:rsidR="00337E1A" w:rsidRPr="00821118">
        <w:rPr>
          <w:rFonts w:ascii="Times New Roman" w:hAnsi="Times New Roman" w:cs="Times New Roman"/>
          <w:b/>
          <w:sz w:val="20"/>
          <w:szCs w:val="20"/>
          <w:lang w:val="en-US" w:eastAsia="zh-CN"/>
        </w:rPr>
        <w:t xml:space="preserve"> </w:t>
      </w:r>
      <w:r w:rsidRPr="00C552BD">
        <w:rPr>
          <w:rFonts w:ascii="Times New Roman" w:hAnsi="Times New Roman" w:cs="Times New Roman"/>
          <w:b/>
          <w:sz w:val="20"/>
          <w:szCs w:val="20"/>
          <w:lang w:val="en-US" w:eastAsia="zh-CN"/>
        </w:rPr>
        <w:t>include</w:t>
      </w:r>
      <w:r w:rsidR="00337E1A">
        <w:rPr>
          <w:rFonts w:ascii="Times New Roman" w:hAnsi="Times New Roman" w:cs="Times New Roman" w:hint="eastAsia"/>
          <w:b/>
          <w:sz w:val="20"/>
          <w:szCs w:val="20"/>
          <w:lang w:val="en-US" w:eastAsia="zh-CN"/>
        </w:rPr>
        <w:t xml:space="preserve"> the following</w:t>
      </w:r>
      <w:r w:rsidRPr="00C552BD">
        <w:rPr>
          <w:rFonts w:ascii="Times New Roman" w:hAnsi="Times New Roman" w:cs="Times New Roman"/>
          <w:b/>
          <w:sz w:val="20"/>
          <w:szCs w:val="20"/>
          <w:lang w:val="en-US" w:eastAsia="zh-CN"/>
        </w:rPr>
        <w:t xml:space="preserve"> fields for SL-PRS transmission:</w:t>
      </w:r>
    </w:p>
    <w:p w14:paraId="6D1AAF30" w14:textId="5C86CEDA" w:rsidR="000B5BB2" w:rsidRPr="00C552BD" w:rsidRDefault="000B5BB2" w:rsidP="00E214D9">
      <w:pPr>
        <w:numPr>
          <w:ilvl w:val="0"/>
          <w:numId w:val="35"/>
        </w:numPr>
        <w:spacing w:after="50"/>
        <w:jc w:val="both"/>
        <w:rPr>
          <w:b/>
        </w:rPr>
      </w:pPr>
      <w:r w:rsidRPr="00C552BD">
        <w:rPr>
          <w:rFonts w:eastAsiaTheme="minorEastAsia"/>
          <w:b/>
          <w:lang w:eastAsia="zh-CN"/>
        </w:rPr>
        <w:t>R</w:t>
      </w:r>
      <w:r w:rsidRPr="00C552BD">
        <w:rPr>
          <w:b/>
        </w:rPr>
        <w:t>esource pool index</w:t>
      </w:r>
      <w:r w:rsidRPr="00C552BD">
        <w:rPr>
          <w:rFonts w:eastAsiaTheme="minorEastAsia"/>
          <w:b/>
          <w:lang w:eastAsia="zh-CN"/>
        </w:rPr>
        <w:t>,</w:t>
      </w:r>
      <w:r w:rsidRPr="00C552BD">
        <w:rPr>
          <w:b/>
        </w:rPr>
        <w:t xml:space="preserve"> </w:t>
      </w:r>
      <w:r w:rsidRPr="00C552BD">
        <w:rPr>
          <w:rFonts w:eastAsiaTheme="minorEastAsia"/>
          <w:b/>
          <w:lang w:eastAsia="zh-CN"/>
        </w:rPr>
        <w:t xml:space="preserve">which </w:t>
      </w:r>
      <w:r w:rsidR="00F72495" w:rsidRPr="00C552BD">
        <w:rPr>
          <w:rFonts w:eastAsiaTheme="minorEastAsia"/>
          <w:b/>
          <w:lang w:eastAsia="zh-CN"/>
        </w:rPr>
        <w:t>indicat</w:t>
      </w:r>
      <w:r w:rsidR="00F72495">
        <w:rPr>
          <w:rFonts w:eastAsiaTheme="minorEastAsia" w:hint="eastAsia"/>
          <w:b/>
          <w:lang w:eastAsia="zh-CN"/>
        </w:rPr>
        <w:t>es</w:t>
      </w:r>
      <w:r w:rsidR="00F72495" w:rsidRPr="00C552BD">
        <w:rPr>
          <w:b/>
        </w:rPr>
        <w:t xml:space="preserve"> </w:t>
      </w:r>
      <w:r w:rsidRPr="00C552BD">
        <w:rPr>
          <w:rFonts w:eastAsiaTheme="minorEastAsia"/>
          <w:b/>
          <w:lang w:eastAsia="zh-CN"/>
        </w:rPr>
        <w:t xml:space="preserve">the index of </w:t>
      </w:r>
      <w:r w:rsidRPr="00C552BD">
        <w:rPr>
          <w:b/>
        </w:rPr>
        <w:t>dedicated resource po</w:t>
      </w:r>
      <w:r w:rsidR="00670704" w:rsidRPr="00274A41">
        <w:rPr>
          <w:b/>
        </w:rPr>
        <w:t>ol</w:t>
      </w:r>
      <w:r w:rsidR="00670704">
        <w:rPr>
          <w:rFonts w:eastAsiaTheme="minorEastAsia" w:hint="eastAsia"/>
          <w:b/>
          <w:lang w:eastAsia="zh-CN"/>
        </w:rPr>
        <w:t>,</w:t>
      </w:r>
    </w:p>
    <w:p w14:paraId="33BFB428" w14:textId="18926AF2" w:rsidR="000B5BB2" w:rsidRPr="00C552BD" w:rsidRDefault="000B5BB2" w:rsidP="00E214D9">
      <w:pPr>
        <w:numPr>
          <w:ilvl w:val="0"/>
          <w:numId w:val="35"/>
        </w:numPr>
        <w:spacing w:after="50"/>
        <w:jc w:val="both"/>
        <w:rPr>
          <w:b/>
        </w:rPr>
      </w:pPr>
      <w:r w:rsidRPr="00C552BD">
        <w:rPr>
          <w:b/>
        </w:rPr>
        <w:t>SL-PRS resource ID</w:t>
      </w:r>
      <w:r w:rsidRPr="00C552BD">
        <w:rPr>
          <w:rFonts w:eastAsiaTheme="minorEastAsia"/>
          <w:b/>
          <w:lang w:eastAsia="zh-CN"/>
        </w:rPr>
        <w:t xml:space="preserve">, which </w:t>
      </w:r>
      <w:r w:rsidR="00F72495" w:rsidRPr="00C552BD">
        <w:rPr>
          <w:rFonts w:eastAsiaTheme="minorEastAsia"/>
          <w:b/>
          <w:lang w:eastAsia="zh-CN"/>
        </w:rPr>
        <w:t>indicat</w:t>
      </w:r>
      <w:r w:rsidR="00F72495">
        <w:rPr>
          <w:rFonts w:eastAsiaTheme="minorEastAsia" w:hint="eastAsia"/>
          <w:b/>
          <w:lang w:eastAsia="zh-CN"/>
        </w:rPr>
        <w:t>es</w:t>
      </w:r>
      <w:r w:rsidR="00F72495" w:rsidRPr="00C552BD">
        <w:rPr>
          <w:b/>
        </w:rPr>
        <w:t xml:space="preserve"> </w:t>
      </w:r>
      <w:r w:rsidRPr="00C552BD">
        <w:rPr>
          <w:rFonts w:eastAsiaTheme="minorEastAsia"/>
          <w:b/>
          <w:lang w:eastAsia="zh-CN"/>
        </w:rPr>
        <w:t>the configuration of SL-PRS resource,</w:t>
      </w:r>
    </w:p>
    <w:p w14:paraId="1F67C482" w14:textId="3ABA6321" w:rsidR="000B5BB2" w:rsidRPr="00C552BD" w:rsidRDefault="000B5BB2" w:rsidP="00E214D9">
      <w:pPr>
        <w:numPr>
          <w:ilvl w:val="0"/>
          <w:numId w:val="35"/>
        </w:numPr>
        <w:spacing w:after="156"/>
        <w:jc w:val="both"/>
        <w:rPr>
          <w:b/>
        </w:rPr>
      </w:pPr>
      <w:r w:rsidRPr="00C552BD">
        <w:rPr>
          <w:b/>
        </w:rPr>
        <w:t xml:space="preserve">Time gap, which </w:t>
      </w:r>
      <w:r w:rsidR="00F72495" w:rsidRPr="00C552BD">
        <w:rPr>
          <w:rFonts w:eastAsiaTheme="minorEastAsia"/>
          <w:b/>
          <w:lang w:eastAsia="zh-CN"/>
        </w:rPr>
        <w:t>indicat</w:t>
      </w:r>
      <w:r w:rsidR="00F72495">
        <w:rPr>
          <w:rFonts w:eastAsiaTheme="minorEastAsia" w:hint="eastAsia"/>
          <w:b/>
          <w:lang w:eastAsia="zh-CN"/>
        </w:rPr>
        <w:t>es</w:t>
      </w:r>
      <w:r w:rsidR="00F72495" w:rsidRPr="00C552BD">
        <w:rPr>
          <w:b/>
        </w:rPr>
        <w:t xml:space="preserve"> </w:t>
      </w:r>
      <w:r w:rsidRPr="00C552BD">
        <w:rPr>
          <w:b/>
        </w:rPr>
        <w:t>the slot offset between the slot of the DCI and the first SL-PR</w:t>
      </w:r>
      <w:r w:rsidR="00670704" w:rsidRPr="00274A41">
        <w:rPr>
          <w:b/>
        </w:rPr>
        <w:t>S transmission scheduled by DCI</w:t>
      </w:r>
      <w:r w:rsidR="00081924">
        <w:rPr>
          <w:rFonts w:eastAsiaTheme="minorEastAsia" w:hint="eastAsia"/>
          <w:b/>
          <w:lang w:eastAsia="zh-CN"/>
        </w:rPr>
        <w:t>.</w:t>
      </w:r>
    </w:p>
    <w:p w14:paraId="134E4CD0" w14:textId="77777777" w:rsidR="006532E5" w:rsidRDefault="006532E5" w:rsidP="006532E5">
      <w:pPr>
        <w:pStyle w:val="3GPPText"/>
        <w:spacing w:afterLines="50"/>
        <w:rPr>
          <w:rFonts w:ascii="Times New Roman" w:hAnsi="Times New Roman" w:cs="Times New Roman"/>
          <w:sz w:val="20"/>
          <w:szCs w:val="20"/>
          <w:lang w:val="en-US" w:eastAsia="zh-CN"/>
        </w:rPr>
      </w:pPr>
    </w:p>
    <w:p w14:paraId="6083518C" w14:textId="77777777" w:rsidR="006532E5" w:rsidRDefault="006532E5" w:rsidP="006532E5">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Regarding the issue of </w:t>
      </w:r>
      <w:r w:rsidRPr="00821118">
        <w:rPr>
          <w:rFonts w:ascii="Times New Roman" w:hAnsi="Times New Roman" w:cs="Times New Roman"/>
          <w:sz w:val="20"/>
          <w:szCs w:val="20"/>
          <w:lang w:val="en-US" w:eastAsia="zh-CN"/>
        </w:rPr>
        <w:t>whether same/different DCI format(s) are applied for</w:t>
      </w:r>
      <w:r>
        <w:rPr>
          <w:rFonts w:ascii="Times New Roman" w:hAnsi="Times New Roman" w:cs="Times New Roman"/>
          <w:sz w:val="20"/>
          <w:szCs w:val="20"/>
          <w:lang w:val="en-US" w:eastAsia="zh-CN"/>
        </w:rPr>
        <w:t xml:space="preserve"> shared pool and dedicated pool</w:t>
      </w:r>
      <w:r>
        <w:rPr>
          <w:rFonts w:ascii="Times New Roman" w:hAnsi="Times New Roman" w:cs="Times New Roman" w:hint="eastAsia"/>
          <w:sz w:val="20"/>
          <w:szCs w:val="20"/>
          <w:lang w:val="en-US" w:eastAsia="zh-CN"/>
        </w:rPr>
        <w:t xml:space="preserve">, according the agreements in RAN1#112bis-e, different SCI design had been agreed for </w:t>
      </w:r>
      <w:r w:rsidRPr="00B368FA">
        <w:rPr>
          <w:rFonts w:ascii="Times New Roman" w:hAnsi="Times New Roman" w:cs="Times New Roman"/>
          <w:sz w:val="20"/>
          <w:szCs w:val="20"/>
          <w:lang w:val="en-US" w:eastAsia="zh-CN"/>
        </w:rPr>
        <w:t>dedicated resource pool</w:t>
      </w:r>
      <w:r>
        <w:rPr>
          <w:rFonts w:ascii="Times New Roman" w:hAnsi="Times New Roman" w:cs="Times New Roman" w:hint="eastAsia"/>
          <w:sz w:val="20"/>
          <w:szCs w:val="20"/>
          <w:lang w:val="en-US" w:eastAsia="zh-CN"/>
        </w:rPr>
        <w:t xml:space="preserve"> and shared resource pool as follows:</w:t>
      </w:r>
    </w:p>
    <w:p w14:paraId="28DC4C0A" w14:textId="77777777" w:rsidR="006532E5" w:rsidRPr="004B633D" w:rsidRDefault="006532E5" w:rsidP="006532E5">
      <w:pPr>
        <w:numPr>
          <w:ilvl w:val="0"/>
          <w:numId w:val="35"/>
        </w:numPr>
        <w:spacing w:after="156"/>
        <w:jc w:val="both"/>
        <w:rPr>
          <w:lang w:eastAsia="zh-CN"/>
        </w:rPr>
      </w:pPr>
      <w:r>
        <w:rPr>
          <w:rFonts w:eastAsiaTheme="minorEastAsia" w:hint="eastAsia"/>
          <w:lang w:eastAsia="zh-CN"/>
        </w:rPr>
        <w:t xml:space="preserve">Dedicated resource pool: </w:t>
      </w:r>
      <w:r w:rsidRPr="0000620C">
        <w:rPr>
          <w:rFonts w:eastAsiaTheme="minorEastAsia"/>
          <w:lang w:eastAsia="zh-CN"/>
        </w:rPr>
        <w:t xml:space="preserve">only a single stage SCI is used. PSCCH and associated SL-PRS are </w:t>
      </w:r>
      <w:proofErr w:type="spellStart"/>
      <w:r w:rsidRPr="0000620C">
        <w:rPr>
          <w:rFonts w:eastAsiaTheme="minorEastAsia"/>
          <w:lang w:eastAsia="zh-CN"/>
        </w:rPr>
        <w:t>TDMed</w:t>
      </w:r>
      <w:proofErr w:type="spellEnd"/>
      <w:r w:rsidRPr="0000620C">
        <w:rPr>
          <w:rFonts w:eastAsiaTheme="minorEastAsia"/>
          <w:lang w:eastAsia="zh-CN"/>
        </w:rPr>
        <w:t xml:space="preserve"> in the same slot.</w:t>
      </w:r>
      <w:r w:rsidRPr="00C552BD">
        <w:rPr>
          <w:rFonts w:eastAsiaTheme="minorEastAsia"/>
          <w:lang w:eastAsia="zh-CN"/>
        </w:rPr>
        <w:t xml:space="preserve"> </w:t>
      </w:r>
    </w:p>
    <w:p w14:paraId="265DEFDB" w14:textId="77777777" w:rsidR="006532E5" w:rsidRDefault="006532E5" w:rsidP="006532E5">
      <w:pPr>
        <w:numPr>
          <w:ilvl w:val="0"/>
          <w:numId w:val="35"/>
        </w:numPr>
        <w:spacing w:after="156"/>
        <w:jc w:val="both"/>
        <w:rPr>
          <w:lang w:eastAsia="zh-CN"/>
        </w:rPr>
      </w:pPr>
      <w:r>
        <w:rPr>
          <w:rFonts w:eastAsiaTheme="minorEastAsia" w:hint="eastAsia"/>
          <w:lang w:eastAsia="zh-CN"/>
        </w:rPr>
        <w:t xml:space="preserve">Shared resource pool: </w:t>
      </w:r>
      <w:r w:rsidRPr="00C552BD">
        <w:rPr>
          <w:rFonts w:eastAsiaTheme="minorEastAsia"/>
          <w:lang w:eastAsia="zh-CN"/>
        </w:rPr>
        <w:t>in addition to SL PRS transmission, the UE transmits</w:t>
      </w:r>
      <w:r w:rsidRPr="0000620C" w:rsidDel="00821118">
        <w:rPr>
          <w:rFonts w:eastAsiaTheme="minorEastAsia"/>
          <w:lang w:eastAsia="zh-CN"/>
        </w:rPr>
        <w:t xml:space="preserve"> </w:t>
      </w:r>
      <w:r w:rsidRPr="00C552BD">
        <w:rPr>
          <w:rFonts w:eastAsiaTheme="minorEastAsia"/>
          <w:lang w:eastAsia="zh-CN"/>
        </w:rPr>
        <w:t>SCI1-A &amp; a 2nd stage SCI format are used for SL-PRS indication</w:t>
      </w:r>
      <w:r>
        <w:rPr>
          <w:rFonts w:eastAsiaTheme="minorEastAsia" w:hint="eastAsia"/>
          <w:lang w:eastAsia="zh-CN"/>
        </w:rPr>
        <w:t>.</w:t>
      </w:r>
    </w:p>
    <w:p w14:paraId="7CC75E53" w14:textId="77777777" w:rsidR="006532E5" w:rsidRDefault="006532E5" w:rsidP="006532E5">
      <w:pPr>
        <w:spacing w:after="156"/>
        <w:jc w:val="both"/>
        <w:rPr>
          <w:rFonts w:eastAsia="宋体"/>
          <w:lang w:eastAsia="zh-CN"/>
        </w:rPr>
      </w:pPr>
      <w:r w:rsidRPr="00C552BD">
        <w:rPr>
          <w:rFonts w:eastAsia="宋体"/>
          <w:lang w:eastAsia="zh-CN"/>
        </w:rPr>
        <w:t xml:space="preserve">For a shared resource pool, </w:t>
      </w:r>
      <w:r w:rsidRPr="00810B2E">
        <w:rPr>
          <w:rFonts w:eastAsia="宋体"/>
          <w:lang w:eastAsia="zh-CN"/>
        </w:rPr>
        <w:t>SCI format 1-A fields</w:t>
      </w:r>
      <w:r>
        <w:rPr>
          <w:rFonts w:eastAsia="宋体" w:hint="eastAsia"/>
          <w:lang w:eastAsia="zh-CN"/>
        </w:rPr>
        <w:t xml:space="preserve"> (including f</w:t>
      </w:r>
      <w:r w:rsidRPr="00810B2E">
        <w:rPr>
          <w:rFonts w:eastAsia="宋体"/>
          <w:lang w:eastAsia="zh-CN"/>
        </w:rPr>
        <w:t>requency resource assignment</w:t>
      </w:r>
      <w:r>
        <w:rPr>
          <w:rFonts w:eastAsia="宋体" w:hint="eastAsia"/>
          <w:lang w:eastAsia="zh-CN"/>
        </w:rPr>
        <w:t xml:space="preserve"> and t</w:t>
      </w:r>
      <w:r w:rsidRPr="00810B2E">
        <w:rPr>
          <w:rFonts w:eastAsia="宋体"/>
          <w:lang w:eastAsia="zh-CN"/>
        </w:rPr>
        <w:t>ime resource assignment</w:t>
      </w:r>
      <w:r>
        <w:rPr>
          <w:rFonts w:eastAsia="宋体" w:hint="eastAsia"/>
          <w:lang w:eastAsia="zh-CN"/>
        </w:rPr>
        <w:t>) should be included in the DCI for the shared resource pool, which indicating the time-frequency resource of SL-PRS and associated 2</w:t>
      </w:r>
      <w:r w:rsidRPr="00274A41">
        <w:rPr>
          <w:rFonts w:eastAsia="宋体" w:hint="eastAsia"/>
          <w:lang w:eastAsia="zh-CN"/>
        </w:rPr>
        <w:t>nd</w:t>
      </w:r>
      <w:r>
        <w:rPr>
          <w:rFonts w:eastAsia="宋体" w:hint="eastAsia"/>
          <w:lang w:eastAsia="zh-CN"/>
        </w:rPr>
        <w:t xml:space="preserve"> stage SCI. However, for a dedicated resource pool, </w:t>
      </w:r>
      <w:r w:rsidRPr="0000620C">
        <w:rPr>
          <w:rFonts w:eastAsiaTheme="minorEastAsia"/>
          <w:lang w:eastAsia="zh-CN"/>
        </w:rPr>
        <w:t>only a single stage SCI is used</w:t>
      </w:r>
      <w:r>
        <w:rPr>
          <w:rFonts w:eastAsiaTheme="minorEastAsia" w:hint="eastAsia"/>
          <w:lang w:eastAsia="zh-CN"/>
        </w:rPr>
        <w:t xml:space="preserve"> and there is n</w:t>
      </w:r>
      <w:r w:rsidRPr="00C552BD">
        <w:rPr>
          <w:rFonts w:eastAsia="宋体"/>
          <w:lang w:eastAsia="zh-CN"/>
        </w:rPr>
        <w:t>o 2nd stage</w:t>
      </w:r>
      <w:r>
        <w:rPr>
          <w:rFonts w:eastAsiaTheme="minorEastAsia" w:hint="eastAsia"/>
          <w:lang w:eastAsia="zh-CN"/>
        </w:rPr>
        <w:t xml:space="preserve"> SCI</w:t>
      </w:r>
      <w:r w:rsidRPr="0000620C">
        <w:rPr>
          <w:rFonts w:eastAsiaTheme="minorEastAsia"/>
          <w:lang w:eastAsia="zh-CN"/>
        </w:rPr>
        <w:t>.</w:t>
      </w:r>
      <w:r>
        <w:rPr>
          <w:rFonts w:eastAsiaTheme="minorEastAsia" w:hint="eastAsia"/>
          <w:lang w:eastAsia="zh-CN"/>
        </w:rPr>
        <w:t xml:space="preserve"> Therefore, the SCI</w:t>
      </w:r>
      <w:r w:rsidRPr="009175C7">
        <w:rPr>
          <w:rFonts w:eastAsia="宋体"/>
          <w:lang w:eastAsia="zh-CN"/>
        </w:rPr>
        <w:t xml:space="preserve"> </w:t>
      </w:r>
      <w:r w:rsidRPr="00810B2E">
        <w:rPr>
          <w:rFonts w:eastAsia="宋体"/>
          <w:lang w:eastAsia="zh-CN"/>
        </w:rPr>
        <w:t>format 1-A fields</w:t>
      </w:r>
      <w:r>
        <w:rPr>
          <w:rFonts w:eastAsia="宋体" w:hint="eastAsia"/>
          <w:lang w:eastAsia="zh-CN"/>
        </w:rPr>
        <w:t xml:space="preserve"> cannot directly </w:t>
      </w:r>
      <w:proofErr w:type="gramStart"/>
      <w:r>
        <w:rPr>
          <w:rFonts w:eastAsia="宋体" w:hint="eastAsia"/>
          <w:lang w:eastAsia="zh-CN"/>
        </w:rPr>
        <w:t>reused</w:t>
      </w:r>
      <w:proofErr w:type="gramEnd"/>
      <w:r>
        <w:rPr>
          <w:rFonts w:eastAsia="宋体" w:hint="eastAsia"/>
          <w:lang w:eastAsia="zh-CN"/>
        </w:rPr>
        <w:t xml:space="preserve"> in the DCI for the dedicated resource pool. For example, SL-PRS resource ID may be included in the DCI for the dedicated resource pool, and each</w:t>
      </w:r>
      <w:r w:rsidRPr="00442704">
        <w:rPr>
          <w:rFonts w:ascii="Times" w:eastAsia="Batang" w:hAnsi="Times"/>
          <w:iCs/>
          <w:szCs w:val="24"/>
          <w:lang w:val="en-GB"/>
        </w:rPr>
        <w:t xml:space="preserve"> SL PRS resource ID is unique</w:t>
      </w:r>
      <w:r>
        <w:rPr>
          <w:rFonts w:ascii="Times" w:eastAsiaTheme="minorEastAsia" w:hAnsi="Times" w:hint="eastAsia"/>
          <w:iCs/>
          <w:szCs w:val="24"/>
          <w:lang w:val="en-GB" w:eastAsia="zh-CN"/>
        </w:rPr>
        <w:t xml:space="preserve"> and it can identify a SL-PRS </w:t>
      </w:r>
      <w:r>
        <w:rPr>
          <w:rFonts w:ascii="Times" w:eastAsiaTheme="minorEastAsia" w:hAnsi="Times"/>
          <w:iCs/>
          <w:szCs w:val="24"/>
          <w:lang w:val="en-GB" w:eastAsia="zh-CN"/>
        </w:rPr>
        <w:t>resource</w:t>
      </w:r>
      <w:r w:rsidRPr="00442704">
        <w:rPr>
          <w:rFonts w:ascii="Times" w:eastAsia="Batang" w:hAnsi="Times"/>
          <w:iCs/>
          <w:szCs w:val="24"/>
          <w:lang w:val="en-GB"/>
        </w:rPr>
        <w:t xml:space="preserve"> within a slot of a dedicated SL PRS resource pool.</w:t>
      </w:r>
      <w:r>
        <w:rPr>
          <w:rFonts w:ascii="Times" w:eastAsiaTheme="minorEastAsia" w:hAnsi="Times" w:hint="eastAsia"/>
          <w:iCs/>
          <w:szCs w:val="24"/>
          <w:lang w:val="en-GB" w:eastAsia="zh-CN"/>
        </w:rPr>
        <w:t xml:space="preserve"> So the fields of </w:t>
      </w:r>
      <w:r>
        <w:rPr>
          <w:rFonts w:eastAsia="宋体" w:hint="eastAsia"/>
          <w:lang w:eastAsia="zh-CN"/>
        </w:rPr>
        <w:t>f</w:t>
      </w:r>
      <w:r w:rsidRPr="00810B2E">
        <w:rPr>
          <w:rFonts w:eastAsia="宋体"/>
          <w:lang w:eastAsia="zh-CN"/>
        </w:rPr>
        <w:t>requency resource assignment</w:t>
      </w:r>
      <w:r>
        <w:rPr>
          <w:rFonts w:eastAsia="宋体" w:hint="eastAsia"/>
          <w:lang w:eastAsia="zh-CN"/>
        </w:rPr>
        <w:t xml:space="preserve"> and t</w:t>
      </w:r>
      <w:r w:rsidRPr="00810B2E">
        <w:rPr>
          <w:rFonts w:eastAsia="宋体"/>
          <w:lang w:eastAsia="zh-CN"/>
        </w:rPr>
        <w:t>ime resource assignment</w:t>
      </w:r>
      <w:r>
        <w:rPr>
          <w:rFonts w:eastAsia="宋体" w:hint="eastAsia"/>
          <w:lang w:eastAsia="zh-CN"/>
        </w:rPr>
        <w:t xml:space="preserve"> may be not needed anymore in the DCI</w:t>
      </w:r>
      <w:r w:rsidRPr="00714319">
        <w:rPr>
          <w:rFonts w:eastAsia="宋体" w:hint="eastAsia"/>
          <w:lang w:eastAsia="zh-CN"/>
        </w:rPr>
        <w:t xml:space="preserve"> </w:t>
      </w:r>
      <w:r>
        <w:rPr>
          <w:rFonts w:eastAsia="宋体" w:hint="eastAsia"/>
          <w:lang w:eastAsia="zh-CN"/>
        </w:rPr>
        <w:t>for the dedicated resource pool.</w:t>
      </w:r>
    </w:p>
    <w:p w14:paraId="077A9815" w14:textId="77777777" w:rsidR="006532E5" w:rsidRDefault="006532E5" w:rsidP="006532E5">
      <w:pPr>
        <w:spacing w:after="156"/>
        <w:jc w:val="both"/>
        <w:rPr>
          <w:rFonts w:eastAsia="宋体"/>
          <w:lang w:eastAsia="zh-CN"/>
        </w:rPr>
      </w:pPr>
      <w:r>
        <w:rPr>
          <w:rFonts w:eastAsia="宋体" w:hint="eastAsia"/>
          <w:lang w:eastAsia="zh-CN"/>
        </w:rPr>
        <w:t xml:space="preserve">Based on the above, </w:t>
      </w:r>
      <w:r>
        <w:rPr>
          <w:rFonts w:eastAsia="宋体"/>
          <w:lang w:eastAsia="zh-CN"/>
        </w:rPr>
        <w:t xml:space="preserve">the design of DCI </w:t>
      </w:r>
      <w:r>
        <w:rPr>
          <w:rFonts w:eastAsia="宋体" w:hint="eastAsia"/>
          <w:lang w:eastAsia="zh-CN"/>
        </w:rPr>
        <w:t>for</w:t>
      </w:r>
      <w:r w:rsidRPr="00B331A7">
        <w:rPr>
          <w:rFonts w:eastAsia="宋体"/>
          <w:lang w:eastAsia="zh-CN"/>
        </w:rPr>
        <w:t xml:space="preserve"> the dedicated</w:t>
      </w:r>
      <w:r>
        <w:rPr>
          <w:rFonts w:eastAsia="宋体" w:hint="eastAsia"/>
          <w:lang w:eastAsia="zh-CN"/>
        </w:rPr>
        <w:t>/shared</w:t>
      </w:r>
      <w:r w:rsidRPr="00B331A7">
        <w:rPr>
          <w:rFonts w:eastAsia="宋体"/>
          <w:lang w:eastAsia="zh-CN"/>
        </w:rPr>
        <w:t xml:space="preserve"> resource pool should be related to SCI</w:t>
      </w:r>
      <w:r>
        <w:rPr>
          <w:rFonts w:eastAsia="宋体" w:hint="eastAsia"/>
          <w:lang w:eastAsia="zh-CN"/>
        </w:rPr>
        <w:t xml:space="preserve"> </w:t>
      </w:r>
      <w:r w:rsidRPr="00810B2E">
        <w:rPr>
          <w:rFonts w:eastAsia="宋体"/>
          <w:lang w:eastAsia="zh-CN"/>
        </w:rPr>
        <w:t>format</w:t>
      </w:r>
      <w:r>
        <w:rPr>
          <w:rFonts w:eastAsia="宋体" w:hint="eastAsia"/>
          <w:lang w:eastAsia="zh-CN"/>
        </w:rPr>
        <w:t xml:space="preserve"> 1-A</w:t>
      </w:r>
      <w:r w:rsidRPr="00C55539">
        <w:rPr>
          <w:rFonts w:eastAsia="宋体" w:hint="eastAsia"/>
          <w:lang w:eastAsia="zh-CN"/>
        </w:rPr>
        <w:t xml:space="preserve"> </w:t>
      </w:r>
      <w:r>
        <w:rPr>
          <w:rFonts w:eastAsia="宋体" w:hint="eastAsia"/>
          <w:lang w:eastAsia="zh-CN"/>
        </w:rPr>
        <w:t>for</w:t>
      </w:r>
      <w:r w:rsidRPr="00B331A7">
        <w:rPr>
          <w:rFonts w:eastAsia="宋体"/>
          <w:lang w:eastAsia="zh-CN"/>
        </w:rPr>
        <w:t xml:space="preserve"> the </w:t>
      </w:r>
      <w:r>
        <w:rPr>
          <w:rFonts w:eastAsia="宋体" w:hint="eastAsia"/>
          <w:lang w:eastAsia="zh-CN"/>
        </w:rPr>
        <w:t>shared</w:t>
      </w:r>
      <w:r w:rsidRPr="00B331A7">
        <w:rPr>
          <w:rFonts w:eastAsia="宋体"/>
          <w:lang w:eastAsia="zh-CN"/>
        </w:rPr>
        <w:t xml:space="preserve"> resource pool</w:t>
      </w:r>
      <w:r>
        <w:rPr>
          <w:rFonts w:eastAsia="宋体" w:hint="eastAsia"/>
          <w:lang w:eastAsia="zh-CN"/>
        </w:rPr>
        <w:t xml:space="preserve"> or single stage SCI</w:t>
      </w:r>
      <w:r w:rsidRPr="00B331A7">
        <w:rPr>
          <w:rFonts w:eastAsia="宋体"/>
          <w:lang w:eastAsia="zh-CN"/>
        </w:rPr>
        <w:t xml:space="preserve"> </w:t>
      </w:r>
      <w:r w:rsidRPr="00810B2E">
        <w:rPr>
          <w:rFonts w:eastAsia="宋体"/>
          <w:lang w:eastAsia="zh-CN"/>
        </w:rPr>
        <w:t>format</w:t>
      </w:r>
      <w:r>
        <w:rPr>
          <w:rFonts w:eastAsia="宋体" w:hint="eastAsia"/>
          <w:lang w:eastAsia="zh-CN"/>
        </w:rPr>
        <w:t xml:space="preserve"> 1-B for</w:t>
      </w:r>
      <w:r w:rsidRPr="00B331A7">
        <w:rPr>
          <w:rFonts w:eastAsia="宋体"/>
          <w:lang w:eastAsia="zh-CN"/>
        </w:rPr>
        <w:t xml:space="preserve"> the dedicated resource pool. Therefore, </w:t>
      </w:r>
      <w:r w:rsidRPr="00C556E9">
        <w:t xml:space="preserve">whether same/different DCI format(s) are applied for shared </w:t>
      </w:r>
      <w:r w:rsidRPr="00B331A7">
        <w:rPr>
          <w:rFonts w:eastAsia="宋体"/>
          <w:lang w:eastAsia="zh-CN"/>
        </w:rPr>
        <w:t>resource</w:t>
      </w:r>
      <w:r w:rsidRPr="00C556E9">
        <w:t xml:space="preserve"> pool and dedicated </w:t>
      </w:r>
      <w:r w:rsidRPr="00B331A7">
        <w:rPr>
          <w:rFonts w:eastAsia="宋体"/>
          <w:lang w:eastAsia="zh-CN"/>
        </w:rPr>
        <w:t>resource</w:t>
      </w:r>
      <w:r w:rsidRPr="00C556E9">
        <w:t xml:space="preserve"> pool</w:t>
      </w:r>
      <w:r w:rsidRPr="00B331A7">
        <w:rPr>
          <w:rFonts w:eastAsia="宋体"/>
          <w:lang w:eastAsia="zh-CN"/>
        </w:rPr>
        <w:t xml:space="preserve"> depends on the design of the single stage SCI</w:t>
      </w:r>
      <w:r>
        <w:rPr>
          <w:rFonts w:eastAsia="宋体"/>
          <w:lang w:eastAsia="zh-CN"/>
        </w:rPr>
        <w:t xml:space="preserve"> in the dedicated resource pool</w:t>
      </w:r>
      <w:r w:rsidRPr="00B331A7">
        <w:rPr>
          <w:rFonts w:eastAsia="宋体"/>
          <w:lang w:eastAsia="zh-CN"/>
        </w:rPr>
        <w:t>.</w:t>
      </w:r>
      <w:r w:rsidRPr="00B331A7">
        <w:rPr>
          <w:rFonts w:eastAsia="宋体" w:hint="eastAsia"/>
          <w:lang w:eastAsia="zh-CN"/>
        </w:rPr>
        <w:t xml:space="preserve"> </w:t>
      </w:r>
    </w:p>
    <w:p w14:paraId="3F24A1DA" w14:textId="77777777" w:rsidR="00DF1478" w:rsidRPr="00B66393" w:rsidRDefault="00DF1478" w:rsidP="006532E5">
      <w:pPr>
        <w:spacing w:after="156"/>
        <w:jc w:val="both"/>
        <w:rPr>
          <w:rFonts w:eastAsia="宋体"/>
          <w:lang w:eastAsia="zh-CN"/>
        </w:rPr>
      </w:pPr>
    </w:p>
    <w:p w14:paraId="05290FC3" w14:textId="77777777" w:rsidR="006532E5" w:rsidRDefault="006532E5" w:rsidP="006532E5">
      <w:pPr>
        <w:pStyle w:val="3GPPText"/>
        <w:spacing w:afterLines="50"/>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lastRenderedPageBreak/>
        <w:t>Observation 1: W</w:t>
      </w:r>
      <w:r w:rsidRPr="00C229FE">
        <w:rPr>
          <w:rFonts w:ascii="Times New Roman" w:hAnsi="Times New Roman" w:cs="Times New Roman"/>
          <w:b/>
          <w:sz w:val="20"/>
          <w:szCs w:val="20"/>
          <w:lang w:val="en-US" w:eastAsia="zh-CN"/>
        </w:rPr>
        <w:t>hether same/different DCI format(s) are applied for shared resource pool and dedicated resource pool depends on the design of the single stage SCI in the dedicated resource pool.</w:t>
      </w:r>
    </w:p>
    <w:p w14:paraId="274B1C92" w14:textId="77777777" w:rsidR="00865D5E" w:rsidRPr="006532E5" w:rsidRDefault="00865D5E" w:rsidP="00C65801">
      <w:pPr>
        <w:pStyle w:val="3GPPText"/>
        <w:spacing w:afterLines="50"/>
        <w:rPr>
          <w:rFonts w:ascii="Times New Roman" w:hAnsi="Times New Roman" w:cs="Times New Roman"/>
          <w:b/>
          <w:sz w:val="20"/>
          <w:szCs w:val="20"/>
          <w:lang w:val="en-US" w:eastAsia="zh-CN"/>
        </w:rPr>
      </w:pPr>
    </w:p>
    <w:p w14:paraId="77F7928D" w14:textId="77777777" w:rsidR="002F3D8D" w:rsidRPr="00D32431" w:rsidRDefault="002F3D8D" w:rsidP="00A94918">
      <w:pPr>
        <w:pStyle w:val="2"/>
        <w:ind w:left="0" w:firstLine="0"/>
        <w:jc w:val="both"/>
        <w:rPr>
          <w:lang w:val="en-GB"/>
        </w:rPr>
      </w:pPr>
      <w:r>
        <w:t>Shared</w:t>
      </w:r>
      <w:r w:rsidRPr="0001542F">
        <w:t xml:space="preserve"> </w:t>
      </w:r>
      <w:r w:rsidRPr="0001542F">
        <w:rPr>
          <w:rFonts w:hint="eastAsia"/>
        </w:rPr>
        <w:t>resource</w:t>
      </w:r>
      <w:r w:rsidRPr="0001542F">
        <w:t xml:space="preserve"> </w:t>
      </w:r>
      <w:r w:rsidRPr="0001542F">
        <w:rPr>
          <w:rFonts w:hint="eastAsia"/>
        </w:rPr>
        <w:t>pool</w:t>
      </w:r>
    </w:p>
    <w:p w14:paraId="3BC710EF" w14:textId="425A85CC" w:rsidR="00057C92" w:rsidRPr="005313A8" w:rsidRDefault="00057C92" w:rsidP="001F361B">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w:t>
      </w:r>
      <w:r>
        <w:rPr>
          <w:rFonts w:eastAsiaTheme="minorEastAsia" w:hint="eastAsia"/>
          <w:lang w:val="en-GB" w:eastAsia="zh-CN"/>
        </w:rPr>
        <w:t>3</w:t>
      </w:r>
      <w:r w:rsidRPr="00720650">
        <w:rPr>
          <w:lang w:val="en-GB" w:eastAsia="zh-CN"/>
        </w:rPr>
        <w:t xml:space="preserve"> related to</w:t>
      </w:r>
      <w:r>
        <w:rPr>
          <w:rFonts w:eastAsiaTheme="minorEastAsia" w:hint="eastAsia"/>
          <w:lang w:val="en-GB" w:eastAsia="zh-CN"/>
        </w:rPr>
        <w:t xml:space="preserve"> Scheme 1 SL-PRS</w:t>
      </w:r>
      <w:r w:rsidRPr="00720650">
        <w:rPr>
          <w:lang w:val="en-GB" w:eastAsia="zh-CN"/>
        </w:rPr>
        <w:t xml:space="preserve"> </w:t>
      </w:r>
      <w:r w:rsidRPr="005313A8">
        <w:rPr>
          <w:lang w:val="en-GB" w:eastAsia="zh-CN"/>
        </w:rPr>
        <w:t>resource allocation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_Ref101452618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0436F">
        <w:rPr>
          <w:rFonts w:eastAsiaTheme="minorEastAsia"/>
          <w:lang w:val="en-GB" w:eastAsia="zh-CN"/>
        </w:rPr>
        <w:t>[1]</w:t>
      </w:r>
      <w:r>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057C92" w14:paraId="276B8A78" w14:textId="77777777" w:rsidTr="00693FF7">
        <w:tc>
          <w:tcPr>
            <w:tcW w:w="9072" w:type="dxa"/>
          </w:tcPr>
          <w:p w14:paraId="23C5423E" w14:textId="77777777" w:rsidR="00057C92" w:rsidRPr="003B1DFF" w:rsidRDefault="00057C92" w:rsidP="00057C92">
            <w:pPr>
              <w:rPr>
                <w:rFonts w:eastAsia="Batang"/>
                <w:b/>
                <w:lang w:val="en-GB"/>
              </w:rPr>
            </w:pPr>
            <w:r w:rsidRPr="003B1DFF">
              <w:rPr>
                <w:rFonts w:eastAsia="Batang"/>
                <w:b/>
                <w:highlight w:val="green"/>
                <w:lang w:val="en-GB"/>
              </w:rPr>
              <w:t>Agreement</w:t>
            </w:r>
          </w:p>
          <w:p w14:paraId="618B0675" w14:textId="77777777" w:rsidR="00057C92" w:rsidRPr="003B1DFF" w:rsidRDefault="00057C92" w:rsidP="00057C92">
            <w:r w:rsidRPr="003B1DFF">
              <w:t>In dynamic grant type resource allocation in scheme 1,</w:t>
            </w:r>
          </w:p>
          <w:p w14:paraId="2D83B0B7" w14:textId="77777777" w:rsidR="00057C92" w:rsidRPr="003B1DFF" w:rsidRDefault="00057C92" w:rsidP="00057C92">
            <w:pPr>
              <w:numPr>
                <w:ilvl w:val="0"/>
                <w:numId w:val="55"/>
              </w:numPr>
              <w:spacing w:line="259" w:lineRule="auto"/>
              <w:contextualSpacing/>
              <w:rPr>
                <w:lang w:val="en-GB" w:eastAsia="x-none"/>
              </w:rPr>
            </w:pPr>
            <w:r w:rsidRPr="003B1DFF">
              <w:rPr>
                <w:lang w:val="en-GB" w:eastAsia="x-none"/>
              </w:rPr>
              <w:t>For shared resource pool, DCI format 3_0 is being used as a starting point, down-select between the two alternatives below:</w:t>
            </w:r>
          </w:p>
          <w:p w14:paraId="301F19C6" w14:textId="77777777" w:rsidR="00057C92" w:rsidRPr="003B1DFF" w:rsidRDefault="00057C92" w:rsidP="00057C92">
            <w:pPr>
              <w:numPr>
                <w:ilvl w:val="1"/>
                <w:numId w:val="55"/>
              </w:numPr>
              <w:spacing w:line="259" w:lineRule="auto"/>
              <w:contextualSpacing/>
              <w:rPr>
                <w:lang w:val="en-GB" w:eastAsia="x-none"/>
              </w:rPr>
            </w:pPr>
            <w:r w:rsidRPr="003B1DFF">
              <w:rPr>
                <w:lang w:val="en-GB" w:eastAsia="x-none"/>
              </w:rPr>
              <w:t>Alt. 1: Indication SL-PRS specific information is explicitly included in DCI</w:t>
            </w:r>
          </w:p>
          <w:p w14:paraId="342C8ABC" w14:textId="77777777" w:rsidR="00057C92" w:rsidRPr="003B1DFF" w:rsidRDefault="00057C92" w:rsidP="00057C92">
            <w:pPr>
              <w:numPr>
                <w:ilvl w:val="2"/>
                <w:numId w:val="55"/>
              </w:numPr>
              <w:spacing w:line="259" w:lineRule="auto"/>
              <w:contextualSpacing/>
              <w:rPr>
                <w:lang w:val="en-GB" w:eastAsia="x-none"/>
              </w:rPr>
            </w:pPr>
            <w:r w:rsidRPr="003B1DFF">
              <w:rPr>
                <w:lang w:val="en-GB" w:eastAsia="x-none"/>
              </w:rPr>
              <w:t>FFS: Which SL-PRS specific information</w:t>
            </w:r>
          </w:p>
          <w:p w14:paraId="2BD324EA" w14:textId="77777777" w:rsidR="00057C92" w:rsidRPr="003B1DFF" w:rsidRDefault="00057C92" w:rsidP="00057C92">
            <w:pPr>
              <w:numPr>
                <w:ilvl w:val="1"/>
                <w:numId w:val="55"/>
              </w:numPr>
              <w:spacing w:line="259" w:lineRule="auto"/>
              <w:contextualSpacing/>
              <w:rPr>
                <w:lang w:val="en-GB" w:eastAsia="x-none"/>
              </w:rPr>
            </w:pPr>
            <w:r w:rsidRPr="003B1DFF">
              <w:rPr>
                <w:lang w:val="en-GB" w:eastAsia="x-none"/>
              </w:rPr>
              <w:t>Alt. 2: Indication SL-PRS specific information is not explicitly included in DCI</w:t>
            </w:r>
          </w:p>
          <w:p w14:paraId="5E3BFDF2" w14:textId="77777777" w:rsidR="00057C92" w:rsidRPr="003B1DFF" w:rsidRDefault="00057C92" w:rsidP="00057C92">
            <w:pPr>
              <w:numPr>
                <w:ilvl w:val="0"/>
                <w:numId w:val="55"/>
              </w:numPr>
              <w:spacing w:line="259" w:lineRule="auto"/>
              <w:contextualSpacing/>
              <w:rPr>
                <w:lang w:val="en-GB" w:eastAsia="x-none"/>
              </w:rPr>
            </w:pPr>
            <w:r w:rsidRPr="003B1DFF">
              <w:rPr>
                <w:lang w:val="en-GB" w:eastAsia="x-none"/>
              </w:rPr>
              <w:t>FFS: Dedicated resource pool</w:t>
            </w:r>
          </w:p>
          <w:p w14:paraId="35B2CCE7" w14:textId="77777777" w:rsidR="00057C92" w:rsidRPr="00156A78" w:rsidRDefault="00057C92" w:rsidP="00693FF7">
            <w:pPr>
              <w:ind w:left="1440"/>
              <w:jc w:val="both"/>
            </w:pPr>
          </w:p>
        </w:tc>
      </w:tr>
    </w:tbl>
    <w:p w14:paraId="63ABDB2F" w14:textId="77777777" w:rsidR="00057C92" w:rsidRDefault="00057C92" w:rsidP="001F361B">
      <w:pPr>
        <w:spacing w:afterLines="50" w:after="120"/>
        <w:jc w:val="both"/>
        <w:rPr>
          <w:rFonts w:eastAsiaTheme="minorEastAsia"/>
          <w:lang w:eastAsia="zh-CN"/>
        </w:rPr>
      </w:pPr>
    </w:p>
    <w:p w14:paraId="0EFF3CE9" w14:textId="1C7BA4C3" w:rsidR="00821118" w:rsidRDefault="00180260" w:rsidP="003517A0">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Regarding the SL-PRS shared resource pool</w:t>
      </w:r>
      <w:r w:rsidRPr="00180260">
        <w:t xml:space="preserve"> </w:t>
      </w:r>
      <w:r w:rsidRPr="00180260">
        <w:rPr>
          <w:rFonts w:ascii="Times New Roman" w:hAnsi="Times New Roman" w:cs="Times New Roman"/>
          <w:sz w:val="20"/>
          <w:szCs w:val="20"/>
          <w:lang w:val="en-US" w:eastAsia="zh-CN"/>
        </w:rPr>
        <w:t>with Rel-16/17/18 sidelink communication</w:t>
      </w:r>
      <w:r>
        <w:rPr>
          <w:rFonts w:ascii="Times New Roman" w:hAnsi="Times New Roman" w:cs="Times New Roman" w:hint="eastAsia"/>
          <w:sz w:val="20"/>
          <w:szCs w:val="20"/>
          <w:lang w:val="en-US" w:eastAsia="zh-CN"/>
        </w:rPr>
        <w:t xml:space="preserve">, </w:t>
      </w:r>
      <w:r w:rsidRPr="00180260">
        <w:rPr>
          <w:rFonts w:ascii="Times New Roman" w:hAnsi="Times New Roman" w:cs="Times New Roman"/>
          <w:sz w:val="20"/>
          <w:szCs w:val="20"/>
          <w:lang w:val="en-US" w:eastAsia="zh-CN"/>
        </w:rPr>
        <w:t xml:space="preserve">SL-PRS and PSSCH </w:t>
      </w:r>
      <w:r>
        <w:rPr>
          <w:rFonts w:ascii="Times New Roman" w:hAnsi="Times New Roman" w:cs="Times New Roman" w:hint="eastAsia"/>
          <w:sz w:val="20"/>
          <w:szCs w:val="20"/>
          <w:lang w:val="en-US" w:eastAsia="zh-CN"/>
        </w:rPr>
        <w:t>may be scheduled in a same slot by</w:t>
      </w:r>
      <w:r w:rsidRPr="00180260">
        <w:rPr>
          <w:rFonts w:ascii="Times New Roman" w:hAnsi="Times New Roman" w:cs="Times New Roman"/>
          <w:sz w:val="20"/>
          <w:szCs w:val="20"/>
          <w:lang w:val="en-US" w:eastAsia="zh-CN"/>
        </w:rPr>
        <w:t xml:space="preserve"> different DCI</w:t>
      </w:r>
      <w:r>
        <w:rPr>
          <w:rFonts w:ascii="Times New Roman" w:hAnsi="Times New Roman" w:cs="Times New Roman" w:hint="eastAsia"/>
          <w:sz w:val="20"/>
          <w:szCs w:val="20"/>
          <w:lang w:val="en-US" w:eastAsia="zh-CN"/>
        </w:rPr>
        <w:t xml:space="preserve">s. In our view, </w:t>
      </w:r>
      <w:r w:rsidR="009B3C54">
        <w:rPr>
          <w:rFonts w:ascii="Times New Roman" w:hAnsi="Times New Roman" w:cs="Times New Roman" w:hint="eastAsia"/>
          <w:sz w:val="20"/>
          <w:szCs w:val="20"/>
          <w:lang w:val="en-US" w:eastAsia="zh-CN"/>
        </w:rPr>
        <w:t>r</w:t>
      </w:r>
      <w:r w:rsidR="009B3C54" w:rsidRPr="009B3C54">
        <w:rPr>
          <w:rFonts w:ascii="Times New Roman" w:hAnsi="Times New Roman" w:cs="Times New Roman" w:hint="eastAsia"/>
          <w:sz w:val="20"/>
          <w:szCs w:val="20"/>
          <w:lang w:val="en-US" w:eastAsia="zh-CN"/>
        </w:rPr>
        <w:t>esource allocation</w:t>
      </w:r>
      <w:r w:rsidR="009B3C54" w:rsidRPr="009B3C54">
        <w:rPr>
          <w:rFonts w:ascii="Times New Roman" w:hAnsi="Times New Roman" w:cs="Times New Roman"/>
          <w:sz w:val="20"/>
          <w:szCs w:val="20"/>
          <w:lang w:val="en-US" w:eastAsia="zh-CN"/>
        </w:rPr>
        <w:t xml:space="preserve"> Scheme 1 </w:t>
      </w:r>
      <w:r w:rsidR="009B3C54" w:rsidRPr="009B3C54">
        <w:rPr>
          <w:rFonts w:ascii="Times New Roman" w:hAnsi="Times New Roman" w:cs="Times New Roman" w:hint="eastAsia"/>
          <w:sz w:val="20"/>
          <w:szCs w:val="20"/>
          <w:lang w:val="en-US" w:eastAsia="zh-CN"/>
        </w:rPr>
        <w:t>for dedicated resource pool should be reused</w:t>
      </w:r>
      <w:r w:rsidR="009B3C54" w:rsidRPr="009B3C54">
        <w:rPr>
          <w:rFonts w:ascii="Times New Roman" w:hAnsi="Times New Roman" w:cs="Times New Roman"/>
          <w:sz w:val="20"/>
          <w:szCs w:val="20"/>
          <w:lang w:val="en-US" w:eastAsia="zh-CN"/>
        </w:rPr>
        <w:t xml:space="preserve"> for shared resource pool</w:t>
      </w:r>
      <w:r w:rsidR="0003594E">
        <w:rPr>
          <w:rFonts w:ascii="Times New Roman" w:hAnsi="Times New Roman" w:cs="Times New Roman" w:hint="eastAsia"/>
          <w:sz w:val="20"/>
          <w:szCs w:val="20"/>
          <w:lang w:val="en-US" w:eastAsia="zh-CN"/>
        </w:rPr>
        <w:t xml:space="preserve"> as much as possible</w:t>
      </w:r>
      <w:r w:rsidR="009B3C54" w:rsidRPr="009B3C54">
        <w:rPr>
          <w:rFonts w:ascii="Times New Roman" w:hAnsi="Times New Roman" w:cs="Times New Roman" w:hint="eastAsia"/>
          <w:sz w:val="20"/>
          <w:szCs w:val="20"/>
          <w:lang w:val="en-US" w:eastAsia="zh-CN"/>
        </w:rPr>
        <w:t>.</w:t>
      </w:r>
      <w:r w:rsidR="009B3C54">
        <w:rPr>
          <w:rFonts w:ascii="Times New Roman" w:hAnsi="Times New Roman" w:cs="Times New Roman" w:hint="eastAsia"/>
          <w:sz w:val="20"/>
          <w:szCs w:val="20"/>
          <w:lang w:val="en-US" w:eastAsia="zh-CN"/>
        </w:rPr>
        <w:t xml:space="preserve"> In this case,</w:t>
      </w:r>
      <w:r w:rsidR="009B3C54" w:rsidRPr="009B3C54">
        <w:rPr>
          <w:rFonts w:ascii="Times New Roman" w:hAnsi="Times New Roman" w:cs="Times New Roman" w:hint="eastAsia"/>
          <w:sz w:val="20"/>
          <w:szCs w:val="20"/>
          <w:lang w:val="en-US" w:eastAsia="zh-CN"/>
        </w:rPr>
        <w:t xml:space="preserve"> </w:t>
      </w:r>
      <w:r w:rsidR="009B3C54">
        <w:rPr>
          <w:rFonts w:ascii="Times New Roman" w:hAnsi="Times New Roman" w:cs="Times New Roman" w:hint="eastAsia"/>
          <w:sz w:val="20"/>
          <w:szCs w:val="20"/>
          <w:lang w:val="en-US" w:eastAsia="zh-CN"/>
        </w:rPr>
        <w:t>t</w:t>
      </w:r>
      <w:r w:rsidRPr="00180260">
        <w:rPr>
          <w:rFonts w:ascii="Times New Roman" w:hAnsi="Times New Roman" w:cs="Times New Roman"/>
          <w:sz w:val="20"/>
          <w:szCs w:val="20"/>
          <w:lang w:val="en-US" w:eastAsia="zh-CN"/>
        </w:rPr>
        <w:t xml:space="preserve">he </w:t>
      </w:r>
      <w:r>
        <w:rPr>
          <w:rFonts w:ascii="Times New Roman" w:hAnsi="Times New Roman" w:cs="Times New Roman" w:hint="eastAsia"/>
          <w:sz w:val="20"/>
          <w:szCs w:val="20"/>
          <w:lang w:val="en-US" w:eastAsia="zh-CN"/>
        </w:rPr>
        <w:t>serving gNB can allocate proper time and frequency resources for SL-PRS and PSSCH</w:t>
      </w:r>
      <w:r w:rsidR="009B3C54">
        <w:rPr>
          <w:rFonts w:ascii="Times New Roman" w:hAnsi="Times New Roman" w:cs="Times New Roman" w:hint="eastAsia"/>
          <w:sz w:val="20"/>
          <w:szCs w:val="20"/>
          <w:lang w:val="en-US" w:eastAsia="zh-CN"/>
        </w:rPr>
        <w:t xml:space="preserve"> and a</w:t>
      </w:r>
      <w:r w:rsidR="009B3C54" w:rsidRPr="009B3C54">
        <w:rPr>
          <w:rFonts w:ascii="Times New Roman" w:hAnsi="Times New Roman" w:cs="Times New Roman"/>
          <w:sz w:val="20"/>
          <w:szCs w:val="20"/>
          <w:lang w:val="en-US" w:eastAsia="zh-CN"/>
        </w:rPr>
        <w:t xml:space="preserve">void potential </w:t>
      </w:r>
      <w:r w:rsidR="009B3C54">
        <w:rPr>
          <w:rFonts w:ascii="Times New Roman" w:hAnsi="Times New Roman" w:cs="Times New Roman" w:hint="eastAsia"/>
          <w:sz w:val="20"/>
          <w:szCs w:val="20"/>
          <w:lang w:val="en-US" w:eastAsia="zh-CN"/>
        </w:rPr>
        <w:t xml:space="preserve">resource </w:t>
      </w:r>
      <w:r w:rsidR="009B3C54" w:rsidRPr="009B3C54">
        <w:rPr>
          <w:rFonts w:ascii="Times New Roman" w:hAnsi="Times New Roman" w:cs="Times New Roman"/>
          <w:sz w:val="20"/>
          <w:szCs w:val="20"/>
          <w:lang w:val="en-US" w:eastAsia="zh-CN"/>
        </w:rPr>
        <w:t xml:space="preserve">conflicts between </w:t>
      </w:r>
      <w:r w:rsidR="009B3C54">
        <w:rPr>
          <w:rFonts w:ascii="Times New Roman" w:hAnsi="Times New Roman" w:cs="Times New Roman" w:hint="eastAsia"/>
          <w:sz w:val="20"/>
          <w:szCs w:val="20"/>
          <w:lang w:val="en-US" w:eastAsia="zh-CN"/>
        </w:rPr>
        <w:t>SL-PRS and PSSCH</w:t>
      </w:r>
      <w:r w:rsidRPr="00180260">
        <w:rPr>
          <w:rFonts w:ascii="Times New Roman" w:hAnsi="Times New Roman" w:cs="Times New Roman"/>
          <w:sz w:val="20"/>
          <w:szCs w:val="20"/>
          <w:lang w:val="en-US" w:eastAsia="zh-CN"/>
        </w:rPr>
        <w:t xml:space="preserve">. </w:t>
      </w:r>
    </w:p>
    <w:p w14:paraId="17DD788A" w14:textId="7BAD7462" w:rsidR="005B151A" w:rsidRDefault="005B151A" w:rsidP="005B151A">
      <w:pPr>
        <w:pStyle w:val="3GPPText"/>
        <w:spacing w:afterLines="50"/>
        <w:rPr>
          <w:rFonts w:ascii="Times New Roman" w:hAnsi="Times New Roman" w:cs="Times New Roman"/>
          <w:b/>
          <w:sz w:val="20"/>
          <w:szCs w:val="20"/>
          <w:lang w:val="en-US" w:eastAsia="zh-CN"/>
        </w:rPr>
      </w:pPr>
      <w:r w:rsidRPr="00E91DE7">
        <w:rPr>
          <w:rFonts w:ascii="Times New Roman" w:hAnsi="Times New Roman" w:cs="Times New Roman"/>
          <w:b/>
          <w:sz w:val="20"/>
          <w:szCs w:val="20"/>
          <w:lang w:val="en-US" w:eastAsia="zh-CN"/>
        </w:rPr>
        <w:t>Proposal</w:t>
      </w:r>
      <w:r>
        <w:rPr>
          <w:rFonts w:ascii="Times New Roman" w:hAnsi="Times New Roman" w:cs="Times New Roman" w:hint="eastAsia"/>
          <w:b/>
          <w:sz w:val="20"/>
          <w:szCs w:val="20"/>
          <w:lang w:val="en-US" w:eastAsia="zh-CN"/>
        </w:rPr>
        <w:t xml:space="preserve"> </w:t>
      </w:r>
      <w:r w:rsidR="00E64DC2">
        <w:rPr>
          <w:rFonts w:ascii="Times New Roman" w:hAnsi="Times New Roman" w:cs="Times New Roman" w:hint="eastAsia"/>
          <w:b/>
          <w:sz w:val="20"/>
          <w:szCs w:val="20"/>
          <w:lang w:val="en-US" w:eastAsia="zh-CN"/>
        </w:rPr>
        <w:t>8</w:t>
      </w:r>
      <w:r w:rsidRPr="00E91DE7">
        <w:rPr>
          <w:rFonts w:ascii="Times New Roman" w:hAnsi="Times New Roman" w:cs="Times New Roman"/>
          <w:b/>
          <w:sz w:val="20"/>
          <w:szCs w:val="20"/>
          <w:lang w:val="en-US" w:eastAsia="zh-CN"/>
        </w:rPr>
        <w:t xml:space="preserve">: </w:t>
      </w:r>
      <w:r w:rsidRPr="00E91DE7">
        <w:rPr>
          <w:rFonts w:ascii="Times New Roman" w:hAnsi="Times New Roman" w:cs="Times New Roman" w:hint="eastAsia"/>
          <w:b/>
          <w:sz w:val="20"/>
          <w:szCs w:val="20"/>
          <w:lang w:val="en-US" w:eastAsia="zh-CN"/>
        </w:rPr>
        <w:t>Resource allocation</w:t>
      </w:r>
      <w:r w:rsidRPr="00E91DE7">
        <w:rPr>
          <w:rFonts w:ascii="Times New Roman" w:hAnsi="Times New Roman" w:cs="Times New Roman"/>
          <w:b/>
          <w:sz w:val="20"/>
          <w:szCs w:val="20"/>
          <w:lang w:val="en-US" w:eastAsia="zh-CN"/>
        </w:rPr>
        <w:t xml:space="preserve"> Scheme 1 </w:t>
      </w:r>
      <w:r w:rsidRPr="00E91DE7">
        <w:rPr>
          <w:rFonts w:ascii="Times New Roman" w:hAnsi="Times New Roman" w:cs="Times New Roman" w:hint="eastAsia"/>
          <w:b/>
          <w:sz w:val="20"/>
          <w:szCs w:val="20"/>
          <w:lang w:val="en-US" w:eastAsia="zh-CN"/>
        </w:rPr>
        <w:t>for dedicated resource pool should be reused</w:t>
      </w:r>
      <w:r w:rsidRPr="00E91DE7">
        <w:rPr>
          <w:rFonts w:ascii="Times New Roman" w:hAnsi="Times New Roman" w:cs="Times New Roman"/>
          <w:b/>
          <w:sz w:val="20"/>
          <w:szCs w:val="20"/>
          <w:lang w:val="en-US" w:eastAsia="zh-CN"/>
        </w:rPr>
        <w:t xml:space="preserve"> for shared resource pool</w:t>
      </w:r>
      <w:r>
        <w:rPr>
          <w:rFonts w:ascii="Times New Roman" w:hAnsi="Times New Roman" w:cs="Times New Roman" w:hint="eastAsia"/>
          <w:b/>
          <w:sz w:val="20"/>
          <w:szCs w:val="20"/>
          <w:lang w:val="en-US" w:eastAsia="zh-CN"/>
        </w:rPr>
        <w:t xml:space="preserve"> as much as possible.</w:t>
      </w:r>
    </w:p>
    <w:p w14:paraId="728D6F86" w14:textId="017A2804" w:rsidR="00837168" w:rsidRPr="00B66393" w:rsidRDefault="002F404F" w:rsidP="002F404F">
      <w:pPr>
        <w:pStyle w:val="3GPPText"/>
        <w:spacing w:afterLines="50"/>
        <w:rPr>
          <w:rFonts w:ascii="Times New Roman" w:hAnsi="Times New Roman" w:cs="Times New Roman"/>
          <w:sz w:val="20"/>
          <w:szCs w:val="20"/>
          <w:lang w:val="en-US" w:eastAsia="zh-CN"/>
        </w:rPr>
      </w:pPr>
      <w:r w:rsidRPr="00AD5EBC">
        <w:rPr>
          <w:rFonts w:ascii="Times New Roman" w:hAnsi="Times New Roman" w:cs="Times New Roman"/>
          <w:sz w:val="20"/>
          <w:szCs w:val="20"/>
          <w:lang w:val="en-US" w:eastAsia="zh-CN"/>
        </w:rPr>
        <w:t xml:space="preserve">In dynamic grant type resource allocation in scheme 1, for shared resource pool, DCI format 3_0 </w:t>
      </w:r>
      <w:r>
        <w:rPr>
          <w:rFonts w:ascii="Times New Roman" w:hAnsi="Times New Roman" w:cs="Times New Roman" w:hint="eastAsia"/>
          <w:sz w:val="20"/>
          <w:szCs w:val="20"/>
          <w:lang w:val="en-US" w:eastAsia="zh-CN"/>
        </w:rPr>
        <w:t>had been agreed to be</w:t>
      </w:r>
      <w:r w:rsidRPr="00AD5EBC">
        <w:rPr>
          <w:rFonts w:ascii="Times New Roman" w:hAnsi="Times New Roman" w:cs="Times New Roman"/>
          <w:sz w:val="20"/>
          <w:szCs w:val="20"/>
          <w:lang w:val="en-US" w:eastAsia="zh-CN"/>
        </w:rPr>
        <w:t xml:space="preserve"> used as a starting point</w:t>
      </w:r>
      <w:r>
        <w:rPr>
          <w:rFonts w:ascii="Times New Roman" w:hAnsi="Times New Roman" w:cs="Times New Roman" w:hint="eastAsia"/>
          <w:sz w:val="20"/>
          <w:szCs w:val="20"/>
          <w:lang w:val="en-US" w:eastAsia="zh-CN"/>
        </w:rPr>
        <w:t xml:space="preserve"> in RAN1#113. In our view, </w:t>
      </w:r>
      <w:r w:rsidR="00BC7665">
        <w:rPr>
          <w:rFonts w:ascii="Times New Roman" w:hAnsi="Times New Roman" w:cs="Times New Roman" w:hint="eastAsia"/>
          <w:sz w:val="20"/>
          <w:szCs w:val="20"/>
          <w:lang w:val="en-US" w:eastAsia="zh-CN"/>
        </w:rPr>
        <w:t>i</w:t>
      </w:r>
      <w:r w:rsidR="00BC7665" w:rsidRPr="00BC7665">
        <w:rPr>
          <w:rFonts w:ascii="Times New Roman" w:hAnsi="Times New Roman" w:cs="Times New Roman"/>
          <w:sz w:val="20"/>
          <w:szCs w:val="20"/>
          <w:lang w:val="en-US" w:eastAsia="zh-CN"/>
        </w:rPr>
        <w:t xml:space="preserve">ndication </w:t>
      </w:r>
      <w:r w:rsidR="00BC7665">
        <w:rPr>
          <w:rFonts w:ascii="Times New Roman" w:hAnsi="Times New Roman" w:cs="Times New Roman" w:hint="eastAsia"/>
          <w:sz w:val="20"/>
          <w:szCs w:val="20"/>
          <w:lang w:val="en-US" w:eastAsia="zh-CN"/>
        </w:rPr>
        <w:t xml:space="preserve">on </w:t>
      </w:r>
      <w:r w:rsidR="00BC7665" w:rsidRPr="00BC7665">
        <w:rPr>
          <w:rFonts w:ascii="Times New Roman" w:hAnsi="Times New Roman" w:cs="Times New Roman"/>
          <w:sz w:val="20"/>
          <w:szCs w:val="20"/>
          <w:lang w:val="en-US" w:eastAsia="zh-CN"/>
        </w:rPr>
        <w:t xml:space="preserve">SL-PRS specific information </w:t>
      </w:r>
      <w:r w:rsidR="00BC7665">
        <w:rPr>
          <w:rFonts w:ascii="Times New Roman" w:hAnsi="Times New Roman" w:cs="Times New Roman" w:hint="eastAsia"/>
          <w:sz w:val="20"/>
          <w:szCs w:val="20"/>
          <w:lang w:val="en-US" w:eastAsia="zh-CN"/>
        </w:rPr>
        <w:t>should be</w:t>
      </w:r>
      <w:r w:rsidR="00BC7665" w:rsidRPr="00BC7665">
        <w:rPr>
          <w:rFonts w:ascii="Times New Roman" w:hAnsi="Times New Roman" w:cs="Times New Roman"/>
          <w:sz w:val="20"/>
          <w:szCs w:val="20"/>
          <w:lang w:val="en-US" w:eastAsia="zh-CN"/>
        </w:rPr>
        <w:t xml:space="preserve"> explicitly included in DCI</w:t>
      </w:r>
      <w:r w:rsidR="00BC7665">
        <w:rPr>
          <w:rFonts w:ascii="Times New Roman" w:hAnsi="Times New Roman" w:cs="Times New Roman" w:hint="eastAsia"/>
          <w:sz w:val="20"/>
          <w:szCs w:val="20"/>
          <w:lang w:val="en-US" w:eastAsia="zh-CN"/>
        </w:rPr>
        <w:t xml:space="preserve"> for SL-</w:t>
      </w:r>
      <w:proofErr w:type="gramStart"/>
      <w:r w:rsidR="00BC7665">
        <w:rPr>
          <w:rFonts w:ascii="Times New Roman" w:hAnsi="Times New Roman" w:cs="Times New Roman" w:hint="eastAsia"/>
          <w:sz w:val="20"/>
          <w:szCs w:val="20"/>
          <w:lang w:val="en-US" w:eastAsia="zh-CN"/>
        </w:rPr>
        <w:t>PRS</w:t>
      </w:r>
      <w:r w:rsidR="001B2B4A">
        <w:rPr>
          <w:rFonts w:ascii="Times New Roman" w:hAnsi="Times New Roman" w:cs="Times New Roman" w:hint="eastAsia"/>
          <w:sz w:val="20"/>
          <w:szCs w:val="20"/>
          <w:lang w:val="en-US" w:eastAsia="zh-CN"/>
        </w:rPr>
        <w:t>(</w:t>
      </w:r>
      <w:proofErr w:type="gramEnd"/>
      <w:r w:rsidR="003A4EB0">
        <w:rPr>
          <w:rFonts w:ascii="Times New Roman" w:hAnsi="Times New Roman" w:cs="Times New Roman" w:hint="eastAsia"/>
          <w:sz w:val="20"/>
          <w:szCs w:val="20"/>
          <w:lang w:val="en-US" w:eastAsia="zh-CN"/>
        </w:rPr>
        <w:t xml:space="preserve">i.e., </w:t>
      </w:r>
      <w:r w:rsidR="001B2B4A">
        <w:rPr>
          <w:rFonts w:ascii="Times New Roman" w:hAnsi="Times New Roman" w:cs="Times New Roman" w:hint="eastAsia"/>
          <w:sz w:val="20"/>
          <w:szCs w:val="20"/>
          <w:lang w:val="en-US" w:eastAsia="zh-CN"/>
        </w:rPr>
        <w:t>Alt. 1 in the agreement in RAN1#113)</w:t>
      </w:r>
      <w:r w:rsidR="00BC7665">
        <w:rPr>
          <w:rFonts w:ascii="Times New Roman" w:hAnsi="Times New Roman" w:cs="Times New Roman" w:hint="eastAsia"/>
          <w:sz w:val="20"/>
          <w:szCs w:val="20"/>
          <w:lang w:val="en-US" w:eastAsia="zh-CN"/>
        </w:rPr>
        <w:t xml:space="preserve">, because the indication on PSSCH specific information is </w:t>
      </w:r>
      <w:r w:rsidR="00BC7665" w:rsidRPr="00BC7665">
        <w:rPr>
          <w:rFonts w:ascii="Times New Roman" w:hAnsi="Times New Roman" w:cs="Times New Roman"/>
          <w:sz w:val="20"/>
          <w:szCs w:val="20"/>
          <w:lang w:val="en-US" w:eastAsia="zh-CN"/>
        </w:rPr>
        <w:t>explicitly included in DCI</w:t>
      </w:r>
      <w:r w:rsidR="00BC7665">
        <w:rPr>
          <w:rFonts w:ascii="Times New Roman" w:hAnsi="Times New Roman" w:cs="Times New Roman" w:hint="eastAsia"/>
          <w:sz w:val="20"/>
          <w:szCs w:val="20"/>
          <w:lang w:val="en-US" w:eastAsia="zh-CN"/>
        </w:rPr>
        <w:t xml:space="preserve"> for PSSCH in the legacy design, i.e., </w:t>
      </w:r>
      <w:r w:rsidR="001B2B4A">
        <w:rPr>
          <w:rFonts w:ascii="Times New Roman" w:hAnsi="Times New Roman" w:cs="Times New Roman" w:hint="eastAsia"/>
          <w:sz w:val="20"/>
          <w:szCs w:val="20"/>
          <w:lang w:val="en-US" w:eastAsia="zh-CN"/>
        </w:rPr>
        <w:t>f</w:t>
      </w:r>
      <w:r w:rsidR="001B2B4A" w:rsidRPr="001B2B4A">
        <w:rPr>
          <w:rFonts w:ascii="Times New Roman" w:hAnsi="Times New Roman" w:cs="Times New Roman"/>
          <w:sz w:val="20"/>
          <w:szCs w:val="20"/>
          <w:lang w:val="en-US" w:eastAsia="zh-CN"/>
        </w:rPr>
        <w:t>requency resource assignment</w:t>
      </w:r>
      <w:r w:rsidR="001B2B4A">
        <w:rPr>
          <w:rFonts w:ascii="Times New Roman" w:hAnsi="Times New Roman" w:cs="Times New Roman" w:hint="eastAsia"/>
          <w:sz w:val="20"/>
          <w:szCs w:val="20"/>
          <w:lang w:val="en-US" w:eastAsia="zh-CN"/>
        </w:rPr>
        <w:t xml:space="preserve"> and time</w:t>
      </w:r>
      <w:r w:rsidR="001B2B4A" w:rsidRPr="001B2B4A">
        <w:rPr>
          <w:rFonts w:ascii="Times New Roman" w:hAnsi="Times New Roman" w:cs="Times New Roman"/>
          <w:sz w:val="20"/>
          <w:szCs w:val="20"/>
          <w:lang w:val="en-US" w:eastAsia="zh-CN"/>
        </w:rPr>
        <w:t xml:space="preserve"> resource assignment.</w:t>
      </w:r>
      <w:r w:rsidR="001B2B4A">
        <w:rPr>
          <w:rFonts w:ascii="Times New Roman" w:hAnsi="Times New Roman" w:cs="Times New Roman" w:hint="eastAsia"/>
          <w:sz w:val="20"/>
          <w:szCs w:val="20"/>
          <w:lang w:val="en-US" w:eastAsia="zh-CN"/>
        </w:rPr>
        <w:t xml:space="preserve"> </w:t>
      </w:r>
      <w:r w:rsidR="003C6699">
        <w:rPr>
          <w:rFonts w:ascii="Times New Roman" w:hAnsi="Times New Roman" w:cs="Times New Roman" w:hint="eastAsia"/>
          <w:sz w:val="20"/>
          <w:szCs w:val="20"/>
          <w:lang w:val="en-US" w:eastAsia="zh-CN"/>
        </w:rPr>
        <w:t>Regarding the issue of w</w:t>
      </w:r>
      <w:r w:rsidR="003C6699" w:rsidRPr="003C6699">
        <w:rPr>
          <w:rFonts w:ascii="Times New Roman" w:hAnsi="Times New Roman" w:cs="Times New Roman"/>
          <w:sz w:val="20"/>
          <w:szCs w:val="20"/>
          <w:lang w:val="en-US" w:eastAsia="zh-CN"/>
        </w:rPr>
        <w:t>hich SL-PRS specific information</w:t>
      </w:r>
      <w:r w:rsidR="00726D06">
        <w:rPr>
          <w:rFonts w:ascii="Times New Roman" w:hAnsi="Times New Roman" w:cs="Times New Roman" w:hint="eastAsia"/>
          <w:sz w:val="20"/>
          <w:szCs w:val="20"/>
          <w:lang w:val="en-US" w:eastAsia="zh-CN"/>
        </w:rPr>
        <w:t xml:space="preserve"> </w:t>
      </w:r>
      <w:r w:rsidR="003C6699">
        <w:rPr>
          <w:rFonts w:ascii="Times New Roman" w:hAnsi="Times New Roman" w:cs="Times New Roman" w:hint="eastAsia"/>
          <w:sz w:val="20"/>
          <w:szCs w:val="20"/>
          <w:lang w:val="en-US" w:eastAsia="zh-CN"/>
        </w:rPr>
        <w:t xml:space="preserve">should be </w:t>
      </w:r>
      <w:r w:rsidR="003C6699" w:rsidRPr="00BC7665">
        <w:rPr>
          <w:rFonts w:ascii="Times New Roman" w:hAnsi="Times New Roman" w:cs="Times New Roman"/>
          <w:sz w:val="20"/>
          <w:szCs w:val="20"/>
          <w:lang w:val="en-US" w:eastAsia="zh-CN"/>
        </w:rPr>
        <w:t>explicitly included in DCI</w:t>
      </w:r>
      <w:r w:rsidR="003C6699">
        <w:rPr>
          <w:rFonts w:ascii="Times New Roman" w:hAnsi="Times New Roman" w:cs="Times New Roman" w:hint="eastAsia"/>
          <w:sz w:val="20"/>
          <w:szCs w:val="20"/>
          <w:lang w:val="en-US" w:eastAsia="zh-CN"/>
        </w:rPr>
        <w:t xml:space="preserve"> for SL-PRS, </w:t>
      </w:r>
      <w:r w:rsidR="00CD66EA">
        <w:rPr>
          <w:rFonts w:ascii="Times New Roman" w:hAnsi="Times New Roman" w:cs="Times New Roman" w:hint="eastAsia"/>
          <w:sz w:val="20"/>
          <w:szCs w:val="20"/>
          <w:lang w:val="en-US" w:eastAsia="zh-CN"/>
        </w:rPr>
        <w:t xml:space="preserve">according to the agreement in RAN1#113, </w:t>
      </w:r>
      <w:r w:rsidR="009C5AC5">
        <w:rPr>
          <w:rFonts w:ascii="Times New Roman" w:hAnsi="Times New Roman" w:cs="Times New Roman" w:hint="eastAsia"/>
          <w:iCs/>
          <w:sz w:val="20"/>
          <w:szCs w:val="20"/>
          <w:lang w:val="en-GB" w:eastAsia="zh-CN"/>
        </w:rPr>
        <w:t>a</w:t>
      </w:r>
      <w:r w:rsidR="009C5AC5" w:rsidRPr="00C707DE">
        <w:rPr>
          <w:rFonts w:ascii="Times New Roman" w:eastAsia="Calibri" w:hAnsi="Times New Roman" w:cs="Times New Roman"/>
          <w:iCs/>
          <w:sz w:val="20"/>
          <w:szCs w:val="20"/>
          <w:lang w:val="en-GB"/>
        </w:rPr>
        <w:t xml:space="preserve"> SL</w:t>
      </w:r>
      <w:r w:rsidR="009C5AC5">
        <w:rPr>
          <w:rFonts w:ascii="Times New Roman" w:hAnsi="Times New Roman" w:cs="Times New Roman" w:hint="eastAsia"/>
          <w:iCs/>
          <w:sz w:val="20"/>
          <w:szCs w:val="20"/>
          <w:lang w:val="en-GB" w:eastAsia="zh-CN"/>
        </w:rPr>
        <w:t>-</w:t>
      </w:r>
      <w:r w:rsidR="009C5AC5" w:rsidRPr="00C707DE">
        <w:rPr>
          <w:rFonts w:ascii="Times New Roman" w:eastAsia="Calibri" w:hAnsi="Times New Roman" w:cs="Times New Roman"/>
          <w:iCs/>
          <w:sz w:val="20"/>
          <w:szCs w:val="20"/>
          <w:lang w:val="en-GB"/>
        </w:rPr>
        <w:t xml:space="preserve"> PRS resource is id</w:t>
      </w:r>
      <w:r w:rsidR="009C5AC5">
        <w:rPr>
          <w:rFonts w:ascii="Times New Roman" w:eastAsia="Calibri" w:hAnsi="Times New Roman" w:cs="Times New Roman"/>
          <w:iCs/>
          <w:sz w:val="20"/>
          <w:szCs w:val="20"/>
          <w:lang w:val="en-GB"/>
        </w:rPr>
        <w:t>entified by a combination of SL</w:t>
      </w:r>
      <w:r w:rsidR="009C5AC5">
        <w:rPr>
          <w:rFonts w:ascii="Times New Roman" w:hAnsi="Times New Roman" w:cs="Times New Roman" w:hint="eastAsia"/>
          <w:iCs/>
          <w:sz w:val="20"/>
          <w:szCs w:val="20"/>
          <w:lang w:val="en-GB" w:eastAsia="zh-CN"/>
        </w:rPr>
        <w:t>-</w:t>
      </w:r>
      <w:r w:rsidR="009C5AC5">
        <w:rPr>
          <w:rFonts w:ascii="Times New Roman" w:eastAsia="Calibri" w:hAnsi="Times New Roman" w:cs="Times New Roman"/>
          <w:iCs/>
          <w:sz w:val="20"/>
          <w:szCs w:val="20"/>
          <w:lang w:val="en-GB"/>
        </w:rPr>
        <w:t>PRS resource ID and a SL</w:t>
      </w:r>
      <w:r w:rsidR="009C5AC5">
        <w:rPr>
          <w:rFonts w:ascii="Times New Roman" w:hAnsi="Times New Roman" w:cs="Times New Roman" w:hint="eastAsia"/>
          <w:iCs/>
          <w:sz w:val="20"/>
          <w:szCs w:val="20"/>
          <w:lang w:val="en-GB" w:eastAsia="zh-CN"/>
        </w:rPr>
        <w:t>-</w:t>
      </w:r>
      <w:r w:rsidR="009C5AC5" w:rsidRPr="00C707DE">
        <w:rPr>
          <w:rFonts w:ascii="Times New Roman" w:eastAsia="Calibri" w:hAnsi="Times New Roman" w:cs="Times New Roman"/>
          <w:iCs/>
          <w:sz w:val="20"/>
          <w:szCs w:val="20"/>
          <w:lang w:val="en-GB"/>
        </w:rPr>
        <w:t>PRS frequency domain allocation. This combination is unique within a slot of a shared resource pool.</w:t>
      </w:r>
      <w:r w:rsidR="009C5AC5">
        <w:rPr>
          <w:rFonts w:ascii="Times New Roman" w:hAnsi="Times New Roman" w:cs="Times New Roman" w:hint="eastAsia"/>
          <w:iCs/>
          <w:sz w:val="20"/>
          <w:szCs w:val="20"/>
          <w:lang w:val="en-GB" w:eastAsia="zh-CN"/>
        </w:rPr>
        <w:t xml:space="preserve"> So the SL-PRS resource ID and </w:t>
      </w:r>
      <w:r w:rsidR="009C5AC5" w:rsidRPr="009C5AC5">
        <w:rPr>
          <w:rFonts w:ascii="Times New Roman" w:hAnsi="Times New Roman" w:cs="Times New Roman"/>
          <w:iCs/>
          <w:sz w:val="20"/>
          <w:szCs w:val="20"/>
          <w:lang w:val="en-GB" w:eastAsia="zh-CN"/>
        </w:rPr>
        <w:t>SL-PRS frequency domain allocation</w:t>
      </w:r>
      <w:r w:rsidR="009C5AC5">
        <w:rPr>
          <w:rFonts w:ascii="Times New Roman" w:hAnsi="Times New Roman" w:cs="Times New Roman" w:hint="eastAsia"/>
          <w:iCs/>
          <w:sz w:val="20"/>
          <w:szCs w:val="20"/>
          <w:lang w:val="en-GB" w:eastAsia="zh-CN"/>
        </w:rPr>
        <w:t xml:space="preserve"> should be included into the DCI, in order to identify the scheduled SL-PRS resource. Time gap should also be included </w:t>
      </w:r>
      <w:r w:rsidR="00CC1D1A">
        <w:rPr>
          <w:rFonts w:ascii="Times New Roman" w:hAnsi="Times New Roman" w:cs="Times New Roman" w:hint="eastAsia"/>
          <w:iCs/>
          <w:sz w:val="20"/>
          <w:szCs w:val="20"/>
          <w:lang w:val="en-GB" w:eastAsia="zh-CN"/>
        </w:rPr>
        <w:t xml:space="preserve">to indicate the </w:t>
      </w:r>
      <w:r w:rsidR="00CC1D1A" w:rsidRPr="00CC1D1A">
        <w:rPr>
          <w:rFonts w:ascii="Times New Roman" w:hAnsi="Times New Roman" w:cs="Times New Roman"/>
          <w:iCs/>
          <w:sz w:val="20"/>
          <w:szCs w:val="20"/>
          <w:lang w:val="en-GB" w:eastAsia="zh-CN"/>
        </w:rPr>
        <w:t>slot offset between the slot of the DCI and the first SL-PRS transmission scheduled by DCI.</w:t>
      </w:r>
    </w:p>
    <w:p w14:paraId="47F8AD9A" w14:textId="1106FA44" w:rsidR="002F404F" w:rsidRPr="00AD5EBC" w:rsidRDefault="00837168" w:rsidP="002F404F">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Therefore, </w:t>
      </w:r>
      <w:r w:rsidR="003C6699">
        <w:rPr>
          <w:rFonts w:ascii="Times New Roman" w:hAnsi="Times New Roman" w:cs="Times New Roman" w:hint="eastAsia"/>
          <w:sz w:val="20"/>
          <w:szCs w:val="20"/>
          <w:lang w:val="en-US" w:eastAsia="zh-CN"/>
        </w:rPr>
        <w:t xml:space="preserve">we prefer to include the following </w:t>
      </w:r>
      <w:r w:rsidR="003C6699" w:rsidRPr="003C6699">
        <w:rPr>
          <w:rFonts w:ascii="Times New Roman" w:hAnsi="Times New Roman" w:cs="Times New Roman"/>
          <w:sz w:val="20"/>
          <w:szCs w:val="20"/>
          <w:lang w:val="en-US" w:eastAsia="zh-CN"/>
        </w:rPr>
        <w:t>SL-PRS specific information</w:t>
      </w:r>
      <w:r w:rsidR="003C6699">
        <w:rPr>
          <w:rFonts w:ascii="Times New Roman" w:hAnsi="Times New Roman" w:cs="Times New Roman" w:hint="eastAsia"/>
          <w:sz w:val="20"/>
          <w:szCs w:val="20"/>
          <w:lang w:val="en-US" w:eastAsia="zh-CN"/>
        </w:rPr>
        <w:t xml:space="preserve"> into the DCI for SL-PRS:</w:t>
      </w:r>
    </w:p>
    <w:p w14:paraId="1CCC6A14" w14:textId="77777777" w:rsidR="005865B9" w:rsidRPr="00AD5EBC" w:rsidRDefault="005865B9" w:rsidP="005865B9">
      <w:pPr>
        <w:numPr>
          <w:ilvl w:val="0"/>
          <w:numId w:val="35"/>
        </w:numPr>
        <w:spacing w:after="50"/>
        <w:jc w:val="both"/>
      </w:pPr>
      <w:r w:rsidRPr="00AD5EBC">
        <w:t>SL-PRS resource ID, which indicates the configuration of SL-PRS resource,</w:t>
      </w:r>
    </w:p>
    <w:p w14:paraId="11BCC8E7" w14:textId="4B21EFA9" w:rsidR="000D6E3D" w:rsidRPr="00463BB5" w:rsidRDefault="009C5AC5" w:rsidP="000D6E3D">
      <w:pPr>
        <w:numPr>
          <w:ilvl w:val="0"/>
          <w:numId w:val="35"/>
        </w:numPr>
        <w:spacing w:after="50"/>
        <w:jc w:val="both"/>
      </w:pPr>
      <w:r>
        <w:t>SL</w:t>
      </w:r>
      <w:r>
        <w:rPr>
          <w:rFonts w:eastAsiaTheme="minorEastAsia" w:hint="eastAsia"/>
          <w:lang w:eastAsia="zh-CN"/>
        </w:rPr>
        <w:t>-</w:t>
      </w:r>
      <w:r w:rsidR="000D6E3D" w:rsidRPr="00463BB5">
        <w:t>PRS frequency domain allocation</w:t>
      </w:r>
      <w:r w:rsidR="000D6E3D">
        <w:rPr>
          <w:rFonts w:eastAsiaTheme="minorEastAsia" w:hint="eastAsia"/>
          <w:lang w:eastAsia="zh-CN"/>
        </w:rPr>
        <w:t xml:space="preserve">, </w:t>
      </w:r>
      <w:r w:rsidR="000D6E3D" w:rsidRPr="000D6E3D">
        <w:rPr>
          <w:rFonts w:eastAsiaTheme="minorEastAsia"/>
          <w:lang w:eastAsia="zh-CN"/>
        </w:rPr>
        <w:t xml:space="preserve">which indicates </w:t>
      </w:r>
      <w:r w:rsidR="000D6E3D" w:rsidRPr="00463BB5">
        <w:t>frequency domain allocation</w:t>
      </w:r>
      <w:r w:rsidR="000D6E3D" w:rsidRPr="000D6E3D">
        <w:rPr>
          <w:rFonts w:eastAsiaTheme="minorEastAsia"/>
          <w:lang w:eastAsia="zh-CN"/>
        </w:rPr>
        <w:t xml:space="preserve"> of SL-PRS resource,</w:t>
      </w:r>
    </w:p>
    <w:p w14:paraId="690E3C75" w14:textId="77777777" w:rsidR="005865B9" w:rsidRPr="00AD5EBC" w:rsidRDefault="005865B9" w:rsidP="00AD5EBC">
      <w:pPr>
        <w:numPr>
          <w:ilvl w:val="0"/>
          <w:numId w:val="35"/>
        </w:numPr>
        <w:spacing w:after="50"/>
        <w:jc w:val="both"/>
      </w:pPr>
      <w:r w:rsidRPr="00AD5EBC">
        <w:t>Time gap, which indicates the slot offset between the slot of the DCI and the first SL-PRS transmission scheduled by DCI.</w:t>
      </w:r>
    </w:p>
    <w:p w14:paraId="2C0672C6" w14:textId="0C3032C8" w:rsidR="005B151A" w:rsidRPr="00B66393" w:rsidRDefault="007877F2" w:rsidP="003517A0">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In </w:t>
      </w:r>
      <w:r>
        <w:rPr>
          <w:rFonts w:ascii="Times New Roman" w:hAnsi="Times New Roman" w:cs="Times New Roman"/>
          <w:sz w:val="20"/>
          <w:szCs w:val="20"/>
          <w:lang w:val="en-US" w:eastAsia="zh-CN"/>
        </w:rPr>
        <w:t>addition</w:t>
      </w:r>
      <w:r>
        <w:rPr>
          <w:rFonts w:ascii="Times New Roman" w:hAnsi="Times New Roman" w:cs="Times New Roman" w:hint="eastAsia"/>
          <w:sz w:val="20"/>
          <w:szCs w:val="20"/>
          <w:lang w:val="en-US" w:eastAsia="zh-CN"/>
        </w:rPr>
        <w:t xml:space="preserve"> to the above </w:t>
      </w:r>
      <w:r w:rsidRPr="003C6699">
        <w:rPr>
          <w:rFonts w:ascii="Times New Roman" w:hAnsi="Times New Roman" w:cs="Times New Roman"/>
          <w:sz w:val="20"/>
          <w:szCs w:val="20"/>
          <w:lang w:val="en-US" w:eastAsia="zh-CN"/>
        </w:rPr>
        <w:t>SL-PRS specific information</w:t>
      </w:r>
      <w:r>
        <w:rPr>
          <w:rFonts w:ascii="Times New Roman" w:hAnsi="Times New Roman" w:cs="Times New Roman" w:hint="eastAsia"/>
          <w:sz w:val="20"/>
          <w:szCs w:val="20"/>
          <w:lang w:val="en-US" w:eastAsia="zh-CN"/>
        </w:rPr>
        <w:t>, r</w:t>
      </w:r>
      <w:r w:rsidRPr="007877F2">
        <w:rPr>
          <w:rFonts w:ascii="Times New Roman" w:hAnsi="Times New Roman" w:cs="Times New Roman"/>
          <w:sz w:val="20"/>
          <w:szCs w:val="20"/>
          <w:lang w:val="en-US" w:eastAsia="zh-CN"/>
        </w:rPr>
        <w:t>esource pool index</w:t>
      </w:r>
      <w:r>
        <w:rPr>
          <w:rFonts w:ascii="Times New Roman" w:hAnsi="Times New Roman" w:cs="Times New Roman" w:hint="eastAsia"/>
          <w:sz w:val="20"/>
          <w:szCs w:val="20"/>
          <w:lang w:val="en-US" w:eastAsia="zh-CN"/>
        </w:rPr>
        <w:t xml:space="preserve"> should also be included into the DCI for SL-PRS, </w:t>
      </w:r>
      <w:r w:rsidR="00F03441">
        <w:rPr>
          <w:rFonts w:ascii="Times New Roman" w:hAnsi="Times New Roman" w:cs="Times New Roman" w:hint="eastAsia"/>
          <w:sz w:val="20"/>
          <w:szCs w:val="20"/>
          <w:lang w:val="en-US" w:eastAsia="zh-CN"/>
        </w:rPr>
        <w:t>in order to indicate the index of shared resource pool.</w:t>
      </w:r>
    </w:p>
    <w:p w14:paraId="371C6914" w14:textId="44E8E484" w:rsidR="0064024E" w:rsidRPr="00C552BD" w:rsidRDefault="0064024E" w:rsidP="0064024E">
      <w:pPr>
        <w:pStyle w:val="3GPPText"/>
        <w:spacing w:afterLines="50"/>
        <w:rPr>
          <w:rFonts w:ascii="Times New Roman" w:hAnsi="Times New Roman" w:cs="Times New Roman"/>
          <w:b/>
          <w:sz w:val="20"/>
          <w:szCs w:val="20"/>
          <w:lang w:val="en-US" w:eastAsia="zh-CN"/>
        </w:rPr>
      </w:pPr>
      <w:r w:rsidRPr="000B5BB2">
        <w:rPr>
          <w:rFonts w:ascii="Times New Roman" w:hAnsi="Times New Roman" w:cs="Times New Roman"/>
          <w:b/>
          <w:sz w:val="20"/>
          <w:szCs w:val="20"/>
          <w:lang w:val="en-US" w:eastAsia="zh-CN"/>
        </w:rPr>
        <w:t xml:space="preserve">Proposal </w:t>
      </w:r>
      <w:r w:rsidR="00E64DC2">
        <w:rPr>
          <w:rFonts w:ascii="Times New Roman" w:hAnsi="Times New Roman" w:cs="Times New Roman" w:hint="eastAsia"/>
          <w:b/>
          <w:sz w:val="20"/>
          <w:szCs w:val="20"/>
          <w:lang w:val="en-US" w:eastAsia="zh-CN"/>
        </w:rPr>
        <w:t>9</w:t>
      </w:r>
      <w:r w:rsidRPr="000B5BB2">
        <w:rPr>
          <w:rFonts w:ascii="Times New Roman" w:hAnsi="Times New Roman" w:cs="Times New Roman"/>
          <w:b/>
          <w:sz w:val="20"/>
          <w:szCs w:val="20"/>
          <w:lang w:val="en-US" w:eastAsia="zh-CN"/>
        </w:rPr>
        <w:t xml:space="preserve">: The </w:t>
      </w:r>
      <w:r w:rsidR="00A43FBE">
        <w:rPr>
          <w:rFonts w:ascii="Times New Roman" w:hAnsi="Times New Roman" w:cs="Times New Roman"/>
          <w:b/>
          <w:sz w:val="20"/>
          <w:szCs w:val="20"/>
          <w:lang w:val="en-US" w:eastAsia="zh-CN"/>
        </w:rPr>
        <w:t xml:space="preserve">DCI </w:t>
      </w:r>
      <w:r w:rsidR="00A43FBE">
        <w:rPr>
          <w:rFonts w:ascii="Times New Roman" w:hAnsi="Times New Roman" w:cs="Times New Roman" w:hint="eastAsia"/>
          <w:b/>
          <w:sz w:val="20"/>
          <w:szCs w:val="20"/>
          <w:lang w:val="en-US" w:eastAsia="zh-CN"/>
        </w:rPr>
        <w:t xml:space="preserve">for SL-PRS in shared resource pool </w:t>
      </w:r>
      <w:r w:rsidRPr="000B5BB2">
        <w:rPr>
          <w:rFonts w:ascii="Times New Roman" w:hAnsi="Times New Roman" w:cs="Times New Roman"/>
          <w:b/>
          <w:sz w:val="20"/>
          <w:szCs w:val="20"/>
          <w:lang w:val="en-US" w:eastAsia="zh-CN"/>
        </w:rPr>
        <w:t xml:space="preserve">should </w:t>
      </w:r>
      <w:r>
        <w:rPr>
          <w:rFonts w:ascii="Times New Roman" w:hAnsi="Times New Roman" w:cs="Times New Roman" w:hint="eastAsia"/>
          <w:b/>
          <w:sz w:val="20"/>
          <w:szCs w:val="20"/>
          <w:lang w:val="en-US" w:eastAsia="zh-CN"/>
        </w:rPr>
        <w:t>at least</w:t>
      </w:r>
      <w:r w:rsidRPr="00821118">
        <w:rPr>
          <w:rFonts w:ascii="Times New Roman" w:hAnsi="Times New Roman" w:cs="Times New Roman"/>
          <w:b/>
          <w:sz w:val="20"/>
          <w:szCs w:val="20"/>
          <w:lang w:val="en-US" w:eastAsia="zh-CN"/>
        </w:rPr>
        <w:t xml:space="preserve"> </w:t>
      </w:r>
      <w:r w:rsidRPr="00C552BD">
        <w:rPr>
          <w:rFonts w:ascii="Times New Roman" w:hAnsi="Times New Roman" w:cs="Times New Roman"/>
          <w:b/>
          <w:sz w:val="20"/>
          <w:szCs w:val="20"/>
          <w:lang w:val="en-US" w:eastAsia="zh-CN"/>
        </w:rPr>
        <w:t>include</w:t>
      </w:r>
      <w:r>
        <w:rPr>
          <w:rFonts w:ascii="Times New Roman" w:hAnsi="Times New Roman" w:cs="Times New Roman" w:hint="eastAsia"/>
          <w:b/>
          <w:sz w:val="20"/>
          <w:szCs w:val="20"/>
          <w:lang w:val="en-US" w:eastAsia="zh-CN"/>
        </w:rPr>
        <w:t xml:space="preserve"> the following</w:t>
      </w:r>
      <w:r w:rsidRPr="00C552BD">
        <w:rPr>
          <w:rFonts w:ascii="Times New Roman" w:hAnsi="Times New Roman" w:cs="Times New Roman"/>
          <w:b/>
          <w:sz w:val="20"/>
          <w:szCs w:val="20"/>
          <w:lang w:val="en-US" w:eastAsia="zh-CN"/>
        </w:rPr>
        <w:t xml:space="preserve"> fields for SL-PRS transmission:</w:t>
      </w:r>
    </w:p>
    <w:p w14:paraId="57F7EC0C" w14:textId="43D7BC54" w:rsidR="0064024E" w:rsidRPr="00AD5EBC" w:rsidRDefault="0064024E" w:rsidP="0064024E">
      <w:pPr>
        <w:numPr>
          <w:ilvl w:val="0"/>
          <w:numId w:val="35"/>
        </w:numPr>
        <w:spacing w:after="50"/>
        <w:jc w:val="both"/>
        <w:rPr>
          <w:rFonts w:eastAsiaTheme="minorEastAsia"/>
          <w:b/>
          <w:lang w:eastAsia="zh-CN"/>
        </w:rPr>
      </w:pPr>
      <w:r w:rsidRPr="00C552BD">
        <w:rPr>
          <w:rFonts w:eastAsiaTheme="minorEastAsia"/>
          <w:b/>
          <w:lang w:eastAsia="zh-CN"/>
        </w:rPr>
        <w:t>R</w:t>
      </w:r>
      <w:r w:rsidRPr="00AD5EBC">
        <w:rPr>
          <w:rFonts w:eastAsiaTheme="minorEastAsia"/>
          <w:b/>
          <w:lang w:eastAsia="zh-CN"/>
        </w:rPr>
        <w:t>esource pool index</w:t>
      </w:r>
      <w:r w:rsidRPr="00C552BD">
        <w:rPr>
          <w:rFonts w:eastAsiaTheme="minorEastAsia"/>
          <w:b/>
          <w:lang w:eastAsia="zh-CN"/>
        </w:rPr>
        <w:t>,</w:t>
      </w:r>
      <w:r w:rsidRPr="00AD5EBC">
        <w:rPr>
          <w:rFonts w:eastAsiaTheme="minorEastAsia"/>
          <w:b/>
          <w:lang w:eastAsia="zh-CN"/>
        </w:rPr>
        <w:t xml:space="preserve"> </w:t>
      </w:r>
      <w:r w:rsidRPr="00C552BD">
        <w:rPr>
          <w:rFonts w:eastAsiaTheme="minorEastAsia"/>
          <w:b/>
          <w:lang w:eastAsia="zh-CN"/>
        </w:rPr>
        <w:t>which indicat</w:t>
      </w:r>
      <w:r>
        <w:rPr>
          <w:rFonts w:eastAsiaTheme="minorEastAsia" w:hint="eastAsia"/>
          <w:b/>
          <w:lang w:eastAsia="zh-CN"/>
        </w:rPr>
        <w:t>es</w:t>
      </w:r>
      <w:r w:rsidRPr="00AD5EBC">
        <w:rPr>
          <w:rFonts w:eastAsiaTheme="minorEastAsia"/>
          <w:b/>
          <w:lang w:eastAsia="zh-CN"/>
        </w:rPr>
        <w:t xml:space="preserve"> </w:t>
      </w:r>
      <w:r w:rsidRPr="00C552BD">
        <w:rPr>
          <w:rFonts w:eastAsiaTheme="minorEastAsia"/>
          <w:b/>
          <w:lang w:eastAsia="zh-CN"/>
        </w:rPr>
        <w:t xml:space="preserve">the index of </w:t>
      </w:r>
      <w:r w:rsidRPr="00AD5EBC">
        <w:rPr>
          <w:rFonts w:eastAsiaTheme="minorEastAsia"/>
          <w:b/>
          <w:lang w:eastAsia="zh-CN"/>
        </w:rPr>
        <w:t>shared resource pool</w:t>
      </w:r>
      <w:r>
        <w:rPr>
          <w:rFonts w:eastAsiaTheme="minorEastAsia" w:hint="eastAsia"/>
          <w:b/>
          <w:lang w:eastAsia="zh-CN"/>
        </w:rPr>
        <w:t>,</w:t>
      </w:r>
    </w:p>
    <w:p w14:paraId="5D2762A6" w14:textId="77777777" w:rsidR="0064024E" w:rsidRPr="00AD5EBC" w:rsidRDefault="0064024E" w:rsidP="0064024E">
      <w:pPr>
        <w:numPr>
          <w:ilvl w:val="0"/>
          <w:numId w:val="35"/>
        </w:numPr>
        <w:spacing w:after="50"/>
        <w:jc w:val="both"/>
        <w:rPr>
          <w:rFonts w:eastAsiaTheme="minorEastAsia"/>
          <w:b/>
          <w:lang w:eastAsia="zh-CN"/>
        </w:rPr>
      </w:pPr>
      <w:r w:rsidRPr="00AD5EBC">
        <w:rPr>
          <w:rFonts w:eastAsiaTheme="minorEastAsia"/>
          <w:b/>
          <w:lang w:eastAsia="zh-CN"/>
        </w:rPr>
        <w:t>SL-PRS resource ID</w:t>
      </w:r>
      <w:r w:rsidRPr="00C552BD">
        <w:rPr>
          <w:rFonts w:eastAsiaTheme="minorEastAsia"/>
          <w:b/>
          <w:lang w:eastAsia="zh-CN"/>
        </w:rPr>
        <w:t>, which indicat</w:t>
      </w:r>
      <w:r>
        <w:rPr>
          <w:rFonts w:eastAsiaTheme="minorEastAsia" w:hint="eastAsia"/>
          <w:b/>
          <w:lang w:eastAsia="zh-CN"/>
        </w:rPr>
        <w:t>es</w:t>
      </w:r>
      <w:r w:rsidRPr="00AD5EBC">
        <w:rPr>
          <w:rFonts w:eastAsiaTheme="minorEastAsia"/>
          <w:b/>
          <w:lang w:eastAsia="zh-CN"/>
        </w:rPr>
        <w:t xml:space="preserve"> </w:t>
      </w:r>
      <w:r w:rsidRPr="00C552BD">
        <w:rPr>
          <w:rFonts w:eastAsiaTheme="minorEastAsia"/>
          <w:b/>
          <w:lang w:eastAsia="zh-CN"/>
        </w:rPr>
        <w:t>the configuration of SL-PRS resource,</w:t>
      </w:r>
    </w:p>
    <w:p w14:paraId="5A0C9C43" w14:textId="48DA7AF5" w:rsidR="006E12A6" w:rsidRPr="00AD5EBC" w:rsidRDefault="00ED5084" w:rsidP="00AD5EBC">
      <w:pPr>
        <w:numPr>
          <w:ilvl w:val="0"/>
          <w:numId w:val="35"/>
        </w:numPr>
        <w:spacing w:after="50"/>
        <w:jc w:val="both"/>
        <w:rPr>
          <w:rFonts w:eastAsiaTheme="minorEastAsia"/>
          <w:b/>
          <w:lang w:eastAsia="zh-CN"/>
        </w:rPr>
      </w:pPr>
      <w:r>
        <w:rPr>
          <w:rFonts w:eastAsiaTheme="minorEastAsia"/>
          <w:b/>
          <w:lang w:eastAsia="zh-CN"/>
        </w:rPr>
        <w:t>SL</w:t>
      </w:r>
      <w:r>
        <w:rPr>
          <w:rFonts w:eastAsiaTheme="minorEastAsia" w:hint="eastAsia"/>
          <w:b/>
          <w:lang w:eastAsia="zh-CN"/>
        </w:rPr>
        <w:t>-</w:t>
      </w:r>
      <w:r w:rsidR="006E12A6" w:rsidRPr="00AD5EBC">
        <w:rPr>
          <w:rFonts w:eastAsiaTheme="minorEastAsia"/>
          <w:b/>
          <w:lang w:eastAsia="zh-CN"/>
        </w:rPr>
        <w:t>PRS frequency domain allocation</w:t>
      </w:r>
      <w:r w:rsidR="006E12A6" w:rsidRPr="003F2380">
        <w:rPr>
          <w:rFonts w:eastAsiaTheme="minorEastAsia"/>
          <w:b/>
          <w:lang w:eastAsia="zh-CN"/>
        </w:rPr>
        <w:t>,</w:t>
      </w:r>
      <w:r w:rsidR="003F2380" w:rsidRPr="00AD5EBC">
        <w:rPr>
          <w:rFonts w:eastAsiaTheme="minorEastAsia"/>
          <w:b/>
          <w:lang w:eastAsia="zh-CN"/>
        </w:rPr>
        <w:t xml:space="preserve"> which indicates </w:t>
      </w:r>
      <w:r w:rsidR="003F2380" w:rsidRPr="00AD5EBC">
        <w:rPr>
          <w:b/>
        </w:rPr>
        <w:t>frequency domain allocation</w:t>
      </w:r>
      <w:r w:rsidR="003F2380" w:rsidRPr="00AD5EBC">
        <w:rPr>
          <w:rFonts w:eastAsiaTheme="minorEastAsia"/>
          <w:b/>
          <w:lang w:eastAsia="zh-CN"/>
        </w:rPr>
        <w:t xml:space="preserve"> of SL-PRS resource,</w:t>
      </w:r>
    </w:p>
    <w:p w14:paraId="4B004F6C" w14:textId="77777777" w:rsidR="0064024E" w:rsidRPr="00AD5EBC" w:rsidRDefault="0064024E" w:rsidP="00AD5EBC">
      <w:pPr>
        <w:numPr>
          <w:ilvl w:val="0"/>
          <w:numId w:val="35"/>
        </w:numPr>
        <w:spacing w:after="50"/>
        <w:jc w:val="both"/>
        <w:rPr>
          <w:rFonts w:eastAsiaTheme="minorEastAsia"/>
          <w:b/>
          <w:lang w:eastAsia="zh-CN"/>
        </w:rPr>
      </w:pPr>
      <w:r w:rsidRPr="00AD5EBC">
        <w:rPr>
          <w:rFonts w:eastAsiaTheme="minorEastAsia"/>
          <w:b/>
          <w:lang w:eastAsia="zh-CN"/>
        </w:rPr>
        <w:t xml:space="preserve">Time gap, which </w:t>
      </w:r>
      <w:r w:rsidRPr="00C552BD">
        <w:rPr>
          <w:rFonts w:eastAsiaTheme="minorEastAsia"/>
          <w:b/>
          <w:lang w:eastAsia="zh-CN"/>
        </w:rPr>
        <w:t>indicat</w:t>
      </w:r>
      <w:r>
        <w:rPr>
          <w:rFonts w:eastAsiaTheme="minorEastAsia" w:hint="eastAsia"/>
          <w:b/>
          <w:lang w:eastAsia="zh-CN"/>
        </w:rPr>
        <w:t>es</w:t>
      </w:r>
      <w:r w:rsidRPr="00AD5EBC">
        <w:rPr>
          <w:rFonts w:eastAsiaTheme="minorEastAsia"/>
          <w:b/>
          <w:lang w:eastAsia="zh-CN"/>
        </w:rPr>
        <w:t xml:space="preserve"> the slot offset between the slot of the DCI and the first SL-PRS transmission scheduled by DCI</w:t>
      </w:r>
      <w:r>
        <w:rPr>
          <w:rFonts w:eastAsiaTheme="minorEastAsia" w:hint="eastAsia"/>
          <w:b/>
          <w:lang w:eastAsia="zh-CN"/>
        </w:rPr>
        <w:t>.</w:t>
      </w:r>
    </w:p>
    <w:p w14:paraId="36BA6B53" w14:textId="77777777" w:rsidR="009B3C54" w:rsidRPr="00E91DE7" w:rsidRDefault="009B3C54" w:rsidP="00A94918">
      <w:pPr>
        <w:pStyle w:val="3GPPText"/>
        <w:spacing w:afterLines="50"/>
        <w:rPr>
          <w:rFonts w:ascii="Times New Roman" w:hAnsi="Times New Roman" w:cs="Times New Roman"/>
          <w:b/>
          <w:sz w:val="20"/>
          <w:szCs w:val="20"/>
          <w:lang w:val="en-US" w:eastAsia="zh-CN"/>
        </w:rPr>
      </w:pPr>
    </w:p>
    <w:p w14:paraId="4E611A13" w14:textId="1E102548" w:rsidR="007C05BA" w:rsidRPr="00B10415" w:rsidRDefault="007F2710" w:rsidP="00A94918">
      <w:pPr>
        <w:pStyle w:val="3GPPH1"/>
        <w:ind w:left="432"/>
        <w:jc w:val="both"/>
        <w:rPr>
          <w:b/>
          <w:sz w:val="28"/>
          <w:lang w:eastAsia="zh-CN"/>
        </w:rPr>
      </w:pPr>
      <w:r w:rsidRPr="00B10415">
        <w:rPr>
          <w:rFonts w:hint="eastAsia"/>
          <w:b/>
          <w:sz w:val="28"/>
          <w:lang w:eastAsia="zh-CN"/>
        </w:rPr>
        <w:lastRenderedPageBreak/>
        <w:t>R</w:t>
      </w:r>
      <w:r w:rsidR="00157D05" w:rsidRPr="00B10415">
        <w:rPr>
          <w:rFonts w:hint="eastAsia"/>
          <w:b/>
          <w:sz w:val="28"/>
          <w:lang w:eastAsia="zh-CN"/>
        </w:rPr>
        <w:t xml:space="preserve">esource allocation </w:t>
      </w:r>
      <w:r w:rsidR="0076433C" w:rsidRPr="00B10415">
        <w:rPr>
          <w:rFonts w:hint="eastAsia"/>
          <w:b/>
          <w:sz w:val="28"/>
          <w:lang w:eastAsia="zh-CN"/>
        </w:rPr>
        <w:t>Scheme 2</w:t>
      </w:r>
      <w:r w:rsidRPr="00B10415">
        <w:rPr>
          <w:rFonts w:hint="eastAsia"/>
          <w:b/>
          <w:sz w:val="28"/>
          <w:lang w:eastAsia="zh-CN"/>
        </w:rPr>
        <w:t xml:space="preserve"> for SL</w:t>
      </w:r>
      <w:r w:rsidR="00EE0F40">
        <w:rPr>
          <w:rFonts w:hint="eastAsia"/>
          <w:b/>
          <w:sz w:val="28"/>
          <w:lang w:eastAsia="zh-CN"/>
        </w:rPr>
        <w:t>-PRS</w:t>
      </w:r>
    </w:p>
    <w:p w14:paraId="7E323CA4" w14:textId="0C3D4556" w:rsidR="00911865" w:rsidRPr="00B40C7A" w:rsidRDefault="002E76BD" w:rsidP="00A94918">
      <w:pPr>
        <w:pStyle w:val="2"/>
        <w:ind w:left="0" w:firstLine="0"/>
        <w:jc w:val="both"/>
        <w:rPr>
          <w:lang w:val="en-GB"/>
        </w:rPr>
      </w:pPr>
      <w:r w:rsidRPr="0001542F">
        <w:rPr>
          <w:rFonts w:hint="eastAsia"/>
        </w:rPr>
        <w:t>Dedicated</w:t>
      </w:r>
      <w:r w:rsidRPr="0001542F">
        <w:t xml:space="preserve"> </w:t>
      </w:r>
      <w:r w:rsidRPr="0001542F">
        <w:rPr>
          <w:rFonts w:hint="eastAsia"/>
        </w:rPr>
        <w:t>resource</w:t>
      </w:r>
      <w:r w:rsidRPr="0001542F">
        <w:t xml:space="preserve"> </w:t>
      </w:r>
      <w:r w:rsidRPr="0001542F">
        <w:rPr>
          <w:rFonts w:hint="eastAsia"/>
        </w:rPr>
        <w:t>pool</w:t>
      </w:r>
    </w:p>
    <w:p w14:paraId="14217D27" w14:textId="033521D6" w:rsidR="003A58DC" w:rsidRPr="005313A8" w:rsidRDefault="003A58DC" w:rsidP="001F361B">
      <w:pPr>
        <w:spacing w:afterLines="50" w:after="120"/>
        <w:jc w:val="both"/>
        <w:rPr>
          <w:lang w:val="en-GB" w:eastAsia="zh-CN"/>
        </w:rPr>
      </w:pPr>
      <w:r w:rsidRPr="00720650">
        <w:rPr>
          <w:lang w:val="en-GB" w:eastAsia="zh-CN"/>
        </w:rPr>
        <w:t>The following agreement</w:t>
      </w:r>
      <w:r w:rsidR="00825958">
        <w:rPr>
          <w:rFonts w:eastAsiaTheme="minorEastAsia" w:hint="eastAsia"/>
          <w:lang w:val="en-GB" w:eastAsia="zh-CN"/>
        </w:rPr>
        <w:t>s</w:t>
      </w:r>
      <w:r>
        <w:rPr>
          <w:lang w:val="en-GB" w:eastAsia="zh-CN"/>
        </w:rPr>
        <w:t xml:space="preserve"> w</w:t>
      </w:r>
      <w:r w:rsidR="00825958">
        <w:rPr>
          <w:rFonts w:eastAsiaTheme="minorEastAsia" w:hint="eastAsia"/>
          <w:lang w:val="en-GB" w:eastAsia="zh-CN"/>
        </w:rPr>
        <w:t>ere</w:t>
      </w:r>
      <w:r w:rsidRPr="00720650">
        <w:rPr>
          <w:lang w:val="en-GB" w:eastAsia="zh-CN"/>
        </w:rPr>
        <w:t xml:space="preserve"> achieved in RAN1#</w:t>
      </w:r>
      <w:r>
        <w:rPr>
          <w:lang w:val="en-GB" w:eastAsia="zh-CN"/>
        </w:rPr>
        <w:t>11</w:t>
      </w:r>
      <w:r>
        <w:rPr>
          <w:rFonts w:eastAsiaTheme="minorEastAsia" w:hint="eastAsia"/>
          <w:lang w:val="en-GB" w:eastAsia="zh-CN"/>
        </w:rPr>
        <w:t>3</w:t>
      </w:r>
      <w:r w:rsidRPr="00720650">
        <w:rPr>
          <w:lang w:val="en-GB" w:eastAsia="zh-CN"/>
        </w:rPr>
        <w:t xml:space="preserve"> related to</w:t>
      </w:r>
      <w:r w:rsidRPr="005313A8">
        <w:rPr>
          <w:lang w:val="en-GB" w:eastAsia="zh-CN"/>
        </w:rPr>
        <w:t xml:space="preserve"> </w:t>
      </w:r>
      <w:r w:rsidRPr="0049391F">
        <w:t>random selection</w:t>
      </w:r>
      <w:r w:rsidRPr="00C87CD2">
        <w:rPr>
          <w:lang w:val="en-GB" w:eastAsia="zh-CN"/>
        </w:rPr>
        <w:t xml:space="preserve"> for SL</w:t>
      </w:r>
      <w:r w:rsidRPr="00C87CD2">
        <w:rPr>
          <w:rFonts w:hint="eastAsia"/>
          <w:lang w:val="en-GB" w:eastAsia="zh-CN"/>
        </w:rPr>
        <w:t xml:space="preserve">-PRS </w:t>
      </w:r>
      <w:r w:rsidRPr="00C87CD2">
        <w:rPr>
          <w:lang w:val="en-GB" w:eastAsia="zh-CN"/>
        </w:rPr>
        <w:fldChar w:fldCharType="begin"/>
      </w:r>
      <w:r w:rsidRPr="00C87CD2">
        <w:rPr>
          <w:lang w:val="en-GB" w:eastAsia="zh-CN"/>
        </w:rPr>
        <w:instrText xml:space="preserve"> </w:instrText>
      </w:r>
      <w:r w:rsidRPr="00C87CD2">
        <w:rPr>
          <w:rFonts w:hint="eastAsia"/>
          <w:lang w:val="en-GB" w:eastAsia="zh-CN"/>
        </w:rPr>
        <w:instrText>REF _Ref124775666 \r \h</w:instrText>
      </w:r>
      <w:r w:rsidRPr="00C87CD2">
        <w:rPr>
          <w:lang w:val="en-GB" w:eastAsia="zh-CN"/>
        </w:rPr>
        <w:instrText xml:space="preserve">  \* MERGEFORMAT </w:instrText>
      </w:r>
      <w:r w:rsidRPr="00C87CD2">
        <w:rPr>
          <w:lang w:val="en-GB" w:eastAsia="zh-CN"/>
        </w:rPr>
      </w:r>
      <w:r w:rsidRPr="00C87CD2">
        <w:rPr>
          <w:lang w:val="en-GB" w:eastAsia="zh-CN"/>
        </w:rPr>
        <w:fldChar w:fldCharType="separate"/>
      </w:r>
      <w:r w:rsidR="0070436F">
        <w:rPr>
          <w:lang w:val="en-GB" w:eastAsia="zh-CN"/>
        </w:rPr>
        <w:t>[1]</w:t>
      </w:r>
      <w:r w:rsidRPr="00C87CD2">
        <w:rPr>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3A58DC" w14:paraId="4615638B" w14:textId="77777777" w:rsidTr="00693FF7">
        <w:tc>
          <w:tcPr>
            <w:tcW w:w="9072" w:type="dxa"/>
          </w:tcPr>
          <w:p w14:paraId="309D9549" w14:textId="77777777" w:rsidR="001F361B" w:rsidRPr="000333E1" w:rsidRDefault="001F361B" w:rsidP="001F361B">
            <w:pPr>
              <w:rPr>
                <w:rFonts w:eastAsia="Batang"/>
                <w:b/>
                <w:iCs/>
                <w:lang w:val="en-GB"/>
              </w:rPr>
            </w:pPr>
            <w:r w:rsidRPr="000333E1">
              <w:rPr>
                <w:rFonts w:eastAsia="Batang"/>
                <w:b/>
                <w:iCs/>
                <w:highlight w:val="green"/>
                <w:lang w:val="en-GB"/>
              </w:rPr>
              <w:t>Agreement</w:t>
            </w:r>
          </w:p>
          <w:p w14:paraId="2874CE83" w14:textId="77777777" w:rsidR="001F361B" w:rsidRPr="000333E1" w:rsidRDefault="001F361B" w:rsidP="001F361B">
            <w:pPr>
              <w:rPr>
                <w:rFonts w:eastAsia="Batang"/>
                <w:lang w:val="en-GB"/>
              </w:rPr>
            </w:pPr>
            <w:r w:rsidRPr="000333E1">
              <w:rPr>
                <w:rFonts w:eastAsia="Batang"/>
                <w:lang w:val="en-GB"/>
              </w:rPr>
              <w:t>For a dedicated resource pool for SL positioning, SL-PRS cannot be transmitted in a slot without associated PSCCH.</w:t>
            </w:r>
          </w:p>
          <w:p w14:paraId="24234BE3" w14:textId="77777777" w:rsidR="001F361B" w:rsidRPr="000333E1" w:rsidRDefault="001F361B" w:rsidP="001F361B">
            <w:pPr>
              <w:rPr>
                <w:rFonts w:eastAsia="Batang"/>
                <w:iCs/>
                <w:lang w:val="en-GB"/>
              </w:rPr>
            </w:pPr>
          </w:p>
          <w:p w14:paraId="79230433" w14:textId="77777777" w:rsidR="001F361B" w:rsidRPr="000333E1" w:rsidRDefault="001F361B" w:rsidP="001F361B">
            <w:pPr>
              <w:rPr>
                <w:rFonts w:eastAsia="Batang"/>
                <w:b/>
                <w:iCs/>
                <w:lang w:val="en-GB"/>
              </w:rPr>
            </w:pPr>
            <w:r w:rsidRPr="000333E1">
              <w:rPr>
                <w:rFonts w:eastAsia="Batang"/>
                <w:b/>
                <w:iCs/>
                <w:highlight w:val="green"/>
                <w:lang w:val="en-GB"/>
              </w:rPr>
              <w:t>Agreement</w:t>
            </w:r>
          </w:p>
          <w:p w14:paraId="4F651655" w14:textId="77777777" w:rsidR="001F361B" w:rsidRPr="000333E1" w:rsidRDefault="001F361B" w:rsidP="001F361B">
            <w:pPr>
              <w:rPr>
                <w:rFonts w:eastAsiaTheme="minorEastAsia"/>
                <w:lang w:val="en-GB" w:eastAsia="zh-CN"/>
              </w:rPr>
            </w:pPr>
            <w:r w:rsidRPr="000333E1">
              <w:rPr>
                <w:rFonts w:eastAsia="Batang"/>
                <w:lang w:val="en-GB"/>
              </w:rPr>
              <w:t>PSSCH is not included in dedicated resource pool for SL positioning.</w:t>
            </w:r>
          </w:p>
          <w:p w14:paraId="6C0FF14F" w14:textId="77777777" w:rsidR="001F361B" w:rsidRDefault="001F361B" w:rsidP="003A58DC">
            <w:pPr>
              <w:rPr>
                <w:rFonts w:eastAsiaTheme="minorEastAsia"/>
                <w:b/>
                <w:highlight w:val="green"/>
                <w:lang w:val="en-GB" w:eastAsia="zh-CN"/>
              </w:rPr>
            </w:pPr>
          </w:p>
          <w:p w14:paraId="0FBA47D4" w14:textId="77777777" w:rsidR="003A58DC" w:rsidRPr="003B1DFF" w:rsidRDefault="003A58DC" w:rsidP="003A58DC">
            <w:pPr>
              <w:rPr>
                <w:rFonts w:eastAsia="Batang"/>
                <w:b/>
                <w:lang w:val="en-GB"/>
              </w:rPr>
            </w:pPr>
            <w:r w:rsidRPr="003B1DFF">
              <w:rPr>
                <w:rFonts w:eastAsia="Batang"/>
                <w:b/>
                <w:highlight w:val="green"/>
                <w:lang w:val="en-GB"/>
              </w:rPr>
              <w:t>Agreement</w:t>
            </w:r>
          </w:p>
          <w:p w14:paraId="78625ADE" w14:textId="77777777" w:rsidR="003A58DC" w:rsidRPr="003B1DFF" w:rsidRDefault="003A58DC" w:rsidP="003A58DC">
            <w:pPr>
              <w:rPr>
                <w:rFonts w:ascii="Times" w:eastAsia="Batang" w:hAnsi="Times"/>
                <w:lang w:val="en-GB"/>
              </w:rPr>
            </w:pPr>
            <w:r w:rsidRPr="003B1DFF">
              <w:rPr>
                <w:rFonts w:ascii="Times" w:eastAsia="Batang" w:hAnsi="Times"/>
                <w:lang w:val="en-GB"/>
              </w:rPr>
              <w:t xml:space="preserve">In the dedicated resource pool, </w:t>
            </w:r>
          </w:p>
          <w:p w14:paraId="7044E218" w14:textId="77777777" w:rsidR="003A58DC" w:rsidRPr="003B1DFF" w:rsidRDefault="003A58DC" w:rsidP="003A58DC">
            <w:pPr>
              <w:numPr>
                <w:ilvl w:val="0"/>
                <w:numId w:val="50"/>
              </w:numPr>
              <w:snapToGrid w:val="0"/>
              <w:rPr>
                <w:lang w:val="en-GB"/>
              </w:rPr>
            </w:pPr>
            <w:r w:rsidRPr="003B1DFF">
              <w:rPr>
                <w:lang w:val="en-GB"/>
              </w:rPr>
              <w:t>with regards to the SL-PRS time-domain resource allocation within the resource pool support a</w:t>
            </w:r>
          </w:p>
          <w:p w14:paraId="1DA29EB1" w14:textId="77777777" w:rsidR="003A58DC" w:rsidRPr="003B1DFF" w:rsidRDefault="003A58DC" w:rsidP="003A58DC">
            <w:pPr>
              <w:numPr>
                <w:ilvl w:val="1"/>
                <w:numId w:val="50"/>
              </w:numPr>
              <w:snapToGrid w:val="0"/>
              <w:rPr>
                <w:lang w:val="en-GB"/>
              </w:rPr>
            </w:pPr>
            <w:r w:rsidRPr="003B1DFF">
              <w:rPr>
                <w:lang w:val="en-GB"/>
              </w:rPr>
              <w:t>SL-PRS-resource-based allocation</w:t>
            </w:r>
            <w:r w:rsidRPr="003B1DFF">
              <w:rPr>
                <w:lang w:val="en-GB"/>
              </w:rPr>
              <w:tab/>
            </w:r>
          </w:p>
          <w:p w14:paraId="02AEBC67" w14:textId="77777777" w:rsidR="003A58DC" w:rsidRPr="003B1DFF" w:rsidRDefault="003A58DC" w:rsidP="003A58DC">
            <w:pPr>
              <w:numPr>
                <w:ilvl w:val="0"/>
                <w:numId w:val="50"/>
              </w:numPr>
              <w:snapToGrid w:val="0"/>
              <w:rPr>
                <w:lang w:val="en-GB"/>
              </w:rPr>
            </w:pPr>
            <w:r w:rsidRPr="003B1DFF">
              <w:rPr>
                <w:lang w:val="en-GB"/>
              </w:rPr>
              <w:t>SCI for SL-PRS should at least indicate the following values:</w:t>
            </w:r>
          </w:p>
          <w:p w14:paraId="047E7591" w14:textId="77777777" w:rsidR="003A58DC" w:rsidRPr="003B1DFF" w:rsidRDefault="003A58DC" w:rsidP="003A58DC">
            <w:pPr>
              <w:numPr>
                <w:ilvl w:val="1"/>
                <w:numId w:val="50"/>
              </w:numPr>
              <w:snapToGrid w:val="0"/>
              <w:rPr>
                <w:lang w:val="en-GB"/>
              </w:rPr>
            </w:pPr>
            <w:r w:rsidRPr="003B1DFF">
              <w:rPr>
                <w:lang w:val="en-GB"/>
              </w:rPr>
              <w:t>Source ID</w:t>
            </w:r>
          </w:p>
          <w:p w14:paraId="0270ED5C" w14:textId="77777777" w:rsidR="003A58DC" w:rsidRPr="003B1DFF" w:rsidRDefault="003A58DC" w:rsidP="003A58DC">
            <w:pPr>
              <w:numPr>
                <w:ilvl w:val="1"/>
                <w:numId w:val="50"/>
              </w:numPr>
              <w:snapToGrid w:val="0"/>
              <w:rPr>
                <w:lang w:val="en-GB"/>
              </w:rPr>
            </w:pPr>
            <w:r w:rsidRPr="003B1DFF">
              <w:rPr>
                <w:lang w:val="en-GB"/>
              </w:rPr>
              <w:t>Destination ID</w:t>
            </w:r>
          </w:p>
          <w:p w14:paraId="414E96F1" w14:textId="77777777" w:rsidR="003A58DC" w:rsidRPr="003B1DFF" w:rsidRDefault="003A58DC" w:rsidP="003A58DC">
            <w:pPr>
              <w:numPr>
                <w:ilvl w:val="1"/>
                <w:numId w:val="50"/>
              </w:numPr>
              <w:snapToGrid w:val="0"/>
              <w:rPr>
                <w:lang w:val="en-GB"/>
              </w:rPr>
            </w:pPr>
            <w:r w:rsidRPr="003B1DFF">
              <w:rPr>
                <w:lang w:val="en-GB"/>
              </w:rPr>
              <w:t>Resource reservation period</w:t>
            </w:r>
          </w:p>
          <w:p w14:paraId="7F017A6C" w14:textId="77777777" w:rsidR="003A58DC" w:rsidRPr="003B1DFF" w:rsidRDefault="003A58DC" w:rsidP="003A58DC">
            <w:pPr>
              <w:numPr>
                <w:ilvl w:val="1"/>
                <w:numId w:val="50"/>
              </w:numPr>
              <w:snapToGrid w:val="0"/>
              <w:rPr>
                <w:lang w:val="en-GB"/>
              </w:rPr>
            </w:pPr>
            <w:r w:rsidRPr="003B1DFF">
              <w:rPr>
                <w:lang w:val="en-GB"/>
              </w:rPr>
              <w:t>SL-PRS Priority</w:t>
            </w:r>
          </w:p>
          <w:p w14:paraId="76C28747" w14:textId="77777777" w:rsidR="003A58DC" w:rsidRPr="003B1DFF" w:rsidRDefault="003A58DC" w:rsidP="003A58DC">
            <w:pPr>
              <w:numPr>
                <w:ilvl w:val="1"/>
                <w:numId w:val="50"/>
              </w:numPr>
              <w:snapToGrid w:val="0"/>
              <w:rPr>
                <w:lang w:val="en-GB"/>
              </w:rPr>
            </w:pPr>
            <w:r w:rsidRPr="003B1DFF">
              <w:rPr>
                <w:lang w:val="en-GB"/>
              </w:rPr>
              <w:t>Cast type</w:t>
            </w:r>
          </w:p>
          <w:p w14:paraId="1FCCAD59" w14:textId="77777777" w:rsidR="003A58DC" w:rsidRPr="003B1DFF" w:rsidRDefault="003A58DC" w:rsidP="003A58DC">
            <w:pPr>
              <w:numPr>
                <w:ilvl w:val="1"/>
                <w:numId w:val="50"/>
              </w:numPr>
              <w:snapToGrid w:val="0"/>
              <w:rPr>
                <w:lang w:val="en-GB"/>
              </w:rPr>
            </w:pPr>
            <w:r w:rsidRPr="003B1DFF">
              <w:rPr>
                <w:lang w:val="en-GB"/>
              </w:rPr>
              <w:t>With regards to the SL-PRS configuration and/or SL-PRS time assignment information, select one alternative at RAN1#114:</w:t>
            </w:r>
          </w:p>
          <w:p w14:paraId="0A23013B" w14:textId="77777777" w:rsidR="003A58DC" w:rsidRPr="003B1DFF" w:rsidRDefault="003A58DC" w:rsidP="003A58DC">
            <w:pPr>
              <w:numPr>
                <w:ilvl w:val="2"/>
                <w:numId w:val="53"/>
              </w:numPr>
              <w:contextualSpacing/>
              <w:rPr>
                <w:lang w:val="en-GB" w:eastAsia="x-none"/>
              </w:rPr>
            </w:pPr>
            <w:r w:rsidRPr="003B1DFF">
              <w:rPr>
                <w:lang w:val="en-GB" w:eastAsia="x-none"/>
              </w:rPr>
              <w:t xml:space="preserve">Alt. 3.1: support a one-to-one mapping relationship between a PSCCH resource and an associated SL-PRS resource in the same slot. </w:t>
            </w:r>
          </w:p>
          <w:p w14:paraId="7BF2FC5D" w14:textId="77777777" w:rsidR="003A58DC" w:rsidRPr="003B1DFF" w:rsidRDefault="003A58DC" w:rsidP="003A58DC">
            <w:pPr>
              <w:numPr>
                <w:ilvl w:val="3"/>
                <w:numId w:val="53"/>
              </w:numPr>
              <w:contextualSpacing/>
              <w:rPr>
                <w:lang w:val="en-GB" w:eastAsia="x-none"/>
              </w:rPr>
            </w:pPr>
            <w:r w:rsidRPr="003B1DFF">
              <w:rPr>
                <w:lang w:val="en-GB" w:eastAsia="x-none"/>
              </w:rPr>
              <w:t xml:space="preserve">Note: In this case, there is no need of an explicit </w:t>
            </w:r>
            <w:proofErr w:type="spellStart"/>
            <w:r w:rsidRPr="003B1DFF">
              <w:rPr>
                <w:lang w:val="en-GB" w:eastAsia="x-none"/>
              </w:rPr>
              <w:t>signaling</w:t>
            </w:r>
            <w:proofErr w:type="spellEnd"/>
            <w:r w:rsidRPr="003B1DFF">
              <w:rPr>
                <w:lang w:val="en-GB" w:eastAsia="x-none"/>
              </w:rPr>
              <w:t xml:space="preserve"> of which SL PRS resource for the same slot</w:t>
            </w:r>
          </w:p>
          <w:p w14:paraId="33C86403" w14:textId="77777777" w:rsidR="003A58DC" w:rsidRPr="003B1DFF" w:rsidRDefault="003A58DC" w:rsidP="003A58DC">
            <w:pPr>
              <w:numPr>
                <w:ilvl w:val="3"/>
                <w:numId w:val="53"/>
              </w:numPr>
              <w:contextualSpacing/>
              <w:rPr>
                <w:lang w:val="en-GB" w:eastAsia="x-none"/>
              </w:rPr>
            </w:pPr>
            <w:r w:rsidRPr="003B1DFF">
              <w:rPr>
                <w:lang w:val="en-GB" w:eastAsia="x-none"/>
              </w:rPr>
              <w:t xml:space="preserve">Note: Same number of PSCCH resource(s) and SL-PRS resource(s) </w:t>
            </w:r>
          </w:p>
          <w:p w14:paraId="29B1940B" w14:textId="77777777" w:rsidR="003A58DC" w:rsidRPr="003B1DFF" w:rsidRDefault="003A58DC" w:rsidP="003A58DC">
            <w:pPr>
              <w:numPr>
                <w:ilvl w:val="2"/>
                <w:numId w:val="53"/>
              </w:numPr>
              <w:contextualSpacing/>
              <w:rPr>
                <w:lang w:val="en-GB" w:eastAsia="x-none"/>
              </w:rPr>
            </w:pPr>
            <w:r w:rsidRPr="003B1DFF">
              <w:rPr>
                <w:lang w:val="en-GB" w:eastAsia="x-none"/>
              </w:rPr>
              <w:t xml:space="preserve">Alt. 3.2: explicit </w:t>
            </w:r>
            <w:proofErr w:type="spellStart"/>
            <w:r w:rsidRPr="003B1DFF">
              <w:rPr>
                <w:lang w:val="en-GB" w:eastAsia="x-none"/>
              </w:rPr>
              <w:t>signaling</w:t>
            </w:r>
            <w:proofErr w:type="spellEnd"/>
            <w:r w:rsidRPr="003B1DFF">
              <w:rPr>
                <w:lang w:val="en-GB" w:eastAsia="x-none"/>
              </w:rPr>
              <w:t xml:space="preserve"> of SL PRS resource in the same slot</w:t>
            </w:r>
          </w:p>
          <w:p w14:paraId="1C893261" w14:textId="77777777" w:rsidR="003A58DC" w:rsidRPr="003B1DFF" w:rsidRDefault="003A58DC" w:rsidP="003A58DC">
            <w:pPr>
              <w:numPr>
                <w:ilvl w:val="2"/>
                <w:numId w:val="53"/>
              </w:numPr>
              <w:contextualSpacing/>
              <w:rPr>
                <w:lang w:val="en-GB" w:eastAsia="x-none"/>
              </w:rPr>
            </w:pPr>
            <w:r w:rsidRPr="003B1DFF">
              <w:rPr>
                <w:lang w:val="en-GB" w:eastAsia="x-none"/>
              </w:rPr>
              <w:t xml:space="preserve">Alt. 3.3: support a mapping relationship between a PSCCH resource and one or more associated SL-PRS resource(s) in the same slot and explicit </w:t>
            </w:r>
            <w:proofErr w:type="spellStart"/>
            <w:r w:rsidRPr="003B1DFF">
              <w:rPr>
                <w:lang w:val="en-GB" w:eastAsia="x-none"/>
              </w:rPr>
              <w:t>signaling</w:t>
            </w:r>
            <w:proofErr w:type="spellEnd"/>
            <w:r w:rsidRPr="003B1DFF">
              <w:rPr>
                <w:lang w:val="en-GB" w:eastAsia="x-none"/>
              </w:rPr>
              <w:t xml:space="preserve"> of SL PRS resource</w:t>
            </w:r>
          </w:p>
          <w:p w14:paraId="565E788C" w14:textId="77777777" w:rsidR="003A58DC" w:rsidRPr="003B1DFF" w:rsidRDefault="003A58DC" w:rsidP="003A58DC">
            <w:pPr>
              <w:numPr>
                <w:ilvl w:val="3"/>
                <w:numId w:val="53"/>
              </w:numPr>
              <w:contextualSpacing/>
              <w:rPr>
                <w:lang w:val="en-GB" w:eastAsia="x-none"/>
              </w:rPr>
            </w:pPr>
            <w:r w:rsidRPr="003B1DFF">
              <w:rPr>
                <w:lang w:val="en-GB" w:eastAsia="x-none"/>
              </w:rPr>
              <w:t>Only a one-to-one mapping is used between a PSCCH resource and an associated SL-PRS resource in the same slot if explicit signalling is not used</w:t>
            </w:r>
          </w:p>
          <w:p w14:paraId="01436D60" w14:textId="77777777" w:rsidR="003A58DC" w:rsidRPr="003B1DFF" w:rsidRDefault="003A58DC" w:rsidP="003A58DC">
            <w:pPr>
              <w:numPr>
                <w:ilvl w:val="4"/>
                <w:numId w:val="53"/>
              </w:numPr>
              <w:contextualSpacing/>
              <w:rPr>
                <w:lang w:val="en-GB" w:eastAsia="x-none"/>
              </w:rPr>
            </w:pPr>
            <w:r w:rsidRPr="003B1DFF">
              <w:rPr>
                <w:lang w:val="en-GB" w:eastAsia="x-none"/>
              </w:rPr>
              <w:t>Note: with a one-to-one mapping, some SL-PRS resources might not be mapped</w:t>
            </w:r>
          </w:p>
          <w:p w14:paraId="12C7BF8A" w14:textId="77777777" w:rsidR="003A58DC" w:rsidRPr="003B1DFF" w:rsidRDefault="003A58DC" w:rsidP="003A58DC">
            <w:pPr>
              <w:numPr>
                <w:ilvl w:val="4"/>
                <w:numId w:val="53"/>
              </w:numPr>
              <w:contextualSpacing/>
              <w:rPr>
                <w:lang w:val="en-GB" w:eastAsia="x-none"/>
              </w:rPr>
            </w:pPr>
            <w:r w:rsidRPr="003B1DFF">
              <w:rPr>
                <w:rFonts w:hint="eastAsia"/>
                <w:lang w:val="en-GB" w:eastAsia="x-none"/>
              </w:rPr>
              <w:t>F</w:t>
            </w:r>
            <w:r w:rsidRPr="003B1DFF">
              <w:rPr>
                <w:lang w:val="en-GB" w:eastAsia="x-none"/>
              </w:rPr>
              <w:t>FS: details, including (pre)configuration</w:t>
            </w:r>
          </w:p>
          <w:p w14:paraId="140BC570" w14:textId="77777777" w:rsidR="003A58DC" w:rsidRPr="003B1DFF" w:rsidRDefault="003A58DC" w:rsidP="003A58DC">
            <w:pPr>
              <w:numPr>
                <w:ilvl w:val="2"/>
                <w:numId w:val="53"/>
              </w:numPr>
              <w:contextualSpacing/>
              <w:rPr>
                <w:lang w:val="en-GB" w:eastAsia="x-none"/>
              </w:rPr>
            </w:pPr>
            <w:r w:rsidRPr="003B1DFF">
              <w:rPr>
                <w:lang w:val="en-GB" w:eastAsia="x-none"/>
              </w:rPr>
              <w:t>FFS: Whether and how to indicate SCI resource(s) or SL-PRS resource (s) for a future slot</w:t>
            </w:r>
          </w:p>
          <w:p w14:paraId="22A2106D" w14:textId="77777777" w:rsidR="003A58DC" w:rsidRPr="003B1DFF" w:rsidRDefault="003A58DC" w:rsidP="003A58DC">
            <w:pPr>
              <w:numPr>
                <w:ilvl w:val="1"/>
                <w:numId w:val="50"/>
              </w:numPr>
              <w:snapToGrid w:val="0"/>
              <w:rPr>
                <w:lang w:val="en-GB"/>
              </w:rPr>
            </w:pPr>
            <w:r w:rsidRPr="003B1DFF">
              <w:rPr>
                <w:lang w:val="en-GB"/>
              </w:rPr>
              <w:t>FFS: Additional information, e.g. SL-PRS request, Positioning Session ID, number of resource reservation periods</w:t>
            </w:r>
          </w:p>
          <w:p w14:paraId="47F626A7" w14:textId="77777777" w:rsidR="003A58DC" w:rsidRDefault="003A58DC" w:rsidP="003A58DC">
            <w:pPr>
              <w:rPr>
                <w:rFonts w:eastAsiaTheme="minorEastAsia"/>
                <w:b/>
                <w:highlight w:val="green"/>
                <w:lang w:val="en-GB" w:eastAsia="zh-CN"/>
              </w:rPr>
            </w:pPr>
          </w:p>
          <w:p w14:paraId="06F214A7" w14:textId="77777777" w:rsidR="003A58DC" w:rsidRPr="003B1DFF" w:rsidRDefault="003A58DC" w:rsidP="003A58DC">
            <w:pPr>
              <w:rPr>
                <w:rFonts w:eastAsia="Batang"/>
                <w:b/>
                <w:lang w:val="en-GB"/>
              </w:rPr>
            </w:pPr>
            <w:r w:rsidRPr="003B1DFF">
              <w:rPr>
                <w:rFonts w:eastAsia="Batang"/>
                <w:b/>
                <w:highlight w:val="green"/>
                <w:lang w:val="en-GB"/>
              </w:rPr>
              <w:t>Agreement</w:t>
            </w:r>
          </w:p>
          <w:p w14:paraId="100F020B" w14:textId="77777777" w:rsidR="003A58DC" w:rsidRPr="003B1DFF" w:rsidRDefault="003A58DC" w:rsidP="003A58DC">
            <w:pPr>
              <w:contextualSpacing/>
              <w:rPr>
                <w:rFonts w:ascii="Times" w:eastAsia="Batang" w:hAnsi="Times"/>
                <w:iCs/>
                <w:lang w:val="en-GB"/>
              </w:rPr>
            </w:pPr>
            <w:r w:rsidRPr="003B1DFF">
              <w:rPr>
                <w:rFonts w:ascii="Times" w:eastAsia="Batang" w:hAnsi="Times"/>
                <w:iCs/>
                <w:lang w:val="en-GB"/>
              </w:rPr>
              <w:t xml:space="preserve">For Scheme 2, in a dedicated resource pool, </w:t>
            </w:r>
          </w:p>
          <w:p w14:paraId="2ACE1C64" w14:textId="77777777" w:rsidR="003A58DC" w:rsidRPr="003B1DFF" w:rsidRDefault="003A58DC" w:rsidP="003A58DC">
            <w:pPr>
              <w:numPr>
                <w:ilvl w:val="0"/>
                <w:numId w:val="54"/>
              </w:numPr>
              <w:spacing w:after="160" w:line="259" w:lineRule="auto"/>
              <w:contextualSpacing/>
              <w:rPr>
                <w:iCs/>
                <w:lang w:val="en-GB" w:eastAsia="x-none"/>
              </w:rPr>
            </w:pPr>
            <w:r w:rsidRPr="003B1DFF">
              <w:rPr>
                <w:iCs/>
                <w:lang w:val="en-GB" w:eastAsia="x-none"/>
              </w:rPr>
              <w:t>Multiple L1 SL-PRS priority are allowed in a resource pool</w:t>
            </w:r>
          </w:p>
          <w:p w14:paraId="4023EB3D" w14:textId="77777777" w:rsidR="003A58DC" w:rsidRPr="003B1DFF" w:rsidRDefault="003A58DC" w:rsidP="003A58DC">
            <w:pPr>
              <w:numPr>
                <w:ilvl w:val="0"/>
                <w:numId w:val="54"/>
              </w:numPr>
              <w:spacing w:line="259" w:lineRule="auto"/>
              <w:contextualSpacing/>
              <w:rPr>
                <w:iCs/>
                <w:lang w:val="en-GB" w:eastAsia="x-none"/>
              </w:rPr>
            </w:pPr>
            <w:r w:rsidRPr="003B1DFF">
              <w:rPr>
                <w:iCs/>
                <w:lang w:val="en-GB" w:eastAsia="x-none"/>
              </w:rPr>
              <w:t>A SL PRS resource within the resource selection window is used as a candidate resource</w:t>
            </w:r>
          </w:p>
          <w:p w14:paraId="3D0464DE" w14:textId="77777777" w:rsidR="003A58DC" w:rsidRPr="003B1DFF" w:rsidRDefault="003A58DC" w:rsidP="003A58DC">
            <w:pPr>
              <w:numPr>
                <w:ilvl w:val="0"/>
                <w:numId w:val="54"/>
              </w:numPr>
              <w:contextualSpacing/>
              <w:rPr>
                <w:rFonts w:ascii="Times" w:eastAsia="Batang" w:hAnsi="Times"/>
                <w:iCs/>
                <w:lang w:val="en-GB"/>
              </w:rPr>
            </w:pPr>
            <w:proofErr w:type="gramStart"/>
            <w:r w:rsidRPr="003B1DFF">
              <w:rPr>
                <w:rFonts w:ascii="Times" w:eastAsia="Batang" w:hAnsi="Times"/>
                <w:iCs/>
                <w:lang w:val="en-GB"/>
              </w:rPr>
              <w:t>with</w:t>
            </w:r>
            <w:proofErr w:type="gramEnd"/>
            <w:r w:rsidRPr="003B1DFF">
              <w:rPr>
                <w:rFonts w:ascii="Times" w:eastAsia="Batang" w:hAnsi="Times"/>
                <w:iCs/>
                <w:lang w:val="en-GB"/>
              </w:rPr>
              <w:t xml:space="preserve"> regards the reservation interval of SL-PRS, it is provided by UE’s higher layers with values TBD. The set of values is (pre-</w:t>
            </w:r>
            <w:proofErr w:type="gramStart"/>
            <w:r w:rsidRPr="003B1DFF">
              <w:rPr>
                <w:rFonts w:ascii="Times" w:eastAsia="Batang" w:hAnsi="Times"/>
                <w:iCs/>
                <w:lang w:val="en-GB"/>
              </w:rPr>
              <w:t>)configured</w:t>
            </w:r>
            <w:proofErr w:type="gramEnd"/>
            <w:r w:rsidRPr="003B1DFF">
              <w:rPr>
                <w:rFonts w:ascii="Times" w:eastAsia="Batang" w:hAnsi="Times"/>
                <w:iCs/>
                <w:lang w:val="en-GB"/>
              </w:rPr>
              <w:t>.</w:t>
            </w:r>
          </w:p>
          <w:p w14:paraId="6C9E6D17" w14:textId="77777777" w:rsidR="003A58DC" w:rsidRPr="003B1DFF" w:rsidRDefault="003A58DC" w:rsidP="003A58DC">
            <w:pPr>
              <w:numPr>
                <w:ilvl w:val="1"/>
                <w:numId w:val="54"/>
              </w:numPr>
              <w:contextualSpacing/>
              <w:rPr>
                <w:rFonts w:ascii="Times" w:eastAsia="Batang" w:hAnsi="Times"/>
                <w:iCs/>
                <w:lang w:val="en-GB"/>
              </w:rPr>
            </w:pPr>
            <w:r w:rsidRPr="003B1DFF">
              <w:rPr>
                <w:rFonts w:ascii="Times" w:eastAsia="Batang" w:hAnsi="Times"/>
                <w:iCs/>
                <w:lang w:val="en-GB"/>
              </w:rPr>
              <w:t>Use the periodicities available for legacy SL communication and the ones defined for DL-PRS as a starting point.</w:t>
            </w:r>
          </w:p>
          <w:p w14:paraId="14CC0065" w14:textId="77777777" w:rsidR="003A58DC" w:rsidRPr="003B1DFF" w:rsidRDefault="003A58DC" w:rsidP="003A58DC">
            <w:pPr>
              <w:numPr>
                <w:ilvl w:val="0"/>
                <w:numId w:val="54"/>
              </w:numPr>
              <w:spacing w:line="259" w:lineRule="auto"/>
              <w:contextualSpacing/>
              <w:rPr>
                <w:iCs/>
                <w:lang w:val="en-GB" w:eastAsia="x-none"/>
              </w:rPr>
            </w:pPr>
            <w:r w:rsidRPr="003B1DFF">
              <w:rPr>
                <w:iCs/>
                <w:lang w:val="en-GB" w:eastAsia="x-none"/>
              </w:rPr>
              <w:t>with regards to the resource (re)-selection procedure</w:t>
            </w:r>
          </w:p>
          <w:p w14:paraId="7137F1E3" w14:textId="77777777" w:rsidR="003A58DC" w:rsidRPr="003B1DFF" w:rsidRDefault="003A58DC" w:rsidP="003A58DC">
            <w:pPr>
              <w:numPr>
                <w:ilvl w:val="0"/>
                <w:numId w:val="40"/>
              </w:numPr>
              <w:contextualSpacing/>
              <w:rPr>
                <w:rFonts w:ascii="Times" w:eastAsia="Batang" w:hAnsi="Times"/>
                <w:lang w:val="en-GB"/>
              </w:rPr>
            </w:pPr>
            <w:proofErr w:type="gramStart"/>
            <w:r w:rsidRPr="003B1DFF">
              <w:rPr>
                <w:rFonts w:ascii="Times" w:eastAsia="Batang" w:hAnsi="Times"/>
                <w:iCs/>
                <w:lang w:val="en-GB"/>
              </w:rPr>
              <w:t>support</w:t>
            </w:r>
            <w:proofErr w:type="gramEnd"/>
            <w:r w:rsidRPr="003B1DFF">
              <w:rPr>
                <w:rFonts w:ascii="Times" w:eastAsia="Batang" w:hAnsi="Times"/>
                <w:iCs/>
                <w:lang w:val="en-GB"/>
              </w:rPr>
              <w:t xml:space="preserve"> re-evaluation &amp; pre-emption for SL-PRS using the Rel-16 re-evaluation and pre-emption respectively as a starting point. </w:t>
            </w:r>
          </w:p>
          <w:p w14:paraId="4CBB3CB9" w14:textId="1462072F" w:rsidR="003A58DC" w:rsidRPr="00AD5EBC" w:rsidRDefault="003A58DC" w:rsidP="00AD5EBC">
            <w:pPr>
              <w:tabs>
                <w:tab w:val="left" w:pos="584"/>
              </w:tabs>
              <w:spacing w:after="160" w:line="259" w:lineRule="auto"/>
              <w:contextualSpacing/>
              <w:jc w:val="both"/>
              <w:rPr>
                <w:lang w:val="en-GB"/>
              </w:rPr>
            </w:pPr>
          </w:p>
        </w:tc>
      </w:tr>
    </w:tbl>
    <w:p w14:paraId="28723FA3" w14:textId="77777777" w:rsidR="0083071B" w:rsidRDefault="0083071B" w:rsidP="00A94918">
      <w:pPr>
        <w:spacing w:afterLines="50" w:after="120"/>
        <w:jc w:val="both"/>
        <w:rPr>
          <w:rFonts w:eastAsiaTheme="minorEastAsia"/>
          <w:lang w:val="en-GB" w:eastAsia="zh-CN"/>
        </w:rPr>
      </w:pPr>
    </w:p>
    <w:p w14:paraId="684D5570" w14:textId="3BC77C76" w:rsidR="00C765E8" w:rsidRPr="005313A8" w:rsidRDefault="00EE0F40" w:rsidP="00A94918">
      <w:pPr>
        <w:spacing w:afterLines="50" w:after="120"/>
        <w:jc w:val="both"/>
        <w:rPr>
          <w:lang w:val="en-GB" w:eastAsia="zh-CN"/>
        </w:rPr>
      </w:pPr>
      <w:r w:rsidRPr="00720650">
        <w:rPr>
          <w:lang w:val="en-GB" w:eastAsia="zh-CN"/>
        </w:rPr>
        <w:t>The following agreement</w:t>
      </w:r>
      <w:r>
        <w:rPr>
          <w:lang w:val="en-GB" w:eastAsia="zh-CN"/>
        </w:rPr>
        <w:t xml:space="preserve"> </w:t>
      </w:r>
      <w:r w:rsidR="00F72495">
        <w:rPr>
          <w:lang w:val="en-GB" w:eastAsia="zh-CN"/>
        </w:rPr>
        <w:t>w</w:t>
      </w:r>
      <w:r w:rsidR="00F72495">
        <w:rPr>
          <w:rFonts w:eastAsiaTheme="minorEastAsia" w:hint="eastAsia"/>
          <w:lang w:val="en-GB" w:eastAsia="zh-CN"/>
        </w:rPr>
        <w:t>as</w:t>
      </w:r>
      <w:r w:rsidR="00F72495" w:rsidRPr="00720650">
        <w:rPr>
          <w:lang w:val="en-GB" w:eastAsia="zh-CN"/>
        </w:rPr>
        <w:t xml:space="preserve"> </w:t>
      </w:r>
      <w:r w:rsidRPr="00720650">
        <w:rPr>
          <w:lang w:val="en-GB" w:eastAsia="zh-CN"/>
        </w:rPr>
        <w:t>achieved in RAN1#</w:t>
      </w:r>
      <w:r w:rsidR="00F84F57">
        <w:rPr>
          <w:lang w:val="en-GB" w:eastAsia="zh-CN"/>
        </w:rPr>
        <w:t>11</w:t>
      </w:r>
      <w:r w:rsidR="00F84F57" w:rsidRPr="00C87CD2">
        <w:rPr>
          <w:lang w:val="en-GB" w:eastAsia="zh-CN"/>
        </w:rPr>
        <w:t>2</w:t>
      </w:r>
      <w:r w:rsidR="003E5099">
        <w:rPr>
          <w:rFonts w:eastAsiaTheme="minorEastAsia" w:hint="eastAsia"/>
          <w:lang w:val="en-GB" w:eastAsia="zh-CN"/>
        </w:rPr>
        <w:t>bis-e</w:t>
      </w:r>
      <w:r w:rsidR="00F84F57" w:rsidRPr="00720650">
        <w:rPr>
          <w:lang w:val="en-GB" w:eastAsia="zh-CN"/>
        </w:rPr>
        <w:t xml:space="preserve"> </w:t>
      </w:r>
      <w:r w:rsidRPr="00720650">
        <w:rPr>
          <w:lang w:val="en-GB" w:eastAsia="zh-CN"/>
        </w:rPr>
        <w:t>related to</w:t>
      </w:r>
      <w:r w:rsidRPr="005313A8">
        <w:rPr>
          <w:lang w:val="en-GB" w:eastAsia="zh-CN"/>
        </w:rPr>
        <w:t xml:space="preserve"> </w:t>
      </w:r>
      <w:r w:rsidR="007539A4" w:rsidRPr="0049391F">
        <w:t>random selection</w:t>
      </w:r>
      <w:r w:rsidRPr="00C87CD2">
        <w:rPr>
          <w:lang w:val="en-GB" w:eastAsia="zh-CN"/>
        </w:rPr>
        <w:t xml:space="preserve"> for SL</w:t>
      </w:r>
      <w:r w:rsidRPr="00C87CD2">
        <w:rPr>
          <w:rFonts w:hint="eastAsia"/>
          <w:lang w:val="en-GB" w:eastAsia="zh-CN"/>
        </w:rPr>
        <w:t>-PRS</w:t>
      </w:r>
      <w:r w:rsidR="008F1081" w:rsidRPr="00C87CD2">
        <w:rPr>
          <w:rFonts w:hint="eastAsia"/>
          <w:lang w:val="en-GB" w:eastAsia="zh-CN"/>
        </w:rPr>
        <w:t xml:space="preserve"> </w:t>
      </w:r>
      <w:r w:rsidR="008F1081" w:rsidRPr="00C87CD2">
        <w:rPr>
          <w:lang w:val="en-GB" w:eastAsia="zh-CN"/>
        </w:rPr>
        <w:fldChar w:fldCharType="begin"/>
      </w:r>
      <w:r w:rsidR="008F1081" w:rsidRPr="00C87CD2">
        <w:rPr>
          <w:lang w:val="en-GB" w:eastAsia="zh-CN"/>
        </w:rPr>
        <w:instrText xml:space="preserve"> </w:instrText>
      </w:r>
      <w:r w:rsidR="008F1081" w:rsidRPr="00C87CD2">
        <w:rPr>
          <w:rFonts w:hint="eastAsia"/>
          <w:lang w:val="en-GB" w:eastAsia="zh-CN"/>
        </w:rPr>
        <w:instrText>REF _Ref124775666 \r \h</w:instrText>
      </w:r>
      <w:r w:rsidR="008F1081" w:rsidRPr="00C87CD2">
        <w:rPr>
          <w:lang w:val="en-GB" w:eastAsia="zh-CN"/>
        </w:rPr>
        <w:instrText xml:space="preserve"> </w:instrText>
      </w:r>
      <w:r w:rsidR="00A94918" w:rsidRPr="00C87CD2">
        <w:rPr>
          <w:lang w:val="en-GB" w:eastAsia="zh-CN"/>
        </w:rPr>
        <w:instrText xml:space="preserve"> \* MERGEFORMAT </w:instrText>
      </w:r>
      <w:r w:rsidR="008F1081" w:rsidRPr="00C87CD2">
        <w:rPr>
          <w:lang w:val="en-GB" w:eastAsia="zh-CN"/>
        </w:rPr>
      </w:r>
      <w:r w:rsidR="008F1081" w:rsidRPr="00C87CD2">
        <w:rPr>
          <w:lang w:val="en-GB" w:eastAsia="zh-CN"/>
        </w:rPr>
        <w:fldChar w:fldCharType="separate"/>
      </w:r>
      <w:r w:rsidR="0070436F">
        <w:rPr>
          <w:lang w:val="en-GB" w:eastAsia="zh-CN"/>
        </w:rPr>
        <w:t>[1]</w:t>
      </w:r>
      <w:r w:rsidR="008F1081" w:rsidRPr="00C87CD2">
        <w:rPr>
          <w:lang w:val="en-GB" w:eastAsia="zh-CN"/>
        </w:rPr>
        <w:fldChar w:fldCharType="end"/>
      </w:r>
      <w:r w:rsidR="00C765E8"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C765E8" w14:paraId="397C2973" w14:textId="77777777" w:rsidTr="00332DD5">
        <w:tc>
          <w:tcPr>
            <w:tcW w:w="9072" w:type="dxa"/>
          </w:tcPr>
          <w:p w14:paraId="0610916D" w14:textId="77777777" w:rsidR="001026F6" w:rsidRPr="00C556E9" w:rsidRDefault="001026F6" w:rsidP="001026F6">
            <w:pPr>
              <w:rPr>
                <w:b/>
                <w:iCs/>
              </w:rPr>
            </w:pPr>
            <w:r w:rsidRPr="00C556E9">
              <w:rPr>
                <w:b/>
                <w:iCs/>
                <w:highlight w:val="green"/>
              </w:rPr>
              <w:lastRenderedPageBreak/>
              <w:t>Agreement</w:t>
            </w:r>
          </w:p>
          <w:p w14:paraId="44A7B600" w14:textId="77777777" w:rsidR="001026F6" w:rsidRPr="00E15462" w:rsidRDefault="001026F6" w:rsidP="001026F6">
            <w:pPr>
              <w:autoSpaceDE w:val="0"/>
              <w:autoSpaceDN w:val="0"/>
              <w:adjustRightInd w:val="0"/>
              <w:snapToGrid w:val="0"/>
              <w:contextualSpacing/>
              <w:jc w:val="both"/>
            </w:pPr>
            <w:r>
              <w:rPr>
                <w:rFonts w:hint="eastAsia"/>
              </w:rPr>
              <w:t>Confirm the working assumption: Sensing-based and random selection can be allowed in the same resource pool.</w:t>
            </w:r>
          </w:p>
          <w:p w14:paraId="4B529071" w14:textId="01AB81BB" w:rsidR="00C765E8" w:rsidRPr="00C765E8" w:rsidRDefault="001026F6" w:rsidP="00E214D9">
            <w:pPr>
              <w:numPr>
                <w:ilvl w:val="1"/>
                <w:numId w:val="39"/>
              </w:numPr>
              <w:spacing w:after="160" w:line="259" w:lineRule="auto"/>
              <w:contextualSpacing/>
              <w:jc w:val="both"/>
            </w:pPr>
            <w:r w:rsidRPr="00E15462">
              <w:t>Note</w:t>
            </w:r>
            <w:r w:rsidRPr="00E15462">
              <w:rPr>
                <w:rFonts w:hint="eastAsia"/>
              </w:rPr>
              <w:t>: It is possible to (pre-</w:t>
            </w:r>
            <w:proofErr w:type="gramStart"/>
            <w:r w:rsidRPr="00E15462">
              <w:rPr>
                <w:rFonts w:hint="eastAsia"/>
              </w:rPr>
              <w:t>)configure</w:t>
            </w:r>
            <w:proofErr w:type="gramEnd"/>
            <w:r w:rsidRPr="00E15462">
              <w:rPr>
                <w:rFonts w:hint="eastAsia"/>
              </w:rPr>
              <w:t xml:space="preserve"> a resource pool to exclusively use sensing-based resource allocation.</w:t>
            </w:r>
          </w:p>
        </w:tc>
      </w:tr>
    </w:tbl>
    <w:p w14:paraId="6B4EF7EB" w14:textId="3ECF80E9" w:rsidR="00911865" w:rsidRDefault="006D1DC9" w:rsidP="00A94918">
      <w:pPr>
        <w:pStyle w:val="3GPPText"/>
        <w:spacing w:afterLines="5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Sensing-based and random r</w:t>
      </w:r>
      <w:r w:rsidR="00911865" w:rsidRPr="00972A91">
        <w:rPr>
          <w:rFonts w:ascii="Times New Roman" w:hAnsi="Times New Roman" w:cs="Times New Roman"/>
          <w:sz w:val="20"/>
          <w:szCs w:val="20"/>
          <w:lang w:val="en-US" w:eastAsia="zh-CN"/>
        </w:rPr>
        <w:t xml:space="preserve">esource selection mechanism for SL-PRS in the dedicated resource pool should reuse the existing resource selection mechanism for PSSCH </w:t>
      </w:r>
      <w:r w:rsidR="00911865">
        <w:rPr>
          <w:rFonts w:ascii="Times New Roman" w:hAnsi="Times New Roman" w:cs="Times New Roman"/>
          <w:sz w:val="20"/>
          <w:szCs w:val="20"/>
          <w:lang w:val="en-US" w:eastAsia="zh-CN"/>
        </w:rPr>
        <w:t xml:space="preserve">in </w:t>
      </w:r>
      <w:r w:rsidR="00911865">
        <w:rPr>
          <w:rFonts w:ascii="Times New Roman" w:hAnsi="Times New Roman" w:cs="Times New Roman" w:hint="eastAsia"/>
          <w:sz w:val="20"/>
          <w:szCs w:val="20"/>
          <w:lang w:val="en-US" w:eastAsia="zh-CN"/>
        </w:rPr>
        <w:t xml:space="preserve">Rel-16/17 </w:t>
      </w:r>
      <w:r w:rsidR="00911865">
        <w:rPr>
          <w:rFonts w:ascii="Times New Roman" w:hAnsi="Times New Roman" w:cs="Times New Roman"/>
          <w:sz w:val="20"/>
          <w:szCs w:val="20"/>
          <w:lang w:val="en-US" w:eastAsia="zh-CN"/>
        </w:rPr>
        <w:t xml:space="preserve">NR </w:t>
      </w:r>
      <w:r w:rsidR="00911865">
        <w:rPr>
          <w:rFonts w:ascii="Times New Roman" w:hAnsi="Times New Roman" w:cs="Times New Roman" w:hint="eastAsia"/>
          <w:sz w:val="20"/>
          <w:szCs w:val="20"/>
          <w:lang w:val="en-US" w:eastAsia="zh-CN"/>
        </w:rPr>
        <w:t>V2X</w:t>
      </w:r>
      <w:r w:rsidR="00911865" w:rsidRPr="00972A91">
        <w:rPr>
          <w:rFonts w:ascii="Times New Roman" w:hAnsi="Times New Roman" w:cs="Times New Roman"/>
          <w:sz w:val="20"/>
          <w:szCs w:val="20"/>
          <w:lang w:val="en-US" w:eastAsia="zh-CN"/>
        </w:rPr>
        <w:t xml:space="preserve"> as much as possible to reduce the workload of standardization and the complexity of UE implementation.</w:t>
      </w:r>
    </w:p>
    <w:p w14:paraId="0BAB1159" w14:textId="03B4F4A2" w:rsidR="00982E68" w:rsidRPr="00645E49" w:rsidRDefault="00982E68" w:rsidP="00B00185">
      <w:pPr>
        <w:tabs>
          <w:tab w:val="left" w:pos="720"/>
        </w:tabs>
        <w:overflowPunct w:val="0"/>
        <w:autoSpaceDE w:val="0"/>
        <w:autoSpaceDN w:val="0"/>
        <w:adjustRightInd w:val="0"/>
        <w:spacing w:afterLines="50" w:after="120"/>
        <w:jc w:val="both"/>
        <w:textAlignment w:val="baseline"/>
      </w:pPr>
      <w:r>
        <w:rPr>
          <w:lang w:eastAsia="zh-CN"/>
        </w:rPr>
        <w:t>In addition, random resource selection</w:t>
      </w:r>
      <w:r w:rsidR="000E35F5">
        <w:rPr>
          <w:lang w:eastAsia="zh-CN"/>
        </w:rPr>
        <w:t xml:space="preserve"> </w:t>
      </w:r>
      <w:r>
        <w:rPr>
          <w:lang w:eastAsia="zh-CN"/>
        </w:rPr>
        <w:t xml:space="preserve">can reduce the positioning </w:t>
      </w:r>
      <w:r>
        <w:rPr>
          <w:rFonts w:hint="eastAsia"/>
          <w:lang w:eastAsia="zh-CN"/>
        </w:rPr>
        <w:t>latency</w:t>
      </w:r>
      <w:r>
        <w:rPr>
          <w:lang w:eastAsia="zh-CN"/>
        </w:rPr>
        <w:t xml:space="preserve"> and can be applied to </w:t>
      </w:r>
      <w:r>
        <w:rPr>
          <w:rFonts w:hint="eastAsia"/>
          <w:lang w:eastAsia="zh-CN"/>
        </w:rPr>
        <w:t>sidelink</w:t>
      </w:r>
      <w:r>
        <w:rPr>
          <w:lang w:eastAsia="zh-CN"/>
        </w:rPr>
        <w:t xml:space="preserve"> positioning scenarios with </w:t>
      </w:r>
      <w:r>
        <w:rPr>
          <w:rFonts w:hint="eastAsia"/>
          <w:lang w:eastAsia="zh-CN"/>
        </w:rPr>
        <w:t xml:space="preserve">latency </w:t>
      </w:r>
      <w:r>
        <w:rPr>
          <w:lang w:eastAsia="zh-CN"/>
        </w:rPr>
        <w:t>sensitivity.</w:t>
      </w:r>
      <w:r w:rsidRPr="00D17910">
        <w:rPr>
          <w:lang w:eastAsia="zh-CN"/>
        </w:rPr>
        <w:t xml:space="preserve"> </w:t>
      </w:r>
      <w:r w:rsidRPr="00D17910">
        <w:rPr>
          <w:rFonts w:hint="eastAsia"/>
          <w:lang w:eastAsia="zh-CN"/>
        </w:rPr>
        <w:t>Therefore,</w:t>
      </w:r>
      <w:r w:rsidR="000E35F5">
        <w:rPr>
          <w:lang w:eastAsia="zh-CN"/>
        </w:rPr>
        <w:t xml:space="preserve"> </w:t>
      </w:r>
      <w:r w:rsidR="000C743C">
        <w:rPr>
          <w:lang w:eastAsia="zh-CN"/>
        </w:rPr>
        <w:t>s</w:t>
      </w:r>
      <w:r w:rsidR="000E35F5" w:rsidRPr="000E35F5">
        <w:rPr>
          <w:lang w:eastAsia="zh-CN"/>
        </w:rPr>
        <w:t>ensing-based and random selection can be allowed in the same resource pool</w:t>
      </w:r>
      <w:r w:rsidRPr="002C041F">
        <w:rPr>
          <w:lang w:eastAsia="zh-CN"/>
        </w:rPr>
        <w:t>.</w:t>
      </w:r>
      <w:r w:rsidR="002865CC">
        <w:rPr>
          <w:lang w:eastAsia="zh-CN"/>
        </w:rPr>
        <w:t xml:space="preserve"> </w:t>
      </w:r>
      <w:r w:rsidR="002865CC" w:rsidRPr="002865CC">
        <w:rPr>
          <w:lang w:eastAsia="zh-CN"/>
        </w:rPr>
        <w:t xml:space="preserve">No enhancements are needed for coexistence of random selection and sensing-based resource selection in a </w:t>
      </w:r>
      <w:r w:rsidR="00C7755B" w:rsidRPr="00C552BD">
        <w:rPr>
          <w:lang w:eastAsia="zh-CN"/>
        </w:rPr>
        <w:t>dedicated</w:t>
      </w:r>
      <w:r w:rsidR="00C7755B">
        <w:rPr>
          <w:lang w:eastAsia="zh-CN"/>
        </w:rPr>
        <w:t xml:space="preserve"> </w:t>
      </w:r>
      <w:r w:rsidR="002865CC" w:rsidRPr="002865CC">
        <w:rPr>
          <w:lang w:eastAsia="zh-CN"/>
        </w:rPr>
        <w:t>resource poo</w:t>
      </w:r>
      <w:r w:rsidR="002865CC" w:rsidRPr="00B33259">
        <w:rPr>
          <w:lang w:eastAsia="zh-CN"/>
        </w:rPr>
        <w:t>l.</w:t>
      </w:r>
      <w:r w:rsidR="00645E49" w:rsidRPr="00B33259">
        <w:rPr>
          <w:lang w:eastAsia="zh-CN"/>
        </w:rPr>
        <w:t xml:space="preserve"> </w:t>
      </w:r>
    </w:p>
    <w:p w14:paraId="3F9CAABD" w14:textId="2DB866CF" w:rsidR="002F7FF1" w:rsidRDefault="00982E68" w:rsidP="00C552BD">
      <w:pPr>
        <w:spacing w:afterLines="50" w:after="120"/>
        <w:jc w:val="both"/>
        <w:rPr>
          <w:rFonts w:eastAsiaTheme="minorEastAsia"/>
          <w:b/>
          <w:lang w:val="en-GB" w:eastAsia="zh-CN"/>
        </w:rPr>
      </w:pPr>
      <w:r w:rsidRPr="002F7FF1">
        <w:rPr>
          <w:rFonts w:eastAsiaTheme="minorEastAsia"/>
          <w:b/>
          <w:lang w:eastAsia="zh-CN"/>
        </w:rPr>
        <w:t xml:space="preserve">Proposal </w:t>
      </w:r>
      <w:r w:rsidRPr="000C743C">
        <w:rPr>
          <w:rFonts w:eastAsiaTheme="minorEastAsia" w:hint="eastAsia"/>
          <w:b/>
          <w:lang w:eastAsia="zh-CN"/>
        </w:rPr>
        <w:t>1</w:t>
      </w:r>
      <w:r w:rsidR="003F1204">
        <w:rPr>
          <w:rFonts w:eastAsiaTheme="minorEastAsia" w:hint="eastAsia"/>
          <w:b/>
          <w:lang w:eastAsia="zh-CN"/>
        </w:rPr>
        <w:t>0</w:t>
      </w:r>
      <w:r w:rsidRPr="000C743C">
        <w:rPr>
          <w:rFonts w:eastAsiaTheme="minorEastAsia"/>
          <w:b/>
          <w:lang w:eastAsia="zh-CN"/>
        </w:rPr>
        <w:t xml:space="preserve">: </w:t>
      </w:r>
      <w:r w:rsidR="002F7FF1" w:rsidRPr="004E1A64">
        <w:rPr>
          <w:rFonts w:eastAsiaTheme="minorEastAsia" w:hint="eastAsia"/>
          <w:b/>
          <w:lang w:val="en-GB" w:eastAsia="zh-CN"/>
        </w:rPr>
        <w:t xml:space="preserve">No </w:t>
      </w:r>
      <w:r w:rsidR="002F7FF1" w:rsidRPr="004E1A64">
        <w:rPr>
          <w:rFonts w:eastAsiaTheme="minorEastAsia"/>
          <w:b/>
          <w:lang w:val="en-GB" w:eastAsia="zh-CN"/>
        </w:rPr>
        <w:t xml:space="preserve">enhancements are needed for coexistence of random selection and </w:t>
      </w:r>
      <w:r w:rsidR="002F7FF1" w:rsidRPr="00CB1952">
        <w:rPr>
          <w:rFonts w:eastAsiaTheme="minorEastAsia"/>
          <w:b/>
          <w:lang w:val="en-GB" w:eastAsia="zh-CN"/>
        </w:rPr>
        <w:t xml:space="preserve">sensing-based resource selection in a </w:t>
      </w:r>
      <w:r w:rsidR="00AB28FB">
        <w:rPr>
          <w:rFonts w:eastAsiaTheme="minorEastAsia" w:hint="eastAsia"/>
          <w:b/>
          <w:lang w:val="en-GB" w:eastAsia="zh-CN"/>
        </w:rPr>
        <w:t>de</w:t>
      </w:r>
      <w:r w:rsidR="00AB28FB">
        <w:rPr>
          <w:rFonts w:eastAsiaTheme="minorEastAsia"/>
          <w:b/>
          <w:lang w:val="en-GB" w:eastAsia="zh-CN"/>
        </w:rPr>
        <w:t xml:space="preserve">dicated </w:t>
      </w:r>
      <w:r w:rsidR="002F7FF1" w:rsidRPr="00CB1952">
        <w:rPr>
          <w:rFonts w:eastAsiaTheme="minorEastAsia"/>
          <w:b/>
          <w:lang w:val="en-GB" w:eastAsia="zh-CN"/>
        </w:rPr>
        <w:t>resource pool</w:t>
      </w:r>
      <w:r w:rsidR="002F7FF1" w:rsidRPr="00CB1952">
        <w:rPr>
          <w:rFonts w:eastAsiaTheme="minorEastAsia" w:hint="eastAsia"/>
          <w:b/>
          <w:lang w:val="en-GB" w:eastAsia="zh-CN"/>
        </w:rPr>
        <w:t>.</w:t>
      </w:r>
    </w:p>
    <w:p w14:paraId="0A8BABE6" w14:textId="07FD57AA" w:rsidR="00C87CD2" w:rsidRPr="00C87CD2" w:rsidRDefault="00C87CD2" w:rsidP="00C87CD2">
      <w:pPr>
        <w:spacing w:afterLines="50" w:after="120"/>
        <w:jc w:val="both"/>
        <w:rPr>
          <w:rFonts w:eastAsiaTheme="minorEastAsia"/>
          <w:b/>
          <w:lang w:val="en-GB" w:eastAsia="zh-CN"/>
        </w:rPr>
      </w:pPr>
      <w:r w:rsidRPr="00C87CD2">
        <w:rPr>
          <w:lang w:val="en-GB" w:eastAsia="zh-CN"/>
        </w:rPr>
        <w:t>The following agreement</w:t>
      </w:r>
      <w:r w:rsidR="00F72495">
        <w:rPr>
          <w:rFonts w:eastAsiaTheme="minorEastAsia" w:hint="eastAsia"/>
          <w:lang w:val="en-GB" w:eastAsia="zh-CN"/>
        </w:rPr>
        <w:t>s</w:t>
      </w:r>
      <w:r w:rsidRPr="00C87CD2">
        <w:rPr>
          <w:lang w:val="en-GB" w:eastAsia="zh-CN"/>
        </w:rPr>
        <w:t xml:space="preserve"> </w:t>
      </w:r>
      <w:r w:rsidR="00F72495" w:rsidRPr="00C87CD2">
        <w:rPr>
          <w:lang w:val="en-GB" w:eastAsia="zh-CN"/>
        </w:rPr>
        <w:t>w</w:t>
      </w:r>
      <w:r w:rsidR="00F72495">
        <w:rPr>
          <w:rFonts w:eastAsiaTheme="minorEastAsia" w:hint="eastAsia"/>
          <w:lang w:val="en-GB" w:eastAsia="zh-CN"/>
        </w:rPr>
        <w:t>ere</w:t>
      </w:r>
      <w:r w:rsidR="00F72495" w:rsidRPr="00C87CD2">
        <w:rPr>
          <w:lang w:val="en-GB" w:eastAsia="zh-CN"/>
        </w:rPr>
        <w:t xml:space="preserve"> </w:t>
      </w:r>
      <w:r w:rsidRPr="00C87CD2">
        <w:rPr>
          <w:lang w:val="en-GB" w:eastAsia="zh-CN"/>
        </w:rPr>
        <w:t>achieved in RAN1#11</w:t>
      </w:r>
      <w:r w:rsidRPr="00C87CD2">
        <w:rPr>
          <w:rFonts w:eastAsiaTheme="minorEastAsia"/>
          <w:lang w:val="en-GB" w:eastAsia="zh-CN"/>
        </w:rPr>
        <w:t>2</w:t>
      </w:r>
      <w:r w:rsidR="00263860">
        <w:rPr>
          <w:rFonts w:eastAsiaTheme="minorEastAsia" w:hint="eastAsia"/>
          <w:lang w:val="en-GB" w:eastAsia="zh-CN"/>
        </w:rPr>
        <w:t>bis-e</w:t>
      </w:r>
      <w:r w:rsidRPr="00C87CD2">
        <w:rPr>
          <w:lang w:val="en-GB" w:eastAsia="zh-CN"/>
        </w:rPr>
        <w:t xml:space="preserve"> related to </w:t>
      </w:r>
      <w:r w:rsidR="009348A8" w:rsidRPr="00D42550">
        <w:t>the scheme 2 sensing-based resource allocation</w:t>
      </w:r>
      <w:r w:rsidRPr="00C87CD2">
        <w:rPr>
          <w:rFonts w:eastAsiaTheme="minorEastAsia"/>
          <w:lang w:val="en-GB" w:eastAsia="zh-CN"/>
        </w:rPr>
        <w:t xml:space="preserve"> for SL-PRS </w:t>
      </w:r>
      <w:r w:rsidR="00906FD3">
        <w:rPr>
          <w:rFonts w:hint="eastAsia"/>
        </w:rPr>
        <w:t xml:space="preserve">in a </w:t>
      </w:r>
      <w:r w:rsidR="00906FD3">
        <w:rPr>
          <w:rFonts w:eastAsiaTheme="minorEastAsia" w:hint="eastAsia"/>
          <w:lang w:eastAsia="zh-CN"/>
        </w:rPr>
        <w:t>dedicated</w:t>
      </w:r>
      <w:r w:rsidR="00906FD3">
        <w:rPr>
          <w:rFonts w:hint="eastAsia"/>
        </w:rPr>
        <w:t xml:space="preserve"> resource pool</w:t>
      </w:r>
      <w:r w:rsidRPr="00C87CD2">
        <w:rPr>
          <w:lang w:val="en-GB" w:eastAsia="zh-CN"/>
        </w:rPr>
        <w:t>:</w:t>
      </w:r>
    </w:p>
    <w:tbl>
      <w:tblPr>
        <w:tblStyle w:val="af7"/>
        <w:tblW w:w="0" w:type="auto"/>
        <w:tblLook w:val="04A0" w:firstRow="1" w:lastRow="0" w:firstColumn="1" w:lastColumn="0" w:noHBand="0" w:noVBand="1"/>
      </w:tblPr>
      <w:tblGrid>
        <w:gridCol w:w="9286"/>
      </w:tblGrid>
      <w:tr w:rsidR="00FE3135" w14:paraId="369005D3" w14:textId="77777777" w:rsidTr="00FE3135">
        <w:tc>
          <w:tcPr>
            <w:tcW w:w="9286" w:type="dxa"/>
          </w:tcPr>
          <w:p w14:paraId="5F108B8E" w14:textId="77777777" w:rsidR="00B23F5F" w:rsidRPr="00C556E9" w:rsidRDefault="00B23F5F" w:rsidP="00C552BD">
            <w:pPr>
              <w:spacing w:after="160" w:line="259" w:lineRule="auto"/>
              <w:contextualSpacing/>
              <w:rPr>
                <w:b/>
                <w:iCs/>
              </w:rPr>
            </w:pPr>
            <w:r w:rsidRPr="00C556E9">
              <w:rPr>
                <w:b/>
                <w:iCs/>
                <w:highlight w:val="green"/>
              </w:rPr>
              <w:t>Agreement</w:t>
            </w:r>
          </w:p>
          <w:p w14:paraId="18C6BFBF" w14:textId="77777777" w:rsidR="00B23F5F" w:rsidRPr="00FB7B7D" w:rsidRDefault="00B23F5F" w:rsidP="00B23F5F">
            <w:pPr>
              <w:autoSpaceDE w:val="0"/>
              <w:autoSpaceDN w:val="0"/>
              <w:adjustRightInd w:val="0"/>
              <w:snapToGrid w:val="0"/>
              <w:contextualSpacing/>
              <w:jc w:val="both"/>
            </w:pPr>
            <w:r w:rsidRPr="00FB7B7D">
              <w:t xml:space="preserve">For the scheme 2 sensing-based resource allocation: </w:t>
            </w:r>
          </w:p>
          <w:p w14:paraId="1BB6D137" w14:textId="77777777" w:rsidR="00B23F5F" w:rsidRPr="00FB7B7D" w:rsidRDefault="00B23F5F" w:rsidP="00E214D9">
            <w:pPr>
              <w:numPr>
                <w:ilvl w:val="0"/>
                <w:numId w:val="40"/>
              </w:numPr>
              <w:contextualSpacing/>
            </w:pPr>
            <w:r w:rsidRPr="00FB7B7D">
              <w:t xml:space="preserve">Alt. 2: Rel-16 resource (re)-selection procedure with periodic and without periodic reservations is the starting point for the design of SL-PRS in the dedicated resource pool. </w:t>
            </w:r>
          </w:p>
          <w:p w14:paraId="4F84E1C1" w14:textId="77777777" w:rsidR="00B23F5F" w:rsidRPr="00FB7B7D" w:rsidRDefault="00B23F5F" w:rsidP="00E214D9">
            <w:pPr>
              <w:numPr>
                <w:ilvl w:val="1"/>
                <w:numId w:val="40"/>
              </w:numPr>
              <w:contextualSpacing/>
            </w:pPr>
            <w:r w:rsidRPr="00FB7B7D">
              <w:t>Note: This means that Rel-17 partial sensing is not considered a starting point for the design</w:t>
            </w:r>
          </w:p>
          <w:p w14:paraId="37D57A7C" w14:textId="77777777" w:rsidR="00B23F5F" w:rsidRPr="00FB7B7D" w:rsidRDefault="00B23F5F" w:rsidP="00B23F5F">
            <w:pPr>
              <w:rPr>
                <w:iCs/>
              </w:rPr>
            </w:pPr>
          </w:p>
          <w:p w14:paraId="13C8CAEE" w14:textId="77777777" w:rsidR="00B23F5F" w:rsidRPr="00EA1CE6" w:rsidRDefault="00B23F5F" w:rsidP="00B23F5F">
            <w:pPr>
              <w:rPr>
                <w:b/>
                <w:iCs/>
              </w:rPr>
            </w:pPr>
            <w:r w:rsidRPr="00EA1CE6">
              <w:rPr>
                <w:b/>
                <w:iCs/>
                <w:highlight w:val="green"/>
              </w:rPr>
              <w:t>Agreement</w:t>
            </w:r>
          </w:p>
          <w:p w14:paraId="191DC4CF" w14:textId="77777777" w:rsidR="00B23F5F" w:rsidRPr="001D5D60" w:rsidRDefault="00B23F5F" w:rsidP="00B23F5F">
            <w:pPr>
              <w:rPr>
                <w:iCs/>
              </w:rPr>
            </w:pPr>
            <w:r w:rsidRPr="001D5D60">
              <w:rPr>
                <w:iCs/>
              </w:rPr>
              <w:t xml:space="preserve">For Scheme 2, in a dedicated resource pool, using Rel-16 resource (re)-selection procedure as the starting point, </w:t>
            </w:r>
            <w:bookmarkStart w:id="1" w:name="OLE_LINK3"/>
            <w:bookmarkStart w:id="2" w:name="OLE_LINK4"/>
            <w:r w:rsidRPr="001D5D60">
              <w:rPr>
                <w:iCs/>
              </w:rPr>
              <w:t>consider at least the following</w:t>
            </w:r>
            <w:bookmarkEnd w:id="1"/>
            <w:bookmarkEnd w:id="2"/>
            <w:r w:rsidRPr="001D5D60">
              <w:rPr>
                <w:iCs/>
              </w:rPr>
              <w:t xml:space="preserve"> potential modifications:</w:t>
            </w:r>
          </w:p>
          <w:p w14:paraId="26140374" w14:textId="77777777" w:rsidR="00B23F5F" w:rsidRPr="001D5D60" w:rsidRDefault="00B23F5F" w:rsidP="00E214D9">
            <w:pPr>
              <w:numPr>
                <w:ilvl w:val="0"/>
                <w:numId w:val="40"/>
              </w:numPr>
              <w:contextualSpacing/>
              <w:rPr>
                <w:iCs/>
              </w:rPr>
            </w:pPr>
            <w:r w:rsidRPr="001D5D60">
              <w:rPr>
                <w:b/>
                <w:bCs/>
                <w:iCs/>
              </w:rPr>
              <w:t xml:space="preserve">Modification 1: </w:t>
            </w:r>
            <w:r w:rsidRPr="001D5D60">
              <w:rPr>
                <w:iCs/>
              </w:rPr>
              <w:t>For the RS used to derive L1 SL-RSRP for resource exclusion:</w:t>
            </w:r>
          </w:p>
          <w:p w14:paraId="68D55334" w14:textId="77777777" w:rsidR="00B23F5F" w:rsidRPr="00EA1CE6" w:rsidRDefault="00B23F5F" w:rsidP="00E214D9">
            <w:pPr>
              <w:numPr>
                <w:ilvl w:val="1"/>
                <w:numId w:val="40"/>
              </w:numPr>
              <w:contextualSpacing/>
            </w:pPr>
            <w:r w:rsidRPr="00EA1CE6">
              <w:t>Option 1: SL-PRS</w:t>
            </w:r>
          </w:p>
          <w:p w14:paraId="5AE5D877" w14:textId="77777777" w:rsidR="00B23F5F" w:rsidRPr="00EA1CE6" w:rsidRDefault="00B23F5F" w:rsidP="00E214D9">
            <w:pPr>
              <w:numPr>
                <w:ilvl w:val="1"/>
                <w:numId w:val="40"/>
              </w:numPr>
              <w:contextualSpacing/>
            </w:pPr>
            <w:r w:rsidRPr="00EA1CE6">
              <w:t>Option 2: PSCCH DMRS</w:t>
            </w:r>
          </w:p>
          <w:p w14:paraId="3EAE409F" w14:textId="77777777" w:rsidR="00B23F5F" w:rsidRPr="00EA1CE6" w:rsidRDefault="00B23F5F" w:rsidP="00E214D9">
            <w:pPr>
              <w:numPr>
                <w:ilvl w:val="1"/>
                <w:numId w:val="40"/>
              </w:numPr>
              <w:contextualSpacing/>
            </w:pPr>
            <w:r w:rsidRPr="00EA1CE6">
              <w:t>Option 3: PSSCH DMRS (if PSSCH is included in the dedicated resource pool)</w:t>
            </w:r>
          </w:p>
          <w:p w14:paraId="3DF1E31C" w14:textId="77777777" w:rsidR="00B23F5F" w:rsidRPr="001D5D60" w:rsidRDefault="00B23F5F" w:rsidP="00E214D9">
            <w:pPr>
              <w:numPr>
                <w:ilvl w:val="0"/>
                <w:numId w:val="40"/>
              </w:numPr>
              <w:contextualSpacing/>
              <w:rPr>
                <w:iCs/>
              </w:rPr>
            </w:pPr>
            <w:r w:rsidRPr="001D5D60">
              <w:rPr>
                <w:b/>
                <w:bCs/>
                <w:iCs/>
              </w:rPr>
              <w:t xml:space="preserve">Modification 2: </w:t>
            </w:r>
            <w:r w:rsidRPr="001D5D60">
              <w:rPr>
                <w:iCs/>
              </w:rPr>
              <w:t xml:space="preserve">For the resource selection window: </w:t>
            </w:r>
          </w:p>
          <w:p w14:paraId="03A290BA" w14:textId="77777777" w:rsidR="00B23F5F" w:rsidRPr="00EA1CE6" w:rsidRDefault="00B23F5F" w:rsidP="00E214D9">
            <w:pPr>
              <w:numPr>
                <w:ilvl w:val="1"/>
                <w:numId w:val="40"/>
              </w:numPr>
              <w:contextualSpacing/>
            </w:pPr>
            <w:r w:rsidRPr="00EA1CE6">
              <w:t>Option 1: for the derivation of the window, using the legacy approach as a starting point, substitute the Packet Delay Budget (PDB) with a new delay budget</w:t>
            </w:r>
          </w:p>
          <w:p w14:paraId="0E96E419" w14:textId="77777777" w:rsidR="00B23F5F" w:rsidRPr="00EA1CE6" w:rsidRDefault="00B23F5F" w:rsidP="00E214D9">
            <w:pPr>
              <w:numPr>
                <w:ilvl w:val="1"/>
                <w:numId w:val="40"/>
              </w:numPr>
              <w:contextualSpacing/>
            </w:pPr>
            <w:r w:rsidRPr="00EA1CE6">
              <w:t xml:space="preserve">Option 2: the selection window is provided by higher layers </w:t>
            </w:r>
          </w:p>
          <w:p w14:paraId="4DB95338" w14:textId="77777777" w:rsidR="00B23F5F" w:rsidRPr="001D5D60" w:rsidRDefault="00B23F5F" w:rsidP="00E214D9">
            <w:pPr>
              <w:numPr>
                <w:ilvl w:val="0"/>
                <w:numId w:val="40"/>
              </w:numPr>
              <w:contextualSpacing/>
              <w:rPr>
                <w:iCs/>
              </w:rPr>
            </w:pPr>
            <w:r w:rsidRPr="001D5D60">
              <w:rPr>
                <w:b/>
                <w:bCs/>
                <w:iCs/>
              </w:rPr>
              <w:t xml:space="preserve">Modification 3: </w:t>
            </w:r>
            <w:r w:rsidRPr="001D5D60">
              <w:rPr>
                <w:iCs/>
              </w:rPr>
              <w:t>For the SL-PRS priority:</w:t>
            </w:r>
          </w:p>
          <w:p w14:paraId="59BA77C4" w14:textId="77777777" w:rsidR="00B23F5F" w:rsidRPr="00EA1CE6" w:rsidRDefault="00B23F5F" w:rsidP="00E214D9">
            <w:pPr>
              <w:numPr>
                <w:ilvl w:val="1"/>
                <w:numId w:val="40"/>
              </w:numPr>
              <w:contextualSpacing/>
            </w:pPr>
            <w:r w:rsidRPr="00EA1CE6">
              <w:t>Option 1: A single L1 SL-PRS priority is allowed in a resource pool</w:t>
            </w:r>
          </w:p>
          <w:p w14:paraId="61916DAC" w14:textId="6FB37336" w:rsidR="00B23F5F" w:rsidRPr="00EA1CE6" w:rsidRDefault="00B23F5F" w:rsidP="00E214D9">
            <w:pPr>
              <w:numPr>
                <w:ilvl w:val="1"/>
                <w:numId w:val="40"/>
              </w:numPr>
              <w:contextualSpacing/>
            </w:pPr>
            <w:r w:rsidRPr="00EA1CE6">
              <w:t>Option 2: Multiple L1 SL-PRS priority are allowed in a resource pool</w:t>
            </w:r>
          </w:p>
          <w:p w14:paraId="232946AA" w14:textId="77777777" w:rsidR="00B23F5F" w:rsidRPr="001D5D60" w:rsidRDefault="00B23F5F" w:rsidP="00E214D9">
            <w:pPr>
              <w:numPr>
                <w:ilvl w:val="0"/>
                <w:numId w:val="40"/>
              </w:numPr>
              <w:contextualSpacing/>
              <w:rPr>
                <w:iCs/>
              </w:rPr>
            </w:pPr>
            <w:r w:rsidRPr="001D5D60">
              <w:rPr>
                <w:b/>
                <w:bCs/>
                <w:iCs/>
              </w:rPr>
              <w:t xml:space="preserve">Modification 4: </w:t>
            </w:r>
            <w:r w:rsidRPr="001D5D60">
              <w:rPr>
                <w:iCs/>
              </w:rPr>
              <w:t>For the definition of a candidate resource within the resource selection window:</w:t>
            </w:r>
          </w:p>
          <w:p w14:paraId="01889FCF" w14:textId="77777777" w:rsidR="00B23F5F" w:rsidRPr="00EA1CE6" w:rsidRDefault="00B23F5F" w:rsidP="00E214D9">
            <w:pPr>
              <w:numPr>
                <w:ilvl w:val="1"/>
                <w:numId w:val="40"/>
              </w:numPr>
              <w:contextualSpacing/>
            </w:pPr>
            <w:r w:rsidRPr="00EA1CE6">
              <w:t xml:space="preserve">Options TBD </w:t>
            </w:r>
          </w:p>
          <w:p w14:paraId="71677694" w14:textId="77777777" w:rsidR="00B23F5F" w:rsidRPr="001D5D60" w:rsidRDefault="00B23F5F" w:rsidP="00E214D9">
            <w:pPr>
              <w:numPr>
                <w:ilvl w:val="0"/>
                <w:numId w:val="40"/>
              </w:numPr>
              <w:contextualSpacing/>
              <w:rPr>
                <w:iCs/>
              </w:rPr>
            </w:pPr>
            <w:r w:rsidRPr="001D5D60">
              <w:rPr>
                <w:b/>
                <w:bCs/>
                <w:iCs/>
              </w:rPr>
              <w:t xml:space="preserve">Modification 5: </w:t>
            </w:r>
            <w:r w:rsidRPr="001D5D60">
              <w:rPr>
                <w:iCs/>
              </w:rPr>
              <w:t xml:space="preserve">For the reservation interval of SL-PRS: </w:t>
            </w:r>
          </w:p>
          <w:p w14:paraId="293CF651" w14:textId="77777777" w:rsidR="00B23F5F" w:rsidRPr="00EA1CE6" w:rsidRDefault="00B23F5F" w:rsidP="00E214D9">
            <w:pPr>
              <w:numPr>
                <w:ilvl w:val="1"/>
                <w:numId w:val="40"/>
              </w:numPr>
              <w:contextualSpacing/>
            </w:pPr>
            <w:r w:rsidRPr="00EA1CE6">
              <w:t>Option 1: Provided by UE’s higher layers with values TBD. The set of values is (pre-</w:t>
            </w:r>
            <w:proofErr w:type="gramStart"/>
            <w:r w:rsidRPr="00EA1CE6">
              <w:t>)configured</w:t>
            </w:r>
            <w:proofErr w:type="gramEnd"/>
            <w:r w:rsidRPr="00EA1CE6">
              <w:t>.</w:t>
            </w:r>
          </w:p>
          <w:p w14:paraId="22C24BAF" w14:textId="77777777" w:rsidR="00B23F5F" w:rsidRPr="001D5D60" w:rsidRDefault="00B23F5F" w:rsidP="00E214D9">
            <w:pPr>
              <w:numPr>
                <w:ilvl w:val="0"/>
                <w:numId w:val="40"/>
              </w:numPr>
              <w:contextualSpacing/>
              <w:rPr>
                <w:iCs/>
              </w:rPr>
            </w:pPr>
            <w:r w:rsidRPr="001D5D60">
              <w:rPr>
                <w:b/>
                <w:bCs/>
                <w:iCs/>
              </w:rPr>
              <w:t xml:space="preserve">Modification 6: </w:t>
            </w:r>
            <w:r w:rsidRPr="001D5D60">
              <w:rPr>
                <w:iCs/>
              </w:rPr>
              <w:t>For the sensing window length (</w:t>
            </w:r>
            <m:oMath>
              <m:sSub>
                <m:sSubPr>
                  <m:ctrlPr>
                    <w:rPr>
                      <w:rFonts w:ascii="Cambria Math" w:hAnsi="Cambria Math"/>
                      <w:i/>
                      <w:iCs/>
                      <w:sz w:val="22"/>
                      <w:szCs w:val="22"/>
                    </w:rPr>
                  </m:ctrlPr>
                </m:sSubPr>
                <m:e>
                  <m:r>
                    <w:rPr>
                      <w:rFonts w:ascii="Cambria Math" w:hAnsi="Cambria Math"/>
                      <w:sz w:val="22"/>
                      <w:szCs w:val="22"/>
                    </w:rPr>
                    <m:t>T</m:t>
                  </m:r>
                </m:e>
                <m:sub>
                  <m:r>
                    <w:rPr>
                      <w:rFonts w:ascii="Cambria Math" w:hAnsi="Cambria Math"/>
                      <w:sz w:val="22"/>
                      <w:szCs w:val="22"/>
                    </w:rPr>
                    <m:t>0</m:t>
                  </m:r>
                </m:sub>
              </m:sSub>
            </m:oMath>
            <w:r w:rsidRPr="001D5D60">
              <w:rPr>
                <w:iCs/>
              </w:rPr>
              <w:t xml:space="preserve">): </w:t>
            </w:r>
          </w:p>
          <w:p w14:paraId="12DE2C47" w14:textId="77777777" w:rsidR="00B23F5F" w:rsidRPr="00EA1CE6" w:rsidRDefault="00B23F5F" w:rsidP="00E214D9">
            <w:pPr>
              <w:numPr>
                <w:ilvl w:val="1"/>
                <w:numId w:val="40"/>
              </w:numPr>
              <w:contextualSpacing/>
            </w:pPr>
            <w:r w:rsidRPr="00EA1CE6">
              <w:t xml:space="preserve">Option 1: Use the legacy (pre-)configuration with values (100 </w:t>
            </w:r>
            <w:proofErr w:type="spellStart"/>
            <w:r w:rsidRPr="00EA1CE6">
              <w:t>msec</w:t>
            </w:r>
            <w:proofErr w:type="spellEnd"/>
            <w:r w:rsidRPr="00EA1CE6">
              <w:t xml:space="preserve">, 1100 </w:t>
            </w:r>
            <w:proofErr w:type="spellStart"/>
            <w:r w:rsidRPr="00EA1CE6">
              <w:t>msec</w:t>
            </w:r>
            <w:proofErr w:type="spellEnd"/>
            <w:r w:rsidRPr="00EA1CE6">
              <w:t>)</w:t>
            </w:r>
          </w:p>
          <w:p w14:paraId="70556001" w14:textId="77777777" w:rsidR="00B23F5F" w:rsidRPr="00EA1CE6" w:rsidRDefault="00B23F5F" w:rsidP="00E214D9">
            <w:pPr>
              <w:numPr>
                <w:ilvl w:val="1"/>
                <w:numId w:val="40"/>
              </w:numPr>
              <w:contextualSpacing/>
            </w:pPr>
            <w:r w:rsidRPr="00EA1CE6">
              <w:t>Option 2: Equal to or larger than the largest reservation interval</w:t>
            </w:r>
          </w:p>
          <w:p w14:paraId="1650F9C1" w14:textId="77777777" w:rsidR="00B23F5F" w:rsidRPr="00EA1CE6" w:rsidRDefault="00B23F5F" w:rsidP="00E214D9">
            <w:pPr>
              <w:numPr>
                <w:ilvl w:val="1"/>
                <w:numId w:val="40"/>
              </w:numPr>
              <w:contextualSpacing/>
            </w:pPr>
            <w:r w:rsidRPr="00EA1CE6">
              <w:t>Option 3: Provided by higher layers with values TBD</w:t>
            </w:r>
          </w:p>
          <w:p w14:paraId="3B8A3077" w14:textId="77777777" w:rsidR="00B23F5F" w:rsidRPr="001D5D60" w:rsidRDefault="00B23F5F" w:rsidP="00E214D9">
            <w:pPr>
              <w:numPr>
                <w:ilvl w:val="0"/>
                <w:numId w:val="40"/>
              </w:numPr>
              <w:contextualSpacing/>
              <w:rPr>
                <w:iCs/>
              </w:rPr>
            </w:pPr>
            <w:r w:rsidRPr="001D5D60">
              <w:rPr>
                <w:b/>
                <w:bCs/>
                <w:iCs/>
              </w:rPr>
              <w:t xml:space="preserve">Modification 7: </w:t>
            </w:r>
            <w:r w:rsidRPr="001D5D60">
              <w:rPr>
                <w:iCs/>
              </w:rPr>
              <w:t xml:space="preserve">For the initial S-RSRP threshold &amp; </w:t>
            </w:r>
            <w:proofErr w:type="spellStart"/>
            <w:r w:rsidRPr="001D5D60">
              <w:rPr>
                <w:iCs/>
              </w:rPr>
              <w:t>stepsize</w:t>
            </w:r>
            <w:proofErr w:type="spellEnd"/>
            <w:r w:rsidRPr="001D5D60">
              <w:rPr>
                <w:iCs/>
              </w:rPr>
              <w:t xml:space="preserve">, target resource ratio </w:t>
            </w:r>
            <w:proofErr w:type="gramStart"/>
            <w:r w:rsidRPr="001D5D60">
              <w:rPr>
                <w:iCs/>
              </w:rPr>
              <w:t>X(</w:t>
            </w:r>
            <w:proofErr w:type="gramEnd"/>
            <w:r w:rsidRPr="001D5D60">
              <w:rPr>
                <w:iCs/>
              </w:rPr>
              <w:t>%):</w:t>
            </w:r>
          </w:p>
          <w:p w14:paraId="3F72066B" w14:textId="77777777" w:rsidR="00B23F5F" w:rsidRPr="00EA1CE6" w:rsidRDefault="00B23F5F" w:rsidP="00E214D9">
            <w:pPr>
              <w:numPr>
                <w:ilvl w:val="1"/>
                <w:numId w:val="40"/>
              </w:numPr>
              <w:contextualSpacing/>
            </w:pPr>
            <w:r w:rsidRPr="00EA1CE6">
              <w:t>Options TBD</w:t>
            </w:r>
          </w:p>
          <w:p w14:paraId="146D11C3" w14:textId="77777777" w:rsidR="00B23F5F" w:rsidRPr="001D5D60" w:rsidRDefault="00B23F5F" w:rsidP="00E214D9">
            <w:pPr>
              <w:numPr>
                <w:ilvl w:val="0"/>
                <w:numId w:val="40"/>
              </w:numPr>
              <w:contextualSpacing/>
              <w:rPr>
                <w:iCs/>
              </w:rPr>
            </w:pPr>
            <w:r w:rsidRPr="001D5D60">
              <w:rPr>
                <w:b/>
                <w:bCs/>
                <w:iCs/>
              </w:rPr>
              <w:t xml:space="preserve">Modification 8: </w:t>
            </w:r>
            <w:r w:rsidRPr="001D5D60">
              <w:rPr>
                <w:iCs/>
              </w:rPr>
              <w:t>For the pre-emption of the reserved resources:</w:t>
            </w:r>
          </w:p>
          <w:p w14:paraId="374F25FB" w14:textId="77777777" w:rsidR="00B23F5F" w:rsidRPr="00EA1CE6" w:rsidRDefault="00B23F5F" w:rsidP="00E214D9">
            <w:pPr>
              <w:numPr>
                <w:ilvl w:val="1"/>
                <w:numId w:val="40"/>
              </w:numPr>
              <w:contextualSpacing/>
            </w:pPr>
            <w:r w:rsidRPr="00EA1CE6">
              <w:t xml:space="preserve">Options TBD </w:t>
            </w:r>
          </w:p>
          <w:p w14:paraId="7270D43D" w14:textId="77777777" w:rsidR="00B23F5F" w:rsidRPr="001D5D60" w:rsidRDefault="00B23F5F" w:rsidP="00E214D9">
            <w:pPr>
              <w:numPr>
                <w:ilvl w:val="0"/>
                <w:numId w:val="40"/>
              </w:numPr>
              <w:contextualSpacing/>
              <w:rPr>
                <w:iCs/>
              </w:rPr>
            </w:pPr>
            <w:r w:rsidRPr="001D5D60">
              <w:rPr>
                <w:iCs/>
              </w:rPr>
              <w:t>Note 1: Other potential modifications and/or other options within each modification are not precluded</w:t>
            </w:r>
          </w:p>
          <w:p w14:paraId="6D8B21FE" w14:textId="77777777" w:rsidR="00B23F5F" w:rsidRPr="001D5D60" w:rsidRDefault="00B23F5F" w:rsidP="00E214D9">
            <w:pPr>
              <w:numPr>
                <w:ilvl w:val="0"/>
                <w:numId w:val="40"/>
              </w:numPr>
              <w:contextualSpacing/>
              <w:rPr>
                <w:iCs/>
              </w:rPr>
            </w:pPr>
            <w:r w:rsidRPr="001D5D60">
              <w:rPr>
                <w:iCs/>
              </w:rPr>
              <w:t>Note 2: Multiple options for each potential modification may be supported</w:t>
            </w:r>
          </w:p>
          <w:p w14:paraId="77C0B295" w14:textId="77777777" w:rsidR="00FE3135" w:rsidRPr="00FA217A" w:rsidRDefault="00FE3135" w:rsidP="00D11501">
            <w:pPr>
              <w:spacing w:afterLines="50" w:after="120"/>
              <w:jc w:val="both"/>
              <w:rPr>
                <w:rFonts w:eastAsiaTheme="minorEastAsia"/>
                <w:b/>
                <w:lang w:eastAsia="zh-CN"/>
              </w:rPr>
            </w:pPr>
          </w:p>
        </w:tc>
      </w:tr>
    </w:tbl>
    <w:p w14:paraId="782C8822" w14:textId="77777777" w:rsidR="000707A9" w:rsidRPr="000707A9" w:rsidRDefault="000707A9" w:rsidP="00A94918">
      <w:pPr>
        <w:pStyle w:val="3GPPText"/>
        <w:spacing w:afterLines="50"/>
        <w:rPr>
          <w:rFonts w:ascii="Times New Roman" w:hAnsi="Times New Roman" w:cs="Times New Roman"/>
          <w:sz w:val="20"/>
          <w:szCs w:val="20"/>
          <w:lang w:val="en-US" w:eastAsia="zh-CN"/>
        </w:rPr>
      </w:pPr>
    </w:p>
    <w:p w14:paraId="24080921" w14:textId="52CA2547" w:rsidR="00911865" w:rsidRPr="007D1D94" w:rsidRDefault="00D11501" w:rsidP="003517A0">
      <w:pPr>
        <w:spacing w:afterLines="50" w:after="120"/>
        <w:jc w:val="both"/>
        <w:rPr>
          <w:rFonts w:eastAsiaTheme="minorEastAsia"/>
          <w:lang w:eastAsia="zh-CN"/>
        </w:rPr>
      </w:pPr>
      <w:r>
        <w:rPr>
          <w:rFonts w:eastAsiaTheme="minorEastAsia"/>
          <w:lang w:eastAsia="zh-CN"/>
        </w:rPr>
        <w:t xml:space="preserve">As </w:t>
      </w:r>
      <w:r w:rsidR="00911865">
        <w:rPr>
          <w:rFonts w:eastAsiaTheme="minorEastAsia"/>
          <w:lang w:eastAsia="zh-CN"/>
        </w:rPr>
        <w:t>t</w:t>
      </w:r>
      <w:r w:rsidR="00911865" w:rsidRPr="00BE4744">
        <w:rPr>
          <w:rFonts w:eastAsiaTheme="minorEastAsia"/>
          <w:lang w:eastAsia="zh-CN"/>
        </w:rPr>
        <w:t>he slot structu</w:t>
      </w:r>
      <w:r w:rsidR="00971959">
        <w:rPr>
          <w:rFonts w:eastAsiaTheme="minorEastAsia" w:hint="eastAsia"/>
          <w:lang w:eastAsia="zh-CN"/>
        </w:rPr>
        <w:t>r</w:t>
      </w:r>
      <w:r w:rsidR="00911865" w:rsidRPr="00BE4744">
        <w:rPr>
          <w:rFonts w:eastAsiaTheme="minorEastAsia"/>
          <w:lang w:eastAsia="zh-CN"/>
        </w:rPr>
        <w:t>e of multiple SL-PRS resourc</w:t>
      </w:r>
      <w:r w:rsidR="00911865">
        <w:rPr>
          <w:rFonts w:eastAsiaTheme="minorEastAsia"/>
          <w:lang w:eastAsia="zh-CN"/>
        </w:rPr>
        <w:t xml:space="preserve">es for several UEs in one slot </w:t>
      </w:r>
      <w:r>
        <w:rPr>
          <w:rFonts w:eastAsiaTheme="minorEastAsia"/>
          <w:lang w:eastAsia="zh-CN"/>
        </w:rPr>
        <w:t xml:space="preserve">has been </w:t>
      </w:r>
      <w:r w:rsidR="00911865">
        <w:rPr>
          <w:rFonts w:eastAsiaTheme="minorEastAsia"/>
          <w:lang w:eastAsia="zh-CN"/>
        </w:rPr>
        <w:t>supported, the Mode 2 resource allocation for this kind of slot structure is shown in</w:t>
      </w:r>
      <w:r w:rsidR="00A5671A">
        <w:rPr>
          <w:rFonts w:eastAsiaTheme="minorEastAsia"/>
          <w:lang w:eastAsia="zh-CN"/>
        </w:rPr>
        <w:t xml:space="preserve"> </w:t>
      </w:r>
      <w:r w:rsidR="00A5671A">
        <w:rPr>
          <w:rFonts w:eastAsiaTheme="minorEastAsia"/>
          <w:lang w:eastAsia="zh-CN"/>
        </w:rPr>
        <w:fldChar w:fldCharType="begin"/>
      </w:r>
      <w:r w:rsidR="00A5671A">
        <w:rPr>
          <w:rFonts w:eastAsiaTheme="minorEastAsia"/>
          <w:lang w:eastAsia="zh-CN"/>
        </w:rPr>
        <w:instrText xml:space="preserve"> REF _Ref127391027 \h </w:instrText>
      </w:r>
      <w:r w:rsidR="00A5671A">
        <w:rPr>
          <w:rFonts w:eastAsiaTheme="minorEastAsia"/>
          <w:lang w:eastAsia="zh-CN"/>
        </w:rPr>
      </w:r>
      <w:r w:rsidR="00A5671A">
        <w:rPr>
          <w:rFonts w:eastAsiaTheme="minorEastAsia"/>
          <w:lang w:eastAsia="zh-CN"/>
        </w:rPr>
        <w:fldChar w:fldCharType="separate"/>
      </w:r>
      <w:r w:rsidR="0070436F" w:rsidRPr="004D75AE">
        <w:rPr>
          <w:lang w:eastAsia="zh-CN"/>
        </w:rPr>
        <w:t xml:space="preserve">Figure </w:t>
      </w:r>
      <w:r w:rsidR="0070436F">
        <w:rPr>
          <w:noProof/>
          <w:lang w:eastAsia="zh-CN"/>
        </w:rPr>
        <w:t>1</w:t>
      </w:r>
      <w:r w:rsidR="00A5671A">
        <w:rPr>
          <w:rFonts w:eastAsiaTheme="minorEastAsia"/>
          <w:lang w:eastAsia="zh-CN"/>
        </w:rPr>
        <w:fldChar w:fldCharType="end"/>
      </w:r>
      <w:r w:rsidR="00911865">
        <w:rPr>
          <w:rFonts w:eastAsiaTheme="minorEastAsia"/>
          <w:lang w:eastAsia="zh-CN"/>
        </w:rPr>
        <w:t xml:space="preserve">. </w:t>
      </w:r>
      <w:r w:rsidR="003C1110" w:rsidRPr="00FB7B7D">
        <w:t xml:space="preserve">Rel-16 resource (re)-selection procedure </w:t>
      </w:r>
      <w:r w:rsidR="003C1110" w:rsidRPr="00FB7B7D">
        <w:lastRenderedPageBreak/>
        <w:t>with periodic and without periodic reservations is the starting point for the design of SL-PRS in the dedicated resource pool</w:t>
      </w:r>
      <w:r w:rsidR="003C1110">
        <w:t>.</w:t>
      </w:r>
      <w:r w:rsidR="00C930E6">
        <w:t xml:space="preserve"> For the periodic reservation, a UE’s SCI resource for a future slot should keep same with that for the reservation slot.</w:t>
      </w:r>
      <w:r w:rsidR="009E07B8">
        <w:t xml:space="preserve"> Otherwise, </w:t>
      </w:r>
      <w:r w:rsidR="00DB130C">
        <w:t>the SCI needs to indicate</w:t>
      </w:r>
      <w:r w:rsidR="00481C73">
        <w:t xml:space="preserve"> extra</w:t>
      </w:r>
      <w:r w:rsidR="00DB130C">
        <w:t xml:space="preserve"> SCI resources</w:t>
      </w:r>
      <w:r w:rsidR="00481C73">
        <w:t xml:space="preserve"> information</w:t>
      </w:r>
      <w:r w:rsidR="00DB130C">
        <w:t xml:space="preserve"> for a future slot.</w:t>
      </w:r>
    </w:p>
    <w:p w14:paraId="63530656" w14:textId="517F39FF" w:rsidR="00911865" w:rsidRDefault="00425F0B" w:rsidP="00A94918">
      <w:pPr>
        <w:jc w:val="center"/>
      </w:pPr>
      <w:r>
        <w:object w:dxaOrig="4834" w:dyaOrig="3188" w14:anchorId="3DDAC1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85pt;height:184.6pt" o:ole="">
            <v:imagedata r:id="rId9" o:title=""/>
          </v:shape>
          <o:OLEObject Type="Embed" ProgID="Visio.Drawing.15" ShapeID="_x0000_i1025" DrawAspect="Content" ObjectID="_1753274619" r:id="rId10"/>
        </w:object>
      </w:r>
    </w:p>
    <w:p w14:paraId="366E07EE" w14:textId="7A0BB4A5" w:rsidR="00E21BE6" w:rsidRDefault="004D75AE" w:rsidP="00E21BE6">
      <w:pPr>
        <w:pStyle w:val="a9"/>
        <w:jc w:val="center"/>
        <w:rPr>
          <w:rFonts w:ascii="Times New Roman" w:hAnsi="Times New Roman" w:cs="Times New Roman"/>
          <w:sz w:val="20"/>
          <w:szCs w:val="20"/>
          <w:lang w:eastAsia="zh-CN"/>
        </w:rPr>
      </w:pPr>
      <w:bookmarkStart w:id="3" w:name="_Ref127391027"/>
      <w:r w:rsidRPr="004D75AE">
        <w:rPr>
          <w:rFonts w:ascii="Times New Roman" w:hAnsi="Times New Roman" w:cs="Times New Roman"/>
          <w:sz w:val="20"/>
          <w:szCs w:val="20"/>
          <w:lang w:eastAsia="zh-CN"/>
        </w:rPr>
        <w:t xml:space="preserve">Figure </w:t>
      </w:r>
      <w:r w:rsidRPr="004D75AE">
        <w:rPr>
          <w:rFonts w:ascii="Times New Roman" w:hAnsi="Times New Roman" w:cs="Times New Roman"/>
          <w:sz w:val="20"/>
          <w:szCs w:val="20"/>
          <w:lang w:eastAsia="zh-CN"/>
        </w:rPr>
        <w:fldChar w:fldCharType="begin"/>
      </w:r>
      <w:r w:rsidRPr="004D75AE">
        <w:rPr>
          <w:rFonts w:ascii="Times New Roman" w:hAnsi="Times New Roman" w:cs="Times New Roman"/>
          <w:sz w:val="20"/>
          <w:szCs w:val="20"/>
          <w:lang w:eastAsia="zh-CN"/>
        </w:rPr>
        <w:instrText xml:space="preserve"> SEQ Figure \* ARABIC </w:instrText>
      </w:r>
      <w:r w:rsidRPr="004D75AE">
        <w:rPr>
          <w:rFonts w:ascii="Times New Roman" w:hAnsi="Times New Roman" w:cs="Times New Roman"/>
          <w:sz w:val="20"/>
          <w:szCs w:val="20"/>
          <w:lang w:eastAsia="zh-CN"/>
        </w:rPr>
        <w:fldChar w:fldCharType="separate"/>
      </w:r>
      <w:r w:rsidR="0070436F">
        <w:rPr>
          <w:rFonts w:ascii="Times New Roman" w:hAnsi="Times New Roman" w:cs="Times New Roman"/>
          <w:noProof/>
          <w:sz w:val="20"/>
          <w:szCs w:val="20"/>
          <w:lang w:eastAsia="zh-CN"/>
        </w:rPr>
        <w:t>1</w:t>
      </w:r>
      <w:r w:rsidRPr="004D75AE">
        <w:rPr>
          <w:rFonts w:ascii="Times New Roman" w:hAnsi="Times New Roman" w:cs="Times New Roman"/>
          <w:sz w:val="20"/>
          <w:szCs w:val="20"/>
          <w:lang w:eastAsia="zh-CN"/>
        </w:rPr>
        <w:fldChar w:fldCharType="end"/>
      </w:r>
      <w:bookmarkEnd w:id="3"/>
      <w:r w:rsidR="00911865" w:rsidRPr="00F01EBA">
        <w:rPr>
          <w:rFonts w:ascii="Times New Roman" w:hAnsi="Times New Roman" w:cs="Times New Roman"/>
          <w:sz w:val="20"/>
          <w:szCs w:val="20"/>
          <w:lang w:eastAsia="zh-CN"/>
        </w:rPr>
        <w:t xml:space="preserve">: Mode 2 resource allocation </w:t>
      </w:r>
      <w:r w:rsidR="00D134C9">
        <w:rPr>
          <w:rFonts w:ascii="Times New Roman" w:hAnsi="Times New Roman" w:cs="Times New Roman"/>
          <w:sz w:val="20"/>
          <w:szCs w:val="20"/>
          <w:lang w:eastAsia="zh-CN"/>
        </w:rPr>
        <w:t>for PSCCH and associated SL-PRS</w:t>
      </w:r>
    </w:p>
    <w:p w14:paraId="2E1E106F" w14:textId="0552C131" w:rsidR="00E21BE6" w:rsidRPr="007E50AD" w:rsidRDefault="00E21BE6" w:rsidP="007E50AD">
      <w:pPr>
        <w:rPr>
          <w:rFonts w:eastAsiaTheme="minorEastAsia"/>
          <w:b/>
          <w:lang w:val="en-GB" w:eastAsia="zh-CN"/>
        </w:rPr>
      </w:pPr>
      <w:r w:rsidRPr="007E50AD">
        <w:rPr>
          <w:rFonts w:eastAsiaTheme="minorEastAsia" w:hint="eastAsia"/>
          <w:b/>
          <w:lang w:val="en-GB" w:eastAsia="zh-CN"/>
        </w:rPr>
        <w:t>P</w:t>
      </w:r>
      <w:r w:rsidRPr="007E50AD">
        <w:rPr>
          <w:rFonts w:eastAsiaTheme="minorEastAsia"/>
          <w:b/>
          <w:lang w:val="en-GB" w:eastAsia="zh-CN"/>
        </w:rPr>
        <w:t xml:space="preserve">roposal 11: </w:t>
      </w:r>
      <w:r w:rsidRPr="007E50AD">
        <w:rPr>
          <w:b/>
        </w:rPr>
        <w:t>For the periodic reservation</w:t>
      </w:r>
      <w:r w:rsidR="006203C3">
        <w:rPr>
          <w:b/>
        </w:rPr>
        <w:t xml:space="preserve"> in a dedicated resource pool</w:t>
      </w:r>
      <w:r w:rsidRPr="007E50AD">
        <w:rPr>
          <w:b/>
        </w:rPr>
        <w:t>, a UE’s SCI resource for a future slot should keep same with that for the reservation slot.</w:t>
      </w:r>
    </w:p>
    <w:p w14:paraId="50F86C17" w14:textId="77777777" w:rsidR="003419DA" w:rsidRDefault="00C1093F" w:rsidP="007E50AD">
      <w:pPr>
        <w:spacing w:beforeLines="50" w:before="120" w:afterLines="50" w:after="120"/>
        <w:jc w:val="both"/>
        <w:rPr>
          <w:rFonts w:eastAsiaTheme="minorEastAsia"/>
          <w:lang w:eastAsia="zh-CN"/>
        </w:rPr>
      </w:pPr>
      <w:r>
        <w:rPr>
          <w:rFonts w:eastAsiaTheme="minorEastAsia"/>
          <w:lang w:eastAsia="zh-CN"/>
        </w:rPr>
        <w:t xml:space="preserve">For the </w:t>
      </w:r>
      <w:r w:rsidR="00164554">
        <w:rPr>
          <w:rFonts w:eastAsiaTheme="minorEastAsia"/>
          <w:lang w:eastAsia="zh-CN"/>
        </w:rPr>
        <w:t xml:space="preserve">sensing-based </w:t>
      </w:r>
      <w:r>
        <w:rPr>
          <w:rFonts w:eastAsiaTheme="minorEastAsia"/>
          <w:lang w:eastAsia="zh-CN"/>
        </w:rPr>
        <w:t xml:space="preserve">resource allocation </w:t>
      </w:r>
      <w:r w:rsidR="00164554">
        <w:rPr>
          <w:rFonts w:eastAsiaTheme="minorEastAsia"/>
          <w:lang w:eastAsia="zh-CN"/>
        </w:rPr>
        <w:t xml:space="preserve">and </w:t>
      </w:r>
      <w:r w:rsidR="00164554">
        <w:t>random resource selection</w:t>
      </w:r>
      <w:r w:rsidR="00164554">
        <w:rPr>
          <w:rFonts w:eastAsiaTheme="minorEastAsia"/>
          <w:lang w:eastAsia="zh-CN"/>
        </w:rPr>
        <w:t xml:space="preserve"> </w:t>
      </w:r>
      <w:r>
        <w:rPr>
          <w:rFonts w:eastAsiaTheme="minorEastAsia"/>
          <w:lang w:eastAsia="zh-CN"/>
        </w:rPr>
        <w:t>of SL-PRS, t</w:t>
      </w:r>
      <w:r w:rsidRPr="00340983">
        <w:rPr>
          <w:rFonts w:eastAsiaTheme="minorEastAsia"/>
          <w:lang w:eastAsia="zh-CN"/>
        </w:rPr>
        <w:t>he biggest difference from the original PSSCH</w:t>
      </w:r>
      <w:r>
        <w:rPr>
          <w:rFonts w:eastAsiaTheme="minorEastAsia"/>
          <w:lang w:eastAsia="zh-CN"/>
        </w:rPr>
        <w:t xml:space="preserve"> is the minimum resource allocation unit </w:t>
      </w:r>
      <w:r w:rsidR="00313A45">
        <w:rPr>
          <w:rFonts w:eastAsiaTheme="minorEastAsia" w:hint="eastAsia"/>
          <w:lang w:eastAsia="zh-CN"/>
        </w:rPr>
        <w:t xml:space="preserve">of SL-PRS </w:t>
      </w:r>
      <w:r>
        <w:rPr>
          <w:rFonts w:eastAsiaTheme="minorEastAsia"/>
          <w:lang w:eastAsia="zh-CN"/>
        </w:rPr>
        <w:t>in the time domain is shorter t</w:t>
      </w:r>
      <w:r w:rsidR="00313A45">
        <w:rPr>
          <w:rFonts w:eastAsiaTheme="minorEastAsia"/>
          <w:lang w:eastAsia="zh-CN"/>
        </w:rPr>
        <w:t>han a slot</w:t>
      </w:r>
      <w:r w:rsidR="00164554">
        <w:rPr>
          <w:rFonts w:eastAsiaTheme="minorEastAsia"/>
          <w:lang w:eastAsia="zh-CN"/>
        </w:rPr>
        <w:t>, t</w:t>
      </w:r>
      <w:r w:rsidR="00164554" w:rsidRPr="00164554">
        <w:rPr>
          <w:rFonts w:eastAsiaTheme="minorEastAsia"/>
          <w:lang w:eastAsia="zh-CN"/>
        </w:rPr>
        <w:t>he general process</w:t>
      </w:r>
      <w:r w:rsidR="00A1699E">
        <w:rPr>
          <w:rFonts w:eastAsiaTheme="minorEastAsia"/>
          <w:lang w:eastAsia="zh-CN"/>
        </w:rPr>
        <w:t xml:space="preserve"> of resource allocation</w:t>
      </w:r>
      <w:r w:rsidR="00164554" w:rsidRPr="00164554">
        <w:rPr>
          <w:rFonts w:eastAsiaTheme="minorEastAsia"/>
          <w:lang w:eastAsia="zh-CN"/>
        </w:rPr>
        <w:t xml:space="preserve"> beyond </w:t>
      </w:r>
      <w:r w:rsidR="00164554">
        <w:rPr>
          <w:rFonts w:eastAsiaTheme="minorEastAsia"/>
          <w:lang w:eastAsia="zh-CN"/>
        </w:rPr>
        <w:t>this</w:t>
      </w:r>
      <w:r w:rsidR="00164554" w:rsidRPr="00164554">
        <w:rPr>
          <w:rFonts w:eastAsiaTheme="minorEastAsia"/>
          <w:lang w:eastAsia="zh-CN"/>
        </w:rPr>
        <w:t xml:space="preserve"> should reuse the original design as much as possible</w:t>
      </w:r>
      <w:r w:rsidR="00313A45">
        <w:rPr>
          <w:rFonts w:eastAsiaTheme="minorEastAsia"/>
          <w:lang w:eastAsia="zh-CN"/>
        </w:rPr>
        <w:t xml:space="preserve">. This </w:t>
      </w:r>
      <w:r w:rsidR="00313A45">
        <w:rPr>
          <w:rFonts w:eastAsiaTheme="minorEastAsia" w:hint="eastAsia"/>
          <w:lang w:eastAsia="zh-CN"/>
        </w:rPr>
        <w:t>difference</w:t>
      </w:r>
      <w:r w:rsidR="00313A45">
        <w:rPr>
          <w:rFonts w:eastAsiaTheme="minorEastAsia"/>
          <w:lang w:eastAsia="zh-CN"/>
        </w:rPr>
        <w:t xml:space="preserve"> </w:t>
      </w:r>
      <w:r w:rsidR="00313A45">
        <w:rPr>
          <w:rFonts w:eastAsiaTheme="minorEastAsia" w:hint="eastAsia"/>
          <w:lang w:eastAsia="zh-CN"/>
        </w:rPr>
        <w:t>will cause</w:t>
      </w:r>
      <w:r>
        <w:rPr>
          <w:rFonts w:eastAsiaTheme="minorEastAsia"/>
          <w:lang w:eastAsia="zh-CN"/>
        </w:rPr>
        <w:t xml:space="preserve"> a lot of </w:t>
      </w:r>
      <w:r w:rsidR="00313A45">
        <w:rPr>
          <w:rFonts w:eastAsiaTheme="minorEastAsia" w:hint="eastAsia"/>
          <w:lang w:eastAsia="zh-CN"/>
        </w:rPr>
        <w:t xml:space="preserve">changes </w:t>
      </w:r>
      <w:r>
        <w:rPr>
          <w:rFonts w:eastAsiaTheme="minorEastAsia"/>
          <w:lang w:eastAsia="zh-CN"/>
        </w:rPr>
        <w:t xml:space="preserve">to resource allocation of SL-PRS. The definition of a candidate single-slot resource for transmission </w:t>
      </w:r>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x,y</m:t>
            </m:r>
          </m:sub>
        </m:sSub>
      </m:oMath>
      <w:r>
        <w:rPr>
          <w:rFonts w:eastAsiaTheme="minorEastAsia" w:hint="eastAsia"/>
          <w:lang w:eastAsia="zh-CN"/>
        </w:rPr>
        <w:t xml:space="preserve"> </w:t>
      </w:r>
      <w:r>
        <w:rPr>
          <w:rFonts w:eastAsiaTheme="minorEastAsia"/>
          <w:lang w:eastAsia="zh-CN"/>
        </w:rPr>
        <w:t xml:space="preserve">should be redesigned, which may </w:t>
      </w:r>
      <w:r w:rsidRPr="00CC71EC">
        <w:rPr>
          <w:rFonts w:eastAsiaTheme="minorEastAsia"/>
          <w:lang w:eastAsia="zh-CN"/>
        </w:rPr>
        <w:t>cause the resource exclusion process to be modified accordingly</w:t>
      </w:r>
      <w:r>
        <w:rPr>
          <w:rFonts w:eastAsiaTheme="minorEastAsia"/>
          <w:lang w:eastAsia="zh-CN"/>
        </w:rPr>
        <w:t xml:space="preserve">. </w:t>
      </w:r>
      <w:r w:rsidR="00977478">
        <w:rPr>
          <w:rFonts w:eastAsiaTheme="minorEastAsia"/>
          <w:lang w:eastAsia="zh-CN"/>
        </w:rPr>
        <w:t xml:space="preserve">SL-PRS resource has been supported for a SL-PRS transmission, so a candidate single-slot resource for transmission </w:t>
      </w:r>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x,y</m:t>
            </m:r>
          </m:sub>
        </m:sSub>
      </m:oMath>
      <w:r w:rsidR="00977478">
        <w:rPr>
          <w:rFonts w:eastAsiaTheme="minorEastAsia" w:hint="eastAsia"/>
          <w:lang w:eastAsia="zh-CN"/>
        </w:rPr>
        <w:t xml:space="preserve"> </w:t>
      </w:r>
      <w:r w:rsidR="00977478">
        <w:rPr>
          <w:rFonts w:eastAsiaTheme="minorEastAsia"/>
          <w:lang w:eastAsia="zh-CN"/>
        </w:rPr>
        <w:t xml:space="preserve">should be designed based on </w:t>
      </w:r>
      <w:r w:rsidR="00B015A3">
        <w:rPr>
          <w:rFonts w:eastAsiaTheme="minorEastAsia"/>
          <w:lang w:eastAsia="zh-CN"/>
        </w:rPr>
        <w:t>a</w:t>
      </w:r>
      <w:r w:rsidR="00977478">
        <w:rPr>
          <w:rFonts w:eastAsiaTheme="minorEastAsia"/>
          <w:lang w:eastAsia="zh-CN"/>
        </w:rPr>
        <w:t xml:space="preserve"> SL-PRS resource from a Tx UE perspective.</w:t>
      </w:r>
      <w:r w:rsidR="00C015CE">
        <w:rPr>
          <w:rFonts w:eastAsiaTheme="minorEastAsia"/>
          <w:lang w:eastAsia="zh-CN"/>
        </w:rPr>
        <w:t xml:space="preserve"> </w:t>
      </w:r>
      <w:r w:rsidR="00C015CE" w:rsidRPr="00C015CE">
        <w:rPr>
          <w:rFonts w:eastAsiaTheme="minorEastAsia"/>
          <w:lang w:eastAsia="zh-CN"/>
        </w:rPr>
        <w:t>Two additional dimensions</w:t>
      </w:r>
      <w:r w:rsidR="002F585E">
        <w:rPr>
          <w:rFonts w:eastAsiaTheme="minorEastAsia"/>
          <w:lang w:eastAsia="zh-CN"/>
        </w:rPr>
        <w:t xml:space="preserve"> </w:t>
      </w:r>
      <w:r w:rsidR="00C015CE" w:rsidRPr="00C015CE">
        <w:rPr>
          <w:rFonts w:eastAsiaTheme="minorEastAsia"/>
          <w:lang w:eastAsia="zh-CN"/>
        </w:rPr>
        <w:t>of indexes are introduced</w:t>
      </w:r>
      <w:r w:rsidR="00C015CE">
        <w:rPr>
          <w:rFonts w:eastAsiaTheme="minorEastAsia"/>
          <w:lang w:eastAsia="zh-CN"/>
        </w:rPr>
        <w:t xml:space="preserve"> </w:t>
      </w:r>
      <w:r w:rsidR="002F585E">
        <w:rPr>
          <w:rFonts w:eastAsiaTheme="minorEastAsia"/>
          <w:lang w:eastAsia="zh-CN"/>
        </w:rPr>
        <w:t>as</w:t>
      </w:r>
      <w:r w:rsidR="00C015CE">
        <w:rPr>
          <w:rFonts w:eastAsiaTheme="minorEastAsia"/>
          <w:lang w:eastAsia="zh-CN"/>
        </w:rPr>
        <w:t xml:space="preserve"> </w:t>
      </w:r>
      <w:r w:rsidR="003419DA">
        <w:rPr>
          <w:rFonts w:eastAsiaTheme="minorEastAsia"/>
          <w:lang w:eastAsia="zh-CN"/>
        </w:rPr>
        <w:t>(</w:t>
      </w:r>
      <w:proofErr w:type="spellStart"/>
      <w:r w:rsidR="003419DA">
        <w:rPr>
          <w:rFonts w:eastAsiaTheme="minorEastAsia"/>
          <w:lang w:eastAsia="zh-CN"/>
        </w:rPr>
        <w:t>m</w:t>
      </w:r>
      <w:proofErr w:type="gramStart"/>
      <w:r w:rsidR="003419DA">
        <w:rPr>
          <w:rFonts w:eastAsiaTheme="minorEastAsia"/>
          <w:lang w:eastAsia="zh-CN"/>
        </w:rPr>
        <w:t>,n</w:t>
      </w:r>
      <w:proofErr w:type="spellEnd"/>
      <w:proofErr w:type="gramEnd"/>
      <w:r w:rsidR="003419DA">
        <w:rPr>
          <w:rFonts w:eastAsiaTheme="minorEastAsia"/>
          <w:lang w:eastAsia="zh-CN"/>
        </w:rPr>
        <w:t>)</w:t>
      </w:r>
      <w:r w:rsidR="00C015CE" w:rsidRPr="00C015CE">
        <w:rPr>
          <w:rFonts w:eastAsiaTheme="minorEastAsia"/>
          <w:lang w:eastAsia="zh-CN"/>
        </w:rPr>
        <w:t xml:space="preserve"> </w:t>
      </w:r>
      <w:r w:rsidR="003419DA">
        <w:rPr>
          <w:rFonts w:eastAsiaTheme="minorEastAsia"/>
          <w:lang w:eastAsia="zh-CN"/>
        </w:rPr>
        <w:t xml:space="preserve">for </w:t>
      </w:r>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x,y</m:t>
            </m:r>
          </m:sub>
        </m:sSub>
      </m:oMath>
      <w:r w:rsidR="003419DA">
        <w:rPr>
          <w:rFonts w:eastAsiaTheme="minorEastAsia"/>
          <w:lang w:eastAsia="zh-CN"/>
        </w:rPr>
        <w:t xml:space="preserve"> </w:t>
      </w:r>
      <w:r w:rsidR="00C015CE" w:rsidRPr="00C015CE">
        <w:rPr>
          <w:rFonts w:eastAsiaTheme="minorEastAsia"/>
          <w:lang w:eastAsia="zh-CN"/>
        </w:rPr>
        <w:t>to indicate symbol-level information and comb</w:t>
      </w:r>
      <w:r w:rsidR="002F585E">
        <w:rPr>
          <w:rFonts w:eastAsiaTheme="minorEastAsia"/>
          <w:lang w:eastAsia="zh-CN"/>
        </w:rPr>
        <w:t>-offset pattern</w:t>
      </w:r>
      <w:r w:rsidR="00C015CE" w:rsidRPr="00C015CE">
        <w:rPr>
          <w:rFonts w:eastAsiaTheme="minorEastAsia"/>
          <w:lang w:eastAsia="zh-CN"/>
        </w:rPr>
        <w:t xml:space="preserve"> information, respectively</w:t>
      </w:r>
      <w:r w:rsidR="002F585E">
        <w:rPr>
          <w:rFonts w:eastAsiaTheme="minorEastAsia"/>
          <w:lang w:eastAsia="zh-CN"/>
        </w:rPr>
        <w:t>.</w:t>
      </w:r>
      <w:r w:rsidR="003419DA">
        <w:rPr>
          <w:rFonts w:eastAsiaTheme="minorEastAsia"/>
          <w:lang w:eastAsia="zh-CN"/>
        </w:rPr>
        <w:t xml:space="preserve"> </w:t>
      </w:r>
    </w:p>
    <w:p w14:paraId="62F62FEC" w14:textId="4DDD0A7F" w:rsidR="002702ED" w:rsidRDefault="003419DA" w:rsidP="007E50AD">
      <w:pPr>
        <w:spacing w:beforeLines="50" w:before="120" w:afterLines="50" w:after="120"/>
        <w:jc w:val="both"/>
        <w:rPr>
          <w:rFonts w:eastAsiaTheme="minorEastAsia"/>
          <w:lang w:eastAsia="zh-CN"/>
        </w:rPr>
      </w:pPr>
      <w:bookmarkStart w:id="4" w:name="OLE_LINK5"/>
      <w:bookmarkStart w:id="5" w:name="OLE_LINK6"/>
      <w:r>
        <w:rPr>
          <w:rFonts w:eastAsiaTheme="minorEastAsia"/>
          <w:lang w:eastAsia="zh-CN"/>
        </w:rPr>
        <w:t xml:space="preserve">A candidate single SL-PRS resource for transmission </w:t>
      </w:r>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x,y,m,n</m:t>
            </m:r>
          </m:sub>
        </m:sSub>
      </m:oMath>
      <w:r>
        <w:rPr>
          <w:rFonts w:eastAsiaTheme="minorEastAsia" w:hint="eastAsia"/>
          <w:lang w:eastAsia="zh-CN"/>
        </w:rPr>
        <w:t xml:space="preserve"> i</w:t>
      </w:r>
      <w:r>
        <w:rPr>
          <w:rFonts w:eastAsiaTheme="minorEastAsia"/>
          <w:lang w:eastAsia="zh-CN"/>
        </w:rPr>
        <w:t xml:space="preserve">s </w:t>
      </w:r>
      <w:proofErr w:type="spellStart"/>
      <w:r>
        <w:rPr>
          <w:rFonts w:eastAsiaTheme="minorEastAsia"/>
          <w:lang w:eastAsia="zh-CN"/>
        </w:rPr>
        <w:t>difined</w:t>
      </w:r>
      <w:proofErr w:type="spellEnd"/>
      <w:r>
        <w:rPr>
          <w:rFonts w:eastAsiaTheme="minorEastAsia"/>
          <w:lang w:eastAsia="zh-CN"/>
        </w:rPr>
        <w:t xml:space="preserve"> as a </w:t>
      </w:r>
      <w:r w:rsidRPr="009B0C19">
        <w:rPr>
          <w:rFonts w:eastAsia="Malgun Gothic" w:hint="eastAsia"/>
          <w:lang w:eastAsia="ko-KR"/>
        </w:rPr>
        <w:t xml:space="preserve">set of </w:t>
      </w:r>
      <m:oMath>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oMath>
      <w:r w:rsidRPr="009B0C19">
        <w:rPr>
          <w:rFonts w:eastAsia="Malgun Gothic" w:hint="eastAsia"/>
          <w:lang w:eastAsia="ko-KR"/>
        </w:rPr>
        <w:t xml:space="preserve"> contiguous sub-channels with sub-channel </w:t>
      </w:r>
      <w:proofErr w:type="spellStart"/>
      <w:r w:rsidRPr="009B0C19">
        <w:rPr>
          <w:rFonts w:eastAsia="Malgun Gothic" w:hint="eastAsia"/>
          <w:i/>
          <w:lang w:eastAsia="ko-KR"/>
        </w:rPr>
        <w:t>x+j</w:t>
      </w:r>
      <w:proofErr w:type="spellEnd"/>
      <w:r w:rsidRPr="009B0C19">
        <w:rPr>
          <w:rFonts w:eastAsia="Malgun Gothic" w:hint="eastAsia"/>
          <w:i/>
          <w:lang w:eastAsia="ko-KR"/>
        </w:rPr>
        <w:t xml:space="preserve"> </w:t>
      </w:r>
      <w:r>
        <w:rPr>
          <w:rFonts w:eastAsia="Malgun Gothic"/>
          <w:lang w:eastAsia="ko-KR"/>
        </w:rPr>
        <w:t xml:space="preserve">on frequency domain, and a set of M contiguous symbols with symbol </w:t>
      </w:r>
      <w:proofErr w:type="spellStart"/>
      <w:r>
        <w:rPr>
          <w:rFonts w:eastAsia="Malgun Gothic"/>
          <w:lang w:eastAsia="ko-KR"/>
        </w:rPr>
        <w:t>m+k</w:t>
      </w:r>
      <w:proofErr w:type="spellEnd"/>
      <w:r>
        <w:rPr>
          <w:rFonts w:eastAsia="Malgun Gothic"/>
          <w:lang w:eastAsia="ko-KR"/>
        </w:rPr>
        <w:t xml:space="preserve"> on time domain</w:t>
      </w:r>
      <w:r>
        <w:rPr>
          <w:rFonts w:eastAsia="Malgun Gothic"/>
          <w:i/>
          <w:lang w:eastAsia="ko-KR"/>
        </w:rPr>
        <w:t xml:space="preserve"> </w:t>
      </w:r>
      <w:r w:rsidRPr="009B0C19">
        <w:rPr>
          <w:rFonts w:eastAsia="Malgun Gothic" w:hint="eastAsia"/>
          <w:lang w:eastAsia="ko-KR"/>
        </w:rPr>
        <w:t xml:space="preserve">in </w:t>
      </w:r>
      <w:proofErr w:type="gramStart"/>
      <w:r w:rsidRPr="009B0C19">
        <w:rPr>
          <w:rFonts w:eastAsia="Malgun Gothic"/>
          <w:lang w:eastAsia="ko-KR"/>
        </w:rPr>
        <w:t>slot</w:t>
      </w:r>
      <w:r w:rsidRPr="009B0C19">
        <w:rPr>
          <w:rFonts w:eastAsia="Malgun Gothic" w:hint="eastAsia"/>
          <w:lang w:eastAsia="ko-KR"/>
        </w:rPr>
        <w:t xml:space="preserve"> </w:t>
      </w:r>
      <w:proofErr w:type="gramEnd"/>
      <m:oMath>
        <m:sSubSup>
          <m:sSubSupPr>
            <m:ctrlPr>
              <w:rPr>
                <w:rFonts w:ascii="Cambria Math" w:eastAsia="Malgun Gothic" w:hAnsi="Cambria Math"/>
                <w:i/>
              </w:rPr>
            </m:ctrlPr>
          </m:sSubSupPr>
          <m:e>
            <m:r>
              <w:rPr>
                <w:rFonts w:ascii="Cambria Math" w:eastAsia="Malgun Gothic" w:hAnsi="Cambria Math"/>
              </w:rPr>
              <m:t>t'</m:t>
            </m:r>
          </m:e>
          <m:sub>
            <m:r>
              <w:rPr>
                <w:rFonts w:ascii="Cambria Math" w:eastAsia="Malgun Gothic" w:hAnsi="Cambria Math"/>
              </w:rPr>
              <m:t>y</m:t>
            </m:r>
          </m:sub>
          <m:sup>
            <m:r>
              <w:rPr>
                <w:rFonts w:ascii="Cambria Math" w:eastAsia="Malgun Gothic" w:hAnsi="Cambria Math"/>
              </w:rPr>
              <m:t>SL</m:t>
            </m:r>
          </m:sup>
        </m:sSubSup>
      </m:oMath>
      <w:r w:rsidR="007A3874">
        <w:rPr>
          <w:rFonts w:eastAsiaTheme="minorEastAsia" w:hint="eastAsia"/>
          <w:lang w:eastAsia="zh-CN"/>
        </w:rPr>
        <w:t>,</w:t>
      </w:r>
      <w:r w:rsidRPr="009B0C19">
        <w:rPr>
          <w:rFonts w:eastAsia="Malgun Gothic" w:hint="eastAsia"/>
          <w:lang w:eastAsia="ko-KR"/>
        </w:rPr>
        <w:t xml:space="preserve"> where </w:t>
      </w:r>
      <m:oMath>
        <m:r>
          <w:rPr>
            <w:rFonts w:ascii="Cambria Math" w:hAnsi="Cambria Math"/>
            <w:lang w:eastAsia="en-GB"/>
          </w:rPr>
          <m:t>j=0,...,</m:t>
        </m:r>
        <m:sSub>
          <m:sSubPr>
            <m:ctrlPr>
              <w:rPr>
                <w:rFonts w:ascii="Cambria Math" w:hAnsi="Cambria Math"/>
                <w:i/>
                <w:lang w:eastAsia="en-GB"/>
              </w:rPr>
            </m:ctrlPr>
          </m:sSubPr>
          <m:e>
            <m:r>
              <w:rPr>
                <w:rFonts w:ascii="Cambria Math" w:hAnsi="Cambria Math"/>
                <w:lang w:eastAsia="en-GB"/>
              </w:rPr>
              <m:t>L</m:t>
            </m:r>
          </m:e>
          <m:sub>
            <m:r>
              <m:rPr>
                <m:nor/>
              </m:rPr>
              <w:rPr>
                <w:rFonts w:ascii="Cambria Math" w:hAnsi="Cambria Math"/>
                <w:lang w:eastAsia="en-GB"/>
              </w:rPr>
              <m:t>subCH</m:t>
            </m:r>
            <m:ctrlPr>
              <w:rPr>
                <w:rFonts w:ascii="Cambria Math" w:hAnsi="Cambria Math"/>
                <w:lang w:eastAsia="en-GB"/>
              </w:rPr>
            </m:ctrlPr>
          </m:sub>
        </m:sSub>
        <m:r>
          <w:rPr>
            <w:rFonts w:ascii="Cambria Math" w:hAnsi="Cambria Math"/>
            <w:lang w:eastAsia="en-GB"/>
          </w:rPr>
          <m:t>-1</m:t>
        </m:r>
      </m:oMath>
      <w:r w:rsidR="007A3874">
        <w:rPr>
          <w:rFonts w:eastAsiaTheme="minorEastAsia" w:hint="eastAsia"/>
          <w:lang w:eastAsia="zh-CN"/>
        </w:rPr>
        <w:t>,</w:t>
      </w:r>
      <w:r>
        <w:rPr>
          <w:rFonts w:eastAsiaTheme="minorEastAsia"/>
          <w:lang w:eastAsia="zh-CN"/>
        </w:rPr>
        <w:t xml:space="preserve"> </w:t>
      </w:r>
      <m:oMath>
        <m:r>
          <w:rPr>
            <w:rFonts w:ascii="Cambria Math" w:hAnsi="Cambria Math"/>
            <w:lang w:eastAsia="en-GB"/>
          </w:rPr>
          <m:t>k=0,...,M-1</m:t>
        </m:r>
      </m:oMath>
      <w:r w:rsidR="007A3874">
        <w:rPr>
          <w:rFonts w:eastAsiaTheme="minorEastAsia" w:hint="eastAsia"/>
          <w:lang w:eastAsia="zh-CN"/>
        </w:rPr>
        <w:t>,</w:t>
      </w:r>
      <w:r w:rsidR="007A3874">
        <w:rPr>
          <w:rFonts w:eastAsiaTheme="minorEastAsia"/>
          <w:lang w:eastAsia="zh-CN"/>
        </w:rPr>
        <w:t xml:space="preserve"> </w:t>
      </w:r>
      <w:r w:rsidR="007A3874" w:rsidRPr="00AD5EBC">
        <w:rPr>
          <w:rFonts w:eastAsiaTheme="minorEastAsia"/>
          <w:i/>
          <w:lang w:eastAsia="zh-CN"/>
        </w:rPr>
        <w:t>n</w:t>
      </w:r>
      <w:r w:rsidR="007A3874">
        <w:rPr>
          <w:rFonts w:eastAsiaTheme="minorEastAsia"/>
          <w:lang w:eastAsia="zh-CN"/>
        </w:rPr>
        <w:t xml:space="preserve"> is the index of comb-offset pattern</w:t>
      </w:r>
      <w:r w:rsidR="005711A6">
        <w:rPr>
          <w:rFonts w:eastAsiaTheme="minorEastAsia"/>
          <w:lang w:eastAsia="zh-CN"/>
        </w:rPr>
        <w:t>.</w:t>
      </w:r>
      <w:r w:rsidR="00353DEA">
        <w:rPr>
          <w:rFonts w:eastAsiaTheme="minorEastAsia"/>
          <w:lang w:eastAsia="zh-CN"/>
        </w:rPr>
        <w:t xml:space="preserve"> </w:t>
      </w:r>
      <w:r w:rsidR="002702ED">
        <w:rPr>
          <w:rFonts w:eastAsiaTheme="minorEastAsia"/>
          <w:lang w:eastAsia="zh-CN"/>
        </w:rPr>
        <w:t xml:space="preserve">The value of </w:t>
      </w:r>
      <w:r w:rsidR="002702ED" w:rsidRPr="00AD5EBC">
        <w:rPr>
          <w:rFonts w:eastAsiaTheme="minorEastAsia"/>
          <w:i/>
          <w:lang w:eastAsia="zh-CN"/>
        </w:rPr>
        <w:t>m</w:t>
      </w:r>
      <w:r w:rsidR="002702ED">
        <w:rPr>
          <w:rFonts w:eastAsiaTheme="minorEastAsia" w:hint="eastAsia"/>
          <w:lang w:eastAsia="zh-CN"/>
        </w:rPr>
        <w:t xml:space="preserve"> </w:t>
      </w:r>
      <w:r w:rsidR="002702ED">
        <w:rPr>
          <w:rFonts w:eastAsiaTheme="minorEastAsia"/>
          <w:lang w:eastAsia="zh-CN"/>
        </w:rPr>
        <w:t>is based on the SL-PRS resource</w:t>
      </w:r>
      <w:r w:rsidR="00CD5C71">
        <w:rPr>
          <w:rFonts w:eastAsiaTheme="minorEastAsia"/>
          <w:lang w:eastAsia="zh-CN"/>
        </w:rPr>
        <w:t>s</w:t>
      </w:r>
      <w:r w:rsidR="002702ED">
        <w:rPr>
          <w:rFonts w:eastAsiaTheme="minorEastAsia"/>
          <w:lang w:eastAsia="zh-CN"/>
        </w:rPr>
        <w:t xml:space="preserve"> (pre-</w:t>
      </w:r>
      <w:proofErr w:type="gramStart"/>
      <w:r w:rsidR="002702ED">
        <w:rPr>
          <w:rFonts w:eastAsiaTheme="minorEastAsia"/>
          <w:lang w:eastAsia="zh-CN"/>
        </w:rPr>
        <w:t>)configured</w:t>
      </w:r>
      <w:proofErr w:type="gramEnd"/>
      <w:r w:rsidR="002702ED">
        <w:rPr>
          <w:rFonts w:eastAsiaTheme="minorEastAsia"/>
          <w:lang w:eastAsia="zh-CN"/>
        </w:rPr>
        <w:t xml:space="preserve"> in a dedicated resource </w:t>
      </w:r>
      <w:proofErr w:type="spellStart"/>
      <w:r w:rsidR="002702ED">
        <w:rPr>
          <w:rFonts w:eastAsiaTheme="minorEastAsia"/>
          <w:lang w:eastAsia="zh-CN"/>
        </w:rPr>
        <w:t>pool.</w:t>
      </w:r>
      <w:r w:rsidR="00CD5C71">
        <w:rPr>
          <w:rFonts w:eastAsiaTheme="minorEastAsia"/>
          <w:lang w:eastAsia="zh-CN"/>
        </w:rPr>
        <w:t>This</w:t>
      </w:r>
      <w:proofErr w:type="spellEnd"/>
      <w:r w:rsidR="00CD5C71">
        <w:rPr>
          <w:rFonts w:eastAsiaTheme="minorEastAsia"/>
          <w:lang w:eastAsia="zh-CN"/>
        </w:rPr>
        <w:t xml:space="preserve"> kind of design has a better expandability for </w:t>
      </w:r>
      <w:r w:rsidR="006B7DA3">
        <w:rPr>
          <w:rFonts w:eastAsiaTheme="minorEastAsia"/>
          <w:lang w:eastAsia="zh-CN"/>
        </w:rPr>
        <w:t xml:space="preserve">the resource allocation of </w:t>
      </w:r>
      <w:r w:rsidR="00CD5C71">
        <w:rPr>
          <w:rFonts w:eastAsiaTheme="minorEastAsia"/>
          <w:lang w:eastAsia="zh-CN"/>
        </w:rPr>
        <w:t>future sidelink positioning release.</w:t>
      </w:r>
      <w:r w:rsidR="006B7DA3">
        <w:rPr>
          <w:rFonts w:eastAsiaTheme="minorEastAsia"/>
          <w:lang w:eastAsia="zh-CN"/>
        </w:rPr>
        <w:t xml:space="preserve"> If the SL-PRS bandwidth is always same as the resource pool bandwidth, then the </w:t>
      </w:r>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x,y,m,n</m:t>
            </m:r>
          </m:sub>
        </m:sSub>
      </m:oMath>
      <w:r w:rsidR="006B7DA3">
        <w:rPr>
          <w:rFonts w:eastAsiaTheme="minorEastAsia" w:hint="eastAsia"/>
          <w:lang w:eastAsia="zh-CN"/>
        </w:rPr>
        <w:t xml:space="preserve"> </w:t>
      </w:r>
      <w:r w:rsidR="006B7DA3">
        <w:rPr>
          <w:rFonts w:eastAsiaTheme="minorEastAsia"/>
          <w:lang w:eastAsia="zh-CN"/>
        </w:rPr>
        <w:t xml:space="preserve">can be changed as </w:t>
      </w:r>
      <m:oMath>
        <m:sSub>
          <m:sSubPr>
            <m:ctrlPr>
              <w:rPr>
                <w:rFonts w:ascii="Cambria Math" w:eastAsiaTheme="minorEastAsia" w:hAnsi="Cambria Math"/>
                <w:lang w:eastAsia="zh-CN"/>
              </w:rPr>
            </m:ctrlPr>
          </m:sSubPr>
          <m:e>
            <m:r>
              <w:rPr>
                <w:rFonts w:ascii="Cambria Math" w:eastAsiaTheme="minorEastAsia" w:hAnsi="Cambria Math"/>
                <w:lang w:eastAsia="zh-CN"/>
              </w:rPr>
              <m:t>R</m:t>
            </m:r>
          </m:e>
          <m:sub>
            <m:r>
              <w:rPr>
                <w:rFonts w:ascii="Cambria Math" w:eastAsiaTheme="minorEastAsia" w:hAnsi="Cambria Math"/>
                <w:lang w:eastAsia="zh-CN"/>
              </w:rPr>
              <m:t>y,m,n</m:t>
            </m:r>
          </m:sub>
        </m:sSub>
      </m:oMath>
      <w:r w:rsidR="006B7DA3">
        <w:rPr>
          <w:rFonts w:eastAsiaTheme="minorEastAsia"/>
          <w:lang w:eastAsia="zh-CN"/>
        </w:rPr>
        <w:t xml:space="preserve"> with omitting the associated frequency domain information</w:t>
      </w:r>
      <w:r w:rsidR="009F5EFE">
        <w:rPr>
          <w:rFonts w:eastAsiaTheme="minorEastAsia"/>
          <w:lang w:eastAsia="zh-CN"/>
        </w:rPr>
        <w:t xml:space="preserve"> </w:t>
      </w:r>
      <w:r w:rsidR="009F5EFE" w:rsidRPr="00AD5EBC">
        <w:rPr>
          <w:rFonts w:eastAsiaTheme="minorEastAsia"/>
          <w:i/>
          <w:lang w:eastAsia="zh-CN"/>
        </w:rPr>
        <w:t>x</w:t>
      </w:r>
      <w:r w:rsidR="006B7DA3">
        <w:rPr>
          <w:rFonts w:eastAsiaTheme="minorEastAsia"/>
          <w:lang w:eastAsia="zh-CN"/>
        </w:rPr>
        <w:t>.</w:t>
      </w:r>
    </w:p>
    <w:bookmarkEnd w:id="4"/>
    <w:bookmarkEnd w:id="5"/>
    <w:p w14:paraId="0180DE28" w14:textId="7E2E2970" w:rsidR="00324178" w:rsidRPr="00AD5EBC" w:rsidRDefault="00F416E3" w:rsidP="007E50AD">
      <w:pPr>
        <w:spacing w:beforeLines="50" w:before="120" w:afterLines="50" w:after="120"/>
        <w:jc w:val="both"/>
        <w:rPr>
          <w:rFonts w:eastAsiaTheme="minorEastAsia"/>
          <w:b/>
          <w:lang w:eastAsia="zh-CN"/>
        </w:rPr>
      </w:pPr>
      <w:r w:rsidRPr="00AD5EBC">
        <w:rPr>
          <w:rFonts w:eastAsiaTheme="minorEastAsia"/>
          <w:b/>
          <w:lang w:eastAsia="zh-CN"/>
        </w:rPr>
        <w:t xml:space="preserve">Proposal 12: A candidate single SL-PRS resource for transmission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R</m:t>
            </m:r>
          </m:e>
          <m:sub>
            <m:r>
              <m:rPr>
                <m:sty m:val="bi"/>
              </m:rPr>
              <w:rPr>
                <w:rFonts w:ascii="Cambria Math" w:eastAsiaTheme="minorEastAsia" w:hAnsi="Cambria Math"/>
                <w:lang w:eastAsia="zh-CN"/>
              </w:rPr>
              <m:t>x,y,m,n</m:t>
            </m:r>
          </m:sub>
        </m:sSub>
      </m:oMath>
      <w:r w:rsidRPr="00AD5EBC">
        <w:rPr>
          <w:rFonts w:eastAsiaTheme="minorEastAsia"/>
          <w:b/>
          <w:lang w:eastAsia="zh-CN"/>
        </w:rPr>
        <w:t xml:space="preserve"> should be introduced for the resource allocation in a dedicated resource pool</w:t>
      </w:r>
      <w:r w:rsidR="00B61EC7" w:rsidRPr="00AD5EBC">
        <w:rPr>
          <w:rFonts w:eastAsiaTheme="minorEastAsia"/>
          <w:b/>
          <w:lang w:eastAsia="zh-CN"/>
        </w:rPr>
        <w:t>, where:</w:t>
      </w:r>
    </w:p>
    <w:p w14:paraId="53870932" w14:textId="662FF4E0" w:rsidR="00B61EC7" w:rsidRPr="00AD5EBC" w:rsidRDefault="00AD536D" w:rsidP="007E50AD">
      <w:pPr>
        <w:numPr>
          <w:ilvl w:val="0"/>
          <w:numId w:val="35"/>
        </w:numPr>
        <w:spacing w:after="50"/>
        <w:jc w:val="both"/>
        <w:rPr>
          <w:rFonts w:eastAsiaTheme="minorEastAsia"/>
          <w:b/>
          <w:lang w:eastAsia="zh-CN"/>
        </w:rPr>
      </w:pPr>
      <w:proofErr w:type="gramStart"/>
      <w:r>
        <w:rPr>
          <w:rFonts w:eastAsiaTheme="minorEastAsia"/>
          <w:b/>
          <w:i/>
          <w:lang w:eastAsia="zh-CN"/>
        </w:rPr>
        <w:t>x</w:t>
      </w:r>
      <w:proofErr w:type="gramEnd"/>
      <w:r>
        <w:rPr>
          <w:rFonts w:eastAsiaTheme="minorEastAsia"/>
          <w:b/>
          <w:i/>
          <w:lang w:eastAsia="zh-CN"/>
        </w:rPr>
        <w:t xml:space="preserve"> </w:t>
      </w:r>
      <w:r w:rsidRPr="00AD5EBC">
        <w:rPr>
          <w:rFonts w:eastAsiaTheme="minorEastAsia"/>
          <w:b/>
          <w:lang w:eastAsia="zh-CN"/>
        </w:rPr>
        <w:t>and</w:t>
      </w:r>
      <w:r>
        <w:rPr>
          <w:rFonts w:eastAsiaTheme="minorEastAsia"/>
          <w:b/>
          <w:i/>
          <w:lang w:eastAsia="zh-CN"/>
        </w:rPr>
        <w:t xml:space="preserve"> </w:t>
      </w:r>
      <w:r w:rsidR="00B61EC7" w:rsidRPr="00AD5EBC">
        <w:rPr>
          <w:rFonts w:eastAsiaTheme="minorEastAsia"/>
          <w:b/>
          <w:i/>
          <w:lang w:eastAsia="zh-CN"/>
        </w:rPr>
        <w:t>y</w:t>
      </w:r>
      <w:r w:rsidR="00294B09" w:rsidRPr="00AD5EBC">
        <w:rPr>
          <w:rFonts w:eastAsiaTheme="minorEastAsia"/>
          <w:b/>
          <w:lang w:eastAsia="zh-CN"/>
        </w:rPr>
        <w:t xml:space="preserve"> keep the same meaning as that of legacy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R</m:t>
            </m:r>
          </m:e>
          <m:sub>
            <m:r>
              <m:rPr>
                <m:sty m:val="bi"/>
              </m:rPr>
              <w:rPr>
                <w:rFonts w:ascii="Cambria Math" w:eastAsiaTheme="minorEastAsia" w:hAnsi="Cambria Math"/>
                <w:lang w:eastAsia="zh-CN"/>
              </w:rPr>
              <m:t>x</m:t>
            </m:r>
            <m:r>
              <m:rPr>
                <m:sty m:val="b"/>
              </m:rPr>
              <w:rPr>
                <w:rFonts w:ascii="Cambria Math" w:eastAsiaTheme="minorEastAsia" w:hAnsi="Cambria Math"/>
                <w:lang w:eastAsia="zh-CN"/>
              </w:rPr>
              <m:t>,</m:t>
            </m:r>
            <m:r>
              <m:rPr>
                <m:sty m:val="bi"/>
              </m:rPr>
              <w:rPr>
                <w:rFonts w:ascii="Cambria Math" w:eastAsiaTheme="minorEastAsia" w:hAnsi="Cambria Math"/>
                <w:lang w:eastAsia="zh-CN"/>
              </w:rPr>
              <m:t>y</m:t>
            </m:r>
          </m:sub>
        </m:sSub>
      </m:oMath>
      <w:r w:rsidR="000B3CDA">
        <w:rPr>
          <w:rFonts w:eastAsiaTheme="minorEastAsia" w:hint="eastAsia"/>
          <w:b/>
          <w:lang w:eastAsia="zh-CN"/>
        </w:rPr>
        <w:t>.</w:t>
      </w:r>
    </w:p>
    <w:p w14:paraId="606C1DDC" w14:textId="58D21AE7" w:rsidR="00294B09" w:rsidRPr="00AD5EBC" w:rsidRDefault="00294B09" w:rsidP="007E50AD">
      <w:pPr>
        <w:numPr>
          <w:ilvl w:val="0"/>
          <w:numId w:val="35"/>
        </w:numPr>
        <w:spacing w:after="50"/>
        <w:jc w:val="both"/>
        <w:rPr>
          <w:rFonts w:eastAsiaTheme="minorEastAsia"/>
          <w:b/>
          <w:lang w:eastAsia="zh-CN"/>
        </w:rPr>
      </w:pPr>
      <w:proofErr w:type="gramStart"/>
      <w:r w:rsidRPr="00AD5EBC">
        <w:rPr>
          <w:rFonts w:eastAsiaTheme="minorEastAsia"/>
          <w:b/>
          <w:i/>
          <w:lang w:eastAsia="zh-CN"/>
        </w:rPr>
        <w:t>m</w:t>
      </w:r>
      <w:proofErr w:type="gramEnd"/>
      <w:r w:rsidRPr="00AD5EBC">
        <w:rPr>
          <w:rFonts w:eastAsiaTheme="minorEastAsia"/>
          <w:b/>
          <w:lang w:eastAsia="zh-CN"/>
        </w:rPr>
        <w:t xml:space="preserve"> is the starting symbol index of a candidate single SL-PRS resource in slot </w:t>
      </w:r>
      <m:oMath>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t</m:t>
            </m:r>
            <m:r>
              <m:rPr>
                <m:sty m:val="b"/>
              </m:rPr>
              <w:rPr>
                <w:rFonts w:ascii="Cambria Math" w:eastAsiaTheme="minorEastAsia" w:hAnsi="Cambria Math"/>
                <w:lang w:eastAsia="zh-CN"/>
              </w:rPr>
              <m:t>'</m:t>
            </m:r>
          </m:e>
          <m:sub>
            <m:r>
              <m:rPr>
                <m:sty m:val="bi"/>
              </m:rPr>
              <w:rPr>
                <w:rFonts w:ascii="Cambria Math" w:eastAsiaTheme="minorEastAsia" w:hAnsi="Cambria Math" w:hint="eastAsia"/>
                <w:lang w:eastAsia="zh-CN"/>
              </w:rPr>
              <m:t>y</m:t>
            </m:r>
          </m:sub>
          <m:sup>
            <m:r>
              <m:rPr>
                <m:sty m:val="bi"/>
              </m:rPr>
              <w:rPr>
                <w:rFonts w:ascii="Cambria Math" w:eastAsiaTheme="minorEastAsia" w:hAnsi="Cambria Math" w:hint="eastAsia"/>
                <w:lang w:eastAsia="zh-CN"/>
              </w:rPr>
              <m:t>SL</m:t>
            </m:r>
          </m:sup>
        </m:sSubSup>
      </m:oMath>
      <w:r w:rsidR="000B3CDA">
        <w:rPr>
          <w:rFonts w:eastAsiaTheme="minorEastAsia" w:hint="eastAsia"/>
          <w:b/>
          <w:lang w:eastAsia="zh-CN"/>
        </w:rPr>
        <w:t>.</w:t>
      </w:r>
    </w:p>
    <w:p w14:paraId="0709C132" w14:textId="0F5EEE7B" w:rsidR="00294B09" w:rsidRPr="00AD5EBC" w:rsidRDefault="00294B09" w:rsidP="007E50AD">
      <w:pPr>
        <w:numPr>
          <w:ilvl w:val="0"/>
          <w:numId w:val="35"/>
        </w:numPr>
        <w:spacing w:after="50"/>
        <w:jc w:val="both"/>
        <w:rPr>
          <w:rFonts w:eastAsiaTheme="minorEastAsia"/>
          <w:b/>
          <w:lang w:eastAsia="zh-CN"/>
        </w:rPr>
      </w:pPr>
      <w:proofErr w:type="gramStart"/>
      <w:r w:rsidRPr="00AD5EBC">
        <w:rPr>
          <w:rFonts w:eastAsiaTheme="minorEastAsia"/>
          <w:b/>
          <w:i/>
          <w:lang w:eastAsia="zh-CN"/>
        </w:rPr>
        <w:t>n</w:t>
      </w:r>
      <w:proofErr w:type="gramEnd"/>
      <w:r w:rsidRPr="00AD5EBC">
        <w:rPr>
          <w:rFonts w:eastAsiaTheme="minorEastAsia"/>
          <w:b/>
          <w:i/>
          <w:lang w:eastAsia="zh-CN"/>
        </w:rPr>
        <w:t xml:space="preserve"> </w:t>
      </w:r>
      <w:r w:rsidRPr="00AD5EBC">
        <w:rPr>
          <w:rFonts w:eastAsiaTheme="minorEastAsia"/>
          <w:b/>
          <w:lang w:eastAsia="zh-CN"/>
        </w:rPr>
        <w:t>is the index of comb-offset pattern</w:t>
      </w:r>
      <w:r w:rsidR="000B3CDA">
        <w:rPr>
          <w:rFonts w:eastAsiaTheme="minorEastAsia" w:hint="eastAsia"/>
          <w:b/>
          <w:lang w:eastAsia="zh-CN"/>
        </w:rPr>
        <w:t>.</w:t>
      </w:r>
    </w:p>
    <w:p w14:paraId="7D8892D3" w14:textId="77777777" w:rsidR="00F416E3" w:rsidRPr="0003315E" w:rsidRDefault="00F416E3" w:rsidP="00AD5EBC">
      <w:pPr>
        <w:spacing w:beforeLines="50" w:before="120" w:afterLines="50" w:after="120"/>
        <w:jc w:val="both"/>
        <w:rPr>
          <w:rFonts w:eastAsiaTheme="minorEastAsia"/>
          <w:lang w:eastAsia="zh-CN"/>
        </w:rPr>
      </w:pPr>
    </w:p>
    <w:p w14:paraId="292D1CD5" w14:textId="713D46FD" w:rsidR="000428E1" w:rsidRDefault="000428E1" w:rsidP="003517A0">
      <w:pPr>
        <w:spacing w:afterLines="50" w:after="120"/>
        <w:jc w:val="both"/>
      </w:pPr>
      <w:r w:rsidRPr="001D5D60">
        <w:rPr>
          <w:iCs/>
        </w:rPr>
        <w:t>For the RS used to derive L1 SL-RSRP for resource exclusion</w:t>
      </w:r>
      <w:r>
        <w:rPr>
          <w:iCs/>
        </w:rPr>
        <w:t xml:space="preserve">, both </w:t>
      </w:r>
      <w:r w:rsidRPr="00EA1CE6">
        <w:t>SL-PRS</w:t>
      </w:r>
      <w:r>
        <w:t xml:space="preserve"> and PSCCH DMRS can be used for the UE measures RSRP </w:t>
      </w:r>
      <w:r w:rsidRPr="00B61BFC">
        <w:t xml:space="preserve">for </w:t>
      </w:r>
      <w:r>
        <w:t xml:space="preserve">SL-PRS resource selection, which is similar to the legacy </w:t>
      </w:r>
      <w:r w:rsidRPr="000428E1">
        <w:t xml:space="preserve">RSRP </w:t>
      </w:r>
      <w:r>
        <w:t xml:space="preserve">measurement rule </w:t>
      </w:r>
      <w:r w:rsidRPr="000428E1">
        <w:t>for resource selection in sidelink resource allocation mode 2</w:t>
      </w:r>
      <w:r>
        <w:t>. The method of selection is based on a higher layer parameter.</w:t>
      </w:r>
    </w:p>
    <w:p w14:paraId="56D957D0" w14:textId="094E25FE" w:rsidR="00D74B0D" w:rsidRDefault="00D74B0D" w:rsidP="003517A0">
      <w:pPr>
        <w:spacing w:afterLines="50" w:after="120"/>
        <w:jc w:val="both"/>
      </w:pPr>
      <w:r w:rsidRPr="001D5D60">
        <w:rPr>
          <w:iCs/>
        </w:rPr>
        <w:t>Fo</w:t>
      </w:r>
      <w:r>
        <w:rPr>
          <w:iCs/>
        </w:rPr>
        <w:t xml:space="preserve">r the resource selection window, </w:t>
      </w:r>
      <w:r w:rsidRPr="00EA1CE6">
        <w:t>using the legacy approach as a starting point, substitute the Packet Delay Budget (PDB) with a new delay budget</w:t>
      </w:r>
      <w:r>
        <w:t>.</w:t>
      </w:r>
    </w:p>
    <w:p w14:paraId="357CF935" w14:textId="5F28427E" w:rsidR="005F0000" w:rsidRDefault="005F0000" w:rsidP="003517A0">
      <w:pPr>
        <w:spacing w:afterLines="50" w:after="120"/>
        <w:jc w:val="both"/>
      </w:pPr>
      <w:r w:rsidRPr="001D5D60">
        <w:rPr>
          <w:iCs/>
        </w:rPr>
        <w:t>For the sensing window length (</w:t>
      </w:r>
      <m:oMath>
        <m:sSub>
          <m:sSubPr>
            <m:ctrlPr>
              <w:rPr>
                <w:rFonts w:ascii="Cambria Math" w:hAnsi="Cambria Math"/>
                <w:i/>
                <w:iCs/>
                <w:szCs w:val="22"/>
              </w:rPr>
            </m:ctrlPr>
          </m:sSubPr>
          <m:e>
            <m:r>
              <w:rPr>
                <w:rFonts w:ascii="Cambria Math" w:hAnsi="Cambria Math"/>
                <w:szCs w:val="22"/>
              </w:rPr>
              <m:t>T</m:t>
            </m:r>
          </m:e>
          <m:sub>
            <m:r>
              <w:rPr>
                <w:rFonts w:ascii="Cambria Math" w:hAnsi="Cambria Math"/>
                <w:szCs w:val="22"/>
              </w:rPr>
              <m:t>0</m:t>
            </m:r>
          </m:sub>
        </m:sSub>
      </m:oMath>
      <w:r w:rsidRPr="001D5D60">
        <w:rPr>
          <w:iCs/>
        </w:rPr>
        <w:t>)</w:t>
      </w:r>
      <w:r>
        <w:rPr>
          <w:iCs/>
        </w:rPr>
        <w:t xml:space="preserve">, </w:t>
      </w:r>
      <w:r w:rsidR="005D264D">
        <w:rPr>
          <w:iCs/>
        </w:rPr>
        <w:t>it should be based on the largest reservation interval. If the largest reservation interval of SL-PRS is smaller or larger than 1000</w:t>
      </w:r>
      <w:r w:rsidR="00F72495">
        <w:rPr>
          <w:rFonts w:eastAsiaTheme="minorEastAsia" w:hint="eastAsia"/>
          <w:iCs/>
          <w:lang w:eastAsia="zh-CN"/>
        </w:rPr>
        <w:t xml:space="preserve"> </w:t>
      </w:r>
      <w:proofErr w:type="spellStart"/>
      <w:r w:rsidR="005D264D">
        <w:rPr>
          <w:iCs/>
        </w:rPr>
        <w:t>msec</w:t>
      </w:r>
      <w:proofErr w:type="spellEnd"/>
      <w:r w:rsidR="005D264D">
        <w:rPr>
          <w:iCs/>
        </w:rPr>
        <w:t>, the legacy (pre-)</w:t>
      </w:r>
      <w:r w:rsidR="005D264D" w:rsidRPr="005D264D">
        <w:t xml:space="preserve"> </w:t>
      </w:r>
      <w:r w:rsidR="005D264D" w:rsidRPr="00EA1CE6">
        <w:t xml:space="preserve">configuration with values (100 </w:t>
      </w:r>
      <w:proofErr w:type="spellStart"/>
      <w:r w:rsidR="005D264D" w:rsidRPr="00EA1CE6">
        <w:t>msec</w:t>
      </w:r>
      <w:proofErr w:type="spellEnd"/>
      <w:r w:rsidR="005D264D" w:rsidRPr="00EA1CE6">
        <w:t xml:space="preserve">, 1100 </w:t>
      </w:r>
      <w:proofErr w:type="spellStart"/>
      <w:r w:rsidR="005D264D" w:rsidRPr="00EA1CE6">
        <w:t>msec</w:t>
      </w:r>
      <w:proofErr w:type="spellEnd"/>
      <w:r w:rsidR="005D264D" w:rsidRPr="00EA1CE6">
        <w:t>)</w:t>
      </w:r>
      <w:r w:rsidR="005D264D">
        <w:t xml:space="preserve"> will be </w:t>
      </w:r>
      <w:r w:rsidR="005D264D" w:rsidRPr="005D264D">
        <w:t>unsuitable</w:t>
      </w:r>
      <w:r w:rsidR="00CC1284">
        <w:t>.</w:t>
      </w:r>
    </w:p>
    <w:p w14:paraId="4C057ABB" w14:textId="496A521B" w:rsidR="00CC1284" w:rsidRPr="00C552BD" w:rsidRDefault="00CC1284" w:rsidP="00CC1284">
      <w:pPr>
        <w:rPr>
          <w:b/>
          <w:iCs/>
        </w:rPr>
      </w:pPr>
      <w:r w:rsidRPr="00C552BD">
        <w:rPr>
          <w:rFonts w:eastAsiaTheme="minorEastAsia"/>
          <w:b/>
          <w:lang w:eastAsia="zh-CN"/>
        </w:rPr>
        <w:lastRenderedPageBreak/>
        <w:t xml:space="preserve">Proposal </w:t>
      </w:r>
      <w:r w:rsidR="00C10D2A" w:rsidRPr="00C552BD">
        <w:rPr>
          <w:rFonts w:eastAsiaTheme="minorEastAsia"/>
          <w:b/>
          <w:lang w:eastAsia="zh-CN"/>
        </w:rPr>
        <w:t>1</w:t>
      </w:r>
      <w:r w:rsidR="00C10D2A">
        <w:rPr>
          <w:rFonts w:eastAsiaTheme="minorEastAsia"/>
          <w:b/>
          <w:lang w:eastAsia="zh-CN"/>
        </w:rPr>
        <w:t>3</w:t>
      </w:r>
      <w:r w:rsidRPr="00C552BD">
        <w:rPr>
          <w:rFonts w:eastAsiaTheme="minorEastAsia"/>
          <w:b/>
          <w:lang w:eastAsia="zh-CN"/>
        </w:rPr>
        <w:t>:</w:t>
      </w:r>
      <w:r w:rsidRPr="00C552BD">
        <w:rPr>
          <w:b/>
          <w:iCs/>
        </w:rPr>
        <w:t xml:space="preserve"> For Scheme 2, in a dedicated resource pool, using Rel-16 resource (re)-selection procedure as the starting point, consider at least the following potential modifications:</w:t>
      </w:r>
    </w:p>
    <w:p w14:paraId="09422D0E" w14:textId="5842A8AD" w:rsidR="00CC1284" w:rsidRPr="0049738E" w:rsidRDefault="00CC1284" w:rsidP="00E214D9">
      <w:pPr>
        <w:numPr>
          <w:ilvl w:val="0"/>
          <w:numId w:val="40"/>
        </w:numPr>
        <w:contextualSpacing/>
        <w:rPr>
          <w:b/>
          <w:bCs/>
          <w:iCs/>
        </w:rPr>
      </w:pPr>
      <w:r w:rsidRPr="009B1595">
        <w:rPr>
          <w:b/>
          <w:bCs/>
          <w:iCs/>
        </w:rPr>
        <w:t xml:space="preserve">Modification 1: </w:t>
      </w:r>
      <w:r w:rsidRPr="0049738E">
        <w:rPr>
          <w:b/>
          <w:bCs/>
          <w:iCs/>
        </w:rPr>
        <w:t xml:space="preserve">For the RS used to derive L1 SL-RSRP for resource exclusion: </w:t>
      </w:r>
      <w:r w:rsidR="00523426" w:rsidRPr="00D11B5D">
        <w:rPr>
          <w:b/>
          <w:bCs/>
          <w:iCs/>
        </w:rPr>
        <w:t>SL-PRS/</w:t>
      </w:r>
      <w:r w:rsidR="00523426">
        <w:rPr>
          <w:b/>
          <w:bCs/>
          <w:iCs/>
        </w:rPr>
        <w:t>PSCCH DMRS</w:t>
      </w:r>
      <w:r w:rsidRPr="0049738E">
        <w:rPr>
          <w:b/>
          <w:bCs/>
          <w:iCs/>
        </w:rPr>
        <w:t xml:space="preserve"> based on configuration</w:t>
      </w:r>
      <w:r w:rsidR="00F36636">
        <w:rPr>
          <w:rFonts w:eastAsiaTheme="minorEastAsia" w:hint="eastAsia"/>
          <w:b/>
          <w:bCs/>
          <w:iCs/>
          <w:lang w:eastAsia="zh-CN"/>
        </w:rPr>
        <w:t>.</w:t>
      </w:r>
    </w:p>
    <w:p w14:paraId="5B909B19" w14:textId="104DEB63" w:rsidR="00CC1284" w:rsidRPr="0049738E" w:rsidRDefault="00CC1284" w:rsidP="00523426">
      <w:pPr>
        <w:numPr>
          <w:ilvl w:val="0"/>
          <w:numId w:val="40"/>
        </w:numPr>
        <w:contextualSpacing/>
        <w:rPr>
          <w:b/>
          <w:bCs/>
          <w:iCs/>
        </w:rPr>
      </w:pPr>
      <w:r w:rsidRPr="009B1595">
        <w:rPr>
          <w:b/>
          <w:bCs/>
          <w:iCs/>
        </w:rPr>
        <w:t xml:space="preserve">Modification 2: </w:t>
      </w:r>
      <w:r w:rsidRPr="0049738E">
        <w:rPr>
          <w:b/>
          <w:bCs/>
          <w:iCs/>
        </w:rPr>
        <w:t xml:space="preserve">For the resource selection window: </w:t>
      </w:r>
      <w:r w:rsidR="00523426">
        <w:rPr>
          <w:b/>
          <w:bCs/>
          <w:iCs/>
        </w:rPr>
        <w:t>F</w:t>
      </w:r>
      <w:r w:rsidR="00523426" w:rsidRPr="00523426">
        <w:rPr>
          <w:b/>
          <w:bCs/>
          <w:iCs/>
        </w:rPr>
        <w:t>or the derivation of the window, using the legacy approach as a starting point, substitute the Packet Delay Budget (PDB) with a new delay budget</w:t>
      </w:r>
      <w:r w:rsidR="00F36636">
        <w:rPr>
          <w:rFonts w:eastAsiaTheme="minorEastAsia" w:hint="eastAsia"/>
          <w:b/>
          <w:bCs/>
          <w:iCs/>
          <w:lang w:eastAsia="zh-CN"/>
        </w:rPr>
        <w:t>.</w:t>
      </w:r>
    </w:p>
    <w:p w14:paraId="045F00CE" w14:textId="0D867C1F" w:rsidR="00CC1284" w:rsidRPr="0049738E" w:rsidRDefault="00CC1284" w:rsidP="00523426">
      <w:pPr>
        <w:numPr>
          <w:ilvl w:val="0"/>
          <w:numId w:val="40"/>
        </w:numPr>
        <w:contextualSpacing/>
        <w:rPr>
          <w:b/>
          <w:bCs/>
          <w:iCs/>
        </w:rPr>
      </w:pPr>
      <w:r w:rsidRPr="009B1595">
        <w:rPr>
          <w:b/>
          <w:bCs/>
          <w:iCs/>
        </w:rPr>
        <w:t xml:space="preserve">Modification 6: </w:t>
      </w:r>
      <w:r w:rsidRPr="0049738E">
        <w:rPr>
          <w:b/>
          <w:bCs/>
          <w:iCs/>
        </w:rPr>
        <w:t>For the sensing window length (</w:t>
      </w:r>
      <m:oMath>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0</m:t>
            </m:r>
          </m:sub>
        </m:sSub>
      </m:oMath>
      <w:r w:rsidRPr="0049738E">
        <w:rPr>
          <w:b/>
          <w:bCs/>
          <w:iCs/>
        </w:rPr>
        <w:t xml:space="preserve">): </w:t>
      </w:r>
      <w:r w:rsidR="00523426" w:rsidRPr="00523426">
        <w:rPr>
          <w:b/>
          <w:bCs/>
          <w:iCs/>
        </w:rPr>
        <w:t>Equal to or larger than the largest reservation interval</w:t>
      </w:r>
      <w:r w:rsidR="00512DB3">
        <w:rPr>
          <w:b/>
          <w:bCs/>
          <w:iCs/>
        </w:rPr>
        <w:t>, (pre-</w:t>
      </w:r>
      <w:proofErr w:type="gramStart"/>
      <w:r w:rsidR="00512DB3">
        <w:rPr>
          <w:b/>
          <w:bCs/>
          <w:iCs/>
        </w:rPr>
        <w:t>)configured</w:t>
      </w:r>
      <w:proofErr w:type="gramEnd"/>
      <w:r w:rsidR="00512DB3">
        <w:rPr>
          <w:b/>
          <w:bCs/>
          <w:iCs/>
        </w:rPr>
        <w:t xml:space="preserve"> by higher layer</w:t>
      </w:r>
      <w:r w:rsidR="00A801E5">
        <w:rPr>
          <w:b/>
          <w:bCs/>
          <w:iCs/>
        </w:rPr>
        <w:t>.</w:t>
      </w:r>
    </w:p>
    <w:p w14:paraId="6F9C4203" w14:textId="0E3482F0" w:rsidR="00CC1284" w:rsidRPr="00CC1284" w:rsidRDefault="00CC1284" w:rsidP="003517A0">
      <w:pPr>
        <w:spacing w:afterLines="50" w:after="120"/>
        <w:jc w:val="both"/>
        <w:rPr>
          <w:rFonts w:eastAsiaTheme="minorEastAsia"/>
          <w:lang w:eastAsia="zh-CN"/>
        </w:rPr>
      </w:pPr>
    </w:p>
    <w:p w14:paraId="09F375CE" w14:textId="77777777" w:rsidR="00D26910" w:rsidRDefault="00313A45" w:rsidP="00A94918">
      <w:pPr>
        <w:spacing w:afterLines="50" w:after="120"/>
        <w:jc w:val="both"/>
        <w:rPr>
          <w:rFonts w:eastAsiaTheme="minorEastAsia"/>
          <w:lang w:eastAsia="zh-CN"/>
        </w:rPr>
      </w:pPr>
      <w:r>
        <w:rPr>
          <w:rFonts w:eastAsiaTheme="minorEastAsia" w:hint="eastAsia"/>
          <w:lang w:eastAsia="zh-CN"/>
        </w:rPr>
        <w:t>For</w:t>
      </w:r>
      <w:r w:rsidR="00CA1E30">
        <w:rPr>
          <w:rFonts w:eastAsiaTheme="minorEastAsia"/>
          <w:lang w:eastAsia="zh-CN"/>
        </w:rPr>
        <w:t xml:space="preserve"> R</w:t>
      </w:r>
      <w:r>
        <w:rPr>
          <w:rFonts w:eastAsiaTheme="minorEastAsia" w:hint="eastAsia"/>
          <w:lang w:eastAsia="zh-CN"/>
        </w:rPr>
        <w:t>el-</w:t>
      </w:r>
      <w:r w:rsidR="00CA1E30">
        <w:rPr>
          <w:rFonts w:eastAsiaTheme="minorEastAsia"/>
          <w:lang w:eastAsia="zh-CN"/>
        </w:rPr>
        <w:t>16/17 UEs, each PSSCH transmission is associated with a PSCCH transmission.</w:t>
      </w:r>
      <w:r w:rsidR="00C14AF6">
        <w:rPr>
          <w:rFonts w:eastAsiaTheme="minorEastAsia"/>
          <w:lang w:eastAsia="zh-CN"/>
        </w:rPr>
        <w:t xml:space="preserve"> And the PSCCH transmission</w:t>
      </w:r>
      <w:r w:rsidR="00C14AF6">
        <w:rPr>
          <w:rFonts w:eastAsiaTheme="minorEastAsia" w:hint="eastAsia"/>
          <w:lang w:eastAsia="zh-CN"/>
        </w:rPr>
        <w:t xml:space="preserve"> </w:t>
      </w:r>
      <w:r w:rsidR="00C14AF6">
        <w:rPr>
          <w:rFonts w:eastAsiaTheme="minorEastAsia"/>
          <w:lang w:eastAsia="zh-CN"/>
        </w:rPr>
        <w:t xml:space="preserve">starts from the lowest PRB of the lowest </w:t>
      </w:r>
      <w:proofErr w:type="spellStart"/>
      <w:r w:rsidR="00C14AF6">
        <w:rPr>
          <w:rFonts w:eastAsiaTheme="minorEastAsia"/>
          <w:lang w:eastAsia="zh-CN"/>
        </w:rPr>
        <w:t>subchannel</w:t>
      </w:r>
      <w:proofErr w:type="spellEnd"/>
      <w:r w:rsidR="00C14AF6">
        <w:rPr>
          <w:rFonts w:eastAsiaTheme="minorEastAsia"/>
          <w:lang w:eastAsia="zh-CN"/>
        </w:rPr>
        <w:t xml:space="preserve"> of the associated PSSCH</w:t>
      </w:r>
      <w:r w:rsidR="005C5BE2">
        <w:rPr>
          <w:rFonts w:eastAsiaTheme="minorEastAsia"/>
          <w:lang w:eastAsia="zh-CN"/>
        </w:rPr>
        <w:t xml:space="preserve">. This kind of </w:t>
      </w:r>
      <w:r w:rsidR="00C11032">
        <w:rPr>
          <w:rFonts w:eastAsiaTheme="minorEastAsia"/>
          <w:lang w:eastAsia="zh-CN"/>
        </w:rPr>
        <w:t xml:space="preserve">structure mapping rule make </w:t>
      </w:r>
      <w:r w:rsidR="00C11032" w:rsidRPr="00C11032">
        <w:rPr>
          <w:rFonts w:eastAsiaTheme="minorEastAsia"/>
          <w:lang w:eastAsia="zh-CN"/>
        </w:rPr>
        <w:t>PSSCH and PSCCH</w:t>
      </w:r>
      <w:r w:rsidR="00C11032">
        <w:rPr>
          <w:rFonts w:eastAsiaTheme="minorEastAsia"/>
          <w:lang w:eastAsia="zh-CN"/>
        </w:rPr>
        <w:t xml:space="preserve"> as</w:t>
      </w:r>
      <w:r w:rsidR="00C11032" w:rsidRPr="00C11032">
        <w:rPr>
          <w:rFonts w:eastAsiaTheme="minorEastAsia"/>
          <w:lang w:eastAsia="zh-CN"/>
        </w:rPr>
        <w:t xml:space="preserve"> a whole</w:t>
      </w:r>
      <w:r w:rsidR="00C11032">
        <w:rPr>
          <w:rFonts w:eastAsiaTheme="minorEastAsia"/>
          <w:lang w:eastAsia="zh-CN"/>
        </w:rPr>
        <w:t>. The legacy UE(s) can select resources for PSSCH and PSCCH together, which decrease the complexity of resource allocation. For the slot structure of SL-PRS and</w:t>
      </w:r>
      <w:r>
        <w:rPr>
          <w:rFonts w:eastAsiaTheme="minorEastAsia" w:hint="eastAsia"/>
          <w:lang w:eastAsia="zh-CN"/>
        </w:rPr>
        <w:t xml:space="preserve"> associated</w:t>
      </w:r>
      <w:r w:rsidR="00C11032">
        <w:rPr>
          <w:rFonts w:eastAsiaTheme="minorEastAsia"/>
          <w:lang w:eastAsia="zh-CN"/>
        </w:rPr>
        <w:t xml:space="preserve"> PSCCH, a similar mapping rule also can be used</w:t>
      </w:r>
      <w:r w:rsidR="003130FB">
        <w:rPr>
          <w:rFonts w:eastAsiaTheme="minorEastAsia"/>
          <w:lang w:eastAsia="zh-CN"/>
        </w:rPr>
        <w:t>.</w:t>
      </w:r>
      <w:r w:rsidR="002D2987">
        <w:rPr>
          <w:rFonts w:eastAsiaTheme="minorEastAsia"/>
          <w:lang w:eastAsia="zh-CN"/>
        </w:rPr>
        <w:t xml:space="preserve"> It has been agreed that </w:t>
      </w:r>
      <w:r w:rsidR="002D2987">
        <w:rPr>
          <w:rFonts w:eastAsiaTheme="minorEastAsia" w:hint="eastAsia"/>
          <w:lang w:eastAsia="zh-CN"/>
        </w:rPr>
        <w:t>a</w:t>
      </w:r>
      <w:r w:rsidR="002D2987" w:rsidRPr="002D2987">
        <w:rPr>
          <w:rFonts w:eastAsiaTheme="minorEastAsia"/>
          <w:lang w:eastAsia="zh-CN"/>
        </w:rPr>
        <w:t xml:space="preserve"> SL PRS resource refers to a time-frequency resource within a slot of a dedicated SL PRS resource pool that is used for SL PRS transmission.</w:t>
      </w:r>
      <w:r w:rsidR="00FE5C8E">
        <w:rPr>
          <w:rFonts w:eastAsiaTheme="minorEastAsia"/>
          <w:lang w:eastAsia="zh-CN"/>
        </w:rPr>
        <w:t xml:space="preserve"> And </w:t>
      </w:r>
      <w:r w:rsidR="00FE5C8E">
        <w:rPr>
          <w:rFonts w:eastAsiaTheme="minorEastAsia" w:hint="eastAsia"/>
          <w:lang w:eastAsia="zh-CN"/>
        </w:rPr>
        <w:t>s</w:t>
      </w:r>
      <w:r w:rsidR="00FE5C8E" w:rsidRPr="00FE5C8E">
        <w:rPr>
          <w:rFonts w:eastAsiaTheme="minorEastAsia"/>
          <w:lang w:eastAsia="zh-CN"/>
        </w:rPr>
        <w:t xml:space="preserve"> SL PRS resource is identified by a SL PRS resource ID that is unique within a slot of a dedicated SL PRS resource pool.</w:t>
      </w:r>
      <w:r w:rsidR="008E1F1C">
        <w:rPr>
          <w:rFonts w:eastAsiaTheme="minorEastAsia"/>
          <w:lang w:eastAsia="zh-CN"/>
        </w:rPr>
        <w:t xml:space="preserve"> For the PSCCH</w:t>
      </w:r>
      <w:r w:rsidR="008E1F1C">
        <w:rPr>
          <w:rFonts w:eastAsiaTheme="minorEastAsia" w:hint="eastAsia"/>
          <w:lang w:eastAsia="zh-CN"/>
        </w:rPr>
        <w:t xml:space="preserve"> </w:t>
      </w:r>
      <w:r w:rsidR="008E1F1C">
        <w:rPr>
          <w:rFonts w:eastAsiaTheme="minorEastAsia"/>
          <w:lang w:eastAsia="zh-CN"/>
        </w:rPr>
        <w:t>in a dedicated resource pool, it has been agreed to reuse the PSCCH channel structure of SL communications.</w:t>
      </w:r>
      <w:r w:rsidR="00734910">
        <w:rPr>
          <w:rFonts w:eastAsiaTheme="minorEastAsia"/>
          <w:lang w:eastAsia="zh-CN"/>
        </w:rPr>
        <w:t xml:space="preserve"> Therefore, the number of PSCCH resources and </w:t>
      </w:r>
      <w:r w:rsidR="00AD39F5">
        <w:rPr>
          <w:rFonts w:eastAsiaTheme="minorEastAsia"/>
          <w:lang w:eastAsia="zh-CN"/>
        </w:rPr>
        <w:t xml:space="preserve">the number of </w:t>
      </w:r>
      <w:r w:rsidR="00734910">
        <w:rPr>
          <w:rFonts w:eastAsiaTheme="minorEastAsia"/>
          <w:lang w:eastAsia="zh-CN"/>
        </w:rPr>
        <w:t xml:space="preserve">SL-PRS resources </w:t>
      </w:r>
      <w:r w:rsidR="00AD39F5">
        <w:rPr>
          <w:rFonts w:eastAsiaTheme="minorEastAsia"/>
          <w:lang w:eastAsia="zh-CN"/>
        </w:rPr>
        <w:t>are</w:t>
      </w:r>
      <w:r w:rsidR="00734910">
        <w:rPr>
          <w:rFonts w:eastAsiaTheme="minorEastAsia"/>
          <w:lang w:eastAsia="zh-CN"/>
        </w:rPr>
        <w:t xml:space="preserve"> fixed and configurable in a slot of a dedicated resource pool.</w:t>
      </w:r>
      <w:r w:rsidR="00D26910">
        <w:rPr>
          <w:rFonts w:eastAsiaTheme="minorEastAsia"/>
          <w:lang w:eastAsia="zh-CN"/>
        </w:rPr>
        <w:t xml:space="preserve"> </w:t>
      </w:r>
    </w:p>
    <w:p w14:paraId="187FD551" w14:textId="0569916E" w:rsidR="00C23FE2" w:rsidRDefault="00D26910" w:rsidP="00A94918">
      <w:pPr>
        <w:spacing w:afterLines="50" w:after="120"/>
        <w:jc w:val="both"/>
        <w:rPr>
          <w:rFonts w:eastAsiaTheme="minorEastAsia"/>
          <w:lang w:eastAsia="zh-CN"/>
        </w:rPr>
      </w:pPr>
      <w:r>
        <w:rPr>
          <w:rFonts w:eastAsiaTheme="minorEastAsia"/>
          <w:lang w:eastAsia="zh-CN"/>
        </w:rPr>
        <w:t xml:space="preserve">The mapping rule between PSCCH resource and SL-PRS resource can be based on the number of them in a slot </w:t>
      </w:r>
      <w:r w:rsidR="00F94CCD">
        <w:rPr>
          <w:rFonts w:eastAsiaTheme="minorEastAsia"/>
          <w:lang w:eastAsia="zh-CN"/>
        </w:rPr>
        <w:t>as shown in following</w:t>
      </w:r>
      <w:r w:rsidR="0070436F">
        <w:rPr>
          <w:rFonts w:eastAsiaTheme="minorEastAsia" w:hint="eastAsia"/>
          <w:lang w:eastAsia="zh-CN"/>
        </w:rPr>
        <w:t xml:space="preserve"> </w:t>
      </w:r>
      <w:r w:rsidR="0070436F">
        <w:rPr>
          <w:rFonts w:eastAsiaTheme="minorEastAsia"/>
          <w:lang w:eastAsia="zh-CN"/>
        </w:rPr>
        <w:fldChar w:fldCharType="begin"/>
      </w:r>
      <w:r w:rsidR="0070436F">
        <w:rPr>
          <w:rFonts w:eastAsiaTheme="minorEastAsia"/>
          <w:lang w:eastAsia="zh-CN"/>
        </w:rPr>
        <w:instrText xml:space="preserve"> </w:instrText>
      </w:r>
      <w:r w:rsidR="0070436F">
        <w:rPr>
          <w:rFonts w:eastAsiaTheme="minorEastAsia" w:hint="eastAsia"/>
          <w:lang w:eastAsia="zh-CN"/>
        </w:rPr>
        <w:instrText>REF _Ref142400348 \h</w:instrText>
      </w:r>
      <w:r w:rsidR="0070436F">
        <w:rPr>
          <w:rFonts w:eastAsiaTheme="minorEastAsia"/>
          <w:lang w:eastAsia="zh-CN"/>
        </w:rPr>
        <w:instrText xml:space="preserve"> </w:instrText>
      </w:r>
      <w:r w:rsidR="0070436F">
        <w:rPr>
          <w:rFonts w:eastAsiaTheme="minorEastAsia"/>
          <w:lang w:eastAsia="zh-CN"/>
        </w:rPr>
      </w:r>
      <w:r w:rsidR="0070436F">
        <w:rPr>
          <w:rFonts w:eastAsiaTheme="minorEastAsia"/>
          <w:lang w:eastAsia="zh-CN"/>
        </w:rPr>
        <w:fldChar w:fldCharType="separate"/>
      </w:r>
      <w:r w:rsidR="0070436F" w:rsidRPr="00F01EBA">
        <w:t xml:space="preserve">Figure </w:t>
      </w:r>
      <w:r w:rsidR="0070436F">
        <w:rPr>
          <w:noProof/>
        </w:rPr>
        <w:t>2</w:t>
      </w:r>
      <w:r w:rsidR="0070436F">
        <w:rPr>
          <w:rFonts w:eastAsiaTheme="minorEastAsia"/>
          <w:lang w:eastAsia="zh-CN"/>
        </w:rPr>
        <w:fldChar w:fldCharType="end"/>
      </w:r>
      <w:r w:rsidR="00F94CCD">
        <w:rPr>
          <w:rFonts w:eastAsiaTheme="minorEastAsia"/>
          <w:lang w:eastAsia="zh-CN"/>
        </w:rPr>
        <w:t>.</w:t>
      </w:r>
      <w:r w:rsidR="00871ABE">
        <w:rPr>
          <w:rFonts w:eastAsiaTheme="minorEastAsia"/>
          <w:lang w:eastAsia="zh-CN"/>
        </w:rPr>
        <w:t xml:space="preserve"> </w:t>
      </w:r>
      <w:r>
        <w:rPr>
          <w:rFonts w:eastAsiaTheme="minorEastAsia"/>
          <w:lang w:eastAsia="zh-CN"/>
        </w:rPr>
        <w:t>There are 4 PSCCH resources and 8 SL-PRS resources in each slot of a dedicated resource pool, which is (pre-</w:t>
      </w:r>
      <w:proofErr w:type="gramStart"/>
      <w:r>
        <w:rPr>
          <w:rFonts w:eastAsiaTheme="minorEastAsia"/>
          <w:lang w:eastAsia="zh-CN"/>
        </w:rPr>
        <w:t>)configured</w:t>
      </w:r>
      <w:proofErr w:type="gramEnd"/>
      <w:r>
        <w:rPr>
          <w:rFonts w:eastAsiaTheme="minorEastAsia"/>
          <w:lang w:eastAsia="zh-CN"/>
        </w:rPr>
        <w:t xml:space="preserve"> by higher layer per resource pool. The </w:t>
      </w:r>
      <w:proofErr w:type="spellStart"/>
      <w:r>
        <w:rPr>
          <w:rFonts w:eastAsiaTheme="minorEastAsia"/>
          <w:lang w:eastAsia="zh-CN"/>
        </w:rPr>
        <w:t>mappling</w:t>
      </w:r>
      <w:proofErr w:type="spellEnd"/>
      <w:r>
        <w:rPr>
          <w:rFonts w:eastAsiaTheme="minorEastAsia"/>
          <w:lang w:eastAsia="zh-CN"/>
        </w:rPr>
        <w:t xml:space="preserve"> relationships are listed</w:t>
      </w:r>
      <w:r w:rsidRPr="00D26910">
        <w:rPr>
          <w:rFonts w:eastAsiaTheme="minorEastAsia"/>
          <w:lang w:eastAsia="zh-CN"/>
        </w:rPr>
        <w:t xml:space="preserve"> </w:t>
      </w:r>
      <w:r>
        <w:rPr>
          <w:rFonts w:eastAsiaTheme="minorEastAsia"/>
          <w:lang w:eastAsia="zh-CN"/>
        </w:rPr>
        <w:t>as following:</w:t>
      </w:r>
    </w:p>
    <w:p w14:paraId="1A069A84" w14:textId="06290FBF" w:rsidR="00D26910" w:rsidRDefault="00D26910" w:rsidP="008E1DEF">
      <w:pPr>
        <w:pStyle w:val="aff2"/>
        <w:numPr>
          <w:ilvl w:val="0"/>
          <w:numId w:val="66"/>
        </w:numPr>
        <w:spacing w:afterLines="50" w:after="120"/>
        <w:ind w:firstLineChars="0"/>
        <w:jc w:val="both"/>
        <w:rPr>
          <w:rFonts w:ascii="Times New Roman" w:eastAsiaTheme="minorEastAsia" w:hAnsi="Times New Roman" w:cs="Times New Roman"/>
          <w:sz w:val="20"/>
          <w:szCs w:val="20"/>
        </w:rPr>
      </w:pPr>
      <w:r w:rsidRPr="00D26910">
        <w:rPr>
          <w:rFonts w:ascii="Times New Roman" w:eastAsiaTheme="minorEastAsia" w:hAnsi="Times New Roman" w:cs="Times New Roman"/>
          <w:sz w:val="20"/>
          <w:szCs w:val="20"/>
        </w:rPr>
        <w:t>1</w:t>
      </w:r>
      <w:r w:rsidRPr="00D26910">
        <w:rPr>
          <w:rFonts w:ascii="Times New Roman" w:eastAsiaTheme="minorEastAsia" w:hAnsi="Times New Roman" w:cs="Times New Roman"/>
          <w:sz w:val="20"/>
          <w:szCs w:val="20"/>
          <w:vertAlign w:val="superscript"/>
        </w:rPr>
        <w:t>st</w:t>
      </w:r>
      <w:r w:rsidRPr="00D26910">
        <w:rPr>
          <w:rFonts w:ascii="Times New Roman" w:eastAsiaTheme="minorEastAsia" w:hAnsi="Times New Roman" w:cs="Times New Roman"/>
          <w:sz w:val="20"/>
          <w:szCs w:val="20"/>
        </w:rPr>
        <w:t xml:space="preserve"> PSCCH resource</w:t>
      </w:r>
      <w:r>
        <w:rPr>
          <w:rFonts w:ascii="Times New Roman" w:eastAsiaTheme="minorEastAsia" w:hAnsi="Times New Roman" w:cs="Times New Roman"/>
          <w:sz w:val="20"/>
          <w:szCs w:val="20"/>
        </w:rPr>
        <w:t xml:space="preserve"> </w:t>
      </w:r>
      <w:r w:rsidRPr="00D26910">
        <w:rPr>
          <w:rFonts w:ascii="Times New Roman" w:eastAsiaTheme="minorEastAsia" w:hAnsi="Times New Roman" w:cs="Times New Roman"/>
          <w:sz w:val="20"/>
          <w:szCs w:val="20"/>
        </w:rPr>
        <w:t>-&gt;</w:t>
      </w:r>
      <w:r>
        <w:rPr>
          <w:rFonts w:ascii="Times New Roman" w:eastAsiaTheme="minorEastAsia" w:hAnsi="Times New Roman" w:cs="Times New Roman"/>
          <w:sz w:val="20"/>
          <w:szCs w:val="20"/>
        </w:rPr>
        <w:t xml:space="preserve"> Resource ID = 1, 2</w:t>
      </w:r>
    </w:p>
    <w:p w14:paraId="01AD67CE" w14:textId="4CF24937" w:rsidR="00D26910" w:rsidRDefault="00D26910" w:rsidP="008E1DEF">
      <w:pPr>
        <w:pStyle w:val="aff2"/>
        <w:numPr>
          <w:ilvl w:val="0"/>
          <w:numId w:val="66"/>
        </w:numPr>
        <w:spacing w:afterLines="50"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2</w:t>
      </w:r>
      <w:r w:rsidRPr="001B424C">
        <w:rPr>
          <w:rFonts w:ascii="Times New Roman" w:eastAsiaTheme="minorEastAsia" w:hAnsi="Times New Roman" w:cs="Times New Roman"/>
          <w:sz w:val="20"/>
          <w:szCs w:val="20"/>
          <w:vertAlign w:val="superscript"/>
        </w:rPr>
        <w:t>nd</w:t>
      </w:r>
      <w:r>
        <w:rPr>
          <w:rFonts w:ascii="Times New Roman" w:eastAsiaTheme="minorEastAsia" w:hAnsi="Times New Roman" w:cs="Times New Roman"/>
          <w:sz w:val="20"/>
          <w:szCs w:val="20"/>
        </w:rPr>
        <w:t xml:space="preserve"> PSCCH resource -&gt; Resource ID = 3, 4</w:t>
      </w:r>
    </w:p>
    <w:p w14:paraId="62201F8F" w14:textId="4D729713" w:rsidR="00D26910" w:rsidRDefault="00D26910" w:rsidP="008E1DEF">
      <w:pPr>
        <w:pStyle w:val="aff2"/>
        <w:numPr>
          <w:ilvl w:val="0"/>
          <w:numId w:val="66"/>
        </w:numPr>
        <w:spacing w:afterLines="50"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3</w:t>
      </w:r>
      <w:r w:rsidRPr="001B424C">
        <w:rPr>
          <w:rFonts w:ascii="Times New Roman" w:eastAsiaTheme="minorEastAsia" w:hAnsi="Times New Roman" w:cs="Times New Roman"/>
          <w:sz w:val="20"/>
          <w:szCs w:val="20"/>
          <w:vertAlign w:val="superscript"/>
        </w:rPr>
        <w:t>rd</w:t>
      </w:r>
      <w:r>
        <w:rPr>
          <w:rFonts w:ascii="Times New Roman" w:eastAsiaTheme="minorEastAsia" w:hAnsi="Times New Roman" w:cs="Times New Roman"/>
          <w:sz w:val="20"/>
          <w:szCs w:val="20"/>
        </w:rPr>
        <w:t xml:space="preserve"> PSCCH resource -&gt; Resource ID = 5, 6</w:t>
      </w:r>
      <w:r w:rsidRPr="001B424C">
        <w:rPr>
          <w:rFonts w:ascii="Times New Roman" w:eastAsiaTheme="minorEastAsia" w:hAnsi="Times New Roman" w:cs="Times New Roman"/>
          <w:sz w:val="20"/>
          <w:szCs w:val="20"/>
        </w:rPr>
        <w:t xml:space="preserve"> </w:t>
      </w:r>
    </w:p>
    <w:p w14:paraId="50615A6A" w14:textId="3BA6D41D" w:rsidR="00D26910" w:rsidRDefault="00D26910" w:rsidP="008E1DEF">
      <w:pPr>
        <w:pStyle w:val="aff2"/>
        <w:numPr>
          <w:ilvl w:val="0"/>
          <w:numId w:val="66"/>
        </w:numPr>
        <w:spacing w:afterLines="50" w:after="120"/>
        <w:ind w:firstLineChars="0"/>
        <w:jc w:val="both"/>
        <w:rPr>
          <w:rFonts w:ascii="Times New Roman" w:eastAsiaTheme="minorEastAsia" w:hAnsi="Times New Roman" w:cs="Times New Roman"/>
          <w:sz w:val="20"/>
          <w:szCs w:val="20"/>
        </w:rPr>
      </w:pPr>
      <w:r>
        <w:rPr>
          <w:rFonts w:ascii="Times New Roman" w:eastAsiaTheme="minorEastAsia" w:hAnsi="Times New Roman" w:cs="Times New Roman"/>
          <w:sz w:val="20"/>
          <w:szCs w:val="20"/>
        </w:rPr>
        <w:t>4</w:t>
      </w:r>
      <w:r w:rsidRPr="001B424C">
        <w:rPr>
          <w:rFonts w:ascii="Times New Roman" w:eastAsiaTheme="minorEastAsia" w:hAnsi="Times New Roman" w:cs="Times New Roman"/>
          <w:sz w:val="20"/>
          <w:szCs w:val="20"/>
          <w:vertAlign w:val="superscript"/>
        </w:rPr>
        <w:t>th</w:t>
      </w:r>
      <w:r>
        <w:rPr>
          <w:rFonts w:ascii="Times New Roman" w:eastAsiaTheme="minorEastAsia" w:hAnsi="Times New Roman" w:cs="Times New Roman"/>
          <w:sz w:val="20"/>
          <w:szCs w:val="20"/>
        </w:rPr>
        <w:t xml:space="preserve"> PSCCH resource -&gt; Resource ID = 7, 8</w:t>
      </w:r>
    </w:p>
    <w:p w14:paraId="0A242405" w14:textId="23AA5DD8" w:rsidR="00B777AD" w:rsidRPr="001B424C" w:rsidRDefault="00D76B8B" w:rsidP="001B424C">
      <w:pPr>
        <w:spacing w:afterLines="50" w:after="120"/>
        <w:jc w:val="both"/>
        <w:rPr>
          <w:rFonts w:eastAsiaTheme="minorEastAsia"/>
          <w:lang w:eastAsia="zh-CN"/>
        </w:rPr>
      </w:pPr>
      <w:r>
        <w:rPr>
          <w:rFonts w:eastAsiaTheme="minorEastAsia" w:hint="eastAsia"/>
          <w:lang w:eastAsia="zh-CN"/>
        </w:rPr>
        <w:t>T</w:t>
      </w:r>
      <w:r>
        <w:rPr>
          <w:rFonts w:eastAsiaTheme="minorEastAsia"/>
          <w:lang w:eastAsia="zh-CN"/>
        </w:rPr>
        <w:t>he reason to support a mapping relationship between a PSCCH resource and one or more associated SL-PRS resources in the same slot is that the number of PSCCH resources in a slot can be very limited for some large SCS configuration with a small bandwidth (especially for IT</w:t>
      </w:r>
      <w:r>
        <w:rPr>
          <w:rFonts w:eastAsiaTheme="minorEastAsia" w:hint="eastAsia"/>
          <w:lang w:eastAsia="zh-CN"/>
        </w:rPr>
        <w:t>S</w:t>
      </w:r>
      <w:r>
        <w:rPr>
          <w:rFonts w:eastAsiaTheme="minorEastAsia"/>
          <w:lang w:eastAsia="zh-CN"/>
        </w:rPr>
        <w:t xml:space="preserve"> band).</w:t>
      </w:r>
      <w:r w:rsidR="00416760">
        <w:rPr>
          <w:rFonts w:eastAsiaTheme="minorEastAsia"/>
          <w:lang w:eastAsia="zh-CN"/>
        </w:rPr>
        <w:t xml:space="preserve"> If a PSCCH resource is related to more than one SL-PRS resources, explicit signaling of SL-PRS resource such as SL-PRS resource ID </w:t>
      </w:r>
      <w:proofErr w:type="spellStart"/>
      <w:r w:rsidR="00416760">
        <w:rPr>
          <w:rFonts w:eastAsiaTheme="minorEastAsia"/>
          <w:lang w:eastAsia="zh-CN"/>
        </w:rPr>
        <w:t>shoud</w:t>
      </w:r>
      <w:proofErr w:type="spellEnd"/>
      <w:r w:rsidR="00416760">
        <w:rPr>
          <w:rFonts w:eastAsiaTheme="minorEastAsia"/>
          <w:lang w:eastAsia="zh-CN"/>
        </w:rPr>
        <w:t xml:space="preserve"> </w:t>
      </w:r>
      <w:proofErr w:type="gramStart"/>
      <w:r w:rsidR="00416760">
        <w:rPr>
          <w:rFonts w:eastAsiaTheme="minorEastAsia"/>
          <w:lang w:eastAsia="zh-CN"/>
        </w:rPr>
        <w:t>be</w:t>
      </w:r>
      <w:proofErr w:type="gramEnd"/>
      <w:r w:rsidR="00416760">
        <w:rPr>
          <w:rFonts w:eastAsiaTheme="minorEastAsia"/>
          <w:lang w:eastAsia="zh-CN"/>
        </w:rPr>
        <w:t xml:space="preserve"> indicated in SCI.</w:t>
      </w:r>
    </w:p>
    <w:p w14:paraId="683762A8" w14:textId="21843ACF" w:rsidR="00111252" w:rsidRDefault="00B377EE" w:rsidP="000A00C0">
      <w:pPr>
        <w:spacing w:afterLines="50" w:after="120"/>
        <w:jc w:val="center"/>
      </w:pPr>
      <w:r>
        <w:object w:dxaOrig="8280" w:dyaOrig="4046" w14:anchorId="7D59BF46">
          <v:shape id="_x0000_i1026" type="#_x0000_t75" style="width:316.15pt;height:154.15pt" o:ole="">
            <v:imagedata r:id="rId11" o:title=""/>
          </v:shape>
          <o:OLEObject Type="Embed" ProgID="Visio.Drawing.15" ShapeID="_x0000_i1026" DrawAspect="Content" ObjectID="_1753274620" r:id="rId12"/>
        </w:object>
      </w:r>
    </w:p>
    <w:p w14:paraId="68D0CCFF" w14:textId="0B1B02FE" w:rsidR="000A00C0" w:rsidRPr="00416760" w:rsidRDefault="000A00C0" w:rsidP="00416760">
      <w:pPr>
        <w:spacing w:afterLines="50" w:after="120"/>
        <w:jc w:val="center"/>
        <w:rPr>
          <w:rFonts w:eastAsiaTheme="minorEastAsia"/>
          <w:lang w:eastAsia="zh-CN"/>
        </w:rPr>
      </w:pPr>
      <w:bookmarkStart w:id="6" w:name="_Ref142400348"/>
      <w:r w:rsidRPr="00F01EBA">
        <w:t xml:space="preserve">Figure </w:t>
      </w:r>
      <w:fldSimple w:instr=" SEQ Figure \* ARABIC ">
        <w:r w:rsidR="0070436F">
          <w:rPr>
            <w:noProof/>
          </w:rPr>
          <w:t>2</w:t>
        </w:r>
      </w:fldSimple>
      <w:bookmarkEnd w:id="6"/>
      <w:r w:rsidRPr="00F01EBA">
        <w:rPr>
          <w:lang w:eastAsia="zh-CN"/>
        </w:rPr>
        <w:t>:</w:t>
      </w:r>
      <w:r>
        <w:rPr>
          <w:lang w:eastAsia="zh-CN"/>
        </w:rPr>
        <w:t xml:space="preserve"> The mapping rule between PSCCH </w:t>
      </w:r>
      <w:r w:rsidRPr="000A00C0">
        <w:rPr>
          <w:rFonts w:hint="eastAsia"/>
          <w:lang w:eastAsia="zh-CN"/>
        </w:rPr>
        <w:t>resource</w:t>
      </w:r>
      <w:r>
        <w:rPr>
          <w:lang w:eastAsia="zh-CN"/>
        </w:rPr>
        <w:t xml:space="preserve"> and SL-PRS </w:t>
      </w:r>
      <w:r w:rsidRPr="000A00C0">
        <w:rPr>
          <w:rFonts w:hint="eastAsia"/>
          <w:lang w:eastAsia="zh-CN"/>
        </w:rPr>
        <w:t>resource</w:t>
      </w:r>
    </w:p>
    <w:p w14:paraId="271B05BF" w14:textId="7499643C" w:rsidR="00B05A4D" w:rsidRDefault="00A83802" w:rsidP="00A94918">
      <w:pPr>
        <w:spacing w:afterLines="50" w:after="120"/>
        <w:jc w:val="both"/>
        <w:rPr>
          <w:b/>
          <w:lang w:eastAsia="zh-CN"/>
        </w:rPr>
      </w:pPr>
      <w:r w:rsidRPr="008E0A96">
        <w:rPr>
          <w:b/>
          <w:lang w:eastAsia="zh-CN"/>
        </w:rPr>
        <w:t xml:space="preserve">Proposal </w:t>
      </w:r>
      <w:r w:rsidR="00323149">
        <w:rPr>
          <w:rFonts w:eastAsiaTheme="minorEastAsia" w:hint="eastAsia"/>
          <w:b/>
          <w:lang w:eastAsia="zh-CN"/>
        </w:rPr>
        <w:t>1</w:t>
      </w:r>
      <w:r w:rsidR="00E64DC2">
        <w:rPr>
          <w:rFonts w:eastAsiaTheme="minorEastAsia" w:hint="eastAsia"/>
          <w:b/>
          <w:lang w:eastAsia="zh-CN"/>
        </w:rPr>
        <w:t>4</w:t>
      </w:r>
      <w:r w:rsidRPr="008E0A96">
        <w:rPr>
          <w:b/>
          <w:lang w:eastAsia="zh-CN"/>
        </w:rPr>
        <w:t xml:space="preserve">: </w:t>
      </w:r>
      <w:r w:rsidR="007B4E1B" w:rsidRPr="00644D74">
        <w:rPr>
          <w:rFonts w:hint="eastAsia"/>
          <w:b/>
          <w:lang w:eastAsia="zh-CN"/>
        </w:rPr>
        <w:t>S</w:t>
      </w:r>
      <w:r w:rsidR="007B4E1B" w:rsidRPr="007B4E1B">
        <w:rPr>
          <w:b/>
          <w:lang w:eastAsia="zh-CN"/>
        </w:rPr>
        <w:t>upport a mapping relationship between a PSCCH resource and one or more associated SL-PRS resource(s) in the same slot and explicit signaling of SL PRS resource</w:t>
      </w:r>
      <w:r w:rsidR="00B05A4D">
        <w:rPr>
          <w:b/>
          <w:lang w:eastAsia="zh-CN"/>
        </w:rPr>
        <w:t>.</w:t>
      </w:r>
      <w:r w:rsidR="00E819C2">
        <w:rPr>
          <w:b/>
          <w:lang w:eastAsia="zh-CN"/>
        </w:rPr>
        <w:t xml:space="preserve"> </w:t>
      </w:r>
    </w:p>
    <w:p w14:paraId="54989341" w14:textId="1EE19352" w:rsidR="00A83802" w:rsidRPr="00644D74" w:rsidRDefault="00B05A4D" w:rsidP="00644D74">
      <w:pPr>
        <w:numPr>
          <w:ilvl w:val="0"/>
          <w:numId w:val="40"/>
        </w:numPr>
        <w:contextualSpacing/>
        <w:rPr>
          <w:b/>
          <w:bCs/>
          <w:iCs/>
        </w:rPr>
      </w:pPr>
      <w:r w:rsidRPr="00644D74">
        <w:rPr>
          <w:b/>
          <w:bCs/>
          <w:iCs/>
        </w:rPr>
        <w:t>The mapping rule can be based on the number of PSCCH resources and SL-PRS resources in a slot</w:t>
      </w:r>
      <w:r w:rsidR="00BC7ABB">
        <w:rPr>
          <w:rFonts w:eastAsiaTheme="minorEastAsia" w:hint="eastAsia"/>
          <w:b/>
          <w:bCs/>
          <w:iCs/>
          <w:lang w:eastAsia="zh-CN"/>
        </w:rPr>
        <w:t>.</w:t>
      </w:r>
    </w:p>
    <w:p w14:paraId="1CF1052F" w14:textId="1F82ED56" w:rsidR="00756155" w:rsidRDefault="004D50DF" w:rsidP="00A839DF">
      <w:pPr>
        <w:pStyle w:val="3GPPText"/>
        <w:spacing w:after="0"/>
        <w:rPr>
          <w:rFonts w:ascii="Times New Roman" w:hAnsi="Times New Roman" w:cs="Times New Roman"/>
          <w:sz w:val="20"/>
          <w:szCs w:val="20"/>
          <w:lang w:eastAsia="zh-CN"/>
        </w:rPr>
      </w:pPr>
      <w:r>
        <w:rPr>
          <w:rFonts w:ascii="Times New Roman" w:hAnsi="Times New Roman" w:cs="Times New Roman" w:hint="eastAsia"/>
          <w:sz w:val="20"/>
          <w:szCs w:val="20"/>
          <w:lang w:eastAsia="zh-CN"/>
        </w:rPr>
        <w:t>If</w:t>
      </w:r>
      <w:r>
        <w:rPr>
          <w:rFonts w:ascii="Times New Roman" w:hAnsi="Times New Roman" w:cs="Times New Roman"/>
          <w:sz w:val="20"/>
          <w:szCs w:val="20"/>
          <w:lang w:eastAsia="zh-CN"/>
        </w:rPr>
        <w:t xml:space="preserve"> </w:t>
      </w:r>
      <w:r>
        <w:rPr>
          <w:rFonts w:ascii="Times New Roman" w:hAnsi="Times New Roman" w:cs="Times New Roman" w:hint="eastAsia"/>
          <w:sz w:val="20"/>
          <w:szCs w:val="20"/>
          <w:lang w:eastAsia="zh-CN"/>
        </w:rPr>
        <w:t>a</w:t>
      </w:r>
      <w:r>
        <w:rPr>
          <w:rFonts w:ascii="Times New Roman" w:hAnsi="Times New Roman" w:cs="Times New Roman"/>
          <w:sz w:val="20"/>
          <w:szCs w:val="20"/>
          <w:lang w:eastAsia="zh-CN"/>
        </w:rPr>
        <w:t xml:space="preserve"> mapping relationship between a PSCCH resource and one or more associated SL-PRS resource(s) is supported, the UE only need</w:t>
      </w:r>
      <w:r w:rsidR="00756155">
        <w:rPr>
          <w:rFonts w:ascii="Times New Roman" w:hAnsi="Times New Roman" w:cs="Times New Roman"/>
          <w:sz w:val="20"/>
          <w:szCs w:val="20"/>
          <w:lang w:eastAsia="zh-CN"/>
        </w:rPr>
        <w:t>s</w:t>
      </w:r>
      <w:r>
        <w:rPr>
          <w:rFonts w:ascii="Times New Roman" w:hAnsi="Times New Roman" w:cs="Times New Roman"/>
          <w:sz w:val="20"/>
          <w:szCs w:val="20"/>
          <w:lang w:eastAsia="zh-CN"/>
        </w:rPr>
        <w:t xml:space="preserve"> to select resources for PSCCH transmission</w:t>
      </w:r>
      <w:r w:rsidR="004C1E35">
        <w:rPr>
          <w:rFonts w:ascii="Times New Roman" w:hAnsi="Times New Roman" w:cs="Times New Roman"/>
          <w:sz w:val="20"/>
          <w:szCs w:val="20"/>
          <w:lang w:eastAsia="zh-CN"/>
        </w:rPr>
        <w:t>.</w:t>
      </w:r>
      <w:r w:rsidR="00756155">
        <w:rPr>
          <w:rFonts w:ascii="Times New Roman" w:hAnsi="Times New Roman" w:cs="Times New Roman"/>
          <w:sz w:val="20"/>
          <w:szCs w:val="20"/>
          <w:lang w:eastAsia="zh-CN"/>
        </w:rPr>
        <w:t xml:space="preserve"> </w:t>
      </w:r>
      <w:r w:rsidR="00E368EC">
        <w:rPr>
          <w:rFonts w:ascii="Times New Roman" w:hAnsi="Times New Roman" w:cs="Times New Roman"/>
          <w:sz w:val="20"/>
          <w:szCs w:val="20"/>
          <w:lang w:eastAsia="zh-CN"/>
        </w:rPr>
        <w:t xml:space="preserve">In resource allocation scheme 2 for a </w:t>
      </w:r>
      <w:r w:rsidR="00E368EC">
        <w:rPr>
          <w:rFonts w:ascii="Times New Roman" w:hAnsi="Times New Roman" w:cs="Times New Roman"/>
          <w:sz w:val="20"/>
          <w:szCs w:val="20"/>
          <w:lang w:eastAsia="zh-CN"/>
        </w:rPr>
        <w:lastRenderedPageBreak/>
        <w:t xml:space="preserve">dedicated resource pool, </w:t>
      </w:r>
      <w:r w:rsidR="00210708">
        <w:rPr>
          <w:rFonts w:ascii="Times New Roman" w:hAnsi="Times New Roman" w:cs="Times New Roman"/>
          <w:sz w:val="20"/>
          <w:szCs w:val="20"/>
          <w:lang w:eastAsia="zh-CN"/>
        </w:rPr>
        <w:t xml:space="preserve">UE can determine a subset of resources from which the higher layer will select resources for PSCCH transmission firstly, </w:t>
      </w:r>
      <w:proofErr w:type="gramStart"/>
      <w:r w:rsidR="00E03152">
        <w:rPr>
          <w:rFonts w:ascii="Times New Roman" w:hAnsi="Times New Roman" w:cs="Times New Roman"/>
          <w:sz w:val="20"/>
          <w:szCs w:val="20"/>
          <w:lang w:eastAsia="zh-CN"/>
        </w:rPr>
        <w:t>then</w:t>
      </w:r>
      <w:proofErr w:type="gramEnd"/>
      <w:r w:rsidR="00E03152">
        <w:rPr>
          <w:rFonts w:ascii="Times New Roman" w:hAnsi="Times New Roman" w:cs="Times New Roman"/>
          <w:sz w:val="20"/>
          <w:szCs w:val="20"/>
          <w:lang w:eastAsia="zh-CN"/>
        </w:rPr>
        <w:t xml:space="preserve"> </w:t>
      </w:r>
      <w:r w:rsidR="00210708">
        <w:rPr>
          <w:rFonts w:ascii="Times New Roman" w:hAnsi="Times New Roman" w:cs="Times New Roman"/>
          <w:sz w:val="20"/>
          <w:szCs w:val="20"/>
          <w:lang w:eastAsia="zh-CN"/>
        </w:rPr>
        <w:t xml:space="preserve">UE </w:t>
      </w:r>
      <w:r w:rsidR="00E03152">
        <w:rPr>
          <w:rFonts w:ascii="Times New Roman" w:hAnsi="Times New Roman" w:cs="Times New Roman"/>
          <w:sz w:val="20"/>
          <w:szCs w:val="20"/>
          <w:lang w:eastAsia="zh-CN"/>
        </w:rPr>
        <w:t xml:space="preserve">itself </w:t>
      </w:r>
      <w:r w:rsidR="00210708">
        <w:rPr>
          <w:rFonts w:ascii="Times New Roman" w:hAnsi="Times New Roman" w:cs="Times New Roman"/>
          <w:sz w:val="20"/>
          <w:szCs w:val="20"/>
          <w:lang w:eastAsia="zh-CN"/>
        </w:rPr>
        <w:t>als</w:t>
      </w:r>
      <w:r w:rsidR="00E368EC">
        <w:rPr>
          <w:rFonts w:ascii="Times New Roman" w:hAnsi="Times New Roman" w:cs="Times New Roman"/>
          <w:sz w:val="20"/>
          <w:szCs w:val="20"/>
          <w:lang w:eastAsia="zh-CN"/>
        </w:rPr>
        <w:t>o</w:t>
      </w:r>
      <w:r w:rsidR="00210708">
        <w:rPr>
          <w:rFonts w:ascii="Times New Roman" w:hAnsi="Times New Roman" w:cs="Times New Roman"/>
          <w:sz w:val="20"/>
          <w:szCs w:val="20"/>
          <w:lang w:eastAsia="zh-CN"/>
        </w:rPr>
        <w:t xml:space="preserve"> can determine the </w:t>
      </w:r>
      <w:proofErr w:type="spellStart"/>
      <w:r w:rsidR="00210708">
        <w:rPr>
          <w:rFonts w:ascii="Times New Roman" w:hAnsi="Times New Roman" w:cs="Times New Roman"/>
          <w:sz w:val="20"/>
          <w:szCs w:val="20"/>
          <w:lang w:eastAsia="zh-CN"/>
        </w:rPr>
        <w:t>resoruces</w:t>
      </w:r>
      <w:proofErr w:type="spellEnd"/>
      <w:r w:rsidR="00210708">
        <w:rPr>
          <w:rFonts w:ascii="Times New Roman" w:hAnsi="Times New Roman" w:cs="Times New Roman"/>
          <w:sz w:val="20"/>
          <w:szCs w:val="20"/>
          <w:lang w:eastAsia="zh-CN"/>
        </w:rPr>
        <w:t xml:space="preserve"> for SL-PRS transmission based on the mapping relationship after determining the resources for PSCCH transmission</w:t>
      </w:r>
      <w:r w:rsidR="00E368EC">
        <w:rPr>
          <w:rFonts w:ascii="Times New Roman" w:hAnsi="Times New Roman" w:cs="Times New Roman"/>
          <w:sz w:val="20"/>
          <w:szCs w:val="20"/>
          <w:lang w:eastAsia="zh-CN"/>
        </w:rPr>
        <w:t>.</w:t>
      </w:r>
      <w:r w:rsidR="00E368EC" w:rsidRPr="00E368EC">
        <w:rPr>
          <w:rFonts w:ascii="Times New Roman" w:hAnsi="Times New Roman" w:cs="Times New Roman"/>
          <w:sz w:val="20"/>
          <w:szCs w:val="20"/>
          <w:lang w:eastAsia="zh-CN"/>
        </w:rPr>
        <w:t xml:space="preserve"> </w:t>
      </w:r>
      <w:r w:rsidR="00E03152">
        <w:rPr>
          <w:rFonts w:ascii="Times New Roman" w:hAnsi="Times New Roman" w:cs="Times New Roman"/>
          <w:sz w:val="20"/>
          <w:szCs w:val="20"/>
          <w:lang w:eastAsia="zh-CN"/>
        </w:rPr>
        <w:t>Because t</w:t>
      </w:r>
      <w:r w:rsidR="00E368EC">
        <w:rPr>
          <w:rFonts w:ascii="Times New Roman" w:hAnsi="Times New Roman" w:cs="Times New Roman"/>
          <w:sz w:val="20"/>
          <w:szCs w:val="20"/>
          <w:lang w:eastAsia="zh-CN"/>
        </w:rPr>
        <w:t xml:space="preserve">he PSCCH resources are only </w:t>
      </w:r>
      <w:proofErr w:type="spellStart"/>
      <w:r w:rsidR="00E368EC">
        <w:rPr>
          <w:rFonts w:ascii="Times New Roman" w:hAnsi="Times New Roman" w:cs="Times New Roman"/>
          <w:sz w:val="20"/>
          <w:szCs w:val="20"/>
          <w:lang w:eastAsia="zh-CN"/>
        </w:rPr>
        <w:t>FDMed</w:t>
      </w:r>
      <w:proofErr w:type="spellEnd"/>
      <w:r w:rsidR="00E368EC">
        <w:rPr>
          <w:rFonts w:ascii="Times New Roman" w:hAnsi="Times New Roman" w:cs="Times New Roman"/>
          <w:sz w:val="20"/>
          <w:szCs w:val="20"/>
          <w:lang w:eastAsia="zh-CN"/>
        </w:rPr>
        <w:t xml:space="preserve"> with each other in a slot,</w:t>
      </w:r>
      <w:r w:rsidR="00E03152">
        <w:rPr>
          <w:rFonts w:ascii="Times New Roman" w:hAnsi="Times New Roman" w:cs="Times New Roman"/>
          <w:sz w:val="20"/>
          <w:szCs w:val="20"/>
          <w:lang w:eastAsia="zh-CN"/>
        </w:rPr>
        <w:t xml:space="preserve"> </w:t>
      </w:r>
      <w:r w:rsidR="007A0585">
        <w:rPr>
          <w:rFonts w:ascii="Times New Roman" w:hAnsi="Times New Roman" w:cs="Times New Roman"/>
          <w:sz w:val="20"/>
          <w:szCs w:val="20"/>
          <w:lang w:eastAsia="zh-CN"/>
        </w:rPr>
        <w:t>the method of selecting the resource for PSCCH based on sensing may be simple</w:t>
      </w:r>
      <w:r w:rsidR="00E77FDB">
        <w:rPr>
          <w:rFonts w:ascii="Times New Roman" w:hAnsi="Times New Roman" w:cs="Times New Roman"/>
          <w:sz w:val="20"/>
          <w:szCs w:val="20"/>
          <w:lang w:eastAsia="zh-CN"/>
        </w:rPr>
        <w:t>r</w:t>
      </w:r>
      <w:r w:rsidR="007A0585">
        <w:rPr>
          <w:rFonts w:ascii="Times New Roman" w:hAnsi="Times New Roman" w:cs="Times New Roman"/>
          <w:sz w:val="20"/>
          <w:szCs w:val="20"/>
          <w:lang w:eastAsia="zh-CN"/>
        </w:rPr>
        <w:t xml:space="preserve"> and </w:t>
      </w:r>
      <w:r w:rsidR="00E77FDB">
        <w:rPr>
          <w:rFonts w:ascii="Times New Roman" w:hAnsi="Times New Roman" w:cs="Times New Roman"/>
          <w:sz w:val="20"/>
          <w:szCs w:val="20"/>
          <w:lang w:eastAsia="zh-CN"/>
        </w:rPr>
        <w:t xml:space="preserve">more </w:t>
      </w:r>
      <w:r w:rsidR="007A0585">
        <w:rPr>
          <w:rFonts w:ascii="Times New Roman" w:hAnsi="Times New Roman" w:cs="Times New Roman"/>
          <w:sz w:val="20"/>
          <w:szCs w:val="20"/>
          <w:lang w:eastAsia="zh-CN"/>
        </w:rPr>
        <w:t>effi</w:t>
      </w:r>
      <w:r w:rsidR="00E77FDB">
        <w:rPr>
          <w:rFonts w:ascii="Times New Roman" w:hAnsi="Times New Roman" w:cs="Times New Roman"/>
          <w:sz w:val="20"/>
          <w:szCs w:val="20"/>
          <w:lang w:eastAsia="zh-CN"/>
        </w:rPr>
        <w:t>cient than that for SL-PRS with complicated multiplexing.</w:t>
      </w:r>
      <w:r w:rsidR="00F47C3E">
        <w:rPr>
          <w:rFonts w:ascii="Times New Roman" w:hAnsi="Times New Roman" w:cs="Times New Roman"/>
          <w:sz w:val="20"/>
          <w:szCs w:val="20"/>
          <w:lang w:eastAsia="zh-CN"/>
        </w:rPr>
        <w:t xml:space="preserve"> If a PSCCH resource should be excluded, all the associated SL-PRS resources also need to be excluded.</w:t>
      </w:r>
    </w:p>
    <w:p w14:paraId="18C3FFDC" w14:textId="1BFC0771" w:rsidR="00E77FDB" w:rsidRPr="00CF0AEF" w:rsidRDefault="00B51A08" w:rsidP="00B51A08">
      <w:pPr>
        <w:pStyle w:val="3GPPText"/>
        <w:spacing w:after="0"/>
        <w:rPr>
          <w:rFonts w:ascii="Times New Roman" w:hAnsi="Times New Roman" w:cs="Times New Roman"/>
          <w:b/>
          <w:sz w:val="20"/>
          <w:szCs w:val="20"/>
          <w:lang w:eastAsia="zh-CN"/>
        </w:rPr>
      </w:pPr>
      <w:r w:rsidRPr="00CF0AEF">
        <w:rPr>
          <w:rFonts w:ascii="Times New Roman" w:hAnsi="Times New Roman" w:cs="Times New Roman" w:hint="eastAsia"/>
          <w:b/>
          <w:sz w:val="20"/>
          <w:szCs w:val="20"/>
          <w:lang w:eastAsia="zh-CN"/>
        </w:rPr>
        <w:t>P</w:t>
      </w:r>
      <w:r w:rsidRPr="00CF0AEF">
        <w:rPr>
          <w:rFonts w:ascii="Times New Roman" w:hAnsi="Times New Roman" w:cs="Times New Roman"/>
          <w:b/>
          <w:sz w:val="20"/>
          <w:szCs w:val="20"/>
          <w:lang w:eastAsia="zh-CN"/>
        </w:rPr>
        <w:t>roposal 1</w:t>
      </w:r>
      <w:r w:rsidR="00E64DC2">
        <w:rPr>
          <w:rFonts w:ascii="Times New Roman" w:hAnsi="Times New Roman" w:cs="Times New Roman" w:hint="eastAsia"/>
          <w:b/>
          <w:sz w:val="20"/>
          <w:szCs w:val="20"/>
          <w:lang w:eastAsia="zh-CN"/>
        </w:rPr>
        <w:t>5</w:t>
      </w:r>
      <w:r w:rsidRPr="00CF0AEF">
        <w:rPr>
          <w:rFonts w:ascii="Times New Roman" w:hAnsi="Times New Roman" w:cs="Times New Roman"/>
          <w:b/>
          <w:sz w:val="20"/>
          <w:szCs w:val="20"/>
          <w:lang w:eastAsia="zh-CN"/>
        </w:rPr>
        <w:t xml:space="preserve">: </w:t>
      </w:r>
      <w:r w:rsidRPr="00CF0AEF">
        <w:rPr>
          <w:rFonts w:ascii="Times New Roman" w:hAnsi="Times New Roman" w:cs="Times New Roman" w:hint="eastAsia"/>
          <w:b/>
          <w:sz w:val="20"/>
          <w:szCs w:val="20"/>
          <w:lang w:eastAsia="zh-CN"/>
        </w:rPr>
        <w:t>If</w:t>
      </w:r>
      <w:r w:rsidRPr="00CF0AEF">
        <w:rPr>
          <w:rFonts w:ascii="Times New Roman" w:hAnsi="Times New Roman" w:cs="Times New Roman"/>
          <w:b/>
          <w:sz w:val="20"/>
          <w:szCs w:val="20"/>
          <w:lang w:eastAsia="zh-CN"/>
        </w:rPr>
        <w:t xml:space="preserve"> </w:t>
      </w:r>
      <w:r w:rsidRPr="00CF0AEF">
        <w:rPr>
          <w:rFonts w:ascii="Times New Roman" w:hAnsi="Times New Roman" w:cs="Times New Roman" w:hint="eastAsia"/>
          <w:b/>
          <w:sz w:val="20"/>
          <w:szCs w:val="20"/>
          <w:lang w:eastAsia="zh-CN"/>
        </w:rPr>
        <w:t>a</w:t>
      </w:r>
      <w:r w:rsidRPr="00CF0AEF">
        <w:rPr>
          <w:rFonts w:ascii="Times New Roman" w:hAnsi="Times New Roman" w:cs="Times New Roman"/>
          <w:b/>
          <w:sz w:val="20"/>
          <w:szCs w:val="20"/>
          <w:lang w:eastAsia="zh-CN"/>
        </w:rPr>
        <w:t xml:space="preserve"> mapping relationship between a PSCCH resource and one or more associated SL-PRS resource(s) is supported, UE can determine resources for PSCCH transmission firstly based on sensing</w:t>
      </w:r>
      <w:r w:rsidR="00CF0AEF">
        <w:rPr>
          <w:rFonts w:ascii="Times New Roman" w:hAnsi="Times New Roman" w:cs="Times New Roman"/>
          <w:b/>
          <w:sz w:val="20"/>
          <w:szCs w:val="20"/>
          <w:lang w:eastAsia="zh-CN"/>
        </w:rPr>
        <w:t xml:space="preserve"> results</w:t>
      </w:r>
      <w:r w:rsidRPr="00CF0AEF">
        <w:rPr>
          <w:rFonts w:ascii="Times New Roman" w:hAnsi="Times New Roman" w:cs="Times New Roman"/>
          <w:b/>
          <w:sz w:val="20"/>
          <w:szCs w:val="20"/>
          <w:lang w:eastAsia="zh-CN"/>
        </w:rPr>
        <w:t xml:space="preserve">, </w:t>
      </w:r>
      <w:proofErr w:type="gramStart"/>
      <w:r w:rsidRPr="00CF0AEF">
        <w:rPr>
          <w:rFonts w:ascii="Times New Roman" w:hAnsi="Times New Roman" w:cs="Times New Roman"/>
          <w:b/>
          <w:sz w:val="20"/>
          <w:szCs w:val="20"/>
          <w:lang w:eastAsia="zh-CN"/>
        </w:rPr>
        <w:t>then</w:t>
      </w:r>
      <w:proofErr w:type="gramEnd"/>
      <w:r w:rsidRPr="00CF0AEF">
        <w:rPr>
          <w:rFonts w:ascii="Times New Roman" w:hAnsi="Times New Roman" w:cs="Times New Roman"/>
          <w:b/>
          <w:sz w:val="20"/>
          <w:szCs w:val="20"/>
          <w:lang w:eastAsia="zh-CN"/>
        </w:rPr>
        <w:t xml:space="preserve"> determine the </w:t>
      </w:r>
      <w:proofErr w:type="spellStart"/>
      <w:r w:rsidRPr="00CF0AEF">
        <w:rPr>
          <w:rFonts w:ascii="Times New Roman" w:hAnsi="Times New Roman" w:cs="Times New Roman"/>
          <w:b/>
          <w:sz w:val="20"/>
          <w:szCs w:val="20"/>
          <w:lang w:eastAsia="zh-CN"/>
        </w:rPr>
        <w:t>resoruces</w:t>
      </w:r>
      <w:proofErr w:type="spellEnd"/>
      <w:r w:rsidRPr="00CF0AEF">
        <w:rPr>
          <w:rFonts w:ascii="Times New Roman" w:hAnsi="Times New Roman" w:cs="Times New Roman"/>
          <w:b/>
          <w:sz w:val="20"/>
          <w:szCs w:val="20"/>
          <w:lang w:eastAsia="zh-CN"/>
        </w:rPr>
        <w:t xml:space="preserve"> for SL-PRS transmission based on the mapping relationship.</w:t>
      </w:r>
    </w:p>
    <w:p w14:paraId="6AC252C1" w14:textId="4F112429" w:rsidR="00B51A08" w:rsidRPr="00F47C3E" w:rsidRDefault="00F47C3E" w:rsidP="0012686C">
      <w:pPr>
        <w:numPr>
          <w:ilvl w:val="0"/>
          <w:numId w:val="40"/>
        </w:numPr>
        <w:spacing w:beforeLines="50" w:before="120"/>
        <w:ind w:left="714" w:hanging="357"/>
        <w:contextualSpacing/>
        <w:rPr>
          <w:b/>
          <w:bCs/>
          <w:iCs/>
        </w:rPr>
      </w:pPr>
      <w:r w:rsidRPr="00F47C3E">
        <w:rPr>
          <w:rFonts w:hint="eastAsia"/>
          <w:b/>
          <w:bCs/>
          <w:iCs/>
        </w:rPr>
        <w:t>I</w:t>
      </w:r>
      <w:r w:rsidRPr="00F47C3E">
        <w:rPr>
          <w:b/>
          <w:bCs/>
          <w:iCs/>
        </w:rPr>
        <w:t>f a PSCCH resource needs to be excluded in resource allocation scheme 2, all the associated SL-PRS resources can’t be used anymore.</w:t>
      </w:r>
    </w:p>
    <w:p w14:paraId="2E476FAA" w14:textId="77777777" w:rsidR="00F47C3E" w:rsidRDefault="00F47C3E" w:rsidP="00A839DF">
      <w:pPr>
        <w:pStyle w:val="3GPPText"/>
        <w:spacing w:after="0"/>
      </w:pPr>
    </w:p>
    <w:p w14:paraId="27ADEA24" w14:textId="77777777" w:rsidR="00A839DF" w:rsidRDefault="00A839DF" w:rsidP="000759C0">
      <w:pPr>
        <w:pStyle w:val="3GPPText"/>
        <w:spacing w:afterLines="50"/>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 xml:space="preserve">Regarding the contents of the SCI, the information transmitted by </w:t>
      </w:r>
      <w:r w:rsidRPr="00AA07AF">
        <w:rPr>
          <w:rFonts w:ascii="Times New Roman" w:hAnsi="Times New Roman" w:cs="Times New Roman"/>
          <w:sz w:val="20"/>
          <w:szCs w:val="20"/>
          <w:lang w:val="en-US" w:eastAsia="zh-CN"/>
        </w:rPr>
        <w:t>legacy</w:t>
      </w:r>
      <w:r>
        <w:rPr>
          <w:rFonts w:ascii="Times New Roman" w:hAnsi="Times New Roman" w:cs="Times New Roman" w:hint="eastAsia"/>
          <w:sz w:val="20"/>
          <w:szCs w:val="20"/>
          <w:lang w:val="en-US" w:eastAsia="zh-CN"/>
        </w:rPr>
        <w:t xml:space="preserve"> 1</w:t>
      </w:r>
      <w:r>
        <w:rPr>
          <w:rFonts w:ascii="Times New Roman" w:hAnsi="Times New Roman" w:cs="Times New Roman" w:hint="eastAsia"/>
          <w:sz w:val="20"/>
          <w:szCs w:val="20"/>
          <w:vertAlign w:val="superscript"/>
          <w:lang w:val="en-US" w:eastAsia="zh-CN"/>
        </w:rPr>
        <w:t>st</w:t>
      </w:r>
      <w:r>
        <w:rPr>
          <w:rFonts w:ascii="Times New Roman" w:hAnsi="Times New Roman" w:cs="Times New Roman" w:hint="eastAsia"/>
          <w:sz w:val="20"/>
          <w:szCs w:val="20"/>
          <w:lang w:val="en-US" w:eastAsia="zh-CN"/>
        </w:rPr>
        <w:t>-stage SCI and 2</w:t>
      </w:r>
      <w:r>
        <w:rPr>
          <w:rFonts w:ascii="Times New Roman" w:hAnsi="Times New Roman" w:cs="Times New Roman" w:hint="eastAsia"/>
          <w:sz w:val="20"/>
          <w:szCs w:val="20"/>
          <w:vertAlign w:val="superscript"/>
          <w:lang w:val="en-US" w:eastAsia="zh-CN"/>
        </w:rPr>
        <w:t>nd</w:t>
      </w:r>
      <w:r>
        <w:rPr>
          <w:rFonts w:ascii="Times New Roman" w:hAnsi="Times New Roman" w:cs="Times New Roman" w:hint="eastAsia"/>
          <w:sz w:val="20"/>
          <w:szCs w:val="20"/>
          <w:lang w:val="en-US" w:eastAsia="zh-CN"/>
        </w:rPr>
        <w:t xml:space="preserve">-stage SCI </w:t>
      </w:r>
      <w:r w:rsidRPr="000C1FE0">
        <w:rPr>
          <w:rFonts w:ascii="Times New Roman" w:hAnsi="Times New Roman" w:cs="Times New Roman"/>
          <w:sz w:val="20"/>
          <w:szCs w:val="20"/>
          <w:lang w:val="en-US" w:eastAsia="zh-CN"/>
        </w:rPr>
        <w:t>defined in Rel-16</w:t>
      </w:r>
      <w:r>
        <w:rPr>
          <w:rFonts w:ascii="Times New Roman" w:hAnsi="Times New Roman" w:cs="Times New Roman" w:hint="eastAsia"/>
          <w:sz w:val="20"/>
          <w:szCs w:val="20"/>
          <w:lang w:val="en-US" w:eastAsia="zh-CN"/>
        </w:rPr>
        <w:t>/17</w:t>
      </w:r>
      <w:r w:rsidRPr="000C1FE0">
        <w:rPr>
          <w:rFonts w:ascii="Times New Roman" w:hAnsi="Times New Roman" w:cs="Times New Roman"/>
          <w:sz w:val="20"/>
          <w:szCs w:val="20"/>
          <w:lang w:val="en-US" w:eastAsia="zh-CN"/>
        </w:rPr>
        <w:t xml:space="preserve"> V2X</w:t>
      </w:r>
      <w:r w:rsidRPr="000C1FE0">
        <w:rPr>
          <w:rFonts w:ascii="Times New Roman" w:hAnsi="Times New Roman" w:cs="Times New Roman" w:hint="eastAsia"/>
          <w:sz w:val="20"/>
          <w:szCs w:val="20"/>
          <w:lang w:val="en-US" w:eastAsia="zh-CN"/>
        </w:rPr>
        <w:t xml:space="preserve"> </w:t>
      </w:r>
      <w:r>
        <w:rPr>
          <w:rFonts w:ascii="Times New Roman" w:hAnsi="Times New Roman" w:cs="Times New Roman" w:hint="eastAsia"/>
          <w:sz w:val="20"/>
          <w:szCs w:val="20"/>
          <w:lang w:val="en-US" w:eastAsia="zh-CN"/>
        </w:rPr>
        <w:t>can be a starting point. At least the following information should be considered:</w:t>
      </w:r>
    </w:p>
    <w:p w14:paraId="55FC2531" w14:textId="77777777" w:rsidR="00A839DF" w:rsidRPr="00A71A73" w:rsidRDefault="00A839DF" w:rsidP="00A71A73">
      <w:pPr>
        <w:numPr>
          <w:ilvl w:val="0"/>
          <w:numId w:val="35"/>
        </w:numPr>
        <w:spacing w:after="50"/>
        <w:jc w:val="both"/>
      </w:pPr>
      <w:r w:rsidRPr="00A71A73">
        <w:t>Source ID</w:t>
      </w:r>
    </w:p>
    <w:p w14:paraId="452BB8E5" w14:textId="77777777" w:rsidR="00A839DF" w:rsidRPr="00A71A73" w:rsidRDefault="00A839DF" w:rsidP="00A71A73">
      <w:pPr>
        <w:numPr>
          <w:ilvl w:val="0"/>
          <w:numId w:val="35"/>
        </w:numPr>
        <w:spacing w:after="50"/>
        <w:jc w:val="both"/>
      </w:pPr>
      <w:r w:rsidRPr="00A71A73">
        <w:t>Destination ID</w:t>
      </w:r>
    </w:p>
    <w:p w14:paraId="3960F8D7" w14:textId="77777777" w:rsidR="00A839DF" w:rsidRPr="00A71A73" w:rsidRDefault="00A839DF" w:rsidP="00A71A73">
      <w:pPr>
        <w:numPr>
          <w:ilvl w:val="0"/>
          <w:numId w:val="35"/>
        </w:numPr>
        <w:spacing w:after="50"/>
        <w:jc w:val="both"/>
      </w:pPr>
      <w:r w:rsidRPr="00A71A73">
        <w:t>Resource reservation period</w:t>
      </w:r>
    </w:p>
    <w:p w14:paraId="58372D2A" w14:textId="77777777" w:rsidR="00A839DF" w:rsidRPr="00A71A73" w:rsidRDefault="00A839DF" w:rsidP="00A71A73">
      <w:pPr>
        <w:numPr>
          <w:ilvl w:val="0"/>
          <w:numId w:val="35"/>
        </w:numPr>
        <w:spacing w:after="50"/>
        <w:jc w:val="both"/>
      </w:pPr>
      <w:r w:rsidRPr="00A71A73">
        <w:t>SL-PRS Priority</w:t>
      </w:r>
    </w:p>
    <w:p w14:paraId="57CC9506" w14:textId="77777777" w:rsidR="00A839DF" w:rsidRPr="00A71A73" w:rsidRDefault="00A839DF" w:rsidP="00A71A73">
      <w:pPr>
        <w:numPr>
          <w:ilvl w:val="0"/>
          <w:numId w:val="35"/>
        </w:numPr>
        <w:spacing w:after="50"/>
        <w:jc w:val="both"/>
      </w:pPr>
      <w:r w:rsidRPr="00A71A73">
        <w:t>Cast type</w:t>
      </w:r>
    </w:p>
    <w:p w14:paraId="5E7DEF2E" w14:textId="77777777" w:rsidR="00A839DF" w:rsidRPr="00A71A73" w:rsidRDefault="00A839DF" w:rsidP="00A71A73">
      <w:pPr>
        <w:numPr>
          <w:ilvl w:val="0"/>
          <w:numId w:val="35"/>
        </w:numPr>
        <w:spacing w:after="50"/>
        <w:jc w:val="both"/>
      </w:pPr>
      <w:r w:rsidRPr="00A71A73">
        <w:t>Time-domain resource assignment (slot-level)</w:t>
      </w:r>
    </w:p>
    <w:p w14:paraId="204D960C" w14:textId="77777777" w:rsidR="00A839DF" w:rsidRPr="00A71A73" w:rsidRDefault="00A839DF" w:rsidP="00A71A73">
      <w:pPr>
        <w:numPr>
          <w:ilvl w:val="0"/>
          <w:numId w:val="35"/>
        </w:numPr>
        <w:spacing w:after="50"/>
        <w:jc w:val="both"/>
      </w:pPr>
      <w:r w:rsidRPr="00A71A73">
        <w:t>Frequency-domain resource assignment (slot-level)</w:t>
      </w:r>
    </w:p>
    <w:p w14:paraId="5B821822" w14:textId="77777777" w:rsidR="00A839DF" w:rsidRPr="00A71A73" w:rsidRDefault="00A839DF" w:rsidP="00A71A73">
      <w:pPr>
        <w:numPr>
          <w:ilvl w:val="0"/>
          <w:numId w:val="35"/>
        </w:numPr>
        <w:spacing w:after="50"/>
        <w:jc w:val="both"/>
      </w:pPr>
      <w:r w:rsidRPr="00A71A73">
        <w:t>SL-PRS configuration and/or time-frequency assignment information in a slot, consider further the following options (or combination of them):</w:t>
      </w:r>
    </w:p>
    <w:p w14:paraId="28E4BF06" w14:textId="77777777" w:rsidR="00A839DF" w:rsidRPr="00B379EF" w:rsidRDefault="00A839DF" w:rsidP="00531B0D">
      <w:pPr>
        <w:numPr>
          <w:ilvl w:val="1"/>
          <w:numId w:val="35"/>
        </w:numPr>
        <w:spacing w:after="50"/>
        <w:jc w:val="both"/>
      </w:pPr>
      <w:r w:rsidRPr="00B379EF">
        <w:t>Alt. 3.3: support a mapping relationship between a PSCCH resource and one or more associated SL-PRS resource(s) in the same slot and explicit signaling of SL PRS resource</w:t>
      </w:r>
    </w:p>
    <w:p w14:paraId="6A810785" w14:textId="77777777" w:rsidR="00A839DF" w:rsidRPr="00B379EF" w:rsidRDefault="00A839DF" w:rsidP="00531B0D">
      <w:pPr>
        <w:numPr>
          <w:ilvl w:val="2"/>
          <w:numId w:val="35"/>
        </w:numPr>
        <w:spacing w:after="50"/>
        <w:jc w:val="both"/>
      </w:pPr>
      <w:r w:rsidRPr="00B379EF">
        <w:t xml:space="preserve">Only a one-to-one mapping is used between a PSCCH resource and an associated SL-PRS resource in the same slot if explicit </w:t>
      </w:r>
      <w:proofErr w:type="spellStart"/>
      <w:r w:rsidRPr="00B379EF">
        <w:t>signalling</w:t>
      </w:r>
      <w:proofErr w:type="spellEnd"/>
      <w:r w:rsidRPr="00B379EF">
        <w:t xml:space="preserve"> is not used</w:t>
      </w:r>
    </w:p>
    <w:p w14:paraId="730A57F3" w14:textId="77777777" w:rsidR="00A839DF" w:rsidRPr="00B379EF" w:rsidRDefault="00A839DF" w:rsidP="00635287">
      <w:pPr>
        <w:numPr>
          <w:ilvl w:val="3"/>
          <w:numId w:val="64"/>
        </w:numPr>
        <w:spacing w:after="50"/>
        <w:jc w:val="both"/>
      </w:pPr>
      <w:r w:rsidRPr="00B379EF">
        <w:t>Note: with a one-to-one mapping, some SL-PRS resources might not be mapped</w:t>
      </w:r>
    </w:p>
    <w:p w14:paraId="6EDCEEEC" w14:textId="0DF0F5FD" w:rsidR="00A839DF" w:rsidRPr="00B379EF" w:rsidRDefault="00A839DF" w:rsidP="00635287">
      <w:pPr>
        <w:numPr>
          <w:ilvl w:val="3"/>
          <w:numId w:val="64"/>
        </w:numPr>
        <w:spacing w:after="50"/>
        <w:jc w:val="both"/>
      </w:pPr>
      <w:r>
        <w:rPr>
          <w:rFonts w:hint="eastAsia"/>
        </w:rPr>
        <w:t>(</w:t>
      </w:r>
      <w:r>
        <w:t>Pre-)configure that the number of PSCCH resources is equal to/larger than that of SL-PRS resources</w:t>
      </w:r>
    </w:p>
    <w:p w14:paraId="2CC6D86F" w14:textId="178389C9" w:rsidR="00A839DF" w:rsidRPr="00A71A73" w:rsidRDefault="00054F18" w:rsidP="00A71A73">
      <w:pPr>
        <w:numPr>
          <w:ilvl w:val="0"/>
          <w:numId w:val="35"/>
        </w:numPr>
        <w:spacing w:after="50"/>
        <w:jc w:val="both"/>
      </w:pPr>
      <w:r w:rsidRPr="00A71A73">
        <w:t xml:space="preserve">SL-PRS request </w:t>
      </w:r>
    </w:p>
    <w:p w14:paraId="2C49AF40" w14:textId="6785F095" w:rsidR="00054F18" w:rsidRPr="00A71A73" w:rsidRDefault="00054F18" w:rsidP="00A71A73">
      <w:pPr>
        <w:numPr>
          <w:ilvl w:val="0"/>
          <w:numId w:val="35"/>
        </w:numPr>
        <w:spacing w:after="50"/>
        <w:jc w:val="both"/>
      </w:pPr>
      <w:r w:rsidRPr="00A71A73">
        <w:t>Positioning Session ID</w:t>
      </w:r>
    </w:p>
    <w:p w14:paraId="6369E82C" w14:textId="57D61BE6" w:rsidR="00A839DF" w:rsidRPr="00A71A73" w:rsidRDefault="00054F18" w:rsidP="00A71A73">
      <w:pPr>
        <w:numPr>
          <w:ilvl w:val="0"/>
          <w:numId w:val="35"/>
        </w:numPr>
        <w:spacing w:after="50"/>
        <w:jc w:val="both"/>
      </w:pPr>
      <w:r w:rsidRPr="00A71A73">
        <w:t>24-bit CRC Field</w:t>
      </w:r>
    </w:p>
    <w:p w14:paraId="5C9A44E8" w14:textId="3299B391" w:rsidR="007101AE" w:rsidRDefault="007101AE" w:rsidP="00ED51CC">
      <w:pPr>
        <w:pStyle w:val="3GPPText"/>
        <w:tabs>
          <w:tab w:val="left" w:pos="420"/>
        </w:tabs>
        <w:spacing w:beforeLines="50" w:afterLines="5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For source ID and </w:t>
      </w:r>
      <w:r>
        <w:rPr>
          <w:rFonts w:ascii="Times New Roman" w:hAnsi="Times New Roman" w:cs="Times New Roman" w:hint="eastAsia"/>
          <w:sz w:val="20"/>
          <w:szCs w:val="20"/>
          <w:lang w:val="en-US" w:eastAsia="zh-CN"/>
        </w:rPr>
        <w:t>destination</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ID</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 xml:space="preserve">information, </w:t>
      </w:r>
      <w:r w:rsidR="006F296A">
        <w:rPr>
          <w:rFonts w:ascii="Times New Roman" w:hAnsi="Times New Roman" w:cs="Times New Roman"/>
          <w:sz w:val="20"/>
          <w:szCs w:val="20"/>
          <w:lang w:val="en-US" w:eastAsia="zh-CN"/>
        </w:rPr>
        <w:t>because PSSCH is not introduced for a dedicated resource pool</w:t>
      </w:r>
      <w:r>
        <w:rPr>
          <w:rFonts w:ascii="Times New Roman" w:hAnsi="Times New Roman" w:cs="Times New Roman"/>
          <w:sz w:val="20"/>
          <w:szCs w:val="20"/>
          <w:lang w:val="en-US" w:eastAsia="zh-CN"/>
        </w:rPr>
        <w:t xml:space="preserve">, </w:t>
      </w:r>
      <w:proofErr w:type="spellStart"/>
      <w:r>
        <w:rPr>
          <w:rFonts w:ascii="Times New Roman" w:hAnsi="Times New Roman" w:cs="Times New Roman"/>
          <w:sz w:val="20"/>
          <w:szCs w:val="20"/>
          <w:lang w:val="en-US" w:eastAsia="zh-CN"/>
        </w:rPr>
        <w:t>t</w:t>
      </w:r>
      <w:proofErr w:type="spellEnd"/>
      <w:r>
        <w:rPr>
          <w:rFonts w:ascii="Times New Roman" w:hAnsi="Times New Roman" w:cs="Times New Roman"/>
          <w:sz w:val="20"/>
          <w:szCs w:val="20"/>
          <w:lang w:val="en-US" w:eastAsia="zh-CN"/>
        </w:rPr>
        <w:t xml:space="preserve"> the </w:t>
      </w:r>
      <w:r w:rsidRPr="007101AE">
        <w:rPr>
          <w:rFonts w:ascii="Times New Roman" w:hAnsi="Times New Roman" w:cs="Times New Roman"/>
          <w:sz w:val="20"/>
          <w:szCs w:val="20"/>
          <w:lang w:val="en-US" w:eastAsia="zh-CN"/>
        </w:rPr>
        <w:t>SCI</w:t>
      </w:r>
      <w:r>
        <w:rPr>
          <w:rFonts w:ascii="Times New Roman" w:hAnsi="Times New Roman" w:cs="Times New Roman"/>
          <w:sz w:val="20"/>
          <w:szCs w:val="20"/>
          <w:lang w:val="en-US" w:eastAsia="zh-CN"/>
        </w:rPr>
        <w:t xml:space="preserve"> used for scheduling SL-PRS</w:t>
      </w:r>
      <w:r w:rsidRPr="007101AE">
        <w:rPr>
          <w:rFonts w:ascii="Times New Roman" w:hAnsi="Times New Roman" w:cs="Times New Roman"/>
          <w:sz w:val="20"/>
          <w:szCs w:val="20"/>
          <w:lang w:val="en-US" w:eastAsia="zh-CN"/>
        </w:rPr>
        <w:t xml:space="preserve"> should carry </w:t>
      </w:r>
      <w:r>
        <w:rPr>
          <w:rFonts w:ascii="Times New Roman" w:hAnsi="Times New Roman" w:cs="Times New Roman"/>
          <w:sz w:val="20"/>
          <w:szCs w:val="20"/>
          <w:lang w:val="en-US" w:eastAsia="zh-CN"/>
        </w:rPr>
        <w:t xml:space="preserve">the </w:t>
      </w:r>
      <w:r w:rsidRPr="007101AE">
        <w:rPr>
          <w:rFonts w:ascii="Times New Roman" w:hAnsi="Times New Roman" w:cs="Times New Roman"/>
          <w:sz w:val="20"/>
          <w:szCs w:val="20"/>
          <w:lang w:val="en-US" w:eastAsia="zh-CN"/>
        </w:rPr>
        <w:t xml:space="preserve">full 24bits </w:t>
      </w:r>
      <w:r>
        <w:rPr>
          <w:rFonts w:ascii="Times New Roman" w:hAnsi="Times New Roman" w:cs="Times New Roman"/>
          <w:sz w:val="20"/>
          <w:szCs w:val="20"/>
          <w:lang w:val="en-US" w:eastAsia="zh-CN"/>
        </w:rPr>
        <w:t xml:space="preserve">source/destination </w:t>
      </w:r>
      <w:r w:rsidRPr="007101AE">
        <w:rPr>
          <w:rFonts w:ascii="Times New Roman" w:hAnsi="Times New Roman" w:cs="Times New Roman"/>
          <w:sz w:val="20"/>
          <w:szCs w:val="20"/>
          <w:lang w:val="en-US" w:eastAsia="zh-CN"/>
        </w:rPr>
        <w:t>ID information, not truncated ID information</w:t>
      </w:r>
      <w:r>
        <w:rPr>
          <w:rFonts w:ascii="Times New Roman" w:hAnsi="Times New Roman" w:cs="Times New Roman"/>
          <w:sz w:val="20"/>
          <w:szCs w:val="20"/>
          <w:lang w:val="en-US" w:eastAsia="zh-CN"/>
        </w:rPr>
        <w:t>.</w:t>
      </w:r>
      <w:r w:rsidR="0017787A" w:rsidRPr="0017787A">
        <w:t xml:space="preserve"> </w:t>
      </w:r>
      <w:r w:rsidR="0017787A" w:rsidRPr="0017787A">
        <w:rPr>
          <w:rFonts w:ascii="Times New Roman" w:hAnsi="Times New Roman" w:cs="Times New Roman"/>
          <w:sz w:val="20"/>
          <w:szCs w:val="20"/>
          <w:lang w:val="en-US" w:eastAsia="zh-CN"/>
        </w:rPr>
        <w:t xml:space="preserve">Otherwise, UE identities cannot be distinguished by combining the ID </w:t>
      </w:r>
      <w:r w:rsidR="00124A9A">
        <w:rPr>
          <w:rFonts w:ascii="Times New Roman" w:hAnsi="Times New Roman" w:cs="Times New Roman"/>
          <w:sz w:val="20"/>
          <w:szCs w:val="20"/>
          <w:lang w:val="en-US" w:eastAsia="zh-CN"/>
        </w:rPr>
        <w:t>information recovered at the MAC</w:t>
      </w:r>
      <w:r w:rsidR="0017787A" w:rsidRPr="0017787A">
        <w:rPr>
          <w:rFonts w:ascii="Times New Roman" w:hAnsi="Times New Roman" w:cs="Times New Roman"/>
          <w:sz w:val="20"/>
          <w:szCs w:val="20"/>
          <w:lang w:val="en-US" w:eastAsia="zh-CN"/>
        </w:rPr>
        <w:t xml:space="preserve"> layer as before</w:t>
      </w:r>
      <w:r w:rsidR="0017787A">
        <w:rPr>
          <w:rFonts w:ascii="Times New Roman" w:hAnsi="Times New Roman" w:cs="Times New Roman"/>
          <w:sz w:val="20"/>
          <w:szCs w:val="20"/>
          <w:lang w:val="en-US" w:eastAsia="zh-CN"/>
        </w:rPr>
        <w:t>.</w:t>
      </w:r>
    </w:p>
    <w:p w14:paraId="4D8A8A95" w14:textId="4ABD3E65" w:rsidR="00E04511" w:rsidRDefault="00E04511" w:rsidP="003517A0">
      <w:pPr>
        <w:pStyle w:val="3GPPText"/>
        <w:tabs>
          <w:tab w:val="left" w:pos="420"/>
        </w:tabs>
        <w:spacing w:before="0" w:afterLines="5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The discussion o</w:t>
      </w:r>
      <w:r>
        <w:rPr>
          <w:rFonts w:ascii="Times New Roman" w:hAnsi="Times New Roman" w:cs="Times New Roman" w:hint="eastAsia"/>
          <w:sz w:val="20"/>
          <w:szCs w:val="20"/>
          <w:lang w:val="en-US" w:eastAsia="zh-CN"/>
        </w:rPr>
        <w:t>n</w:t>
      </w:r>
      <w:r>
        <w:rPr>
          <w:rFonts w:ascii="Times New Roman" w:hAnsi="Times New Roman" w:cs="Times New Roman"/>
          <w:sz w:val="20"/>
          <w:szCs w:val="20"/>
          <w:lang w:val="en-US" w:eastAsia="zh-CN"/>
        </w:rPr>
        <w:t xml:space="preserve"> cast type will be included in section </w:t>
      </w:r>
      <w:proofErr w:type="gramStart"/>
      <w:r>
        <w:rPr>
          <w:rFonts w:ascii="Times New Roman" w:hAnsi="Times New Roman" w:cs="Times New Roman"/>
          <w:sz w:val="20"/>
          <w:szCs w:val="20"/>
          <w:lang w:val="en-US" w:eastAsia="zh-CN"/>
        </w:rPr>
        <w:t>9,</w:t>
      </w:r>
      <w:proofErr w:type="gramEnd"/>
      <w:r>
        <w:rPr>
          <w:rFonts w:ascii="Times New Roman" w:hAnsi="Times New Roman" w:cs="Times New Roman"/>
          <w:sz w:val="20"/>
          <w:szCs w:val="20"/>
          <w:lang w:val="en-US" w:eastAsia="zh-CN"/>
        </w:rPr>
        <w:t xml:space="preserve"> the cast type information should </w:t>
      </w:r>
      <w:r w:rsidR="002F0FE1">
        <w:rPr>
          <w:rFonts w:ascii="Times New Roman" w:hAnsi="Times New Roman" w:cs="Times New Roman"/>
          <w:sz w:val="20"/>
          <w:szCs w:val="20"/>
          <w:lang w:val="en-US" w:eastAsia="zh-CN"/>
        </w:rPr>
        <w:t xml:space="preserve">also </w:t>
      </w:r>
      <w:r>
        <w:rPr>
          <w:rFonts w:ascii="Times New Roman" w:hAnsi="Times New Roman" w:cs="Times New Roman"/>
          <w:sz w:val="20"/>
          <w:szCs w:val="20"/>
          <w:lang w:val="en-US" w:eastAsia="zh-CN"/>
        </w:rPr>
        <w:t>be indicated in SCI.</w:t>
      </w:r>
    </w:p>
    <w:p w14:paraId="46C031E6" w14:textId="4A9584F6" w:rsidR="006F296A" w:rsidRDefault="00191CBF" w:rsidP="003517A0">
      <w:pPr>
        <w:pStyle w:val="3GPPText"/>
        <w:tabs>
          <w:tab w:val="left" w:pos="420"/>
        </w:tabs>
        <w:spacing w:before="0" w:afterLines="5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For </w:t>
      </w:r>
      <w:r w:rsidRPr="00191CBF">
        <w:rPr>
          <w:rFonts w:ascii="Times New Roman" w:hAnsi="Times New Roman" w:cs="Times New Roman"/>
          <w:sz w:val="20"/>
          <w:szCs w:val="20"/>
          <w:lang w:val="en-US" w:eastAsia="zh-CN"/>
        </w:rPr>
        <w:t>Positioning Session ID</w:t>
      </w:r>
      <w:r w:rsidR="00DA65D9">
        <w:rPr>
          <w:rFonts w:ascii="Times New Roman" w:hAnsi="Times New Roman" w:cs="Times New Roman"/>
          <w:sz w:val="20"/>
          <w:szCs w:val="20"/>
          <w:lang w:val="en-US" w:eastAsia="zh-CN"/>
        </w:rPr>
        <w:t xml:space="preserve">, if multiple SLPP sessions can be used between/among the same endpoints to support multiple different location </w:t>
      </w:r>
      <w:proofErr w:type="gramStart"/>
      <w:r w:rsidR="00DA65D9">
        <w:rPr>
          <w:rFonts w:ascii="Times New Roman" w:hAnsi="Times New Roman" w:cs="Times New Roman"/>
          <w:sz w:val="20"/>
          <w:szCs w:val="20"/>
          <w:lang w:val="en-US" w:eastAsia="zh-CN"/>
        </w:rPr>
        <w:t>request</w:t>
      </w:r>
      <w:proofErr w:type="gramEnd"/>
      <w:r w:rsidR="00DA65D9">
        <w:rPr>
          <w:rFonts w:ascii="Times New Roman" w:hAnsi="Times New Roman" w:cs="Times New Roman"/>
          <w:sz w:val="20"/>
          <w:szCs w:val="20"/>
          <w:lang w:val="en-US" w:eastAsia="zh-CN"/>
        </w:rPr>
        <w:t>, SCI maybe also need to include this field to distinguish the SL-PRS of different positioning session.</w:t>
      </w:r>
    </w:p>
    <w:p w14:paraId="651AA2F6" w14:textId="560345F2" w:rsidR="00A5499A" w:rsidRDefault="008A138B" w:rsidP="003517A0">
      <w:pPr>
        <w:pStyle w:val="3GPPText"/>
        <w:tabs>
          <w:tab w:val="left" w:pos="420"/>
        </w:tabs>
        <w:spacing w:before="0" w:afterLines="50"/>
        <w:rPr>
          <w:rFonts w:ascii="Times New Roman" w:hAnsi="Times New Roman" w:cs="Times New Roman"/>
          <w:sz w:val="20"/>
          <w:szCs w:val="20"/>
          <w:lang w:val="en-US" w:eastAsia="zh-CN"/>
        </w:rPr>
      </w:pPr>
      <w:r>
        <w:rPr>
          <w:rFonts w:ascii="Times New Roman" w:hAnsi="Times New Roman" w:cs="Times New Roman"/>
          <w:sz w:val="20"/>
          <w:szCs w:val="20"/>
          <w:lang w:val="en-US" w:eastAsia="zh-CN"/>
        </w:rPr>
        <w:t>With regards to SL-PRS configuration and</w:t>
      </w:r>
      <w:r>
        <w:rPr>
          <w:rFonts w:ascii="Times New Roman" w:hAnsi="Times New Roman" w:cs="Times New Roman" w:hint="eastAsia"/>
          <w:sz w:val="20"/>
          <w:szCs w:val="20"/>
          <w:lang w:val="en-US" w:eastAsia="zh-CN"/>
        </w:rPr>
        <w:t>/or time-f</w:t>
      </w:r>
      <w:r>
        <w:rPr>
          <w:rFonts w:ascii="Times New Roman" w:hAnsi="Times New Roman" w:cs="Times New Roman"/>
          <w:sz w:val="20"/>
          <w:szCs w:val="20"/>
          <w:lang w:val="en-US" w:eastAsia="zh-CN"/>
        </w:rPr>
        <w:t>requency assignment information, both options may be reasonably simple or get over complex depends on further details on determination/allocation of SL</w:t>
      </w:r>
      <w:r>
        <w:rPr>
          <w:rFonts w:ascii="Times New Roman" w:hAnsi="Times New Roman" w:cs="Times New Roman" w:hint="eastAsia"/>
          <w:sz w:val="20"/>
          <w:szCs w:val="20"/>
          <w:lang w:val="en-US" w:eastAsia="zh-CN"/>
        </w:rPr>
        <w:t>-PRS</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BW</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and</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other</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parameters.</w:t>
      </w:r>
      <w:r>
        <w:rPr>
          <w:rFonts w:ascii="Times New Roman" w:hAnsi="Times New Roman" w:cs="Times New Roman"/>
          <w:sz w:val="20"/>
          <w:szCs w:val="20"/>
          <w:lang w:val="en-US" w:eastAsia="zh-CN"/>
        </w:rPr>
        <w:t xml:space="preserve"> </w:t>
      </w:r>
      <w:r w:rsidR="00E5510E">
        <w:rPr>
          <w:rFonts w:ascii="Times New Roman" w:hAnsi="Times New Roman" w:cs="Times New Roman"/>
          <w:sz w:val="20"/>
          <w:szCs w:val="20"/>
          <w:lang w:val="en-US" w:eastAsia="zh-CN"/>
        </w:rPr>
        <w:t xml:space="preserve">If </w:t>
      </w:r>
      <w:r w:rsidR="00E5510E" w:rsidRPr="00B379EF">
        <w:rPr>
          <w:rFonts w:ascii="Times New Roman" w:hAnsi="Times New Roman" w:cs="Times New Roman"/>
          <w:sz w:val="20"/>
          <w:szCs w:val="20"/>
          <w:lang w:val="en-US" w:eastAsia="zh-CN"/>
        </w:rPr>
        <w:t xml:space="preserve">a mapping relationship between a PSCCH resource and one or more associated SL-PRS resource(s) in the same slot </w:t>
      </w:r>
      <w:r w:rsidR="00E5510E">
        <w:rPr>
          <w:rFonts w:ascii="Times New Roman" w:hAnsi="Times New Roman" w:cs="Times New Roman"/>
          <w:sz w:val="20"/>
          <w:szCs w:val="20"/>
          <w:lang w:val="en-US" w:eastAsia="zh-CN"/>
        </w:rPr>
        <w:t>is supported, Alt. 3.3 is the best solution to fix this issue.</w:t>
      </w:r>
      <w:r w:rsidR="000046E9">
        <w:rPr>
          <w:rFonts w:ascii="Times New Roman" w:hAnsi="Times New Roman" w:cs="Times New Roman"/>
          <w:sz w:val="20"/>
          <w:szCs w:val="20"/>
          <w:lang w:val="en-US" w:eastAsia="zh-CN"/>
        </w:rPr>
        <w:t xml:space="preserve"> Besides, if a PSCCH resource is related with more than one associated SL-PRS resources, an explicit signaling of SL-PRS resource will be needed, e.g. SL-PRS resource ID</w:t>
      </w:r>
      <w:r w:rsidR="002F5628">
        <w:rPr>
          <w:rFonts w:ascii="Times New Roman" w:hAnsi="Times New Roman" w:cs="Times New Roman"/>
          <w:sz w:val="20"/>
          <w:szCs w:val="20"/>
          <w:lang w:val="en-US" w:eastAsia="zh-CN"/>
        </w:rPr>
        <w:t>.</w:t>
      </w:r>
    </w:p>
    <w:p w14:paraId="53BBEDCA" w14:textId="77777777" w:rsidR="008A138B" w:rsidRDefault="008A138B" w:rsidP="00A94918">
      <w:pPr>
        <w:pStyle w:val="3GPPText"/>
        <w:tabs>
          <w:tab w:val="left" w:pos="420"/>
        </w:tabs>
        <w:spacing w:before="0" w:afterLines="50"/>
        <w:rPr>
          <w:rFonts w:ascii="Times New Roman" w:hAnsi="Times New Roman" w:cs="Times New Roman"/>
          <w:sz w:val="20"/>
          <w:szCs w:val="20"/>
          <w:lang w:val="en-US" w:eastAsia="zh-CN"/>
        </w:rPr>
      </w:pPr>
    </w:p>
    <w:p w14:paraId="190D7133" w14:textId="430F5173" w:rsidR="008A138B" w:rsidRDefault="00CA2C56" w:rsidP="008A138B">
      <w:pPr>
        <w:pStyle w:val="af4"/>
        <w:spacing w:before="0" w:beforeAutospacing="0" w:after="0" w:afterAutospacing="0"/>
        <w:rPr>
          <w:rFonts w:ascii="Times New Roman" w:eastAsiaTheme="minorEastAsia" w:hAnsi="Times New Roman" w:cs="+mn-cs"/>
          <w:b/>
          <w:kern w:val="24"/>
          <w:sz w:val="20"/>
          <w:szCs w:val="20"/>
        </w:rPr>
      </w:pPr>
      <w:r w:rsidRPr="00595ADE">
        <w:rPr>
          <w:rFonts w:ascii="Times New Roman" w:hAnsi="Times New Roman" w:cs="Times New Roman"/>
          <w:b/>
          <w:bCs/>
          <w:iCs/>
          <w:sz w:val="20"/>
          <w:szCs w:val="20"/>
        </w:rPr>
        <w:lastRenderedPageBreak/>
        <w:t xml:space="preserve">Proposal </w:t>
      </w:r>
      <w:r w:rsidR="006F296A" w:rsidRPr="00595ADE">
        <w:rPr>
          <w:rFonts w:ascii="Times New Roman" w:hAnsi="Times New Roman" w:cs="Times New Roman" w:hint="eastAsia"/>
          <w:b/>
          <w:bCs/>
          <w:iCs/>
          <w:sz w:val="20"/>
          <w:szCs w:val="20"/>
        </w:rPr>
        <w:t>1</w:t>
      </w:r>
      <w:r w:rsidR="00E64DC2">
        <w:rPr>
          <w:rFonts w:ascii="Times New Roman" w:hAnsi="Times New Roman" w:cs="Times New Roman" w:hint="eastAsia"/>
          <w:b/>
          <w:bCs/>
          <w:iCs/>
          <w:sz w:val="20"/>
          <w:szCs w:val="20"/>
        </w:rPr>
        <w:t>6</w:t>
      </w:r>
      <w:r w:rsidRPr="00595ADE">
        <w:rPr>
          <w:rFonts w:ascii="Times New Roman" w:hAnsi="Times New Roman" w:cs="Times New Roman"/>
          <w:b/>
          <w:bCs/>
          <w:iCs/>
          <w:sz w:val="20"/>
          <w:szCs w:val="20"/>
        </w:rPr>
        <w:t xml:space="preserve">: </w:t>
      </w:r>
      <w:r w:rsidR="008A138B" w:rsidRPr="00595ADE">
        <w:rPr>
          <w:rFonts w:ascii="Times New Roman" w:eastAsia="Times New Roman" w:hAnsi="Times New Roman" w:cs="+mn-cs"/>
          <w:b/>
          <w:kern w:val="24"/>
          <w:sz w:val="20"/>
          <w:szCs w:val="20"/>
        </w:rPr>
        <w:t xml:space="preserve">In </w:t>
      </w:r>
      <w:r w:rsidR="00BC7ABB">
        <w:rPr>
          <w:rFonts w:ascii="Times New Roman" w:eastAsiaTheme="minorEastAsia" w:hAnsi="Times New Roman" w:cs="+mn-cs" w:hint="eastAsia"/>
          <w:b/>
          <w:kern w:val="24"/>
          <w:sz w:val="20"/>
          <w:szCs w:val="20"/>
        </w:rPr>
        <w:t xml:space="preserve">a </w:t>
      </w:r>
      <w:r w:rsidR="008A138B" w:rsidRPr="00595ADE">
        <w:rPr>
          <w:rFonts w:ascii="Times New Roman" w:eastAsia="Times New Roman" w:hAnsi="Times New Roman" w:cs="+mn-cs"/>
          <w:b/>
          <w:kern w:val="24"/>
          <w:sz w:val="20"/>
          <w:szCs w:val="20"/>
        </w:rPr>
        <w:t>dedicated resource pool, SCI for SL-PRS should at least include the following fields:</w:t>
      </w:r>
    </w:p>
    <w:p w14:paraId="4F46411B" w14:textId="77777777" w:rsidR="0005789C" w:rsidRPr="00372939" w:rsidRDefault="0005789C" w:rsidP="0005789C">
      <w:pPr>
        <w:numPr>
          <w:ilvl w:val="0"/>
          <w:numId w:val="35"/>
        </w:numPr>
        <w:spacing w:after="50"/>
        <w:jc w:val="both"/>
        <w:rPr>
          <w:b/>
        </w:rPr>
      </w:pPr>
      <w:r w:rsidRPr="00372939">
        <w:rPr>
          <w:b/>
        </w:rPr>
        <w:t>Source ID</w:t>
      </w:r>
    </w:p>
    <w:p w14:paraId="553C880B" w14:textId="77777777" w:rsidR="0005789C" w:rsidRPr="00372939" w:rsidRDefault="0005789C" w:rsidP="0005789C">
      <w:pPr>
        <w:numPr>
          <w:ilvl w:val="0"/>
          <w:numId w:val="35"/>
        </w:numPr>
        <w:spacing w:after="50"/>
        <w:jc w:val="both"/>
        <w:rPr>
          <w:b/>
        </w:rPr>
      </w:pPr>
      <w:r w:rsidRPr="00372939">
        <w:rPr>
          <w:b/>
        </w:rPr>
        <w:t>Destination ID</w:t>
      </w:r>
    </w:p>
    <w:p w14:paraId="0E3BE2AB" w14:textId="77777777" w:rsidR="0005789C" w:rsidRPr="00372939" w:rsidRDefault="0005789C" w:rsidP="0005789C">
      <w:pPr>
        <w:numPr>
          <w:ilvl w:val="0"/>
          <w:numId w:val="35"/>
        </w:numPr>
        <w:spacing w:after="50"/>
        <w:jc w:val="both"/>
        <w:rPr>
          <w:b/>
        </w:rPr>
      </w:pPr>
      <w:r w:rsidRPr="00372939">
        <w:rPr>
          <w:b/>
        </w:rPr>
        <w:t>Resource reservation period</w:t>
      </w:r>
    </w:p>
    <w:p w14:paraId="2A737757" w14:textId="77777777" w:rsidR="0005789C" w:rsidRPr="00372939" w:rsidRDefault="0005789C" w:rsidP="0005789C">
      <w:pPr>
        <w:numPr>
          <w:ilvl w:val="0"/>
          <w:numId w:val="35"/>
        </w:numPr>
        <w:spacing w:after="50"/>
        <w:jc w:val="both"/>
        <w:rPr>
          <w:b/>
        </w:rPr>
      </w:pPr>
      <w:r w:rsidRPr="00372939">
        <w:rPr>
          <w:b/>
        </w:rPr>
        <w:t>SL-PRS Priority</w:t>
      </w:r>
    </w:p>
    <w:p w14:paraId="2AB60771" w14:textId="77777777" w:rsidR="0005789C" w:rsidRPr="00372939" w:rsidRDefault="0005789C" w:rsidP="0005789C">
      <w:pPr>
        <w:numPr>
          <w:ilvl w:val="0"/>
          <w:numId w:val="35"/>
        </w:numPr>
        <w:spacing w:after="50"/>
        <w:jc w:val="both"/>
        <w:rPr>
          <w:b/>
        </w:rPr>
      </w:pPr>
      <w:r w:rsidRPr="00372939">
        <w:rPr>
          <w:b/>
        </w:rPr>
        <w:t>Cast type</w:t>
      </w:r>
    </w:p>
    <w:p w14:paraId="244854CA" w14:textId="77777777" w:rsidR="0005789C" w:rsidRPr="00372939" w:rsidRDefault="0005789C" w:rsidP="0005789C">
      <w:pPr>
        <w:numPr>
          <w:ilvl w:val="0"/>
          <w:numId w:val="35"/>
        </w:numPr>
        <w:spacing w:after="50"/>
        <w:jc w:val="both"/>
        <w:rPr>
          <w:b/>
        </w:rPr>
      </w:pPr>
      <w:r w:rsidRPr="00372939">
        <w:rPr>
          <w:b/>
        </w:rPr>
        <w:t>Time-domain resource assignment (slot-level)</w:t>
      </w:r>
    </w:p>
    <w:p w14:paraId="05E9A1F4" w14:textId="77777777" w:rsidR="0005789C" w:rsidRPr="00372939" w:rsidRDefault="0005789C" w:rsidP="0005789C">
      <w:pPr>
        <w:numPr>
          <w:ilvl w:val="0"/>
          <w:numId w:val="35"/>
        </w:numPr>
        <w:spacing w:after="50"/>
        <w:jc w:val="both"/>
        <w:rPr>
          <w:b/>
        </w:rPr>
      </w:pPr>
      <w:r w:rsidRPr="00372939">
        <w:rPr>
          <w:b/>
        </w:rPr>
        <w:t>Frequency-domain resource assignment (slot-level)</w:t>
      </w:r>
    </w:p>
    <w:p w14:paraId="6EF6B593" w14:textId="77777777" w:rsidR="0005789C" w:rsidRPr="00372939" w:rsidRDefault="0005789C" w:rsidP="0005789C">
      <w:pPr>
        <w:numPr>
          <w:ilvl w:val="0"/>
          <w:numId w:val="35"/>
        </w:numPr>
        <w:spacing w:after="50"/>
        <w:jc w:val="both"/>
        <w:rPr>
          <w:b/>
        </w:rPr>
      </w:pPr>
      <w:r w:rsidRPr="00372939">
        <w:rPr>
          <w:b/>
        </w:rPr>
        <w:t>SL-PRS configuration and/or time-frequency assignment information in a slot, consider further the following options (or combination of them):</w:t>
      </w:r>
    </w:p>
    <w:p w14:paraId="09A0C17D" w14:textId="77777777" w:rsidR="0005789C" w:rsidRPr="00372939" w:rsidRDefault="0005789C" w:rsidP="0005789C">
      <w:pPr>
        <w:numPr>
          <w:ilvl w:val="1"/>
          <w:numId w:val="35"/>
        </w:numPr>
        <w:spacing w:after="50"/>
        <w:jc w:val="both"/>
        <w:rPr>
          <w:b/>
        </w:rPr>
      </w:pPr>
      <w:r w:rsidRPr="00372939">
        <w:rPr>
          <w:b/>
        </w:rPr>
        <w:t>Alt. 3.3: support a mapping relationship between a PSCCH resource and one or more associated SL-PRS resource(s) in the same slot and explicit signaling of SL PRS resource</w:t>
      </w:r>
    </w:p>
    <w:p w14:paraId="772BA043" w14:textId="77777777" w:rsidR="0005789C" w:rsidRPr="00372939" w:rsidRDefault="0005789C" w:rsidP="0005789C">
      <w:pPr>
        <w:numPr>
          <w:ilvl w:val="2"/>
          <w:numId w:val="35"/>
        </w:numPr>
        <w:spacing w:after="50"/>
        <w:jc w:val="both"/>
        <w:rPr>
          <w:b/>
        </w:rPr>
      </w:pPr>
      <w:r w:rsidRPr="00372939">
        <w:rPr>
          <w:b/>
        </w:rPr>
        <w:t xml:space="preserve">Only a one-to-one mapping is used between a PSCCH resource and an associated SL-PRS resource in the same slot if explicit </w:t>
      </w:r>
      <w:proofErr w:type="spellStart"/>
      <w:r w:rsidRPr="00372939">
        <w:rPr>
          <w:b/>
        </w:rPr>
        <w:t>signalling</w:t>
      </w:r>
      <w:proofErr w:type="spellEnd"/>
      <w:r w:rsidRPr="00372939">
        <w:rPr>
          <w:b/>
        </w:rPr>
        <w:t xml:space="preserve"> is not used</w:t>
      </w:r>
    </w:p>
    <w:p w14:paraId="5FB031F5" w14:textId="77777777" w:rsidR="0005789C" w:rsidRPr="00372939" w:rsidRDefault="0005789C" w:rsidP="0005789C">
      <w:pPr>
        <w:numPr>
          <w:ilvl w:val="3"/>
          <w:numId w:val="64"/>
        </w:numPr>
        <w:spacing w:after="50"/>
        <w:jc w:val="both"/>
        <w:rPr>
          <w:b/>
        </w:rPr>
      </w:pPr>
      <w:r w:rsidRPr="00372939">
        <w:rPr>
          <w:b/>
        </w:rPr>
        <w:t>Note: with a one-to-one mapping, some SL-PRS resources might not be mapped</w:t>
      </w:r>
    </w:p>
    <w:p w14:paraId="05797B5E" w14:textId="77777777" w:rsidR="0005789C" w:rsidRPr="00372939" w:rsidRDefault="0005789C" w:rsidP="0005789C">
      <w:pPr>
        <w:numPr>
          <w:ilvl w:val="3"/>
          <w:numId w:val="64"/>
        </w:numPr>
        <w:spacing w:after="50"/>
        <w:jc w:val="both"/>
        <w:rPr>
          <w:b/>
        </w:rPr>
      </w:pPr>
      <w:r w:rsidRPr="00372939">
        <w:rPr>
          <w:rFonts w:hint="eastAsia"/>
          <w:b/>
        </w:rPr>
        <w:t>(</w:t>
      </w:r>
      <w:r w:rsidRPr="00372939">
        <w:rPr>
          <w:b/>
        </w:rPr>
        <w:t>Pre-)configure that the number of PSCCH resources is equal to/larger than that of SL-PRS resources</w:t>
      </w:r>
    </w:p>
    <w:p w14:paraId="207E8630" w14:textId="77777777" w:rsidR="0005789C" w:rsidRPr="00372939" w:rsidRDefault="0005789C" w:rsidP="0005789C">
      <w:pPr>
        <w:numPr>
          <w:ilvl w:val="0"/>
          <w:numId w:val="35"/>
        </w:numPr>
        <w:spacing w:after="50"/>
        <w:jc w:val="both"/>
        <w:rPr>
          <w:b/>
        </w:rPr>
      </w:pPr>
      <w:r w:rsidRPr="00372939">
        <w:rPr>
          <w:b/>
        </w:rPr>
        <w:t xml:space="preserve">SL-PRS request </w:t>
      </w:r>
    </w:p>
    <w:p w14:paraId="30EEAC64" w14:textId="77777777" w:rsidR="0005789C" w:rsidRPr="00372939" w:rsidRDefault="0005789C" w:rsidP="0005789C">
      <w:pPr>
        <w:numPr>
          <w:ilvl w:val="0"/>
          <w:numId w:val="35"/>
        </w:numPr>
        <w:spacing w:after="50"/>
        <w:jc w:val="both"/>
        <w:rPr>
          <w:b/>
        </w:rPr>
      </w:pPr>
      <w:r w:rsidRPr="00372939">
        <w:rPr>
          <w:b/>
        </w:rPr>
        <w:t>Positioning Session ID</w:t>
      </w:r>
    </w:p>
    <w:p w14:paraId="4F5840B5" w14:textId="77777777" w:rsidR="0005789C" w:rsidRPr="00372939" w:rsidRDefault="0005789C" w:rsidP="0005789C">
      <w:pPr>
        <w:numPr>
          <w:ilvl w:val="0"/>
          <w:numId w:val="35"/>
        </w:numPr>
        <w:spacing w:after="50"/>
        <w:jc w:val="both"/>
        <w:rPr>
          <w:b/>
        </w:rPr>
      </w:pPr>
      <w:r w:rsidRPr="00372939">
        <w:rPr>
          <w:b/>
        </w:rPr>
        <w:t>24-bit CRC Field</w:t>
      </w:r>
    </w:p>
    <w:p w14:paraId="3480E10B" w14:textId="77777777" w:rsidR="0005789C" w:rsidRPr="0005789C" w:rsidRDefault="0005789C" w:rsidP="008A138B">
      <w:pPr>
        <w:pStyle w:val="af4"/>
        <w:spacing w:before="0" w:beforeAutospacing="0" w:after="0" w:afterAutospacing="0"/>
        <w:rPr>
          <w:rFonts w:eastAsiaTheme="minorEastAsia"/>
          <w:b/>
          <w:sz w:val="20"/>
          <w:szCs w:val="20"/>
        </w:rPr>
      </w:pPr>
    </w:p>
    <w:p w14:paraId="03941834" w14:textId="04A972A8" w:rsidR="00CA7FF1" w:rsidRDefault="00CA7FF1" w:rsidP="00A94918">
      <w:pPr>
        <w:pStyle w:val="2"/>
        <w:ind w:left="0" w:firstLine="0"/>
        <w:jc w:val="both"/>
        <w:rPr>
          <w:rFonts w:eastAsiaTheme="minorEastAsia"/>
        </w:rPr>
      </w:pPr>
      <w:r>
        <w:t>Shared</w:t>
      </w:r>
      <w:r w:rsidRPr="0001542F">
        <w:t xml:space="preserve"> </w:t>
      </w:r>
      <w:r w:rsidRPr="0001542F">
        <w:rPr>
          <w:rFonts w:hint="eastAsia"/>
        </w:rPr>
        <w:t>resource</w:t>
      </w:r>
      <w:r w:rsidRPr="0001542F">
        <w:t xml:space="preserve"> </w:t>
      </w:r>
      <w:r w:rsidRPr="0001542F">
        <w:rPr>
          <w:rFonts w:hint="eastAsia"/>
        </w:rPr>
        <w:t>pool</w:t>
      </w:r>
    </w:p>
    <w:p w14:paraId="0A578FED" w14:textId="1CC201B6" w:rsidR="003C3A82" w:rsidRPr="003C3A82" w:rsidRDefault="003C3A82" w:rsidP="003C3A82">
      <w:pPr>
        <w:spacing w:afterLines="50" w:after="120"/>
        <w:jc w:val="both"/>
        <w:rPr>
          <w:rFonts w:eastAsiaTheme="minorEastAsia"/>
          <w:lang w:val="en-GB" w:eastAsia="zh-CN"/>
        </w:rPr>
      </w:pPr>
      <w:r w:rsidRPr="00C87CD2">
        <w:rPr>
          <w:lang w:val="en-GB" w:eastAsia="zh-CN"/>
        </w:rPr>
        <w:t>The following agreement</w:t>
      </w:r>
      <w:r w:rsidR="0005312F">
        <w:rPr>
          <w:rFonts w:eastAsiaTheme="minorEastAsia" w:hint="eastAsia"/>
          <w:lang w:val="en-GB" w:eastAsia="zh-CN"/>
        </w:rPr>
        <w:t>s</w:t>
      </w:r>
      <w:r w:rsidRPr="00C87CD2">
        <w:rPr>
          <w:lang w:val="en-GB" w:eastAsia="zh-CN"/>
        </w:rPr>
        <w:t xml:space="preserve"> </w:t>
      </w:r>
      <w:r w:rsidR="0005312F" w:rsidRPr="00C87CD2">
        <w:rPr>
          <w:lang w:val="en-GB" w:eastAsia="zh-CN"/>
        </w:rPr>
        <w:t>w</w:t>
      </w:r>
      <w:r w:rsidR="0005312F">
        <w:rPr>
          <w:rFonts w:eastAsiaTheme="minorEastAsia" w:hint="eastAsia"/>
          <w:lang w:val="en-GB" w:eastAsia="zh-CN"/>
        </w:rPr>
        <w:t>ere</w:t>
      </w:r>
      <w:r w:rsidR="0005312F" w:rsidRPr="00C87CD2">
        <w:rPr>
          <w:lang w:val="en-GB" w:eastAsia="zh-CN"/>
        </w:rPr>
        <w:t xml:space="preserve"> </w:t>
      </w:r>
      <w:r w:rsidRPr="00C87CD2">
        <w:rPr>
          <w:lang w:val="en-GB" w:eastAsia="zh-CN"/>
        </w:rPr>
        <w:t>achieved in RAN1#11</w:t>
      </w:r>
      <w:r w:rsidR="003F1583">
        <w:rPr>
          <w:rFonts w:eastAsiaTheme="minorEastAsia" w:hint="eastAsia"/>
          <w:lang w:val="en-GB" w:eastAsia="zh-CN"/>
        </w:rPr>
        <w:t>3</w:t>
      </w:r>
      <w:r w:rsidRPr="00C87CD2">
        <w:rPr>
          <w:lang w:val="en-GB" w:eastAsia="zh-CN"/>
        </w:rPr>
        <w:t xml:space="preserve"> related to </w:t>
      </w:r>
      <w:r w:rsidRPr="00D42550">
        <w:t>the scheme 2 sensing-based resource allocation</w:t>
      </w:r>
      <w:r w:rsidRPr="00C87CD2">
        <w:rPr>
          <w:rFonts w:eastAsiaTheme="minorEastAsia"/>
          <w:lang w:val="en-GB" w:eastAsia="zh-CN"/>
        </w:rPr>
        <w:t xml:space="preserve"> for SL-PRS</w:t>
      </w:r>
      <w:r w:rsidR="00263860" w:rsidRPr="00263860">
        <w:rPr>
          <w:rFonts w:hint="eastAsia"/>
        </w:rPr>
        <w:t xml:space="preserve"> </w:t>
      </w:r>
      <w:r w:rsidR="00263860">
        <w:rPr>
          <w:rFonts w:hint="eastAsia"/>
        </w:rPr>
        <w:t>in a shared resource pool</w:t>
      </w:r>
      <w:r w:rsidRPr="00C87CD2">
        <w:rPr>
          <w:rFonts w:eastAsiaTheme="minorEastAsia"/>
          <w:lang w:val="en-GB" w:eastAsia="zh-CN"/>
        </w:rPr>
        <w:t xml:space="preserve"> </w:t>
      </w:r>
      <w:r w:rsidRPr="00C87CD2">
        <w:rPr>
          <w:rFonts w:eastAsiaTheme="minorEastAsia"/>
          <w:lang w:val="en-GB" w:eastAsia="zh-CN"/>
        </w:rPr>
        <w:fldChar w:fldCharType="begin"/>
      </w:r>
      <w:r w:rsidRPr="00C87CD2">
        <w:rPr>
          <w:rFonts w:eastAsiaTheme="minorEastAsia"/>
          <w:lang w:val="en-GB" w:eastAsia="zh-CN"/>
        </w:rPr>
        <w:instrText xml:space="preserve"> REF _Ref124775666 \r \h  \* MERGEFORMAT </w:instrText>
      </w:r>
      <w:r w:rsidRPr="00C87CD2">
        <w:rPr>
          <w:rFonts w:eastAsiaTheme="minorEastAsia"/>
          <w:lang w:val="en-GB" w:eastAsia="zh-CN"/>
        </w:rPr>
      </w:r>
      <w:r w:rsidRPr="00C87CD2">
        <w:rPr>
          <w:rFonts w:eastAsiaTheme="minorEastAsia"/>
          <w:lang w:val="en-GB" w:eastAsia="zh-CN"/>
        </w:rPr>
        <w:fldChar w:fldCharType="separate"/>
      </w:r>
      <w:r w:rsidR="0070436F">
        <w:rPr>
          <w:rFonts w:eastAsiaTheme="minorEastAsia"/>
          <w:lang w:val="en-GB" w:eastAsia="zh-CN"/>
        </w:rPr>
        <w:t>[1]</w:t>
      </w:r>
      <w:r w:rsidRPr="00C87CD2">
        <w:rPr>
          <w:rFonts w:eastAsiaTheme="minorEastAsia"/>
          <w:lang w:val="en-GB" w:eastAsia="zh-CN"/>
        </w:rPr>
        <w:fldChar w:fldCharType="end"/>
      </w:r>
      <w:r w:rsidRPr="00C87CD2">
        <w:rPr>
          <w:lang w:val="en-GB" w:eastAsia="zh-CN"/>
        </w:rPr>
        <w:t>:</w:t>
      </w:r>
    </w:p>
    <w:tbl>
      <w:tblPr>
        <w:tblStyle w:val="af7"/>
        <w:tblW w:w="0" w:type="auto"/>
        <w:tblLook w:val="04A0" w:firstRow="1" w:lastRow="0" w:firstColumn="1" w:lastColumn="0" w:noHBand="0" w:noVBand="1"/>
      </w:tblPr>
      <w:tblGrid>
        <w:gridCol w:w="9286"/>
      </w:tblGrid>
      <w:tr w:rsidR="009441DD" w14:paraId="69D2D62F" w14:textId="77777777" w:rsidTr="009441DD">
        <w:tc>
          <w:tcPr>
            <w:tcW w:w="9286" w:type="dxa"/>
          </w:tcPr>
          <w:p w14:paraId="55DC1E89" w14:textId="77777777" w:rsidR="00306BF0" w:rsidRPr="008D5F38" w:rsidRDefault="00306BF0" w:rsidP="00306BF0">
            <w:pPr>
              <w:rPr>
                <w:rFonts w:eastAsia="Batang"/>
                <w:b/>
                <w:iCs/>
                <w:lang w:val="en-GB"/>
              </w:rPr>
            </w:pPr>
            <w:r w:rsidRPr="008D5F38">
              <w:rPr>
                <w:rFonts w:eastAsia="Batang"/>
                <w:b/>
                <w:iCs/>
                <w:highlight w:val="green"/>
                <w:lang w:val="en-GB"/>
              </w:rPr>
              <w:t>Agreement</w:t>
            </w:r>
          </w:p>
          <w:p w14:paraId="788C62E1" w14:textId="77777777" w:rsidR="00306BF0" w:rsidRPr="008D5F38" w:rsidRDefault="00306BF0" w:rsidP="00306BF0">
            <w:pPr>
              <w:rPr>
                <w:rFonts w:eastAsia="Batang"/>
                <w:lang w:val="en-GB"/>
              </w:rPr>
            </w:pPr>
            <w:r w:rsidRPr="008D5F38">
              <w:rPr>
                <w:rFonts w:eastAsia="Batang"/>
                <w:lang w:val="en-GB"/>
              </w:rPr>
              <w:t xml:space="preserve">With regards to the SCI </w:t>
            </w:r>
            <w:proofErr w:type="spellStart"/>
            <w:r w:rsidRPr="008D5F38">
              <w:rPr>
                <w:rFonts w:eastAsia="Batang"/>
                <w:lang w:val="en-GB"/>
              </w:rPr>
              <w:t>signaling</w:t>
            </w:r>
            <w:proofErr w:type="spellEnd"/>
            <w:r w:rsidRPr="008D5F38">
              <w:rPr>
                <w:rFonts w:eastAsia="Batang"/>
                <w:lang w:val="en-GB"/>
              </w:rPr>
              <w:t xml:space="preserve"> in a shared resource pool, </w:t>
            </w:r>
          </w:p>
          <w:p w14:paraId="3CBA4E45" w14:textId="77777777" w:rsidR="00306BF0" w:rsidRPr="008D5F38" w:rsidRDefault="00306BF0" w:rsidP="00306BF0">
            <w:pPr>
              <w:numPr>
                <w:ilvl w:val="0"/>
                <w:numId w:val="51"/>
              </w:numPr>
              <w:contextualSpacing/>
              <w:rPr>
                <w:rFonts w:eastAsia="Batang"/>
                <w:lang w:val="en-GB"/>
              </w:rPr>
            </w:pPr>
            <w:r w:rsidRPr="008D5F38">
              <w:rPr>
                <w:rFonts w:eastAsia="Batang"/>
                <w:lang w:val="en-GB"/>
              </w:rPr>
              <w:t>Support a new format for 2nd stage SCI.</w:t>
            </w:r>
          </w:p>
          <w:p w14:paraId="5259828F" w14:textId="77777777" w:rsidR="00306BF0" w:rsidRPr="008D5F38" w:rsidRDefault="00306BF0" w:rsidP="00306BF0">
            <w:pPr>
              <w:numPr>
                <w:ilvl w:val="1"/>
                <w:numId w:val="51"/>
              </w:numPr>
              <w:contextualSpacing/>
              <w:rPr>
                <w:rFonts w:eastAsia="Batang"/>
                <w:lang w:val="en-GB"/>
              </w:rPr>
            </w:pPr>
            <w:r w:rsidRPr="008D5F38">
              <w:rPr>
                <w:rFonts w:eastAsia="Batang"/>
                <w:lang w:val="en-GB"/>
              </w:rPr>
              <w:t>FFS how to indicate the new 2nd stage SCI format</w:t>
            </w:r>
          </w:p>
          <w:p w14:paraId="4EF28B74" w14:textId="77777777" w:rsidR="00306BF0" w:rsidRPr="008D5F38" w:rsidRDefault="00306BF0" w:rsidP="00306BF0">
            <w:pPr>
              <w:numPr>
                <w:ilvl w:val="0"/>
                <w:numId w:val="51"/>
              </w:numPr>
              <w:contextualSpacing/>
              <w:rPr>
                <w:rFonts w:eastAsia="Batang"/>
                <w:lang w:val="en-GB"/>
              </w:rPr>
            </w:pPr>
            <w:r w:rsidRPr="008D5F38">
              <w:rPr>
                <w:rFonts w:eastAsia="Batang"/>
                <w:lang w:val="en-GB"/>
              </w:rPr>
              <w:t>FFS: If a 2nd stage SCI indicates both SL-PRS and SL-SCH, the cast type, destination ID, source ID are shared.</w:t>
            </w:r>
          </w:p>
          <w:p w14:paraId="49DCC35F" w14:textId="77777777" w:rsidR="00306BF0" w:rsidRPr="008D5F38" w:rsidRDefault="00306BF0" w:rsidP="00306BF0">
            <w:pPr>
              <w:rPr>
                <w:rFonts w:eastAsia="Batang"/>
                <w:iCs/>
                <w:lang w:val="en-GB"/>
              </w:rPr>
            </w:pPr>
          </w:p>
          <w:p w14:paraId="353FF25F" w14:textId="77777777" w:rsidR="00306BF0" w:rsidRPr="008D5F38" w:rsidRDefault="00306BF0" w:rsidP="00306BF0">
            <w:pPr>
              <w:rPr>
                <w:rFonts w:eastAsia="Batang"/>
                <w:b/>
                <w:iCs/>
                <w:lang w:val="en-GB"/>
              </w:rPr>
            </w:pPr>
            <w:r w:rsidRPr="008D5F38">
              <w:rPr>
                <w:rFonts w:eastAsia="Batang"/>
                <w:b/>
                <w:iCs/>
                <w:highlight w:val="green"/>
                <w:lang w:val="en-GB"/>
              </w:rPr>
              <w:t>Agreement</w:t>
            </w:r>
          </w:p>
          <w:p w14:paraId="7141FEB3" w14:textId="77777777" w:rsidR="00306BF0" w:rsidRPr="008D5F38" w:rsidRDefault="00306BF0" w:rsidP="00306BF0">
            <w:pPr>
              <w:ind w:left="360" w:hanging="360"/>
              <w:contextualSpacing/>
              <w:rPr>
                <w:rFonts w:eastAsia="Batang"/>
                <w:lang w:val="en-GB"/>
              </w:rPr>
            </w:pPr>
            <w:r w:rsidRPr="008D5F38">
              <w:rPr>
                <w:rFonts w:eastAsia="Batang"/>
                <w:lang w:val="en-GB"/>
              </w:rPr>
              <w:t>In shared resource pools,</w:t>
            </w:r>
          </w:p>
          <w:p w14:paraId="0BD51137" w14:textId="77777777" w:rsidR="00306BF0" w:rsidRPr="008D5F38" w:rsidRDefault="00306BF0" w:rsidP="00306BF0">
            <w:pPr>
              <w:numPr>
                <w:ilvl w:val="0"/>
                <w:numId w:val="51"/>
              </w:numPr>
              <w:contextualSpacing/>
              <w:rPr>
                <w:rFonts w:eastAsia="Batang"/>
                <w:lang w:val="en-GB"/>
              </w:rPr>
            </w:pPr>
            <w:r w:rsidRPr="008D5F38">
              <w:rPr>
                <w:rFonts w:eastAsia="Batang"/>
                <w:lang w:val="en-GB"/>
              </w:rPr>
              <w:t xml:space="preserve">With regards to PSCCH and SL-PRS multiplexing, support Alt. B.1. from previous agreement (i.e., Only </w:t>
            </w:r>
            <w:proofErr w:type="spellStart"/>
            <w:r w:rsidRPr="008D5F38">
              <w:rPr>
                <w:rFonts w:eastAsia="Batang"/>
                <w:lang w:val="en-GB"/>
              </w:rPr>
              <w:t>TDMing</w:t>
            </w:r>
            <w:proofErr w:type="spellEnd"/>
            <w:r w:rsidRPr="008D5F38">
              <w:rPr>
                <w:rFonts w:eastAsia="Batang"/>
                <w:lang w:val="en-GB"/>
              </w:rPr>
              <w:t xml:space="preserve"> is supported)</w:t>
            </w:r>
          </w:p>
          <w:p w14:paraId="08022BF2" w14:textId="77777777" w:rsidR="00306BF0" w:rsidRPr="008D5F38" w:rsidRDefault="00306BF0" w:rsidP="00306BF0">
            <w:pPr>
              <w:rPr>
                <w:rFonts w:eastAsia="Batang"/>
                <w:iCs/>
                <w:lang w:val="en-GB"/>
              </w:rPr>
            </w:pPr>
          </w:p>
          <w:p w14:paraId="565CA8E5" w14:textId="77777777" w:rsidR="00306BF0" w:rsidRPr="008D5F38" w:rsidRDefault="00306BF0" w:rsidP="00306BF0">
            <w:pPr>
              <w:rPr>
                <w:rFonts w:eastAsia="Batang"/>
                <w:b/>
                <w:iCs/>
                <w:lang w:val="en-GB"/>
              </w:rPr>
            </w:pPr>
            <w:r w:rsidRPr="008D5F38">
              <w:rPr>
                <w:rFonts w:eastAsia="Batang"/>
                <w:b/>
                <w:iCs/>
                <w:highlight w:val="green"/>
                <w:lang w:val="en-GB"/>
              </w:rPr>
              <w:t>Agreement</w:t>
            </w:r>
          </w:p>
          <w:p w14:paraId="3BC84C0F" w14:textId="77777777" w:rsidR="00306BF0" w:rsidRPr="008D5F38" w:rsidRDefault="00306BF0" w:rsidP="00306BF0">
            <w:pPr>
              <w:rPr>
                <w:rFonts w:eastAsia="Batang"/>
                <w:lang w:val="en-GB"/>
              </w:rPr>
            </w:pPr>
            <w:r w:rsidRPr="008D5F38">
              <w:rPr>
                <w:rFonts w:eastAsia="Batang"/>
                <w:lang w:val="en-GB"/>
              </w:rPr>
              <w:t>In a shared resource pool, SL-PRS, associated PSCCH and PSSCH scheduled by the PSCCH are included in the same slot:</w:t>
            </w:r>
          </w:p>
          <w:p w14:paraId="0E1AA063" w14:textId="77777777" w:rsidR="00306BF0" w:rsidRPr="008D5F38" w:rsidRDefault="00306BF0" w:rsidP="00306BF0">
            <w:pPr>
              <w:numPr>
                <w:ilvl w:val="0"/>
                <w:numId w:val="41"/>
              </w:numPr>
              <w:contextualSpacing/>
              <w:rPr>
                <w:rFonts w:eastAsia="Batang"/>
                <w:lang w:val="en-GB"/>
              </w:rPr>
            </w:pPr>
            <w:r w:rsidRPr="008D5F38">
              <w:rPr>
                <w:rFonts w:eastAsia="Batang"/>
                <w:lang w:val="en-GB"/>
              </w:rPr>
              <w:t xml:space="preserve">With regards to PSSCH and SL-PRS multiplexing, only </w:t>
            </w:r>
            <w:proofErr w:type="spellStart"/>
            <w:r w:rsidRPr="008D5F38">
              <w:rPr>
                <w:rFonts w:eastAsia="Batang"/>
                <w:lang w:val="en-GB"/>
              </w:rPr>
              <w:t>TDMing</w:t>
            </w:r>
            <w:proofErr w:type="spellEnd"/>
            <w:r w:rsidRPr="008D5F38">
              <w:rPr>
                <w:rFonts w:eastAsia="Batang"/>
                <w:lang w:val="en-GB"/>
              </w:rPr>
              <w:t xml:space="preserve"> is supported for the already agreed comb sizes 1, 2, 4</w:t>
            </w:r>
          </w:p>
          <w:p w14:paraId="426AF247" w14:textId="77777777" w:rsidR="00B67005" w:rsidRDefault="00B67005" w:rsidP="00B67005">
            <w:pPr>
              <w:rPr>
                <w:rFonts w:eastAsiaTheme="minorEastAsia"/>
                <w:b/>
                <w:highlight w:val="green"/>
                <w:lang w:val="en-GB" w:eastAsia="zh-CN"/>
              </w:rPr>
            </w:pPr>
          </w:p>
          <w:p w14:paraId="2823DECA" w14:textId="77777777" w:rsidR="00B67005" w:rsidRPr="008D5F38" w:rsidRDefault="00B67005" w:rsidP="00B67005">
            <w:pPr>
              <w:rPr>
                <w:rFonts w:eastAsia="Batang"/>
                <w:b/>
                <w:lang w:val="en-GB"/>
              </w:rPr>
            </w:pPr>
            <w:r w:rsidRPr="008D5F38">
              <w:rPr>
                <w:rFonts w:eastAsia="Batang"/>
                <w:b/>
                <w:highlight w:val="green"/>
                <w:lang w:val="en-GB"/>
              </w:rPr>
              <w:t>Agreement</w:t>
            </w:r>
          </w:p>
          <w:p w14:paraId="0326C454" w14:textId="77777777" w:rsidR="00B67005" w:rsidRPr="008D5F38" w:rsidRDefault="00B67005" w:rsidP="00B67005">
            <w:pPr>
              <w:rPr>
                <w:rFonts w:eastAsia="Batang"/>
                <w:lang w:val="en-GB"/>
              </w:rPr>
            </w:pPr>
            <w:r w:rsidRPr="008D5F38">
              <w:rPr>
                <w:rFonts w:eastAsia="Batang"/>
                <w:lang w:val="en-GB"/>
              </w:rPr>
              <w:t>In a shared resource pool, SL-PRS, associated PSCCH and PSSCH scheduled by the PSCCH are included in the same slot:</w:t>
            </w:r>
          </w:p>
          <w:p w14:paraId="01466EEF" w14:textId="77777777" w:rsidR="00B67005" w:rsidRPr="008D5F38" w:rsidRDefault="00B67005" w:rsidP="00B67005">
            <w:pPr>
              <w:numPr>
                <w:ilvl w:val="0"/>
                <w:numId w:val="41"/>
              </w:numPr>
              <w:contextualSpacing/>
              <w:rPr>
                <w:rFonts w:eastAsia="Batang"/>
                <w:lang w:val="en-GB"/>
              </w:rPr>
            </w:pPr>
            <w:r w:rsidRPr="008D5F38">
              <w:rPr>
                <w:rFonts w:eastAsia="Batang"/>
                <w:lang w:val="en-GB"/>
              </w:rPr>
              <w:t>The PSSCH is used for 2nd SCI and SL-SCH</w:t>
            </w:r>
          </w:p>
          <w:p w14:paraId="061A84F2" w14:textId="77777777" w:rsidR="00B67005" w:rsidRPr="008D5F38" w:rsidRDefault="00B67005" w:rsidP="00B67005">
            <w:pPr>
              <w:numPr>
                <w:ilvl w:val="1"/>
                <w:numId w:val="51"/>
              </w:numPr>
              <w:contextualSpacing/>
              <w:rPr>
                <w:rFonts w:eastAsia="Batang"/>
                <w:lang w:val="en-GB"/>
              </w:rPr>
            </w:pPr>
            <w:r w:rsidRPr="008D5F38">
              <w:rPr>
                <w:rFonts w:eastAsia="Batang"/>
                <w:lang w:val="en-GB"/>
              </w:rPr>
              <w:t>Note: the UE may not have data available for transmission. Up to RAN2 how to define the specification support for this case.</w:t>
            </w:r>
          </w:p>
          <w:p w14:paraId="4AF666CE" w14:textId="0F59FFDB" w:rsidR="009441DD" w:rsidRPr="00475ECC" w:rsidRDefault="009441DD" w:rsidP="00AD5EBC">
            <w:pPr>
              <w:contextualSpacing/>
            </w:pPr>
          </w:p>
        </w:tc>
      </w:tr>
    </w:tbl>
    <w:p w14:paraId="73A050F3" w14:textId="77777777" w:rsidR="009441DD" w:rsidRPr="00475ECC" w:rsidRDefault="009441DD" w:rsidP="00475ECC">
      <w:pPr>
        <w:pStyle w:val="a2"/>
        <w:rPr>
          <w:rFonts w:eastAsiaTheme="minorEastAsia"/>
        </w:rPr>
      </w:pPr>
    </w:p>
    <w:p w14:paraId="24ED75F5" w14:textId="693F6BA3" w:rsidR="002E76BD" w:rsidRDefault="00313A45" w:rsidP="00A94918">
      <w:pPr>
        <w:spacing w:afterLines="50" w:after="120"/>
        <w:jc w:val="both"/>
        <w:rPr>
          <w:rFonts w:eastAsiaTheme="minorEastAsia"/>
          <w:lang w:eastAsia="zh-CN"/>
        </w:rPr>
      </w:pPr>
      <w:r>
        <w:rPr>
          <w:rFonts w:eastAsiaTheme="minorEastAsia"/>
          <w:lang w:eastAsia="zh-CN"/>
        </w:rPr>
        <w:t>Wh</w:t>
      </w:r>
      <w:r>
        <w:rPr>
          <w:rFonts w:eastAsiaTheme="minorEastAsia" w:hint="eastAsia"/>
          <w:lang w:eastAsia="zh-CN"/>
        </w:rPr>
        <w:t>en both</w:t>
      </w:r>
      <w:r w:rsidR="007A512C">
        <w:rPr>
          <w:rFonts w:eastAsiaTheme="minorEastAsia"/>
          <w:lang w:eastAsia="zh-CN"/>
        </w:rPr>
        <w:t xml:space="preserve"> Rel-18 UEs </w:t>
      </w:r>
      <w:r>
        <w:rPr>
          <w:rFonts w:eastAsiaTheme="minorEastAsia" w:hint="eastAsia"/>
          <w:lang w:eastAsia="zh-CN"/>
        </w:rPr>
        <w:t>and</w:t>
      </w:r>
      <w:r w:rsidR="007A512C">
        <w:rPr>
          <w:rFonts w:eastAsiaTheme="minorEastAsia"/>
          <w:lang w:eastAsia="zh-CN"/>
        </w:rPr>
        <w:t xml:space="preserve"> Rel-16/17 UEs </w:t>
      </w:r>
      <w:r>
        <w:rPr>
          <w:rFonts w:eastAsiaTheme="minorEastAsia"/>
          <w:lang w:eastAsia="zh-CN"/>
        </w:rPr>
        <w:t>coexist</w:t>
      </w:r>
      <w:r>
        <w:rPr>
          <w:rFonts w:eastAsiaTheme="minorEastAsia" w:hint="eastAsia"/>
          <w:lang w:eastAsia="zh-CN"/>
        </w:rPr>
        <w:t xml:space="preserve"> </w:t>
      </w:r>
      <w:r w:rsidR="007A512C">
        <w:rPr>
          <w:rFonts w:eastAsiaTheme="minorEastAsia"/>
          <w:lang w:eastAsia="zh-CN"/>
        </w:rPr>
        <w:t xml:space="preserve">in the shared resource pool, the resource allocation </w:t>
      </w:r>
      <w:r>
        <w:rPr>
          <w:rFonts w:eastAsiaTheme="minorEastAsia" w:hint="eastAsia"/>
          <w:lang w:eastAsia="zh-CN"/>
        </w:rPr>
        <w:t>procedure</w:t>
      </w:r>
      <w:r w:rsidR="007A512C">
        <w:rPr>
          <w:rFonts w:eastAsiaTheme="minorEastAsia"/>
          <w:lang w:eastAsia="zh-CN"/>
        </w:rPr>
        <w:t xml:space="preserve"> of legacy UEs should be</w:t>
      </w:r>
      <w:r w:rsidR="007A512C" w:rsidRPr="007A512C">
        <w:rPr>
          <w:rFonts w:eastAsiaTheme="minorEastAsia"/>
          <w:lang w:eastAsia="zh-CN"/>
        </w:rPr>
        <w:t xml:space="preserve"> guaranteed to proceed normally</w:t>
      </w:r>
      <w:r w:rsidR="007A512C">
        <w:rPr>
          <w:rFonts w:eastAsiaTheme="minorEastAsia"/>
          <w:lang w:eastAsia="zh-CN"/>
        </w:rPr>
        <w:t xml:space="preserve">. </w:t>
      </w:r>
      <w:r w:rsidR="007A512C">
        <w:rPr>
          <w:rFonts w:eastAsiaTheme="minorEastAsia" w:hint="eastAsia"/>
          <w:lang w:eastAsia="zh-CN"/>
        </w:rPr>
        <w:t>Thus</w:t>
      </w:r>
      <w:r w:rsidR="007A512C">
        <w:rPr>
          <w:rFonts w:eastAsiaTheme="minorEastAsia"/>
          <w:lang w:eastAsia="zh-CN"/>
        </w:rPr>
        <w:t xml:space="preserve"> </w:t>
      </w:r>
      <w:r w:rsidR="007A512C">
        <w:rPr>
          <w:rFonts w:eastAsiaTheme="minorEastAsia" w:hint="eastAsia"/>
          <w:lang w:eastAsia="zh-CN"/>
        </w:rPr>
        <w:t>the</w:t>
      </w:r>
      <w:r w:rsidR="007A512C">
        <w:rPr>
          <w:rFonts w:eastAsiaTheme="minorEastAsia"/>
          <w:lang w:eastAsia="zh-CN"/>
        </w:rPr>
        <w:t xml:space="preserve"> </w:t>
      </w:r>
      <w:r w:rsidR="007A512C">
        <w:rPr>
          <w:rFonts w:eastAsiaTheme="minorEastAsia" w:hint="eastAsia"/>
          <w:lang w:eastAsia="zh-CN"/>
        </w:rPr>
        <w:t>PSCCH</w:t>
      </w:r>
      <w:r w:rsidR="007A512C">
        <w:rPr>
          <w:rFonts w:eastAsiaTheme="minorEastAsia"/>
          <w:lang w:eastAsia="zh-CN"/>
        </w:rPr>
        <w:t xml:space="preserve"> </w:t>
      </w:r>
      <w:r w:rsidR="007A512C">
        <w:rPr>
          <w:rFonts w:eastAsiaTheme="minorEastAsia" w:hint="eastAsia"/>
          <w:lang w:eastAsia="zh-CN"/>
        </w:rPr>
        <w:t>design</w:t>
      </w:r>
      <w:r w:rsidR="007A512C">
        <w:rPr>
          <w:rFonts w:eastAsiaTheme="minorEastAsia"/>
          <w:lang w:eastAsia="zh-CN"/>
        </w:rPr>
        <w:t xml:space="preserve"> </w:t>
      </w:r>
      <w:r w:rsidR="007A512C">
        <w:rPr>
          <w:rFonts w:eastAsiaTheme="minorEastAsia" w:hint="eastAsia"/>
          <w:lang w:eastAsia="zh-CN"/>
        </w:rPr>
        <w:t>for</w:t>
      </w:r>
      <w:r w:rsidR="007A512C">
        <w:rPr>
          <w:rFonts w:eastAsiaTheme="minorEastAsia"/>
          <w:lang w:eastAsia="zh-CN"/>
        </w:rPr>
        <w:t xml:space="preserve"> </w:t>
      </w:r>
      <w:r w:rsidR="007A512C">
        <w:rPr>
          <w:rFonts w:eastAsiaTheme="minorEastAsia" w:hint="eastAsia"/>
          <w:lang w:eastAsia="zh-CN"/>
        </w:rPr>
        <w:t>SL-PRS</w:t>
      </w:r>
      <w:r w:rsidR="007A512C">
        <w:rPr>
          <w:rFonts w:eastAsiaTheme="minorEastAsia"/>
          <w:lang w:eastAsia="zh-CN"/>
        </w:rPr>
        <w:t xml:space="preserve"> </w:t>
      </w:r>
      <w:r w:rsidR="007A512C">
        <w:rPr>
          <w:rFonts w:eastAsiaTheme="minorEastAsia" w:hint="eastAsia"/>
          <w:lang w:eastAsia="zh-CN"/>
        </w:rPr>
        <w:t>may</w:t>
      </w:r>
      <w:r w:rsidR="007A512C">
        <w:rPr>
          <w:rFonts w:eastAsiaTheme="minorEastAsia"/>
          <w:lang w:eastAsia="zh-CN"/>
        </w:rPr>
        <w:t xml:space="preserve"> </w:t>
      </w:r>
      <w:r w:rsidR="007A512C">
        <w:rPr>
          <w:rFonts w:eastAsiaTheme="minorEastAsia" w:hint="eastAsia"/>
          <w:lang w:eastAsia="zh-CN"/>
        </w:rPr>
        <w:t>maintain</w:t>
      </w:r>
      <w:r w:rsidR="007A512C">
        <w:rPr>
          <w:rFonts w:eastAsiaTheme="minorEastAsia"/>
          <w:lang w:eastAsia="zh-CN"/>
        </w:rPr>
        <w:t xml:space="preserve"> </w:t>
      </w:r>
      <w:r w:rsidR="007A512C">
        <w:rPr>
          <w:rFonts w:eastAsiaTheme="minorEastAsia" w:hint="eastAsia"/>
          <w:lang w:eastAsia="zh-CN"/>
        </w:rPr>
        <w:t>as</w:t>
      </w:r>
      <w:r w:rsidR="007A512C">
        <w:rPr>
          <w:rFonts w:eastAsiaTheme="minorEastAsia"/>
          <w:lang w:eastAsia="zh-CN"/>
        </w:rPr>
        <w:t xml:space="preserve"> </w:t>
      </w:r>
      <w:r w:rsidR="007A512C">
        <w:rPr>
          <w:rFonts w:eastAsiaTheme="minorEastAsia" w:hint="eastAsia"/>
          <w:lang w:eastAsia="zh-CN"/>
        </w:rPr>
        <w:lastRenderedPageBreak/>
        <w:t>it</w:t>
      </w:r>
      <w:r w:rsidR="007A512C">
        <w:rPr>
          <w:rFonts w:eastAsiaTheme="minorEastAsia"/>
          <w:lang w:eastAsia="zh-CN"/>
        </w:rPr>
        <w:t xml:space="preserve"> </w:t>
      </w:r>
      <w:r w:rsidR="007A512C">
        <w:rPr>
          <w:rFonts w:eastAsiaTheme="minorEastAsia" w:hint="eastAsia"/>
          <w:lang w:eastAsia="zh-CN"/>
        </w:rPr>
        <w:t>is</w:t>
      </w:r>
      <w:r w:rsidR="007A512C">
        <w:rPr>
          <w:rFonts w:eastAsiaTheme="minorEastAsia"/>
          <w:lang w:eastAsia="zh-CN"/>
        </w:rPr>
        <w:t>, which can elim</w:t>
      </w:r>
      <w:r w:rsidR="00A01B17">
        <w:rPr>
          <w:rFonts w:eastAsiaTheme="minorEastAsia"/>
          <w:lang w:eastAsia="zh-CN"/>
        </w:rPr>
        <w:t>in</w:t>
      </w:r>
      <w:r w:rsidR="007A512C">
        <w:rPr>
          <w:rFonts w:eastAsiaTheme="minorEastAsia"/>
          <w:lang w:eastAsia="zh-CN"/>
        </w:rPr>
        <w:t>ate</w:t>
      </w:r>
      <w:r w:rsidR="00A01B17">
        <w:rPr>
          <w:rFonts w:eastAsiaTheme="minorEastAsia"/>
          <w:lang w:eastAsia="zh-CN"/>
        </w:rPr>
        <w:t xml:space="preserve"> the impact of SL-PRS on the sensing proce</w:t>
      </w:r>
      <w:r>
        <w:rPr>
          <w:rFonts w:eastAsiaTheme="minorEastAsia" w:hint="eastAsia"/>
          <w:lang w:eastAsia="zh-CN"/>
        </w:rPr>
        <w:t>dure</w:t>
      </w:r>
      <w:r w:rsidR="00A01B17">
        <w:rPr>
          <w:rFonts w:eastAsiaTheme="minorEastAsia"/>
          <w:lang w:eastAsia="zh-CN"/>
        </w:rPr>
        <w:t xml:space="preserve"> of Rel-16/17 UEs.</w:t>
      </w:r>
      <w:r w:rsidR="002E067D">
        <w:rPr>
          <w:rFonts w:eastAsiaTheme="minorEastAsia"/>
          <w:lang w:eastAsia="zh-CN"/>
        </w:rPr>
        <w:t xml:space="preserve"> </w:t>
      </w:r>
      <w:r w:rsidR="0063144A">
        <w:rPr>
          <w:rFonts w:eastAsiaTheme="minorEastAsia"/>
          <w:lang w:eastAsia="zh-CN"/>
        </w:rPr>
        <w:t xml:space="preserve">In this case, the SL-PRS can be </w:t>
      </w:r>
      <w:r w:rsidR="00096A57">
        <w:rPr>
          <w:rFonts w:eastAsiaTheme="minorEastAsia"/>
          <w:lang w:eastAsia="zh-CN"/>
        </w:rPr>
        <w:t xml:space="preserve">only </w:t>
      </w:r>
      <w:r w:rsidR="0063144A">
        <w:rPr>
          <w:rFonts w:eastAsiaTheme="minorEastAsia"/>
          <w:lang w:eastAsia="zh-CN"/>
        </w:rPr>
        <w:t>scheduled by 2</w:t>
      </w:r>
      <w:r w:rsidR="0063144A" w:rsidRPr="008E0A96">
        <w:rPr>
          <w:rFonts w:eastAsiaTheme="minorEastAsia"/>
          <w:vertAlign w:val="superscript"/>
          <w:lang w:eastAsia="zh-CN"/>
        </w:rPr>
        <w:t>nd</w:t>
      </w:r>
      <w:r w:rsidR="0063144A">
        <w:rPr>
          <w:rFonts w:eastAsiaTheme="minorEastAsia"/>
          <w:lang w:eastAsia="zh-CN"/>
        </w:rPr>
        <w:t xml:space="preserve">-stage SCI </w:t>
      </w:r>
      <w:r w:rsidR="00374FEC">
        <w:rPr>
          <w:rFonts w:eastAsiaTheme="minorEastAsia"/>
          <w:lang w:eastAsia="zh-CN"/>
        </w:rPr>
        <w:t>carried by</w:t>
      </w:r>
      <w:r w:rsidR="0063144A">
        <w:rPr>
          <w:rFonts w:eastAsiaTheme="minorEastAsia"/>
          <w:lang w:eastAsia="zh-CN"/>
        </w:rPr>
        <w:t xml:space="preserve"> the PSSCH.</w:t>
      </w:r>
      <w:r w:rsidR="002E067D" w:rsidRPr="002E067D">
        <w:rPr>
          <w:rFonts w:eastAsiaTheme="minorEastAsia" w:hint="eastAsia"/>
          <w:lang w:eastAsia="zh-CN"/>
        </w:rPr>
        <w:t xml:space="preserve"> </w:t>
      </w:r>
      <w:r w:rsidR="002E067D">
        <w:rPr>
          <w:rFonts w:eastAsiaTheme="minorEastAsia" w:hint="eastAsia"/>
          <w:lang w:eastAsia="zh-CN"/>
        </w:rPr>
        <w:t>In addition</w:t>
      </w:r>
      <w:r w:rsidR="002E067D">
        <w:rPr>
          <w:rFonts w:eastAsiaTheme="minorEastAsia"/>
          <w:lang w:eastAsia="zh-CN"/>
        </w:rPr>
        <w:t xml:space="preserve">, </w:t>
      </w:r>
      <w:r w:rsidR="002E067D">
        <w:rPr>
          <w:rFonts w:eastAsiaTheme="minorEastAsia" w:hint="eastAsia"/>
          <w:lang w:eastAsia="zh-CN"/>
        </w:rPr>
        <w:t xml:space="preserve">our </w:t>
      </w:r>
      <w:proofErr w:type="spellStart"/>
      <w:r w:rsidR="002E067D">
        <w:rPr>
          <w:rFonts w:eastAsiaTheme="minorEastAsia" w:hint="eastAsia"/>
          <w:lang w:eastAsia="zh-CN"/>
        </w:rPr>
        <w:t>preferrd</w:t>
      </w:r>
      <w:proofErr w:type="spellEnd"/>
      <w:r w:rsidR="002E067D">
        <w:rPr>
          <w:rFonts w:eastAsiaTheme="minorEastAsia" w:hint="eastAsia"/>
          <w:lang w:eastAsia="zh-CN"/>
        </w:rPr>
        <w:t xml:space="preserve"> sl</w:t>
      </w:r>
      <w:r w:rsidR="002E067D">
        <w:rPr>
          <w:rFonts w:eastAsiaTheme="minorEastAsia"/>
          <w:lang w:eastAsia="zh-CN"/>
        </w:rPr>
        <w:t xml:space="preserve">ot structure of SL-PRS </w:t>
      </w:r>
      <w:r w:rsidR="002E067D">
        <w:rPr>
          <w:rFonts w:eastAsiaTheme="minorEastAsia" w:hint="eastAsia"/>
          <w:lang w:eastAsia="zh-CN"/>
        </w:rPr>
        <w:t>can be found</w:t>
      </w:r>
      <w:r w:rsidR="002E067D">
        <w:rPr>
          <w:rFonts w:eastAsiaTheme="minorEastAsia"/>
          <w:lang w:eastAsia="zh-CN"/>
        </w:rPr>
        <w:t xml:space="preserve"> in our </w:t>
      </w:r>
      <w:r w:rsidR="002E067D" w:rsidRPr="00D70010">
        <w:rPr>
          <w:rFonts w:eastAsiaTheme="minorEastAsia"/>
          <w:lang w:eastAsia="zh-CN"/>
        </w:rPr>
        <w:t xml:space="preserve">companion </w:t>
      </w:r>
      <w:r w:rsidR="002E067D">
        <w:rPr>
          <w:rFonts w:eastAsiaTheme="minorEastAsia"/>
          <w:lang w:eastAsia="zh-CN"/>
        </w:rPr>
        <w:t>contribution</w:t>
      </w:r>
      <w:r w:rsidR="002E067D">
        <w:rPr>
          <w:rFonts w:eastAsiaTheme="minorEastAsia" w:hint="eastAsia"/>
          <w:lang w:eastAsia="zh-CN"/>
        </w:rPr>
        <w:t xml:space="preserve"> </w:t>
      </w:r>
      <w:r w:rsidR="002E067D">
        <w:rPr>
          <w:rFonts w:eastAsiaTheme="minorEastAsia"/>
          <w:lang w:eastAsia="zh-CN"/>
        </w:rPr>
        <w:fldChar w:fldCharType="begin"/>
      </w:r>
      <w:r w:rsidR="002E067D">
        <w:rPr>
          <w:rFonts w:eastAsiaTheme="minorEastAsia"/>
          <w:lang w:eastAsia="zh-CN"/>
        </w:rPr>
        <w:instrText xml:space="preserve"> REF _Ref126914517 \r \h  \* MERGEFORMAT </w:instrText>
      </w:r>
      <w:r w:rsidR="002E067D">
        <w:rPr>
          <w:rFonts w:eastAsiaTheme="minorEastAsia"/>
          <w:lang w:eastAsia="zh-CN"/>
        </w:rPr>
      </w:r>
      <w:r w:rsidR="002E067D">
        <w:rPr>
          <w:rFonts w:eastAsiaTheme="minorEastAsia"/>
          <w:lang w:eastAsia="zh-CN"/>
        </w:rPr>
        <w:fldChar w:fldCharType="separate"/>
      </w:r>
      <w:r w:rsidR="0070436F">
        <w:rPr>
          <w:rFonts w:eastAsiaTheme="minorEastAsia"/>
          <w:lang w:eastAsia="zh-CN"/>
        </w:rPr>
        <w:t>[4]</w:t>
      </w:r>
      <w:r w:rsidR="002E067D">
        <w:rPr>
          <w:rFonts w:eastAsiaTheme="minorEastAsia"/>
          <w:lang w:eastAsia="zh-CN"/>
        </w:rPr>
        <w:fldChar w:fldCharType="end"/>
      </w:r>
      <w:r w:rsidR="002E067D">
        <w:rPr>
          <w:rFonts w:eastAsiaTheme="minorEastAsia"/>
          <w:lang w:eastAsia="zh-CN"/>
        </w:rPr>
        <w:t>.</w:t>
      </w:r>
    </w:p>
    <w:p w14:paraId="2485DE3E" w14:textId="77211684" w:rsidR="008A0D81" w:rsidRDefault="008A0D81" w:rsidP="008A0D81">
      <w:pPr>
        <w:spacing w:afterLines="50" w:after="120"/>
        <w:jc w:val="both"/>
        <w:rPr>
          <w:rFonts w:eastAsiaTheme="minorEastAsia"/>
          <w:b/>
          <w:lang w:eastAsia="zh-CN"/>
        </w:rPr>
      </w:pPr>
      <w:r w:rsidRPr="002A7ED9">
        <w:rPr>
          <w:rFonts w:eastAsiaTheme="minorEastAsia"/>
          <w:b/>
          <w:lang w:eastAsia="zh-CN"/>
        </w:rPr>
        <w:t xml:space="preserve">Proposal </w:t>
      </w:r>
      <w:r>
        <w:rPr>
          <w:rFonts w:eastAsiaTheme="minorEastAsia" w:hint="eastAsia"/>
          <w:b/>
          <w:lang w:eastAsia="zh-CN"/>
        </w:rPr>
        <w:t>1</w:t>
      </w:r>
      <w:r w:rsidR="00E64DC2">
        <w:rPr>
          <w:rFonts w:eastAsiaTheme="minorEastAsia" w:hint="eastAsia"/>
          <w:b/>
          <w:lang w:eastAsia="zh-CN"/>
        </w:rPr>
        <w:t>7</w:t>
      </w:r>
      <w:r w:rsidRPr="002A7ED9">
        <w:rPr>
          <w:rFonts w:eastAsiaTheme="minorEastAsia"/>
          <w:b/>
          <w:lang w:eastAsia="zh-CN"/>
        </w:rPr>
        <w:t xml:space="preserve">: For the backward compatibility </w:t>
      </w:r>
      <w:r>
        <w:rPr>
          <w:rFonts w:eastAsiaTheme="minorEastAsia"/>
          <w:b/>
          <w:lang w:eastAsia="zh-CN"/>
        </w:rPr>
        <w:t>of</w:t>
      </w:r>
      <w:r w:rsidRPr="002A7ED9">
        <w:rPr>
          <w:rFonts w:eastAsiaTheme="minorEastAsia"/>
          <w:b/>
          <w:lang w:eastAsia="zh-CN"/>
        </w:rPr>
        <w:t xml:space="preserve"> shared resource pool, the PSCCH design for SL-PRS should keep </w:t>
      </w:r>
      <w:r>
        <w:rPr>
          <w:rFonts w:eastAsiaTheme="minorEastAsia" w:hint="eastAsia"/>
          <w:b/>
          <w:lang w:eastAsia="zh-CN"/>
        </w:rPr>
        <w:t xml:space="preserve">the </w:t>
      </w:r>
      <w:r w:rsidRPr="002A7ED9">
        <w:rPr>
          <w:rFonts w:eastAsiaTheme="minorEastAsia"/>
          <w:b/>
          <w:lang w:eastAsia="zh-CN"/>
        </w:rPr>
        <w:t xml:space="preserve">same as </w:t>
      </w:r>
      <w:r>
        <w:rPr>
          <w:rFonts w:eastAsiaTheme="minorEastAsia" w:hint="eastAsia"/>
          <w:b/>
          <w:lang w:eastAsia="zh-CN"/>
        </w:rPr>
        <w:t>that in</w:t>
      </w:r>
      <w:r w:rsidRPr="002A7ED9">
        <w:rPr>
          <w:rFonts w:eastAsiaTheme="minorEastAsia"/>
          <w:b/>
          <w:lang w:eastAsia="zh-CN"/>
        </w:rPr>
        <w:t xml:space="preserve"> Rel</w:t>
      </w:r>
      <w:r>
        <w:rPr>
          <w:rFonts w:eastAsiaTheme="minorEastAsia" w:hint="eastAsia"/>
          <w:b/>
          <w:lang w:eastAsia="zh-CN"/>
        </w:rPr>
        <w:t>-</w:t>
      </w:r>
      <w:r w:rsidRPr="002A7ED9">
        <w:rPr>
          <w:rFonts w:eastAsiaTheme="minorEastAsia"/>
          <w:b/>
          <w:lang w:eastAsia="zh-CN"/>
        </w:rPr>
        <w:t>16/17.</w:t>
      </w:r>
    </w:p>
    <w:p w14:paraId="155DB34C" w14:textId="77777777" w:rsidR="008A0D81" w:rsidRDefault="008A0D81" w:rsidP="00A94918">
      <w:pPr>
        <w:spacing w:afterLines="50" w:after="120"/>
        <w:jc w:val="both"/>
        <w:rPr>
          <w:rFonts w:eastAsiaTheme="minorEastAsia"/>
          <w:lang w:eastAsia="zh-CN"/>
        </w:rPr>
      </w:pPr>
    </w:p>
    <w:p w14:paraId="1D705DBA" w14:textId="41112ED2" w:rsidR="008F5807" w:rsidRDefault="003E7645" w:rsidP="00A94918">
      <w:pPr>
        <w:spacing w:afterLines="50" w:after="120"/>
        <w:jc w:val="both"/>
        <w:rPr>
          <w:rFonts w:eastAsiaTheme="minorEastAsia"/>
          <w:lang w:eastAsia="zh-CN"/>
        </w:rPr>
      </w:pPr>
      <w:r>
        <w:rPr>
          <w:rFonts w:eastAsiaTheme="minorEastAsia" w:hint="eastAsia"/>
          <w:lang w:eastAsia="zh-CN"/>
        </w:rPr>
        <w:t>With</w:t>
      </w:r>
      <w:r w:rsidR="006265C4">
        <w:rPr>
          <w:rFonts w:eastAsiaTheme="minorEastAsia"/>
          <w:lang w:eastAsia="zh-CN"/>
        </w:rPr>
        <w:t xml:space="preserve"> </w:t>
      </w:r>
      <w:r w:rsidR="00186F76">
        <w:rPr>
          <w:rFonts w:eastAsiaTheme="minorEastAsia" w:hint="eastAsia"/>
          <w:lang w:eastAsia="zh-CN"/>
        </w:rPr>
        <w:t xml:space="preserve">new bits in </w:t>
      </w:r>
      <w:r w:rsidR="006265C4">
        <w:rPr>
          <w:rFonts w:eastAsiaTheme="minorEastAsia"/>
          <w:lang w:eastAsia="zh-CN"/>
        </w:rPr>
        <w:t>1</w:t>
      </w:r>
      <w:r w:rsidR="006265C4" w:rsidRPr="008E0A96">
        <w:rPr>
          <w:rFonts w:eastAsiaTheme="minorEastAsia"/>
          <w:vertAlign w:val="superscript"/>
          <w:lang w:eastAsia="zh-CN"/>
        </w:rPr>
        <w:t>st</w:t>
      </w:r>
      <w:r w:rsidR="006265C4">
        <w:rPr>
          <w:rFonts w:eastAsiaTheme="minorEastAsia"/>
          <w:lang w:eastAsia="zh-CN"/>
        </w:rPr>
        <w:t xml:space="preserve">-stage SCI, a </w:t>
      </w:r>
      <w:bookmarkStart w:id="7" w:name="OLE_LINK7"/>
      <w:bookmarkStart w:id="8" w:name="OLE_LINK8"/>
      <w:r w:rsidR="006265C4">
        <w:rPr>
          <w:rFonts w:eastAsiaTheme="minorEastAsia"/>
          <w:lang w:eastAsia="zh-CN"/>
        </w:rPr>
        <w:t>new 2</w:t>
      </w:r>
      <w:r w:rsidR="006265C4" w:rsidRPr="008E0A96">
        <w:rPr>
          <w:rFonts w:eastAsiaTheme="minorEastAsia"/>
          <w:vertAlign w:val="superscript"/>
          <w:lang w:eastAsia="zh-CN"/>
        </w:rPr>
        <w:t>nd</w:t>
      </w:r>
      <w:r w:rsidR="006265C4">
        <w:rPr>
          <w:rFonts w:eastAsiaTheme="minorEastAsia"/>
          <w:lang w:eastAsia="zh-CN"/>
        </w:rPr>
        <w:t>-stage SCI format</w:t>
      </w:r>
      <w:bookmarkEnd w:id="7"/>
      <w:bookmarkEnd w:id="8"/>
      <w:r w:rsidR="006265C4">
        <w:rPr>
          <w:rFonts w:eastAsiaTheme="minorEastAsia"/>
          <w:lang w:eastAsia="zh-CN"/>
        </w:rPr>
        <w:t xml:space="preserve"> may be indicated, or the reserved bits </w:t>
      </w:r>
      <w:r>
        <w:rPr>
          <w:rFonts w:eastAsiaTheme="minorEastAsia" w:hint="eastAsia"/>
          <w:lang w:eastAsia="zh-CN"/>
        </w:rPr>
        <w:t xml:space="preserve">in </w:t>
      </w:r>
      <w:r>
        <w:rPr>
          <w:rFonts w:eastAsiaTheme="minorEastAsia"/>
          <w:lang w:eastAsia="zh-CN"/>
        </w:rPr>
        <w:t>1</w:t>
      </w:r>
      <w:r w:rsidRPr="008E0A96">
        <w:rPr>
          <w:rFonts w:eastAsiaTheme="minorEastAsia"/>
          <w:vertAlign w:val="superscript"/>
          <w:lang w:eastAsia="zh-CN"/>
        </w:rPr>
        <w:t>st</w:t>
      </w:r>
      <w:r>
        <w:rPr>
          <w:rFonts w:eastAsiaTheme="minorEastAsia"/>
          <w:lang w:eastAsia="zh-CN"/>
        </w:rPr>
        <w:t xml:space="preserve">-stage SCI </w:t>
      </w:r>
      <w:r w:rsidR="006265C4">
        <w:rPr>
          <w:rFonts w:eastAsiaTheme="minorEastAsia"/>
          <w:lang w:eastAsia="zh-CN"/>
        </w:rPr>
        <w:t>will be used to indicate the Rel-18 UE</w:t>
      </w:r>
      <w:r>
        <w:rPr>
          <w:rFonts w:eastAsiaTheme="minorEastAsia"/>
          <w:lang w:eastAsia="zh-CN"/>
        </w:rPr>
        <w:t xml:space="preserve">s </w:t>
      </w:r>
      <w:r w:rsidR="006265C4">
        <w:rPr>
          <w:rFonts w:eastAsiaTheme="minorEastAsia"/>
          <w:lang w:eastAsia="zh-CN"/>
        </w:rPr>
        <w:t>the SL-PRS</w:t>
      </w:r>
      <w:r>
        <w:rPr>
          <w:rFonts w:eastAsiaTheme="minorEastAsia" w:hint="eastAsia"/>
          <w:lang w:eastAsia="zh-CN"/>
        </w:rPr>
        <w:t xml:space="preserve"> transmission</w:t>
      </w:r>
      <w:r w:rsidR="006265C4">
        <w:rPr>
          <w:rFonts w:eastAsiaTheme="minorEastAsia"/>
          <w:lang w:eastAsia="zh-CN"/>
        </w:rPr>
        <w:t>.</w:t>
      </w:r>
      <w:r w:rsidR="00C93BC6">
        <w:rPr>
          <w:rFonts w:eastAsiaTheme="minorEastAsia"/>
          <w:lang w:eastAsia="zh-CN"/>
        </w:rPr>
        <w:t xml:space="preserve"> </w:t>
      </w:r>
      <w:r w:rsidR="00A23465">
        <w:rPr>
          <w:rFonts w:eastAsiaTheme="minorEastAsia"/>
          <w:lang w:eastAsia="zh-CN"/>
        </w:rPr>
        <w:t>Besides, the legacy 2</w:t>
      </w:r>
      <w:r w:rsidR="00A23465" w:rsidRPr="00FD4E03">
        <w:rPr>
          <w:rFonts w:eastAsiaTheme="minorEastAsia"/>
          <w:vertAlign w:val="superscript"/>
          <w:lang w:eastAsia="zh-CN"/>
        </w:rPr>
        <w:t>nd</w:t>
      </w:r>
      <w:r w:rsidR="00A23465">
        <w:rPr>
          <w:rFonts w:eastAsiaTheme="minorEastAsia"/>
          <w:lang w:eastAsia="zh-CN"/>
        </w:rPr>
        <w:t xml:space="preserve"> stage SCI rate matching procedure doesn’t consider the SL-PRS overhead as </w:t>
      </w:r>
      <w:proofErr w:type="spellStart"/>
      <w:r w:rsidR="00A23465">
        <w:rPr>
          <w:rFonts w:eastAsiaTheme="minorEastAsia"/>
          <w:lang w:eastAsia="zh-CN"/>
        </w:rPr>
        <w:t>analysed</w:t>
      </w:r>
      <w:proofErr w:type="spellEnd"/>
      <w:r w:rsidR="00A23465">
        <w:rPr>
          <w:rFonts w:eastAsiaTheme="minorEastAsia"/>
          <w:lang w:eastAsia="zh-CN"/>
        </w:rPr>
        <w:t xml:space="preserve"> in</w:t>
      </w:r>
      <w:r w:rsidR="00A23465" w:rsidRPr="00A23465">
        <w:rPr>
          <w:rFonts w:eastAsiaTheme="minorEastAsia"/>
          <w:lang w:eastAsia="zh-CN"/>
        </w:rPr>
        <w:t xml:space="preserve"> </w:t>
      </w:r>
      <w:r w:rsidR="00A23465">
        <w:rPr>
          <w:rFonts w:eastAsiaTheme="minorEastAsia"/>
          <w:lang w:eastAsia="zh-CN"/>
        </w:rPr>
        <w:t xml:space="preserve">section 4.2 of our contribution </w:t>
      </w:r>
      <w:r w:rsidR="00A23465">
        <w:rPr>
          <w:rFonts w:eastAsiaTheme="minorEastAsia"/>
          <w:lang w:eastAsia="zh-CN"/>
        </w:rPr>
        <w:fldChar w:fldCharType="begin"/>
      </w:r>
      <w:r w:rsidR="00A23465">
        <w:rPr>
          <w:rFonts w:eastAsiaTheme="minorEastAsia"/>
          <w:lang w:eastAsia="zh-CN"/>
        </w:rPr>
        <w:instrText xml:space="preserve"> REF _Ref126914517 \r \h  \* MERGEFORMAT </w:instrText>
      </w:r>
      <w:r w:rsidR="00A23465">
        <w:rPr>
          <w:rFonts w:eastAsiaTheme="minorEastAsia"/>
          <w:lang w:eastAsia="zh-CN"/>
        </w:rPr>
      </w:r>
      <w:r w:rsidR="00A23465">
        <w:rPr>
          <w:rFonts w:eastAsiaTheme="minorEastAsia"/>
          <w:lang w:eastAsia="zh-CN"/>
        </w:rPr>
        <w:fldChar w:fldCharType="separate"/>
      </w:r>
      <w:r w:rsidR="0070436F">
        <w:rPr>
          <w:rFonts w:eastAsiaTheme="minorEastAsia"/>
          <w:lang w:eastAsia="zh-CN"/>
        </w:rPr>
        <w:t>[4]</w:t>
      </w:r>
      <w:r w:rsidR="00A23465">
        <w:rPr>
          <w:rFonts w:eastAsiaTheme="minorEastAsia"/>
          <w:lang w:eastAsia="zh-CN"/>
        </w:rPr>
        <w:fldChar w:fldCharType="end"/>
      </w:r>
      <w:r w:rsidR="00A23465">
        <w:rPr>
          <w:rFonts w:eastAsiaTheme="minorEastAsia"/>
          <w:lang w:eastAsia="zh-CN"/>
        </w:rPr>
        <w:t>.</w:t>
      </w:r>
      <w:r w:rsidR="00591FC1">
        <w:rPr>
          <w:rFonts w:eastAsiaTheme="minorEastAsia"/>
          <w:lang w:eastAsia="zh-CN"/>
        </w:rPr>
        <w:t xml:space="preserve"> The SL-PRS overhead should be indicated explicitly in the 1</w:t>
      </w:r>
      <w:r w:rsidR="00591FC1" w:rsidRPr="00FD4E03">
        <w:rPr>
          <w:rFonts w:eastAsiaTheme="minorEastAsia"/>
          <w:vertAlign w:val="superscript"/>
          <w:lang w:eastAsia="zh-CN"/>
        </w:rPr>
        <w:t>st</w:t>
      </w:r>
      <w:r w:rsidR="00591FC1">
        <w:rPr>
          <w:rFonts w:eastAsiaTheme="minorEastAsia"/>
          <w:lang w:eastAsia="zh-CN"/>
        </w:rPr>
        <w:t>-stage SCI.</w:t>
      </w:r>
    </w:p>
    <w:p w14:paraId="328DBF78" w14:textId="32656F68" w:rsidR="008F5807" w:rsidRPr="00FD4E03" w:rsidRDefault="00A82F0D" w:rsidP="00A94918">
      <w:pPr>
        <w:spacing w:afterLines="50" w:after="120"/>
        <w:jc w:val="both"/>
        <w:rPr>
          <w:rFonts w:eastAsiaTheme="minorEastAsia"/>
          <w:b/>
          <w:lang w:eastAsia="zh-CN"/>
        </w:rPr>
      </w:pPr>
      <w:r w:rsidRPr="00FD4E03">
        <w:rPr>
          <w:rFonts w:eastAsiaTheme="minorEastAsia" w:hint="eastAsia"/>
          <w:b/>
          <w:lang w:eastAsia="zh-CN"/>
        </w:rPr>
        <w:t>P</w:t>
      </w:r>
      <w:r w:rsidRPr="00FD4E03">
        <w:rPr>
          <w:rFonts w:eastAsiaTheme="minorEastAsia"/>
          <w:b/>
          <w:lang w:eastAsia="zh-CN"/>
        </w:rPr>
        <w:t>roposal 1</w:t>
      </w:r>
      <w:r w:rsidR="00E64DC2">
        <w:rPr>
          <w:rFonts w:eastAsiaTheme="minorEastAsia" w:hint="eastAsia"/>
          <w:b/>
          <w:lang w:eastAsia="zh-CN"/>
        </w:rPr>
        <w:t>8</w:t>
      </w:r>
      <w:r w:rsidRPr="00FD4E03">
        <w:rPr>
          <w:rFonts w:eastAsiaTheme="minorEastAsia"/>
          <w:b/>
          <w:lang w:eastAsia="zh-CN"/>
        </w:rPr>
        <w:t>:</w:t>
      </w:r>
      <w:r w:rsidR="00FF0697" w:rsidRPr="00FD4E03">
        <w:rPr>
          <w:rFonts w:eastAsiaTheme="minorEastAsia"/>
          <w:b/>
          <w:lang w:eastAsia="zh-CN"/>
        </w:rPr>
        <w:t xml:space="preserve"> The 1</w:t>
      </w:r>
      <w:r w:rsidR="00FF0697" w:rsidRPr="00FD4E03">
        <w:rPr>
          <w:rFonts w:eastAsiaTheme="minorEastAsia"/>
          <w:b/>
          <w:vertAlign w:val="superscript"/>
          <w:lang w:eastAsia="zh-CN"/>
        </w:rPr>
        <w:t>st</w:t>
      </w:r>
      <w:r w:rsidR="00FF0697" w:rsidRPr="00FD4E03">
        <w:rPr>
          <w:rFonts w:eastAsiaTheme="minorEastAsia"/>
          <w:b/>
          <w:lang w:eastAsia="zh-CN"/>
        </w:rPr>
        <w:t>-stage SCI should carry the</w:t>
      </w:r>
      <w:r w:rsidR="00F0509E" w:rsidRPr="00FD4E03">
        <w:rPr>
          <w:rFonts w:eastAsiaTheme="minorEastAsia"/>
          <w:b/>
          <w:lang w:eastAsia="zh-CN"/>
        </w:rPr>
        <w:t xml:space="preserve"> new 2</w:t>
      </w:r>
      <w:r w:rsidR="00F0509E" w:rsidRPr="00FD4E03">
        <w:rPr>
          <w:rFonts w:eastAsiaTheme="minorEastAsia"/>
          <w:b/>
          <w:vertAlign w:val="superscript"/>
          <w:lang w:eastAsia="zh-CN"/>
        </w:rPr>
        <w:t>nd</w:t>
      </w:r>
      <w:r w:rsidR="00F0509E" w:rsidRPr="00FD4E03">
        <w:rPr>
          <w:rFonts w:eastAsiaTheme="minorEastAsia"/>
          <w:b/>
          <w:lang w:eastAsia="zh-CN"/>
        </w:rPr>
        <w:t>-stage SCI format information and</w:t>
      </w:r>
      <w:r w:rsidR="00701257" w:rsidRPr="00FD4E03">
        <w:rPr>
          <w:rFonts w:eastAsiaTheme="minorEastAsia"/>
          <w:b/>
          <w:lang w:eastAsia="zh-CN"/>
        </w:rPr>
        <w:t xml:space="preserve"> SL-PRS overhead information</w:t>
      </w:r>
      <w:r w:rsidR="00F725D1">
        <w:rPr>
          <w:rFonts w:eastAsiaTheme="minorEastAsia"/>
          <w:b/>
          <w:lang w:eastAsia="zh-CN"/>
        </w:rPr>
        <w:t xml:space="preserve"> in a shared resource pool</w:t>
      </w:r>
      <w:r w:rsidR="00701257" w:rsidRPr="00FD4E03">
        <w:rPr>
          <w:rFonts w:eastAsiaTheme="minorEastAsia"/>
          <w:b/>
          <w:lang w:eastAsia="zh-CN"/>
        </w:rPr>
        <w:t>.</w:t>
      </w:r>
    </w:p>
    <w:p w14:paraId="4FAE555D" w14:textId="63FCC920" w:rsidR="00C25B81" w:rsidRDefault="008F5807" w:rsidP="00A94918">
      <w:pPr>
        <w:spacing w:afterLines="50" w:after="120"/>
        <w:jc w:val="both"/>
        <w:rPr>
          <w:rFonts w:eastAsiaTheme="minorEastAsia"/>
          <w:lang w:eastAsia="zh-CN"/>
        </w:rPr>
      </w:pPr>
      <w:r>
        <w:rPr>
          <w:rFonts w:eastAsiaTheme="minorEastAsia"/>
          <w:lang w:eastAsia="zh-CN"/>
        </w:rPr>
        <w:t>For 2</w:t>
      </w:r>
      <w:r w:rsidRPr="008E0A96">
        <w:rPr>
          <w:rFonts w:eastAsiaTheme="minorEastAsia"/>
          <w:vertAlign w:val="superscript"/>
          <w:lang w:eastAsia="zh-CN"/>
        </w:rPr>
        <w:t>nd</w:t>
      </w:r>
      <w:r>
        <w:rPr>
          <w:rFonts w:eastAsiaTheme="minorEastAsia"/>
          <w:lang w:eastAsia="zh-CN"/>
        </w:rPr>
        <w:t xml:space="preserve">-stage SCI, the scheduling information for SL-PRS should be </w:t>
      </w:r>
      <w:proofErr w:type="spellStart"/>
      <w:r>
        <w:rPr>
          <w:rFonts w:eastAsiaTheme="minorEastAsia"/>
          <w:lang w:eastAsia="zh-CN"/>
        </w:rPr>
        <w:t>transimitted</w:t>
      </w:r>
      <w:proofErr w:type="spellEnd"/>
      <w:r>
        <w:rPr>
          <w:rFonts w:eastAsiaTheme="minorEastAsia"/>
          <w:lang w:eastAsia="zh-CN"/>
        </w:rPr>
        <w:t>.</w:t>
      </w:r>
      <w:r w:rsidR="003D515C">
        <w:rPr>
          <w:rFonts w:eastAsiaTheme="minorEastAsia"/>
          <w:lang w:eastAsia="zh-CN"/>
        </w:rPr>
        <w:t xml:space="preserve"> </w:t>
      </w:r>
      <w:r w:rsidR="00A921F7">
        <w:rPr>
          <w:rFonts w:eastAsiaTheme="minorEastAsia"/>
          <w:lang w:eastAsia="zh-CN"/>
        </w:rPr>
        <w:t>However, it has been agreed that PSSCH is used for 2</w:t>
      </w:r>
      <w:r w:rsidR="00A921F7" w:rsidRPr="00FD4E03">
        <w:rPr>
          <w:rFonts w:eastAsiaTheme="minorEastAsia"/>
          <w:vertAlign w:val="superscript"/>
          <w:lang w:eastAsia="zh-CN"/>
        </w:rPr>
        <w:t>nd</w:t>
      </w:r>
      <w:r w:rsidR="00A921F7">
        <w:rPr>
          <w:rFonts w:eastAsiaTheme="minorEastAsia"/>
          <w:lang w:eastAsia="zh-CN"/>
        </w:rPr>
        <w:t xml:space="preserve"> SCI and SL-</w:t>
      </w:r>
      <w:proofErr w:type="gramStart"/>
      <w:r w:rsidR="00A921F7">
        <w:rPr>
          <w:rFonts w:eastAsiaTheme="minorEastAsia"/>
          <w:lang w:eastAsia="zh-CN"/>
        </w:rPr>
        <w:t>SCH,</w:t>
      </w:r>
      <w:proofErr w:type="gramEnd"/>
      <w:r w:rsidR="00A921F7">
        <w:rPr>
          <w:rFonts w:eastAsiaTheme="minorEastAsia"/>
          <w:lang w:eastAsia="zh-CN"/>
        </w:rPr>
        <w:t xml:space="preserve"> </w:t>
      </w:r>
      <w:r w:rsidR="00A921F7" w:rsidRPr="008D5F38">
        <w:rPr>
          <w:rFonts w:eastAsia="Batang"/>
          <w:lang w:val="en-GB"/>
        </w:rPr>
        <w:t xml:space="preserve">a 2nd stage SCI </w:t>
      </w:r>
      <w:r w:rsidR="00A921F7">
        <w:rPr>
          <w:rFonts w:eastAsia="Batang"/>
          <w:lang w:val="en-GB"/>
        </w:rPr>
        <w:t>should indicate</w:t>
      </w:r>
      <w:r w:rsidR="00A921F7" w:rsidRPr="008D5F38">
        <w:rPr>
          <w:rFonts w:eastAsia="Batang"/>
          <w:lang w:val="en-GB"/>
        </w:rPr>
        <w:t xml:space="preserve"> both SL-PRS and SL-SCH</w:t>
      </w:r>
      <w:r w:rsidR="00A921F7">
        <w:rPr>
          <w:rFonts w:eastAsia="Batang"/>
          <w:lang w:val="en-GB"/>
        </w:rPr>
        <w:t>.</w:t>
      </w:r>
      <w:r w:rsidR="00A921F7" w:rsidDel="00A23465">
        <w:rPr>
          <w:rFonts w:eastAsiaTheme="minorEastAsia"/>
          <w:lang w:eastAsia="zh-CN"/>
        </w:rPr>
        <w:t xml:space="preserve"> </w:t>
      </w:r>
      <w:r w:rsidR="00D2734D">
        <w:rPr>
          <w:rFonts w:eastAsiaTheme="minorEastAsia"/>
          <w:lang w:eastAsia="zh-CN"/>
        </w:rPr>
        <w:t xml:space="preserve">The </w:t>
      </w:r>
      <w:proofErr w:type="spellStart"/>
      <w:r w:rsidR="00D2734D">
        <w:rPr>
          <w:rFonts w:eastAsiaTheme="minorEastAsia"/>
          <w:lang w:eastAsia="zh-CN"/>
        </w:rPr>
        <w:t>legay</w:t>
      </w:r>
      <w:proofErr w:type="spellEnd"/>
      <w:r w:rsidR="00D2734D">
        <w:rPr>
          <w:rFonts w:eastAsiaTheme="minorEastAsia"/>
          <w:lang w:eastAsia="zh-CN"/>
        </w:rPr>
        <w:t xml:space="preserve"> 2</w:t>
      </w:r>
      <w:r w:rsidR="00D2734D" w:rsidRPr="00FD4E03">
        <w:rPr>
          <w:rFonts w:eastAsiaTheme="minorEastAsia"/>
          <w:vertAlign w:val="superscript"/>
          <w:lang w:eastAsia="zh-CN"/>
        </w:rPr>
        <w:t>nd</w:t>
      </w:r>
      <w:r w:rsidR="00D2734D">
        <w:rPr>
          <w:rFonts w:eastAsiaTheme="minorEastAsia"/>
          <w:lang w:eastAsia="zh-CN"/>
        </w:rPr>
        <w:t xml:space="preserve">-stage SCI is used to carry sidelink scheduling information, and/or </w:t>
      </w:r>
      <w:r w:rsidR="00D2734D">
        <w:rPr>
          <w:rFonts w:eastAsiaTheme="minorEastAsia" w:hint="eastAsia"/>
          <w:lang w:eastAsia="zh-CN"/>
        </w:rPr>
        <w:t>inter</w:t>
      </w:r>
      <w:r w:rsidR="00D2734D">
        <w:rPr>
          <w:rFonts w:eastAsiaTheme="minorEastAsia"/>
          <w:lang w:eastAsia="zh-CN"/>
        </w:rPr>
        <w:t>-UE coordination related information as following:</w:t>
      </w:r>
    </w:p>
    <w:p w14:paraId="05E994C9" w14:textId="77777777" w:rsidR="00AF3BFF" w:rsidRPr="004D27BC" w:rsidRDefault="00AF3BFF" w:rsidP="004D27BC">
      <w:pPr>
        <w:numPr>
          <w:ilvl w:val="0"/>
          <w:numId w:val="35"/>
        </w:numPr>
        <w:spacing w:after="50"/>
        <w:jc w:val="both"/>
      </w:pPr>
      <w:r w:rsidRPr="004D27BC">
        <w:t>SCI format 2-A is used for the decoding of PSSCH, with HARQ operation when HARQ-ACK information includes ACK or NACK, when HARQ-ACK information includes only NACK, or when there is no feedback of HARQ-ACK information.</w:t>
      </w:r>
    </w:p>
    <w:p w14:paraId="5CD77A74" w14:textId="77777777" w:rsidR="00AF3BFF" w:rsidRPr="004D27BC" w:rsidRDefault="00AF3BFF" w:rsidP="004D27BC">
      <w:pPr>
        <w:numPr>
          <w:ilvl w:val="0"/>
          <w:numId w:val="35"/>
        </w:numPr>
        <w:spacing w:after="50"/>
        <w:jc w:val="both"/>
      </w:pPr>
      <w:r w:rsidRPr="004D27BC">
        <w:t>SCI format 2-B is used for the decoding of PSSCH, with HARQ operation when HARQ-ACK information includes only NACK, or when there is no feedback of HARQ-ACK information.</w:t>
      </w:r>
    </w:p>
    <w:p w14:paraId="699D8272" w14:textId="77777777" w:rsidR="00AF3BFF" w:rsidRPr="004D27BC" w:rsidRDefault="00AF3BFF" w:rsidP="004D27BC">
      <w:pPr>
        <w:numPr>
          <w:ilvl w:val="0"/>
          <w:numId w:val="35"/>
        </w:numPr>
        <w:spacing w:after="50"/>
        <w:jc w:val="both"/>
      </w:pPr>
      <w:r w:rsidRPr="004D27BC">
        <w:t xml:space="preserve">SCI format 2-C is used for the decoding of </w:t>
      </w:r>
      <w:proofErr w:type="gramStart"/>
      <w:r w:rsidRPr="004D27BC">
        <w:t>PSSCH,</w:t>
      </w:r>
      <w:proofErr w:type="gramEnd"/>
      <w:r w:rsidRPr="004D27BC">
        <w:t xml:space="preserve"> and providing inter-UE coordination information or requesting inter-UE coordination information.</w:t>
      </w:r>
    </w:p>
    <w:p w14:paraId="1AB31521" w14:textId="7AEC8F5D" w:rsidR="00024F6A" w:rsidRDefault="00F105EF" w:rsidP="00177553">
      <w:pPr>
        <w:spacing w:beforeLines="50" w:before="120" w:afterLines="50" w:after="120"/>
        <w:jc w:val="both"/>
        <w:rPr>
          <w:rFonts w:eastAsiaTheme="minorEastAsia"/>
          <w:lang w:eastAsia="zh-CN"/>
        </w:rPr>
      </w:pPr>
      <w:bookmarkStart w:id="9" w:name="OLE_LINK9"/>
      <w:r>
        <w:rPr>
          <w:rFonts w:eastAsiaTheme="minorEastAsia"/>
          <w:lang w:eastAsia="zh-CN"/>
        </w:rPr>
        <w:t xml:space="preserve">It has been agreed that </w:t>
      </w:r>
      <w:r w:rsidR="00FD4E03" w:rsidRPr="00FD4E03">
        <w:rPr>
          <w:rFonts w:eastAsiaTheme="minorEastAsia"/>
          <w:lang w:eastAsia="zh-CN"/>
        </w:rPr>
        <w:t>SL PRS unicast/groupcast/broadcast can occur in either a shared or a dedicated resource pool</w:t>
      </w:r>
      <w:r>
        <w:rPr>
          <w:rFonts w:eastAsiaTheme="minorEastAsia"/>
          <w:lang w:eastAsia="zh-CN"/>
        </w:rPr>
        <w:t xml:space="preserve">. If </w:t>
      </w:r>
      <w:r w:rsidRPr="008D5F38">
        <w:rPr>
          <w:rFonts w:eastAsia="Batang"/>
          <w:lang w:val="en-GB"/>
        </w:rPr>
        <w:t>SL-PRS, associated PSCCH and PSSCH scheduled by the PSCCH are included in the same slot</w:t>
      </w:r>
      <w:r>
        <w:rPr>
          <w:rFonts w:eastAsiaTheme="minorEastAsia"/>
          <w:lang w:eastAsia="zh-CN"/>
        </w:rPr>
        <w:t xml:space="preserve">, </w:t>
      </w:r>
      <w:r w:rsidR="00933695">
        <w:rPr>
          <w:rFonts w:eastAsiaTheme="minorEastAsia"/>
          <w:lang w:eastAsia="zh-CN"/>
        </w:rPr>
        <w:t>the</w:t>
      </w:r>
      <w:r w:rsidR="008E7ADB">
        <w:rPr>
          <w:rFonts w:eastAsiaTheme="minorEastAsia"/>
          <w:lang w:eastAsia="zh-CN"/>
        </w:rPr>
        <w:t xml:space="preserve"> new</w:t>
      </w:r>
      <w:r w:rsidR="00933695">
        <w:rPr>
          <w:rFonts w:eastAsiaTheme="minorEastAsia"/>
          <w:lang w:eastAsia="zh-CN"/>
        </w:rPr>
        <w:t xml:space="preserve"> 2</w:t>
      </w:r>
      <w:r w:rsidR="00933695" w:rsidRPr="00177553">
        <w:rPr>
          <w:rFonts w:eastAsiaTheme="minorEastAsia"/>
          <w:vertAlign w:val="superscript"/>
          <w:lang w:eastAsia="zh-CN"/>
        </w:rPr>
        <w:t>nd</w:t>
      </w:r>
      <w:r w:rsidR="00933695">
        <w:rPr>
          <w:rFonts w:eastAsiaTheme="minorEastAsia"/>
          <w:lang w:eastAsia="zh-CN"/>
        </w:rPr>
        <w:t xml:space="preserve">-stage SCI should </w:t>
      </w:r>
      <w:r w:rsidR="00813ECF">
        <w:rPr>
          <w:rFonts w:eastAsiaTheme="minorEastAsia"/>
          <w:lang w:eastAsia="zh-CN"/>
        </w:rPr>
        <w:t>at least</w:t>
      </w:r>
      <w:r w:rsidR="00813ECF">
        <w:rPr>
          <w:rFonts w:eastAsiaTheme="minorEastAsia"/>
          <w:lang w:eastAsia="zh-CN"/>
        </w:rPr>
        <w:t xml:space="preserve"> </w:t>
      </w:r>
      <w:r w:rsidR="00933695">
        <w:rPr>
          <w:rFonts w:eastAsiaTheme="minorEastAsia"/>
          <w:lang w:eastAsia="zh-CN"/>
        </w:rPr>
        <w:t xml:space="preserve">include the content of SCI format 2-A and </w:t>
      </w:r>
      <w:r w:rsidR="00973182">
        <w:rPr>
          <w:rFonts w:eastAsiaTheme="minorEastAsia"/>
          <w:lang w:eastAsia="zh-CN"/>
        </w:rPr>
        <w:t xml:space="preserve">SL-PRS scheduling </w:t>
      </w:r>
      <w:proofErr w:type="spellStart"/>
      <w:r w:rsidR="00973182">
        <w:rPr>
          <w:rFonts w:eastAsiaTheme="minorEastAsia"/>
          <w:lang w:eastAsia="zh-CN"/>
        </w:rPr>
        <w:t>information.</w:t>
      </w:r>
      <w:r w:rsidR="00333DF7">
        <w:rPr>
          <w:rFonts w:eastAsiaTheme="minorEastAsia"/>
          <w:lang w:eastAsia="zh-CN"/>
        </w:rPr>
        <w:t>Whether</w:t>
      </w:r>
      <w:proofErr w:type="spellEnd"/>
      <w:r w:rsidR="00333DF7">
        <w:rPr>
          <w:rFonts w:eastAsiaTheme="minorEastAsia"/>
          <w:lang w:eastAsia="zh-CN"/>
        </w:rPr>
        <w:t xml:space="preserve"> the new 2</w:t>
      </w:r>
      <w:r w:rsidR="00333DF7" w:rsidRPr="00177553">
        <w:rPr>
          <w:rFonts w:eastAsiaTheme="minorEastAsia"/>
          <w:vertAlign w:val="superscript"/>
          <w:lang w:eastAsia="zh-CN"/>
        </w:rPr>
        <w:t>nd</w:t>
      </w:r>
      <w:r w:rsidR="00333DF7">
        <w:rPr>
          <w:rFonts w:eastAsiaTheme="minorEastAsia"/>
          <w:lang w:eastAsia="zh-CN"/>
        </w:rPr>
        <w:t>-stage SCI</w:t>
      </w:r>
      <w:r w:rsidR="00182FF5">
        <w:rPr>
          <w:rFonts w:eastAsiaTheme="minorEastAsia"/>
          <w:lang w:eastAsia="zh-CN"/>
        </w:rPr>
        <w:t xml:space="preserve"> </w:t>
      </w:r>
      <w:r w:rsidR="00F725D1">
        <w:rPr>
          <w:rFonts w:eastAsiaTheme="minorEastAsia"/>
          <w:lang w:eastAsia="zh-CN"/>
        </w:rPr>
        <w:t xml:space="preserve">will include the </w:t>
      </w:r>
      <w:r w:rsidR="00182FF5">
        <w:rPr>
          <w:rFonts w:eastAsiaTheme="minorEastAsia"/>
          <w:lang w:eastAsia="zh-CN"/>
        </w:rPr>
        <w:t>content of SCI format 2-B and 2-C needs to be further discussed.</w:t>
      </w:r>
    </w:p>
    <w:bookmarkEnd w:id="9"/>
    <w:p w14:paraId="234C5E62" w14:textId="6D8EB66C" w:rsidR="00182FF5" w:rsidRPr="00177553" w:rsidRDefault="00F725D1" w:rsidP="00FE2BD2">
      <w:pPr>
        <w:spacing w:afterLines="50" w:after="120"/>
        <w:jc w:val="both"/>
        <w:rPr>
          <w:rFonts w:eastAsiaTheme="minorEastAsia"/>
          <w:b/>
          <w:lang w:eastAsia="zh-CN"/>
        </w:rPr>
      </w:pPr>
      <w:r w:rsidRPr="00177553">
        <w:rPr>
          <w:rFonts w:eastAsiaTheme="minorEastAsia" w:hint="eastAsia"/>
          <w:b/>
          <w:lang w:eastAsia="zh-CN"/>
        </w:rPr>
        <w:t>P</w:t>
      </w:r>
      <w:r w:rsidRPr="00177553">
        <w:rPr>
          <w:rFonts w:eastAsiaTheme="minorEastAsia"/>
          <w:b/>
          <w:lang w:eastAsia="zh-CN"/>
        </w:rPr>
        <w:t>roposal 1</w:t>
      </w:r>
      <w:r w:rsidR="00E64DC2">
        <w:rPr>
          <w:rFonts w:eastAsiaTheme="minorEastAsia" w:hint="eastAsia"/>
          <w:b/>
          <w:lang w:eastAsia="zh-CN"/>
        </w:rPr>
        <w:t>9</w:t>
      </w:r>
      <w:r w:rsidRPr="00177553">
        <w:rPr>
          <w:rFonts w:eastAsiaTheme="minorEastAsia"/>
          <w:b/>
          <w:lang w:eastAsia="zh-CN"/>
        </w:rPr>
        <w:t>: In a shared resource pool, the new 2</w:t>
      </w:r>
      <w:r w:rsidRPr="00177553">
        <w:rPr>
          <w:rFonts w:eastAsiaTheme="minorEastAsia"/>
          <w:b/>
          <w:vertAlign w:val="superscript"/>
          <w:lang w:eastAsia="zh-CN"/>
        </w:rPr>
        <w:t>nd</w:t>
      </w:r>
      <w:r w:rsidRPr="00177553">
        <w:rPr>
          <w:rFonts w:eastAsiaTheme="minorEastAsia"/>
          <w:b/>
          <w:lang w:eastAsia="zh-CN"/>
        </w:rPr>
        <w:t>-stage SCI should</w:t>
      </w:r>
      <w:r w:rsidR="00813ECF" w:rsidRPr="00813ECF">
        <w:t xml:space="preserve"> </w:t>
      </w:r>
      <w:r w:rsidR="00813ECF" w:rsidRPr="00813ECF">
        <w:rPr>
          <w:rFonts w:eastAsiaTheme="minorEastAsia"/>
          <w:b/>
          <w:lang w:eastAsia="zh-CN"/>
        </w:rPr>
        <w:t>at least</w:t>
      </w:r>
      <w:r w:rsidRPr="00177553">
        <w:rPr>
          <w:rFonts w:eastAsiaTheme="minorEastAsia"/>
          <w:b/>
          <w:lang w:eastAsia="zh-CN"/>
        </w:rPr>
        <w:t xml:space="preserve"> include the content of SCI format 2-A and SL-PRS scheduling information</w:t>
      </w:r>
      <w:r w:rsidR="00585895" w:rsidRPr="00177553">
        <w:rPr>
          <w:rFonts w:eastAsiaTheme="minorEastAsia"/>
          <w:b/>
          <w:lang w:eastAsia="zh-CN"/>
        </w:rPr>
        <w:t>.</w:t>
      </w:r>
    </w:p>
    <w:p w14:paraId="682DE5EC" w14:textId="47A66B8B" w:rsidR="00FE2BD2" w:rsidRDefault="00FE2BD2" w:rsidP="00FE2BD2">
      <w:pPr>
        <w:spacing w:afterLines="50" w:after="120"/>
        <w:jc w:val="both"/>
        <w:rPr>
          <w:rFonts w:eastAsiaTheme="minorEastAsia"/>
          <w:lang w:eastAsia="zh-CN"/>
        </w:rPr>
      </w:pPr>
      <w:r>
        <w:rPr>
          <w:rFonts w:eastAsiaTheme="minorEastAsia" w:hint="eastAsia"/>
          <w:lang w:eastAsia="zh-CN"/>
        </w:rPr>
        <w:t>For</w:t>
      </w:r>
      <w:r>
        <w:rPr>
          <w:rFonts w:eastAsiaTheme="minorEastAsia"/>
          <w:lang w:eastAsia="zh-CN"/>
        </w:rPr>
        <w:t xml:space="preserve"> </w:t>
      </w:r>
      <w:r>
        <w:rPr>
          <w:rFonts w:eastAsiaTheme="minorEastAsia" w:hint="eastAsia"/>
          <w:lang w:eastAsia="zh-CN"/>
        </w:rPr>
        <w:t>a</w:t>
      </w:r>
      <w:r>
        <w:rPr>
          <w:rFonts w:eastAsiaTheme="minorEastAsia"/>
          <w:lang w:eastAsia="zh-CN"/>
        </w:rPr>
        <w:t xml:space="preserve"> shared resource pool for SL positioning,</w:t>
      </w:r>
      <w:r w:rsidR="00351AE2">
        <w:rPr>
          <w:rFonts w:eastAsiaTheme="minorEastAsia"/>
          <w:lang w:eastAsia="zh-CN"/>
        </w:rPr>
        <w:t xml:space="preserve"> as the SL-PRS bandwidth is same as PSSCH bandwidth,</w:t>
      </w:r>
      <w:r>
        <w:rPr>
          <w:rFonts w:eastAsiaTheme="minorEastAsia"/>
          <w:lang w:eastAsia="zh-CN"/>
        </w:rPr>
        <w:t xml:space="preserve"> </w:t>
      </w:r>
      <w:r w:rsidR="002A662F">
        <w:rPr>
          <w:rFonts w:eastAsiaTheme="minorEastAsia"/>
          <w:lang w:eastAsia="zh-CN"/>
        </w:rPr>
        <w:t>the legacy resource allocation of PSCCH/PSSCH can be reused completely for SL-PRS.</w:t>
      </w:r>
    </w:p>
    <w:p w14:paraId="43DA8678" w14:textId="4971575F" w:rsidR="00FE2BD2" w:rsidRPr="00C552BD" w:rsidRDefault="00FE2BD2" w:rsidP="00FE2BD2">
      <w:pPr>
        <w:spacing w:afterLines="50" w:after="120"/>
        <w:jc w:val="both"/>
        <w:rPr>
          <w:rFonts w:eastAsiaTheme="minorEastAsia"/>
          <w:b/>
          <w:lang w:eastAsia="zh-CN"/>
        </w:rPr>
      </w:pPr>
      <w:r w:rsidRPr="00C552BD">
        <w:rPr>
          <w:rFonts w:eastAsiaTheme="minorEastAsia"/>
          <w:b/>
          <w:lang w:eastAsia="zh-CN"/>
        </w:rPr>
        <w:t xml:space="preserve">Proposal </w:t>
      </w:r>
      <w:r w:rsidR="00E64DC2">
        <w:rPr>
          <w:rFonts w:eastAsiaTheme="minorEastAsia" w:hint="eastAsia"/>
          <w:b/>
          <w:lang w:eastAsia="zh-CN"/>
        </w:rPr>
        <w:t>20</w:t>
      </w:r>
      <w:r w:rsidRPr="00C552BD">
        <w:rPr>
          <w:rFonts w:eastAsiaTheme="minorEastAsia"/>
          <w:b/>
          <w:lang w:eastAsia="zh-CN"/>
        </w:rPr>
        <w:t xml:space="preserve">: For a shared resource pool for SL positioning, </w:t>
      </w:r>
      <w:r w:rsidR="002A662F">
        <w:rPr>
          <w:rFonts w:eastAsiaTheme="minorEastAsia"/>
          <w:b/>
          <w:lang w:eastAsia="zh-CN"/>
        </w:rPr>
        <w:t>no other enhancement is needed for SL-PRS resource allocation</w:t>
      </w:r>
      <w:r w:rsidRPr="00C552BD">
        <w:rPr>
          <w:rFonts w:eastAsiaTheme="minorEastAsia"/>
          <w:b/>
          <w:lang w:eastAsia="zh-CN"/>
        </w:rPr>
        <w:t>.</w:t>
      </w:r>
    </w:p>
    <w:p w14:paraId="2C72617E" w14:textId="77777777" w:rsidR="0061564A" w:rsidRDefault="0061564A" w:rsidP="00A94918">
      <w:pPr>
        <w:spacing w:afterLines="50" w:after="120"/>
        <w:jc w:val="both"/>
        <w:rPr>
          <w:rFonts w:eastAsiaTheme="minorEastAsia"/>
          <w:lang w:eastAsia="zh-CN"/>
        </w:rPr>
      </w:pPr>
    </w:p>
    <w:p w14:paraId="38DC3D4E" w14:textId="70A0BA15" w:rsidR="00ED4404" w:rsidRPr="00ED4404" w:rsidRDefault="00CE24AB" w:rsidP="00A94918">
      <w:pPr>
        <w:spacing w:afterLines="50" w:after="120"/>
        <w:jc w:val="both"/>
        <w:rPr>
          <w:rFonts w:eastAsiaTheme="minorEastAsia"/>
          <w:lang w:eastAsia="zh-CN"/>
        </w:rPr>
      </w:pPr>
      <w:r>
        <w:rPr>
          <w:rFonts w:eastAsiaTheme="minorEastAsia" w:hint="eastAsia"/>
          <w:lang w:eastAsia="zh-CN"/>
        </w:rPr>
        <w:t>In order to</w:t>
      </w:r>
      <w:r w:rsidRPr="00CE24AB">
        <w:rPr>
          <w:lang w:eastAsia="zh-CN"/>
        </w:rPr>
        <w:t xml:space="preserve"> </w:t>
      </w:r>
      <w:r w:rsidRPr="00722191">
        <w:rPr>
          <w:lang w:eastAsia="zh-CN"/>
        </w:rPr>
        <w:t>keep the backward compatibility and avoid the introduction of the new AGC/GP symbols around the SL-PRS</w:t>
      </w:r>
      <w:r w:rsidR="00ED4404">
        <w:rPr>
          <w:rFonts w:eastAsiaTheme="minorEastAsia"/>
          <w:lang w:eastAsia="zh-CN"/>
        </w:rPr>
        <w:t xml:space="preserve">, </w:t>
      </w:r>
      <w:r w:rsidR="00ED4404">
        <w:rPr>
          <w:rFonts w:eastAsiaTheme="minorEastAsia" w:hint="eastAsia"/>
          <w:lang w:eastAsia="zh-CN"/>
        </w:rPr>
        <w:t>the</w:t>
      </w:r>
      <w:r w:rsidR="00ED4404">
        <w:rPr>
          <w:rFonts w:eastAsiaTheme="minorEastAsia"/>
          <w:lang w:eastAsia="zh-CN"/>
        </w:rPr>
        <w:t xml:space="preserve"> </w:t>
      </w:r>
      <w:r w:rsidR="00ED4404">
        <w:rPr>
          <w:rFonts w:eastAsiaTheme="minorEastAsia" w:hint="eastAsia"/>
          <w:lang w:eastAsia="zh-CN"/>
        </w:rPr>
        <w:t>b</w:t>
      </w:r>
      <w:r w:rsidR="00ED4404">
        <w:rPr>
          <w:rFonts w:eastAsiaTheme="minorEastAsia"/>
          <w:lang w:eastAsia="zh-CN"/>
        </w:rPr>
        <w:t xml:space="preserve">andwidth of SL-PRS should </w:t>
      </w:r>
      <w:r w:rsidR="00692C34">
        <w:rPr>
          <w:rFonts w:eastAsiaTheme="minorEastAsia"/>
          <w:lang w:eastAsia="zh-CN"/>
        </w:rPr>
        <w:t>keep</w:t>
      </w:r>
      <w:r w:rsidR="00ED4404">
        <w:rPr>
          <w:rFonts w:eastAsiaTheme="minorEastAsia"/>
          <w:lang w:eastAsia="zh-CN"/>
        </w:rPr>
        <w:t xml:space="preserve"> </w:t>
      </w:r>
      <w:r w:rsidR="00FC6E76">
        <w:rPr>
          <w:rFonts w:eastAsiaTheme="minorEastAsia"/>
          <w:lang w:eastAsia="zh-CN"/>
        </w:rPr>
        <w:t>same as the</w:t>
      </w:r>
      <w:r w:rsidR="00ED4404">
        <w:rPr>
          <w:rFonts w:eastAsiaTheme="minorEastAsia"/>
          <w:lang w:eastAsia="zh-CN"/>
        </w:rPr>
        <w:t xml:space="preserve"> associated PSSCH, as shown in</w:t>
      </w:r>
      <w:r w:rsidR="005C49EB">
        <w:rPr>
          <w:rFonts w:eastAsiaTheme="minorEastAsia" w:hint="eastAsia"/>
          <w:lang w:eastAsia="zh-CN"/>
        </w:rPr>
        <w:t xml:space="preserve"> </w:t>
      </w:r>
      <w:r w:rsidR="005C49EB">
        <w:rPr>
          <w:rFonts w:eastAsiaTheme="minorEastAsia"/>
          <w:lang w:eastAsia="zh-CN"/>
        </w:rPr>
        <w:fldChar w:fldCharType="begin"/>
      </w:r>
      <w:r w:rsidR="005C49EB">
        <w:rPr>
          <w:rFonts w:eastAsiaTheme="minorEastAsia"/>
          <w:lang w:eastAsia="zh-CN"/>
        </w:rPr>
        <w:instrText xml:space="preserve"> </w:instrText>
      </w:r>
      <w:r w:rsidR="005C49EB">
        <w:rPr>
          <w:rFonts w:eastAsiaTheme="minorEastAsia" w:hint="eastAsia"/>
          <w:lang w:eastAsia="zh-CN"/>
        </w:rPr>
        <w:instrText>REF _Ref127391096 \h</w:instrText>
      </w:r>
      <w:r w:rsidR="005C49EB">
        <w:rPr>
          <w:rFonts w:eastAsiaTheme="minorEastAsia"/>
          <w:lang w:eastAsia="zh-CN"/>
        </w:rPr>
        <w:instrText xml:space="preserve"> </w:instrText>
      </w:r>
      <w:r w:rsidR="005C49EB">
        <w:rPr>
          <w:rFonts w:eastAsiaTheme="minorEastAsia"/>
          <w:lang w:eastAsia="zh-CN"/>
        </w:rPr>
      </w:r>
      <w:r w:rsidR="005C49EB">
        <w:rPr>
          <w:rFonts w:eastAsiaTheme="minorEastAsia"/>
          <w:lang w:eastAsia="zh-CN"/>
        </w:rPr>
        <w:fldChar w:fldCharType="separate"/>
      </w:r>
      <w:r w:rsidR="0070436F" w:rsidRPr="00F01EBA">
        <w:t xml:space="preserve">Figure </w:t>
      </w:r>
      <w:r w:rsidR="0070436F">
        <w:rPr>
          <w:noProof/>
        </w:rPr>
        <w:t>3</w:t>
      </w:r>
      <w:r w:rsidR="005C49EB">
        <w:rPr>
          <w:rFonts w:eastAsiaTheme="minorEastAsia"/>
          <w:lang w:eastAsia="zh-CN"/>
        </w:rPr>
        <w:fldChar w:fldCharType="end"/>
      </w:r>
      <w:r w:rsidR="00EE59F5">
        <w:t xml:space="preserve">. </w:t>
      </w:r>
    </w:p>
    <w:p w14:paraId="5CD63985" w14:textId="1C9A8ADB" w:rsidR="00703AFD" w:rsidRDefault="004D27BC" w:rsidP="00A94918">
      <w:pPr>
        <w:spacing w:afterLines="50" w:after="120"/>
        <w:jc w:val="center"/>
        <w:rPr>
          <w:b/>
          <w:bCs/>
        </w:rPr>
      </w:pPr>
      <w:r>
        <w:object w:dxaOrig="3634" w:dyaOrig="2066" w14:anchorId="565E33A3">
          <v:shape id="_x0000_i1027" type="#_x0000_t75" style="width:274.15pt;height:156.45pt" o:ole="">
            <v:imagedata r:id="rId13" o:title=""/>
          </v:shape>
          <o:OLEObject Type="Embed" ProgID="Visio.Drawing.15" ShapeID="_x0000_i1027" DrawAspect="Content" ObjectID="_1753274621" r:id="rId14"/>
        </w:object>
      </w:r>
    </w:p>
    <w:p w14:paraId="389C2714" w14:textId="0A344938" w:rsidR="00CD6CD0" w:rsidRPr="00CD6CD0" w:rsidRDefault="00ED4404" w:rsidP="00B50642">
      <w:pPr>
        <w:spacing w:afterLines="50" w:after="120"/>
        <w:jc w:val="center"/>
        <w:rPr>
          <w:rFonts w:eastAsiaTheme="minorEastAsia"/>
          <w:lang w:eastAsia="zh-CN"/>
        </w:rPr>
      </w:pPr>
      <w:bookmarkStart w:id="10" w:name="_Ref127391096"/>
      <w:r w:rsidRPr="00F01EBA">
        <w:t xml:space="preserve">Figure </w:t>
      </w:r>
      <w:fldSimple w:instr=" SEQ Figure \* ARABIC ">
        <w:r w:rsidR="0070436F">
          <w:rPr>
            <w:noProof/>
          </w:rPr>
          <w:t>3</w:t>
        </w:r>
      </w:fldSimple>
      <w:bookmarkEnd w:id="10"/>
      <w:r w:rsidRPr="00F01EBA">
        <w:rPr>
          <w:lang w:eastAsia="zh-CN"/>
        </w:rPr>
        <w:t>:</w:t>
      </w:r>
      <w:r w:rsidR="00694877">
        <w:rPr>
          <w:lang w:eastAsia="zh-CN"/>
        </w:rPr>
        <w:t xml:space="preserve"> The structure of</w:t>
      </w:r>
      <w:r>
        <w:rPr>
          <w:lang w:eastAsia="zh-CN"/>
        </w:rPr>
        <w:t xml:space="preserve"> PSSCH and SL-PRS</w:t>
      </w:r>
    </w:p>
    <w:p w14:paraId="0D40A1CC" w14:textId="12E99913" w:rsidR="00571839" w:rsidRDefault="00150FCC" w:rsidP="00B50642">
      <w:pPr>
        <w:spacing w:after="120"/>
        <w:jc w:val="both"/>
        <w:rPr>
          <w:rFonts w:eastAsiaTheme="minorEastAsia"/>
          <w:lang w:eastAsia="zh-CN"/>
        </w:rPr>
      </w:pPr>
      <w:r>
        <w:rPr>
          <w:rFonts w:eastAsiaTheme="minorEastAsia" w:hint="eastAsia"/>
          <w:lang w:eastAsia="zh-CN"/>
        </w:rPr>
        <w:lastRenderedPageBreak/>
        <w:t>For TBS</w:t>
      </w:r>
      <w:r>
        <w:rPr>
          <w:rFonts w:eastAsiaTheme="minorEastAsia"/>
          <w:lang w:eastAsia="zh-CN"/>
        </w:rPr>
        <w:t xml:space="preserve"> </w:t>
      </w:r>
      <w:r>
        <w:rPr>
          <w:rFonts w:eastAsiaTheme="minorEastAsia" w:hint="eastAsia"/>
          <w:lang w:eastAsia="zh-CN"/>
        </w:rPr>
        <w:t>determination</w:t>
      </w:r>
      <w:r>
        <w:rPr>
          <w:rFonts w:eastAsiaTheme="minorEastAsia"/>
          <w:lang w:eastAsia="zh-CN"/>
        </w:rPr>
        <w:t xml:space="preserve"> in shared resource pool</w:t>
      </w:r>
      <w:r>
        <w:rPr>
          <w:rFonts w:eastAsiaTheme="minorEastAsia" w:hint="eastAsia"/>
          <w:lang w:eastAsia="zh-CN"/>
        </w:rPr>
        <w:t>,</w:t>
      </w:r>
      <w:r>
        <w:rPr>
          <w:rFonts w:eastAsiaTheme="minorEastAsia"/>
          <w:lang w:eastAsia="zh-CN"/>
        </w:rPr>
        <w:t xml:space="preserve"> the mapping rule between data and SL-PRS may lead to different calculation methods, so the overhead of SL-PRS should be considered. If SL-PRS and data can be comb-multiplexed in the same symbol in frequency domain, the resource </w:t>
      </w:r>
      <w:r w:rsidRPr="00F561B3">
        <w:rPr>
          <w:rFonts w:eastAsiaTheme="minorEastAsia"/>
          <w:lang w:eastAsia="zh-CN"/>
        </w:rPr>
        <w:t xml:space="preserve">utilization </w:t>
      </w:r>
      <w:r>
        <w:rPr>
          <w:rFonts w:eastAsiaTheme="minorEastAsia"/>
          <w:lang w:eastAsia="zh-CN"/>
        </w:rPr>
        <w:t xml:space="preserve">efficiency will be increased, but the positioning accuracy will be influenced. </w:t>
      </w:r>
      <w:r>
        <w:rPr>
          <w:rFonts w:eastAsiaTheme="minorEastAsia" w:hint="eastAsia"/>
          <w:lang w:eastAsia="zh-CN"/>
        </w:rPr>
        <w:t>So</w:t>
      </w:r>
      <w:r>
        <w:rPr>
          <w:rFonts w:eastAsiaTheme="minorEastAsia"/>
          <w:lang w:eastAsia="zh-CN"/>
        </w:rPr>
        <w:t xml:space="preserve"> it is better to support that SL-PRS is </w:t>
      </w:r>
      <w:proofErr w:type="spellStart"/>
      <w:r>
        <w:rPr>
          <w:rFonts w:eastAsiaTheme="minorEastAsia"/>
          <w:lang w:eastAsia="zh-CN"/>
        </w:rPr>
        <w:t>TDMed</w:t>
      </w:r>
      <w:proofErr w:type="spellEnd"/>
      <w:r>
        <w:rPr>
          <w:rFonts w:eastAsiaTheme="minorEastAsia"/>
          <w:lang w:eastAsia="zh-CN"/>
        </w:rPr>
        <w:t xml:space="preserve"> with PSSCH </w:t>
      </w:r>
      <w:r>
        <w:rPr>
          <w:rFonts w:eastAsiaTheme="minorEastAsia" w:hint="eastAsia"/>
          <w:lang w:eastAsia="zh-CN"/>
        </w:rPr>
        <w:t xml:space="preserve">in </w:t>
      </w:r>
      <w:r>
        <w:rPr>
          <w:rFonts w:eastAsiaTheme="minorEastAsia"/>
          <w:lang w:eastAsia="zh-CN"/>
        </w:rPr>
        <w:t>symbol</w:t>
      </w:r>
      <w:r>
        <w:rPr>
          <w:rFonts w:eastAsiaTheme="minorEastAsia" w:hint="eastAsia"/>
          <w:lang w:eastAsia="zh-CN"/>
        </w:rPr>
        <w:t>-level</w:t>
      </w:r>
      <w:r w:rsidR="003A58CB">
        <w:rPr>
          <w:rFonts w:eastAsiaTheme="minorEastAsia"/>
          <w:lang w:eastAsia="zh-CN"/>
        </w:rPr>
        <w:t xml:space="preserve"> when comb size is </w:t>
      </w:r>
      <w:r w:rsidR="0068328E" w:rsidRPr="0068328E">
        <w:rPr>
          <w:rFonts w:eastAsiaTheme="minorEastAsia"/>
          <w:lang w:eastAsia="zh-CN"/>
        </w:rPr>
        <w:t xml:space="preserve">larger </w:t>
      </w:r>
      <w:r w:rsidR="003A58CB">
        <w:rPr>
          <w:rFonts w:eastAsiaTheme="minorEastAsia"/>
          <w:lang w:eastAsia="zh-CN"/>
        </w:rPr>
        <w:t>than 4</w:t>
      </w:r>
      <w:r>
        <w:rPr>
          <w:rFonts w:eastAsiaTheme="minorEastAsia"/>
          <w:lang w:eastAsia="zh-CN"/>
        </w:rPr>
        <w:t>.</w:t>
      </w:r>
    </w:p>
    <w:p w14:paraId="7A13CCE9" w14:textId="30FEBE2E" w:rsidR="00571839" w:rsidRPr="00571839" w:rsidRDefault="00571839" w:rsidP="00150FCC">
      <w:pPr>
        <w:spacing w:after="50"/>
        <w:jc w:val="both"/>
        <w:rPr>
          <w:rFonts w:eastAsiaTheme="minorEastAsia"/>
          <w:lang w:eastAsia="zh-CN"/>
        </w:rPr>
      </w:pPr>
      <w:r>
        <w:rPr>
          <w:rFonts w:eastAsiaTheme="minorEastAsia"/>
          <w:lang w:eastAsia="zh-CN"/>
        </w:rPr>
        <w:t>If 2</w:t>
      </w:r>
      <w:r>
        <w:rPr>
          <w:rFonts w:eastAsiaTheme="minorEastAsia"/>
          <w:vertAlign w:val="superscript"/>
          <w:lang w:eastAsia="zh-CN"/>
        </w:rPr>
        <w:t>nd</w:t>
      </w:r>
      <w:r>
        <w:rPr>
          <w:rFonts w:eastAsiaTheme="minorEastAsia"/>
          <w:lang w:eastAsia="zh-CN"/>
        </w:rPr>
        <w:t xml:space="preserve"> stage SCI is used to indicate the SL-PRS, the mapping rule of SL-PRS should have no influence on the 2</w:t>
      </w:r>
      <w:r>
        <w:rPr>
          <w:rFonts w:eastAsiaTheme="minorEastAsia"/>
          <w:vertAlign w:val="superscript"/>
          <w:lang w:eastAsia="zh-CN"/>
        </w:rPr>
        <w:t>nd</w:t>
      </w:r>
      <w:r>
        <w:rPr>
          <w:rFonts w:eastAsiaTheme="minorEastAsia"/>
          <w:lang w:eastAsia="zh-CN"/>
        </w:rPr>
        <w:t xml:space="preserve"> stage SCI mapping. Therefore, SL-PRS symbols should be mapped after the time domain resources of 2</w:t>
      </w:r>
      <w:r>
        <w:rPr>
          <w:rFonts w:eastAsiaTheme="minorEastAsia"/>
          <w:vertAlign w:val="superscript"/>
          <w:lang w:eastAsia="zh-CN"/>
        </w:rPr>
        <w:t>nd</w:t>
      </w:r>
      <w:r>
        <w:rPr>
          <w:rFonts w:eastAsiaTheme="minorEastAsia"/>
          <w:lang w:eastAsia="zh-CN"/>
        </w:rPr>
        <w:t xml:space="preserve"> stage SCI.</w:t>
      </w:r>
    </w:p>
    <w:p w14:paraId="16CD5093" w14:textId="77777777" w:rsidR="00150FCC" w:rsidRDefault="00150FCC" w:rsidP="00AD5EBC">
      <w:pPr>
        <w:spacing w:beforeLines="50" w:before="120" w:after="50"/>
        <w:jc w:val="both"/>
        <w:rPr>
          <w:rFonts w:eastAsiaTheme="minorEastAsia"/>
          <w:lang w:eastAsia="zh-CN"/>
        </w:rPr>
      </w:pPr>
      <w:r>
        <w:rPr>
          <w:rFonts w:eastAsiaTheme="minorEastAsia"/>
          <w:lang w:eastAsia="zh-CN"/>
        </w:rPr>
        <w:t>In order to maintain resistance to phase noise performance, when SL-PRS and PT-RS have conflict with each other, SL-PRS should be punctured. Because the number of PT-RS antenna ports is same as the number of DMRS antenna port, so the SL-PRS can’t be as a substitute for PT-RS (2 antenna ports) to track the phase noise.</w:t>
      </w:r>
    </w:p>
    <w:p w14:paraId="5D98E5DA" w14:textId="3853E80B" w:rsidR="00150FCC" w:rsidRPr="006457EB" w:rsidRDefault="00150FCC" w:rsidP="00FA785E">
      <w:pPr>
        <w:spacing w:beforeLines="50" w:before="120" w:after="50"/>
        <w:jc w:val="both"/>
        <w:rPr>
          <w:rFonts w:eastAsiaTheme="minorEastAsia"/>
          <w:b/>
          <w:lang w:eastAsia="zh-CN"/>
        </w:rPr>
      </w:pPr>
      <w:r w:rsidRPr="00661F36">
        <w:rPr>
          <w:rFonts w:eastAsiaTheme="minorEastAsia"/>
          <w:b/>
          <w:lang w:eastAsia="zh-CN"/>
        </w:rPr>
        <w:t xml:space="preserve">Proposal </w:t>
      </w:r>
      <w:r>
        <w:rPr>
          <w:rFonts w:eastAsiaTheme="minorEastAsia" w:hint="eastAsia"/>
          <w:b/>
          <w:lang w:eastAsia="zh-CN"/>
        </w:rPr>
        <w:t>2</w:t>
      </w:r>
      <w:r w:rsidR="00E64DC2">
        <w:rPr>
          <w:rFonts w:eastAsiaTheme="minorEastAsia" w:hint="eastAsia"/>
          <w:b/>
          <w:lang w:eastAsia="zh-CN"/>
        </w:rPr>
        <w:t>1</w:t>
      </w:r>
      <w:r w:rsidRPr="00661F36">
        <w:rPr>
          <w:rFonts w:eastAsiaTheme="minorEastAsia"/>
          <w:b/>
          <w:lang w:eastAsia="zh-CN"/>
        </w:rPr>
        <w:t xml:space="preserve">: </w:t>
      </w:r>
      <w:r w:rsidRPr="006457EB">
        <w:rPr>
          <w:rFonts w:eastAsiaTheme="minorEastAsia"/>
          <w:b/>
          <w:lang w:eastAsia="zh-CN"/>
        </w:rPr>
        <w:t>Considering the backward compatibility of SL-PRS in shared resource pool:</w:t>
      </w:r>
    </w:p>
    <w:p w14:paraId="0CC1C0AE" w14:textId="412048C3" w:rsidR="008A293A" w:rsidRPr="004D27BC" w:rsidRDefault="008A293A" w:rsidP="004D27BC">
      <w:pPr>
        <w:numPr>
          <w:ilvl w:val="0"/>
          <w:numId w:val="35"/>
        </w:numPr>
        <w:spacing w:after="50"/>
        <w:jc w:val="both"/>
        <w:rPr>
          <w:b/>
        </w:rPr>
      </w:pPr>
      <w:r w:rsidRPr="004D27BC">
        <w:rPr>
          <w:b/>
        </w:rPr>
        <w:t>No need to introduce extra AGC and GP symbols for a SL-PRS resource</w:t>
      </w:r>
    </w:p>
    <w:p w14:paraId="0E9441BA" w14:textId="288CD1B1" w:rsidR="008A0D81" w:rsidRPr="004D27BC" w:rsidRDefault="008A0D81" w:rsidP="004D27BC">
      <w:pPr>
        <w:numPr>
          <w:ilvl w:val="0"/>
          <w:numId w:val="35"/>
        </w:numPr>
        <w:spacing w:after="50"/>
        <w:jc w:val="both"/>
        <w:rPr>
          <w:b/>
        </w:rPr>
      </w:pPr>
      <w:r w:rsidRPr="004D27BC">
        <w:rPr>
          <w:b/>
        </w:rPr>
        <w:t>SL-PRS is</w:t>
      </w:r>
      <w:r w:rsidR="00574771" w:rsidRPr="004D27BC">
        <w:rPr>
          <w:b/>
        </w:rPr>
        <w:t xml:space="preserve"> only</w:t>
      </w:r>
      <w:r w:rsidRPr="004D27BC">
        <w:rPr>
          <w:b/>
        </w:rPr>
        <w:t xml:space="preserve"> </w:t>
      </w:r>
      <w:proofErr w:type="spellStart"/>
      <w:r w:rsidRPr="004D27BC">
        <w:rPr>
          <w:b/>
        </w:rPr>
        <w:t>TDMed</w:t>
      </w:r>
      <w:proofErr w:type="spellEnd"/>
      <w:r w:rsidRPr="004D27BC">
        <w:rPr>
          <w:b/>
        </w:rPr>
        <w:t xml:space="preserve"> with PSSCH in symbol-level</w:t>
      </w:r>
      <w:r w:rsidR="0068328E" w:rsidRPr="004D27BC">
        <w:rPr>
          <w:b/>
        </w:rPr>
        <w:t xml:space="preserve"> for comb size is larger than 4</w:t>
      </w:r>
    </w:p>
    <w:p w14:paraId="3CABBFB2" w14:textId="24BB5E39" w:rsidR="00150FCC" w:rsidRPr="004D27BC" w:rsidRDefault="00571839" w:rsidP="004D27BC">
      <w:pPr>
        <w:numPr>
          <w:ilvl w:val="0"/>
          <w:numId w:val="35"/>
        </w:numPr>
        <w:spacing w:after="50"/>
        <w:jc w:val="both"/>
        <w:rPr>
          <w:b/>
        </w:rPr>
      </w:pPr>
      <w:r w:rsidRPr="004D27BC">
        <w:rPr>
          <w:b/>
        </w:rPr>
        <w:t>SL-PRS symbols should be mapped after the time domain resources of 2nd stage SCI</w:t>
      </w:r>
      <w:r w:rsidR="00150FCC" w:rsidRPr="004D27BC">
        <w:rPr>
          <w:b/>
        </w:rPr>
        <w:t>.</w:t>
      </w:r>
    </w:p>
    <w:p w14:paraId="23E5D713" w14:textId="436238A7" w:rsidR="00150FCC" w:rsidRPr="004D27BC" w:rsidRDefault="00150FCC" w:rsidP="004D27BC">
      <w:pPr>
        <w:numPr>
          <w:ilvl w:val="0"/>
          <w:numId w:val="35"/>
        </w:numPr>
        <w:spacing w:after="50"/>
        <w:jc w:val="both"/>
        <w:rPr>
          <w:b/>
        </w:rPr>
      </w:pPr>
      <w:r w:rsidRPr="004D27BC">
        <w:rPr>
          <w:rFonts w:hint="eastAsia"/>
          <w:b/>
        </w:rPr>
        <w:t>SL-PRS</w:t>
      </w:r>
      <w:r w:rsidRPr="004D27BC">
        <w:rPr>
          <w:b/>
        </w:rPr>
        <w:t xml:space="preserve"> </w:t>
      </w:r>
      <w:r w:rsidR="00954990" w:rsidRPr="004D27BC">
        <w:rPr>
          <w:b/>
        </w:rPr>
        <w:t>can’t be</w:t>
      </w:r>
      <w:r w:rsidRPr="004D27BC">
        <w:rPr>
          <w:b/>
        </w:rPr>
        <w:t xml:space="preserve"> </w:t>
      </w:r>
      <w:r w:rsidRPr="004D27BC">
        <w:rPr>
          <w:rFonts w:hint="eastAsia"/>
          <w:b/>
        </w:rPr>
        <w:t>mapped</w:t>
      </w:r>
      <w:r w:rsidRPr="004D27BC">
        <w:rPr>
          <w:b/>
        </w:rPr>
        <w:t xml:space="preserve"> </w:t>
      </w:r>
      <w:r w:rsidR="00954990" w:rsidRPr="004D27BC">
        <w:rPr>
          <w:b/>
        </w:rPr>
        <w:t>on</w:t>
      </w:r>
      <w:r w:rsidRPr="004D27BC">
        <w:rPr>
          <w:b/>
        </w:rPr>
        <w:t xml:space="preserve"> the resources for PT-RS by puncturing the SL-PRS.</w:t>
      </w:r>
    </w:p>
    <w:p w14:paraId="1F663F8D" w14:textId="77777777" w:rsidR="00150FCC" w:rsidRPr="00C552BD" w:rsidRDefault="00150FCC" w:rsidP="00A94918">
      <w:pPr>
        <w:spacing w:afterLines="50" w:after="120"/>
        <w:jc w:val="both"/>
        <w:rPr>
          <w:rFonts w:eastAsiaTheme="minorEastAsia"/>
          <w:lang w:eastAsia="zh-CN"/>
        </w:rPr>
      </w:pPr>
    </w:p>
    <w:p w14:paraId="08B6F35C" w14:textId="58E9BC24" w:rsidR="009061B9" w:rsidRPr="00334E1D" w:rsidRDefault="00FC1EFC" w:rsidP="00312ACC">
      <w:pPr>
        <w:pStyle w:val="3GPPH1"/>
        <w:ind w:left="432"/>
        <w:jc w:val="both"/>
        <w:rPr>
          <w:b/>
          <w:sz w:val="28"/>
          <w:lang w:eastAsia="zh-CN"/>
        </w:rPr>
      </w:pPr>
      <w:r w:rsidRPr="00312ACC">
        <w:rPr>
          <w:b/>
          <w:sz w:val="28"/>
          <w:lang w:eastAsia="zh-CN"/>
        </w:rPr>
        <w:t xml:space="preserve">Time domain </w:t>
      </w:r>
      <w:proofErr w:type="spellStart"/>
      <w:r w:rsidRPr="00312ACC">
        <w:rPr>
          <w:b/>
          <w:sz w:val="28"/>
          <w:lang w:eastAsia="zh-CN"/>
        </w:rPr>
        <w:t>behavior</w:t>
      </w:r>
      <w:proofErr w:type="spellEnd"/>
      <w:r w:rsidRPr="00312ACC">
        <w:rPr>
          <w:b/>
          <w:sz w:val="28"/>
          <w:lang w:eastAsia="zh-CN"/>
        </w:rPr>
        <w:t xml:space="preserve"> </w:t>
      </w:r>
      <w:r w:rsidR="009061B9" w:rsidRPr="00312ACC">
        <w:rPr>
          <w:b/>
          <w:sz w:val="28"/>
          <w:lang w:eastAsia="zh-CN"/>
        </w:rPr>
        <w:t>of SL-PRS</w:t>
      </w:r>
    </w:p>
    <w:p w14:paraId="6DA2BB34" w14:textId="5065A367" w:rsidR="009061B9" w:rsidRPr="005313A8" w:rsidRDefault="009061B9" w:rsidP="0066792A">
      <w:pPr>
        <w:spacing w:afterLines="50" w:after="120"/>
        <w:jc w:val="both"/>
        <w:rPr>
          <w:lang w:val="en-GB" w:eastAsia="zh-CN"/>
        </w:rPr>
      </w:pPr>
      <w:r>
        <w:rPr>
          <w:lang w:val="en-GB" w:eastAsia="zh-CN"/>
        </w:rPr>
        <w:t xml:space="preserve">The following </w:t>
      </w:r>
      <w:r>
        <w:rPr>
          <w:rFonts w:hint="eastAsia"/>
          <w:lang w:val="en-GB" w:eastAsia="zh-CN"/>
        </w:rPr>
        <w:t>agreement</w:t>
      </w:r>
      <w:r>
        <w:rPr>
          <w:lang w:val="en-GB" w:eastAsia="zh-CN"/>
        </w:rPr>
        <w:t xml:space="preserve"> w</w:t>
      </w:r>
      <w:r w:rsidR="00EF3A5A" w:rsidRPr="00EF3A5A">
        <w:rPr>
          <w:rFonts w:hint="eastAsia"/>
          <w:lang w:val="en-GB" w:eastAsia="zh-CN"/>
        </w:rPr>
        <w:t>as</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110bis-e</w:t>
      </w:r>
      <w:r>
        <w:rPr>
          <w:lang w:val="en-GB" w:eastAsia="zh-CN"/>
        </w:rPr>
        <w:t xml:space="preserve"> related to </w:t>
      </w:r>
      <w:r w:rsidR="00334E1D" w:rsidRPr="00334E1D">
        <w:rPr>
          <w:rFonts w:hint="eastAsia"/>
          <w:lang w:val="en-GB" w:eastAsia="zh-CN"/>
        </w:rPr>
        <w:t>t</w:t>
      </w:r>
      <w:r w:rsidR="00334E1D" w:rsidRPr="00334E1D">
        <w:rPr>
          <w:lang w:val="en-GB" w:eastAsia="zh-CN"/>
        </w:rPr>
        <w:t xml:space="preserve">ime domain </w:t>
      </w:r>
      <w:proofErr w:type="spellStart"/>
      <w:r w:rsidR="00334E1D" w:rsidRPr="00334E1D">
        <w:rPr>
          <w:lang w:val="en-GB" w:eastAsia="zh-CN"/>
        </w:rPr>
        <w:t>behavior</w:t>
      </w:r>
      <w:proofErr w:type="spellEnd"/>
      <w:r w:rsidRPr="005313A8">
        <w:rPr>
          <w:lang w:val="en-GB" w:eastAsia="zh-CN"/>
        </w:rPr>
        <w:t xml:space="preserve"> of SL-PRS </w:t>
      </w:r>
      <w:r w:rsidRPr="00334E1D">
        <w:rPr>
          <w:lang w:val="en-GB" w:eastAsia="zh-CN"/>
        </w:rPr>
        <w:fldChar w:fldCharType="begin"/>
      </w:r>
      <w:r w:rsidRPr="00334E1D">
        <w:rPr>
          <w:lang w:val="en-GB" w:eastAsia="zh-CN"/>
        </w:rPr>
        <w:instrText xml:space="preserve"> </w:instrText>
      </w:r>
      <w:r w:rsidRPr="00334E1D">
        <w:rPr>
          <w:rFonts w:hint="eastAsia"/>
          <w:lang w:val="en-GB" w:eastAsia="zh-CN"/>
        </w:rPr>
        <w:instrText>REF _Ref124775947 \r \h</w:instrText>
      </w:r>
      <w:r w:rsidRPr="00334E1D">
        <w:rPr>
          <w:lang w:val="en-GB" w:eastAsia="zh-CN"/>
        </w:rPr>
        <w:instrText xml:space="preserve"> </w:instrText>
      </w:r>
      <w:r w:rsidR="00334E1D">
        <w:rPr>
          <w:lang w:val="en-GB" w:eastAsia="zh-CN"/>
        </w:rPr>
        <w:instrText xml:space="preserve"> \* MERGEFORMAT </w:instrText>
      </w:r>
      <w:r w:rsidRPr="00334E1D">
        <w:rPr>
          <w:lang w:val="en-GB" w:eastAsia="zh-CN"/>
        </w:rPr>
      </w:r>
      <w:r w:rsidRPr="00334E1D">
        <w:rPr>
          <w:lang w:val="en-GB" w:eastAsia="zh-CN"/>
        </w:rPr>
        <w:fldChar w:fldCharType="separate"/>
      </w:r>
      <w:r w:rsidR="0070436F">
        <w:rPr>
          <w:lang w:val="en-GB" w:eastAsia="zh-CN"/>
        </w:rPr>
        <w:t>[3]</w:t>
      </w:r>
      <w:r w:rsidRPr="00334E1D">
        <w:rPr>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9061B9" w14:paraId="2E75548B" w14:textId="77777777" w:rsidTr="00E03192">
        <w:tc>
          <w:tcPr>
            <w:tcW w:w="9072" w:type="dxa"/>
          </w:tcPr>
          <w:p w14:paraId="16F4AF3B" w14:textId="77777777" w:rsidR="009061B9" w:rsidRPr="00197EC2" w:rsidRDefault="009061B9" w:rsidP="00E03192">
            <w:pPr>
              <w:pStyle w:val="0Maintext"/>
              <w:rPr>
                <w:b/>
                <w:u w:val="single"/>
                <w:lang w:eastAsia="zh-CN"/>
              </w:rPr>
            </w:pPr>
            <w:r w:rsidRPr="00197EC2">
              <w:rPr>
                <w:b/>
                <w:highlight w:val="green"/>
                <w:u w:val="single"/>
                <w:lang w:eastAsia="zh-CN"/>
              </w:rPr>
              <w:t>Agreement</w:t>
            </w:r>
          </w:p>
          <w:p w14:paraId="43F32F25" w14:textId="77777777" w:rsidR="009061B9" w:rsidRPr="006144F7" w:rsidRDefault="009061B9" w:rsidP="00E03192">
            <w:r w:rsidRPr="006144F7">
              <w:t>With regards to the SL-PRS time domain behavior, at least study the following behaviors from Tx UE perspective:</w:t>
            </w:r>
          </w:p>
          <w:p w14:paraId="63646792" w14:textId="77777777" w:rsidR="009061B9" w:rsidRDefault="009061B9" w:rsidP="00E214D9">
            <w:pPr>
              <w:numPr>
                <w:ilvl w:val="0"/>
                <w:numId w:val="36"/>
              </w:numPr>
              <w:spacing w:line="252" w:lineRule="auto"/>
            </w:pPr>
            <w:r w:rsidRPr="006144F7">
              <w:t xml:space="preserve">Periodic SL-PRS </w:t>
            </w:r>
          </w:p>
          <w:p w14:paraId="1DE630AC" w14:textId="77777777" w:rsidR="009061B9" w:rsidRDefault="009061B9" w:rsidP="00E214D9">
            <w:pPr>
              <w:numPr>
                <w:ilvl w:val="1"/>
                <w:numId w:val="36"/>
              </w:numPr>
              <w:spacing w:line="252" w:lineRule="auto"/>
            </w:pPr>
            <w:r w:rsidRPr="006144F7">
              <w:t xml:space="preserve">SL-PRS is transmitted periodically with a transmission periodicity </w:t>
            </w:r>
          </w:p>
          <w:p w14:paraId="22E5E7CA" w14:textId="77777777" w:rsidR="009061B9" w:rsidRDefault="009061B9" w:rsidP="00E214D9">
            <w:pPr>
              <w:numPr>
                <w:ilvl w:val="1"/>
                <w:numId w:val="36"/>
              </w:numPr>
              <w:spacing w:line="252" w:lineRule="auto"/>
            </w:pPr>
            <w:r w:rsidRPr="006144F7">
              <w:t>FFS: any additional details, including whether or not higher layers can start/stop transmission.</w:t>
            </w:r>
          </w:p>
          <w:p w14:paraId="68F9F7CA" w14:textId="77777777" w:rsidR="009061B9" w:rsidRDefault="009061B9" w:rsidP="00E214D9">
            <w:pPr>
              <w:numPr>
                <w:ilvl w:val="0"/>
                <w:numId w:val="36"/>
              </w:numPr>
              <w:spacing w:line="252" w:lineRule="auto"/>
            </w:pPr>
            <w:r w:rsidRPr="006144F7">
              <w:t xml:space="preserve">Semi-persistent SL-PRS </w:t>
            </w:r>
          </w:p>
          <w:p w14:paraId="58A3DE31" w14:textId="77777777" w:rsidR="009061B9" w:rsidRDefault="009061B9" w:rsidP="00E214D9">
            <w:pPr>
              <w:numPr>
                <w:ilvl w:val="1"/>
                <w:numId w:val="36"/>
              </w:numPr>
              <w:spacing w:line="252" w:lineRule="auto"/>
            </w:pPr>
            <w:r w:rsidRPr="006144F7">
              <w:t>SL-PRS is transmitted periodically with a transmission periodicity after activation and until deactivation</w:t>
            </w:r>
          </w:p>
          <w:p w14:paraId="218FE787" w14:textId="77777777" w:rsidR="009061B9" w:rsidRDefault="009061B9" w:rsidP="00E214D9">
            <w:pPr>
              <w:numPr>
                <w:ilvl w:val="1"/>
                <w:numId w:val="36"/>
              </w:numPr>
              <w:spacing w:line="252" w:lineRule="auto"/>
            </w:pPr>
            <w:r w:rsidRPr="006144F7">
              <w:t>FFS: any additional details</w:t>
            </w:r>
          </w:p>
          <w:p w14:paraId="28B1E4D6" w14:textId="77777777" w:rsidR="009061B9" w:rsidRDefault="009061B9" w:rsidP="00E214D9">
            <w:pPr>
              <w:numPr>
                <w:ilvl w:val="0"/>
                <w:numId w:val="36"/>
              </w:numPr>
              <w:spacing w:line="252" w:lineRule="auto"/>
            </w:pPr>
            <w:r w:rsidRPr="006144F7">
              <w:t xml:space="preserve">Aperiodic SL-PRS </w:t>
            </w:r>
          </w:p>
          <w:p w14:paraId="4BA4A176" w14:textId="77777777" w:rsidR="009061B9" w:rsidRDefault="009061B9" w:rsidP="00E214D9">
            <w:pPr>
              <w:numPr>
                <w:ilvl w:val="1"/>
                <w:numId w:val="36"/>
              </w:numPr>
              <w:spacing w:line="252" w:lineRule="auto"/>
            </w:pPr>
            <w:r w:rsidRPr="006144F7">
              <w:t xml:space="preserve">SL-PRS is transmitted at least once after [triggering/request] </w:t>
            </w:r>
          </w:p>
          <w:p w14:paraId="05D2FCCB" w14:textId="77777777" w:rsidR="009061B9" w:rsidRDefault="009061B9" w:rsidP="00E214D9">
            <w:pPr>
              <w:numPr>
                <w:ilvl w:val="2"/>
                <w:numId w:val="36"/>
              </w:numPr>
              <w:spacing w:line="252" w:lineRule="auto"/>
            </w:pPr>
            <w:r w:rsidRPr="006144F7">
              <w:t xml:space="preserve">Note: the brackets in the above means that companies are encouraged to study further whether “triggering” and/or “request” should be used and provide their definitions. </w:t>
            </w:r>
          </w:p>
          <w:p w14:paraId="0A38B1D2" w14:textId="77777777" w:rsidR="009061B9" w:rsidRDefault="009061B9" w:rsidP="00E214D9">
            <w:pPr>
              <w:numPr>
                <w:ilvl w:val="1"/>
                <w:numId w:val="36"/>
              </w:numPr>
              <w:spacing w:line="252" w:lineRule="auto"/>
            </w:pPr>
            <w:r w:rsidRPr="006144F7">
              <w:t>FFS: any additional details</w:t>
            </w:r>
          </w:p>
          <w:p w14:paraId="3C0A7000" w14:textId="77777777" w:rsidR="009061B9" w:rsidRDefault="009061B9" w:rsidP="00E214D9">
            <w:pPr>
              <w:numPr>
                <w:ilvl w:val="0"/>
                <w:numId w:val="36"/>
              </w:numPr>
              <w:spacing w:line="252" w:lineRule="auto"/>
            </w:pPr>
            <w:r w:rsidRPr="006144F7">
              <w:t>FFS: Applicability of the above time behaviors for scheme 1 &amp; scheme 2</w:t>
            </w:r>
          </w:p>
          <w:p w14:paraId="77777801" w14:textId="77777777" w:rsidR="009061B9" w:rsidRDefault="009061B9" w:rsidP="00E214D9">
            <w:pPr>
              <w:numPr>
                <w:ilvl w:val="0"/>
                <w:numId w:val="36"/>
              </w:numPr>
              <w:spacing w:line="252" w:lineRule="auto"/>
            </w:pPr>
            <w:r w:rsidRPr="006144F7">
              <w:t>FFS: Rx UE behavior is separately discussed.</w:t>
            </w:r>
          </w:p>
          <w:p w14:paraId="3D43AD8F" w14:textId="77777777" w:rsidR="009061B9" w:rsidRDefault="009061B9" w:rsidP="00E214D9">
            <w:pPr>
              <w:numPr>
                <w:ilvl w:val="0"/>
                <w:numId w:val="36"/>
              </w:numPr>
              <w:spacing w:line="252" w:lineRule="auto"/>
            </w:pPr>
            <w:r w:rsidRPr="006144F7">
              <w:t>FFS: What mechanism(s) are used for activation/deactivation/triggering is part of the study</w:t>
            </w:r>
          </w:p>
          <w:p w14:paraId="68660FB4" w14:textId="77777777" w:rsidR="009061B9" w:rsidRDefault="009061B9" w:rsidP="00E03192">
            <w:pPr>
              <w:tabs>
                <w:tab w:val="left" w:pos="720"/>
              </w:tabs>
              <w:rPr>
                <w:rFonts w:eastAsiaTheme="minorEastAsia"/>
              </w:rPr>
            </w:pPr>
          </w:p>
        </w:tc>
      </w:tr>
    </w:tbl>
    <w:p w14:paraId="66391E67" w14:textId="77777777" w:rsidR="009061B9" w:rsidRDefault="009061B9" w:rsidP="009061B9">
      <w:pPr>
        <w:jc w:val="both"/>
        <w:rPr>
          <w:rFonts w:eastAsiaTheme="minorEastAsia"/>
          <w:i/>
          <w:lang w:eastAsia="zh-CN"/>
        </w:rPr>
      </w:pPr>
    </w:p>
    <w:p w14:paraId="21F9C795" w14:textId="79FCD03E" w:rsidR="002F0432" w:rsidRPr="005313A8" w:rsidRDefault="002F0432" w:rsidP="0066792A">
      <w:pPr>
        <w:spacing w:afterLines="50" w:after="120"/>
        <w:jc w:val="both"/>
        <w:rPr>
          <w:lang w:val="en-GB" w:eastAsia="zh-CN"/>
        </w:rPr>
      </w:pPr>
      <w:r>
        <w:rPr>
          <w:lang w:val="en-GB" w:eastAsia="zh-CN"/>
        </w:rPr>
        <w:t xml:space="preserve">The following </w:t>
      </w:r>
      <w:r w:rsidR="00EF3A5A">
        <w:rPr>
          <w:rFonts w:hint="eastAsia"/>
          <w:lang w:val="en-GB" w:eastAsia="zh-CN"/>
        </w:rPr>
        <w:t>agreement</w:t>
      </w:r>
      <w:r>
        <w:rPr>
          <w:lang w:val="en-GB" w:eastAsia="zh-CN"/>
        </w:rPr>
        <w:t xml:space="preserve"> w</w:t>
      </w:r>
      <w:r w:rsidR="00EF3A5A" w:rsidRPr="00EF3A5A">
        <w:rPr>
          <w:rFonts w:hint="eastAsia"/>
          <w:lang w:val="en-GB" w:eastAsia="zh-CN"/>
        </w:rPr>
        <w:t>as</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11</w:t>
      </w:r>
      <w:r w:rsidRPr="00EF3A5A">
        <w:rPr>
          <w:rFonts w:hint="eastAsia"/>
          <w:lang w:val="en-GB" w:eastAsia="zh-CN"/>
        </w:rPr>
        <w:t>2</w:t>
      </w:r>
      <w:r>
        <w:rPr>
          <w:lang w:val="en-GB" w:eastAsia="zh-CN"/>
        </w:rPr>
        <w:t xml:space="preserve"> related to </w:t>
      </w:r>
      <w:r w:rsidR="000A034B" w:rsidRPr="000A034B">
        <w:rPr>
          <w:rFonts w:hint="eastAsia"/>
          <w:lang w:val="en-GB" w:eastAsia="zh-CN"/>
        </w:rPr>
        <w:t>t</w:t>
      </w:r>
      <w:r w:rsidR="00334E1D" w:rsidRPr="00334E1D">
        <w:rPr>
          <w:lang w:val="en-GB" w:eastAsia="zh-CN"/>
        </w:rPr>
        <w:t xml:space="preserve">ime domain </w:t>
      </w:r>
      <w:proofErr w:type="spellStart"/>
      <w:r w:rsidR="00334E1D" w:rsidRPr="00334E1D">
        <w:rPr>
          <w:lang w:val="en-GB" w:eastAsia="zh-CN"/>
        </w:rPr>
        <w:t>behavior</w:t>
      </w:r>
      <w:proofErr w:type="spellEnd"/>
      <w:r w:rsidRPr="005313A8">
        <w:rPr>
          <w:lang w:val="en-GB" w:eastAsia="zh-CN"/>
        </w:rPr>
        <w:t xml:space="preserve"> of SL-PRS</w:t>
      </w:r>
      <w:r w:rsidR="009B674F">
        <w:rPr>
          <w:rFonts w:eastAsiaTheme="minorEastAsia" w:hint="eastAsia"/>
          <w:lang w:val="en-GB" w:eastAsia="zh-CN"/>
        </w:rPr>
        <w:t xml:space="preserve"> </w:t>
      </w:r>
      <w:r w:rsidR="009B674F">
        <w:rPr>
          <w:rFonts w:eastAsiaTheme="minorEastAsia"/>
          <w:lang w:val="en-GB" w:eastAsia="zh-CN"/>
        </w:rPr>
        <w:fldChar w:fldCharType="begin"/>
      </w:r>
      <w:r w:rsidR="009B674F">
        <w:rPr>
          <w:rFonts w:eastAsiaTheme="minorEastAsia"/>
          <w:lang w:val="en-GB" w:eastAsia="zh-CN"/>
        </w:rPr>
        <w:instrText xml:space="preserve"> </w:instrText>
      </w:r>
      <w:r w:rsidR="009B674F">
        <w:rPr>
          <w:rFonts w:eastAsiaTheme="minorEastAsia" w:hint="eastAsia"/>
          <w:lang w:val="en-GB" w:eastAsia="zh-CN"/>
        </w:rPr>
        <w:instrText>REF _Ref133767140 \r \h</w:instrText>
      </w:r>
      <w:r w:rsidR="009B674F">
        <w:rPr>
          <w:rFonts w:eastAsiaTheme="minorEastAsia"/>
          <w:lang w:val="en-GB" w:eastAsia="zh-CN"/>
        </w:rPr>
        <w:instrText xml:space="preserve"> </w:instrText>
      </w:r>
      <w:r w:rsidR="009B674F">
        <w:rPr>
          <w:rFonts w:eastAsiaTheme="minorEastAsia"/>
          <w:lang w:val="en-GB" w:eastAsia="zh-CN"/>
        </w:rPr>
      </w:r>
      <w:r w:rsidR="009B674F">
        <w:rPr>
          <w:rFonts w:eastAsiaTheme="minorEastAsia"/>
          <w:lang w:val="en-GB" w:eastAsia="zh-CN"/>
        </w:rPr>
        <w:fldChar w:fldCharType="separate"/>
      </w:r>
      <w:r w:rsidR="0070436F">
        <w:rPr>
          <w:rFonts w:eastAsiaTheme="minorEastAsia"/>
          <w:lang w:val="en-GB" w:eastAsia="zh-CN"/>
        </w:rPr>
        <w:t>[5]</w:t>
      </w:r>
      <w:r w:rsidR="009B674F">
        <w:rPr>
          <w:rFonts w:eastAsiaTheme="minorEastAsia"/>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2F0432" w14:paraId="7C431758" w14:textId="77777777" w:rsidTr="005070DA">
        <w:tc>
          <w:tcPr>
            <w:tcW w:w="9072" w:type="dxa"/>
          </w:tcPr>
          <w:p w14:paraId="6977717E" w14:textId="77777777" w:rsidR="002F0432" w:rsidRPr="006615E4" w:rsidRDefault="002F0432" w:rsidP="002F0432">
            <w:pPr>
              <w:rPr>
                <w:rFonts w:ascii="Times" w:eastAsia="Batang" w:hAnsi="Times"/>
                <w:b/>
                <w:iCs/>
                <w:szCs w:val="24"/>
                <w:lang w:val="en-GB"/>
              </w:rPr>
            </w:pPr>
            <w:r w:rsidRPr="006615E4">
              <w:rPr>
                <w:rFonts w:ascii="Times" w:eastAsia="Batang" w:hAnsi="Times"/>
                <w:b/>
                <w:iCs/>
                <w:szCs w:val="24"/>
                <w:highlight w:val="green"/>
                <w:lang w:val="en-GB"/>
              </w:rPr>
              <w:t>Agreement</w:t>
            </w:r>
          </w:p>
          <w:p w14:paraId="2649E670" w14:textId="77777777" w:rsidR="002F0432" w:rsidRPr="006615E4" w:rsidRDefault="002F0432" w:rsidP="002F0432">
            <w:pPr>
              <w:tabs>
                <w:tab w:val="left" w:pos="720"/>
              </w:tabs>
              <w:overflowPunct w:val="0"/>
              <w:autoSpaceDE w:val="0"/>
              <w:autoSpaceDN w:val="0"/>
              <w:adjustRightInd w:val="0"/>
              <w:jc w:val="both"/>
              <w:textAlignment w:val="baseline"/>
              <w:rPr>
                <w:rFonts w:ascii="Times" w:eastAsia="Batang" w:hAnsi="Times"/>
                <w:szCs w:val="22"/>
                <w:lang w:val="en-GB"/>
              </w:rPr>
            </w:pPr>
            <w:r w:rsidRPr="006615E4">
              <w:rPr>
                <w:rFonts w:ascii="Times" w:eastAsia="Batang" w:hAnsi="Times"/>
                <w:szCs w:val="22"/>
                <w:lang w:val="en-GB"/>
              </w:rPr>
              <w:t xml:space="preserve">For SL-PRS transmission, </w:t>
            </w:r>
            <w:r w:rsidRPr="006615E4">
              <w:rPr>
                <w:rFonts w:ascii="Times" w:eastAsia="Batang" w:hAnsi="Times"/>
                <w:iCs/>
                <w:szCs w:val="22"/>
                <w:lang w:val="en-GB"/>
              </w:rPr>
              <w:t>at least</w:t>
            </w:r>
            <w:r w:rsidRPr="006615E4">
              <w:rPr>
                <w:rFonts w:ascii="Times" w:eastAsia="Batang" w:hAnsi="Times"/>
                <w:szCs w:val="22"/>
                <w:lang w:val="en-GB"/>
              </w:rPr>
              <w:t xml:space="preserve"> support the following</w:t>
            </w:r>
          </w:p>
          <w:p w14:paraId="7C1A0D3B" w14:textId="77777777" w:rsidR="002F0432" w:rsidRPr="006615E4" w:rsidRDefault="002F0432" w:rsidP="00E214D9">
            <w:pPr>
              <w:numPr>
                <w:ilvl w:val="0"/>
                <w:numId w:val="38"/>
              </w:numPr>
              <w:spacing w:after="160" w:line="259" w:lineRule="auto"/>
              <w:contextualSpacing/>
              <w:rPr>
                <w:rFonts w:ascii="Times" w:eastAsia="Batang" w:hAnsi="Times"/>
                <w:szCs w:val="22"/>
                <w:lang w:val="en-GB"/>
              </w:rPr>
            </w:pPr>
            <w:r w:rsidRPr="006615E4">
              <w:rPr>
                <w:rFonts w:ascii="Times" w:eastAsia="Batang" w:hAnsi="Times"/>
                <w:b/>
                <w:bCs/>
                <w:szCs w:val="22"/>
                <w:lang w:val="en-GB"/>
              </w:rPr>
              <w:t>SL-PRS transmissions with periodic reservation:</w:t>
            </w:r>
            <w:r w:rsidRPr="006615E4">
              <w:rPr>
                <w:rFonts w:ascii="Times" w:eastAsia="Batang" w:hAnsi="Times"/>
                <w:szCs w:val="22"/>
                <w:lang w:val="en-GB"/>
              </w:rPr>
              <w:t xml:space="preserve"> SL-PRS transmissions which are being reserved with a similar mechanism as the SL periodic resource reservation for another TB in legacy SL communication </w:t>
            </w:r>
          </w:p>
          <w:p w14:paraId="0E7A99A1" w14:textId="77777777" w:rsidR="002F0432" w:rsidRPr="006615E4" w:rsidRDefault="002F0432" w:rsidP="00E214D9">
            <w:pPr>
              <w:numPr>
                <w:ilvl w:val="1"/>
                <w:numId w:val="38"/>
              </w:numPr>
              <w:spacing w:after="160" w:line="259" w:lineRule="auto"/>
              <w:contextualSpacing/>
              <w:rPr>
                <w:rFonts w:ascii="Times" w:eastAsia="Batang" w:hAnsi="Times"/>
                <w:szCs w:val="22"/>
                <w:lang w:val="en-GB"/>
              </w:rPr>
            </w:pPr>
            <w:r w:rsidRPr="006615E4">
              <w:rPr>
                <w:rFonts w:ascii="Times" w:eastAsia="Batang" w:hAnsi="Times"/>
                <w:szCs w:val="22"/>
                <w:lang w:val="en-GB"/>
              </w:rPr>
              <w:t>FFS: whether/what changes are needed</w:t>
            </w:r>
          </w:p>
          <w:p w14:paraId="10647F72" w14:textId="77777777" w:rsidR="002F0432" w:rsidRPr="006615E4" w:rsidRDefault="002F0432" w:rsidP="00E214D9">
            <w:pPr>
              <w:numPr>
                <w:ilvl w:val="0"/>
                <w:numId w:val="38"/>
              </w:numPr>
              <w:spacing w:after="160" w:line="259" w:lineRule="auto"/>
              <w:contextualSpacing/>
              <w:rPr>
                <w:rFonts w:ascii="Times" w:eastAsia="Batang" w:hAnsi="Times"/>
                <w:szCs w:val="22"/>
                <w:lang w:val="en-GB"/>
              </w:rPr>
            </w:pPr>
            <w:r w:rsidRPr="006615E4">
              <w:rPr>
                <w:rFonts w:ascii="Times" w:eastAsia="Batang" w:hAnsi="Times"/>
                <w:b/>
                <w:bCs/>
                <w:szCs w:val="22"/>
                <w:lang w:val="en-GB"/>
              </w:rPr>
              <w:t>SL-PRS transmissions without periodic reservation</w:t>
            </w:r>
            <w:r w:rsidRPr="006615E4">
              <w:rPr>
                <w:rFonts w:ascii="Times" w:eastAsia="Batang" w:hAnsi="Times"/>
                <w:szCs w:val="22"/>
                <w:lang w:val="en-GB"/>
              </w:rPr>
              <w:t>: SL-PRS transmissions in which the SL-PRS is transmitted at least once without periodic reservation, with a similar mechanism as in legacy SL communication with SL resource without periodic reservation.</w:t>
            </w:r>
          </w:p>
          <w:p w14:paraId="2EA49DB6" w14:textId="4D6E0043" w:rsidR="002F0432" w:rsidRPr="006706B0" w:rsidRDefault="002F0432" w:rsidP="00E214D9">
            <w:pPr>
              <w:numPr>
                <w:ilvl w:val="1"/>
                <w:numId w:val="38"/>
              </w:numPr>
              <w:spacing w:after="160" w:line="259" w:lineRule="auto"/>
              <w:contextualSpacing/>
              <w:rPr>
                <w:rFonts w:eastAsiaTheme="minorEastAsia"/>
                <w:lang w:val="en-GB"/>
              </w:rPr>
            </w:pPr>
            <w:r w:rsidRPr="006615E4">
              <w:rPr>
                <w:rFonts w:ascii="Times" w:eastAsia="Batang" w:hAnsi="Times"/>
                <w:szCs w:val="22"/>
                <w:lang w:val="en-GB"/>
              </w:rPr>
              <w:t>FFS: Maximum number of reservations and transmissions after triggering</w:t>
            </w:r>
            <w:r w:rsidR="00011633">
              <w:rPr>
                <w:rFonts w:ascii="Times" w:eastAsiaTheme="minorEastAsia" w:hAnsi="Times" w:hint="eastAsia"/>
                <w:szCs w:val="22"/>
                <w:lang w:val="en-GB" w:eastAsia="zh-CN"/>
              </w:rPr>
              <w:t>.</w:t>
            </w:r>
          </w:p>
        </w:tc>
      </w:tr>
    </w:tbl>
    <w:p w14:paraId="34E38F11" w14:textId="77777777" w:rsidR="002F0432" w:rsidRDefault="002F0432" w:rsidP="002F0432">
      <w:pPr>
        <w:jc w:val="both"/>
        <w:rPr>
          <w:rFonts w:eastAsiaTheme="minorEastAsia"/>
          <w:i/>
          <w:lang w:eastAsia="zh-CN"/>
        </w:rPr>
      </w:pPr>
    </w:p>
    <w:p w14:paraId="09064DEE" w14:textId="5759BC68" w:rsidR="00E809F6" w:rsidRPr="00E872DB" w:rsidRDefault="00960BF6" w:rsidP="009061B9">
      <w:pPr>
        <w:pStyle w:val="3GPPText"/>
        <w:rPr>
          <w:rFonts w:ascii="Times New Roman" w:hAnsi="Times New Roman" w:cs="Times New Roman"/>
          <w:sz w:val="20"/>
          <w:szCs w:val="20"/>
          <w:lang w:val="en-US" w:eastAsia="zh-CN"/>
        </w:rPr>
      </w:pPr>
      <w:proofErr w:type="spellStart"/>
      <w:r>
        <w:rPr>
          <w:rFonts w:ascii="Times New Roman" w:hAnsi="Times New Roman" w:cs="Times New Roman" w:hint="eastAsia"/>
          <w:sz w:val="20"/>
          <w:szCs w:val="20"/>
          <w:lang w:val="en-US" w:eastAsia="zh-CN"/>
        </w:rPr>
        <w:t>Acoording</w:t>
      </w:r>
      <w:proofErr w:type="spellEnd"/>
      <w:r>
        <w:rPr>
          <w:rFonts w:ascii="Times New Roman" w:hAnsi="Times New Roman" w:cs="Times New Roman" w:hint="eastAsia"/>
          <w:sz w:val="20"/>
          <w:szCs w:val="20"/>
          <w:lang w:val="en-US" w:eastAsia="zh-CN"/>
        </w:rPr>
        <w:t xml:space="preserve"> </w:t>
      </w:r>
      <w:r w:rsidR="003771DD">
        <w:rPr>
          <w:rFonts w:ascii="Times New Roman" w:hAnsi="Times New Roman" w:cs="Times New Roman" w:hint="eastAsia"/>
          <w:sz w:val="20"/>
          <w:szCs w:val="20"/>
          <w:lang w:val="en-US" w:eastAsia="zh-CN"/>
        </w:rPr>
        <w:t xml:space="preserve">to </w:t>
      </w:r>
      <w:r>
        <w:rPr>
          <w:rFonts w:ascii="Times New Roman" w:hAnsi="Times New Roman" w:cs="Times New Roman" w:hint="eastAsia"/>
          <w:sz w:val="20"/>
          <w:szCs w:val="20"/>
          <w:lang w:val="en-US" w:eastAsia="zh-CN"/>
        </w:rPr>
        <w:t xml:space="preserve">the agreement in RAN1#112, </w:t>
      </w:r>
      <w:r w:rsidR="00E809F6">
        <w:rPr>
          <w:rFonts w:ascii="Times New Roman" w:hAnsi="Times New Roman" w:cs="Times New Roman" w:hint="eastAsia"/>
          <w:sz w:val="20"/>
          <w:szCs w:val="20"/>
          <w:lang w:val="en-US" w:eastAsia="zh-CN"/>
        </w:rPr>
        <w:t>f</w:t>
      </w:r>
      <w:r w:rsidR="00E809F6" w:rsidRPr="00E809F6">
        <w:rPr>
          <w:rFonts w:ascii="Times New Roman" w:hAnsi="Times New Roman" w:cs="Times New Roman"/>
          <w:sz w:val="20"/>
          <w:szCs w:val="20"/>
          <w:lang w:val="en-US" w:eastAsia="zh-CN"/>
        </w:rPr>
        <w:t xml:space="preserve">or SL-PRS transmission, at least support </w:t>
      </w:r>
      <w:r w:rsidR="00E809F6" w:rsidRPr="00E872DB">
        <w:rPr>
          <w:rFonts w:ascii="Times New Roman" w:hAnsi="Times New Roman" w:cs="Times New Roman"/>
          <w:sz w:val="20"/>
          <w:szCs w:val="20"/>
          <w:lang w:val="en-US" w:eastAsia="zh-CN"/>
        </w:rPr>
        <w:t>SL-PRS transmissions with periodic reservation and SL-PRS transmissions without periodic reservation.</w:t>
      </w:r>
    </w:p>
    <w:p w14:paraId="53793182" w14:textId="510DF1A0" w:rsidR="009061B9" w:rsidRDefault="008A124A" w:rsidP="009061B9">
      <w:pPr>
        <w:pStyle w:val="3GPPText"/>
        <w:rPr>
          <w:rFonts w:ascii="Times New Roman" w:hAnsi="Times New Roman" w:cs="Times New Roman"/>
          <w:sz w:val="20"/>
          <w:szCs w:val="20"/>
          <w:lang w:val="en-US" w:eastAsia="zh-CN"/>
        </w:rPr>
      </w:pPr>
      <w:r>
        <w:rPr>
          <w:rFonts w:ascii="Times New Roman" w:hAnsi="Times New Roman" w:cs="Times New Roman" w:hint="eastAsia"/>
          <w:sz w:val="20"/>
          <w:szCs w:val="20"/>
          <w:lang w:val="en-US" w:eastAsia="zh-CN"/>
        </w:rPr>
        <w:t>F</w:t>
      </w:r>
      <w:r>
        <w:rPr>
          <w:rFonts w:ascii="Times New Roman" w:hAnsi="Times New Roman" w:cs="Times New Roman"/>
          <w:sz w:val="20"/>
          <w:szCs w:val="20"/>
          <w:lang w:val="en-US" w:eastAsia="zh-CN"/>
        </w:rPr>
        <w:t xml:space="preserve">or </w:t>
      </w:r>
      <w:r w:rsidRPr="008A124A">
        <w:rPr>
          <w:rFonts w:ascii="Times New Roman" w:hAnsi="Times New Roman" w:cs="Times New Roman"/>
          <w:sz w:val="20"/>
          <w:szCs w:val="20"/>
          <w:lang w:val="en-US" w:eastAsia="zh-CN"/>
        </w:rPr>
        <w:t>SL-PRS transmissions with periodic reservation</w:t>
      </w:r>
      <w:r>
        <w:rPr>
          <w:rFonts w:ascii="Times New Roman" w:hAnsi="Times New Roman" w:cs="Times New Roman"/>
          <w:sz w:val="20"/>
          <w:szCs w:val="20"/>
          <w:lang w:val="en-US" w:eastAsia="zh-CN"/>
        </w:rPr>
        <w:t>, the location and RE-offset information of SL-PRS in slot should be additionally indicated in SCI content.</w:t>
      </w:r>
      <w:r w:rsidRPr="008A124A">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For SL-PRS transmissions without periodic reservation, the m</w:t>
      </w:r>
      <w:r w:rsidR="00C6629B">
        <w:rPr>
          <w:rFonts w:ascii="Times New Roman" w:hAnsi="Times New Roman" w:cs="Times New Roman" w:hint="eastAsia"/>
          <w:sz w:val="20"/>
          <w:szCs w:val="20"/>
          <w:lang w:val="en-US" w:eastAsia="zh-CN"/>
        </w:rPr>
        <w:t>aximum</w:t>
      </w:r>
      <w:r w:rsidR="00C6629B">
        <w:rPr>
          <w:rFonts w:ascii="Times New Roman" w:hAnsi="Times New Roman" w:cs="Times New Roman"/>
          <w:sz w:val="20"/>
          <w:szCs w:val="20"/>
          <w:lang w:val="en-US" w:eastAsia="zh-CN"/>
        </w:rPr>
        <w:t xml:space="preserve"> </w:t>
      </w:r>
      <w:r w:rsidR="00C6629B">
        <w:rPr>
          <w:rFonts w:ascii="Times New Roman" w:hAnsi="Times New Roman" w:cs="Times New Roman" w:hint="eastAsia"/>
          <w:sz w:val="20"/>
          <w:szCs w:val="20"/>
          <w:lang w:val="en-US" w:eastAsia="zh-CN"/>
        </w:rPr>
        <w:t>number</w:t>
      </w:r>
      <w:r w:rsidR="00C6629B">
        <w:rPr>
          <w:rFonts w:ascii="Times New Roman" w:hAnsi="Times New Roman" w:cs="Times New Roman"/>
          <w:sz w:val="20"/>
          <w:szCs w:val="20"/>
          <w:lang w:val="en-US" w:eastAsia="zh-CN"/>
        </w:rPr>
        <w:t xml:space="preserve"> of reservations and transmission after triggering should be </w:t>
      </w:r>
      <w:r w:rsidR="005B5D6D">
        <w:rPr>
          <w:rFonts w:ascii="Times New Roman" w:hAnsi="Times New Roman" w:cs="Times New Roman"/>
          <w:sz w:val="20"/>
          <w:szCs w:val="20"/>
          <w:lang w:val="en-US" w:eastAsia="zh-CN"/>
        </w:rPr>
        <w:t xml:space="preserve">2 or </w:t>
      </w:r>
      <w:r w:rsidR="00C6629B">
        <w:rPr>
          <w:rFonts w:ascii="Times New Roman" w:hAnsi="Times New Roman" w:cs="Times New Roman"/>
          <w:sz w:val="20"/>
          <w:szCs w:val="20"/>
          <w:lang w:val="en-US" w:eastAsia="zh-CN"/>
        </w:rPr>
        <w:t xml:space="preserve">3, which is </w:t>
      </w:r>
      <w:r w:rsidR="00B97134">
        <w:rPr>
          <w:rFonts w:ascii="Times New Roman" w:hAnsi="Times New Roman" w:cs="Times New Roman" w:hint="eastAsia"/>
          <w:sz w:val="20"/>
          <w:szCs w:val="20"/>
          <w:lang w:val="en-US" w:eastAsia="zh-CN"/>
        </w:rPr>
        <w:t>similar with</w:t>
      </w:r>
      <w:r w:rsidR="00C6629B">
        <w:rPr>
          <w:rFonts w:ascii="Times New Roman" w:hAnsi="Times New Roman" w:cs="Times New Roman"/>
          <w:sz w:val="20"/>
          <w:szCs w:val="20"/>
          <w:lang w:val="en-US" w:eastAsia="zh-CN"/>
        </w:rPr>
        <w:t xml:space="preserve"> R</w:t>
      </w:r>
      <w:r w:rsidR="00B97134">
        <w:rPr>
          <w:rFonts w:ascii="Times New Roman" w:hAnsi="Times New Roman" w:cs="Times New Roman" w:hint="eastAsia"/>
          <w:sz w:val="20"/>
          <w:szCs w:val="20"/>
          <w:lang w:val="en-US" w:eastAsia="zh-CN"/>
        </w:rPr>
        <w:t>el</w:t>
      </w:r>
      <w:r w:rsidR="00C6629B">
        <w:rPr>
          <w:rFonts w:ascii="Times New Roman" w:hAnsi="Times New Roman" w:cs="Times New Roman"/>
          <w:sz w:val="20"/>
          <w:szCs w:val="20"/>
          <w:lang w:val="en-US" w:eastAsia="zh-CN"/>
        </w:rPr>
        <w:t xml:space="preserve">-16 </w:t>
      </w:r>
      <w:r w:rsidR="00B97134">
        <w:rPr>
          <w:rFonts w:ascii="Times New Roman" w:hAnsi="Times New Roman" w:cs="Times New Roman"/>
          <w:sz w:val="20"/>
          <w:szCs w:val="20"/>
          <w:lang w:val="en-US" w:eastAsia="zh-CN"/>
        </w:rPr>
        <w:t>V2X</w:t>
      </w:r>
      <w:r w:rsidR="00B97134">
        <w:rPr>
          <w:rFonts w:ascii="Times New Roman" w:hAnsi="Times New Roman" w:cs="Times New Roman" w:hint="eastAsia"/>
          <w:sz w:val="20"/>
          <w:szCs w:val="20"/>
          <w:lang w:val="en-US" w:eastAsia="zh-CN"/>
        </w:rPr>
        <w:t xml:space="preserve"> </w:t>
      </w:r>
      <w:r w:rsidR="00C6629B">
        <w:rPr>
          <w:rFonts w:ascii="Times New Roman" w:hAnsi="Times New Roman" w:cs="Times New Roman"/>
          <w:sz w:val="20"/>
          <w:szCs w:val="20"/>
          <w:lang w:val="en-US" w:eastAsia="zh-CN"/>
        </w:rPr>
        <w:t>design.</w:t>
      </w:r>
    </w:p>
    <w:p w14:paraId="72F0D040" w14:textId="57AB4E7C" w:rsidR="00B97134" w:rsidRPr="0082155B" w:rsidRDefault="00B97134" w:rsidP="00E872DB">
      <w:pPr>
        <w:pStyle w:val="3GPPText"/>
        <w:rPr>
          <w:rFonts w:ascii="Times New Roman" w:hAnsi="Times New Roman" w:cs="Times New Roman"/>
          <w:b/>
          <w:bCs/>
          <w:iCs/>
          <w:sz w:val="20"/>
          <w:szCs w:val="20"/>
          <w:lang w:val="en-US" w:eastAsia="zh-CN"/>
        </w:rPr>
      </w:pPr>
      <w:r w:rsidRPr="0082155B">
        <w:rPr>
          <w:rFonts w:ascii="Times New Roman" w:hAnsi="Times New Roman" w:cs="Times New Roman"/>
          <w:b/>
          <w:bCs/>
          <w:iCs/>
          <w:sz w:val="20"/>
          <w:szCs w:val="20"/>
          <w:lang w:val="en-US" w:eastAsia="zh-CN"/>
        </w:rPr>
        <w:t xml:space="preserve">Proposal </w:t>
      </w:r>
      <w:r w:rsidRPr="006730B0">
        <w:rPr>
          <w:rFonts w:ascii="Times New Roman" w:hAnsi="Times New Roman" w:cs="Times New Roman" w:hint="eastAsia"/>
          <w:b/>
          <w:bCs/>
          <w:iCs/>
          <w:sz w:val="20"/>
          <w:szCs w:val="20"/>
          <w:lang w:val="en-US" w:eastAsia="zh-CN"/>
        </w:rPr>
        <w:t>2</w:t>
      </w:r>
      <w:r w:rsidR="00E64DC2">
        <w:rPr>
          <w:rFonts w:ascii="Times New Roman" w:hAnsi="Times New Roman" w:cs="Times New Roman" w:hint="eastAsia"/>
          <w:b/>
          <w:bCs/>
          <w:iCs/>
          <w:sz w:val="20"/>
          <w:szCs w:val="20"/>
          <w:lang w:val="en-US" w:eastAsia="zh-CN"/>
        </w:rPr>
        <w:t>2</w:t>
      </w:r>
      <w:r w:rsidRPr="00921E7A">
        <w:rPr>
          <w:rFonts w:ascii="Times New Roman" w:hAnsi="Times New Roman" w:cs="Times New Roman"/>
          <w:b/>
          <w:bCs/>
          <w:iCs/>
          <w:sz w:val="20"/>
          <w:szCs w:val="20"/>
          <w:lang w:val="en-US" w:eastAsia="zh-CN"/>
        </w:rPr>
        <w:t xml:space="preserve">: </w:t>
      </w:r>
      <w:r w:rsidR="00A43226" w:rsidRPr="00E872DB">
        <w:rPr>
          <w:rFonts w:ascii="Times New Roman" w:hAnsi="Times New Roman" w:cs="Times New Roman"/>
          <w:b/>
          <w:sz w:val="20"/>
          <w:szCs w:val="20"/>
          <w:lang w:val="en-US" w:eastAsia="zh-CN"/>
        </w:rPr>
        <w:t>For SL-PRS transmissions without periodic reservation, the maximum number of reservations and transmission after triggering should be</w:t>
      </w:r>
      <w:r w:rsidR="005B5D6D">
        <w:rPr>
          <w:rFonts w:ascii="Times New Roman" w:hAnsi="Times New Roman" w:cs="Times New Roman"/>
          <w:b/>
          <w:sz w:val="20"/>
          <w:szCs w:val="20"/>
          <w:lang w:val="en-US" w:eastAsia="zh-CN"/>
        </w:rPr>
        <w:t xml:space="preserve"> 2 or</w:t>
      </w:r>
      <w:r w:rsidR="00A43226" w:rsidRPr="00E872DB">
        <w:rPr>
          <w:rFonts w:ascii="Times New Roman" w:hAnsi="Times New Roman" w:cs="Times New Roman"/>
          <w:b/>
          <w:sz w:val="20"/>
          <w:szCs w:val="20"/>
          <w:lang w:val="en-US" w:eastAsia="zh-CN"/>
        </w:rPr>
        <w:t xml:space="preserve"> 3, which is similar with Rel-16 V2X design.</w:t>
      </w:r>
    </w:p>
    <w:p w14:paraId="28DD13F9" w14:textId="32D729F1" w:rsidR="00B97134" w:rsidRPr="004E570B" w:rsidRDefault="00650DD2" w:rsidP="009061B9">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About </w:t>
      </w:r>
      <w:r w:rsidRPr="008A124A">
        <w:rPr>
          <w:rFonts w:ascii="Times New Roman" w:hAnsi="Times New Roman" w:cs="Times New Roman"/>
          <w:sz w:val="20"/>
          <w:szCs w:val="20"/>
          <w:lang w:val="en-US" w:eastAsia="zh-CN"/>
        </w:rPr>
        <w:t>SL-PRS transmissions with periodic reservation</w:t>
      </w:r>
      <w:r>
        <w:rPr>
          <w:rFonts w:ascii="Times New Roman" w:hAnsi="Times New Roman" w:cs="Times New Roman"/>
          <w:sz w:val="20"/>
          <w:szCs w:val="20"/>
          <w:lang w:val="en-US" w:eastAsia="zh-CN"/>
        </w:rPr>
        <w:t xml:space="preserve">, there are more details should be discussed. For sidelink positioning, the sidelink UEs </w:t>
      </w:r>
      <w:r>
        <w:rPr>
          <w:rFonts w:ascii="Times New Roman" w:hAnsi="Times New Roman" w:cs="Times New Roman" w:hint="eastAsia"/>
          <w:sz w:val="20"/>
          <w:szCs w:val="20"/>
          <w:lang w:val="en-US" w:eastAsia="zh-CN"/>
        </w:rPr>
        <w:t xml:space="preserve">maybe </w:t>
      </w:r>
      <w:r>
        <w:rPr>
          <w:rFonts w:ascii="Times New Roman" w:hAnsi="Times New Roman" w:cs="Times New Roman"/>
          <w:sz w:val="20"/>
          <w:szCs w:val="20"/>
          <w:lang w:val="en-US" w:eastAsia="zh-CN"/>
        </w:rPr>
        <w:t>mov</w:t>
      </w:r>
      <w:r>
        <w:rPr>
          <w:rFonts w:ascii="Times New Roman" w:hAnsi="Times New Roman" w:cs="Times New Roman" w:hint="eastAsia"/>
          <w:sz w:val="20"/>
          <w:szCs w:val="20"/>
          <w:lang w:val="en-US" w:eastAsia="zh-CN"/>
        </w:rPr>
        <w:t>e</w:t>
      </w:r>
      <w:r>
        <w:rPr>
          <w:rFonts w:ascii="Times New Roman" w:hAnsi="Times New Roman" w:cs="Times New Roman"/>
          <w:sz w:val="20"/>
          <w:szCs w:val="20"/>
          <w:lang w:val="en-US" w:eastAsia="zh-CN"/>
        </w:rPr>
        <w:t xml:space="preserve"> fast, and different location update period may be required for different positioning scenarios. How to choose an appropriate SL-PRS transmission period will be a</w:t>
      </w:r>
      <w:r>
        <w:rPr>
          <w:rFonts w:ascii="Times New Roman" w:hAnsi="Times New Roman" w:cs="Times New Roman" w:hint="eastAsia"/>
          <w:sz w:val="20"/>
          <w:szCs w:val="20"/>
          <w:lang w:val="en-US" w:eastAsia="zh-CN"/>
        </w:rPr>
        <w:t>n</w:t>
      </w:r>
      <w:r>
        <w:rPr>
          <w:rFonts w:ascii="Times New Roman" w:hAnsi="Times New Roman" w:cs="Times New Roman"/>
          <w:sz w:val="20"/>
          <w:szCs w:val="20"/>
          <w:lang w:val="en-US" w:eastAsia="zh-CN"/>
        </w:rPr>
        <w:t xml:space="preserve"> </w:t>
      </w:r>
      <w:r>
        <w:rPr>
          <w:rFonts w:ascii="Times New Roman" w:hAnsi="Times New Roman" w:cs="Times New Roman" w:hint="eastAsia"/>
          <w:sz w:val="20"/>
          <w:szCs w:val="20"/>
          <w:lang w:val="en-US" w:eastAsia="zh-CN"/>
        </w:rPr>
        <w:t>issue</w:t>
      </w:r>
      <w:r>
        <w:rPr>
          <w:rFonts w:ascii="Times New Roman" w:hAnsi="Times New Roman" w:cs="Times New Roman"/>
          <w:sz w:val="20"/>
          <w:szCs w:val="20"/>
          <w:lang w:val="en-US" w:eastAsia="zh-CN"/>
        </w:rPr>
        <w:t>. If a short period is configured to meet the different location upd</w:t>
      </w:r>
      <w:r>
        <w:rPr>
          <w:rFonts w:ascii="Times New Roman" w:hAnsi="Times New Roman" w:cs="Times New Roman" w:hint="eastAsia"/>
          <w:sz w:val="20"/>
          <w:szCs w:val="20"/>
          <w:lang w:val="en-US" w:eastAsia="zh-CN"/>
        </w:rPr>
        <w:t>a</w:t>
      </w:r>
      <w:r>
        <w:rPr>
          <w:rFonts w:ascii="Times New Roman" w:hAnsi="Times New Roman" w:cs="Times New Roman"/>
          <w:sz w:val="20"/>
          <w:szCs w:val="20"/>
          <w:lang w:val="en-US" w:eastAsia="zh-CN"/>
        </w:rPr>
        <w:t xml:space="preserve">te requirement, it will occupy too many limited physical resources. However, </w:t>
      </w:r>
      <w:r w:rsidRPr="008A124A">
        <w:rPr>
          <w:rFonts w:ascii="Times New Roman" w:hAnsi="Times New Roman" w:cs="Times New Roman"/>
          <w:sz w:val="20"/>
          <w:szCs w:val="20"/>
          <w:lang w:val="en-US" w:eastAsia="zh-CN"/>
        </w:rPr>
        <w:t>SL-PRS transmissions with periodic reservation</w:t>
      </w:r>
      <w:r>
        <w:rPr>
          <w:rFonts w:ascii="Times New Roman" w:hAnsi="Times New Roman" w:cs="Times New Roman"/>
          <w:sz w:val="20"/>
          <w:szCs w:val="20"/>
          <w:lang w:val="en-US" w:eastAsia="zh-CN"/>
        </w:rPr>
        <w:t xml:space="preserve"> can be used for absolute positioning. The anchor node UE</w:t>
      </w:r>
      <w:r>
        <w:rPr>
          <w:rFonts w:ascii="Times New Roman" w:hAnsi="Times New Roman" w:cs="Times New Roman" w:hint="eastAsia"/>
          <w:sz w:val="20"/>
          <w:szCs w:val="20"/>
          <w:lang w:val="en-US" w:eastAsia="zh-CN"/>
        </w:rPr>
        <w:t xml:space="preserve"> </w:t>
      </w:r>
      <w:r>
        <w:rPr>
          <w:rFonts w:ascii="Times New Roman" w:hAnsi="Times New Roman" w:cs="Times New Roman"/>
          <w:sz w:val="20"/>
          <w:szCs w:val="20"/>
          <w:lang w:val="en-US" w:eastAsia="zh-CN"/>
        </w:rPr>
        <w:t>(like RSU) should be better to transmit the periodic SL-PRS persistently to assist other UE in positioning.</w:t>
      </w:r>
      <w:r>
        <w:rPr>
          <w:rFonts w:ascii="Times New Roman" w:hAnsi="Times New Roman" w:cs="Times New Roman" w:hint="eastAsia"/>
          <w:sz w:val="20"/>
          <w:szCs w:val="20"/>
          <w:lang w:val="en-US" w:eastAsia="zh-CN"/>
        </w:rPr>
        <w:t xml:space="preserve"> </w:t>
      </w:r>
      <w:r w:rsidR="004E570B">
        <w:rPr>
          <w:rFonts w:ascii="Times New Roman" w:hAnsi="Times New Roman" w:cs="Times New Roman"/>
          <w:sz w:val="20"/>
          <w:szCs w:val="20"/>
          <w:lang w:val="en-US" w:eastAsia="zh-CN"/>
        </w:rPr>
        <w:t>In</w:t>
      </w:r>
      <w:r w:rsidR="004E570B">
        <w:rPr>
          <w:rFonts w:ascii="Times New Roman" w:hAnsi="Times New Roman" w:cs="Times New Roman" w:hint="eastAsia"/>
          <w:sz w:val="20"/>
          <w:szCs w:val="20"/>
          <w:lang w:val="en-US" w:eastAsia="zh-CN"/>
        </w:rPr>
        <w:t xml:space="preserve"> addition, </w:t>
      </w:r>
      <w:r w:rsidR="004E570B" w:rsidRPr="00E872DB">
        <w:rPr>
          <w:rFonts w:ascii="Times New Roman" w:hAnsi="Times New Roman" w:cs="Times New Roman"/>
          <w:sz w:val="20"/>
          <w:szCs w:val="20"/>
          <w:lang w:val="en-US" w:eastAsia="zh-CN"/>
        </w:rPr>
        <w:t>SL-PRS transmissions with periodic reservation and SL-PRS transmissions without periodic reservation</w:t>
      </w:r>
      <w:r w:rsidR="004E570B">
        <w:rPr>
          <w:rFonts w:ascii="Times New Roman" w:hAnsi="Times New Roman" w:cs="Times New Roman" w:hint="eastAsia"/>
          <w:sz w:val="20"/>
          <w:szCs w:val="20"/>
          <w:lang w:val="en-US" w:eastAsia="zh-CN"/>
        </w:rPr>
        <w:t xml:space="preserve"> should be applicable to both </w:t>
      </w:r>
      <w:r w:rsidR="004E570B">
        <w:rPr>
          <w:rFonts w:ascii="Times New Roman" w:hAnsi="Times New Roman" w:cs="Times New Roman"/>
          <w:sz w:val="20"/>
          <w:szCs w:val="20"/>
          <w:lang w:val="en-US" w:eastAsia="zh-CN"/>
        </w:rPr>
        <w:t>resource</w:t>
      </w:r>
      <w:r w:rsidR="004E570B">
        <w:rPr>
          <w:rFonts w:ascii="Times New Roman" w:hAnsi="Times New Roman" w:cs="Times New Roman" w:hint="eastAsia"/>
          <w:sz w:val="20"/>
          <w:szCs w:val="20"/>
          <w:lang w:val="en-US" w:eastAsia="zh-CN"/>
        </w:rPr>
        <w:t xml:space="preserve"> allocation </w:t>
      </w:r>
      <w:r w:rsidR="004E570B" w:rsidRPr="004E570B">
        <w:rPr>
          <w:rFonts w:ascii="Times New Roman" w:hAnsi="Times New Roman" w:cs="Times New Roman"/>
          <w:sz w:val="20"/>
          <w:szCs w:val="20"/>
          <w:lang w:val="en-US" w:eastAsia="zh-CN"/>
        </w:rPr>
        <w:t xml:space="preserve">scheme 1 </w:t>
      </w:r>
      <w:r w:rsidR="004E570B">
        <w:rPr>
          <w:rFonts w:ascii="Times New Roman" w:hAnsi="Times New Roman" w:cs="Times New Roman" w:hint="eastAsia"/>
          <w:sz w:val="20"/>
          <w:szCs w:val="20"/>
          <w:lang w:val="en-US" w:eastAsia="zh-CN"/>
        </w:rPr>
        <w:t>and</w:t>
      </w:r>
      <w:r w:rsidR="004E570B" w:rsidRPr="004E570B">
        <w:rPr>
          <w:rFonts w:ascii="Times New Roman" w:hAnsi="Times New Roman" w:cs="Times New Roman"/>
          <w:sz w:val="20"/>
          <w:szCs w:val="20"/>
          <w:lang w:val="en-US" w:eastAsia="zh-CN"/>
        </w:rPr>
        <w:t xml:space="preserve"> scheme 2</w:t>
      </w:r>
      <w:r w:rsidR="004E570B">
        <w:rPr>
          <w:rFonts w:ascii="Times New Roman" w:hAnsi="Times New Roman" w:cs="Times New Roman" w:hint="eastAsia"/>
          <w:sz w:val="20"/>
          <w:szCs w:val="20"/>
          <w:lang w:val="en-US" w:eastAsia="zh-CN"/>
        </w:rPr>
        <w:t>.</w:t>
      </w:r>
    </w:p>
    <w:p w14:paraId="55E02AEA" w14:textId="23A1A07F" w:rsidR="009061B9" w:rsidRDefault="009061B9" w:rsidP="009061B9">
      <w:pPr>
        <w:pStyle w:val="3GPPText"/>
        <w:rPr>
          <w:rFonts w:ascii="Times New Roman" w:hAnsi="Times New Roman" w:cs="Times New Roman"/>
          <w:b/>
          <w:sz w:val="20"/>
          <w:szCs w:val="20"/>
          <w:lang w:val="en-US" w:eastAsia="zh-CN"/>
        </w:rPr>
      </w:pPr>
      <w:r>
        <w:rPr>
          <w:rFonts w:ascii="Times New Roman" w:hAnsi="Times New Roman" w:cs="Times New Roman"/>
          <w:b/>
          <w:bCs/>
          <w:iCs/>
          <w:sz w:val="20"/>
          <w:szCs w:val="20"/>
          <w:lang w:val="en-US" w:eastAsia="zh-CN"/>
        </w:rPr>
        <w:t xml:space="preserve">Proposal </w:t>
      </w:r>
      <w:r w:rsidR="00CE2001">
        <w:rPr>
          <w:rFonts w:ascii="Times New Roman" w:hAnsi="Times New Roman" w:cs="Times New Roman" w:hint="eastAsia"/>
          <w:b/>
          <w:bCs/>
          <w:iCs/>
          <w:sz w:val="20"/>
          <w:szCs w:val="20"/>
          <w:lang w:val="en-US" w:eastAsia="zh-CN"/>
        </w:rPr>
        <w:t>2</w:t>
      </w:r>
      <w:r w:rsidR="00E64DC2">
        <w:rPr>
          <w:rFonts w:ascii="Times New Roman" w:hAnsi="Times New Roman" w:cs="Times New Roman" w:hint="eastAsia"/>
          <w:b/>
          <w:bCs/>
          <w:iCs/>
          <w:sz w:val="20"/>
          <w:szCs w:val="20"/>
          <w:lang w:val="en-US" w:eastAsia="zh-CN"/>
        </w:rPr>
        <w:t>3</w:t>
      </w:r>
      <w:r>
        <w:rPr>
          <w:rFonts w:ascii="Times New Roman" w:hAnsi="Times New Roman" w:cs="Times New Roman"/>
          <w:b/>
          <w:bCs/>
          <w:iCs/>
          <w:sz w:val="20"/>
          <w:szCs w:val="20"/>
          <w:lang w:val="en-US" w:eastAsia="zh-CN"/>
        </w:rPr>
        <w:t xml:space="preserve">: </w:t>
      </w:r>
      <w:r w:rsidR="0082155B" w:rsidRPr="0082155B">
        <w:rPr>
          <w:rFonts w:ascii="Times New Roman" w:hAnsi="Times New Roman" w:cs="Times New Roman"/>
          <w:b/>
          <w:sz w:val="20"/>
          <w:szCs w:val="20"/>
          <w:lang w:val="en-US" w:eastAsia="zh-CN"/>
        </w:rPr>
        <w:t>SL-PRS transmissions with periodic reservation and SL-PRS transmissions without periodic reservation should be applicable to both resource allocation scheme 1 and scheme 2.</w:t>
      </w:r>
    </w:p>
    <w:p w14:paraId="3DC2B36B" w14:textId="37D19F69" w:rsidR="00E64B20" w:rsidRDefault="00E64B20" w:rsidP="00E64B20">
      <w:pPr>
        <w:pStyle w:val="3GPPText"/>
        <w:rPr>
          <w:rFonts w:ascii="Times New Roman" w:hAnsi="Times New Roman" w:cs="Times New Roman"/>
          <w:sz w:val="20"/>
          <w:szCs w:val="20"/>
          <w:lang w:val="en-US" w:eastAsia="zh-CN"/>
        </w:rPr>
      </w:pPr>
      <w:r>
        <w:rPr>
          <w:rFonts w:ascii="Times New Roman" w:hAnsi="Times New Roman" w:cs="Times New Roman"/>
          <w:sz w:val="20"/>
          <w:szCs w:val="20"/>
          <w:lang w:val="en-US" w:eastAsia="zh-CN"/>
        </w:rPr>
        <w:t xml:space="preserve">With regards to the periodic </w:t>
      </w:r>
      <w:r w:rsidRPr="00E64B20">
        <w:rPr>
          <w:rFonts w:ascii="Times New Roman" w:hAnsi="Times New Roman" w:cs="Times New Roman"/>
          <w:sz w:val="20"/>
          <w:szCs w:val="20"/>
          <w:lang w:val="en-US" w:eastAsia="zh-CN"/>
        </w:rPr>
        <w:t>SL-PRS</w:t>
      </w:r>
      <w:r>
        <w:rPr>
          <w:rFonts w:ascii="Times New Roman" w:hAnsi="Times New Roman" w:cs="Times New Roman"/>
          <w:sz w:val="20"/>
          <w:szCs w:val="20"/>
          <w:lang w:val="en-US" w:eastAsia="zh-CN"/>
        </w:rPr>
        <w:t xml:space="preserve"> and s</w:t>
      </w:r>
      <w:r w:rsidRPr="00E64B20">
        <w:rPr>
          <w:rFonts w:ascii="Times New Roman" w:hAnsi="Times New Roman" w:cs="Times New Roman"/>
          <w:sz w:val="20"/>
          <w:szCs w:val="20"/>
          <w:lang w:val="en-US" w:eastAsia="zh-CN"/>
        </w:rPr>
        <w:t>emi-persistent SL-PRS</w:t>
      </w:r>
      <w:r>
        <w:rPr>
          <w:rFonts w:ascii="Times New Roman" w:hAnsi="Times New Roman" w:cs="Times New Roman"/>
          <w:sz w:val="20"/>
          <w:szCs w:val="20"/>
          <w:lang w:val="en-US" w:eastAsia="zh-CN"/>
        </w:rPr>
        <w:t xml:space="preserve">, these two </w:t>
      </w:r>
      <w:proofErr w:type="gramStart"/>
      <w:r>
        <w:rPr>
          <w:rFonts w:ascii="Times New Roman" w:hAnsi="Times New Roman" w:cs="Times New Roman"/>
          <w:sz w:val="20"/>
          <w:szCs w:val="20"/>
          <w:lang w:val="en-US" w:eastAsia="zh-CN"/>
        </w:rPr>
        <w:t>kind</w:t>
      </w:r>
      <w:proofErr w:type="gramEnd"/>
      <w:r>
        <w:rPr>
          <w:rFonts w:ascii="Times New Roman" w:hAnsi="Times New Roman" w:cs="Times New Roman"/>
          <w:sz w:val="20"/>
          <w:szCs w:val="20"/>
          <w:lang w:val="en-US" w:eastAsia="zh-CN"/>
        </w:rPr>
        <w:t xml:space="preserve"> of time domain behavior should be further studied for resource allocation scheme 2. </w:t>
      </w:r>
      <w:proofErr w:type="gramStart"/>
      <w:r>
        <w:rPr>
          <w:rFonts w:ascii="Times New Roman" w:hAnsi="Times New Roman" w:cs="Times New Roman"/>
          <w:sz w:val="20"/>
          <w:szCs w:val="20"/>
          <w:lang w:val="en-US" w:eastAsia="zh-CN"/>
        </w:rPr>
        <w:t>Whether the periodic SL-PRS will have the same or different behaviors in resource allocation scheme 2, which may have effect on the resource selection procedure.</w:t>
      </w:r>
      <w:proofErr w:type="gramEnd"/>
      <w:r>
        <w:rPr>
          <w:rFonts w:ascii="Times New Roman" w:hAnsi="Times New Roman" w:cs="Times New Roman"/>
          <w:sz w:val="20"/>
          <w:szCs w:val="20"/>
          <w:lang w:val="en-US" w:eastAsia="zh-CN"/>
        </w:rPr>
        <w:t xml:space="preserve"> If they are all same in scheme 2 resource pool, there is no need to distinguish them. However, </w:t>
      </w:r>
      <w:r w:rsidR="00955553">
        <w:rPr>
          <w:rFonts w:ascii="Times New Roman" w:hAnsi="Times New Roman" w:cs="Times New Roman"/>
          <w:sz w:val="20"/>
          <w:szCs w:val="20"/>
          <w:lang w:val="en-US" w:eastAsia="zh-CN"/>
        </w:rPr>
        <w:t xml:space="preserve">if there are differences in the resource selection process, these two </w:t>
      </w:r>
      <w:proofErr w:type="gramStart"/>
      <w:r w:rsidR="00955553">
        <w:rPr>
          <w:rFonts w:ascii="Times New Roman" w:hAnsi="Times New Roman" w:cs="Times New Roman"/>
          <w:sz w:val="20"/>
          <w:szCs w:val="20"/>
          <w:lang w:val="en-US" w:eastAsia="zh-CN"/>
        </w:rPr>
        <w:t>kind</w:t>
      </w:r>
      <w:proofErr w:type="gramEnd"/>
      <w:r w:rsidR="00955553">
        <w:rPr>
          <w:rFonts w:ascii="Times New Roman" w:hAnsi="Times New Roman" w:cs="Times New Roman"/>
          <w:sz w:val="20"/>
          <w:szCs w:val="20"/>
          <w:lang w:val="en-US" w:eastAsia="zh-CN"/>
        </w:rPr>
        <w:t xml:space="preserve"> of time domain behaviors should be indicated explicitly.</w:t>
      </w:r>
      <w:r>
        <w:rPr>
          <w:rFonts w:ascii="Times New Roman" w:hAnsi="Times New Roman" w:cs="Times New Roman"/>
          <w:sz w:val="20"/>
          <w:szCs w:val="20"/>
          <w:lang w:val="en-US" w:eastAsia="zh-CN"/>
        </w:rPr>
        <w:t xml:space="preserve"> </w:t>
      </w:r>
    </w:p>
    <w:p w14:paraId="7FDD4353" w14:textId="5ABE4D53" w:rsidR="00955553" w:rsidRPr="00955553" w:rsidRDefault="00955553" w:rsidP="00E64B20">
      <w:pPr>
        <w:pStyle w:val="3GPPText"/>
        <w:rPr>
          <w:rFonts w:ascii="Times New Roman" w:hAnsi="Times New Roman" w:cs="Times New Roman"/>
          <w:b/>
          <w:sz w:val="20"/>
          <w:szCs w:val="20"/>
          <w:lang w:val="en-US" w:eastAsia="zh-CN"/>
        </w:rPr>
      </w:pPr>
      <w:r w:rsidRPr="00C552BD">
        <w:rPr>
          <w:rFonts w:ascii="Times New Roman" w:hAnsi="Times New Roman" w:cs="Times New Roman"/>
          <w:b/>
          <w:sz w:val="20"/>
          <w:szCs w:val="20"/>
          <w:lang w:val="en-US" w:eastAsia="zh-CN"/>
        </w:rPr>
        <w:t>Proposal 2</w:t>
      </w:r>
      <w:r w:rsidR="00E64DC2">
        <w:rPr>
          <w:rFonts w:ascii="Times New Roman" w:hAnsi="Times New Roman" w:cs="Times New Roman" w:hint="eastAsia"/>
          <w:b/>
          <w:sz w:val="20"/>
          <w:szCs w:val="20"/>
          <w:lang w:val="en-US" w:eastAsia="zh-CN"/>
        </w:rPr>
        <w:t>4</w:t>
      </w:r>
      <w:r w:rsidRPr="00C552BD">
        <w:rPr>
          <w:rFonts w:ascii="Times New Roman" w:hAnsi="Times New Roman" w:cs="Times New Roman"/>
          <w:b/>
          <w:sz w:val="20"/>
          <w:szCs w:val="20"/>
          <w:lang w:val="en-US" w:eastAsia="zh-CN"/>
        </w:rPr>
        <w:t>: The similarities or commonalities between periodic SL-PRS and semi-persistent SL-PRS should be further studied</w:t>
      </w:r>
      <w:r w:rsidR="00FC1074">
        <w:rPr>
          <w:rFonts w:ascii="Times New Roman" w:hAnsi="Times New Roman" w:cs="Times New Roman"/>
          <w:b/>
          <w:sz w:val="20"/>
          <w:szCs w:val="20"/>
          <w:lang w:val="en-US" w:eastAsia="zh-CN"/>
        </w:rPr>
        <w:t xml:space="preserve"> for resource allocation scheme 2.</w:t>
      </w:r>
    </w:p>
    <w:p w14:paraId="13DB364A" w14:textId="2A2E0D39" w:rsidR="009061B9" w:rsidRDefault="009061B9" w:rsidP="009061B9">
      <w:pPr>
        <w:pStyle w:val="3GPPText"/>
        <w:rPr>
          <w:rFonts w:ascii="Times New Roman" w:hAnsi="Times New Roman"/>
          <w:sz w:val="20"/>
          <w:szCs w:val="20"/>
          <w:lang w:eastAsia="zh-CN"/>
        </w:rPr>
      </w:pPr>
      <w:r>
        <w:rPr>
          <w:rFonts w:ascii="Times New Roman" w:hAnsi="Times New Roman"/>
          <w:sz w:val="20"/>
          <w:szCs w:val="20"/>
        </w:rPr>
        <w:t xml:space="preserve">For </w:t>
      </w:r>
      <w:r w:rsidR="00CE2001" w:rsidRPr="00CE2001">
        <w:rPr>
          <w:rFonts w:ascii="Times New Roman" w:hAnsi="Times New Roman"/>
          <w:sz w:val="20"/>
          <w:szCs w:val="20"/>
          <w:lang w:eastAsia="zh-CN"/>
        </w:rPr>
        <w:t>SL-PRS transmissions without periodic reservation</w:t>
      </w:r>
      <w:r>
        <w:rPr>
          <w:rFonts w:ascii="Times New Roman" w:hAnsi="Times New Roman"/>
          <w:sz w:val="20"/>
          <w:szCs w:val="20"/>
        </w:rPr>
        <w:t xml:space="preserve">, the signalling procedure to </w:t>
      </w:r>
      <w:r>
        <w:rPr>
          <w:rFonts w:ascii="Times New Roman" w:hAnsi="Times New Roman" w:hint="eastAsia"/>
          <w:sz w:val="20"/>
          <w:szCs w:val="20"/>
          <w:lang w:eastAsia="zh-CN"/>
        </w:rPr>
        <w:t>trigger</w:t>
      </w:r>
      <w:r>
        <w:rPr>
          <w:rFonts w:ascii="Times New Roman" w:hAnsi="Times New Roman"/>
          <w:sz w:val="20"/>
          <w:szCs w:val="20"/>
        </w:rPr>
        <w:t xml:space="preserve"> SL-PRS transmission should be introduced in sidelink positioning. When a UE receives the related signalling, the UE should select the resources for the SL-PRS transmission based on SL-PRS resource allocation.</w:t>
      </w:r>
    </w:p>
    <w:p w14:paraId="5BBE8235" w14:textId="43BE183A" w:rsidR="009061B9" w:rsidRDefault="009061B9" w:rsidP="009061B9">
      <w:pPr>
        <w:pStyle w:val="3GPPText"/>
        <w:rPr>
          <w:rFonts w:ascii="Times New Roman" w:hAnsi="Times New Roman"/>
          <w:sz w:val="20"/>
          <w:szCs w:val="20"/>
        </w:rPr>
      </w:pPr>
      <w:r>
        <w:rPr>
          <w:rFonts w:ascii="Times New Roman" w:hAnsi="Times New Roman"/>
          <w:sz w:val="20"/>
          <w:szCs w:val="20"/>
        </w:rPr>
        <w:t xml:space="preserve">For </w:t>
      </w:r>
      <w:r w:rsidR="00003987" w:rsidRPr="00003987">
        <w:rPr>
          <w:rFonts w:ascii="Times New Roman" w:hAnsi="Times New Roman"/>
          <w:sz w:val="20"/>
          <w:szCs w:val="20"/>
        </w:rPr>
        <w:t>SL-PRS transmissions with periodic reservation</w:t>
      </w:r>
      <w:r>
        <w:rPr>
          <w:rFonts w:ascii="Times New Roman" w:hAnsi="Times New Roman"/>
          <w:sz w:val="20"/>
          <w:szCs w:val="20"/>
        </w:rPr>
        <w:t>, the UE can be (pre-</w:t>
      </w:r>
      <w:proofErr w:type="gramStart"/>
      <w:r>
        <w:rPr>
          <w:rFonts w:ascii="Times New Roman" w:hAnsi="Times New Roman"/>
          <w:sz w:val="20"/>
          <w:szCs w:val="20"/>
        </w:rPr>
        <w:t>)configured</w:t>
      </w:r>
      <w:proofErr w:type="gramEnd"/>
      <w:r>
        <w:rPr>
          <w:rFonts w:ascii="Times New Roman" w:hAnsi="Times New Roman"/>
          <w:sz w:val="20"/>
          <w:szCs w:val="20"/>
        </w:rPr>
        <w:t xml:space="preserve"> with one or more </w:t>
      </w:r>
      <w:r>
        <w:rPr>
          <w:rFonts w:ascii="Times New Roman" w:hAnsi="Times New Roman" w:hint="eastAsia"/>
          <w:sz w:val="20"/>
          <w:szCs w:val="20"/>
        </w:rPr>
        <w:t>set</w:t>
      </w:r>
      <w:r>
        <w:rPr>
          <w:rFonts w:ascii="Times New Roman" w:hAnsi="Times New Roman"/>
          <w:sz w:val="20"/>
          <w:szCs w:val="20"/>
        </w:rPr>
        <w:t xml:space="preserve"> of SL-PRS configuration</w:t>
      </w:r>
      <w:r>
        <w:rPr>
          <w:rFonts w:ascii="Times New Roman" w:hAnsi="Times New Roman" w:hint="eastAsia"/>
          <w:sz w:val="20"/>
          <w:szCs w:val="20"/>
        </w:rPr>
        <w:t>s</w:t>
      </w:r>
      <w:r>
        <w:rPr>
          <w:rFonts w:ascii="Times New Roman" w:hAnsi="Times New Roman"/>
          <w:sz w:val="20"/>
          <w:szCs w:val="20"/>
        </w:rPr>
        <w:t>. The UE may transmit the SL-PRS periodically on the (pre-</w:t>
      </w:r>
      <w:proofErr w:type="gramStart"/>
      <w:r>
        <w:rPr>
          <w:rFonts w:ascii="Times New Roman" w:hAnsi="Times New Roman"/>
          <w:sz w:val="20"/>
          <w:szCs w:val="20"/>
        </w:rPr>
        <w:t>)configured</w:t>
      </w:r>
      <w:proofErr w:type="gramEnd"/>
      <w:r>
        <w:rPr>
          <w:rFonts w:ascii="Times New Roman" w:hAnsi="Times New Roman"/>
          <w:sz w:val="20"/>
          <w:szCs w:val="20"/>
        </w:rPr>
        <w:t xml:space="preserve"> resources. If the SL-PRS configuration</w:t>
      </w:r>
      <w:r>
        <w:rPr>
          <w:rFonts w:ascii="Times New Roman" w:hAnsi="Times New Roman" w:hint="eastAsia"/>
          <w:sz w:val="20"/>
          <w:szCs w:val="20"/>
        </w:rPr>
        <w:t>s</w:t>
      </w:r>
      <w:r>
        <w:rPr>
          <w:rFonts w:ascii="Times New Roman" w:hAnsi="Times New Roman"/>
          <w:sz w:val="20"/>
          <w:szCs w:val="20"/>
        </w:rPr>
        <w:t xml:space="preserve"> cannot be achieved, the UE may select the resources for the SL-PRS transmission based on SL-PRS resource allocation mechanism.</w:t>
      </w:r>
    </w:p>
    <w:p w14:paraId="3696167A" w14:textId="65E91707" w:rsidR="009061B9" w:rsidRDefault="009061B9" w:rsidP="009061B9">
      <w:pPr>
        <w:pStyle w:val="3GPPText"/>
        <w:rPr>
          <w:rFonts w:ascii="Times New Roman" w:hAnsi="Times New Roman"/>
          <w:b/>
          <w:bCs/>
          <w:iCs/>
          <w:sz w:val="20"/>
          <w:szCs w:val="20"/>
          <w:lang w:eastAsia="zh-CN"/>
        </w:rPr>
      </w:pPr>
      <w:r>
        <w:rPr>
          <w:rFonts w:ascii="Times New Roman" w:hAnsi="Times New Roman" w:cs="Times New Roman"/>
          <w:b/>
          <w:bCs/>
          <w:iCs/>
          <w:sz w:val="20"/>
          <w:szCs w:val="20"/>
          <w:lang w:val="en-US" w:eastAsia="zh-CN"/>
        </w:rPr>
        <w:t xml:space="preserve">Proposal </w:t>
      </w:r>
      <w:r w:rsidR="000F54D1">
        <w:rPr>
          <w:rFonts w:ascii="Times New Roman" w:hAnsi="Times New Roman" w:cs="Times New Roman" w:hint="eastAsia"/>
          <w:b/>
          <w:bCs/>
          <w:iCs/>
          <w:sz w:val="20"/>
          <w:szCs w:val="20"/>
          <w:lang w:val="en-US" w:eastAsia="zh-CN"/>
        </w:rPr>
        <w:t>2</w:t>
      </w:r>
      <w:r w:rsidR="00E64DC2">
        <w:rPr>
          <w:rFonts w:ascii="Times New Roman" w:hAnsi="Times New Roman" w:cs="Times New Roman" w:hint="eastAsia"/>
          <w:b/>
          <w:bCs/>
          <w:iCs/>
          <w:sz w:val="20"/>
          <w:szCs w:val="20"/>
          <w:lang w:val="en-US" w:eastAsia="zh-CN"/>
        </w:rPr>
        <w:t>5</w:t>
      </w:r>
      <w:r>
        <w:rPr>
          <w:rFonts w:ascii="Times New Roman" w:hAnsi="Times New Roman" w:cs="Times New Roman"/>
          <w:b/>
          <w:bCs/>
          <w:iCs/>
          <w:sz w:val="20"/>
          <w:szCs w:val="20"/>
          <w:lang w:val="en-US" w:eastAsia="zh-CN"/>
        </w:rPr>
        <w:t xml:space="preserve">: </w:t>
      </w:r>
      <w:r>
        <w:rPr>
          <w:rFonts w:ascii="Times New Roman" w:hAnsi="Times New Roman"/>
          <w:b/>
          <w:bCs/>
          <w:iCs/>
          <w:sz w:val="20"/>
          <w:szCs w:val="20"/>
        </w:rPr>
        <w:t xml:space="preserve">The </w:t>
      </w:r>
      <w:r w:rsidR="00081F08" w:rsidRPr="00081F08">
        <w:rPr>
          <w:rFonts w:ascii="Times New Roman" w:hAnsi="Times New Roman"/>
          <w:b/>
          <w:bCs/>
          <w:iCs/>
          <w:sz w:val="20"/>
          <w:szCs w:val="20"/>
        </w:rPr>
        <w:t>SL-PRS transmissions without periodic reservation</w:t>
      </w:r>
      <w:r>
        <w:rPr>
          <w:rFonts w:ascii="Times New Roman" w:hAnsi="Times New Roman"/>
          <w:b/>
          <w:bCs/>
          <w:iCs/>
          <w:sz w:val="20"/>
          <w:szCs w:val="20"/>
        </w:rPr>
        <w:t xml:space="preserve"> should be triggered explicitly by the related signalling procedure.</w:t>
      </w:r>
    </w:p>
    <w:p w14:paraId="36E91D63" w14:textId="77777777" w:rsidR="009061B9" w:rsidRDefault="009061B9" w:rsidP="009061B9">
      <w:pPr>
        <w:pStyle w:val="3GPPText"/>
        <w:rPr>
          <w:rFonts w:ascii="Times New Roman" w:hAnsi="Times New Roman"/>
          <w:b/>
          <w:bCs/>
          <w:iCs/>
          <w:sz w:val="20"/>
          <w:szCs w:val="20"/>
          <w:lang w:eastAsia="zh-CN"/>
        </w:rPr>
      </w:pPr>
    </w:p>
    <w:p w14:paraId="74A4AEB3" w14:textId="5D0F735F" w:rsidR="00D57E2B" w:rsidRPr="00995274" w:rsidRDefault="00D57E2B" w:rsidP="00D57E2B">
      <w:pPr>
        <w:pStyle w:val="3GPPH1"/>
        <w:ind w:left="432"/>
        <w:jc w:val="both"/>
        <w:rPr>
          <w:b/>
          <w:sz w:val="28"/>
        </w:rPr>
      </w:pPr>
      <w:r>
        <w:rPr>
          <w:rFonts w:hint="eastAsia"/>
          <w:b/>
          <w:sz w:val="28"/>
          <w:lang w:eastAsia="zh-CN"/>
        </w:rPr>
        <w:t>T</w:t>
      </w:r>
      <w:r w:rsidRPr="00995274">
        <w:rPr>
          <w:b/>
          <w:sz w:val="28"/>
        </w:rPr>
        <w:t>riggering</w:t>
      </w:r>
      <w:r>
        <w:rPr>
          <w:rFonts w:hint="eastAsia"/>
          <w:b/>
          <w:sz w:val="28"/>
          <w:lang w:eastAsia="zh-CN"/>
        </w:rPr>
        <w:t>/</w:t>
      </w:r>
      <w:r w:rsidR="00A747B9">
        <w:rPr>
          <w:rFonts w:hint="eastAsia"/>
          <w:b/>
          <w:sz w:val="28"/>
          <w:lang w:eastAsia="zh-CN"/>
        </w:rPr>
        <w:t>c</w:t>
      </w:r>
      <w:r w:rsidRPr="00995274">
        <w:rPr>
          <w:b/>
          <w:sz w:val="28"/>
        </w:rPr>
        <w:t>onfiguration/activation/deactivation of SL-PRS</w:t>
      </w:r>
    </w:p>
    <w:p w14:paraId="6CCEF9A4" w14:textId="6A05E844" w:rsidR="00D57E2B" w:rsidRPr="005313A8" w:rsidRDefault="00D57E2B" w:rsidP="00D57E2B">
      <w:pPr>
        <w:spacing w:afterLines="50" w:after="120"/>
        <w:jc w:val="both"/>
        <w:rPr>
          <w:lang w:val="en-GB" w:eastAsia="zh-CN"/>
        </w:rPr>
      </w:pPr>
      <w:r w:rsidRPr="00720650">
        <w:rPr>
          <w:lang w:val="en-GB" w:eastAsia="zh-CN"/>
        </w:rPr>
        <w:t>The following agreement was achieved in RAN1#</w:t>
      </w:r>
      <w:r>
        <w:rPr>
          <w:lang w:val="en-GB" w:eastAsia="zh-CN"/>
        </w:rPr>
        <w:t>11</w:t>
      </w:r>
      <w:r>
        <w:rPr>
          <w:rFonts w:eastAsiaTheme="minorEastAsia" w:hint="eastAsia"/>
          <w:lang w:val="en-GB" w:eastAsia="zh-CN"/>
        </w:rPr>
        <w:t xml:space="preserve">3 </w:t>
      </w:r>
      <w:r w:rsidRPr="00720650">
        <w:rPr>
          <w:lang w:val="en-GB" w:eastAsia="zh-CN"/>
        </w:rPr>
        <w:t xml:space="preserve">related to </w:t>
      </w:r>
      <w:r>
        <w:rPr>
          <w:rFonts w:eastAsiaTheme="minorEastAsia" w:hint="eastAsia"/>
          <w:lang w:val="en-GB" w:eastAsia="zh-CN"/>
        </w:rPr>
        <w:t>triggering</w:t>
      </w:r>
      <w:r w:rsidRPr="005313A8">
        <w:rPr>
          <w:lang w:val="en-GB" w:eastAsia="zh-CN"/>
        </w:rPr>
        <w:t xml:space="preserve"> of </w:t>
      </w:r>
      <w:r>
        <w:rPr>
          <w:lang w:val="en-GB" w:eastAsia="zh-CN"/>
        </w:rPr>
        <w:t>SL-PRS</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_Ref124775666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0436F">
        <w:rPr>
          <w:rFonts w:eastAsiaTheme="minorEastAsia"/>
          <w:lang w:val="en-GB" w:eastAsia="zh-CN"/>
        </w:rPr>
        <w:t>[1]</w:t>
      </w:r>
      <w:r>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D57E2B" w14:paraId="245A8843" w14:textId="77777777" w:rsidTr="00964B07">
        <w:tc>
          <w:tcPr>
            <w:tcW w:w="9072" w:type="dxa"/>
          </w:tcPr>
          <w:p w14:paraId="5B4C0914" w14:textId="77777777" w:rsidR="00D57E2B" w:rsidRPr="003B1DFF" w:rsidRDefault="00D57E2B" w:rsidP="00964B07">
            <w:pPr>
              <w:rPr>
                <w:rFonts w:eastAsia="Batang"/>
                <w:b/>
                <w:lang w:val="en-GB"/>
              </w:rPr>
            </w:pPr>
            <w:r w:rsidRPr="003B1DFF">
              <w:rPr>
                <w:rFonts w:eastAsia="Batang"/>
                <w:b/>
                <w:highlight w:val="green"/>
                <w:lang w:val="en-GB"/>
              </w:rPr>
              <w:t>Agreement</w:t>
            </w:r>
          </w:p>
          <w:p w14:paraId="0F0531E4" w14:textId="77777777" w:rsidR="00D57E2B" w:rsidRPr="003B1DFF" w:rsidRDefault="00D57E2B" w:rsidP="00964B07">
            <w:pPr>
              <w:contextualSpacing/>
              <w:rPr>
                <w:lang w:val="en-GB" w:eastAsia="x-none"/>
              </w:rPr>
            </w:pPr>
            <w:r w:rsidRPr="003B1DFF">
              <w:rPr>
                <w:lang w:val="en-GB" w:eastAsia="x-none"/>
              </w:rPr>
              <w:t>In Scheme 2, with regards to the triggering of SL-PRS, confirm the related WA for shared and dedicated resource pools.</w:t>
            </w:r>
          </w:p>
          <w:p w14:paraId="5557A156" w14:textId="77777777" w:rsidR="00D57E2B" w:rsidRPr="003B1DFF" w:rsidRDefault="00D57E2B" w:rsidP="00964B07">
            <w:pPr>
              <w:numPr>
                <w:ilvl w:val="0"/>
                <w:numId w:val="50"/>
              </w:numPr>
              <w:snapToGrid w:val="0"/>
              <w:rPr>
                <w:lang w:val="en-GB"/>
              </w:rPr>
            </w:pPr>
            <w:r w:rsidRPr="003B1DFF">
              <w:rPr>
                <w:lang w:val="en-GB"/>
              </w:rPr>
              <w:t>With regards to the lower-layer signalling, support SCI associated with SL-PRS transmission</w:t>
            </w:r>
          </w:p>
          <w:p w14:paraId="1DD55236" w14:textId="77777777" w:rsidR="00D57E2B" w:rsidRPr="003B1DFF" w:rsidRDefault="00D57E2B" w:rsidP="00964B07">
            <w:pPr>
              <w:numPr>
                <w:ilvl w:val="1"/>
                <w:numId w:val="50"/>
              </w:numPr>
              <w:snapToGrid w:val="0"/>
              <w:rPr>
                <w:lang w:val="en-GB"/>
              </w:rPr>
            </w:pPr>
            <w:r w:rsidRPr="003B1DFF">
              <w:rPr>
                <w:lang w:val="en-GB"/>
              </w:rPr>
              <w:t>FFS: whether this is enabled by (pre)configuration</w:t>
            </w:r>
          </w:p>
          <w:p w14:paraId="1BBF9FA9" w14:textId="77777777" w:rsidR="00D57E2B" w:rsidRPr="003B1DFF" w:rsidRDefault="00D57E2B" w:rsidP="00964B07">
            <w:pPr>
              <w:numPr>
                <w:ilvl w:val="0"/>
                <w:numId w:val="50"/>
              </w:numPr>
              <w:snapToGrid w:val="0"/>
              <w:rPr>
                <w:lang w:val="en-GB"/>
              </w:rPr>
            </w:pPr>
            <w:r w:rsidRPr="003B1DFF">
              <w:rPr>
                <w:rFonts w:hint="eastAsia"/>
                <w:lang w:val="en-GB"/>
              </w:rPr>
              <w:t>F</w:t>
            </w:r>
            <w:r w:rsidRPr="003B1DFF">
              <w:rPr>
                <w:lang w:val="en-GB"/>
              </w:rPr>
              <w:t>FS: to support also SL-PRS</w:t>
            </w:r>
          </w:p>
          <w:p w14:paraId="39BD0AF7" w14:textId="77777777" w:rsidR="00D57E2B" w:rsidRPr="00AD5EBC" w:rsidRDefault="00D57E2B" w:rsidP="00964B07">
            <w:pPr>
              <w:spacing w:after="160" w:line="259" w:lineRule="auto"/>
              <w:ind w:left="1440"/>
              <w:contextualSpacing/>
              <w:rPr>
                <w:rFonts w:eastAsiaTheme="minorEastAsia"/>
                <w:lang w:eastAsia="zh-CN"/>
              </w:rPr>
            </w:pPr>
          </w:p>
        </w:tc>
      </w:tr>
    </w:tbl>
    <w:p w14:paraId="402A46B6" w14:textId="77777777" w:rsidR="00D57E2B" w:rsidRPr="001C0398" w:rsidRDefault="00D57E2B" w:rsidP="00D57E2B">
      <w:pPr>
        <w:jc w:val="both"/>
        <w:rPr>
          <w:rFonts w:eastAsiaTheme="minorEastAsia"/>
          <w:lang w:val="en-GB" w:eastAsia="zh-CN"/>
        </w:rPr>
      </w:pPr>
    </w:p>
    <w:p w14:paraId="70D50D76" w14:textId="77777777" w:rsidR="00D57E2B" w:rsidRDefault="00D57E2B" w:rsidP="00D57E2B">
      <w:pPr>
        <w:spacing w:afterLines="50" w:after="120"/>
        <w:jc w:val="both"/>
        <w:rPr>
          <w:rFonts w:eastAsiaTheme="minorEastAsia"/>
          <w:color w:val="000000"/>
          <w:lang w:eastAsia="zh-CN"/>
        </w:rPr>
      </w:pPr>
      <w:r>
        <w:rPr>
          <w:rFonts w:eastAsiaTheme="minorEastAsia" w:hint="eastAsia"/>
          <w:color w:val="000000"/>
          <w:lang w:eastAsia="zh-CN"/>
        </w:rPr>
        <w:t xml:space="preserve">According </w:t>
      </w:r>
      <w:r>
        <w:rPr>
          <w:rFonts w:eastAsiaTheme="minorEastAsia"/>
          <w:color w:val="000000"/>
          <w:lang w:eastAsia="zh-CN"/>
        </w:rPr>
        <w:t>to the</w:t>
      </w:r>
      <w:r>
        <w:rPr>
          <w:rFonts w:eastAsiaTheme="minorEastAsia" w:hint="eastAsia"/>
          <w:color w:val="000000"/>
          <w:lang w:eastAsia="zh-CN"/>
        </w:rPr>
        <w:t xml:space="preserve"> above agreement, SCI is supported to trigger SL-PRS transmission. </w:t>
      </w:r>
      <w:r>
        <w:rPr>
          <w:rFonts w:eastAsia="宋体" w:hint="eastAsia"/>
          <w:lang w:eastAsia="zh-CN"/>
        </w:rPr>
        <w:t xml:space="preserve">When UE-B </w:t>
      </w:r>
      <w:proofErr w:type="spellStart"/>
      <w:r>
        <w:rPr>
          <w:rFonts w:eastAsia="宋体" w:hint="eastAsia"/>
          <w:lang w:eastAsia="zh-CN"/>
        </w:rPr>
        <w:t>recives</w:t>
      </w:r>
      <w:proofErr w:type="spellEnd"/>
      <w:r>
        <w:rPr>
          <w:rFonts w:eastAsia="宋体" w:hint="eastAsia"/>
          <w:lang w:eastAsia="zh-CN"/>
        </w:rPr>
        <w:t xml:space="preserve"> the lower layer triggering signaling from UE-A, it is u</w:t>
      </w:r>
      <w:r w:rsidRPr="00DD52E1">
        <w:rPr>
          <w:iCs/>
        </w:rPr>
        <w:t xml:space="preserve">p to UE-B’s own higher layers to transmit SL-PRS </w:t>
      </w:r>
      <w:r>
        <w:rPr>
          <w:rFonts w:eastAsiaTheme="minorEastAsia" w:hint="eastAsia"/>
          <w:iCs/>
          <w:lang w:eastAsia="zh-CN"/>
        </w:rPr>
        <w:t xml:space="preserve">considering security. Considering different positioning methods, SCI is not always used to trigger SL-PRS </w:t>
      </w:r>
      <w:r>
        <w:rPr>
          <w:rFonts w:eastAsiaTheme="minorEastAsia" w:hint="eastAsia"/>
          <w:iCs/>
          <w:lang w:eastAsia="zh-CN"/>
        </w:rPr>
        <w:lastRenderedPageBreak/>
        <w:t xml:space="preserve">transmission. For example, for SL-RTT, a round-trip SL-PRS transmission is required. </w:t>
      </w:r>
      <w:r>
        <w:rPr>
          <w:rFonts w:eastAsiaTheme="minorEastAsia"/>
          <w:iCs/>
          <w:lang w:eastAsia="zh-CN"/>
        </w:rPr>
        <w:t>In</w:t>
      </w:r>
      <w:r>
        <w:rPr>
          <w:rFonts w:eastAsiaTheme="minorEastAsia" w:hint="eastAsia"/>
          <w:iCs/>
          <w:lang w:eastAsia="zh-CN"/>
        </w:rPr>
        <w:t xml:space="preserve"> this way, UE-A would transmit SCI and its associated SL-PRS to UE-B. Such SCI is also used to trigger UE-B</w:t>
      </w:r>
      <w:r>
        <w:rPr>
          <w:rFonts w:eastAsiaTheme="minorEastAsia"/>
          <w:iCs/>
          <w:lang w:eastAsia="zh-CN"/>
        </w:rPr>
        <w:t>’</w:t>
      </w:r>
      <w:r>
        <w:rPr>
          <w:rFonts w:eastAsiaTheme="minorEastAsia" w:hint="eastAsia"/>
          <w:iCs/>
          <w:lang w:eastAsia="zh-CN"/>
        </w:rPr>
        <w:t xml:space="preserve">s SL-PRS transmission. In addition, if double-sided RTT is required, such SCI may </w:t>
      </w:r>
      <w:proofErr w:type="spellStart"/>
      <w:r>
        <w:rPr>
          <w:rFonts w:eastAsiaTheme="minorEastAsia" w:hint="eastAsia"/>
          <w:iCs/>
          <w:lang w:eastAsia="zh-CN"/>
        </w:rPr>
        <w:t>futher</w:t>
      </w:r>
      <w:proofErr w:type="spellEnd"/>
      <w:r>
        <w:rPr>
          <w:rFonts w:eastAsiaTheme="minorEastAsia" w:hint="eastAsia"/>
          <w:iCs/>
          <w:lang w:eastAsia="zh-CN"/>
        </w:rPr>
        <w:t xml:space="preserve"> trigger UE-B to transmit SL-PRS twice. Then, UE-B would transmit SCI and its associated SL-PRS to UE-A. However, such SCI from UE-B is not aimed to trigger SL-PRS transmission from UE-A. Another example is SL-</w:t>
      </w:r>
      <w:proofErr w:type="spellStart"/>
      <w:r>
        <w:rPr>
          <w:rFonts w:eastAsiaTheme="minorEastAsia" w:hint="eastAsia"/>
          <w:iCs/>
          <w:lang w:eastAsia="zh-CN"/>
        </w:rPr>
        <w:t>TDoA</w:t>
      </w:r>
      <w:proofErr w:type="spellEnd"/>
      <w:r>
        <w:rPr>
          <w:rFonts w:eastAsiaTheme="minorEastAsia" w:hint="eastAsia"/>
          <w:iCs/>
          <w:lang w:eastAsia="zh-CN"/>
        </w:rPr>
        <w:t xml:space="preserve">. In this case, the SCI transmitted from the anchor UE is just used for its own SL-PRS transmission, and no subsequent SL-PRS is needed from the target UE. To support all these scenarios, in our opinion, a triggering field is needed in SCI to indicate whether SL-PRS transmission is triggered. Even the times of triggered SL-PRS transmission could also be </w:t>
      </w:r>
      <w:r>
        <w:rPr>
          <w:rFonts w:eastAsiaTheme="minorEastAsia"/>
          <w:iCs/>
          <w:lang w:eastAsia="zh-CN"/>
        </w:rPr>
        <w:t>informed</w:t>
      </w:r>
      <w:r>
        <w:rPr>
          <w:rFonts w:eastAsiaTheme="minorEastAsia" w:hint="eastAsia"/>
          <w:iCs/>
          <w:lang w:eastAsia="zh-CN"/>
        </w:rPr>
        <w:t xml:space="preserve"> with this field. In the case of the shared resource pool, this field could be included in the 2</w:t>
      </w:r>
      <w:r w:rsidRPr="00AD5EBC">
        <w:rPr>
          <w:rFonts w:eastAsiaTheme="minorEastAsia"/>
          <w:iCs/>
          <w:vertAlign w:val="superscript"/>
          <w:lang w:eastAsia="zh-CN"/>
        </w:rPr>
        <w:t>nd</w:t>
      </w:r>
      <w:r>
        <w:rPr>
          <w:rFonts w:eastAsiaTheme="minorEastAsia" w:hint="eastAsia"/>
          <w:iCs/>
          <w:lang w:eastAsia="zh-CN"/>
        </w:rPr>
        <w:t xml:space="preserve">-stage SCI. Since SCI based SL-PRS triggering has been supported, it is not </w:t>
      </w:r>
      <w:r>
        <w:rPr>
          <w:rFonts w:eastAsiaTheme="minorEastAsia"/>
          <w:iCs/>
          <w:lang w:eastAsia="zh-CN"/>
        </w:rPr>
        <w:t>necessary</w:t>
      </w:r>
      <w:r>
        <w:rPr>
          <w:rFonts w:eastAsiaTheme="minorEastAsia" w:hint="eastAsia"/>
          <w:iCs/>
          <w:lang w:eastAsia="zh-CN"/>
        </w:rPr>
        <w:t xml:space="preserve"> to further support SL-PRS based triggering due to its unclear benefit.</w:t>
      </w:r>
    </w:p>
    <w:p w14:paraId="146BF631" w14:textId="10182A17" w:rsidR="00D57E2B" w:rsidRDefault="00D57E2B" w:rsidP="00D57E2B">
      <w:pPr>
        <w:spacing w:afterLines="50" w:after="120"/>
        <w:jc w:val="both"/>
        <w:rPr>
          <w:rFonts w:eastAsiaTheme="minorEastAsia"/>
          <w:b/>
          <w:bCs/>
          <w:iCs/>
          <w:lang w:val="en-GB" w:eastAsia="zh-CN"/>
        </w:rPr>
      </w:pPr>
      <w:r w:rsidRPr="00AD5EBC">
        <w:rPr>
          <w:b/>
          <w:bCs/>
          <w:iCs/>
          <w:lang w:val="en-GB" w:eastAsia="zh-CN"/>
        </w:rPr>
        <w:t xml:space="preserve">Proposal </w:t>
      </w:r>
      <w:r w:rsidR="00E64DC2">
        <w:rPr>
          <w:rFonts w:eastAsiaTheme="minorEastAsia" w:hint="eastAsia"/>
          <w:b/>
          <w:bCs/>
          <w:iCs/>
          <w:lang w:val="en-GB" w:eastAsia="zh-CN"/>
        </w:rPr>
        <w:t>26</w:t>
      </w:r>
      <w:r w:rsidRPr="00AD5EBC">
        <w:rPr>
          <w:b/>
          <w:bCs/>
          <w:iCs/>
          <w:lang w:val="en-GB" w:eastAsia="zh-CN"/>
        </w:rPr>
        <w:t xml:space="preserve">: </w:t>
      </w:r>
      <w:r w:rsidRPr="00CC3AAB">
        <w:rPr>
          <w:rFonts w:hint="eastAsia"/>
          <w:b/>
          <w:bCs/>
          <w:iCs/>
          <w:lang w:val="en-GB" w:eastAsia="zh-CN"/>
        </w:rPr>
        <w:t>For SL-PRS resource allocation</w:t>
      </w:r>
      <w:r w:rsidRPr="00CC3AAB">
        <w:rPr>
          <w:b/>
          <w:bCs/>
          <w:iCs/>
          <w:lang w:val="en-GB" w:eastAsia="zh-CN"/>
        </w:rPr>
        <w:t xml:space="preserve"> </w:t>
      </w:r>
      <w:r w:rsidRPr="00CC3AAB">
        <w:rPr>
          <w:rFonts w:hint="eastAsia"/>
          <w:b/>
          <w:bCs/>
          <w:iCs/>
          <w:lang w:val="en-GB" w:eastAsia="zh-CN"/>
        </w:rPr>
        <w:t>s</w:t>
      </w:r>
      <w:r w:rsidRPr="00CC3AAB">
        <w:rPr>
          <w:b/>
          <w:bCs/>
          <w:iCs/>
          <w:lang w:val="en-GB" w:eastAsia="zh-CN"/>
        </w:rPr>
        <w:t xml:space="preserve">cheme 2, </w:t>
      </w:r>
      <w:r w:rsidRPr="00AD5EBC">
        <w:rPr>
          <w:b/>
          <w:bCs/>
          <w:iCs/>
          <w:lang w:val="en-GB" w:eastAsia="zh-CN"/>
        </w:rPr>
        <w:t>a triggering field is needed in SCI to indicate whether SL-PRS transmission is triggered.</w:t>
      </w:r>
    </w:p>
    <w:p w14:paraId="0CD0684E" w14:textId="19D2B953" w:rsidR="00D57E2B" w:rsidRPr="00AD5EBC" w:rsidRDefault="00D57E2B" w:rsidP="00D57E2B">
      <w:pPr>
        <w:spacing w:afterLines="50" w:after="120"/>
        <w:jc w:val="both"/>
        <w:rPr>
          <w:b/>
          <w:bCs/>
          <w:iCs/>
          <w:lang w:val="en-GB" w:eastAsia="zh-CN"/>
        </w:rPr>
      </w:pPr>
      <w:r w:rsidRPr="002D13A0">
        <w:rPr>
          <w:rFonts w:hint="eastAsia"/>
          <w:b/>
          <w:bCs/>
          <w:iCs/>
          <w:lang w:val="en-GB" w:eastAsia="zh-CN"/>
        </w:rPr>
        <w:t xml:space="preserve">Proposal </w:t>
      </w:r>
      <w:r w:rsidR="00E64DC2">
        <w:rPr>
          <w:rFonts w:eastAsiaTheme="minorEastAsia" w:hint="eastAsia"/>
          <w:b/>
          <w:bCs/>
          <w:iCs/>
          <w:lang w:val="en-GB" w:eastAsia="zh-CN"/>
        </w:rPr>
        <w:t>27</w:t>
      </w:r>
      <w:r w:rsidRPr="002D13A0">
        <w:rPr>
          <w:b/>
          <w:bCs/>
          <w:iCs/>
          <w:lang w:val="en-GB" w:eastAsia="zh-CN"/>
        </w:rPr>
        <w:t xml:space="preserve">: </w:t>
      </w:r>
      <w:r w:rsidRPr="00CC3AAB">
        <w:rPr>
          <w:rFonts w:hint="eastAsia"/>
          <w:b/>
          <w:bCs/>
          <w:iCs/>
          <w:lang w:val="en-GB" w:eastAsia="zh-CN"/>
        </w:rPr>
        <w:t>For SL-PRS resource allocation</w:t>
      </w:r>
      <w:r w:rsidRPr="00CC3AAB">
        <w:rPr>
          <w:b/>
          <w:bCs/>
          <w:iCs/>
          <w:lang w:val="en-GB" w:eastAsia="zh-CN"/>
        </w:rPr>
        <w:t xml:space="preserve"> </w:t>
      </w:r>
      <w:r w:rsidRPr="00CC3AAB">
        <w:rPr>
          <w:rFonts w:hint="eastAsia"/>
          <w:b/>
          <w:bCs/>
          <w:iCs/>
          <w:lang w:val="en-GB" w:eastAsia="zh-CN"/>
        </w:rPr>
        <w:t>s</w:t>
      </w:r>
      <w:r w:rsidRPr="00CC3AAB">
        <w:rPr>
          <w:b/>
          <w:bCs/>
          <w:iCs/>
          <w:lang w:val="en-GB" w:eastAsia="zh-CN"/>
        </w:rPr>
        <w:t xml:space="preserve">cheme 2, </w:t>
      </w:r>
      <w:r w:rsidRPr="00AD5EBC">
        <w:rPr>
          <w:b/>
          <w:bCs/>
          <w:iCs/>
          <w:lang w:val="en-GB" w:eastAsia="zh-CN"/>
        </w:rPr>
        <w:t>SL-PRS is not supported to trigger SL-PRS transmission</w:t>
      </w:r>
      <w:r w:rsidRPr="002D13A0">
        <w:rPr>
          <w:rFonts w:hint="eastAsia"/>
          <w:b/>
          <w:bCs/>
          <w:iCs/>
          <w:lang w:val="en-GB" w:eastAsia="zh-CN"/>
        </w:rPr>
        <w:t>.</w:t>
      </w:r>
    </w:p>
    <w:p w14:paraId="3EB8A22B" w14:textId="77777777" w:rsidR="00CA2C56" w:rsidRPr="002549A1" w:rsidRDefault="00CA2C56" w:rsidP="00A94918">
      <w:pPr>
        <w:pStyle w:val="3GPPText"/>
        <w:spacing w:afterLines="50"/>
        <w:rPr>
          <w:rFonts w:ascii="Times New Roman" w:hAnsi="Times New Roman" w:cs="Times New Roman"/>
          <w:b/>
          <w:sz w:val="20"/>
          <w:szCs w:val="20"/>
          <w:lang w:val="en-US" w:eastAsia="zh-CN"/>
        </w:rPr>
      </w:pPr>
    </w:p>
    <w:p w14:paraId="4C3215E0" w14:textId="7C88340C" w:rsidR="007C05BA" w:rsidRPr="00B10415" w:rsidRDefault="00331842" w:rsidP="00A94918">
      <w:pPr>
        <w:pStyle w:val="3GPPH1"/>
        <w:ind w:left="432"/>
        <w:jc w:val="both"/>
        <w:rPr>
          <w:b/>
          <w:sz w:val="28"/>
          <w:lang w:eastAsia="zh-CN"/>
        </w:rPr>
      </w:pPr>
      <w:r w:rsidRPr="00B10415">
        <w:rPr>
          <w:b/>
          <w:sz w:val="28"/>
          <w:lang w:eastAsia="zh-CN"/>
        </w:rPr>
        <w:t xml:space="preserve">Congestion control for </w:t>
      </w:r>
      <w:r w:rsidR="00C8007E" w:rsidRPr="00B10415">
        <w:rPr>
          <w:rFonts w:hint="eastAsia"/>
          <w:b/>
          <w:sz w:val="28"/>
          <w:lang w:eastAsia="zh-CN"/>
        </w:rPr>
        <w:t>SL</w:t>
      </w:r>
      <w:r w:rsidR="00C8007E">
        <w:rPr>
          <w:rFonts w:hint="eastAsia"/>
          <w:b/>
          <w:sz w:val="28"/>
          <w:lang w:eastAsia="zh-CN"/>
        </w:rPr>
        <w:t>-PRS</w:t>
      </w:r>
    </w:p>
    <w:p w14:paraId="060097BA" w14:textId="32C6729F" w:rsidR="00750A75" w:rsidRPr="005313A8" w:rsidRDefault="00750A75" w:rsidP="004A2CA4">
      <w:pPr>
        <w:spacing w:afterLines="50" w:after="120"/>
        <w:jc w:val="both"/>
        <w:rPr>
          <w:lang w:val="en-GB" w:eastAsia="zh-CN"/>
        </w:rPr>
      </w:pPr>
      <w:r w:rsidRPr="00720650">
        <w:rPr>
          <w:lang w:val="en-GB" w:eastAsia="zh-CN"/>
        </w:rPr>
        <w:t>The following agreement</w:t>
      </w:r>
      <w:r>
        <w:rPr>
          <w:lang w:val="en-GB" w:eastAsia="zh-CN"/>
        </w:rPr>
        <w:t xml:space="preserve"> w</w:t>
      </w:r>
      <w:r>
        <w:rPr>
          <w:rFonts w:eastAsiaTheme="minorEastAsia" w:hint="eastAsia"/>
          <w:lang w:val="en-GB" w:eastAsia="zh-CN"/>
        </w:rPr>
        <w:t>as</w:t>
      </w:r>
      <w:r w:rsidRPr="00720650">
        <w:rPr>
          <w:lang w:val="en-GB" w:eastAsia="zh-CN"/>
        </w:rPr>
        <w:t xml:space="preserve"> achieved in RAN1#</w:t>
      </w:r>
      <w:r>
        <w:rPr>
          <w:lang w:val="en-GB" w:eastAsia="zh-CN"/>
        </w:rPr>
        <w:t>11</w:t>
      </w:r>
      <w:r>
        <w:rPr>
          <w:rFonts w:eastAsiaTheme="minorEastAsia" w:hint="eastAsia"/>
          <w:lang w:val="en-GB" w:eastAsia="zh-CN"/>
        </w:rPr>
        <w:t>3</w:t>
      </w:r>
      <w:r w:rsidRPr="00720650">
        <w:rPr>
          <w:lang w:val="en-GB" w:eastAsia="zh-CN"/>
        </w:rPr>
        <w:t xml:space="preserve"> related to</w:t>
      </w:r>
      <w:r>
        <w:rPr>
          <w:rFonts w:eastAsiaTheme="minorEastAsia" w:hint="eastAsia"/>
          <w:lang w:val="en-GB" w:eastAsia="zh-CN"/>
        </w:rPr>
        <w:t xml:space="preserve"> c</w:t>
      </w:r>
      <w:r w:rsidRPr="00E77800">
        <w:rPr>
          <w:rFonts w:eastAsiaTheme="minorEastAsia"/>
          <w:lang w:val="en-GB" w:eastAsia="zh-CN"/>
        </w:rPr>
        <w:t xml:space="preserve">ongestion control for </w:t>
      </w:r>
      <w:r>
        <w:rPr>
          <w:rFonts w:eastAsiaTheme="minorEastAsia" w:hint="eastAsia"/>
          <w:lang w:val="en-GB" w:eastAsia="zh-CN"/>
        </w:rPr>
        <w:t>Scheme 2 SL-PRS</w:t>
      </w:r>
      <w:r w:rsidRPr="00720650">
        <w:rPr>
          <w:lang w:val="en-GB" w:eastAsia="zh-CN"/>
        </w:rPr>
        <w:t xml:space="preserve"> </w:t>
      </w:r>
      <w:r w:rsidRPr="005313A8">
        <w:rPr>
          <w:lang w:val="en-GB" w:eastAsia="zh-CN"/>
        </w:rPr>
        <w:t>resource allocation</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_Ref101452618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0436F">
        <w:rPr>
          <w:rFonts w:eastAsiaTheme="minorEastAsia"/>
          <w:lang w:val="en-GB" w:eastAsia="zh-CN"/>
        </w:rPr>
        <w:t>[1]</w:t>
      </w:r>
      <w:r>
        <w:rPr>
          <w:rFonts w:eastAsiaTheme="minorEastAsia"/>
          <w:lang w:val="en-GB" w:eastAsia="zh-CN"/>
        </w:rPr>
        <w:fldChar w:fldCharType="end"/>
      </w:r>
      <w:r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750A75" w14:paraId="6CD51A5E" w14:textId="77777777" w:rsidTr="00693FF7">
        <w:tc>
          <w:tcPr>
            <w:tcW w:w="9072" w:type="dxa"/>
          </w:tcPr>
          <w:p w14:paraId="60B2E535" w14:textId="77777777" w:rsidR="004A2CA4" w:rsidRPr="003B1DFF" w:rsidRDefault="004A2CA4" w:rsidP="004A2CA4">
            <w:pPr>
              <w:rPr>
                <w:rFonts w:eastAsia="Batang"/>
                <w:b/>
                <w:lang w:val="en-GB"/>
              </w:rPr>
            </w:pPr>
            <w:r w:rsidRPr="003B1DFF">
              <w:rPr>
                <w:rFonts w:eastAsia="Batang"/>
                <w:b/>
                <w:highlight w:val="green"/>
                <w:lang w:val="en-GB"/>
              </w:rPr>
              <w:t>Agreement</w:t>
            </w:r>
          </w:p>
          <w:p w14:paraId="4A1003F6" w14:textId="77777777" w:rsidR="004A2CA4" w:rsidRPr="003B1DFF" w:rsidRDefault="004A2CA4" w:rsidP="004A2CA4">
            <w:pPr>
              <w:rPr>
                <w:rFonts w:ascii="Times" w:eastAsia="Batang" w:hAnsi="Times"/>
                <w:lang w:val="en-GB"/>
              </w:rPr>
            </w:pPr>
            <w:r w:rsidRPr="003B1DFF">
              <w:rPr>
                <w:rFonts w:ascii="Times" w:eastAsia="Batang" w:hAnsi="Times"/>
                <w:lang w:val="en-GB"/>
              </w:rPr>
              <w:t xml:space="preserve">In Scheme 2, congestion control can restrict the range of parameters for SL PRS configuration per resource pool by CBR and priority. Consider further the following parameter(s): </w:t>
            </w:r>
          </w:p>
          <w:p w14:paraId="6374C8CF" w14:textId="77777777" w:rsidR="004A2CA4" w:rsidRPr="003B1DFF" w:rsidRDefault="004A2CA4" w:rsidP="004A2CA4">
            <w:pPr>
              <w:numPr>
                <w:ilvl w:val="0"/>
                <w:numId w:val="55"/>
              </w:numPr>
              <w:spacing w:line="259" w:lineRule="auto"/>
              <w:contextualSpacing/>
              <w:rPr>
                <w:lang w:val="en-GB" w:eastAsia="x-none"/>
              </w:rPr>
            </w:pPr>
            <w:r w:rsidRPr="003B1DFF">
              <w:rPr>
                <w:lang w:val="en-GB" w:eastAsia="x-none"/>
              </w:rPr>
              <w:t>Option 1: SL PRS transmission power</w:t>
            </w:r>
          </w:p>
          <w:p w14:paraId="1248A23E" w14:textId="77777777" w:rsidR="004A2CA4" w:rsidRPr="003B1DFF" w:rsidRDefault="004A2CA4" w:rsidP="004A2CA4">
            <w:pPr>
              <w:numPr>
                <w:ilvl w:val="0"/>
                <w:numId w:val="55"/>
              </w:numPr>
              <w:spacing w:line="259" w:lineRule="auto"/>
              <w:contextualSpacing/>
              <w:rPr>
                <w:lang w:val="en-GB" w:eastAsia="x-none"/>
              </w:rPr>
            </w:pPr>
            <w:r w:rsidRPr="003B1DFF">
              <w:rPr>
                <w:lang w:val="en-GB" w:eastAsia="x-none"/>
              </w:rPr>
              <w:t>Option 2: Periodicity of SL PRS</w:t>
            </w:r>
          </w:p>
          <w:p w14:paraId="0784CD5D" w14:textId="77777777" w:rsidR="004A2CA4" w:rsidRPr="003B1DFF" w:rsidRDefault="004A2CA4" w:rsidP="004A2CA4">
            <w:pPr>
              <w:numPr>
                <w:ilvl w:val="0"/>
                <w:numId w:val="55"/>
              </w:numPr>
              <w:spacing w:line="259" w:lineRule="auto"/>
              <w:contextualSpacing/>
              <w:rPr>
                <w:lang w:val="en-GB" w:eastAsia="x-none"/>
              </w:rPr>
            </w:pPr>
            <w:r w:rsidRPr="003B1DFF">
              <w:rPr>
                <w:lang w:val="en-GB" w:eastAsia="x-none"/>
              </w:rPr>
              <w:t xml:space="preserve">Option 3: Number of occupied </w:t>
            </w:r>
            <w:proofErr w:type="spellStart"/>
            <w:r w:rsidRPr="003B1DFF">
              <w:rPr>
                <w:lang w:val="en-GB" w:eastAsia="x-none"/>
              </w:rPr>
              <w:t>subchannels</w:t>
            </w:r>
            <w:proofErr w:type="spellEnd"/>
            <w:r w:rsidRPr="003B1DFF">
              <w:rPr>
                <w:lang w:val="en-GB" w:eastAsia="x-none"/>
              </w:rPr>
              <w:t xml:space="preserve"> of SL-PRS (for shared resource pool)</w:t>
            </w:r>
          </w:p>
          <w:p w14:paraId="0CC71C0A" w14:textId="77777777" w:rsidR="004A2CA4" w:rsidRPr="003B1DFF" w:rsidRDefault="004A2CA4" w:rsidP="004A2CA4">
            <w:pPr>
              <w:numPr>
                <w:ilvl w:val="0"/>
                <w:numId w:val="55"/>
              </w:numPr>
              <w:spacing w:line="259" w:lineRule="auto"/>
              <w:contextualSpacing/>
              <w:rPr>
                <w:lang w:val="en-GB" w:eastAsia="x-none"/>
              </w:rPr>
            </w:pPr>
            <w:r w:rsidRPr="003B1DFF">
              <w:rPr>
                <w:lang w:val="en-GB" w:eastAsia="x-none"/>
              </w:rPr>
              <w:t>Option 4: Number of SL PRS resources in a slot</w:t>
            </w:r>
          </w:p>
          <w:p w14:paraId="4D8B6866" w14:textId="77777777" w:rsidR="004A2CA4" w:rsidRPr="003B1DFF" w:rsidRDefault="004A2CA4" w:rsidP="004A2CA4">
            <w:pPr>
              <w:numPr>
                <w:ilvl w:val="0"/>
                <w:numId w:val="55"/>
              </w:numPr>
              <w:spacing w:line="259" w:lineRule="auto"/>
              <w:contextualSpacing/>
              <w:rPr>
                <w:lang w:val="en-GB" w:eastAsia="x-none"/>
              </w:rPr>
            </w:pPr>
            <w:r w:rsidRPr="003B1DFF">
              <w:rPr>
                <w:lang w:val="en-GB" w:eastAsia="x-none"/>
              </w:rPr>
              <w:t>Option 5: comb-size of a SL PRS resource in a slot</w:t>
            </w:r>
          </w:p>
          <w:p w14:paraId="7830F6CE" w14:textId="77777777" w:rsidR="004A2CA4" w:rsidRPr="003B1DFF" w:rsidRDefault="004A2CA4" w:rsidP="004A2CA4">
            <w:pPr>
              <w:numPr>
                <w:ilvl w:val="0"/>
                <w:numId w:val="55"/>
              </w:numPr>
              <w:spacing w:line="259" w:lineRule="auto"/>
              <w:contextualSpacing/>
              <w:rPr>
                <w:lang w:val="en-GB" w:eastAsia="x-none"/>
              </w:rPr>
            </w:pPr>
            <w:r w:rsidRPr="003B1DFF">
              <w:rPr>
                <w:lang w:val="en-GB" w:eastAsia="x-none"/>
              </w:rPr>
              <w:t>Option 7: Number of OFDM symbols of a SL PRS resource in a slot</w:t>
            </w:r>
          </w:p>
          <w:p w14:paraId="0979304E" w14:textId="77777777" w:rsidR="004A2CA4" w:rsidRPr="003B1DFF" w:rsidRDefault="004A2CA4" w:rsidP="004A2CA4">
            <w:pPr>
              <w:numPr>
                <w:ilvl w:val="0"/>
                <w:numId w:val="55"/>
              </w:numPr>
              <w:spacing w:line="259" w:lineRule="auto"/>
              <w:contextualSpacing/>
              <w:rPr>
                <w:lang w:val="en-GB" w:eastAsia="x-none"/>
              </w:rPr>
            </w:pPr>
            <w:r w:rsidRPr="003B1DFF">
              <w:rPr>
                <w:lang w:val="en-GB" w:eastAsia="x-none"/>
              </w:rPr>
              <w:t>Option 8: Number of SL PRS (re-)transmissions</w:t>
            </w:r>
          </w:p>
          <w:p w14:paraId="093ED05E" w14:textId="77777777" w:rsidR="004A2CA4" w:rsidRPr="003B1DFF" w:rsidRDefault="004A2CA4" w:rsidP="004A2CA4">
            <w:pPr>
              <w:numPr>
                <w:ilvl w:val="0"/>
                <w:numId w:val="55"/>
              </w:numPr>
              <w:spacing w:line="259" w:lineRule="auto"/>
              <w:contextualSpacing/>
              <w:rPr>
                <w:lang w:val="en-GB" w:eastAsia="x-none"/>
              </w:rPr>
            </w:pPr>
            <w:r w:rsidRPr="003B1DFF">
              <w:rPr>
                <w:lang w:val="en-GB" w:eastAsia="x-none"/>
              </w:rPr>
              <w:t>FFS: Other options are not precluded</w:t>
            </w:r>
          </w:p>
          <w:p w14:paraId="0D32B1A1" w14:textId="77777777" w:rsidR="00750A75" w:rsidRPr="00156A78" w:rsidRDefault="00750A75" w:rsidP="00AD5EBC">
            <w:pPr>
              <w:spacing w:line="259" w:lineRule="auto"/>
              <w:ind w:left="720"/>
              <w:contextualSpacing/>
            </w:pPr>
          </w:p>
        </w:tc>
      </w:tr>
    </w:tbl>
    <w:p w14:paraId="466180C8" w14:textId="77777777" w:rsidR="00750A75" w:rsidRDefault="00750A75" w:rsidP="004A2CA4">
      <w:pPr>
        <w:spacing w:afterLines="50" w:after="120"/>
        <w:jc w:val="both"/>
        <w:rPr>
          <w:rFonts w:eastAsiaTheme="minorEastAsia"/>
          <w:lang w:eastAsia="zh-CN"/>
        </w:rPr>
      </w:pPr>
    </w:p>
    <w:p w14:paraId="387E0C71" w14:textId="3CA643C4" w:rsidR="00E77800" w:rsidRPr="005313A8" w:rsidRDefault="00E84DA3" w:rsidP="00A94918">
      <w:pPr>
        <w:spacing w:afterLines="50" w:after="120"/>
        <w:jc w:val="both"/>
        <w:rPr>
          <w:lang w:val="en-GB" w:eastAsia="zh-CN"/>
        </w:rPr>
      </w:pPr>
      <w:r w:rsidRPr="00720650">
        <w:rPr>
          <w:lang w:val="en-GB" w:eastAsia="zh-CN"/>
        </w:rPr>
        <w:t xml:space="preserve">The following </w:t>
      </w:r>
      <w:r w:rsidR="00386B05">
        <w:rPr>
          <w:rFonts w:eastAsiaTheme="minorEastAsia" w:hint="eastAsia"/>
          <w:lang w:val="en-GB" w:eastAsia="zh-CN"/>
        </w:rPr>
        <w:t>agreement</w:t>
      </w:r>
      <w:r w:rsidR="00386B05">
        <w:rPr>
          <w:lang w:val="en-GB" w:eastAsia="zh-CN"/>
        </w:rPr>
        <w:t xml:space="preserve"> </w:t>
      </w:r>
      <w:r w:rsidR="00386B05" w:rsidRPr="00720650">
        <w:rPr>
          <w:lang w:val="en-GB" w:eastAsia="zh-CN"/>
        </w:rPr>
        <w:t>w</w:t>
      </w:r>
      <w:r w:rsidR="00386B05">
        <w:rPr>
          <w:rFonts w:eastAsiaTheme="minorEastAsia" w:hint="eastAsia"/>
          <w:lang w:val="en-GB" w:eastAsia="zh-CN"/>
        </w:rPr>
        <w:t>as</w:t>
      </w:r>
      <w:r w:rsidR="00386B05" w:rsidRPr="00720650">
        <w:rPr>
          <w:lang w:val="en-GB" w:eastAsia="zh-CN"/>
        </w:rPr>
        <w:t xml:space="preserve"> achieved</w:t>
      </w:r>
      <w:r w:rsidRPr="00720650">
        <w:rPr>
          <w:lang w:val="en-GB" w:eastAsia="zh-CN"/>
        </w:rPr>
        <w:t xml:space="preserve"> in RAN1#</w:t>
      </w:r>
      <w:r>
        <w:rPr>
          <w:lang w:val="en-GB" w:eastAsia="zh-CN"/>
        </w:rPr>
        <w:t>11</w:t>
      </w:r>
      <w:r w:rsidR="00180ACE">
        <w:rPr>
          <w:rFonts w:eastAsiaTheme="minorEastAsia" w:hint="eastAsia"/>
          <w:lang w:val="en-GB" w:eastAsia="zh-CN"/>
        </w:rPr>
        <w:t>2</w:t>
      </w:r>
      <w:r w:rsidR="00386B05">
        <w:rPr>
          <w:rFonts w:eastAsiaTheme="minorEastAsia" w:hint="eastAsia"/>
          <w:lang w:val="en-GB" w:eastAsia="zh-CN"/>
        </w:rPr>
        <w:t>bis-e</w:t>
      </w:r>
      <w:r w:rsidR="00E77800" w:rsidRPr="00720650">
        <w:rPr>
          <w:lang w:val="en-GB" w:eastAsia="zh-CN"/>
        </w:rPr>
        <w:t xml:space="preserve"> related to</w:t>
      </w:r>
      <w:r w:rsidR="00E77800">
        <w:rPr>
          <w:rFonts w:eastAsiaTheme="minorEastAsia" w:hint="eastAsia"/>
          <w:lang w:val="en-GB" w:eastAsia="zh-CN"/>
        </w:rPr>
        <w:t xml:space="preserve"> c</w:t>
      </w:r>
      <w:r w:rsidR="00E77800" w:rsidRPr="00E77800">
        <w:rPr>
          <w:rFonts w:eastAsiaTheme="minorEastAsia"/>
          <w:lang w:val="en-GB" w:eastAsia="zh-CN"/>
        </w:rPr>
        <w:t xml:space="preserve">ongestion control for </w:t>
      </w:r>
      <w:r w:rsidR="00E77800">
        <w:rPr>
          <w:rFonts w:eastAsiaTheme="minorEastAsia" w:hint="eastAsia"/>
          <w:lang w:val="en-GB" w:eastAsia="zh-CN"/>
        </w:rPr>
        <w:t>Scheme 2 SL-PRS</w:t>
      </w:r>
      <w:r w:rsidR="00E77800" w:rsidRPr="00720650">
        <w:rPr>
          <w:lang w:val="en-GB" w:eastAsia="zh-CN"/>
        </w:rPr>
        <w:t xml:space="preserve"> </w:t>
      </w:r>
      <w:r w:rsidR="00E77800" w:rsidRPr="005313A8">
        <w:rPr>
          <w:lang w:val="en-GB" w:eastAsia="zh-CN"/>
        </w:rPr>
        <w:t xml:space="preserve">resource </w:t>
      </w:r>
      <w:proofErr w:type="gramStart"/>
      <w:r w:rsidR="00E77800" w:rsidRPr="005313A8">
        <w:rPr>
          <w:lang w:val="en-GB" w:eastAsia="zh-CN"/>
        </w:rPr>
        <w:t>allocation</w:t>
      </w:r>
      <w:proofErr w:type="gramEnd"/>
      <w:r w:rsidR="00724038">
        <w:rPr>
          <w:rFonts w:eastAsiaTheme="minorEastAsia"/>
          <w:lang w:eastAsia="zh-CN"/>
        </w:rPr>
        <w:fldChar w:fldCharType="begin"/>
      </w:r>
      <w:r w:rsidR="00724038">
        <w:rPr>
          <w:rFonts w:eastAsiaTheme="minorEastAsia"/>
          <w:lang w:eastAsia="zh-CN"/>
        </w:rPr>
        <w:instrText xml:space="preserve"> </w:instrText>
      </w:r>
      <w:r w:rsidR="00724038">
        <w:rPr>
          <w:rFonts w:eastAsiaTheme="minorEastAsia" w:hint="eastAsia"/>
          <w:lang w:eastAsia="zh-CN"/>
        </w:rPr>
        <w:instrText>REF _Ref140504810 \r \h</w:instrText>
      </w:r>
      <w:r w:rsidR="00724038">
        <w:rPr>
          <w:rFonts w:eastAsiaTheme="minorEastAsia"/>
          <w:lang w:eastAsia="zh-CN"/>
        </w:rPr>
        <w:instrText xml:space="preserve"> </w:instrText>
      </w:r>
      <w:r w:rsidR="00724038">
        <w:rPr>
          <w:rFonts w:eastAsiaTheme="minorEastAsia"/>
          <w:lang w:eastAsia="zh-CN"/>
        </w:rPr>
      </w:r>
      <w:r w:rsidR="00724038">
        <w:rPr>
          <w:rFonts w:eastAsiaTheme="minorEastAsia"/>
          <w:lang w:eastAsia="zh-CN"/>
        </w:rPr>
        <w:fldChar w:fldCharType="separate"/>
      </w:r>
      <w:r w:rsidR="0070436F">
        <w:rPr>
          <w:rFonts w:eastAsiaTheme="minorEastAsia"/>
          <w:lang w:eastAsia="zh-CN"/>
        </w:rPr>
        <w:t>[2]</w:t>
      </w:r>
      <w:r w:rsidR="00724038">
        <w:rPr>
          <w:rFonts w:eastAsiaTheme="minorEastAsia"/>
          <w:lang w:eastAsia="zh-CN"/>
        </w:rPr>
        <w:fldChar w:fldCharType="end"/>
      </w:r>
      <w:r w:rsidR="00E77800" w:rsidRPr="00720650">
        <w:rPr>
          <w:lang w:val="en-GB" w:eastAsia="zh-CN"/>
        </w:rPr>
        <w:t>:</w:t>
      </w:r>
    </w:p>
    <w:tbl>
      <w:tblPr>
        <w:tblStyle w:val="af7"/>
        <w:tblW w:w="0" w:type="auto"/>
        <w:tblInd w:w="108" w:type="dxa"/>
        <w:tblLook w:val="04A0" w:firstRow="1" w:lastRow="0" w:firstColumn="1" w:lastColumn="0" w:noHBand="0" w:noVBand="1"/>
      </w:tblPr>
      <w:tblGrid>
        <w:gridCol w:w="9072"/>
      </w:tblGrid>
      <w:tr w:rsidR="00E77800" w14:paraId="37E02A15" w14:textId="77777777" w:rsidTr="000857F7">
        <w:tc>
          <w:tcPr>
            <w:tcW w:w="9072" w:type="dxa"/>
          </w:tcPr>
          <w:p w14:paraId="4373E4EB" w14:textId="77777777" w:rsidR="00386B05" w:rsidRPr="00C556E9" w:rsidRDefault="00386B05" w:rsidP="00386B05">
            <w:pPr>
              <w:rPr>
                <w:b/>
                <w:iCs/>
              </w:rPr>
            </w:pPr>
            <w:r w:rsidRPr="00C556E9">
              <w:rPr>
                <w:b/>
                <w:iCs/>
                <w:highlight w:val="green"/>
              </w:rPr>
              <w:t>Agreement</w:t>
            </w:r>
          </w:p>
          <w:p w14:paraId="5021F578" w14:textId="77777777" w:rsidR="00386B05" w:rsidRPr="00E15462" w:rsidRDefault="00386B05" w:rsidP="00386B05">
            <w:pPr>
              <w:autoSpaceDE w:val="0"/>
              <w:autoSpaceDN w:val="0"/>
              <w:adjustRightInd w:val="0"/>
              <w:snapToGrid w:val="0"/>
              <w:contextualSpacing/>
              <w:jc w:val="both"/>
            </w:pPr>
            <w:r w:rsidRPr="00E15462">
              <w:t xml:space="preserve">For Scheme 2 SL-PRS resource allocation, specify congestion control mechanisms using the existing congestion control mechanisms as a starting point. </w:t>
            </w:r>
          </w:p>
          <w:p w14:paraId="41D2DE3A" w14:textId="77777777" w:rsidR="00386B05" w:rsidRPr="00E15462" w:rsidRDefault="00386B05" w:rsidP="00E214D9">
            <w:pPr>
              <w:numPr>
                <w:ilvl w:val="0"/>
                <w:numId w:val="40"/>
              </w:numPr>
              <w:contextualSpacing/>
            </w:pPr>
            <w:r w:rsidRPr="00E15462">
              <w:t xml:space="preserve">Study at least the following aspects on potential changes over the existing congestion control mechanisms: </w:t>
            </w:r>
          </w:p>
          <w:p w14:paraId="51A4248C" w14:textId="77777777" w:rsidR="00386B05" w:rsidRPr="00E15462" w:rsidRDefault="00386B05" w:rsidP="00E214D9">
            <w:pPr>
              <w:numPr>
                <w:ilvl w:val="1"/>
                <w:numId w:val="40"/>
              </w:numPr>
              <w:contextualSpacing/>
            </w:pPr>
            <w:r w:rsidRPr="00E15462">
              <w:t>CBR and CR definition for SL-PRS</w:t>
            </w:r>
          </w:p>
          <w:p w14:paraId="211AE1A8" w14:textId="77777777" w:rsidR="00386B05" w:rsidRPr="00E15462" w:rsidRDefault="00386B05" w:rsidP="00E214D9">
            <w:pPr>
              <w:numPr>
                <w:ilvl w:val="1"/>
                <w:numId w:val="40"/>
              </w:numPr>
              <w:contextualSpacing/>
            </w:pPr>
            <w:r w:rsidRPr="00E15462">
              <w:t>Which parameters  of a SL-PRS configuration could be impacted by the congestion control mechanism, the mapping between congestion measurements, SL-PRS priority and SL-PRS parameters</w:t>
            </w:r>
          </w:p>
          <w:p w14:paraId="1F4FB8DC" w14:textId="77777777" w:rsidR="00386B05" w:rsidRPr="00E15462" w:rsidRDefault="00386B05" w:rsidP="00E214D9">
            <w:pPr>
              <w:numPr>
                <w:ilvl w:val="1"/>
                <w:numId w:val="40"/>
              </w:numPr>
              <w:contextualSpacing/>
            </w:pPr>
            <w:r w:rsidRPr="00E15462">
              <w:t>CR and CBR measurement time window</w:t>
            </w:r>
          </w:p>
          <w:p w14:paraId="507386B2" w14:textId="77777777" w:rsidR="00386B05" w:rsidRPr="00E15462" w:rsidRDefault="00386B05" w:rsidP="00E214D9">
            <w:pPr>
              <w:numPr>
                <w:ilvl w:val="1"/>
                <w:numId w:val="40"/>
              </w:numPr>
              <w:contextualSpacing/>
            </w:pPr>
            <w:r w:rsidRPr="00E15462">
              <w:t>Congestion control processing time</w:t>
            </w:r>
          </w:p>
          <w:p w14:paraId="7B032C08" w14:textId="77777777" w:rsidR="00386B05" w:rsidRPr="00E15462" w:rsidRDefault="00386B05" w:rsidP="00E214D9">
            <w:pPr>
              <w:numPr>
                <w:ilvl w:val="1"/>
                <w:numId w:val="40"/>
              </w:numPr>
              <w:contextualSpacing/>
            </w:pPr>
            <w:r w:rsidRPr="00E15462">
              <w:t>Number of CBR ranges</w:t>
            </w:r>
          </w:p>
          <w:p w14:paraId="43BD3926" w14:textId="77777777" w:rsidR="00386B05" w:rsidRPr="00E15462" w:rsidRDefault="00386B05" w:rsidP="00E214D9">
            <w:pPr>
              <w:numPr>
                <w:ilvl w:val="1"/>
                <w:numId w:val="40"/>
              </w:numPr>
              <w:contextualSpacing/>
            </w:pPr>
            <w:r w:rsidRPr="00E15462">
              <w:t>Whether any proposed changes could be applicable to shared resource pools in addition to the dedicated resource pool</w:t>
            </w:r>
          </w:p>
          <w:p w14:paraId="589A70A4" w14:textId="6ECE611E" w:rsidR="00E77800" w:rsidRDefault="00E77800" w:rsidP="00F63C72"/>
        </w:tc>
      </w:tr>
    </w:tbl>
    <w:p w14:paraId="2DBB2DB0" w14:textId="77777777" w:rsidR="00911865" w:rsidRPr="00E77800" w:rsidRDefault="00911865" w:rsidP="00A94918">
      <w:pPr>
        <w:spacing w:afterLines="50" w:after="120"/>
        <w:jc w:val="both"/>
        <w:rPr>
          <w:rFonts w:eastAsiaTheme="minorEastAsia"/>
          <w:b/>
          <w:lang w:eastAsia="zh-CN"/>
        </w:rPr>
      </w:pPr>
    </w:p>
    <w:p w14:paraId="00D48C69" w14:textId="041FC04D" w:rsidR="00911865" w:rsidRDefault="00911865" w:rsidP="00A94918">
      <w:pPr>
        <w:spacing w:afterLines="50" w:after="120"/>
        <w:jc w:val="both"/>
        <w:rPr>
          <w:rFonts w:eastAsiaTheme="minorEastAsia"/>
          <w:lang w:eastAsia="zh-CN"/>
        </w:rPr>
      </w:pPr>
      <w:r w:rsidRPr="00DB3BF4">
        <w:rPr>
          <w:rFonts w:eastAsiaTheme="minorEastAsia" w:hint="eastAsia"/>
          <w:lang w:eastAsia="zh-CN"/>
        </w:rPr>
        <w:t xml:space="preserve">In Rel-16 V2X, </w:t>
      </w:r>
      <w:r>
        <w:rPr>
          <w:rFonts w:eastAsiaTheme="minorEastAsia" w:hint="eastAsia"/>
          <w:lang w:eastAsia="zh-CN"/>
        </w:rPr>
        <w:t>congestion control mechan</w:t>
      </w:r>
      <w:r w:rsidR="00FB269B">
        <w:rPr>
          <w:rFonts w:eastAsiaTheme="minorEastAsia" w:hint="eastAsia"/>
          <w:lang w:eastAsia="zh-CN"/>
        </w:rPr>
        <w:t>i</w:t>
      </w:r>
      <w:r>
        <w:rPr>
          <w:rFonts w:eastAsiaTheme="minorEastAsia" w:hint="eastAsia"/>
          <w:lang w:eastAsia="zh-CN"/>
        </w:rPr>
        <w:t xml:space="preserve">sms for PSSCH had been introduced for QoS management of NR V2X. </w:t>
      </w:r>
      <w:r w:rsidRPr="00AA0891">
        <w:rPr>
          <w:rFonts w:eastAsiaTheme="minorEastAsia"/>
          <w:lang w:eastAsia="zh-CN"/>
        </w:rPr>
        <w:t>The purpose of congestion control is to improve the utilization rate of resource pool</w:t>
      </w:r>
      <w:r>
        <w:rPr>
          <w:rFonts w:eastAsiaTheme="minorEastAsia" w:hint="eastAsia"/>
          <w:lang w:eastAsia="zh-CN"/>
        </w:rPr>
        <w:t>.</w:t>
      </w:r>
      <w:r w:rsidRPr="00AA0891">
        <w:rPr>
          <w:rFonts w:eastAsiaTheme="minorEastAsia"/>
          <w:lang w:eastAsia="zh-CN"/>
        </w:rPr>
        <w:t xml:space="preserve"> </w:t>
      </w:r>
      <w:r>
        <w:rPr>
          <w:rFonts w:eastAsiaTheme="minorEastAsia" w:hint="eastAsia"/>
          <w:lang w:eastAsia="zh-CN"/>
        </w:rPr>
        <w:t>W</w:t>
      </w:r>
      <w:r w:rsidRPr="00AA0891">
        <w:rPr>
          <w:rFonts w:eastAsiaTheme="minorEastAsia"/>
          <w:lang w:eastAsia="zh-CN"/>
        </w:rPr>
        <w:t xml:space="preserve">hen the </w:t>
      </w:r>
      <w:r>
        <w:rPr>
          <w:rFonts w:eastAsiaTheme="minorEastAsia" w:hint="eastAsia"/>
          <w:lang w:eastAsia="zh-CN"/>
        </w:rPr>
        <w:t>sidelink</w:t>
      </w:r>
      <w:r w:rsidRPr="00AA0891">
        <w:rPr>
          <w:rFonts w:eastAsiaTheme="minorEastAsia"/>
          <w:lang w:eastAsia="zh-CN"/>
        </w:rPr>
        <w:t xml:space="preserve"> </w:t>
      </w:r>
      <w:r>
        <w:rPr>
          <w:rFonts w:eastAsiaTheme="minorEastAsia" w:hint="eastAsia"/>
          <w:lang w:eastAsia="zh-CN"/>
        </w:rPr>
        <w:t>wa</w:t>
      </w:r>
      <w:r w:rsidRPr="00AA0891">
        <w:rPr>
          <w:rFonts w:eastAsiaTheme="minorEastAsia"/>
          <w:lang w:eastAsia="zh-CN"/>
        </w:rPr>
        <w:t>s congested, adjust</w:t>
      </w:r>
      <w:r>
        <w:rPr>
          <w:rFonts w:eastAsiaTheme="minorEastAsia" w:hint="eastAsia"/>
          <w:lang w:eastAsia="zh-CN"/>
        </w:rPr>
        <w:t>ing</w:t>
      </w:r>
      <w:r w:rsidRPr="00AA0891">
        <w:rPr>
          <w:rFonts w:eastAsiaTheme="minorEastAsia"/>
          <w:lang w:eastAsia="zh-CN"/>
        </w:rPr>
        <w:t xml:space="preserve"> the </w:t>
      </w:r>
      <w:r>
        <w:rPr>
          <w:rFonts w:eastAsiaTheme="minorEastAsia"/>
          <w:lang w:eastAsia="zh-CN"/>
        </w:rPr>
        <w:t>transmission</w:t>
      </w:r>
      <w:r>
        <w:rPr>
          <w:rFonts w:eastAsiaTheme="minorEastAsia" w:hint="eastAsia"/>
          <w:lang w:eastAsia="zh-CN"/>
        </w:rPr>
        <w:t xml:space="preserve"> </w:t>
      </w:r>
      <w:r w:rsidRPr="00AA0891">
        <w:rPr>
          <w:rFonts w:eastAsiaTheme="minorEastAsia"/>
          <w:lang w:eastAsia="zh-CN"/>
        </w:rPr>
        <w:t xml:space="preserve">parameters of </w:t>
      </w:r>
      <w:r>
        <w:rPr>
          <w:rFonts w:eastAsiaTheme="minorEastAsia" w:hint="eastAsia"/>
          <w:lang w:eastAsia="zh-CN"/>
        </w:rPr>
        <w:t xml:space="preserve">PSSCH </w:t>
      </w:r>
      <w:r w:rsidRPr="00AA0891">
        <w:rPr>
          <w:rFonts w:eastAsiaTheme="minorEastAsia"/>
          <w:lang w:eastAsia="zh-CN"/>
        </w:rPr>
        <w:t>and the proportion of resource occupation</w:t>
      </w:r>
      <w:r>
        <w:rPr>
          <w:rFonts w:eastAsiaTheme="minorEastAsia" w:hint="eastAsia"/>
          <w:lang w:eastAsia="zh-CN"/>
        </w:rPr>
        <w:t xml:space="preserve"> for </w:t>
      </w:r>
      <w:r>
        <w:rPr>
          <w:rFonts w:eastAsiaTheme="minorEastAsia" w:hint="eastAsia"/>
          <w:lang w:eastAsia="zh-CN"/>
        </w:rPr>
        <w:lastRenderedPageBreak/>
        <w:t xml:space="preserve">the traffic with </w:t>
      </w:r>
      <w:r w:rsidRPr="00AA0891">
        <w:rPr>
          <w:rFonts w:eastAsiaTheme="minorEastAsia"/>
          <w:lang w:eastAsia="zh-CN"/>
        </w:rPr>
        <w:t xml:space="preserve">different priority, so as to </w:t>
      </w:r>
      <w:r>
        <w:rPr>
          <w:rFonts w:eastAsiaTheme="minorEastAsia" w:hint="eastAsia"/>
          <w:lang w:eastAsia="zh-CN"/>
        </w:rPr>
        <w:t>mitigate</w:t>
      </w:r>
      <w:r w:rsidRPr="00AA0891">
        <w:rPr>
          <w:rFonts w:eastAsiaTheme="minorEastAsia"/>
          <w:lang w:eastAsia="zh-CN"/>
        </w:rPr>
        <w:t xml:space="preserve"> the impact of congestion on the </w:t>
      </w:r>
      <w:r>
        <w:rPr>
          <w:rFonts w:eastAsiaTheme="minorEastAsia" w:hint="eastAsia"/>
          <w:lang w:eastAsia="zh-CN"/>
        </w:rPr>
        <w:t>sidelink transmission</w:t>
      </w:r>
      <w:r w:rsidRPr="00AA0891">
        <w:rPr>
          <w:rFonts w:eastAsiaTheme="minorEastAsia"/>
          <w:lang w:eastAsia="zh-CN"/>
        </w:rPr>
        <w:t xml:space="preserve">. On the one hand, it can </w:t>
      </w:r>
      <w:r w:rsidRPr="005012B0">
        <w:rPr>
          <w:rFonts w:eastAsiaTheme="minorEastAsia"/>
          <w:lang w:eastAsia="zh-CN"/>
        </w:rPr>
        <w:t>guarantee</w:t>
      </w:r>
      <w:r>
        <w:rPr>
          <w:rFonts w:eastAsiaTheme="minorEastAsia" w:hint="eastAsia"/>
          <w:lang w:eastAsia="zh-CN"/>
        </w:rPr>
        <w:t xml:space="preserve"> </w:t>
      </w:r>
      <w:r w:rsidRPr="00AA0891">
        <w:rPr>
          <w:rFonts w:eastAsiaTheme="minorEastAsia"/>
          <w:lang w:eastAsia="zh-CN"/>
        </w:rPr>
        <w:t xml:space="preserve">reliable </w:t>
      </w:r>
      <w:r>
        <w:rPr>
          <w:rFonts w:eastAsiaTheme="minorEastAsia" w:hint="eastAsia"/>
          <w:lang w:eastAsia="zh-CN"/>
        </w:rPr>
        <w:t xml:space="preserve">sidelink </w:t>
      </w:r>
      <w:r w:rsidRPr="00AA0891">
        <w:rPr>
          <w:rFonts w:eastAsiaTheme="minorEastAsia"/>
          <w:lang w:eastAsia="zh-CN"/>
        </w:rPr>
        <w:t xml:space="preserve">transmission </w:t>
      </w:r>
      <w:r>
        <w:rPr>
          <w:rFonts w:eastAsiaTheme="minorEastAsia" w:hint="eastAsia"/>
          <w:lang w:eastAsia="zh-CN"/>
        </w:rPr>
        <w:t>for the</w:t>
      </w:r>
      <w:r w:rsidRPr="00AA0891">
        <w:rPr>
          <w:rFonts w:eastAsiaTheme="minorEastAsia"/>
          <w:lang w:eastAsia="zh-CN"/>
        </w:rPr>
        <w:t xml:space="preserve"> </w:t>
      </w:r>
      <w:r>
        <w:rPr>
          <w:rFonts w:eastAsiaTheme="minorEastAsia" w:hint="eastAsia"/>
          <w:lang w:eastAsia="zh-CN"/>
        </w:rPr>
        <w:t xml:space="preserve">UEs </w:t>
      </w:r>
      <w:r w:rsidRPr="00AA0891">
        <w:rPr>
          <w:rFonts w:eastAsiaTheme="minorEastAsia"/>
          <w:lang w:eastAsia="zh-CN"/>
        </w:rPr>
        <w:t xml:space="preserve">with higher priority; </w:t>
      </w:r>
      <w:r>
        <w:rPr>
          <w:rFonts w:eastAsiaTheme="minorEastAsia" w:hint="eastAsia"/>
          <w:lang w:eastAsia="zh-CN"/>
        </w:rPr>
        <w:t>o</w:t>
      </w:r>
      <w:r w:rsidRPr="00AA0891">
        <w:rPr>
          <w:rFonts w:eastAsiaTheme="minorEastAsia"/>
          <w:lang w:eastAsia="zh-CN"/>
        </w:rPr>
        <w:t xml:space="preserve">n the other hand, by adjusting UE transmission parameters and resource occupancy ratio, the interference in the </w:t>
      </w:r>
      <w:r>
        <w:rPr>
          <w:rFonts w:eastAsiaTheme="minorEastAsia" w:hint="eastAsia"/>
          <w:lang w:eastAsia="zh-CN"/>
        </w:rPr>
        <w:t>sidelink</w:t>
      </w:r>
      <w:r w:rsidRPr="00AA0891">
        <w:rPr>
          <w:rFonts w:eastAsiaTheme="minorEastAsia"/>
          <w:lang w:eastAsia="zh-CN"/>
        </w:rPr>
        <w:t xml:space="preserve"> can be reduced, and the congestion can be maintained </w:t>
      </w:r>
      <w:r>
        <w:rPr>
          <w:rFonts w:eastAsiaTheme="minorEastAsia" w:hint="eastAsia"/>
          <w:lang w:eastAsia="zh-CN"/>
        </w:rPr>
        <w:t>with</w:t>
      </w:r>
      <w:r w:rsidRPr="00AA0891">
        <w:rPr>
          <w:rFonts w:eastAsiaTheme="minorEastAsia"/>
          <w:lang w:eastAsia="zh-CN"/>
        </w:rPr>
        <w:t xml:space="preserve">in a </w:t>
      </w:r>
      <w:r>
        <w:rPr>
          <w:rFonts w:eastAsiaTheme="minorEastAsia"/>
          <w:lang w:eastAsia="zh-CN"/>
        </w:rPr>
        <w:t>reasonable</w:t>
      </w:r>
      <w:r>
        <w:rPr>
          <w:rFonts w:eastAsiaTheme="minorEastAsia" w:hint="eastAsia"/>
          <w:lang w:eastAsia="zh-CN"/>
        </w:rPr>
        <w:t xml:space="preserve"> level</w:t>
      </w:r>
      <w:r w:rsidRPr="00AA0891">
        <w:rPr>
          <w:rFonts w:eastAsiaTheme="minorEastAsia"/>
          <w:lang w:eastAsia="zh-CN"/>
        </w:rPr>
        <w:t>.</w:t>
      </w:r>
    </w:p>
    <w:p w14:paraId="751B58F4" w14:textId="5120EE50" w:rsidR="00911865" w:rsidRDefault="00911865" w:rsidP="00FA785E">
      <w:pPr>
        <w:spacing w:afterLines="50" w:after="120"/>
        <w:jc w:val="both"/>
        <w:rPr>
          <w:rFonts w:eastAsiaTheme="minorEastAsia"/>
          <w:lang w:eastAsia="zh-CN"/>
        </w:rPr>
      </w:pPr>
      <w:r>
        <w:t>S</w:t>
      </w:r>
      <w:r>
        <w:rPr>
          <w:rFonts w:eastAsiaTheme="minorEastAsia" w:hint="eastAsia"/>
          <w:lang w:eastAsia="zh-CN"/>
        </w:rPr>
        <w:t>idelink</w:t>
      </w:r>
      <w:r w:rsidRPr="00801A05">
        <w:t xml:space="preserve"> Channel Busy Ratio (SL CBR)</w:t>
      </w:r>
      <w:r>
        <w:rPr>
          <w:rFonts w:eastAsiaTheme="minorEastAsia" w:hint="eastAsia"/>
          <w:lang w:eastAsia="zh-CN"/>
        </w:rPr>
        <w:t xml:space="preserve"> and </w:t>
      </w:r>
      <w:r w:rsidRPr="00801A05">
        <w:rPr>
          <w:lang w:eastAsia="ko-KR"/>
        </w:rPr>
        <w:t>Sidelink Channel Occupancy Ratio (SL CR)</w:t>
      </w:r>
      <w:r>
        <w:rPr>
          <w:rFonts w:eastAsiaTheme="minorEastAsia" w:hint="eastAsia"/>
          <w:lang w:eastAsia="zh-CN"/>
        </w:rPr>
        <w:t xml:space="preserve"> are the main metrics for the congestion control mechan</w:t>
      </w:r>
      <w:r w:rsidR="00FB269B">
        <w:rPr>
          <w:rFonts w:eastAsiaTheme="minorEastAsia" w:hint="eastAsia"/>
          <w:lang w:eastAsia="zh-CN"/>
        </w:rPr>
        <w:t>i</w:t>
      </w:r>
      <w:r>
        <w:rPr>
          <w:rFonts w:eastAsiaTheme="minorEastAsia" w:hint="eastAsia"/>
          <w:lang w:eastAsia="zh-CN"/>
        </w:rPr>
        <w:t>sms for PSSCH in Rel-16 V2X and Rel-17 side</w:t>
      </w:r>
      <w:r w:rsidR="00E45BF3">
        <w:rPr>
          <w:rFonts w:eastAsiaTheme="minorEastAsia" w:hint="eastAsia"/>
          <w:lang w:eastAsia="zh-CN"/>
        </w:rPr>
        <w:t>l</w:t>
      </w:r>
      <w:r>
        <w:rPr>
          <w:rFonts w:eastAsiaTheme="minorEastAsia" w:hint="eastAsia"/>
          <w:lang w:eastAsia="zh-CN"/>
        </w:rPr>
        <w:t xml:space="preserve">ink enhancements. </w:t>
      </w:r>
      <w:r w:rsidRPr="00FF4559">
        <w:rPr>
          <w:rFonts w:eastAsiaTheme="minorEastAsia"/>
          <w:lang w:eastAsia="zh-CN"/>
        </w:rPr>
        <w:t>CBR measures the proportion of channel occupancy in a resource pool within a historical time window as a characterization parameter of the current resource pool congestion.</w:t>
      </w:r>
      <w:r w:rsidRPr="00E96B84">
        <w:t xml:space="preserve"> </w:t>
      </w:r>
      <w:r w:rsidRPr="00E96B84">
        <w:rPr>
          <w:rFonts w:eastAsiaTheme="minorEastAsia"/>
          <w:lang w:eastAsia="zh-CN"/>
        </w:rPr>
        <w:t xml:space="preserve">CR refers to the proportion of resources occupied by UE </w:t>
      </w:r>
      <w:r>
        <w:rPr>
          <w:rFonts w:eastAsiaTheme="minorEastAsia" w:hint="eastAsia"/>
          <w:lang w:eastAsia="zh-CN"/>
        </w:rPr>
        <w:t>transmitting</w:t>
      </w:r>
      <w:r w:rsidRPr="00E96B84">
        <w:rPr>
          <w:rFonts w:eastAsiaTheme="minorEastAsia"/>
          <w:lang w:eastAsia="zh-CN"/>
        </w:rPr>
        <w:t xml:space="preserve"> or expected </w:t>
      </w:r>
      <w:r>
        <w:rPr>
          <w:rFonts w:eastAsiaTheme="minorEastAsia" w:hint="eastAsia"/>
          <w:lang w:eastAsia="zh-CN"/>
        </w:rPr>
        <w:t>transmitting</w:t>
      </w:r>
      <w:r w:rsidRPr="00E96B84">
        <w:rPr>
          <w:rFonts w:eastAsiaTheme="minorEastAsia"/>
          <w:lang w:eastAsia="zh-CN"/>
        </w:rPr>
        <w:t xml:space="preserve"> in a time window including the past and future.</w:t>
      </w:r>
      <w:r>
        <w:rPr>
          <w:rFonts w:eastAsiaTheme="minorEastAsia" w:hint="eastAsia"/>
          <w:lang w:eastAsia="zh-CN"/>
        </w:rPr>
        <w:t xml:space="preserve"> </w:t>
      </w:r>
    </w:p>
    <w:p w14:paraId="1322BC9C" w14:textId="09C747CE" w:rsidR="00D431B1" w:rsidRDefault="003A38F6" w:rsidP="00FA785E">
      <w:pPr>
        <w:spacing w:afterLines="50" w:after="120"/>
        <w:jc w:val="both"/>
        <w:rPr>
          <w:rFonts w:eastAsiaTheme="minorEastAsia"/>
          <w:lang w:eastAsia="zh-CN"/>
        </w:rPr>
      </w:pPr>
      <w:r>
        <w:rPr>
          <w:rFonts w:eastAsiaTheme="minorEastAsia" w:hint="eastAsia"/>
          <w:lang w:eastAsia="zh-CN"/>
        </w:rPr>
        <w:t>In RAN1#112bis-e, it had been agreed that</w:t>
      </w:r>
      <w:r>
        <w:t xml:space="preserve"> </w:t>
      </w:r>
      <w:proofErr w:type="spellStart"/>
      <w:r>
        <w:t>specif</w:t>
      </w:r>
      <w:r>
        <w:rPr>
          <w:rFonts w:eastAsiaTheme="minorEastAsia" w:hint="eastAsia"/>
          <w:lang w:eastAsia="zh-CN"/>
        </w:rPr>
        <w:t>ing</w:t>
      </w:r>
      <w:proofErr w:type="spellEnd"/>
      <w:r w:rsidRPr="00E15462">
        <w:t xml:space="preserve"> congestion control mechanisms using the existing congestion control mechanisms as a starting point</w:t>
      </w:r>
      <w:r w:rsidRPr="003A38F6">
        <w:rPr>
          <w:rFonts w:eastAsiaTheme="minorEastAsia" w:hint="eastAsia"/>
          <w:lang w:eastAsia="zh-CN"/>
        </w:rPr>
        <w:t xml:space="preserve"> </w:t>
      </w:r>
      <w:r>
        <w:rPr>
          <w:rFonts w:eastAsiaTheme="minorEastAsia" w:hint="eastAsia"/>
          <w:lang w:eastAsia="zh-CN"/>
        </w:rPr>
        <w:t>f</w:t>
      </w:r>
      <w:r w:rsidRPr="00E15462">
        <w:t>or Scheme 2 SL-PRS resource allocation.</w:t>
      </w:r>
      <w:r>
        <w:rPr>
          <w:rFonts w:eastAsiaTheme="minorEastAsia" w:hint="eastAsia"/>
          <w:lang w:eastAsia="zh-CN"/>
        </w:rPr>
        <w:t xml:space="preserve"> </w:t>
      </w:r>
    </w:p>
    <w:p w14:paraId="6B00D842" w14:textId="72049538" w:rsidR="00B55A82" w:rsidRPr="00234C83" w:rsidRDefault="0081737F" w:rsidP="00FA785E">
      <w:pPr>
        <w:spacing w:afterLines="50" w:after="120"/>
        <w:jc w:val="both"/>
        <w:rPr>
          <w:rFonts w:eastAsiaTheme="minorEastAsia"/>
          <w:lang w:eastAsia="zh-CN"/>
        </w:rPr>
      </w:pPr>
      <w:r>
        <w:rPr>
          <w:rFonts w:eastAsiaTheme="minorEastAsia" w:hint="eastAsia"/>
          <w:lang w:eastAsia="zh-CN"/>
        </w:rPr>
        <w:t>According to TS 38.215</w:t>
      </w:r>
      <w:r w:rsidR="003674B0">
        <w:rPr>
          <w:rFonts w:eastAsiaTheme="minorEastAsia" w:hint="eastAsia"/>
          <w:lang w:eastAsia="zh-CN"/>
        </w:rPr>
        <w:t xml:space="preserve"> </w:t>
      </w:r>
      <w:r w:rsidR="003674B0">
        <w:rPr>
          <w:rFonts w:eastAsiaTheme="minorEastAsia"/>
          <w:lang w:eastAsia="zh-CN"/>
        </w:rPr>
        <w:fldChar w:fldCharType="begin"/>
      </w:r>
      <w:r w:rsidR="003674B0">
        <w:rPr>
          <w:rFonts w:eastAsiaTheme="minorEastAsia"/>
          <w:lang w:eastAsia="zh-CN"/>
        </w:rPr>
        <w:instrText xml:space="preserve"> </w:instrText>
      </w:r>
      <w:r w:rsidR="003674B0">
        <w:rPr>
          <w:rFonts w:eastAsiaTheme="minorEastAsia" w:hint="eastAsia"/>
          <w:lang w:eastAsia="zh-CN"/>
        </w:rPr>
        <w:instrText>REF _Ref126436131 \r \h</w:instrText>
      </w:r>
      <w:r w:rsidR="003674B0">
        <w:rPr>
          <w:rFonts w:eastAsiaTheme="minorEastAsia"/>
          <w:lang w:eastAsia="zh-CN"/>
        </w:rPr>
        <w:instrText xml:space="preserve"> </w:instrText>
      </w:r>
      <w:r w:rsidR="003674B0">
        <w:rPr>
          <w:rFonts w:eastAsiaTheme="minorEastAsia"/>
          <w:lang w:eastAsia="zh-CN"/>
        </w:rPr>
      </w:r>
      <w:r w:rsidR="003674B0">
        <w:rPr>
          <w:rFonts w:eastAsiaTheme="minorEastAsia"/>
          <w:lang w:eastAsia="zh-CN"/>
        </w:rPr>
        <w:fldChar w:fldCharType="separate"/>
      </w:r>
      <w:r w:rsidR="0070436F">
        <w:rPr>
          <w:rFonts w:eastAsiaTheme="minorEastAsia"/>
          <w:lang w:eastAsia="zh-CN"/>
        </w:rPr>
        <w:t>[7]</w:t>
      </w:r>
      <w:r w:rsidR="003674B0">
        <w:rPr>
          <w:rFonts w:eastAsiaTheme="minorEastAsia"/>
          <w:lang w:eastAsia="zh-CN"/>
        </w:rPr>
        <w:fldChar w:fldCharType="end"/>
      </w:r>
      <w:r>
        <w:rPr>
          <w:rFonts w:eastAsiaTheme="minorEastAsia" w:hint="eastAsia"/>
          <w:lang w:eastAsia="zh-CN"/>
        </w:rPr>
        <w:t>, the definition of SL CBR</w:t>
      </w:r>
      <w:r w:rsidR="008210C8">
        <w:rPr>
          <w:rFonts w:eastAsiaTheme="minorEastAsia" w:hint="eastAsia"/>
          <w:lang w:eastAsia="zh-CN"/>
        </w:rPr>
        <w:t xml:space="preserve">, </w:t>
      </w:r>
      <w:r>
        <w:rPr>
          <w:rFonts w:eastAsiaTheme="minorEastAsia" w:hint="eastAsia"/>
          <w:lang w:eastAsia="zh-CN"/>
        </w:rPr>
        <w:t>SL CR</w:t>
      </w:r>
      <w:r w:rsidR="008210C8">
        <w:rPr>
          <w:rFonts w:eastAsiaTheme="minorEastAsia" w:hint="eastAsia"/>
          <w:lang w:eastAsia="zh-CN"/>
        </w:rPr>
        <w:t xml:space="preserve"> and SL RSSI</w:t>
      </w:r>
      <w:r>
        <w:rPr>
          <w:rFonts w:eastAsiaTheme="minorEastAsia" w:hint="eastAsia"/>
          <w:lang w:eastAsia="zh-CN"/>
        </w:rPr>
        <w:t xml:space="preserve"> </w:t>
      </w:r>
      <w:r w:rsidR="00884D7A">
        <w:rPr>
          <w:rFonts w:eastAsiaTheme="minorEastAsia" w:hint="eastAsia"/>
          <w:lang w:eastAsia="zh-CN"/>
        </w:rPr>
        <w:t xml:space="preserve">for SL communication </w:t>
      </w:r>
      <w:r>
        <w:rPr>
          <w:rFonts w:eastAsiaTheme="minorEastAsia" w:hint="eastAsia"/>
          <w:lang w:eastAsia="zh-CN"/>
        </w:rPr>
        <w:t>as follows:</w:t>
      </w:r>
    </w:p>
    <w:tbl>
      <w:tblPr>
        <w:tblStyle w:val="af7"/>
        <w:tblW w:w="0" w:type="auto"/>
        <w:tblInd w:w="108" w:type="dxa"/>
        <w:tblLook w:val="04A0" w:firstRow="1" w:lastRow="0" w:firstColumn="1" w:lastColumn="0" w:noHBand="0" w:noVBand="1"/>
      </w:tblPr>
      <w:tblGrid>
        <w:gridCol w:w="9072"/>
      </w:tblGrid>
      <w:tr w:rsidR="00B55A82" w:rsidRPr="00234C83" w14:paraId="105EC72C" w14:textId="77777777" w:rsidTr="00C552BD">
        <w:tc>
          <w:tcPr>
            <w:tcW w:w="9072" w:type="dxa"/>
          </w:tcPr>
          <w:p w14:paraId="33A9B3AD" w14:textId="7C87569C" w:rsidR="00B55A82" w:rsidRPr="00EC2974" w:rsidRDefault="0015351F" w:rsidP="00FA785E">
            <w:pPr>
              <w:spacing w:afterLines="50" w:after="120"/>
              <w:jc w:val="both"/>
              <w:rPr>
                <w:rFonts w:ascii="Arial" w:eastAsiaTheme="minorEastAsia" w:hAnsi="Arial" w:cs="Arial"/>
                <w:lang w:eastAsia="zh-CN"/>
              </w:rPr>
            </w:pPr>
            <w:r w:rsidRPr="00EC2974">
              <w:rPr>
                <w:rFonts w:ascii="Arial" w:hAnsi="Arial" w:cs="Arial"/>
                <w:b/>
              </w:rPr>
              <w:t xml:space="preserve">SL Channel Busy Ratio (SL CBR) </w:t>
            </w:r>
            <w:r w:rsidRPr="00EC2974">
              <w:rPr>
                <w:rFonts w:ascii="Arial" w:hAnsi="Arial" w:cs="Arial"/>
              </w:rPr>
              <w:t xml:space="preserve">measured in slot </w:t>
            </w:r>
            <w:r w:rsidRPr="00EC2974">
              <w:rPr>
                <w:rFonts w:ascii="Arial" w:hAnsi="Arial" w:cs="Arial"/>
                <w:i/>
              </w:rPr>
              <w:t>n</w:t>
            </w:r>
            <w:r w:rsidRPr="00EC2974">
              <w:rPr>
                <w:rFonts w:ascii="Arial" w:hAnsi="Arial" w:cs="Arial"/>
              </w:rPr>
              <w:t xml:space="preserve"> is defined as the portion of sub-channels in the resource pool whose SL RSSI measured by the UE exceed a (pre-)configured threshold sensed over a CBR measurement window [</w:t>
            </w:r>
            <w:r w:rsidRPr="00EC2974">
              <w:rPr>
                <w:rFonts w:ascii="Arial" w:hAnsi="Arial" w:cs="Arial"/>
                <w:i/>
              </w:rPr>
              <w:t>n</w:t>
            </w:r>
            <w:r w:rsidRPr="00EC2974">
              <w:rPr>
                <w:rFonts w:ascii="Arial" w:hAnsi="Arial" w:cs="Arial"/>
              </w:rPr>
              <w:t>-</w:t>
            </w:r>
            <w:r w:rsidRPr="00EC2974">
              <w:rPr>
                <w:rFonts w:ascii="Arial" w:hAnsi="Arial" w:cs="Arial"/>
                <w:i/>
              </w:rPr>
              <w:t>a</w:t>
            </w:r>
            <w:r w:rsidRPr="00EC2974">
              <w:rPr>
                <w:rFonts w:ascii="Arial" w:hAnsi="Arial" w:cs="Arial"/>
              </w:rPr>
              <w:t xml:space="preserve">, </w:t>
            </w:r>
            <w:r w:rsidRPr="00EC2974">
              <w:rPr>
                <w:rFonts w:ascii="Arial" w:hAnsi="Arial" w:cs="Arial"/>
                <w:i/>
              </w:rPr>
              <w:t>n</w:t>
            </w:r>
            <w:r w:rsidRPr="00EC2974">
              <w:rPr>
                <w:rFonts w:ascii="Arial" w:hAnsi="Arial" w:cs="Arial"/>
              </w:rPr>
              <w:t xml:space="preserve">-1], wherein </w:t>
            </w:r>
            <w:r w:rsidRPr="00EC2974">
              <w:rPr>
                <w:rFonts w:ascii="Arial" w:hAnsi="Arial" w:cs="Arial"/>
                <w:i/>
              </w:rPr>
              <w:t>a</w:t>
            </w:r>
            <w:r w:rsidRPr="00EC2974">
              <w:rPr>
                <w:rFonts w:ascii="Arial" w:hAnsi="Arial" w:cs="Arial"/>
              </w:rPr>
              <w:t xml:space="preserve"> is equal to 100 or 100·2</w:t>
            </w:r>
            <w:r w:rsidRPr="00EC2974">
              <w:rPr>
                <w:rFonts w:ascii="Arial" w:hAnsi="Arial" w:cs="Arial"/>
                <w:vertAlign w:val="superscript"/>
              </w:rPr>
              <w:t>µ</w:t>
            </w:r>
            <w:r w:rsidRPr="00EC2974">
              <w:rPr>
                <w:rFonts w:ascii="Arial" w:hAnsi="Arial" w:cs="Arial"/>
              </w:rPr>
              <w:t xml:space="preserve"> slots,</w:t>
            </w:r>
            <w:r w:rsidRPr="00EC2974">
              <w:rPr>
                <w:rFonts w:ascii="Arial" w:hAnsi="Arial" w:cs="Arial"/>
                <w:iCs/>
                <w:lang w:eastAsia="ko-KR"/>
              </w:rPr>
              <w:t xml:space="preserve"> </w:t>
            </w:r>
            <w:r w:rsidRPr="00EC2974">
              <w:rPr>
                <w:rFonts w:ascii="Arial" w:hAnsi="Arial" w:cs="Arial"/>
              </w:rPr>
              <w:t xml:space="preserve">according to higher layer parameter </w:t>
            </w:r>
            <w:r w:rsidRPr="00EC2974">
              <w:rPr>
                <w:rFonts w:ascii="Arial" w:hAnsi="Arial" w:cs="Arial"/>
                <w:i/>
                <w:iCs/>
              </w:rPr>
              <w:t>sl-</w:t>
            </w:r>
            <w:proofErr w:type="spellStart"/>
            <w:r w:rsidRPr="00EC2974">
              <w:rPr>
                <w:rFonts w:ascii="Arial" w:hAnsi="Arial" w:cs="Arial"/>
                <w:i/>
                <w:iCs/>
              </w:rPr>
              <w:t>TimeWindowSizeCBR</w:t>
            </w:r>
            <w:proofErr w:type="spellEnd"/>
            <w:r w:rsidRPr="00EC2974">
              <w:rPr>
                <w:rFonts w:ascii="Arial" w:hAnsi="Arial" w:cs="Arial"/>
              </w:rPr>
              <w:t>. When UE is configured to perform partial sensing by higher layers (including when SL DRX is configured), SL RSSI is measured in slots where the UE performs partial sensing and where the UE performs PSCCH/PSSCH reception within the CBR measurement window. The calculation of SL CBR is limited within the slots for which the SL RSSI is measured. If the number of SL RSSI measurement slots within the CBR measurement window is below a (pre-</w:t>
            </w:r>
            <w:proofErr w:type="gramStart"/>
            <w:r w:rsidRPr="00EC2974">
              <w:rPr>
                <w:rFonts w:ascii="Arial" w:hAnsi="Arial" w:cs="Arial"/>
              </w:rPr>
              <w:t>)configured</w:t>
            </w:r>
            <w:proofErr w:type="gramEnd"/>
            <w:r w:rsidRPr="00EC2974">
              <w:rPr>
                <w:rFonts w:ascii="Arial" w:hAnsi="Arial" w:cs="Arial"/>
              </w:rPr>
              <w:t xml:space="preserve"> threshold, a (pre-)configured SL CBR value is used.</w:t>
            </w:r>
          </w:p>
        </w:tc>
      </w:tr>
    </w:tbl>
    <w:p w14:paraId="17ECE3E7" w14:textId="77777777" w:rsidR="0015351F" w:rsidRPr="00234C83" w:rsidRDefault="0015351F" w:rsidP="00FA785E">
      <w:pPr>
        <w:spacing w:afterLines="50" w:after="120"/>
        <w:jc w:val="both"/>
        <w:rPr>
          <w:rFonts w:eastAsiaTheme="minorEastAsia"/>
          <w:lang w:eastAsia="zh-CN"/>
        </w:rPr>
      </w:pPr>
    </w:p>
    <w:tbl>
      <w:tblPr>
        <w:tblStyle w:val="af7"/>
        <w:tblW w:w="0" w:type="auto"/>
        <w:tblInd w:w="108" w:type="dxa"/>
        <w:tblLook w:val="04A0" w:firstRow="1" w:lastRow="0" w:firstColumn="1" w:lastColumn="0" w:noHBand="0" w:noVBand="1"/>
      </w:tblPr>
      <w:tblGrid>
        <w:gridCol w:w="9072"/>
      </w:tblGrid>
      <w:tr w:rsidR="0015351F" w:rsidRPr="00234C83" w14:paraId="0F3D2A72" w14:textId="77777777" w:rsidTr="004461A9">
        <w:tc>
          <w:tcPr>
            <w:tcW w:w="9072" w:type="dxa"/>
          </w:tcPr>
          <w:p w14:paraId="75EFE550" w14:textId="3F275679" w:rsidR="0015351F" w:rsidRPr="00EC2974" w:rsidRDefault="0015351F" w:rsidP="00FA785E">
            <w:pPr>
              <w:spacing w:afterLines="50" w:after="120"/>
              <w:jc w:val="both"/>
              <w:rPr>
                <w:rFonts w:ascii="Arial" w:eastAsiaTheme="minorEastAsia" w:hAnsi="Arial" w:cs="Arial"/>
                <w:lang w:eastAsia="zh-CN"/>
              </w:rPr>
            </w:pPr>
            <w:r w:rsidRPr="00EC2974">
              <w:rPr>
                <w:rFonts w:ascii="Arial" w:hAnsi="Arial" w:cs="Arial"/>
                <w:b/>
                <w:lang w:eastAsia="ko-KR"/>
              </w:rPr>
              <w:t>Sidelink Channel Occupancy Ratio (SL CR)</w:t>
            </w:r>
            <w:r w:rsidRPr="00EC2974">
              <w:rPr>
                <w:rFonts w:ascii="Arial" w:hAnsi="Arial" w:cs="Arial"/>
                <w:lang w:eastAsia="ko-KR"/>
              </w:rPr>
              <w:t xml:space="preserve"> evaluated at slot </w:t>
            </w:r>
            <w:r w:rsidRPr="00EC2974">
              <w:rPr>
                <w:rFonts w:ascii="Arial" w:hAnsi="Arial" w:cs="Arial"/>
                <w:i/>
                <w:iCs/>
                <w:lang w:eastAsia="ko-KR"/>
              </w:rPr>
              <w:t>n</w:t>
            </w:r>
            <w:r w:rsidRPr="00EC2974">
              <w:rPr>
                <w:rFonts w:ascii="Arial" w:hAnsi="Arial" w:cs="Arial"/>
                <w:lang w:eastAsia="ko-KR"/>
              </w:rPr>
              <w:t xml:space="preserve"> is defined as the total number of sub-channels used for its transmissions in slots [</w:t>
            </w:r>
            <w:r w:rsidRPr="00EC2974">
              <w:rPr>
                <w:rFonts w:ascii="Arial" w:hAnsi="Arial" w:cs="Arial"/>
                <w:i/>
                <w:iCs/>
                <w:lang w:eastAsia="ko-KR"/>
              </w:rPr>
              <w:t>n-a</w:t>
            </w:r>
            <w:r w:rsidRPr="00EC2974">
              <w:rPr>
                <w:rFonts w:ascii="Arial" w:hAnsi="Arial" w:cs="Arial"/>
                <w:lang w:eastAsia="ko-KR"/>
              </w:rPr>
              <w:t xml:space="preserve">, </w:t>
            </w:r>
            <w:r w:rsidRPr="00EC2974">
              <w:rPr>
                <w:rFonts w:ascii="Arial" w:hAnsi="Arial" w:cs="Arial"/>
                <w:i/>
                <w:iCs/>
                <w:lang w:eastAsia="ko-KR"/>
              </w:rPr>
              <w:t>n-1</w:t>
            </w:r>
            <w:r w:rsidRPr="00EC2974">
              <w:rPr>
                <w:rFonts w:ascii="Arial" w:hAnsi="Arial" w:cs="Arial"/>
                <w:lang w:eastAsia="ko-KR"/>
              </w:rPr>
              <w:t>] and granted in slots [</w:t>
            </w:r>
            <w:r w:rsidRPr="00EC2974">
              <w:rPr>
                <w:rFonts w:ascii="Arial" w:hAnsi="Arial" w:cs="Arial"/>
                <w:i/>
                <w:iCs/>
                <w:lang w:eastAsia="ko-KR"/>
              </w:rPr>
              <w:t>n</w:t>
            </w:r>
            <w:r w:rsidRPr="00EC2974">
              <w:rPr>
                <w:rFonts w:ascii="Arial" w:hAnsi="Arial" w:cs="Arial"/>
                <w:lang w:eastAsia="ko-KR"/>
              </w:rPr>
              <w:t xml:space="preserve">, </w:t>
            </w:r>
            <w:proofErr w:type="spellStart"/>
            <w:r w:rsidRPr="00EC2974">
              <w:rPr>
                <w:rFonts w:ascii="Arial" w:hAnsi="Arial" w:cs="Arial"/>
                <w:i/>
                <w:iCs/>
                <w:lang w:eastAsia="ko-KR"/>
              </w:rPr>
              <w:t>n+b</w:t>
            </w:r>
            <w:proofErr w:type="spellEnd"/>
            <w:r w:rsidRPr="00EC2974">
              <w:rPr>
                <w:rFonts w:ascii="Arial" w:hAnsi="Arial" w:cs="Arial"/>
                <w:lang w:eastAsia="ko-KR"/>
              </w:rPr>
              <w:t>] divided by the total number of configured sub-channels in the transmission pool over [</w:t>
            </w:r>
            <w:r w:rsidRPr="00EC2974">
              <w:rPr>
                <w:rFonts w:ascii="Arial" w:hAnsi="Arial" w:cs="Arial"/>
                <w:i/>
                <w:iCs/>
                <w:lang w:eastAsia="ko-KR"/>
              </w:rPr>
              <w:t>n-a</w:t>
            </w:r>
            <w:r w:rsidRPr="00EC2974">
              <w:rPr>
                <w:rFonts w:ascii="Arial" w:hAnsi="Arial" w:cs="Arial"/>
                <w:lang w:eastAsia="ko-KR"/>
              </w:rPr>
              <w:t xml:space="preserve">, </w:t>
            </w:r>
            <w:proofErr w:type="spellStart"/>
            <w:r w:rsidRPr="00EC2974">
              <w:rPr>
                <w:rFonts w:ascii="Arial" w:hAnsi="Arial" w:cs="Arial"/>
                <w:i/>
                <w:iCs/>
                <w:lang w:eastAsia="ko-KR"/>
              </w:rPr>
              <w:t>n+b</w:t>
            </w:r>
            <w:proofErr w:type="spellEnd"/>
            <w:r w:rsidRPr="00EC2974">
              <w:rPr>
                <w:rFonts w:ascii="Arial" w:hAnsi="Arial" w:cs="Arial"/>
                <w:lang w:eastAsia="ko-KR"/>
              </w:rPr>
              <w:t>].</w:t>
            </w:r>
          </w:p>
        </w:tc>
      </w:tr>
    </w:tbl>
    <w:p w14:paraId="4D4A024C" w14:textId="77777777" w:rsidR="00242C06" w:rsidRPr="00234C83" w:rsidRDefault="00242C06" w:rsidP="00FA785E">
      <w:pPr>
        <w:spacing w:afterLines="50" w:after="120"/>
        <w:jc w:val="both"/>
        <w:rPr>
          <w:rFonts w:eastAsiaTheme="minorEastAsia"/>
          <w:lang w:eastAsia="zh-CN"/>
        </w:rPr>
      </w:pPr>
    </w:p>
    <w:tbl>
      <w:tblPr>
        <w:tblStyle w:val="af7"/>
        <w:tblW w:w="0" w:type="auto"/>
        <w:tblInd w:w="108" w:type="dxa"/>
        <w:tblLook w:val="04A0" w:firstRow="1" w:lastRow="0" w:firstColumn="1" w:lastColumn="0" w:noHBand="0" w:noVBand="1"/>
      </w:tblPr>
      <w:tblGrid>
        <w:gridCol w:w="9072"/>
      </w:tblGrid>
      <w:tr w:rsidR="00242C06" w:rsidRPr="00234C83" w14:paraId="5F5B883F" w14:textId="77777777" w:rsidTr="004461A9">
        <w:tc>
          <w:tcPr>
            <w:tcW w:w="9072" w:type="dxa"/>
          </w:tcPr>
          <w:p w14:paraId="69BB136D" w14:textId="77777777" w:rsidR="00242C06" w:rsidRPr="00EC2974" w:rsidRDefault="00242C06" w:rsidP="004461A9">
            <w:pPr>
              <w:pStyle w:val="TAL"/>
              <w:rPr>
                <w:rFonts w:cs="Arial"/>
                <w:sz w:val="20"/>
                <w:lang w:eastAsia="en-GB"/>
              </w:rPr>
            </w:pPr>
            <w:r w:rsidRPr="00EC2974">
              <w:rPr>
                <w:rFonts w:cs="Arial"/>
                <w:b/>
                <w:sz w:val="20"/>
                <w:lang w:eastAsia="en-GB"/>
              </w:rPr>
              <w:t xml:space="preserve">Sidelink </w:t>
            </w:r>
            <w:r w:rsidRPr="00EC2974">
              <w:rPr>
                <w:rFonts w:cs="Arial"/>
                <w:b/>
                <w:sz w:val="20"/>
              </w:rPr>
              <w:t xml:space="preserve">Received Signal Strength Indicator </w:t>
            </w:r>
            <w:r w:rsidRPr="00EC2974">
              <w:rPr>
                <w:rFonts w:cs="Arial"/>
                <w:b/>
                <w:sz w:val="20"/>
                <w:lang w:eastAsia="en-GB"/>
              </w:rPr>
              <w:t>(SL RSSI)</w:t>
            </w:r>
            <w:r w:rsidRPr="00EC2974">
              <w:rPr>
                <w:rFonts w:cs="Arial"/>
                <w:sz w:val="20"/>
                <w:lang w:eastAsia="en-GB"/>
              </w:rPr>
              <w:t xml:space="preserve"> is defined as the linear average of the total received power (in [W]) observed in the configured sub-channel in OFDM symbols of a slot configured for PSCCH and PSSCH, starting from the 2</w:t>
            </w:r>
            <w:r w:rsidRPr="00EC2974">
              <w:rPr>
                <w:rFonts w:cs="Arial"/>
                <w:sz w:val="20"/>
                <w:vertAlign w:val="superscript"/>
                <w:lang w:eastAsia="en-GB"/>
              </w:rPr>
              <w:t>nd</w:t>
            </w:r>
            <w:r w:rsidRPr="00EC2974">
              <w:rPr>
                <w:rFonts w:cs="Arial"/>
                <w:sz w:val="20"/>
                <w:lang w:eastAsia="en-GB"/>
              </w:rPr>
              <w:t xml:space="preserve"> OFDM symbol.</w:t>
            </w:r>
          </w:p>
          <w:p w14:paraId="48E52353" w14:textId="77777777" w:rsidR="00242C06" w:rsidRPr="00EC2974" w:rsidRDefault="00242C06" w:rsidP="004461A9">
            <w:pPr>
              <w:pStyle w:val="TAL"/>
              <w:rPr>
                <w:rFonts w:cs="Arial"/>
                <w:sz w:val="20"/>
                <w:lang w:eastAsia="en-GB"/>
              </w:rPr>
            </w:pPr>
          </w:p>
          <w:p w14:paraId="2B470A1B" w14:textId="1989021E" w:rsidR="00242C06" w:rsidRPr="00234C83" w:rsidRDefault="00242C06" w:rsidP="00FA785E">
            <w:pPr>
              <w:spacing w:afterLines="50" w:after="120"/>
              <w:jc w:val="both"/>
              <w:rPr>
                <w:rFonts w:eastAsiaTheme="minorEastAsia"/>
                <w:lang w:eastAsia="zh-CN"/>
              </w:rPr>
            </w:pPr>
            <w:r w:rsidRPr="00EC2974">
              <w:rPr>
                <w:rFonts w:ascii="Arial" w:hAnsi="Arial" w:cs="Arial"/>
              </w:rPr>
              <w:t xml:space="preserve">For frequency range 1, the reference point for the </w:t>
            </w:r>
            <w:r w:rsidRPr="00EC2974">
              <w:rPr>
                <w:rFonts w:ascii="Arial" w:hAnsi="Arial" w:cs="Arial"/>
                <w:lang w:eastAsia="en-GB"/>
              </w:rPr>
              <w:t>SL RSSI</w:t>
            </w:r>
            <w:r w:rsidRPr="00EC2974">
              <w:rPr>
                <w:rFonts w:ascii="Arial" w:hAnsi="Arial" w:cs="Arial"/>
              </w:rPr>
              <w:t xml:space="preserve"> shall be the antenna connector of the UE. For frequency range 2, </w:t>
            </w:r>
            <w:r w:rsidRPr="00EC2974">
              <w:rPr>
                <w:rFonts w:ascii="Arial" w:hAnsi="Arial" w:cs="Arial"/>
                <w:lang w:eastAsia="en-GB"/>
              </w:rPr>
              <w:t>SL RSSI</w:t>
            </w:r>
            <w:r w:rsidRPr="00EC2974">
              <w:rPr>
                <w:rFonts w:ascii="Arial" w:hAnsi="Arial" w:cs="Arial"/>
              </w:rPr>
              <w:t xml:space="preserve"> shall be measured based on the combined signal from antenna elements corresponding to a given receiver branch. For frequency range 1 and 2, if receiver diversity is in use by the UE, the reported SL RSSI value shall not be lower than the corresponding </w:t>
            </w:r>
            <w:r w:rsidRPr="00EC2974">
              <w:rPr>
                <w:rFonts w:ascii="Arial" w:hAnsi="Arial" w:cs="Arial"/>
                <w:lang w:eastAsia="en-GB"/>
              </w:rPr>
              <w:t>SL RSSI</w:t>
            </w:r>
            <w:r w:rsidRPr="00EC2974">
              <w:rPr>
                <w:rFonts w:ascii="Arial" w:hAnsi="Arial" w:cs="Arial"/>
              </w:rPr>
              <w:t xml:space="preserve"> of any of the individual receiver branches.</w:t>
            </w:r>
          </w:p>
        </w:tc>
      </w:tr>
    </w:tbl>
    <w:p w14:paraId="0D1E9547" w14:textId="77777777" w:rsidR="00B55A82" w:rsidRPr="00234C83" w:rsidRDefault="00B55A82" w:rsidP="00A94918">
      <w:pPr>
        <w:spacing w:afterLines="50" w:after="120"/>
        <w:jc w:val="both"/>
        <w:rPr>
          <w:rFonts w:eastAsiaTheme="minorEastAsia"/>
          <w:lang w:eastAsia="zh-CN"/>
        </w:rPr>
      </w:pPr>
    </w:p>
    <w:p w14:paraId="1AF605A3" w14:textId="77777777" w:rsidR="0041444F" w:rsidRDefault="0041444F" w:rsidP="0041444F">
      <w:pPr>
        <w:pStyle w:val="2"/>
        <w:ind w:left="0" w:firstLine="0"/>
        <w:jc w:val="both"/>
        <w:rPr>
          <w:rFonts w:eastAsiaTheme="minorEastAsia"/>
        </w:rPr>
      </w:pPr>
      <w:r w:rsidRPr="0001542F">
        <w:rPr>
          <w:rFonts w:hint="eastAsia"/>
        </w:rPr>
        <w:t>Dedicated</w:t>
      </w:r>
      <w:r w:rsidRPr="0001542F">
        <w:t xml:space="preserve"> </w:t>
      </w:r>
      <w:r w:rsidRPr="0001542F">
        <w:rPr>
          <w:rFonts w:hint="eastAsia"/>
        </w:rPr>
        <w:t>resource</w:t>
      </w:r>
      <w:r w:rsidRPr="0001542F">
        <w:t xml:space="preserve"> </w:t>
      </w:r>
      <w:r w:rsidRPr="0001542F">
        <w:rPr>
          <w:rFonts w:hint="eastAsia"/>
        </w:rPr>
        <w:t>pool</w:t>
      </w:r>
    </w:p>
    <w:p w14:paraId="18B1AC76" w14:textId="615BD49C" w:rsidR="006226DF" w:rsidRPr="002D1A81" w:rsidRDefault="006226DF" w:rsidP="00FA785E">
      <w:pPr>
        <w:spacing w:afterLines="50" w:after="120"/>
        <w:jc w:val="both"/>
        <w:rPr>
          <w:rFonts w:eastAsiaTheme="minorEastAsia"/>
          <w:lang w:eastAsia="zh-CN"/>
        </w:rPr>
      </w:pPr>
      <w:r>
        <w:rPr>
          <w:rFonts w:eastAsiaTheme="minorEastAsia" w:hint="eastAsia"/>
          <w:lang w:eastAsia="zh-CN"/>
        </w:rPr>
        <w:t xml:space="preserve">First, SL RSSI </w:t>
      </w:r>
      <w:r w:rsidRPr="00055234">
        <w:rPr>
          <w:rFonts w:eastAsiaTheme="minorEastAsia"/>
          <w:lang w:eastAsia="zh-CN"/>
        </w:rPr>
        <w:t xml:space="preserve">is </w:t>
      </w:r>
      <w:r>
        <w:rPr>
          <w:rFonts w:eastAsiaTheme="minorEastAsia" w:hint="eastAsia"/>
          <w:lang w:eastAsia="zh-CN"/>
        </w:rPr>
        <w:t>currently</w:t>
      </w:r>
      <w:r w:rsidRPr="00055234">
        <w:rPr>
          <w:rFonts w:eastAsiaTheme="minorEastAsia"/>
          <w:lang w:eastAsia="zh-CN"/>
        </w:rPr>
        <w:t xml:space="preserve"> defined as the linear average of the total received power (in [W]) observed in the configured sub-channel in OFDM symbols of a slot configured for PSCCH and PSSCH, starting from the 2nd OFDM symbol.</w:t>
      </w:r>
      <w:r>
        <w:rPr>
          <w:rFonts w:eastAsiaTheme="minorEastAsia" w:hint="eastAsia"/>
          <w:lang w:eastAsia="zh-CN"/>
        </w:rPr>
        <w:t xml:space="preserve"> There is no SL-PRS in the current definition of SL RSSI. So SL-PRS should be included in the definition of SL RSSI</w:t>
      </w:r>
      <w:r w:rsidR="008D08F4">
        <w:rPr>
          <w:rFonts w:eastAsiaTheme="minorEastAsia" w:hint="eastAsia"/>
          <w:lang w:eastAsia="zh-CN"/>
        </w:rPr>
        <w:t xml:space="preserve"> for </w:t>
      </w:r>
      <w:r w:rsidR="002719AF">
        <w:rPr>
          <w:rFonts w:eastAsiaTheme="minorEastAsia" w:hint="eastAsia"/>
          <w:lang w:eastAsia="zh-CN"/>
        </w:rPr>
        <w:t xml:space="preserve">SL positioning in a </w:t>
      </w:r>
      <w:r w:rsidR="008D08F4">
        <w:rPr>
          <w:rFonts w:eastAsiaTheme="minorEastAsia" w:hint="eastAsia"/>
          <w:lang w:eastAsia="zh-CN"/>
        </w:rPr>
        <w:t>dedicated resource pool</w:t>
      </w:r>
      <w:r>
        <w:rPr>
          <w:rFonts w:eastAsiaTheme="minorEastAsia" w:hint="eastAsia"/>
          <w:lang w:eastAsia="zh-CN"/>
        </w:rPr>
        <w:t>.</w:t>
      </w:r>
    </w:p>
    <w:p w14:paraId="08089D03" w14:textId="567CEEC9" w:rsidR="001A71AD" w:rsidRDefault="001A71AD" w:rsidP="00FA785E">
      <w:pPr>
        <w:spacing w:afterLines="50" w:after="120"/>
        <w:jc w:val="both"/>
        <w:rPr>
          <w:rFonts w:eastAsiaTheme="minorEastAsia"/>
          <w:lang w:val="en-GB" w:eastAsia="zh-CN"/>
        </w:rPr>
      </w:pPr>
      <w:r>
        <w:rPr>
          <w:rFonts w:eastAsiaTheme="minorEastAsia" w:hint="eastAsia"/>
          <w:lang w:val="en-GB" w:eastAsia="zh-CN"/>
        </w:rPr>
        <w:t xml:space="preserve">Our preferred definition of SL RSSI for </w:t>
      </w:r>
      <w:r w:rsidR="002719AF">
        <w:rPr>
          <w:rFonts w:eastAsiaTheme="minorEastAsia" w:hint="eastAsia"/>
          <w:lang w:eastAsia="zh-CN"/>
        </w:rPr>
        <w:t>SL positioning in a</w:t>
      </w:r>
      <w:r w:rsidR="002719AF">
        <w:rPr>
          <w:rFonts w:eastAsiaTheme="minorEastAsia" w:hint="eastAsia"/>
          <w:lang w:val="en-GB" w:eastAsia="zh-CN"/>
        </w:rPr>
        <w:t xml:space="preserve"> </w:t>
      </w:r>
      <w:r>
        <w:rPr>
          <w:rFonts w:eastAsiaTheme="minorEastAsia" w:hint="eastAsia"/>
          <w:lang w:val="en-GB" w:eastAsia="zh-CN"/>
        </w:rPr>
        <w:t xml:space="preserve">dedicated resource pool as </w:t>
      </w:r>
      <w:r>
        <w:rPr>
          <w:rFonts w:eastAsiaTheme="minorEastAsia"/>
          <w:lang w:val="en-GB" w:eastAsia="zh-CN"/>
        </w:rPr>
        <w:t>follow</w:t>
      </w:r>
      <w:r>
        <w:rPr>
          <w:rFonts w:eastAsiaTheme="minorEastAsia" w:hint="eastAsia"/>
          <w:lang w:val="en-GB" w:eastAsia="zh-CN"/>
        </w:rPr>
        <w:t>s</w:t>
      </w:r>
      <w:r w:rsidR="00234C83">
        <w:rPr>
          <w:rFonts w:eastAsiaTheme="minorEastAsia" w:hint="eastAsia"/>
          <w:lang w:val="en-GB" w:eastAsia="zh-CN"/>
        </w:rPr>
        <w:t>:</w:t>
      </w:r>
    </w:p>
    <w:p w14:paraId="7331E203" w14:textId="1D7C17DC" w:rsidR="006226DF" w:rsidRPr="00C72348" w:rsidRDefault="00A32A67" w:rsidP="00FA785E">
      <w:pPr>
        <w:spacing w:afterLines="50" w:after="120"/>
        <w:jc w:val="both"/>
        <w:rPr>
          <w:rFonts w:eastAsiaTheme="minorEastAsia"/>
          <w:lang w:val="en-GB" w:eastAsia="zh-CN"/>
        </w:rPr>
      </w:pPr>
      <w:r>
        <w:rPr>
          <w:rFonts w:eastAsiaTheme="minorEastAsia"/>
          <w:lang w:val="en-GB" w:eastAsia="zh-CN"/>
        </w:rPr>
        <w:t>SL RSSI</w:t>
      </w:r>
      <w:r>
        <w:rPr>
          <w:rFonts w:eastAsiaTheme="minorEastAsia" w:hint="eastAsia"/>
          <w:lang w:val="en-GB" w:eastAsia="zh-CN"/>
        </w:rPr>
        <w:t xml:space="preserve"> for </w:t>
      </w:r>
      <w:r w:rsidR="002719AF">
        <w:rPr>
          <w:rFonts w:eastAsiaTheme="minorEastAsia" w:hint="eastAsia"/>
          <w:lang w:eastAsia="zh-CN"/>
        </w:rPr>
        <w:t>SL positioning in a</w:t>
      </w:r>
      <w:r w:rsidR="002719AF">
        <w:rPr>
          <w:rFonts w:eastAsiaTheme="minorEastAsia" w:hint="eastAsia"/>
          <w:lang w:val="en-GB" w:eastAsia="zh-CN"/>
        </w:rPr>
        <w:t xml:space="preserve"> </w:t>
      </w:r>
      <w:r>
        <w:rPr>
          <w:rFonts w:eastAsiaTheme="minorEastAsia" w:hint="eastAsia"/>
          <w:lang w:val="en-GB" w:eastAsia="zh-CN"/>
        </w:rPr>
        <w:t xml:space="preserve">dedicated resource pool </w:t>
      </w:r>
      <w:r w:rsidRPr="00A32A67">
        <w:rPr>
          <w:rFonts w:eastAsiaTheme="minorEastAsia"/>
          <w:lang w:val="en-GB" w:eastAsia="zh-CN"/>
        </w:rPr>
        <w:t>is defined as the linear average of the total received power (in [W]) observed in the configured sub-channel in OFDM symbols</w:t>
      </w:r>
      <w:r>
        <w:rPr>
          <w:rFonts w:eastAsiaTheme="minorEastAsia"/>
          <w:lang w:val="en-GB" w:eastAsia="zh-CN"/>
        </w:rPr>
        <w:t xml:space="preserve"> of a slot configured for PSCCH</w:t>
      </w:r>
      <w:r w:rsidR="008A4495">
        <w:rPr>
          <w:rFonts w:eastAsiaTheme="minorEastAsia" w:hint="eastAsia"/>
          <w:lang w:val="en-GB" w:eastAsia="zh-CN"/>
        </w:rPr>
        <w:t xml:space="preserve"> and</w:t>
      </w:r>
      <w:r>
        <w:rPr>
          <w:rFonts w:eastAsiaTheme="minorEastAsia" w:hint="eastAsia"/>
          <w:lang w:val="en-GB" w:eastAsia="zh-CN"/>
        </w:rPr>
        <w:t xml:space="preserve"> SL </w:t>
      </w:r>
      <w:r w:rsidRPr="00D50834">
        <w:rPr>
          <w:rFonts w:eastAsiaTheme="minorEastAsia"/>
          <w:lang w:val="en-GB" w:eastAsia="zh-CN"/>
        </w:rPr>
        <w:t>PRS, starti</w:t>
      </w:r>
      <w:r w:rsidRPr="00A32A67">
        <w:rPr>
          <w:rFonts w:eastAsiaTheme="minorEastAsia"/>
          <w:lang w:val="en-GB" w:eastAsia="zh-CN"/>
        </w:rPr>
        <w:t>ng from the 2nd OFDM symbol.</w:t>
      </w:r>
      <w:r w:rsidR="00C72348">
        <w:rPr>
          <w:rFonts w:eastAsiaTheme="minorEastAsia" w:hint="eastAsia"/>
          <w:lang w:val="en-GB" w:eastAsia="zh-CN"/>
        </w:rPr>
        <w:t xml:space="preserve"> Note: According to the agreement in RAN1#113, </w:t>
      </w:r>
      <w:r w:rsidR="00C72348" w:rsidRPr="007944F9">
        <w:rPr>
          <w:rFonts w:eastAsia="Batang"/>
          <w:lang w:val="en-GB"/>
        </w:rPr>
        <w:t>PSSCH is not included in dedicated resource pool for SL positioning</w:t>
      </w:r>
      <w:r w:rsidR="00C72348">
        <w:rPr>
          <w:rFonts w:eastAsiaTheme="minorEastAsia" w:hint="eastAsia"/>
          <w:lang w:val="en-GB" w:eastAsia="zh-CN"/>
        </w:rPr>
        <w:t xml:space="preserve">, so PSSCH will not </w:t>
      </w:r>
      <w:proofErr w:type="spellStart"/>
      <w:r w:rsidR="00C72348">
        <w:rPr>
          <w:rFonts w:eastAsiaTheme="minorEastAsia" w:hint="eastAsia"/>
          <w:lang w:val="en-GB" w:eastAsia="zh-CN"/>
        </w:rPr>
        <w:t>involved</w:t>
      </w:r>
      <w:proofErr w:type="spellEnd"/>
      <w:r w:rsidR="00C72348">
        <w:rPr>
          <w:rFonts w:eastAsiaTheme="minorEastAsia" w:hint="eastAsia"/>
          <w:lang w:val="en-GB" w:eastAsia="zh-CN"/>
        </w:rPr>
        <w:t xml:space="preserve"> into the definition of SL RSSI for </w:t>
      </w:r>
      <w:r w:rsidR="00C72348">
        <w:rPr>
          <w:rFonts w:eastAsiaTheme="minorEastAsia" w:hint="eastAsia"/>
          <w:lang w:eastAsia="zh-CN"/>
        </w:rPr>
        <w:t>SL positioning in a</w:t>
      </w:r>
      <w:r w:rsidR="00C72348">
        <w:rPr>
          <w:rFonts w:eastAsiaTheme="minorEastAsia" w:hint="eastAsia"/>
          <w:lang w:val="en-GB" w:eastAsia="zh-CN"/>
        </w:rPr>
        <w:t xml:space="preserve"> dedicated resource pool.</w:t>
      </w:r>
    </w:p>
    <w:p w14:paraId="51905B90" w14:textId="0D9534C5" w:rsidR="0075549A" w:rsidRPr="00010A98" w:rsidRDefault="001C3337" w:rsidP="00C552BD">
      <w:pPr>
        <w:pStyle w:val="3GPPText"/>
        <w:rPr>
          <w:rFonts w:ascii="Times New Roman" w:hAnsi="Times New Roman"/>
          <w:b/>
          <w:sz w:val="20"/>
          <w:lang w:val="en-US"/>
        </w:rPr>
      </w:pPr>
      <w:r w:rsidRPr="00C552BD">
        <w:rPr>
          <w:rFonts w:ascii="Times New Roman" w:hAnsi="Times New Roman" w:cs="Times New Roman"/>
          <w:b/>
          <w:sz w:val="20"/>
          <w:szCs w:val="20"/>
          <w:lang w:val="en-US" w:eastAsia="zh-CN"/>
        </w:rPr>
        <w:t>Proposal</w:t>
      </w:r>
      <w:r w:rsidR="00B05660">
        <w:rPr>
          <w:rFonts w:ascii="Times New Roman" w:hAnsi="Times New Roman" w:cs="Times New Roman" w:hint="eastAsia"/>
          <w:b/>
          <w:sz w:val="20"/>
          <w:szCs w:val="20"/>
          <w:lang w:val="en-US" w:eastAsia="zh-CN"/>
        </w:rPr>
        <w:t xml:space="preserve"> 2</w:t>
      </w:r>
      <w:r w:rsidR="00E64DC2">
        <w:rPr>
          <w:rFonts w:ascii="Times New Roman" w:hAnsi="Times New Roman" w:cs="Times New Roman" w:hint="eastAsia"/>
          <w:b/>
          <w:sz w:val="20"/>
          <w:szCs w:val="20"/>
          <w:lang w:val="en-US" w:eastAsia="zh-CN"/>
        </w:rPr>
        <w:t>8</w:t>
      </w:r>
      <w:r w:rsidRPr="00C552BD">
        <w:rPr>
          <w:rFonts w:ascii="Times New Roman" w:hAnsi="Times New Roman" w:cs="Times New Roman"/>
          <w:b/>
          <w:sz w:val="20"/>
          <w:szCs w:val="20"/>
          <w:lang w:val="en-US" w:eastAsia="zh-CN"/>
        </w:rPr>
        <w:t xml:space="preserve">: SL RSSI for </w:t>
      </w:r>
      <w:r w:rsidR="007D5814" w:rsidRPr="007D5814">
        <w:rPr>
          <w:rFonts w:ascii="Times New Roman" w:hAnsi="Times New Roman" w:cs="Times New Roman"/>
          <w:b/>
          <w:sz w:val="20"/>
          <w:szCs w:val="20"/>
          <w:lang w:val="en-US" w:eastAsia="zh-CN"/>
        </w:rPr>
        <w:t>SL positioning in a</w:t>
      </w:r>
      <w:r w:rsidR="007D5814" w:rsidRPr="00C552BD">
        <w:rPr>
          <w:rFonts w:ascii="Times New Roman" w:hAnsi="Times New Roman" w:cs="Times New Roman"/>
          <w:b/>
          <w:sz w:val="20"/>
          <w:szCs w:val="20"/>
          <w:lang w:val="en-US" w:eastAsia="zh-CN"/>
        </w:rPr>
        <w:t xml:space="preserve"> </w:t>
      </w:r>
      <w:r w:rsidRPr="00C552BD">
        <w:rPr>
          <w:rFonts w:ascii="Times New Roman" w:hAnsi="Times New Roman" w:cs="Times New Roman"/>
          <w:b/>
          <w:sz w:val="20"/>
          <w:szCs w:val="20"/>
          <w:lang w:val="en-US" w:eastAsia="zh-CN"/>
        </w:rPr>
        <w:t>dedicated resource pool is defined as the linear average of the total received power (in [W]) observed in the configured sub-channel in OFDM symbols of a slot configured for PSCCH</w:t>
      </w:r>
      <w:r w:rsidR="008A4495">
        <w:rPr>
          <w:rFonts w:ascii="Times New Roman" w:hAnsi="Times New Roman" w:cs="Times New Roman" w:hint="eastAsia"/>
          <w:b/>
          <w:sz w:val="20"/>
          <w:szCs w:val="20"/>
          <w:lang w:val="en-US" w:eastAsia="zh-CN"/>
        </w:rPr>
        <w:t xml:space="preserve"> and</w:t>
      </w:r>
      <w:r w:rsidRPr="00C552BD">
        <w:rPr>
          <w:rFonts w:ascii="Times New Roman" w:hAnsi="Times New Roman" w:cs="Times New Roman"/>
          <w:b/>
          <w:sz w:val="20"/>
          <w:szCs w:val="20"/>
          <w:lang w:val="en-US" w:eastAsia="zh-CN"/>
        </w:rPr>
        <w:t xml:space="preserve"> SL PRS</w:t>
      </w:r>
      <w:r w:rsidRPr="00010A98">
        <w:rPr>
          <w:rFonts w:ascii="Times New Roman" w:hAnsi="Times New Roman" w:cs="Times New Roman"/>
          <w:b/>
          <w:sz w:val="20"/>
          <w:szCs w:val="20"/>
          <w:lang w:val="en-US" w:eastAsia="zh-CN"/>
        </w:rPr>
        <w:t>, starting from the 2nd OFDM symbol.</w:t>
      </w:r>
    </w:p>
    <w:p w14:paraId="491E5560" w14:textId="6F353197" w:rsidR="0075549A" w:rsidRDefault="001C3337" w:rsidP="00C552BD">
      <w:pPr>
        <w:pStyle w:val="3GPPText"/>
        <w:rPr>
          <w:rFonts w:ascii="Times New Roman" w:hAnsi="Times New Roman"/>
          <w:sz w:val="20"/>
          <w:lang w:val="en-GB"/>
        </w:rPr>
      </w:pPr>
      <w:r>
        <w:rPr>
          <w:rFonts w:ascii="Times New Roman" w:hAnsi="Times New Roman" w:cs="Times New Roman" w:hint="eastAsia"/>
          <w:sz w:val="20"/>
          <w:szCs w:val="20"/>
          <w:lang w:val="en-GB" w:eastAsia="zh-CN"/>
        </w:rPr>
        <w:t>Based on the updated definition of SL RSSI, the definition of SL CBR for SL positioning should be:</w:t>
      </w:r>
    </w:p>
    <w:p w14:paraId="66BC6703" w14:textId="2A7019F4" w:rsidR="001C3337" w:rsidRPr="00C552BD" w:rsidRDefault="001C3337" w:rsidP="00C552BD">
      <w:pPr>
        <w:spacing w:afterLines="50" w:after="120"/>
        <w:jc w:val="both"/>
        <w:rPr>
          <w:rFonts w:eastAsiaTheme="minorEastAsia"/>
          <w:lang w:val="en-GB"/>
        </w:rPr>
      </w:pPr>
      <w:r w:rsidRPr="00AF7A38">
        <w:rPr>
          <w:rFonts w:eastAsiaTheme="minorEastAsia"/>
          <w:lang w:val="en-GB" w:eastAsia="zh-CN"/>
        </w:rPr>
        <w:lastRenderedPageBreak/>
        <w:t>SL CBR</w:t>
      </w:r>
      <w:r>
        <w:rPr>
          <w:rFonts w:eastAsiaTheme="minorEastAsia" w:hint="eastAsia"/>
          <w:lang w:val="en-GB" w:eastAsia="zh-CN"/>
        </w:rPr>
        <w:t xml:space="preserve"> for SL positioning</w:t>
      </w:r>
      <w:r w:rsidRPr="00C552BD">
        <w:rPr>
          <w:rFonts w:eastAsiaTheme="minorEastAsia"/>
          <w:lang w:val="en-GB" w:eastAsia="zh-CN"/>
        </w:rPr>
        <w:t xml:space="preserve"> </w:t>
      </w:r>
      <w:r w:rsidR="00BC1441" w:rsidRPr="00C552BD">
        <w:rPr>
          <w:lang w:eastAsia="zh-CN"/>
        </w:rPr>
        <w:t>in a</w:t>
      </w:r>
      <w:r w:rsidR="00BC1441" w:rsidRPr="00C552BD">
        <w:rPr>
          <w:rFonts w:eastAsiaTheme="minorEastAsia"/>
          <w:lang w:eastAsia="zh-CN"/>
        </w:rPr>
        <w:t xml:space="preserve"> dedicated resource pool</w:t>
      </w:r>
      <w:r w:rsidR="00BC1441" w:rsidRPr="00C552BD">
        <w:rPr>
          <w:rFonts w:eastAsiaTheme="minorEastAsia"/>
          <w:lang w:val="en-GB" w:eastAsia="zh-CN"/>
        </w:rPr>
        <w:t xml:space="preserve"> </w:t>
      </w:r>
      <w:r w:rsidRPr="00C552BD">
        <w:rPr>
          <w:rFonts w:eastAsiaTheme="minorEastAsia"/>
          <w:lang w:val="en-GB" w:eastAsia="zh-CN"/>
        </w:rPr>
        <w:t xml:space="preserve">measured in slot n is defined as the portion of sub-channels in the resource pool whose SL RSSI </w:t>
      </w:r>
      <w:r w:rsidR="00553A16" w:rsidRPr="00553A16">
        <w:rPr>
          <w:rFonts w:eastAsiaTheme="minorEastAsia"/>
          <w:lang w:val="en-GB" w:eastAsia="zh-CN"/>
        </w:rPr>
        <w:t>for SL positioning</w:t>
      </w:r>
      <w:r w:rsidR="00553A16" w:rsidRPr="00C552BD">
        <w:rPr>
          <w:rFonts w:eastAsiaTheme="minorEastAsia"/>
          <w:lang w:val="en-GB" w:eastAsia="zh-CN"/>
        </w:rPr>
        <w:t xml:space="preserve"> </w:t>
      </w:r>
      <w:r w:rsidRPr="00C552BD">
        <w:rPr>
          <w:rFonts w:eastAsiaTheme="minorEastAsia"/>
          <w:lang w:val="en-GB" w:eastAsia="zh-CN"/>
        </w:rPr>
        <w:t>measured by the UE exceed a (pre-</w:t>
      </w:r>
      <w:proofErr w:type="gramStart"/>
      <w:r w:rsidRPr="00C552BD">
        <w:rPr>
          <w:rFonts w:eastAsiaTheme="minorEastAsia"/>
          <w:lang w:val="en-GB" w:eastAsia="zh-CN"/>
        </w:rPr>
        <w:t>)configured</w:t>
      </w:r>
      <w:proofErr w:type="gramEnd"/>
      <w:r w:rsidRPr="00C552BD">
        <w:rPr>
          <w:rFonts w:eastAsiaTheme="minorEastAsia"/>
          <w:lang w:val="en-GB" w:eastAsia="zh-CN"/>
        </w:rPr>
        <w:t xml:space="preserve"> threshold sensed over a CBR measurement window [n-a, n-1], wherein a is equal to 100 or 100·2</w:t>
      </w:r>
      <w:r w:rsidR="006734D9">
        <w:rPr>
          <w:rFonts w:eastAsiaTheme="minorEastAsia" w:hint="eastAsia"/>
          <w:bCs/>
          <w:iCs/>
          <w:lang w:val="en-GB" w:eastAsia="zh-CN"/>
        </w:rPr>
        <w:t>^</w:t>
      </w:r>
      <w:r w:rsidR="006734D9" w:rsidRPr="002D1A81">
        <w:rPr>
          <w:bCs/>
          <w:iCs/>
          <w:lang w:val="en-GB" w:eastAsia="zh-CN"/>
        </w:rPr>
        <w:t>µ</w:t>
      </w:r>
      <w:r w:rsidR="006734D9">
        <w:rPr>
          <w:rFonts w:eastAsiaTheme="minorEastAsia" w:hint="eastAsia"/>
          <w:bCs/>
          <w:iCs/>
          <w:lang w:val="en-GB" w:eastAsia="zh-CN"/>
        </w:rPr>
        <w:t xml:space="preserve"> </w:t>
      </w:r>
      <w:r w:rsidRPr="00C552BD">
        <w:rPr>
          <w:rFonts w:eastAsiaTheme="minorEastAsia"/>
          <w:lang w:val="en-GB" w:eastAsia="zh-CN"/>
        </w:rPr>
        <w:t xml:space="preserve">slots, according to </w:t>
      </w:r>
      <w:r w:rsidR="005C1680">
        <w:rPr>
          <w:rFonts w:eastAsiaTheme="minorEastAsia" w:hint="eastAsia"/>
          <w:lang w:val="en-GB" w:eastAsia="zh-CN"/>
        </w:rPr>
        <w:t xml:space="preserve">the new </w:t>
      </w:r>
      <w:r w:rsidRPr="00C552BD">
        <w:rPr>
          <w:rFonts w:eastAsiaTheme="minorEastAsia"/>
          <w:lang w:val="en-GB" w:eastAsia="zh-CN"/>
        </w:rPr>
        <w:t>higher layer parameter</w:t>
      </w:r>
      <w:r w:rsidRPr="00C552BD">
        <w:rPr>
          <w:rFonts w:eastAsiaTheme="minorEastAsia"/>
          <w:i/>
          <w:lang w:val="en-GB" w:eastAsia="zh-CN"/>
        </w:rPr>
        <w:t xml:space="preserve"> sl-</w:t>
      </w:r>
      <w:proofErr w:type="spellStart"/>
      <w:r w:rsidRPr="00C552BD">
        <w:rPr>
          <w:rFonts w:eastAsiaTheme="minorEastAsia"/>
          <w:i/>
          <w:lang w:val="en-GB" w:eastAsia="zh-CN"/>
        </w:rPr>
        <w:t>TimeWindowSizeCBR</w:t>
      </w:r>
      <w:proofErr w:type="spellEnd"/>
      <w:r w:rsidR="00D428D9" w:rsidRPr="00C552BD">
        <w:rPr>
          <w:rFonts w:eastAsiaTheme="minorEastAsia"/>
          <w:i/>
          <w:lang w:val="en-GB" w:eastAsia="zh-CN"/>
        </w:rPr>
        <w:t>-positioning</w:t>
      </w:r>
      <w:r w:rsidRPr="00C552BD">
        <w:rPr>
          <w:rFonts w:eastAsiaTheme="minorEastAsia"/>
          <w:lang w:val="en-GB" w:eastAsia="zh-CN"/>
        </w:rPr>
        <w:t>.</w:t>
      </w:r>
    </w:p>
    <w:p w14:paraId="2BBE182C" w14:textId="2EF13915" w:rsidR="0075549A" w:rsidRDefault="00895F8A" w:rsidP="00C552BD">
      <w:pPr>
        <w:pStyle w:val="3GPPText"/>
        <w:rPr>
          <w:rFonts w:ascii="Times New Roman" w:hAnsi="Times New Roman"/>
          <w:sz w:val="20"/>
          <w:lang w:val="en-GB"/>
        </w:rPr>
      </w:pPr>
      <w:r>
        <w:rPr>
          <w:rFonts w:ascii="Times New Roman" w:hAnsi="Times New Roman" w:cs="Times New Roman" w:hint="eastAsia"/>
          <w:sz w:val="20"/>
          <w:szCs w:val="20"/>
          <w:lang w:val="en-GB" w:eastAsia="zh-CN"/>
        </w:rPr>
        <w:t xml:space="preserve">The partial sensing related descriptions can be removed from the </w:t>
      </w:r>
      <w:r>
        <w:rPr>
          <w:rFonts w:ascii="Times New Roman" w:hAnsi="Times New Roman" w:cs="Times New Roman"/>
          <w:sz w:val="20"/>
          <w:szCs w:val="20"/>
          <w:lang w:val="en-GB" w:eastAsia="zh-CN"/>
        </w:rPr>
        <w:t>definition</w:t>
      </w:r>
      <w:r>
        <w:rPr>
          <w:rFonts w:ascii="Times New Roman" w:hAnsi="Times New Roman" w:cs="Times New Roman" w:hint="eastAsia"/>
          <w:sz w:val="20"/>
          <w:szCs w:val="20"/>
          <w:lang w:val="en-GB" w:eastAsia="zh-CN"/>
        </w:rPr>
        <w:t xml:space="preserve"> of </w:t>
      </w:r>
      <w:r w:rsidRPr="00C552BD">
        <w:rPr>
          <w:rFonts w:ascii="Times New Roman" w:hAnsi="Times New Roman" w:cs="Times New Roman"/>
          <w:sz w:val="20"/>
          <w:szCs w:val="20"/>
          <w:lang w:val="en-GB" w:eastAsia="zh-CN"/>
        </w:rPr>
        <w:t xml:space="preserve">SL </w:t>
      </w:r>
      <w:r w:rsidR="00A27BE6" w:rsidRPr="00A27BE6">
        <w:rPr>
          <w:rFonts w:ascii="Times New Roman" w:hAnsi="Times New Roman" w:cs="Times New Roman"/>
          <w:sz w:val="20"/>
          <w:szCs w:val="20"/>
          <w:lang w:val="en-GB" w:eastAsia="zh-CN"/>
        </w:rPr>
        <w:t>CBR</w:t>
      </w:r>
      <w:r w:rsidRPr="00C552BD">
        <w:rPr>
          <w:rFonts w:ascii="Times New Roman" w:hAnsi="Times New Roman" w:cs="Times New Roman"/>
          <w:sz w:val="20"/>
          <w:szCs w:val="20"/>
          <w:lang w:val="en-GB" w:eastAsia="zh-CN"/>
        </w:rPr>
        <w:t xml:space="preserve"> </w:t>
      </w:r>
      <w:r w:rsidRPr="00C552BD">
        <w:rPr>
          <w:rFonts w:ascii="Times New Roman" w:hAnsi="Times New Roman" w:cs="Times New Roman"/>
          <w:sz w:val="20"/>
          <w:szCs w:val="20"/>
          <w:lang w:val="en-US" w:eastAsia="zh-CN"/>
        </w:rPr>
        <w:t>for SL positioning</w:t>
      </w:r>
      <w:r w:rsidR="00A27BE6" w:rsidRPr="00A27BE6">
        <w:rPr>
          <w:rFonts w:ascii="Times New Roman" w:hAnsi="Times New Roman" w:cs="Times New Roman"/>
          <w:sz w:val="20"/>
          <w:szCs w:val="20"/>
          <w:lang w:val="en-US" w:eastAsia="zh-CN"/>
        </w:rPr>
        <w:t xml:space="preserve"> </w:t>
      </w:r>
      <w:r w:rsidR="00A27BE6">
        <w:rPr>
          <w:rFonts w:ascii="Times New Roman" w:hAnsi="Times New Roman" w:cs="Times New Roman" w:hint="eastAsia"/>
          <w:sz w:val="20"/>
          <w:szCs w:val="20"/>
          <w:lang w:val="en-US" w:eastAsia="zh-CN"/>
        </w:rPr>
        <w:t xml:space="preserve">in a </w:t>
      </w:r>
      <w:r w:rsidR="00A27BE6" w:rsidRPr="002D1A81">
        <w:rPr>
          <w:rFonts w:ascii="Times New Roman" w:hAnsi="Times New Roman" w:cs="Times New Roman"/>
          <w:sz w:val="20"/>
          <w:szCs w:val="20"/>
          <w:lang w:val="en-US" w:eastAsia="zh-CN"/>
        </w:rPr>
        <w:t>dedicated resource pool</w:t>
      </w:r>
      <w:r w:rsidRPr="00C552BD">
        <w:rPr>
          <w:rFonts w:ascii="Times New Roman" w:hAnsi="Times New Roman" w:cs="Times New Roman"/>
          <w:sz w:val="20"/>
          <w:szCs w:val="20"/>
          <w:lang w:val="en-US" w:eastAsia="zh-CN"/>
        </w:rPr>
        <w:t>,</w:t>
      </w:r>
      <w:r w:rsidRPr="00C552BD">
        <w:rPr>
          <w:rFonts w:ascii="Times New Roman" w:hAnsi="Times New Roman" w:cs="Times New Roman"/>
          <w:sz w:val="20"/>
          <w:szCs w:val="20"/>
          <w:lang w:val="en-GB" w:eastAsia="zh-CN"/>
        </w:rPr>
        <w:t xml:space="preserve"> since </w:t>
      </w:r>
      <w:r w:rsidR="001B5343" w:rsidRPr="00C552BD">
        <w:rPr>
          <w:rFonts w:ascii="Times New Roman" w:hAnsi="Times New Roman" w:cs="Times New Roman"/>
          <w:sz w:val="20"/>
          <w:szCs w:val="20"/>
          <w:lang w:val="en-GB" w:eastAsia="zh-CN"/>
        </w:rPr>
        <w:t xml:space="preserve">it had been agreed that Rel-17 partial sensing will not </w:t>
      </w:r>
      <w:r w:rsidR="001B5343">
        <w:rPr>
          <w:rFonts w:ascii="Times New Roman" w:hAnsi="Times New Roman" w:cs="Times New Roman" w:hint="eastAsia"/>
          <w:sz w:val="20"/>
          <w:szCs w:val="20"/>
          <w:lang w:val="en-GB" w:eastAsia="zh-CN"/>
        </w:rPr>
        <w:t xml:space="preserve">be introduced </w:t>
      </w:r>
      <w:r>
        <w:rPr>
          <w:rFonts w:ascii="Times New Roman" w:hAnsi="Times New Roman" w:cs="Times New Roman" w:hint="eastAsia"/>
          <w:sz w:val="20"/>
          <w:szCs w:val="20"/>
          <w:lang w:val="en-GB" w:eastAsia="zh-CN"/>
        </w:rPr>
        <w:t>for SL positioning</w:t>
      </w:r>
      <w:r w:rsidR="00B66696">
        <w:rPr>
          <w:rFonts w:ascii="Times New Roman" w:hAnsi="Times New Roman" w:cs="Times New Roman" w:hint="eastAsia"/>
          <w:sz w:val="20"/>
          <w:szCs w:val="20"/>
          <w:lang w:val="en-GB" w:eastAsia="zh-CN"/>
        </w:rPr>
        <w:t xml:space="preserve"> in RAN1#112bis-e</w:t>
      </w:r>
      <w:r w:rsidR="00EA2ED0">
        <w:rPr>
          <w:rFonts w:ascii="Times New Roman" w:hAnsi="Times New Roman" w:cs="Times New Roman" w:hint="eastAsia"/>
          <w:sz w:val="20"/>
          <w:szCs w:val="20"/>
          <w:lang w:val="en-GB" w:eastAsia="zh-CN"/>
        </w:rPr>
        <w:t>.</w:t>
      </w:r>
      <w:r>
        <w:rPr>
          <w:rFonts w:ascii="Times New Roman" w:hAnsi="Times New Roman" w:cs="Times New Roman" w:hint="eastAsia"/>
          <w:sz w:val="20"/>
          <w:szCs w:val="20"/>
          <w:lang w:val="en-GB" w:eastAsia="zh-CN"/>
        </w:rPr>
        <w:t xml:space="preserve"> </w:t>
      </w:r>
    </w:p>
    <w:p w14:paraId="36B210B9" w14:textId="003C74E3" w:rsidR="0075549A" w:rsidRDefault="00892A56" w:rsidP="00C552BD">
      <w:pPr>
        <w:pStyle w:val="3GPPText"/>
        <w:rPr>
          <w:rFonts w:ascii="Times New Roman" w:hAnsi="Times New Roman"/>
          <w:sz w:val="20"/>
        </w:rPr>
      </w:pPr>
      <w:r w:rsidRPr="002D1A81">
        <w:rPr>
          <w:rFonts w:ascii="Times New Roman" w:hAnsi="Times New Roman" w:cs="Times New Roman" w:hint="eastAsia"/>
          <w:b/>
          <w:sz w:val="20"/>
          <w:szCs w:val="20"/>
          <w:lang w:val="en-US" w:eastAsia="zh-CN"/>
        </w:rPr>
        <w:t>Proposal</w:t>
      </w:r>
      <w:r w:rsidR="00B05660">
        <w:rPr>
          <w:rFonts w:ascii="Times New Roman" w:hAnsi="Times New Roman" w:cs="Times New Roman" w:hint="eastAsia"/>
          <w:b/>
          <w:sz w:val="20"/>
          <w:szCs w:val="20"/>
          <w:lang w:val="en-US" w:eastAsia="zh-CN"/>
        </w:rPr>
        <w:t xml:space="preserve"> </w:t>
      </w:r>
      <w:r w:rsidR="00E64DC2">
        <w:rPr>
          <w:rFonts w:ascii="Times New Roman" w:hAnsi="Times New Roman" w:cs="Times New Roman" w:hint="eastAsia"/>
          <w:b/>
          <w:sz w:val="20"/>
          <w:szCs w:val="20"/>
          <w:lang w:val="en-US" w:eastAsia="zh-CN"/>
        </w:rPr>
        <w:t>29</w:t>
      </w:r>
      <w:r w:rsidRPr="002D1A81">
        <w:rPr>
          <w:rFonts w:ascii="Times New Roman" w:hAnsi="Times New Roman" w:cs="Times New Roman" w:hint="eastAsia"/>
          <w:b/>
          <w:sz w:val="20"/>
          <w:szCs w:val="20"/>
          <w:lang w:val="en-US" w:eastAsia="zh-CN"/>
        </w:rPr>
        <w:t>:</w:t>
      </w:r>
      <w:r>
        <w:rPr>
          <w:rFonts w:ascii="Times New Roman" w:hAnsi="Times New Roman" w:cs="Times New Roman" w:hint="eastAsia"/>
          <w:b/>
          <w:sz w:val="20"/>
          <w:szCs w:val="20"/>
          <w:lang w:val="en-US" w:eastAsia="zh-CN"/>
        </w:rPr>
        <w:t xml:space="preserve"> </w:t>
      </w:r>
      <w:r w:rsidRPr="00C552BD">
        <w:rPr>
          <w:rFonts w:ascii="Times New Roman" w:hAnsi="Times New Roman" w:cs="Times New Roman"/>
          <w:b/>
          <w:sz w:val="20"/>
          <w:szCs w:val="20"/>
          <w:lang w:val="en-US" w:eastAsia="zh-CN"/>
        </w:rPr>
        <w:t xml:space="preserve">SL CBR for SL positioning </w:t>
      </w:r>
      <w:r w:rsidR="00BC1441">
        <w:rPr>
          <w:rFonts w:ascii="Times New Roman" w:hAnsi="Times New Roman" w:cs="Times New Roman" w:hint="eastAsia"/>
          <w:b/>
          <w:sz w:val="20"/>
          <w:szCs w:val="20"/>
          <w:lang w:val="en-US" w:eastAsia="zh-CN"/>
        </w:rPr>
        <w:t>in a</w:t>
      </w:r>
      <w:r w:rsidR="00BC1441" w:rsidRPr="002D1A81">
        <w:rPr>
          <w:rFonts w:ascii="Times New Roman" w:hAnsi="Times New Roman" w:cs="Times New Roman" w:hint="eastAsia"/>
          <w:b/>
          <w:sz w:val="20"/>
          <w:szCs w:val="20"/>
          <w:lang w:val="en-US" w:eastAsia="zh-CN"/>
        </w:rPr>
        <w:t xml:space="preserve"> dedicated resource pool</w:t>
      </w:r>
      <w:r w:rsidR="00BC1441" w:rsidRPr="00C552BD">
        <w:rPr>
          <w:rFonts w:ascii="Times New Roman" w:hAnsi="Times New Roman" w:cs="Times New Roman"/>
          <w:b/>
          <w:sz w:val="20"/>
          <w:szCs w:val="20"/>
          <w:lang w:val="en-US" w:eastAsia="zh-CN"/>
        </w:rPr>
        <w:t xml:space="preserve"> </w:t>
      </w:r>
      <w:r w:rsidRPr="00C552BD">
        <w:rPr>
          <w:rFonts w:ascii="Times New Roman" w:hAnsi="Times New Roman" w:cs="Times New Roman"/>
          <w:b/>
          <w:sz w:val="20"/>
          <w:szCs w:val="20"/>
          <w:lang w:val="en-US" w:eastAsia="zh-CN"/>
        </w:rPr>
        <w:t>measured in slot n is defined as the portion of sub-channels in the resource pool whose SL RSSI measured by the UE exceed a (pre-</w:t>
      </w:r>
      <w:proofErr w:type="gramStart"/>
      <w:r w:rsidRPr="00C552BD">
        <w:rPr>
          <w:rFonts w:ascii="Times New Roman" w:hAnsi="Times New Roman" w:cs="Times New Roman"/>
          <w:b/>
          <w:sz w:val="20"/>
          <w:szCs w:val="20"/>
          <w:lang w:val="en-US" w:eastAsia="zh-CN"/>
        </w:rPr>
        <w:t>)configured</w:t>
      </w:r>
      <w:proofErr w:type="gramEnd"/>
      <w:r w:rsidRPr="00C552BD">
        <w:rPr>
          <w:rFonts w:ascii="Times New Roman" w:hAnsi="Times New Roman" w:cs="Times New Roman"/>
          <w:b/>
          <w:sz w:val="20"/>
          <w:szCs w:val="20"/>
          <w:lang w:val="en-US" w:eastAsia="zh-CN"/>
        </w:rPr>
        <w:t xml:space="preserve"> threshold sensed over a CBR measurement window [n-a, n-1], wherein a is equal to 100 or 100·2</w:t>
      </w:r>
      <w:r w:rsidR="006734D9" w:rsidRPr="00C552BD">
        <w:rPr>
          <w:rFonts w:ascii="Times New Roman" w:hAnsi="Times New Roman" w:cs="Times New Roman"/>
          <w:b/>
          <w:bCs/>
          <w:iCs/>
          <w:lang w:val="en-GB" w:eastAsia="zh-CN"/>
        </w:rPr>
        <w:t>^</w:t>
      </w:r>
      <w:r w:rsidR="006734D9" w:rsidRPr="006734D9">
        <w:rPr>
          <w:rFonts w:ascii="Times New Roman" w:eastAsia="Times New Roman" w:hAnsi="Times New Roman" w:cs="Times New Roman"/>
          <w:b/>
          <w:bCs/>
          <w:iCs/>
          <w:sz w:val="20"/>
          <w:szCs w:val="20"/>
          <w:lang w:val="en-GB" w:eastAsia="zh-CN"/>
        </w:rPr>
        <w:t>µ</w:t>
      </w:r>
      <w:r w:rsidR="006734D9">
        <w:rPr>
          <w:rFonts w:ascii="Times New Roman" w:hAnsi="Times New Roman" w:cs="Times New Roman" w:hint="eastAsia"/>
          <w:bCs/>
          <w:iCs/>
          <w:sz w:val="20"/>
          <w:szCs w:val="20"/>
          <w:lang w:val="en-GB" w:eastAsia="zh-CN"/>
        </w:rPr>
        <w:t xml:space="preserve"> </w:t>
      </w:r>
      <w:r w:rsidRPr="00C552BD">
        <w:rPr>
          <w:rFonts w:ascii="Times New Roman" w:hAnsi="Times New Roman" w:cs="Times New Roman"/>
          <w:b/>
          <w:sz w:val="20"/>
          <w:szCs w:val="20"/>
          <w:lang w:val="en-US" w:eastAsia="zh-CN"/>
        </w:rPr>
        <w:t xml:space="preserve">slots, according to </w:t>
      </w:r>
      <w:r w:rsidR="005C1680">
        <w:rPr>
          <w:rFonts w:ascii="Times New Roman" w:hAnsi="Times New Roman" w:cs="Times New Roman" w:hint="eastAsia"/>
          <w:b/>
          <w:sz w:val="20"/>
          <w:szCs w:val="20"/>
          <w:lang w:val="en-US" w:eastAsia="zh-CN"/>
        </w:rPr>
        <w:t xml:space="preserve">the new </w:t>
      </w:r>
      <w:r w:rsidRPr="00C552BD">
        <w:rPr>
          <w:rFonts w:ascii="Times New Roman" w:hAnsi="Times New Roman" w:cs="Times New Roman"/>
          <w:b/>
          <w:sz w:val="20"/>
          <w:szCs w:val="20"/>
          <w:lang w:val="en-US" w:eastAsia="zh-CN"/>
        </w:rPr>
        <w:t xml:space="preserve">higher layer parameter </w:t>
      </w:r>
      <w:r w:rsidRPr="005C1680">
        <w:rPr>
          <w:rFonts w:ascii="Times New Roman" w:hAnsi="Times New Roman" w:cs="Times New Roman"/>
          <w:b/>
          <w:i/>
          <w:sz w:val="20"/>
          <w:szCs w:val="20"/>
          <w:lang w:val="en-US" w:eastAsia="zh-CN"/>
        </w:rPr>
        <w:t>sl-</w:t>
      </w:r>
      <w:proofErr w:type="spellStart"/>
      <w:r w:rsidRPr="005C1680">
        <w:rPr>
          <w:rFonts w:ascii="Times New Roman" w:hAnsi="Times New Roman" w:cs="Times New Roman"/>
          <w:b/>
          <w:i/>
          <w:sz w:val="20"/>
          <w:szCs w:val="20"/>
          <w:lang w:val="en-US" w:eastAsia="zh-CN"/>
        </w:rPr>
        <w:t>TimeWindowSizeCBR</w:t>
      </w:r>
      <w:proofErr w:type="spellEnd"/>
      <w:r w:rsidRPr="005C1680">
        <w:rPr>
          <w:rFonts w:ascii="Times New Roman" w:hAnsi="Times New Roman" w:cs="Times New Roman"/>
          <w:b/>
          <w:i/>
          <w:sz w:val="20"/>
          <w:szCs w:val="20"/>
          <w:lang w:val="en-US" w:eastAsia="zh-CN"/>
        </w:rPr>
        <w:t>-positioning</w:t>
      </w:r>
      <w:r w:rsidRPr="00C552BD">
        <w:rPr>
          <w:rFonts w:ascii="Times New Roman" w:hAnsi="Times New Roman" w:cs="Times New Roman"/>
          <w:b/>
          <w:sz w:val="20"/>
          <w:szCs w:val="20"/>
          <w:lang w:val="en-US" w:eastAsia="zh-CN"/>
        </w:rPr>
        <w:t>.</w:t>
      </w:r>
    </w:p>
    <w:p w14:paraId="411F7EA3" w14:textId="04DA4C99" w:rsidR="0070094C" w:rsidRDefault="0070094C" w:rsidP="00C552BD">
      <w:pPr>
        <w:pStyle w:val="3GPPText"/>
        <w:rPr>
          <w:rFonts w:ascii="Times New Roman" w:hAnsi="Times New Roman"/>
          <w:sz w:val="20"/>
          <w:lang w:val="en-GB"/>
        </w:rPr>
      </w:pPr>
      <w:r>
        <w:rPr>
          <w:rFonts w:ascii="Times New Roman" w:hAnsi="Times New Roman" w:cs="Times New Roman" w:hint="eastAsia"/>
          <w:sz w:val="20"/>
          <w:szCs w:val="20"/>
          <w:lang w:val="en-GB" w:eastAsia="zh-CN"/>
        </w:rPr>
        <w:t>The definition of SL CR for SL positioning should be:</w:t>
      </w:r>
    </w:p>
    <w:p w14:paraId="269DF69E" w14:textId="63CBC96E" w:rsidR="00BC1441" w:rsidRDefault="00BC1441" w:rsidP="00C552BD">
      <w:pPr>
        <w:pStyle w:val="3GPPText"/>
        <w:rPr>
          <w:rFonts w:ascii="Times New Roman" w:hAnsi="Times New Roman"/>
          <w:sz w:val="20"/>
        </w:rPr>
      </w:pPr>
      <w:r>
        <w:rPr>
          <w:rFonts w:ascii="Times New Roman" w:hAnsi="Times New Roman" w:cs="Times New Roman" w:hint="eastAsia"/>
          <w:sz w:val="20"/>
          <w:szCs w:val="20"/>
          <w:lang w:val="en-US" w:eastAsia="zh-CN"/>
        </w:rPr>
        <w:t>SL CR for SL positioning</w:t>
      </w:r>
      <w:r w:rsidRPr="00C552BD">
        <w:rPr>
          <w:rFonts w:ascii="Times New Roman" w:hAnsi="Times New Roman" w:cs="Times New Roman"/>
          <w:sz w:val="20"/>
          <w:szCs w:val="20"/>
          <w:lang w:val="en-US" w:eastAsia="zh-CN"/>
        </w:rPr>
        <w:t xml:space="preserve"> evaluated at slot n is defined as the total number of sub-channels used for its transmissions</w:t>
      </w:r>
      <w:r w:rsidR="007D7396">
        <w:rPr>
          <w:rFonts w:ascii="Times New Roman" w:hAnsi="Times New Roman" w:cs="Times New Roman" w:hint="eastAsia"/>
          <w:sz w:val="20"/>
          <w:szCs w:val="20"/>
          <w:lang w:val="en-US" w:eastAsia="zh-CN"/>
        </w:rPr>
        <w:t xml:space="preserve"> related to SL positioning</w:t>
      </w:r>
      <w:r w:rsidRPr="00C552BD">
        <w:rPr>
          <w:rFonts w:ascii="Times New Roman" w:hAnsi="Times New Roman" w:cs="Times New Roman"/>
          <w:sz w:val="20"/>
          <w:szCs w:val="20"/>
          <w:lang w:val="en-US" w:eastAsia="zh-CN"/>
        </w:rPr>
        <w:t xml:space="preserve"> in slots [n-a, n-1] and granted in slots [n, </w:t>
      </w:r>
      <w:proofErr w:type="spellStart"/>
      <w:r w:rsidRPr="00C552BD">
        <w:rPr>
          <w:rFonts w:ascii="Times New Roman" w:hAnsi="Times New Roman" w:cs="Times New Roman"/>
          <w:sz w:val="20"/>
          <w:szCs w:val="20"/>
          <w:lang w:val="en-US" w:eastAsia="zh-CN"/>
        </w:rPr>
        <w:t>n+b</w:t>
      </w:r>
      <w:proofErr w:type="spellEnd"/>
      <w:r w:rsidRPr="00C552BD">
        <w:rPr>
          <w:rFonts w:ascii="Times New Roman" w:hAnsi="Times New Roman" w:cs="Times New Roman"/>
          <w:sz w:val="20"/>
          <w:szCs w:val="20"/>
          <w:lang w:val="en-US" w:eastAsia="zh-CN"/>
        </w:rPr>
        <w:t xml:space="preserve">] divided by the total number of configured sub-channels in the transmission pool over [n-a, </w:t>
      </w:r>
      <w:proofErr w:type="spellStart"/>
      <w:r w:rsidRPr="00C552BD">
        <w:rPr>
          <w:rFonts w:ascii="Times New Roman" w:hAnsi="Times New Roman" w:cs="Times New Roman"/>
          <w:sz w:val="20"/>
          <w:szCs w:val="20"/>
          <w:lang w:val="en-US" w:eastAsia="zh-CN"/>
        </w:rPr>
        <w:t>n+b</w:t>
      </w:r>
      <w:proofErr w:type="spellEnd"/>
      <w:r w:rsidRPr="00C552BD">
        <w:rPr>
          <w:rFonts w:ascii="Times New Roman" w:hAnsi="Times New Roman" w:cs="Times New Roman"/>
          <w:sz w:val="20"/>
          <w:szCs w:val="20"/>
          <w:lang w:val="en-US" w:eastAsia="zh-CN"/>
        </w:rPr>
        <w:t>].</w:t>
      </w:r>
    </w:p>
    <w:p w14:paraId="40B8F656" w14:textId="4599F34E" w:rsidR="007F7895" w:rsidRPr="00C552BD" w:rsidRDefault="007F7895" w:rsidP="00C552BD">
      <w:pPr>
        <w:pStyle w:val="3GPPText"/>
        <w:rPr>
          <w:rFonts w:ascii="Times New Roman" w:hAnsi="Times New Roman"/>
          <w:b/>
          <w:sz w:val="20"/>
        </w:rPr>
      </w:pPr>
      <w:r w:rsidRPr="002D1A81">
        <w:rPr>
          <w:rFonts w:ascii="Times New Roman" w:hAnsi="Times New Roman" w:cs="Times New Roman" w:hint="eastAsia"/>
          <w:b/>
          <w:sz w:val="20"/>
          <w:szCs w:val="20"/>
          <w:lang w:val="en-US" w:eastAsia="zh-CN"/>
        </w:rPr>
        <w:t>Proposal</w:t>
      </w:r>
      <w:r w:rsidR="00B05660">
        <w:rPr>
          <w:rFonts w:ascii="Times New Roman" w:hAnsi="Times New Roman" w:cs="Times New Roman" w:hint="eastAsia"/>
          <w:b/>
          <w:sz w:val="20"/>
          <w:szCs w:val="20"/>
          <w:lang w:val="en-US" w:eastAsia="zh-CN"/>
        </w:rPr>
        <w:t xml:space="preserve"> 3</w:t>
      </w:r>
      <w:r w:rsidR="00E64DC2">
        <w:rPr>
          <w:rFonts w:ascii="Times New Roman" w:hAnsi="Times New Roman" w:cs="Times New Roman" w:hint="eastAsia"/>
          <w:b/>
          <w:sz w:val="20"/>
          <w:szCs w:val="20"/>
          <w:lang w:val="en-US" w:eastAsia="zh-CN"/>
        </w:rPr>
        <w:t>0</w:t>
      </w:r>
      <w:r w:rsidRPr="002D1A81">
        <w:rPr>
          <w:rFonts w:ascii="Times New Roman" w:hAnsi="Times New Roman" w:cs="Times New Roman" w:hint="eastAsia"/>
          <w:b/>
          <w:sz w:val="20"/>
          <w:szCs w:val="20"/>
          <w:lang w:val="en-US" w:eastAsia="zh-CN"/>
        </w:rPr>
        <w:t>:</w:t>
      </w:r>
      <w:r>
        <w:rPr>
          <w:rFonts w:ascii="Times New Roman" w:hAnsi="Times New Roman" w:cs="Times New Roman" w:hint="eastAsia"/>
          <w:b/>
          <w:sz w:val="20"/>
          <w:szCs w:val="20"/>
          <w:lang w:val="en-US" w:eastAsia="zh-CN"/>
        </w:rPr>
        <w:t xml:space="preserve"> </w:t>
      </w:r>
      <w:r w:rsidRPr="007F7895">
        <w:rPr>
          <w:rFonts w:ascii="Times New Roman" w:hAnsi="Times New Roman" w:cs="Times New Roman"/>
          <w:b/>
          <w:sz w:val="20"/>
          <w:szCs w:val="20"/>
          <w:lang w:val="en-US" w:eastAsia="zh-CN"/>
        </w:rPr>
        <w:t xml:space="preserve">SL CR for SL positioning evaluated at slot n is defined as the total number of sub-channels used for its transmissions related to SL positioning in slots [n-a, n-1] and granted in slots [n, </w:t>
      </w:r>
      <w:proofErr w:type="spellStart"/>
      <w:r w:rsidRPr="007F7895">
        <w:rPr>
          <w:rFonts w:ascii="Times New Roman" w:hAnsi="Times New Roman" w:cs="Times New Roman"/>
          <w:b/>
          <w:sz w:val="20"/>
          <w:szCs w:val="20"/>
          <w:lang w:val="en-US" w:eastAsia="zh-CN"/>
        </w:rPr>
        <w:t>n+b</w:t>
      </w:r>
      <w:proofErr w:type="spellEnd"/>
      <w:r w:rsidRPr="007F7895">
        <w:rPr>
          <w:rFonts w:ascii="Times New Roman" w:hAnsi="Times New Roman" w:cs="Times New Roman"/>
          <w:b/>
          <w:sz w:val="20"/>
          <w:szCs w:val="20"/>
          <w:lang w:val="en-US" w:eastAsia="zh-CN"/>
        </w:rPr>
        <w:t xml:space="preserve">] divided by the total number of configured sub-channels in the transmission pool over [n-a, </w:t>
      </w:r>
      <w:proofErr w:type="spellStart"/>
      <w:r w:rsidRPr="007F7895">
        <w:rPr>
          <w:rFonts w:ascii="Times New Roman" w:hAnsi="Times New Roman" w:cs="Times New Roman"/>
          <w:b/>
          <w:sz w:val="20"/>
          <w:szCs w:val="20"/>
          <w:lang w:val="en-US" w:eastAsia="zh-CN"/>
        </w:rPr>
        <w:t>n+b</w:t>
      </w:r>
      <w:proofErr w:type="spellEnd"/>
      <w:r w:rsidRPr="007F7895">
        <w:rPr>
          <w:rFonts w:ascii="Times New Roman" w:hAnsi="Times New Roman" w:cs="Times New Roman"/>
          <w:b/>
          <w:sz w:val="20"/>
          <w:szCs w:val="20"/>
          <w:lang w:val="en-US" w:eastAsia="zh-CN"/>
        </w:rPr>
        <w:t>].</w:t>
      </w:r>
    </w:p>
    <w:p w14:paraId="2CCC26EA" w14:textId="77777777" w:rsidR="00635B57" w:rsidRDefault="00635B57" w:rsidP="00635B57">
      <w:pPr>
        <w:spacing w:afterLines="50" w:after="120"/>
        <w:jc w:val="both"/>
        <w:rPr>
          <w:rFonts w:eastAsiaTheme="minorEastAsia"/>
          <w:lang w:val="en-GB" w:eastAsia="zh-CN"/>
        </w:rPr>
      </w:pPr>
      <w:r>
        <w:rPr>
          <w:rFonts w:eastAsiaTheme="minorEastAsia" w:hint="eastAsia"/>
          <w:lang w:val="en-GB" w:eastAsia="zh-CN"/>
        </w:rPr>
        <w:t>I</w:t>
      </w:r>
      <w:r>
        <w:rPr>
          <w:rFonts w:eastAsiaTheme="minorEastAsia"/>
          <w:lang w:val="en-GB" w:eastAsia="zh-CN"/>
        </w:rPr>
        <w:t xml:space="preserve">f </w:t>
      </w:r>
      <w:r w:rsidRPr="005D0F4A">
        <w:rPr>
          <w:rFonts w:eastAsiaTheme="minorEastAsia"/>
          <w:lang w:val="en-GB" w:eastAsia="zh-CN"/>
        </w:rPr>
        <w:t>a mapping relationship between a PSCCH resource and one or more associated SL-PRS resource(s) in the same slot</w:t>
      </w:r>
      <w:r>
        <w:rPr>
          <w:rFonts w:eastAsiaTheme="minorEastAsia"/>
          <w:lang w:val="en-GB" w:eastAsia="zh-CN"/>
        </w:rPr>
        <w:t xml:space="preserve"> is supported, PSCCH resources also can be used for SL-CR and SL-CBR measurement. </w:t>
      </w:r>
    </w:p>
    <w:p w14:paraId="2EFD9C86" w14:textId="77777777" w:rsidR="00635B57" w:rsidRDefault="00635B57" w:rsidP="00635B57">
      <w:pPr>
        <w:pStyle w:val="aff2"/>
        <w:numPr>
          <w:ilvl w:val="0"/>
          <w:numId w:val="63"/>
        </w:numPr>
        <w:spacing w:afterLines="50" w:after="120"/>
        <w:ind w:firstLineChars="0"/>
        <w:jc w:val="both"/>
        <w:rPr>
          <w:rFonts w:ascii="Times New Roman" w:eastAsiaTheme="minorEastAsia" w:hAnsi="Times New Roman" w:cs="Times New Roman"/>
          <w:sz w:val="20"/>
          <w:szCs w:val="20"/>
          <w:lang w:val="en-GB"/>
        </w:rPr>
      </w:pPr>
      <w:r w:rsidRPr="008A2850">
        <w:rPr>
          <w:rFonts w:ascii="Times New Roman" w:eastAsiaTheme="minorEastAsia" w:hAnsi="Times New Roman" w:cs="Times New Roman"/>
          <w:sz w:val="20"/>
          <w:szCs w:val="20"/>
          <w:lang w:val="en-GB"/>
        </w:rPr>
        <w:t xml:space="preserve">SL RSSI for SL positioning in a dedicated resource pool is defined as the linear average of the total received power (in [W]) observed in </w:t>
      </w:r>
      <w:r w:rsidRPr="00421FF7">
        <w:rPr>
          <w:rFonts w:ascii="Times New Roman" w:eastAsiaTheme="minorEastAsia" w:hAnsi="Times New Roman" w:cs="Times New Roman"/>
          <w:sz w:val="20"/>
          <w:szCs w:val="20"/>
          <w:lang w:val="en-GB"/>
        </w:rPr>
        <w:t xml:space="preserve">the configured </w:t>
      </w:r>
      <w:r>
        <w:rPr>
          <w:rFonts w:ascii="Times New Roman" w:eastAsiaTheme="minorEastAsia" w:hAnsi="Times New Roman" w:cs="Times New Roman" w:hint="eastAsia"/>
          <w:sz w:val="20"/>
          <w:szCs w:val="20"/>
          <w:lang w:val="en-GB"/>
        </w:rPr>
        <w:t>resource</w:t>
      </w:r>
      <w:r w:rsidRPr="00421FF7">
        <w:rPr>
          <w:rFonts w:ascii="Times New Roman" w:eastAsiaTheme="minorEastAsia" w:hAnsi="Times New Roman" w:cs="Times New Roman"/>
          <w:sz w:val="20"/>
          <w:szCs w:val="20"/>
          <w:lang w:val="en-GB"/>
        </w:rPr>
        <w:t xml:space="preserve"> for PSCCH, starting from the 2nd OFDM symbol.</w:t>
      </w:r>
    </w:p>
    <w:p w14:paraId="526A9F63" w14:textId="77777777" w:rsidR="00635B57" w:rsidRDefault="00635B57" w:rsidP="00635B57">
      <w:pPr>
        <w:pStyle w:val="aff2"/>
        <w:numPr>
          <w:ilvl w:val="0"/>
          <w:numId w:val="63"/>
        </w:numPr>
        <w:spacing w:afterLines="50" w:after="120"/>
        <w:ind w:firstLineChars="0"/>
        <w:jc w:val="both"/>
        <w:rPr>
          <w:rFonts w:ascii="Times New Roman" w:eastAsiaTheme="minorEastAsia" w:hAnsi="Times New Roman" w:cs="Times New Roman"/>
          <w:sz w:val="20"/>
          <w:szCs w:val="20"/>
          <w:lang w:val="en-GB"/>
        </w:rPr>
      </w:pPr>
      <w:r w:rsidRPr="00236D6E">
        <w:rPr>
          <w:rFonts w:ascii="Times New Roman" w:eastAsiaTheme="minorEastAsia" w:hAnsi="Times New Roman" w:cs="Times New Roman"/>
          <w:sz w:val="20"/>
          <w:szCs w:val="20"/>
          <w:lang w:val="en-GB"/>
        </w:rPr>
        <w:t xml:space="preserve">SL CBR for SL positioning in a dedicated resource pool measured in slot n is defined as the portion of </w:t>
      </w:r>
      <w:r>
        <w:rPr>
          <w:rFonts w:ascii="Times New Roman" w:eastAsiaTheme="minorEastAsia" w:hAnsi="Times New Roman" w:cs="Times New Roman"/>
          <w:sz w:val="20"/>
          <w:szCs w:val="20"/>
          <w:lang w:val="en-GB"/>
        </w:rPr>
        <w:t>PSCCH resources</w:t>
      </w:r>
      <w:r w:rsidRPr="00236D6E">
        <w:rPr>
          <w:rFonts w:ascii="Times New Roman" w:eastAsiaTheme="minorEastAsia" w:hAnsi="Times New Roman" w:cs="Times New Roman"/>
          <w:sz w:val="20"/>
          <w:szCs w:val="20"/>
          <w:lang w:val="en-GB"/>
        </w:rPr>
        <w:t xml:space="preserve"> in the resource pool whose SL RSSI measured by the UE exceed a (pre-</w:t>
      </w:r>
      <w:proofErr w:type="gramStart"/>
      <w:r w:rsidRPr="00236D6E">
        <w:rPr>
          <w:rFonts w:ascii="Times New Roman" w:eastAsiaTheme="minorEastAsia" w:hAnsi="Times New Roman" w:cs="Times New Roman"/>
          <w:sz w:val="20"/>
          <w:szCs w:val="20"/>
          <w:lang w:val="en-GB"/>
        </w:rPr>
        <w:t>)configured</w:t>
      </w:r>
      <w:proofErr w:type="gramEnd"/>
      <w:r w:rsidRPr="00236D6E">
        <w:rPr>
          <w:rFonts w:ascii="Times New Roman" w:eastAsiaTheme="minorEastAsia" w:hAnsi="Times New Roman" w:cs="Times New Roman"/>
          <w:sz w:val="20"/>
          <w:szCs w:val="20"/>
          <w:lang w:val="en-GB"/>
        </w:rPr>
        <w:t xml:space="preserve"> threshold sensed over a CBR measurement window [n-a, n-1], wherein a is equal to 100 or 100·2^µ slots, according to the new higher layer parameter sl-</w:t>
      </w:r>
      <w:proofErr w:type="spellStart"/>
      <w:r w:rsidRPr="00236D6E">
        <w:rPr>
          <w:rFonts w:ascii="Times New Roman" w:eastAsiaTheme="minorEastAsia" w:hAnsi="Times New Roman" w:cs="Times New Roman"/>
          <w:sz w:val="20"/>
          <w:szCs w:val="20"/>
          <w:lang w:val="en-GB"/>
        </w:rPr>
        <w:t>TimeWindowSizeCBR</w:t>
      </w:r>
      <w:proofErr w:type="spellEnd"/>
      <w:r w:rsidRPr="00236D6E">
        <w:rPr>
          <w:rFonts w:ascii="Times New Roman" w:eastAsiaTheme="minorEastAsia" w:hAnsi="Times New Roman" w:cs="Times New Roman"/>
          <w:sz w:val="20"/>
          <w:szCs w:val="20"/>
          <w:lang w:val="en-GB"/>
        </w:rPr>
        <w:t>-positioning.</w:t>
      </w:r>
    </w:p>
    <w:p w14:paraId="5F718995" w14:textId="77777777" w:rsidR="00635B57" w:rsidRPr="008A2850" w:rsidRDefault="00635B57" w:rsidP="00635B57">
      <w:pPr>
        <w:pStyle w:val="aff2"/>
        <w:numPr>
          <w:ilvl w:val="0"/>
          <w:numId w:val="63"/>
        </w:numPr>
        <w:spacing w:afterLines="50" w:after="120"/>
        <w:ind w:firstLineChars="0"/>
        <w:jc w:val="both"/>
        <w:rPr>
          <w:rFonts w:ascii="Times New Roman" w:eastAsiaTheme="minorEastAsia" w:hAnsi="Times New Roman" w:cs="Times New Roman"/>
          <w:sz w:val="20"/>
          <w:szCs w:val="20"/>
          <w:lang w:val="en-GB"/>
        </w:rPr>
      </w:pPr>
      <w:r w:rsidRPr="00236D6E">
        <w:rPr>
          <w:rFonts w:ascii="Times New Roman" w:eastAsiaTheme="minorEastAsia" w:hAnsi="Times New Roman" w:cs="Times New Roman"/>
          <w:sz w:val="20"/>
          <w:szCs w:val="20"/>
          <w:lang w:val="en-GB"/>
        </w:rPr>
        <w:t xml:space="preserve">SL CR for SL positioning evaluated at slot n is defined as the total number of </w:t>
      </w:r>
      <w:r>
        <w:rPr>
          <w:rFonts w:ascii="Times New Roman" w:eastAsiaTheme="minorEastAsia" w:hAnsi="Times New Roman" w:cs="Times New Roman"/>
          <w:sz w:val="20"/>
          <w:szCs w:val="20"/>
          <w:lang w:val="en-GB"/>
        </w:rPr>
        <w:t>PSCCH resources</w:t>
      </w:r>
      <w:r w:rsidRPr="00236D6E">
        <w:rPr>
          <w:rFonts w:ascii="Times New Roman" w:eastAsiaTheme="minorEastAsia" w:hAnsi="Times New Roman" w:cs="Times New Roman"/>
          <w:sz w:val="20"/>
          <w:szCs w:val="20"/>
          <w:lang w:val="en-GB"/>
        </w:rPr>
        <w:t xml:space="preserve"> used for its </w:t>
      </w:r>
      <w:r>
        <w:rPr>
          <w:rFonts w:ascii="Times New Roman" w:eastAsiaTheme="minorEastAsia" w:hAnsi="Times New Roman" w:cs="Times New Roman"/>
          <w:sz w:val="20"/>
          <w:szCs w:val="20"/>
          <w:lang w:val="en-GB"/>
        </w:rPr>
        <w:t xml:space="preserve">PSCCH </w:t>
      </w:r>
      <w:r w:rsidRPr="00236D6E">
        <w:rPr>
          <w:rFonts w:ascii="Times New Roman" w:eastAsiaTheme="minorEastAsia" w:hAnsi="Times New Roman" w:cs="Times New Roman"/>
          <w:sz w:val="20"/>
          <w:szCs w:val="20"/>
          <w:lang w:val="en-GB"/>
        </w:rPr>
        <w:t xml:space="preserve">transmissions related to SL positioning in slots [n-a, n-1] and granted in slots [n, </w:t>
      </w:r>
      <w:proofErr w:type="spellStart"/>
      <w:r w:rsidRPr="00236D6E">
        <w:rPr>
          <w:rFonts w:ascii="Times New Roman" w:eastAsiaTheme="minorEastAsia" w:hAnsi="Times New Roman" w:cs="Times New Roman"/>
          <w:sz w:val="20"/>
          <w:szCs w:val="20"/>
          <w:lang w:val="en-GB"/>
        </w:rPr>
        <w:t>n+b</w:t>
      </w:r>
      <w:proofErr w:type="spellEnd"/>
      <w:r w:rsidRPr="00236D6E">
        <w:rPr>
          <w:rFonts w:ascii="Times New Roman" w:eastAsiaTheme="minorEastAsia" w:hAnsi="Times New Roman" w:cs="Times New Roman"/>
          <w:sz w:val="20"/>
          <w:szCs w:val="20"/>
          <w:lang w:val="en-GB"/>
        </w:rPr>
        <w:t>] divided by the total number of configured</w:t>
      </w:r>
      <w:r>
        <w:rPr>
          <w:rFonts w:ascii="Times New Roman" w:eastAsiaTheme="minorEastAsia" w:hAnsi="Times New Roman" w:cs="Times New Roman"/>
          <w:sz w:val="20"/>
          <w:szCs w:val="20"/>
          <w:lang w:val="en-GB"/>
        </w:rPr>
        <w:t xml:space="preserve"> PSCCH </w:t>
      </w:r>
      <w:proofErr w:type="spellStart"/>
      <w:r>
        <w:rPr>
          <w:rFonts w:ascii="Times New Roman" w:eastAsiaTheme="minorEastAsia" w:hAnsi="Times New Roman" w:cs="Times New Roman"/>
          <w:sz w:val="20"/>
          <w:szCs w:val="20"/>
          <w:lang w:val="en-GB"/>
        </w:rPr>
        <w:t>resoruces</w:t>
      </w:r>
      <w:proofErr w:type="spellEnd"/>
      <w:r w:rsidRPr="00236D6E">
        <w:rPr>
          <w:rFonts w:ascii="Times New Roman" w:eastAsiaTheme="minorEastAsia" w:hAnsi="Times New Roman" w:cs="Times New Roman"/>
          <w:sz w:val="20"/>
          <w:szCs w:val="20"/>
          <w:lang w:val="en-GB"/>
        </w:rPr>
        <w:t xml:space="preserve"> in the transmission pool over [n-a, </w:t>
      </w:r>
      <w:proofErr w:type="spellStart"/>
      <w:r w:rsidRPr="00236D6E">
        <w:rPr>
          <w:rFonts w:ascii="Times New Roman" w:eastAsiaTheme="minorEastAsia" w:hAnsi="Times New Roman" w:cs="Times New Roman"/>
          <w:sz w:val="20"/>
          <w:szCs w:val="20"/>
          <w:lang w:val="en-GB"/>
        </w:rPr>
        <w:t>n+b</w:t>
      </w:r>
      <w:proofErr w:type="spellEnd"/>
      <w:r w:rsidRPr="00236D6E">
        <w:rPr>
          <w:rFonts w:ascii="Times New Roman" w:eastAsiaTheme="minorEastAsia" w:hAnsi="Times New Roman" w:cs="Times New Roman"/>
          <w:sz w:val="20"/>
          <w:szCs w:val="20"/>
          <w:lang w:val="en-GB"/>
        </w:rPr>
        <w:t>].</w:t>
      </w:r>
    </w:p>
    <w:p w14:paraId="21B7F332" w14:textId="063BC880" w:rsidR="00635B57" w:rsidRPr="008A2850" w:rsidRDefault="00635B57" w:rsidP="00635B57">
      <w:pPr>
        <w:spacing w:afterLines="50" w:after="120"/>
        <w:jc w:val="both"/>
        <w:rPr>
          <w:rFonts w:eastAsiaTheme="minorEastAsia"/>
          <w:b/>
          <w:lang w:val="en-GB" w:eastAsia="zh-CN"/>
        </w:rPr>
      </w:pPr>
      <w:r w:rsidRPr="008A2850">
        <w:rPr>
          <w:rFonts w:eastAsiaTheme="minorEastAsia" w:hint="eastAsia"/>
          <w:b/>
          <w:lang w:val="en-GB" w:eastAsia="zh-CN"/>
        </w:rPr>
        <w:t>P</w:t>
      </w:r>
      <w:r w:rsidRPr="008A2850">
        <w:rPr>
          <w:rFonts w:eastAsiaTheme="minorEastAsia"/>
          <w:b/>
          <w:lang w:val="en-GB" w:eastAsia="zh-CN"/>
        </w:rPr>
        <w:t>roposal 3</w:t>
      </w:r>
      <w:r w:rsidR="008150AE">
        <w:rPr>
          <w:rFonts w:eastAsiaTheme="minorEastAsia" w:hint="eastAsia"/>
          <w:b/>
          <w:lang w:val="en-GB" w:eastAsia="zh-CN"/>
        </w:rPr>
        <w:t>1</w:t>
      </w:r>
      <w:r w:rsidRPr="008A2850">
        <w:rPr>
          <w:rFonts w:eastAsiaTheme="minorEastAsia"/>
          <w:b/>
          <w:lang w:val="en-GB" w:eastAsia="zh-CN"/>
        </w:rPr>
        <w:t>:</w:t>
      </w:r>
      <w:r w:rsidRPr="008A2850">
        <w:rPr>
          <w:rFonts w:eastAsiaTheme="minorEastAsia" w:hint="eastAsia"/>
          <w:b/>
          <w:lang w:val="en-GB" w:eastAsia="zh-CN"/>
        </w:rPr>
        <w:t xml:space="preserve"> I</w:t>
      </w:r>
      <w:r w:rsidRPr="008A2850">
        <w:rPr>
          <w:rFonts w:eastAsiaTheme="minorEastAsia"/>
          <w:b/>
          <w:lang w:val="en-GB" w:eastAsia="zh-CN"/>
        </w:rPr>
        <w:t>f a mapping relationship between a PSCCH resource and one or more associated SL-PRS resource(s) in the same slot is supported</w:t>
      </w:r>
      <w:r>
        <w:rPr>
          <w:rFonts w:eastAsiaTheme="minorEastAsia"/>
          <w:b/>
          <w:lang w:val="en-GB" w:eastAsia="zh-CN"/>
        </w:rPr>
        <w:t xml:space="preserve"> in a dedicated resource pool</w:t>
      </w:r>
      <w:r w:rsidRPr="008A2850">
        <w:rPr>
          <w:rFonts w:eastAsiaTheme="minorEastAsia"/>
          <w:b/>
          <w:lang w:val="en-GB" w:eastAsia="zh-CN"/>
        </w:rPr>
        <w:t xml:space="preserve">, PSCCH resources also can be used for SL-CR and SL-CBR measurement. </w:t>
      </w:r>
    </w:p>
    <w:p w14:paraId="28F98561" w14:textId="77777777" w:rsidR="00635B57" w:rsidRPr="008A2850" w:rsidRDefault="00635B57" w:rsidP="00635B57">
      <w:pPr>
        <w:pStyle w:val="aff2"/>
        <w:numPr>
          <w:ilvl w:val="0"/>
          <w:numId w:val="63"/>
        </w:numPr>
        <w:spacing w:afterLines="50" w:after="120"/>
        <w:ind w:firstLineChars="0"/>
        <w:jc w:val="both"/>
        <w:rPr>
          <w:rFonts w:ascii="Times New Roman" w:eastAsiaTheme="minorEastAsia" w:hAnsi="Times New Roman" w:cs="Times New Roman"/>
          <w:b/>
          <w:sz w:val="20"/>
          <w:szCs w:val="20"/>
          <w:lang w:val="en-GB"/>
        </w:rPr>
      </w:pPr>
      <w:r w:rsidRPr="008A2850">
        <w:rPr>
          <w:rFonts w:ascii="Times New Roman" w:eastAsiaTheme="minorEastAsia" w:hAnsi="Times New Roman" w:cs="Times New Roman"/>
          <w:b/>
          <w:sz w:val="20"/>
          <w:szCs w:val="20"/>
          <w:lang w:val="en-GB"/>
        </w:rPr>
        <w:t>SL RSSI for SL positioning in a dedicated resource pool is defined as the linear average of the total received power (in [W]) observed in the</w:t>
      </w:r>
      <w:r w:rsidRPr="00E21305">
        <w:rPr>
          <w:rFonts w:ascii="Times New Roman" w:hAnsi="Times New Roman" w:cs="Times New Roman"/>
          <w:b/>
          <w:sz w:val="20"/>
          <w:szCs w:val="20"/>
        </w:rPr>
        <w:t xml:space="preserve"> </w:t>
      </w:r>
      <w:r w:rsidRPr="00C552BD">
        <w:rPr>
          <w:rFonts w:ascii="Times New Roman" w:hAnsi="Times New Roman" w:cs="Times New Roman"/>
          <w:b/>
          <w:sz w:val="20"/>
          <w:szCs w:val="20"/>
        </w:rPr>
        <w:t xml:space="preserve">configured </w:t>
      </w:r>
      <w:r>
        <w:rPr>
          <w:rFonts w:ascii="Times New Roman" w:hAnsi="Times New Roman" w:cs="Times New Roman" w:hint="eastAsia"/>
          <w:b/>
          <w:sz w:val="20"/>
          <w:szCs w:val="20"/>
        </w:rPr>
        <w:t>resource</w:t>
      </w:r>
      <w:r w:rsidRPr="00C552BD">
        <w:rPr>
          <w:rFonts w:ascii="Times New Roman" w:hAnsi="Times New Roman" w:cs="Times New Roman"/>
          <w:b/>
          <w:sz w:val="20"/>
          <w:szCs w:val="20"/>
        </w:rPr>
        <w:t xml:space="preserve"> for PSCCH</w:t>
      </w:r>
      <w:r w:rsidRPr="00010A98">
        <w:rPr>
          <w:rFonts w:ascii="Times New Roman" w:hAnsi="Times New Roman" w:cs="Times New Roman"/>
          <w:b/>
          <w:sz w:val="20"/>
          <w:szCs w:val="20"/>
        </w:rPr>
        <w:t>, starting from the 2nd OFDM symbol.</w:t>
      </w:r>
    </w:p>
    <w:p w14:paraId="077EA745" w14:textId="77777777" w:rsidR="00635B57" w:rsidRPr="008A2850" w:rsidRDefault="00635B57" w:rsidP="00635B57">
      <w:pPr>
        <w:pStyle w:val="aff2"/>
        <w:numPr>
          <w:ilvl w:val="0"/>
          <w:numId w:val="63"/>
        </w:numPr>
        <w:spacing w:afterLines="50" w:after="120"/>
        <w:ind w:firstLineChars="0"/>
        <w:jc w:val="both"/>
        <w:rPr>
          <w:rFonts w:ascii="Times New Roman" w:eastAsiaTheme="minorEastAsia" w:hAnsi="Times New Roman" w:cs="Times New Roman"/>
          <w:b/>
          <w:sz w:val="20"/>
          <w:szCs w:val="20"/>
          <w:lang w:val="en-GB"/>
        </w:rPr>
      </w:pPr>
      <w:r w:rsidRPr="008A2850">
        <w:rPr>
          <w:rFonts w:ascii="Times New Roman" w:eastAsiaTheme="minorEastAsia" w:hAnsi="Times New Roman" w:cs="Times New Roman"/>
          <w:b/>
          <w:sz w:val="20"/>
          <w:szCs w:val="20"/>
          <w:lang w:val="en-GB"/>
        </w:rPr>
        <w:t>SL CBR for SL positioning in a dedicated resource pool measured in slot n is defined as the portion of PSCCH resources in the resource pool whose SL RSSI measured by the UE exceed a (pre-</w:t>
      </w:r>
      <w:proofErr w:type="gramStart"/>
      <w:r w:rsidRPr="008A2850">
        <w:rPr>
          <w:rFonts w:ascii="Times New Roman" w:eastAsiaTheme="minorEastAsia" w:hAnsi="Times New Roman" w:cs="Times New Roman"/>
          <w:b/>
          <w:sz w:val="20"/>
          <w:szCs w:val="20"/>
          <w:lang w:val="en-GB"/>
        </w:rPr>
        <w:t>)configured</w:t>
      </w:r>
      <w:proofErr w:type="gramEnd"/>
      <w:r w:rsidRPr="008A2850">
        <w:rPr>
          <w:rFonts w:ascii="Times New Roman" w:eastAsiaTheme="minorEastAsia" w:hAnsi="Times New Roman" w:cs="Times New Roman"/>
          <w:b/>
          <w:sz w:val="20"/>
          <w:szCs w:val="20"/>
          <w:lang w:val="en-GB"/>
        </w:rPr>
        <w:t xml:space="preserve"> threshold sensed over a CBR measurement window [n-a, n-1], wherein a is equal to 100 or 100·2^µ slots, according to the new higher layer parameter </w:t>
      </w:r>
      <w:r w:rsidRPr="00212FFF">
        <w:rPr>
          <w:rFonts w:ascii="Times New Roman" w:eastAsiaTheme="minorEastAsia" w:hAnsi="Times New Roman" w:cs="Times New Roman"/>
          <w:b/>
          <w:i/>
          <w:sz w:val="20"/>
          <w:szCs w:val="20"/>
          <w:lang w:val="en-GB"/>
        </w:rPr>
        <w:t>sl-</w:t>
      </w:r>
      <w:proofErr w:type="spellStart"/>
      <w:r w:rsidRPr="00212FFF">
        <w:rPr>
          <w:rFonts w:ascii="Times New Roman" w:eastAsiaTheme="minorEastAsia" w:hAnsi="Times New Roman" w:cs="Times New Roman"/>
          <w:b/>
          <w:i/>
          <w:sz w:val="20"/>
          <w:szCs w:val="20"/>
          <w:lang w:val="en-GB"/>
        </w:rPr>
        <w:t>TimeWindowSizeCBR</w:t>
      </w:r>
      <w:proofErr w:type="spellEnd"/>
      <w:r w:rsidRPr="00212FFF">
        <w:rPr>
          <w:rFonts w:ascii="Times New Roman" w:eastAsiaTheme="minorEastAsia" w:hAnsi="Times New Roman" w:cs="Times New Roman"/>
          <w:b/>
          <w:i/>
          <w:sz w:val="20"/>
          <w:szCs w:val="20"/>
          <w:lang w:val="en-GB"/>
        </w:rPr>
        <w:t>-positioning</w:t>
      </w:r>
      <w:r w:rsidRPr="008A2850">
        <w:rPr>
          <w:rFonts w:ascii="Times New Roman" w:eastAsiaTheme="minorEastAsia" w:hAnsi="Times New Roman" w:cs="Times New Roman"/>
          <w:b/>
          <w:sz w:val="20"/>
          <w:szCs w:val="20"/>
          <w:lang w:val="en-GB"/>
        </w:rPr>
        <w:t>.</w:t>
      </w:r>
    </w:p>
    <w:p w14:paraId="20E3AB0E" w14:textId="77777777" w:rsidR="00635B57" w:rsidRPr="008A2850" w:rsidRDefault="00635B57" w:rsidP="00635B57">
      <w:pPr>
        <w:pStyle w:val="aff2"/>
        <w:numPr>
          <w:ilvl w:val="0"/>
          <w:numId w:val="63"/>
        </w:numPr>
        <w:spacing w:afterLines="50" w:after="120"/>
        <w:ind w:firstLineChars="0"/>
        <w:jc w:val="both"/>
        <w:rPr>
          <w:rFonts w:ascii="Times New Roman" w:eastAsiaTheme="minorEastAsia" w:hAnsi="Times New Roman" w:cs="Times New Roman"/>
          <w:b/>
          <w:sz w:val="20"/>
          <w:szCs w:val="20"/>
          <w:lang w:val="en-GB"/>
        </w:rPr>
      </w:pPr>
      <w:r w:rsidRPr="008A2850">
        <w:rPr>
          <w:rFonts w:ascii="Times New Roman" w:eastAsiaTheme="minorEastAsia" w:hAnsi="Times New Roman" w:cs="Times New Roman"/>
          <w:b/>
          <w:sz w:val="20"/>
          <w:szCs w:val="20"/>
          <w:lang w:val="en-GB"/>
        </w:rPr>
        <w:t xml:space="preserve">SL CR for SL positioning evaluated at slot n is defined as the total number of PSCCH resources used for its PSCCH transmissions related to SL positioning in slots [n-a, n-1] and granted in slots [n, </w:t>
      </w:r>
      <w:proofErr w:type="spellStart"/>
      <w:r w:rsidRPr="008A2850">
        <w:rPr>
          <w:rFonts w:ascii="Times New Roman" w:eastAsiaTheme="minorEastAsia" w:hAnsi="Times New Roman" w:cs="Times New Roman"/>
          <w:b/>
          <w:sz w:val="20"/>
          <w:szCs w:val="20"/>
          <w:lang w:val="en-GB"/>
        </w:rPr>
        <w:t>n+b</w:t>
      </w:r>
      <w:proofErr w:type="spellEnd"/>
      <w:r w:rsidRPr="008A2850">
        <w:rPr>
          <w:rFonts w:ascii="Times New Roman" w:eastAsiaTheme="minorEastAsia" w:hAnsi="Times New Roman" w:cs="Times New Roman"/>
          <w:b/>
          <w:sz w:val="20"/>
          <w:szCs w:val="20"/>
          <w:lang w:val="en-GB"/>
        </w:rPr>
        <w:t xml:space="preserve">] divided by the total number of configured PSCCH </w:t>
      </w:r>
      <w:proofErr w:type="spellStart"/>
      <w:r w:rsidRPr="008A2850">
        <w:rPr>
          <w:rFonts w:ascii="Times New Roman" w:eastAsiaTheme="minorEastAsia" w:hAnsi="Times New Roman" w:cs="Times New Roman"/>
          <w:b/>
          <w:sz w:val="20"/>
          <w:szCs w:val="20"/>
          <w:lang w:val="en-GB"/>
        </w:rPr>
        <w:t>resoruces</w:t>
      </w:r>
      <w:proofErr w:type="spellEnd"/>
      <w:r w:rsidRPr="008A2850">
        <w:rPr>
          <w:rFonts w:ascii="Times New Roman" w:eastAsiaTheme="minorEastAsia" w:hAnsi="Times New Roman" w:cs="Times New Roman"/>
          <w:b/>
          <w:sz w:val="20"/>
          <w:szCs w:val="20"/>
          <w:lang w:val="en-GB"/>
        </w:rPr>
        <w:t xml:space="preserve"> in the transmission pool over [n-a, </w:t>
      </w:r>
      <w:proofErr w:type="spellStart"/>
      <w:r w:rsidRPr="008A2850">
        <w:rPr>
          <w:rFonts w:ascii="Times New Roman" w:eastAsiaTheme="minorEastAsia" w:hAnsi="Times New Roman" w:cs="Times New Roman"/>
          <w:b/>
          <w:sz w:val="20"/>
          <w:szCs w:val="20"/>
          <w:lang w:val="en-GB"/>
        </w:rPr>
        <w:t>n+b</w:t>
      </w:r>
      <w:proofErr w:type="spellEnd"/>
      <w:r w:rsidRPr="008A2850">
        <w:rPr>
          <w:rFonts w:ascii="Times New Roman" w:eastAsiaTheme="minorEastAsia" w:hAnsi="Times New Roman" w:cs="Times New Roman"/>
          <w:b/>
          <w:sz w:val="20"/>
          <w:szCs w:val="20"/>
          <w:lang w:val="en-GB"/>
        </w:rPr>
        <w:t>].</w:t>
      </w:r>
    </w:p>
    <w:p w14:paraId="6D4E0AEC" w14:textId="29D878C4" w:rsidR="00276208" w:rsidRPr="00635B57" w:rsidRDefault="00276208" w:rsidP="00BB3659">
      <w:pPr>
        <w:spacing w:afterLines="50" w:after="120"/>
        <w:jc w:val="both"/>
        <w:rPr>
          <w:rFonts w:eastAsiaTheme="minorEastAsia"/>
          <w:lang w:val="en-GB" w:eastAsia="zh-CN"/>
        </w:rPr>
      </w:pPr>
    </w:p>
    <w:p w14:paraId="49B65EE0" w14:textId="7BC4DE55" w:rsidR="004461A9" w:rsidRPr="00AD5EBC" w:rsidRDefault="00EF5DCB" w:rsidP="00BB3659">
      <w:pPr>
        <w:spacing w:afterLines="50" w:after="120"/>
        <w:jc w:val="both"/>
        <w:rPr>
          <w:rFonts w:eastAsiaTheme="minorEastAsia"/>
          <w:lang w:val="en-GB" w:eastAsia="zh-CN"/>
        </w:rPr>
      </w:pPr>
      <w:r w:rsidRPr="00D87315">
        <w:rPr>
          <w:rFonts w:eastAsiaTheme="minorEastAsia"/>
          <w:lang w:val="en-GB" w:eastAsia="zh-CN"/>
        </w:rPr>
        <w:t xml:space="preserve">Regarding the issue of which parameters of a SL-PRS configuration could be impacted by the congestion control mechanism, similar to the Rel-16 congestion control mechanism, the maximum transmission power of SL-PRS and CR limit of SL-PRS are </w:t>
      </w:r>
      <w:r w:rsidR="00F229B0" w:rsidRPr="00D87315">
        <w:rPr>
          <w:rFonts w:eastAsiaTheme="minorEastAsia"/>
          <w:lang w:val="en-GB" w:eastAsia="zh-CN"/>
        </w:rPr>
        <w:t>impacted</w:t>
      </w:r>
      <w:r w:rsidRPr="00D87315">
        <w:rPr>
          <w:rFonts w:eastAsiaTheme="minorEastAsia"/>
          <w:lang w:val="en-GB" w:eastAsia="zh-CN"/>
        </w:rPr>
        <w:t xml:space="preserve"> by </w:t>
      </w:r>
      <w:r w:rsidR="00A2792F" w:rsidRPr="00D87315">
        <w:rPr>
          <w:rFonts w:eastAsiaTheme="minorEastAsia"/>
          <w:lang w:val="en-GB" w:eastAsia="zh-CN"/>
        </w:rPr>
        <w:t xml:space="preserve">SL </w:t>
      </w:r>
      <w:r w:rsidRPr="00D87315">
        <w:rPr>
          <w:rFonts w:eastAsiaTheme="minorEastAsia"/>
          <w:lang w:val="en-GB" w:eastAsia="zh-CN"/>
        </w:rPr>
        <w:t>CBR</w:t>
      </w:r>
      <w:r w:rsidR="00A2792F" w:rsidRPr="00D87315">
        <w:t xml:space="preserve"> </w:t>
      </w:r>
      <w:r w:rsidR="00A2792F" w:rsidRPr="00D87315">
        <w:rPr>
          <w:rFonts w:eastAsiaTheme="minorEastAsia"/>
          <w:lang w:val="en-GB" w:eastAsia="zh-CN"/>
        </w:rPr>
        <w:t>for SL positioning</w:t>
      </w:r>
      <w:r w:rsidRPr="00D87315">
        <w:rPr>
          <w:rFonts w:eastAsiaTheme="minorEastAsia"/>
          <w:lang w:val="en-GB" w:eastAsia="zh-CN"/>
        </w:rPr>
        <w:t>.</w:t>
      </w:r>
      <w:r w:rsidR="00EA5B6C" w:rsidRPr="00AD5EBC">
        <w:rPr>
          <w:rFonts w:eastAsiaTheme="minorEastAsia"/>
          <w:lang w:val="en-GB" w:eastAsia="zh-CN"/>
        </w:rPr>
        <w:t xml:space="preserve"> </w:t>
      </w:r>
      <w:r w:rsidR="00EA5B6C" w:rsidRPr="00D87315">
        <w:rPr>
          <w:rFonts w:eastAsiaTheme="minorEastAsia"/>
          <w:lang w:eastAsia="zh-CN"/>
        </w:rPr>
        <w:t xml:space="preserve">According to the agreement in RAN1#113, </w:t>
      </w:r>
      <w:r w:rsidR="00EA5B6C" w:rsidRPr="00D87315">
        <w:rPr>
          <w:rFonts w:eastAsiaTheme="minorEastAsia"/>
          <w:bCs/>
          <w:lang w:val="en-GB" w:eastAsia="zh-CN"/>
        </w:rPr>
        <w:t>f</w:t>
      </w:r>
      <w:r w:rsidR="00EA5B6C" w:rsidRPr="00D87315">
        <w:rPr>
          <w:rFonts w:eastAsia="Calibri"/>
          <w:bCs/>
          <w:lang w:val="en-GB"/>
        </w:rPr>
        <w:t>or a dedicated resource pool, at least the case where SL</w:t>
      </w:r>
      <w:r w:rsidR="00EA5B6C" w:rsidRPr="00D87315">
        <w:rPr>
          <w:rFonts w:eastAsiaTheme="minorEastAsia"/>
          <w:bCs/>
          <w:lang w:val="en-GB" w:eastAsia="zh-CN"/>
        </w:rPr>
        <w:t>-</w:t>
      </w:r>
      <w:r w:rsidR="00EA5B6C" w:rsidRPr="00D87315">
        <w:rPr>
          <w:rFonts w:eastAsia="Calibri"/>
          <w:bCs/>
          <w:lang w:val="en-GB"/>
        </w:rPr>
        <w:t>PRS bandwidth is same as resource pool bandwidth is supported.</w:t>
      </w:r>
      <w:r w:rsidR="00EA5B6C" w:rsidRPr="00D87315">
        <w:rPr>
          <w:rFonts w:eastAsiaTheme="minorEastAsia"/>
          <w:bCs/>
          <w:lang w:val="en-GB" w:eastAsia="zh-CN"/>
        </w:rPr>
        <w:t xml:space="preserve"> Since the SL-PRS bandwidth can be the same as resource pool bandwidth,</w:t>
      </w:r>
      <w:r w:rsidR="00D87315" w:rsidRPr="00D87315">
        <w:rPr>
          <w:rFonts w:eastAsiaTheme="minorEastAsia"/>
          <w:bCs/>
          <w:lang w:val="en-GB" w:eastAsia="zh-CN"/>
        </w:rPr>
        <w:t xml:space="preserve"> </w:t>
      </w:r>
      <w:r w:rsidR="00D87315" w:rsidRPr="00D87315">
        <w:rPr>
          <w:rFonts w:eastAsiaTheme="minorEastAsia"/>
          <w:lang w:val="en-GB" w:eastAsia="zh-CN"/>
        </w:rPr>
        <w:t>n</w:t>
      </w:r>
      <w:r w:rsidR="00D87315" w:rsidRPr="00D87315">
        <w:rPr>
          <w:lang w:val="en-GB" w:eastAsia="x-none"/>
        </w:rPr>
        <w:t xml:space="preserve">umber of occupied </w:t>
      </w:r>
      <w:proofErr w:type="spellStart"/>
      <w:r w:rsidR="00D87315" w:rsidRPr="00D87315">
        <w:rPr>
          <w:lang w:val="en-GB" w:eastAsia="x-none"/>
        </w:rPr>
        <w:t>subchannels</w:t>
      </w:r>
      <w:proofErr w:type="spellEnd"/>
      <w:r w:rsidR="00D87315" w:rsidRPr="00D87315">
        <w:rPr>
          <w:lang w:val="en-GB" w:eastAsia="x-none"/>
        </w:rPr>
        <w:t xml:space="preserve"> of SL-PRS</w:t>
      </w:r>
      <w:r w:rsidR="00D87315" w:rsidRPr="00D87315">
        <w:rPr>
          <w:rFonts w:eastAsiaTheme="minorEastAsia"/>
          <w:lang w:val="en-GB" w:eastAsia="zh-CN"/>
        </w:rPr>
        <w:t xml:space="preserve"> should not be the parameter of </w:t>
      </w:r>
      <w:r w:rsidR="00D87315" w:rsidRPr="00AD5EBC">
        <w:rPr>
          <w:rFonts w:eastAsiaTheme="minorEastAsia"/>
          <w:lang w:val="en-GB" w:eastAsia="zh-CN"/>
        </w:rPr>
        <w:t xml:space="preserve">a SL-PRS configuration </w:t>
      </w:r>
      <w:r w:rsidR="005A05FE">
        <w:rPr>
          <w:rFonts w:eastAsiaTheme="minorEastAsia" w:hint="eastAsia"/>
          <w:lang w:val="en-GB" w:eastAsia="zh-CN"/>
        </w:rPr>
        <w:t xml:space="preserve">which </w:t>
      </w:r>
      <w:r w:rsidR="00D87315" w:rsidRPr="00AD5EBC">
        <w:rPr>
          <w:rFonts w:eastAsiaTheme="minorEastAsia"/>
          <w:lang w:val="en-GB" w:eastAsia="zh-CN"/>
        </w:rPr>
        <w:t>could be impacted by the congestion control mechanism.</w:t>
      </w:r>
      <w:r w:rsidR="00BB3659">
        <w:rPr>
          <w:rFonts w:eastAsiaTheme="minorEastAsia" w:hint="eastAsia"/>
          <w:lang w:val="en-GB" w:eastAsia="zh-CN"/>
        </w:rPr>
        <w:t xml:space="preserve"> In addition, p</w:t>
      </w:r>
      <w:r w:rsidR="00BB3659" w:rsidRPr="00BB3659">
        <w:rPr>
          <w:rFonts w:eastAsiaTheme="minorEastAsia"/>
          <w:lang w:val="en-GB" w:eastAsia="zh-CN"/>
        </w:rPr>
        <w:t>eriodicity of SL PRS</w:t>
      </w:r>
      <w:r w:rsidR="00BB3659">
        <w:rPr>
          <w:rFonts w:eastAsiaTheme="minorEastAsia" w:hint="eastAsia"/>
          <w:lang w:val="en-GB" w:eastAsia="zh-CN"/>
        </w:rPr>
        <w:t>, n</w:t>
      </w:r>
      <w:r w:rsidR="00BB3659" w:rsidRPr="00BB3659">
        <w:rPr>
          <w:rFonts w:eastAsiaTheme="minorEastAsia"/>
          <w:lang w:val="en-GB" w:eastAsia="zh-CN"/>
        </w:rPr>
        <w:t>umber of SL PRS resources in a slot</w:t>
      </w:r>
      <w:r w:rsidR="00BB3659">
        <w:rPr>
          <w:rFonts w:eastAsiaTheme="minorEastAsia" w:hint="eastAsia"/>
          <w:lang w:val="en-GB" w:eastAsia="zh-CN"/>
        </w:rPr>
        <w:t xml:space="preserve">, </w:t>
      </w:r>
      <w:r w:rsidR="00BB3659" w:rsidRPr="00BB3659">
        <w:rPr>
          <w:rFonts w:eastAsiaTheme="minorEastAsia"/>
          <w:lang w:val="en-GB" w:eastAsia="zh-CN"/>
        </w:rPr>
        <w:t>comb-</w:t>
      </w:r>
      <w:r w:rsidR="00BB3659" w:rsidRPr="00BB3659">
        <w:rPr>
          <w:rFonts w:eastAsiaTheme="minorEastAsia"/>
          <w:lang w:val="en-GB" w:eastAsia="zh-CN"/>
        </w:rPr>
        <w:lastRenderedPageBreak/>
        <w:t>size of a SL PRS resource in a slot</w:t>
      </w:r>
      <w:r w:rsidR="00BB3659">
        <w:rPr>
          <w:rFonts w:eastAsiaTheme="minorEastAsia" w:hint="eastAsia"/>
          <w:lang w:val="en-GB" w:eastAsia="zh-CN"/>
        </w:rPr>
        <w:t xml:space="preserve"> and n</w:t>
      </w:r>
      <w:r w:rsidR="00BB3659" w:rsidRPr="00BB3659">
        <w:rPr>
          <w:rFonts w:eastAsiaTheme="minorEastAsia"/>
          <w:lang w:val="en-GB" w:eastAsia="zh-CN"/>
        </w:rPr>
        <w:t>umber of OFDM symbols of a SL PRS resource in a slot</w:t>
      </w:r>
      <w:r w:rsidR="00DA6209">
        <w:rPr>
          <w:rFonts w:eastAsiaTheme="minorEastAsia" w:hint="eastAsia"/>
          <w:lang w:val="en-GB" w:eastAsia="zh-CN"/>
        </w:rPr>
        <w:t xml:space="preserve"> should</w:t>
      </w:r>
      <w:r w:rsidR="00DA6209" w:rsidRPr="00D87315">
        <w:rPr>
          <w:rFonts w:eastAsiaTheme="minorEastAsia"/>
          <w:lang w:val="en-GB" w:eastAsia="zh-CN"/>
        </w:rPr>
        <w:t xml:space="preserve"> be the parameter</w:t>
      </w:r>
      <w:r w:rsidR="00447831">
        <w:rPr>
          <w:rFonts w:eastAsiaTheme="minorEastAsia" w:hint="eastAsia"/>
          <w:lang w:val="en-GB" w:eastAsia="zh-CN"/>
        </w:rPr>
        <w:t>s</w:t>
      </w:r>
      <w:r w:rsidR="00DA6209" w:rsidRPr="00D87315">
        <w:rPr>
          <w:rFonts w:eastAsiaTheme="minorEastAsia"/>
          <w:lang w:val="en-GB" w:eastAsia="zh-CN"/>
        </w:rPr>
        <w:t xml:space="preserve"> of </w:t>
      </w:r>
      <w:r w:rsidR="00DA6209" w:rsidRPr="003A3149">
        <w:rPr>
          <w:rFonts w:eastAsiaTheme="minorEastAsia"/>
          <w:lang w:val="en-GB" w:eastAsia="zh-CN"/>
        </w:rPr>
        <w:t xml:space="preserve">a SL-PRS configuration </w:t>
      </w:r>
      <w:r w:rsidR="00DA6209">
        <w:rPr>
          <w:rFonts w:eastAsiaTheme="minorEastAsia" w:hint="eastAsia"/>
          <w:lang w:val="en-GB" w:eastAsia="zh-CN"/>
        </w:rPr>
        <w:t xml:space="preserve">which </w:t>
      </w:r>
      <w:r w:rsidR="00DA6209" w:rsidRPr="003A3149">
        <w:rPr>
          <w:rFonts w:eastAsiaTheme="minorEastAsia"/>
          <w:lang w:val="en-GB" w:eastAsia="zh-CN"/>
        </w:rPr>
        <w:t>could be impacted by the congestion control mechanism.</w:t>
      </w:r>
    </w:p>
    <w:p w14:paraId="35FD5BC5" w14:textId="07F65119" w:rsidR="0097208E" w:rsidRDefault="002F3E88" w:rsidP="00C552BD">
      <w:pPr>
        <w:spacing w:afterLines="50" w:after="120"/>
        <w:jc w:val="both"/>
        <w:rPr>
          <w:rFonts w:eastAsiaTheme="minorEastAsia"/>
          <w:b/>
          <w:lang w:eastAsia="zh-CN"/>
        </w:rPr>
      </w:pPr>
      <w:r w:rsidRPr="00F60AED">
        <w:rPr>
          <w:b/>
          <w:lang w:eastAsia="zh-CN"/>
        </w:rPr>
        <w:t>Proposal</w:t>
      </w:r>
      <w:r w:rsidR="00B05660" w:rsidRPr="00F60AED">
        <w:rPr>
          <w:rFonts w:eastAsiaTheme="minorEastAsia"/>
          <w:b/>
          <w:lang w:eastAsia="zh-CN"/>
        </w:rPr>
        <w:t xml:space="preserve"> </w:t>
      </w:r>
      <w:r w:rsidR="008A2850" w:rsidRPr="00F60AED">
        <w:rPr>
          <w:rFonts w:eastAsiaTheme="minorEastAsia"/>
          <w:b/>
          <w:lang w:eastAsia="zh-CN"/>
        </w:rPr>
        <w:t>3</w:t>
      </w:r>
      <w:r w:rsidR="00E64DC2">
        <w:rPr>
          <w:rFonts w:eastAsiaTheme="minorEastAsia" w:hint="eastAsia"/>
          <w:b/>
          <w:lang w:eastAsia="zh-CN"/>
        </w:rPr>
        <w:t>2</w:t>
      </w:r>
      <w:r w:rsidRPr="00F60AED">
        <w:rPr>
          <w:b/>
          <w:lang w:eastAsia="zh-CN"/>
        </w:rPr>
        <w:t>:</w:t>
      </w:r>
      <w:r w:rsidRPr="00F60AED">
        <w:rPr>
          <w:rFonts w:eastAsiaTheme="minorEastAsia"/>
          <w:b/>
          <w:lang w:eastAsia="zh-CN"/>
        </w:rPr>
        <w:t xml:space="preserve"> </w:t>
      </w:r>
      <w:r w:rsidR="00CF452C" w:rsidRPr="00AD5EBC">
        <w:rPr>
          <w:rFonts w:eastAsiaTheme="minorEastAsia"/>
          <w:b/>
          <w:lang w:eastAsia="zh-CN"/>
        </w:rPr>
        <w:t>For a dedicated resource pool, t</w:t>
      </w:r>
      <w:r w:rsidRPr="005101FB">
        <w:rPr>
          <w:rFonts w:eastAsiaTheme="minorEastAsia"/>
          <w:b/>
          <w:lang w:eastAsia="zh-CN"/>
        </w:rPr>
        <w:t xml:space="preserve">he </w:t>
      </w:r>
      <w:r w:rsidR="00F60AED" w:rsidRPr="005101FB">
        <w:rPr>
          <w:rFonts w:eastAsiaTheme="minorEastAsia" w:hint="eastAsia"/>
          <w:b/>
          <w:lang w:eastAsia="zh-CN"/>
        </w:rPr>
        <w:t>f</w:t>
      </w:r>
      <w:r w:rsidR="00F60AED" w:rsidRPr="00F60AED">
        <w:rPr>
          <w:rFonts w:eastAsiaTheme="minorEastAsia"/>
          <w:b/>
          <w:lang w:eastAsia="zh-CN"/>
        </w:rPr>
        <w:t>ollowing parameters of SL-PRS configuration</w:t>
      </w:r>
      <w:r w:rsidRPr="00F60AED">
        <w:rPr>
          <w:rFonts w:eastAsiaTheme="minorEastAsia"/>
          <w:b/>
          <w:lang w:eastAsia="zh-CN"/>
        </w:rPr>
        <w:t xml:space="preserve"> and CR limit of SL-PRS are impacted by SL CBR for SL positioning</w:t>
      </w:r>
      <w:r w:rsidR="0097208E">
        <w:rPr>
          <w:rFonts w:eastAsiaTheme="minorEastAsia" w:hint="eastAsia"/>
          <w:b/>
          <w:lang w:eastAsia="zh-CN"/>
        </w:rPr>
        <w:t>:</w:t>
      </w:r>
    </w:p>
    <w:p w14:paraId="6D16DB0D" w14:textId="77777777" w:rsidR="006567EB" w:rsidRPr="00AD5EBC" w:rsidRDefault="006567EB" w:rsidP="006567EB">
      <w:pPr>
        <w:numPr>
          <w:ilvl w:val="0"/>
          <w:numId w:val="55"/>
        </w:numPr>
        <w:spacing w:line="259" w:lineRule="auto"/>
        <w:contextualSpacing/>
        <w:rPr>
          <w:b/>
          <w:lang w:val="en-GB" w:eastAsia="x-none"/>
        </w:rPr>
      </w:pPr>
      <w:r w:rsidRPr="00AD5EBC">
        <w:rPr>
          <w:b/>
          <w:lang w:val="en-GB" w:eastAsia="x-none"/>
        </w:rPr>
        <w:t>Option 1: SL PRS transmission power</w:t>
      </w:r>
    </w:p>
    <w:p w14:paraId="20DE6441" w14:textId="77777777" w:rsidR="006567EB" w:rsidRPr="00AD5EBC" w:rsidRDefault="006567EB" w:rsidP="006567EB">
      <w:pPr>
        <w:numPr>
          <w:ilvl w:val="0"/>
          <w:numId w:val="55"/>
        </w:numPr>
        <w:spacing w:line="259" w:lineRule="auto"/>
        <w:contextualSpacing/>
        <w:rPr>
          <w:b/>
          <w:lang w:val="en-GB" w:eastAsia="x-none"/>
        </w:rPr>
      </w:pPr>
      <w:r w:rsidRPr="00AD5EBC">
        <w:rPr>
          <w:b/>
          <w:lang w:val="en-GB" w:eastAsia="x-none"/>
        </w:rPr>
        <w:t>Option 2: Periodicity of SL PRS</w:t>
      </w:r>
    </w:p>
    <w:p w14:paraId="665E9C1F" w14:textId="77777777" w:rsidR="006567EB" w:rsidRPr="00AD5EBC" w:rsidRDefault="006567EB" w:rsidP="006567EB">
      <w:pPr>
        <w:numPr>
          <w:ilvl w:val="0"/>
          <w:numId w:val="55"/>
        </w:numPr>
        <w:spacing w:line="259" w:lineRule="auto"/>
        <w:contextualSpacing/>
        <w:rPr>
          <w:b/>
          <w:lang w:val="en-GB" w:eastAsia="x-none"/>
        </w:rPr>
      </w:pPr>
      <w:r w:rsidRPr="00AD5EBC">
        <w:rPr>
          <w:b/>
          <w:lang w:val="en-GB" w:eastAsia="x-none"/>
        </w:rPr>
        <w:t>Option 4: Number of SL PRS resources in a slot</w:t>
      </w:r>
    </w:p>
    <w:p w14:paraId="569846D3" w14:textId="77777777" w:rsidR="006567EB" w:rsidRPr="00AD5EBC" w:rsidRDefault="006567EB" w:rsidP="006567EB">
      <w:pPr>
        <w:numPr>
          <w:ilvl w:val="0"/>
          <w:numId w:val="55"/>
        </w:numPr>
        <w:spacing w:line="259" w:lineRule="auto"/>
        <w:contextualSpacing/>
        <w:rPr>
          <w:b/>
          <w:lang w:val="en-GB" w:eastAsia="x-none"/>
        </w:rPr>
      </w:pPr>
      <w:r w:rsidRPr="00AD5EBC">
        <w:rPr>
          <w:b/>
          <w:lang w:val="en-GB" w:eastAsia="x-none"/>
        </w:rPr>
        <w:t>Option 5: comb-size of a SL PRS resource in a slot</w:t>
      </w:r>
    </w:p>
    <w:p w14:paraId="2AE1E645" w14:textId="77777777" w:rsidR="006567EB" w:rsidRPr="00AD5EBC" w:rsidRDefault="006567EB" w:rsidP="006567EB">
      <w:pPr>
        <w:numPr>
          <w:ilvl w:val="0"/>
          <w:numId w:val="55"/>
        </w:numPr>
        <w:spacing w:line="259" w:lineRule="auto"/>
        <w:contextualSpacing/>
        <w:rPr>
          <w:b/>
          <w:lang w:val="en-GB" w:eastAsia="x-none"/>
        </w:rPr>
      </w:pPr>
      <w:r w:rsidRPr="00AD5EBC">
        <w:rPr>
          <w:b/>
          <w:lang w:val="en-GB" w:eastAsia="x-none"/>
        </w:rPr>
        <w:t>Option 7: Number of OFDM symbols of a SL PRS resource in a slot</w:t>
      </w:r>
    </w:p>
    <w:p w14:paraId="1E703B01" w14:textId="15B4BBFA" w:rsidR="002F3E88" w:rsidRPr="00884D7A" w:rsidRDefault="002F3E88" w:rsidP="00C552BD">
      <w:pPr>
        <w:spacing w:afterLines="50" w:after="120"/>
        <w:jc w:val="both"/>
        <w:rPr>
          <w:rFonts w:eastAsiaTheme="minorEastAsia"/>
          <w:lang w:val="en-GB"/>
        </w:rPr>
      </w:pPr>
    </w:p>
    <w:p w14:paraId="34589DB0" w14:textId="3871E165" w:rsidR="001C759D" w:rsidRPr="00C552BD" w:rsidRDefault="000E06AF" w:rsidP="00C552BD">
      <w:pPr>
        <w:spacing w:afterLines="50" w:after="120"/>
        <w:jc w:val="both"/>
        <w:rPr>
          <w:rFonts w:eastAsiaTheme="minorEastAsia"/>
          <w:lang w:eastAsia="zh-CN"/>
        </w:rPr>
      </w:pPr>
      <w:r w:rsidRPr="00ED6B60">
        <w:rPr>
          <w:rFonts w:eastAsiaTheme="minorEastAsia"/>
          <w:lang w:eastAsia="zh-CN"/>
        </w:rPr>
        <w:t xml:space="preserve">Regarding the </w:t>
      </w:r>
      <w:r w:rsidR="009472EE" w:rsidRPr="00ED6B60">
        <w:rPr>
          <w:rFonts w:eastAsiaTheme="minorEastAsia"/>
          <w:bCs/>
          <w:iCs/>
          <w:lang w:val="en-GB" w:eastAsia="zh-CN"/>
        </w:rPr>
        <w:t>c</w:t>
      </w:r>
      <w:r w:rsidR="009472EE" w:rsidRPr="00ED6B60">
        <w:rPr>
          <w:bCs/>
          <w:iCs/>
          <w:lang w:val="en-GB" w:eastAsia="zh-CN"/>
        </w:rPr>
        <w:t>ongestion control processing time</w:t>
      </w:r>
      <w:r w:rsidR="007B5509">
        <w:rPr>
          <w:rFonts w:eastAsiaTheme="minorEastAsia" w:hint="eastAsia"/>
          <w:bCs/>
          <w:iCs/>
          <w:lang w:val="en-GB" w:eastAsia="zh-CN"/>
        </w:rPr>
        <w:t xml:space="preserve"> for SL positioning</w:t>
      </w:r>
      <w:r w:rsidR="009472EE" w:rsidRPr="00ED6B60">
        <w:rPr>
          <w:rFonts w:eastAsiaTheme="minorEastAsia"/>
          <w:bCs/>
          <w:iCs/>
          <w:lang w:val="en-GB" w:eastAsia="zh-CN"/>
        </w:rPr>
        <w:t xml:space="preserve">, </w:t>
      </w:r>
      <w:r w:rsidR="00FF5381">
        <w:rPr>
          <w:rFonts w:eastAsiaTheme="minorEastAsia" w:hint="eastAsia"/>
          <w:bCs/>
          <w:iCs/>
          <w:lang w:val="en-GB" w:eastAsia="zh-CN"/>
        </w:rPr>
        <w:t xml:space="preserve">since the legacy </w:t>
      </w:r>
      <w:r w:rsidR="00FF5381" w:rsidRPr="00071A05">
        <w:rPr>
          <w:rFonts w:eastAsiaTheme="minorEastAsia"/>
          <w:bCs/>
          <w:iCs/>
          <w:lang w:val="en-GB" w:eastAsia="zh-CN"/>
        </w:rPr>
        <w:t>c</w:t>
      </w:r>
      <w:r w:rsidR="00FF5381" w:rsidRPr="00071A05">
        <w:rPr>
          <w:bCs/>
          <w:iCs/>
          <w:lang w:val="en-GB" w:eastAsia="zh-CN"/>
        </w:rPr>
        <w:t>ongestion control processing time</w:t>
      </w:r>
      <w:r w:rsidR="00FF5381">
        <w:rPr>
          <w:rFonts w:eastAsiaTheme="minorEastAsia" w:hint="eastAsia"/>
          <w:bCs/>
          <w:iCs/>
          <w:lang w:val="en-GB" w:eastAsia="zh-CN"/>
        </w:rPr>
        <w:t xml:space="preserve"> </w:t>
      </w:r>
      <w:r w:rsidR="00C27713">
        <w:rPr>
          <w:rFonts w:eastAsiaTheme="minorEastAsia" w:hint="eastAsia"/>
          <w:bCs/>
          <w:iCs/>
          <w:lang w:val="en-GB" w:eastAsia="zh-CN"/>
        </w:rPr>
        <w:t xml:space="preserve">N </w:t>
      </w:r>
      <w:r w:rsidR="00FF5381">
        <w:rPr>
          <w:rFonts w:eastAsiaTheme="minorEastAsia" w:hint="eastAsia"/>
          <w:bCs/>
          <w:iCs/>
          <w:lang w:val="en-GB" w:eastAsia="zh-CN"/>
        </w:rPr>
        <w:t xml:space="preserve">for SL </w:t>
      </w:r>
      <w:r w:rsidR="00C27713">
        <w:rPr>
          <w:rFonts w:eastAsiaTheme="minorEastAsia" w:hint="eastAsia"/>
          <w:bCs/>
          <w:iCs/>
          <w:lang w:val="en-GB" w:eastAsia="zh-CN"/>
        </w:rPr>
        <w:t xml:space="preserve">communication had been defined in </w:t>
      </w:r>
      <w:r w:rsidR="00C27713" w:rsidRPr="00C95947">
        <w:rPr>
          <w:rFonts w:eastAsiaTheme="minorHAnsi"/>
          <w:lang w:eastAsia="ko-KR"/>
        </w:rPr>
        <w:t>Table 8.1.</w:t>
      </w:r>
      <w:r w:rsidR="00C27713">
        <w:rPr>
          <w:rFonts w:eastAsiaTheme="minorHAnsi"/>
          <w:lang w:eastAsia="ko-KR"/>
        </w:rPr>
        <w:t>6</w:t>
      </w:r>
      <w:r w:rsidR="00C27713" w:rsidRPr="00C95947">
        <w:rPr>
          <w:rFonts w:eastAsiaTheme="minorHAnsi"/>
          <w:lang w:eastAsia="ko-KR"/>
        </w:rPr>
        <w:t>-1 and Table 8.1.</w:t>
      </w:r>
      <w:r w:rsidR="00C27713">
        <w:rPr>
          <w:rFonts w:eastAsiaTheme="minorHAnsi"/>
          <w:lang w:eastAsia="ko-KR"/>
        </w:rPr>
        <w:t>6</w:t>
      </w:r>
      <w:r w:rsidR="00C27713" w:rsidRPr="00C95947">
        <w:rPr>
          <w:rFonts w:eastAsiaTheme="minorHAnsi"/>
          <w:lang w:eastAsia="ko-KR"/>
        </w:rPr>
        <w:t xml:space="preserve">-2 </w:t>
      </w:r>
      <w:r w:rsidR="00C27713" w:rsidRPr="00071A05">
        <w:rPr>
          <w:rFonts w:eastAsiaTheme="minorEastAsia"/>
          <w:lang w:eastAsia="zh-CN"/>
        </w:rPr>
        <w:t>in TS 38.214</w:t>
      </w:r>
      <w:r w:rsidR="00C27713">
        <w:rPr>
          <w:rFonts w:eastAsiaTheme="minorEastAsia" w:hint="eastAsia"/>
          <w:lang w:eastAsia="zh-CN"/>
        </w:rPr>
        <w:t xml:space="preserve"> </w:t>
      </w:r>
      <w:r w:rsidR="00C27713">
        <w:rPr>
          <w:rFonts w:eastAsiaTheme="minorEastAsia"/>
          <w:lang w:eastAsia="zh-CN"/>
        </w:rPr>
        <w:fldChar w:fldCharType="begin"/>
      </w:r>
      <w:r w:rsidR="00C27713">
        <w:rPr>
          <w:rFonts w:eastAsiaTheme="minorEastAsia"/>
          <w:lang w:eastAsia="zh-CN"/>
        </w:rPr>
        <w:instrText xml:space="preserve"> </w:instrText>
      </w:r>
      <w:r w:rsidR="00C27713">
        <w:rPr>
          <w:rFonts w:eastAsiaTheme="minorEastAsia" w:hint="eastAsia"/>
          <w:lang w:eastAsia="zh-CN"/>
        </w:rPr>
        <w:instrText>REF _Ref133937324 \r \h</w:instrText>
      </w:r>
      <w:r w:rsidR="00C27713">
        <w:rPr>
          <w:rFonts w:eastAsiaTheme="minorEastAsia"/>
          <w:lang w:eastAsia="zh-CN"/>
        </w:rPr>
        <w:instrText xml:space="preserve"> </w:instrText>
      </w:r>
      <w:r w:rsidR="00C27713">
        <w:rPr>
          <w:rFonts w:eastAsiaTheme="minorEastAsia"/>
          <w:lang w:eastAsia="zh-CN"/>
        </w:rPr>
      </w:r>
      <w:r w:rsidR="00C27713">
        <w:rPr>
          <w:rFonts w:eastAsiaTheme="minorEastAsia"/>
          <w:lang w:eastAsia="zh-CN"/>
        </w:rPr>
        <w:fldChar w:fldCharType="separate"/>
      </w:r>
      <w:r w:rsidR="0070436F">
        <w:rPr>
          <w:rFonts w:eastAsiaTheme="minorEastAsia"/>
          <w:lang w:eastAsia="zh-CN"/>
        </w:rPr>
        <w:t>[8]</w:t>
      </w:r>
      <w:r w:rsidR="00C27713">
        <w:rPr>
          <w:rFonts w:eastAsiaTheme="minorEastAsia"/>
          <w:lang w:eastAsia="zh-CN"/>
        </w:rPr>
        <w:fldChar w:fldCharType="end"/>
      </w:r>
      <w:r w:rsidR="00970CB0">
        <w:rPr>
          <w:rFonts w:eastAsiaTheme="minorEastAsia" w:hint="eastAsia"/>
          <w:lang w:eastAsia="zh-CN"/>
        </w:rPr>
        <w:t xml:space="preserve"> as follows</w:t>
      </w:r>
      <w:r w:rsidR="00C27713">
        <w:rPr>
          <w:rFonts w:eastAsiaTheme="minorEastAsia" w:hint="eastAsia"/>
          <w:lang w:eastAsia="zh-CN"/>
        </w:rPr>
        <w:t xml:space="preserve">, </w:t>
      </w:r>
      <w:r w:rsidR="00C27713" w:rsidRPr="00071A05">
        <w:rPr>
          <w:rFonts w:eastAsiaTheme="minorEastAsia"/>
          <w:lang w:eastAsia="zh-CN"/>
        </w:rPr>
        <w:t xml:space="preserve">the </w:t>
      </w:r>
      <w:r w:rsidR="00C27713" w:rsidRPr="00071A05">
        <w:rPr>
          <w:rFonts w:eastAsiaTheme="minorEastAsia"/>
          <w:bCs/>
          <w:iCs/>
          <w:lang w:val="en-GB" w:eastAsia="zh-CN"/>
        </w:rPr>
        <w:t>c</w:t>
      </w:r>
      <w:r w:rsidR="00C27713" w:rsidRPr="00071A05">
        <w:rPr>
          <w:bCs/>
          <w:iCs/>
          <w:lang w:val="en-GB" w:eastAsia="zh-CN"/>
        </w:rPr>
        <w:t>ongestion control processing time</w:t>
      </w:r>
      <w:r w:rsidR="00C27713">
        <w:rPr>
          <w:rFonts w:eastAsiaTheme="minorEastAsia" w:hint="eastAsia"/>
          <w:bCs/>
          <w:iCs/>
          <w:lang w:val="en-GB" w:eastAsia="zh-CN"/>
        </w:rPr>
        <w:t xml:space="preserve"> for SL positioning</w:t>
      </w:r>
      <w:r w:rsidR="007B5509">
        <w:rPr>
          <w:rFonts w:eastAsiaTheme="minorEastAsia" w:hint="eastAsia"/>
          <w:bCs/>
          <w:iCs/>
          <w:lang w:val="en-GB" w:eastAsia="zh-CN"/>
        </w:rPr>
        <w:t xml:space="preserve"> </w:t>
      </w:r>
      <w:r w:rsidR="00C27713">
        <w:rPr>
          <w:rFonts w:eastAsiaTheme="minorEastAsia" w:hint="eastAsia"/>
          <w:bCs/>
          <w:iCs/>
          <w:lang w:val="en-GB" w:eastAsia="zh-CN"/>
        </w:rPr>
        <w:t>should</w:t>
      </w:r>
      <w:r w:rsidR="007B5509">
        <w:rPr>
          <w:rFonts w:eastAsiaTheme="minorEastAsia" w:hint="eastAsia"/>
          <w:bCs/>
          <w:iCs/>
          <w:lang w:val="en-GB" w:eastAsia="zh-CN"/>
        </w:rPr>
        <w:t xml:space="preserve"> </w:t>
      </w:r>
      <w:r w:rsidR="00C27713">
        <w:rPr>
          <w:rFonts w:eastAsiaTheme="minorEastAsia" w:hint="eastAsia"/>
          <w:bCs/>
          <w:iCs/>
          <w:lang w:val="en-GB" w:eastAsia="zh-CN"/>
        </w:rPr>
        <w:t xml:space="preserve">be </w:t>
      </w:r>
      <w:r w:rsidR="001C759D" w:rsidRPr="00C95947">
        <w:rPr>
          <w:rFonts w:eastAsiaTheme="minorHAnsi"/>
          <w:lang w:eastAsia="ko-KR"/>
        </w:rPr>
        <w:t>based on µ of Table 8.1.</w:t>
      </w:r>
      <w:r w:rsidR="001C759D">
        <w:rPr>
          <w:rFonts w:eastAsiaTheme="minorHAnsi"/>
          <w:lang w:eastAsia="ko-KR"/>
        </w:rPr>
        <w:t>6</w:t>
      </w:r>
      <w:r w:rsidR="001C759D" w:rsidRPr="00C95947">
        <w:rPr>
          <w:rFonts w:eastAsiaTheme="minorHAnsi"/>
          <w:lang w:eastAsia="ko-KR"/>
        </w:rPr>
        <w:t>-1 and Table 8.1.</w:t>
      </w:r>
      <w:r w:rsidR="001C759D">
        <w:rPr>
          <w:rFonts w:eastAsiaTheme="minorHAnsi"/>
          <w:lang w:eastAsia="ko-KR"/>
        </w:rPr>
        <w:t>6</w:t>
      </w:r>
      <w:r w:rsidR="001C759D" w:rsidRPr="00C95947">
        <w:rPr>
          <w:rFonts w:eastAsiaTheme="minorHAnsi"/>
          <w:lang w:eastAsia="ko-KR"/>
        </w:rPr>
        <w:t xml:space="preserve">-2 </w:t>
      </w:r>
      <w:r w:rsidR="007B5509" w:rsidRPr="00071A05">
        <w:rPr>
          <w:rFonts w:eastAsiaTheme="minorEastAsia"/>
          <w:lang w:eastAsia="zh-CN"/>
        </w:rPr>
        <w:t>in TS 38.214</w:t>
      </w:r>
      <w:r w:rsidR="007B5509">
        <w:rPr>
          <w:rFonts w:eastAsiaTheme="minorEastAsia" w:hint="eastAsia"/>
          <w:lang w:eastAsia="zh-CN"/>
        </w:rPr>
        <w:t xml:space="preserve"> </w:t>
      </w:r>
      <w:r w:rsidR="001C759D" w:rsidRPr="00C95947">
        <w:rPr>
          <w:rFonts w:eastAsiaTheme="minorHAnsi"/>
          <w:lang w:eastAsia="ko-KR"/>
        </w:rPr>
        <w:t xml:space="preserve">for UE processing capability 1 and 2 respectively, where µ corresponds to the subcarrier spacing of the sidelink channel with which the </w:t>
      </w:r>
      <w:r w:rsidR="001C759D" w:rsidRPr="00C552BD">
        <w:rPr>
          <w:rFonts w:eastAsiaTheme="minorHAnsi"/>
          <w:lang w:eastAsia="ko-KR"/>
        </w:rPr>
        <w:t>SL-PRS</w:t>
      </w:r>
      <w:r w:rsidR="00C27713">
        <w:rPr>
          <w:rFonts w:eastAsiaTheme="minorHAnsi"/>
          <w:lang w:eastAsia="ko-KR"/>
        </w:rPr>
        <w:t xml:space="preserve"> is to be transmitted.</w:t>
      </w:r>
    </w:p>
    <w:p w14:paraId="5563CA67" w14:textId="77777777" w:rsidR="001C759D" w:rsidRPr="000D51BF" w:rsidRDefault="001C759D" w:rsidP="001C759D">
      <w:pPr>
        <w:pStyle w:val="TH"/>
        <w:rPr>
          <w:lang w:eastAsia="ko-KR"/>
        </w:rPr>
      </w:pPr>
      <w:r w:rsidRPr="000D51BF">
        <w:rPr>
          <w:lang w:eastAsia="ko-KR"/>
        </w:rPr>
        <w:t>Table 8.1.6-1: Congestion control processing time for processing timing capability 1</w:t>
      </w:r>
    </w:p>
    <w:tbl>
      <w:tblPr>
        <w:tblW w:w="4098"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736"/>
      </w:tblGrid>
      <w:tr w:rsidR="001C759D" w:rsidRPr="000D51BF" w14:paraId="0802B7EB" w14:textId="77777777" w:rsidTr="00C552BD">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058B61E" w14:textId="77777777" w:rsidR="001C759D" w:rsidRPr="000D51BF" w:rsidRDefault="001C759D" w:rsidP="00B16467">
            <w:pPr>
              <w:spacing w:before="100" w:beforeAutospacing="1" w:after="100" w:afterAutospacing="1" w:line="171" w:lineRule="atLeast"/>
              <w:jc w:val="center"/>
              <w:rPr>
                <w:color w:val="000000" w:themeColor="text1"/>
                <w:lang w:eastAsia="en-GB"/>
              </w:rPr>
            </w:pPr>
            <w:r w:rsidRPr="000D51BF">
              <w:rPr>
                <w:b/>
                <w:bCs/>
                <w:color w:val="000000" w:themeColor="text1"/>
              </w:rPr>
              <w:t xml:space="preserve">µ </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164FA1E6"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Congestion control processing time N [slots]</w:t>
            </w:r>
          </w:p>
        </w:tc>
      </w:tr>
      <w:tr w:rsidR="001C759D" w:rsidRPr="000D51BF" w14:paraId="2B4B2ED2" w14:textId="77777777" w:rsidTr="00C552BD">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B567129"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0</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6E4013F9"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2</w:t>
            </w:r>
          </w:p>
        </w:tc>
      </w:tr>
      <w:tr w:rsidR="001C759D" w:rsidRPr="000D51BF" w14:paraId="2785CBDE" w14:textId="77777777" w:rsidTr="00C552BD">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E4FEF66"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1</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5BA01656"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2</w:t>
            </w:r>
          </w:p>
        </w:tc>
      </w:tr>
      <w:tr w:rsidR="001C759D" w:rsidRPr="000D51BF" w14:paraId="2707786F" w14:textId="77777777" w:rsidTr="00C552BD">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2EAC955"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2</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143A98E0"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4</w:t>
            </w:r>
          </w:p>
        </w:tc>
      </w:tr>
      <w:tr w:rsidR="001C759D" w:rsidRPr="000D51BF" w14:paraId="4FF47FE5" w14:textId="77777777" w:rsidTr="00C552BD">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64A3F07F"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3</w:t>
            </w:r>
          </w:p>
        </w:tc>
        <w:tc>
          <w:tcPr>
            <w:tcW w:w="3736" w:type="dxa"/>
            <w:tcBorders>
              <w:top w:val="outset" w:sz="6" w:space="0" w:color="auto"/>
              <w:left w:val="outset" w:sz="6" w:space="0" w:color="auto"/>
              <w:bottom w:val="outset" w:sz="6" w:space="0" w:color="auto"/>
              <w:right w:val="outset" w:sz="6" w:space="0" w:color="auto"/>
            </w:tcBorders>
            <w:shd w:val="clear" w:color="auto" w:fill="FFFFFF"/>
            <w:hideMark/>
          </w:tcPr>
          <w:p w14:paraId="004E1E7E"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8</w:t>
            </w:r>
          </w:p>
        </w:tc>
      </w:tr>
    </w:tbl>
    <w:p w14:paraId="71DB4FE7" w14:textId="77777777" w:rsidR="001C759D" w:rsidRPr="000D51BF" w:rsidRDefault="001C759D" w:rsidP="001C759D">
      <w:pPr>
        <w:overflowPunct w:val="0"/>
        <w:autoSpaceDE w:val="0"/>
        <w:autoSpaceDN w:val="0"/>
        <w:rPr>
          <w:rFonts w:eastAsiaTheme="minorHAnsi"/>
          <w:color w:val="000000" w:themeColor="text1"/>
          <w:lang w:eastAsia="ko-KR"/>
        </w:rPr>
      </w:pPr>
    </w:p>
    <w:p w14:paraId="059545BC" w14:textId="77777777" w:rsidR="001C759D" w:rsidRPr="000D51BF" w:rsidRDefault="001C759D" w:rsidP="001C759D">
      <w:pPr>
        <w:pStyle w:val="TH"/>
        <w:rPr>
          <w:lang w:eastAsia="ko-KR"/>
        </w:rPr>
      </w:pPr>
      <w:r w:rsidRPr="000D51BF">
        <w:rPr>
          <w:lang w:eastAsia="ko-KR"/>
        </w:rPr>
        <w:t>Table 8.1.6-2: Congestion control processing time for processing timing capability 2</w:t>
      </w:r>
    </w:p>
    <w:tbl>
      <w:tblPr>
        <w:tblW w:w="4240"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362"/>
        <w:gridCol w:w="3878"/>
      </w:tblGrid>
      <w:tr w:rsidR="001C759D" w:rsidRPr="000D51BF" w14:paraId="62FBD446" w14:textId="77777777" w:rsidTr="00C552BD">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AA0F7AA" w14:textId="77777777" w:rsidR="001C759D" w:rsidRPr="000D51BF" w:rsidRDefault="001C759D" w:rsidP="00B16467">
            <w:pPr>
              <w:spacing w:before="100" w:beforeAutospacing="1" w:after="100" w:afterAutospacing="1" w:line="171" w:lineRule="atLeast"/>
              <w:jc w:val="center"/>
              <w:rPr>
                <w:color w:val="000000" w:themeColor="text1"/>
                <w:lang w:eastAsia="en-GB"/>
              </w:rPr>
            </w:pPr>
            <w:r w:rsidRPr="000D51BF">
              <w:rPr>
                <w:b/>
                <w:bCs/>
                <w:color w:val="000000" w:themeColor="text1"/>
              </w:rPr>
              <w:t xml:space="preserve">µ </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1C4A21B5"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Congestion control processing time N [slots]</w:t>
            </w:r>
          </w:p>
        </w:tc>
      </w:tr>
      <w:tr w:rsidR="001C759D" w:rsidRPr="000D51BF" w14:paraId="16804FC8" w14:textId="77777777" w:rsidTr="00C552BD">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720B721E"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0</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3C25F04B"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2</w:t>
            </w:r>
          </w:p>
        </w:tc>
      </w:tr>
      <w:tr w:rsidR="001C759D" w:rsidRPr="000D51BF" w14:paraId="1BEE268E" w14:textId="77777777" w:rsidTr="00C552BD">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38159A9"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1</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24599677"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4</w:t>
            </w:r>
          </w:p>
        </w:tc>
      </w:tr>
      <w:tr w:rsidR="001C759D" w:rsidRPr="000D51BF" w14:paraId="53F0EB4F" w14:textId="77777777" w:rsidTr="00C552BD">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1A49C877"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2</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1B9C3D86"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8</w:t>
            </w:r>
          </w:p>
        </w:tc>
      </w:tr>
      <w:tr w:rsidR="001C759D" w:rsidRPr="000D51BF" w14:paraId="5900C190" w14:textId="77777777" w:rsidTr="00C552BD">
        <w:trPr>
          <w:trHeight w:val="171"/>
          <w:tblCellSpacing w:w="0" w:type="dxa"/>
          <w:jc w:val="center"/>
        </w:trPr>
        <w:tc>
          <w:tcPr>
            <w:tcW w:w="362"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5C80274A"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3</w:t>
            </w:r>
          </w:p>
        </w:tc>
        <w:tc>
          <w:tcPr>
            <w:tcW w:w="3878" w:type="dxa"/>
            <w:tcBorders>
              <w:top w:val="outset" w:sz="6" w:space="0" w:color="auto"/>
              <w:left w:val="outset" w:sz="6" w:space="0" w:color="auto"/>
              <w:bottom w:val="outset" w:sz="6" w:space="0" w:color="auto"/>
              <w:right w:val="outset" w:sz="6" w:space="0" w:color="auto"/>
            </w:tcBorders>
            <w:shd w:val="clear" w:color="auto" w:fill="FFFFFF"/>
            <w:hideMark/>
          </w:tcPr>
          <w:p w14:paraId="3B7029CF" w14:textId="77777777" w:rsidR="001C759D" w:rsidRPr="000D51BF" w:rsidRDefault="001C759D" w:rsidP="00B16467">
            <w:pPr>
              <w:spacing w:before="100" w:beforeAutospacing="1" w:after="100" w:afterAutospacing="1" w:line="171" w:lineRule="atLeast"/>
              <w:jc w:val="center"/>
              <w:rPr>
                <w:color w:val="000000" w:themeColor="text1"/>
              </w:rPr>
            </w:pPr>
            <w:r w:rsidRPr="000D51BF">
              <w:rPr>
                <w:color w:val="000000" w:themeColor="text1"/>
              </w:rPr>
              <w:t>16</w:t>
            </w:r>
          </w:p>
        </w:tc>
      </w:tr>
    </w:tbl>
    <w:p w14:paraId="0D0EA993" w14:textId="77777777" w:rsidR="001C759D" w:rsidRPr="000D51BF" w:rsidRDefault="001C759D" w:rsidP="004735EC">
      <w:pPr>
        <w:spacing w:afterLines="50" w:after="120"/>
      </w:pPr>
    </w:p>
    <w:p w14:paraId="650D96EC" w14:textId="6CD244BF" w:rsidR="001C759D" w:rsidRPr="00C552BD" w:rsidRDefault="00650141" w:rsidP="004735EC">
      <w:pPr>
        <w:spacing w:afterLines="50" w:after="120"/>
        <w:jc w:val="both"/>
        <w:rPr>
          <w:rFonts w:eastAsiaTheme="minorEastAsia"/>
          <w:b/>
        </w:rPr>
      </w:pPr>
      <w:r w:rsidRPr="00C552BD">
        <w:rPr>
          <w:b/>
          <w:lang w:eastAsia="zh-CN"/>
        </w:rPr>
        <w:t>Proposal</w:t>
      </w:r>
      <w:r w:rsidR="00B05660">
        <w:rPr>
          <w:rFonts w:eastAsiaTheme="minorEastAsia" w:hint="eastAsia"/>
          <w:b/>
          <w:lang w:eastAsia="zh-CN"/>
        </w:rPr>
        <w:t xml:space="preserve"> </w:t>
      </w:r>
      <w:r w:rsidR="008A2850">
        <w:rPr>
          <w:rFonts w:eastAsiaTheme="minorEastAsia" w:hint="eastAsia"/>
          <w:b/>
          <w:lang w:eastAsia="zh-CN"/>
        </w:rPr>
        <w:t>3</w:t>
      </w:r>
      <w:r w:rsidR="00E64DC2">
        <w:rPr>
          <w:rFonts w:eastAsiaTheme="minorEastAsia" w:hint="eastAsia"/>
          <w:b/>
          <w:lang w:eastAsia="zh-CN"/>
        </w:rPr>
        <w:t>3</w:t>
      </w:r>
      <w:r w:rsidRPr="00C552BD">
        <w:rPr>
          <w:b/>
          <w:lang w:eastAsia="zh-CN"/>
        </w:rPr>
        <w:t>:</w:t>
      </w:r>
      <w:r w:rsidRPr="00C552BD">
        <w:rPr>
          <w:rFonts w:eastAsiaTheme="minorEastAsia"/>
          <w:b/>
          <w:lang w:eastAsia="zh-CN"/>
        </w:rPr>
        <w:t xml:space="preserve"> </w:t>
      </w:r>
      <w:r>
        <w:rPr>
          <w:rFonts w:eastAsiaTheme="minorEastAsia" w:hint="eastAsia"/>
          <w:b/>
          <w:lang w:eastAsia="zh-CN"/>
        </w:rPr>
        <w:t>T</w:t>
      </w:r>
      <w:r w:rsidRPr="00C552BD">
        <w:rPr>
          <w:rFonts w:eastAsiaTheme="minorEastAsia"/>
          <w:b/>
          <w:lang w:eastAsia="zh-CN"/>
        </w:rPr>
        <w:t xml:space="preserve">he </w:t>
      </w:r>
      <w:r w:rsidRPr="00C552BD">
        <w:rPr>
          <w:rFonts w:eastAsiaTheme="minorEastAsia"/>
          <w:b/>
          <w:bCs/>
          <w:iCs/>
          <w:lang w:val="en-GB" w:eastAsia="zh-CN"/>
        </w:rPr>
        <w:t>c</w:t>
      </w:r>
      <w:r w:rsidRPr="00C552BD">
        <w:rPr>
          <w:b/>
          <w:bCs/>
          <w:iCs/>
          <w:lang w:val="en-GB" w:eastAsia="zh-CN"/>
        </w:rPr>
        <w:t>ongestion control processing time</w:t>
      </w:r>
      <w:r w:rsidRPr="00C552BD">
        <w:rPr>
          <w:rFonts w:eastAsiaTheme="minorEastAsia"/>
          <w:b/>
          <w:bCs/>
          <w:iCs/>
          <w:lang w:val="en-GB" w:eastAsia="zh-CN"/>
        </w:rPr>
        <w:t xml:space="preserve"> for SL positioning should be </w:t>
      </w:r>
      <w:r w:rsidRPr="00C552BD">
        <w:rPr>
          <w:rFonts w:eastAsiaTheme="minorHAnsi"/>
          <w:b/>
          <w:lang w:eastAsia="ko-KR"/>
        </w:rPr>
        <w:t xml:space="preserve">based on µ of Table 8.1.6-1 and Table 8.1.6-2 </w:t>
      </w:r>
      <w:r w:rsidRPr="00C552BD">
        <w:rPr>
          <w:rFonts w:eastAsiaTheme="minorEastAsia"/>
          <w:b/>
          <w:lang w:eastAsia="zh-CN"/>
        </w:rPr>
        <w:t xml:space="preserve">in TS 38.214 </w:t>
      </w:r>
      <w:r w:rsidRPr="00C552BD">
        <w:rPr>
          <w:rFonts w:eastAsiaTheme="minorHAnsi"/>
          <w:b/>
          <w:lang w:eastAsia="ko-KR"/>
        </w:rPr>
        <w:t>for UE processing capability 1 and 2 respectively, where µ corresponds to the subcarrier spacing of the sidelink channel with which the SL-PRS is to be transmitted.</w:t>
      </w:r>
    </w:p>
    <w:p w14:paraId="63EABE34" w14:textId="034D92CA" w:rsidR="00AE14D3" w:rsidRPr="004B633D" w:rsidRDefault="00AE14D3" w:rsidP="004735EC">
      <w:pPr>
        <w:spacing w:afterLines="50" w:after="120"/>
        <w:jc w:val="both"/>
        <w:rPr>
          <w:rFonts w:eastAsiaTheme="minorEastAsia"/>
          <w:lang w:val="en-GB"/>
        </w:rPr>
      </w:pPr>
      <w:r w:rsidRPr="0059335B">
        <w:t>For</w:t>
      </w:r>
      <w:r w:rsidRPr="00C552BD">
        <w:rPr>
          <w:rFonts w:eastAsiaTheme="minorEastAsia"/>
          <w:lang w:eastAsia="zh-CN"/>
        </w:rPr>
        <w:t xml:space="preserve"> the </w:t>
      </w:r>
      <w:r w:rsidRPr="004B633D">
        <w:t>CR and CBR measurement time window</w:t>
      </w:r>
      <w:r w:rsidR="00CF670B">
        <w:rPr>
          <w:rFonts w:eastAsiaTheme="minorEastAsia" w:hint="eastAsia"/>
          <w:lang w:eastAsia="zh-CN"/>
        </w:rPr>
        <w:t xml:space="preserve"> </w:t>
      </w:r>
      <w:r w:rsidRPr="00C552BD">
        <w:rPr>
          <w:rFonts w:eastAsiaTheme="minorEastAsia"/>
          <w:lang w:eastAsia="zh-CN"/>
        </w:rPr>
        <w:t>and n</w:t>
      </w:r>
      <w:r w:rsidRPr="004B633D">
        <w:t>umber of CBR ranges</w:t>
      </w:r>
      <w:r w:rsidRPr="00C552BD">
        <w:rPr>
          <w:rFonts w:eastAsiaTheme="minorEastAsia"/>
          <w:lang w:eastAsia="zh-CN"/>
        </w:rPr>
        <w:t xml:space="preserve">, </w:t>
      </w:r>
      <w:r w:rsidR="00CA30A2" w:rsidRPr="00C552BD">
        <w:rPr>
          <w:rFonts w:eastAsiaTheme="minorEastAsia"/>
          <w:lang w:eastAsia="zh-CN"/>
        </w:rPr>
        <w:t xml:space="preserve">these </w:t>
      </w:r>
      <w:r w:rsidR="00E72D1F" w:rsidRPr="004B633D">
        <w:t>congestion control</w:t>
      </w:r>
      <w:r w:rsidR="00E72D1F" w:rsidRPr="00C552BD">
        <w:rPr>
          <w:rFonts w:eastAsiaTheme="minorEastAsia"/>
          <w:lang w:eastAsia="zh-CN"/>
        </w:rPr>
        <w:t xml:space="preserve"> </w:t>
      </w:r>
      <w:r w:rsidR="00CA30A2" w:rsidRPr="00C552BD">
        <w:rPr>
          <w:rFonts w:eastAsiaTheme="minorEastAsia"/>
          <w:lang w:eastAsia="zh-CN"/>
        </w:rPr>
        <w:t xml:space="preserve">parameters </w:t>
      </w:r>
      <w:r w:rsidR="001E005C" w:rsidRPr="00C552BD">
        <w:rPr>
          <w:rFonts w:eastAsiaTheme="minorEastAsia"/>
          <w:lang w:eastAsia="zh-CN"/>
        </w:rPr>
        <w:t xml:space="preserve">for SL positioning </w:t>
      </w:r>
      <w:r w:rsidR="00CA30A2" w:rsidRPr="00C552BD">
        <w:rPr>
          <w:rFonts w:eastAsiaTheme="minorEastAsia"/>
          <w:lang w:eastAsia="zh-CN"/>
        </w:rPr>
        <w:t xml:space="preserve">should be </w:t>
      </w:r>
      <w:r w:rsidR="00E72D1F" w:rsidRPr="00C552BD">
        <w:rPr>
          <w:rFonts w:eastAsiaTheme="minorEastAsia"/>
          <w:lang w:eastAsia="zh-CN"/>
        </w:rPr>
        <w:t xml:space="preserve">determined based on the </w:t>
      </w:r>
      <w:r w:rsidR="00E72D1F" w:rsidRPr="004B633D">
        <w:t>existing congestion control mechanisms</w:t>
      </w:r>
      <w:r w:rsidR="00E72D1F" w:rsidRPr="00C552BD">
        <w:rPr>
          <w:rFonts w:eastAsiaTheme="minorEastAsia"/>
          <w:lang w:eastAsia="zh-CN"/>
        </w:rPr>
        <w:t xml:space="preserve"> of Rel-16 V2X.</w:t>
      </w:r>
    </w:p>
    <w:p w14:paraId="1FCCA2BB" w14:textId="41150AC3" w:rsidR="001E75FE" w:rsidRPr="00C552BD" w:rsidRDefault="001E75FE" w:rsidP="004735EC">
      <w:pPr>
        <w:numPr>
          <w:ilvl w:val="0"/>
          <w:numId w:val="38"/>
        </w:numPr>
        <w:spacing w:afterLines="50" w:after="120"/>
        <w:jc w:val="both"/>
        <w:rPr>
          <w:bCs/>
          <w:iCs/>
          <w:lang w:val="en-GB"/>
        </w:rPr>
      </w:pPr>
      <w:r w:rsidRPr="00C552BD">
        <w:rPr>
          <w:bCs/>
          <w:iCs/>
          <w:lang w:val="en-GB" w:eastAsia="zh-CN"/>
        </w:rPr>
        <w:t xml:space="preserve">CBR measurement time window </w:t>
      </w:r>
      <w:r w:rsidR="00E40219" w:rsidRPr="00C552BD">
        <w:rPr>
          <w:bCs/>
          <w:iCs/>
          <w:lang w:val="en-GB" w:eastAsia="zh-CN"/>
        </w:rPr>
        <w:t>f</w:t>
      </w:r>
      <w:r w:rsidR="00E40219" w:rsidRPr="00C552BD">
        <w:rPr>
          <w:rFonts w:eastAsiaTheme="minorEastAsia"/>
          <w:bCs/>
          <w:iCs/>
          <w:lang w:val="en-GB" w:eastAsia="zh-CN"/>
        </w:rPr>
        <w:t>or SL positioning</w:t>
      </w:r>
      <w:r w:rsidR="00E40219" w:rsidRPr="00C552BD">
        <w:rPr>
          <w:bCs/>
          <w:iCs/>
          <w:lang w:val="en-GB" w:eastAsia="zh-CN"/>
        </w:rPr>
        <w:t xml:space="preserve"> </w:t>
      </w:r>
      <w:r w:rsidR="00F957C7" w:rsidRPr="00C552BD">
        <w:rPr>
          <w:bCs/>
          <w:iCs/>
          <w:lang w:val="en-GB" w:eastAsia="zh-CN"/>
        </w:rPr>
        <w:t>is equal to 100ms</w:t>
      </w:r>
      <w:r w:rsidR="00AC40CD" w:rsidRPr="00C552BD">
        <w:rPr>
          <w:bCs/>
          <w:iCs/>
          <w:lang w:val="en-GB" w:eastAsia="zh-CN"/>
        </w:rPr>
        <w:t xml:space="preserve"> or 100·2</w:t>
      </w:r>
      <w:r w:rsidR="006734D9" w:rsidRPr="00C552BD">
        <w:rPr>
          <w:rFonts w:eastAsiaTheme="minorEastAsia"/>
          <w:bCs/>
          <w:iCs/>
          <w:lang w:val="en-GB" w:eastAsia="zh-CN"/>
        </w:rPr>
        <w:t>^</w:t>
      </w:r>
      <w:r w:rsidR="006734D9" w:rsidRPr="00C552BD">
        <w:rPr>
          <w:bCs/>
          <w:iCs/>
          <w:lang w:val="en-GB" w:eastAsia="zh-CN"/>
        </w:rPr>
        <w:t>µ</w:t>
      </w:r>
      <w:r w:rsidR="00ED6B60">
        <w:rPr>
          <w:rFonts w:eastAsiaTheme="minorEastAsia" w:hint="eastAsia"/>
          <w:bCs/>
          <w:iCs/>
          <w:lang w:val="en-GB" w:eastAsia="zh-CN"/>
        </w:rPr>
        <w:t xml:space="preserve"> </w:t>
      </w:r>
      <w:r w:rsidR="00AC40CD" w:rsidRPr="00C552BD">
        <w:rPr>
          <w:bCs/>
          <w:iCs/>
          <w:lang w:val="en-GB" w:eastAsia="zh-CN"/>
        </w:rPr>
        <w:t>slots</w:t>
      </w:r>
      <w:r w:rsidRPr="00C552BD">
        <w:rPr>
          <w:bCs/>
          <w:iCs/>
          <w:lang w:val="en-GB" w:eastAsia="zh-CN"/>
        </w:rPr>
        <w:t>;</w:t>
      </w:r>
    </w:p>
    <w:p w14:paraId="088BA998" w14:textId="060FD246" w:rsidR="001E75FE" w:rsidRPr="00C552BD" w:rsidRDefault="001E75FE" w:rsidP="004735EC">
      <w:pPr>
        <w:numPr>
          <w:ilvl w:val="0"/>
          <w:numId w:val="38"/>
        </w:numPr>
        <w:spacing w:afterLines="50" w:after="120"/>
        <w:jc w:val="both"/>
        <w:rPr>
          <w:bCs/>
          <w:iCs/>
          <w:lang w:val="en-GB"/>
        </w:rPr>
      </w:pPr>
      <w:r w:rsidRPr="00C552BD">
        <w:rPr>
          <w:bCs/>
          <w:iCs/>
          <w:lang w:val="en-GB" w:eastAsia="zh-CN"/>
        </w:rPr>
        <w:t xml:space="preserve">CR measurement time window </w:t>
      </w:r>
      <w:r w:rsidR="00E40219" w:rsidRPr="00C552BD">
        <w:rPr>
          <w:bCs/>
          <w:iCs/>
          <w:lang w:val="en-GB" w:eastAsia="zh-CN"/>
        </w:rPr>
        <w:t>f</w:t>
      </w:r>
      <w:r w:rsidR="00E40219" w:rsidRPr="00C552BD">
        <w:rPr>
          <w:rFonts w:eastAsiaTheme="minorEastAsia"/>
          <w:bCs/>
          <w:iCs/>
          <w:lang w:val="en-GB" w:eastAsia="zh-CN"/>
        </w:rPr>
        <w:t>or SL positioning</w:t>
      </w:r>
      <w:r w:rsidR="00E40219" w:rsidRPr="00C552BD">
        <w:rPr>
          <w:bCs/>
          <w:iCs/>
          <w:lang w:val="en-GB" w:eastAsia="zh-CN"/>
        </w:rPr>
        <w:t xml:space="preserve"> </w:t>
      </w:r>
      <w:r w:rsidR="00AC40CD" w:rsidRPr="00C552BD">
        <w:rPr>
          <w:bCs/>
          <w:iCs/>
          <w:lang w:val="en-GB" w:eastAsia="zh-CN"/>
        </w:rPr>
        <w:t>is equal to 1000</w:t>
      </w:r>
      <w:r w:rsidR="00F957C7" w:rsidRPr="00C552BD">
        <w:rPr>
          <w:bCs/>
          <w:iCs/>
          <w:lang w:val="en-GB" w:eastAsia="zh-CN"/>
        </w:rPr>
        <w:t>ms</w:t>
      </w:r>
      <w:r w:rsidR="00AC40CD" w:rsidRPr="00C552BD">
        <w:rPr>
          <w:bCs/>
          <w:iCs/>
          <w:lang w:val="en-GB" w:eastAsia="zh-CN"/>
        </w:rPr>
        <w:t xml:space="preserve"> or 1000·2</w:t>
      </w:r>
      <w:r w:rsidR="006734D9" w:rsidRPr="00C552BD">
        <w:rPr>
          <w:rFonts w:eastAsiaTheme="minorEastAsia"/>
          <w:bCs/>
          <w:iCs/>
          <w:lang w:val="en-GB" w:eastAsia="zh-CN"/>
        </w:rPr>
        <w:t>^</w:t>
      </w:r>
      <w:r w:rsidR="00AC40CD" w:rsidRPr="00C552BD">
        <w:rPr>
          <w:bCs/>
          <w:iCs/>
          <w:lang w:val="en-GB" w:eastAsia="zh-CN"/>
        </w:rPr>
        <w:t>µ slots</w:t>
      </w:r>
      <w:r w:rsidR="00CF670B">
        <w:rPr>
          <w:rFonts w:eastAsiaTheme="minorEastAsia" w:hint="eastAsia"/>
          <w:bCs/>
          <w:iCs/>
          <w:lang w:val="en-GB" w:eastAsia="zh-CN"/>
        </w:rPr>
        <w:t>;</w:t>
      </w:r>
    </w:p>
    <w:p w14:paraId="387F956D" w14:textId="24077661" w:rsidR="00CF670B" w:rsidRPr="00C552BD" w:rsidRDefault="00CF670B" w:rsidP="004735EC">
      <w:pPr>
        <w:numPr>
          <w:ilvl w:val="0"/>
          <w:numId w:val="38"/>
        </w:numPr>
        <w:spacing w:afterLines="50" w:after="120"/>
        <w:jc w:val="both"/>
        <w:rPr>
          <w:bCs/>
          <w:iCs/>
          <w:lang w:val="en-GB"/>
        </w:rPr>
      </w:pPr>
      <w:r w:rsidRPr="00BD613D">
        <w:rPr>
          <w:bCs/>
          <w:iCs/>
          <w:lang w:val="en-GB" w:eastAsia="zh-CN"/>
        </w:rPr>
        <w:t>Up to 16 CBR ranges f</w:t>
      </w:r>
      <w:r w:rsidRPr="00C552BD">
        <w:rPr>
          <w:rFonts w:eastAsiaTheme="minorEastAsia"/>
          <w:bCs/>
          <w:iCs/>
          <w:lang w:val="en-GB" w:eastAsia="zh-CN"/>
        </w:rPr>
        <w:t>or SL positioning should be</w:t>
      </w:r>
      <w:r w:rsidRPr="00C552BD">
        <w:rPr>
          <w:bCs/>
          <w:iCs/>
          <w:lang w:val="en-GB" w:eastAsia="zh-CN"/>
        </w:rPr>
        <w:t xml:space="preserve"> defined</w:t>
      </w:r>
      <w:r w:rsidRPr="00C552BD">
        <w:rPr>
          <w:rFonts w:eastAsiaTheme="minorEastAsia"/>
          <w:bCs/>
          <w:iCs/>
          <w:lang w:val="en-GB" w:eastAsia="zh-CN"/>
        </w:rPr>
        <w:t>.</w:t>
      </w:r>
    </w:p>
    <w:p w14:paraId="44A96B0F" w14:textId="0B67B03C" w:rsidR="002F3E88" w:rsidRPr="00C552BD" w:rsidRDefault="00AC40CD" w:rsidP="00FA785E">
      <w:pPr>
        <w:spacing w:afterLines="50" w:after="120"/>
        <w:jc w:val="both"/>
        <w:rPr>
          <w:rFonts w:eastAsiaTheme="minorEastAsia"/>
          <w:b/>
          <w:lang w:val="en-GB" w:eastAsia="zh-CN"/>
        </w:rPr>
      </w:pPr>
      <w:r w:rsidRPr="00ED6B60">
        <w:rPr>
          <w:b/>
          <w:lang w:eastAsia="zh-CN"/>
        </w:rPr>
        <w:t>Proposal</w:t>
      </w:r>
      <w:r w:rsidR="00B05660">
        <w:rPr>
          <w:rFonts w:eastAsiaTheme="minorEastAsia" w:hint="eastAsia"/>
          <w:b/>
          <w:lang w:eastAsia="zh-CN"/>
        </w:rPr>
        <w:t xml:space="preserve"> </w:t>
      </w:r>
      <w:r w:rsidR="008A2850">
        <w:rPr>
          <w:rFonts w:eastAsiaTheme="minorEastAsia" w:hint="eastAsia"/>
          <w:b/>
          <w:lang w:eastAsia="zh-CN"/>
        </w:rPr>
        <w:t>3</w:t>
      </w:r>
      <w:r w:rsidR="00E64DC2">
        <w:rPr>
          <w:rFonts w:eastAsiaTheme="minorEastAsia" w:hint="eastAsia"/>
          <w:b/>
          <w:lang w:eastAsia="zh-CN"/>
        </w:rPr>
        <w:t>4</w:t>
      </w:r>
      <w:r w:rsidRPr="00ED6B60">
        <w:rPr>
          <w:b/>
          <w:lang w:eastAsia="zh-CN"/>
        </w:rPr>
        <w:t>:</w:t>
      </w:r>
      <w:r w:rsidR="002F3E88" w:rsidRPr="00C552BD">
        <w:rPr>
          <w:b/>
        </w:rPr>
        <w:t xml:space="preserve"> </w:t>
      </w:r>
      <w:r w:rsidR="002F3E88" w:rsidRPr="00C552BD">
        <w:rPr>
          <w:rFonts w:eastAsiaTheme="minorEastAsia"/>
          <w:b/>
          <w:lang w:eastAsia="zh-CN"/>
        </w:rPr>
        <w:t xml:space="preserve">The </w:t>
      </w:r>
      <w:r w:rsidR="002F3E88" w:rsidRPr="00C552BD">
        <w:rPr>
          <w:b/>
        </w:rPr>
        <w:t>congestion control</w:t>
      </w:r>
      <w:r w:rsidR="002F3E88" w:rsidRPr="00C552BD">
        <w:rPr>
          <w:rFonts w:eastAsiaTheme="minorEastAsia"/>
          <w:b/>
          <w:lang w:eastAsia="zh-CN"/>
        </w:rPr>
        <w:t xml:space="preserve"> parameters for SL positioning should be determined based on the </w:t>
      </w:r>
      <w:r w:rsidR="002F3E88" w:rsidRPr="00C552BD">
        <w:rPr>
          <w:b/>
        </w:rPr>
        <w:t>existing congestion control mechanisms</w:t>
      </w:r>
      <w:r w:rsidR="002F3E88" w:rsidRPr="00C552BD">
        <w:rPr>
          <w:rFonts w:eastAsiaTheme="minorEastAsia"/>
          <w:b/>
          <w:lang w:eastAsia="zh-CN"/>
        </w:rPr>
        <w:t xml:space="preserve"> </w:t>
      </w:r>
      <w:r w:rsidR="00AA7955">
        <w:rPr>
          <w:rFonts w:eastAsiaTheme="minorEastAsia" w:hint="eastAsia"/>
          <w:b/>
          <w:lang w:eastAsia="zh-CN"/>
        </w:rPr>
        <w:t>in</w:t>
      </w:r>
      <w:r w:rsidR="002F3E88" w:rsidRPr="00C552BD">
        <w:rPr>
          <w:rFonts w:eastAsiaTheme="minorEastAsia"/>
          <w:b/>
          <w:lang w:eastAsia="zh-CN"/>
        </w:rPr>
        <w:t xml:space="preserve"> Rel-16 V2X.</w:t>
      </w:r>
    </w:p>
    <w:p w14:paraId="7226CBFE" w14:textId="1D362423" w:rsidR="002F3E88" w:rsidRPr="00C552BD" w:rsidRDefault="002F3E88" w:rsidP="00E214D9">
      <w:pPr>
        <w:numPr>
          <w:ilvl w:val="0"/>
          <w:numId w:val="38"/>
        </w:numPr>
        <w:spacing w:afterLines="50" w:after="120"/>
        <w:jc w:val="both"/>
        <w:rPr>
          <w:b/>
          <w:bCs/>
          <w:iCs/>
          <w:lang w:val="en-GB" w:eastAsia="zh-CN"/>
        </w:rPr>
      </w:pPr>
      <w:r w:rsidRPr="00C552BD">
        <w:rPr>
          <w:b/>
          <w:bCs/>
          <w:iCs/>
          <w:lang w:val="en-GB" w:eastAsia="zh-CN"/>
        </w:rPr>
        <w:t>CBR measurement time window f</w:t>
      </w:r>
      <w:r w:rsidRPr="00C552BD">
        <w:rPr>
          <w:rFonts w:eastAsiaTheme="minorEastAsia"/>
          <w:b/>
          <w:bCs/>
          <w:iCs/>
          <w:lang w:val="en-GB" w:eastAsia="zh-CN"/>
        </w:rPr>
        <w:t>or SL positioning</w:t>
      </w:r>
      <w:r w:rsidRPr="00C552BD">
        <w:rPr>
          <w:b/>
          <w:bCs/>
          <w:iCs/>
          <w:lang w:val="en-GB" w:eastAsia="zh-CN"/>
        </w:rPr>
        <w:t xml:space="preserve"> is equal to 100ms or 100·2</w:t>
      </w:r>
      <w:r w:rsidR="006734D9" w:rsidRPr="00C552BD">
        <w:rPr>
          <w:rFonts w:eastAsiaTheme="minorEastAsia"/>
          <w:b/>
          <w:bCs/>
          <w:iCs/>
          <w:lang w:val="en-GB" w:eastAsia="zh-CN"/>
        </w:rPr>
        <w:t>^</w:t>
      </w:r>
      <w:r w:rsidR="006734D9" w:rsidRPr="00C552BD">
        <w:rPr>
          <w:b/>
          <w:bCs/>
          <w:iCs/>
          <w:lang w:val="en-GB" w:eastAsia="zh-CN"/>
        </w:rPr>
        <w:t>µ</w:t>
      </w:r>
      <w:r w:rsidR="00ED6B60">
        <w:rPr>
          <w:rFonts w:eastAsiaTheme="minorEastAsia" w:hint="eastAsia"/>
          <w:b/>
          <w:bCs/>
          <w:iCs/>
          <w:lang w:val="en-GB" w:eastAsia="zh-CN"/>
        </w:rPr>
        <w:t xml:space="preserve"> </w:t>
      </w:r>
      <w:r w:rsidRPr="00C552BD">
        <w:rPr>
          <w:b/>
          <w:bCs/>
          <w:iCs/>
          <w:lang w:val="en-GB" w:eastAsia="zh-CN"/>
        </w:rPr>
        <w:t>slots;</w:t>
      </w:r>
    </w:p>
    <w:p w14:paraId="44F040AA" w14:textId="567B2731" w:rsidR="001E75FE" w:rsidRPr="00C552BD" w:rsidRDefault="002F3E88" w:rsidP="00E214D9">
      <w:pPr>
        <w:numPr>
          <w:ilvl w:val="0"/>
          <w:numId w:val="38"/>
        </w:numPr>
        <w:spacing w:afterLines="50" w:after="120"/>
        <w:jc w:val="both"/>
        <w:rPr>
          <w:b/>
          <w:bCs/>
          <w:iCs/>
          <w:lang w:val="en-GB"/>
        </w:rPr>
      </w:pPr>
      <w:r w:rsidRPr="00C552BD">
        <w:rPr>
          <w:b/>
          <w:bCs/>
          <w:iCs/>
          <w:lang w:val="en-GB" w:eastAsia="zh-CN"/>
        </w:rPr>
        <w:t>CR measurement time window for SL positioning is equal to 1000ms or 1000·2</w:t>
      </w:r>
      <w:r w:rsidR="006734D9" w:rsidRPr="00C552BD">
        <w:rPr>
          <w:rFonts w:eastAsiaTheme="minorEastAsia"/>
          <w:b/>
          <w:bCs/>
          <w:iCs/>
          <w:lang w:val="en-GB" w:eastAsia="zh-CN"/>
        </w:rPr>
        <w:t>^</w:t>
      </w:r>
      <w:r w:rsidR="006734D9" w:rsidRPr="00C552BD">
        <w:rPr>
          <w:b/>
          <w:bCs/>
          <w:iCs/>
          <w:lang w:val="en-GB" w:eastAsia="zh-CN"/>
        </w:rPr>
        <w:t>µ</w:t>
      </w:r>
      <w:r w:rsidR="00ED6B60">
        <w:rPr>
          <w:rFonts w:eastAsiaTheme="minorEastAsia" w:hint="eastAsia"/>
          <w:b/>
          <w:bCs/>
          <w:iCs/>
          <w:lang w:val="en-GB" w:eastAsia="zh-CN"/>
        </w:rPr>
        <w:t xml:space="preserve"> </w:t>
      </w:r>
      <w:r w:rsidRPr="00C552BD">
        <w:rPr>
          <w:b/>
          <w:bCs/>
          <w:iCs/>
          <w:lang w:val="en-GB" w:eastAsia="zh-CN"/>
        </w:rPr>
        <w:t>slots</w:t>
      </w:r>
      <w:r w:rsidR="00BD613D">
        <w:rPr>
          <w:rFonts w:eastAsiaTheme="minorEastAsia" w:hint="eastAsia"/>
          <w:b/>
          <w:bCs/>
          <w:iCs/>
          <w:lang w:val="en-GB" w:eastAsia="zh-CN"/>
        </w:rPr>
        <w:t>;</w:t>
      </w:r>
    </w:p>
    <w:p w14:paraId="1F11B3D2" w14:textId="04CBAD96" w:rsidR="00BD613D" w:rsidRPr="00276FD2" w:rsidRDefault="00BD613D" w:rsidP="00E214D9">
      <w:pPr>
        <w:numPr>
          <w:ilvl w:val="0"/>
          <w:numId w:val="38"/>
        </w:numPr>
        <w:spacing w:afterLines="50" w:after="120"/>
        <w:jc w:val="both"/>
        <w:rPr>
          <w:bCs/>
          <w:iCs/>
          <w:lang w:val="en-GB"/>
        </w:rPr>
      </w:pPr>
      <w:r w:rsidRPr="00C552BD">
        <w:rPr>
          <w:b/>
          <w:bCs/>
          <w:iCs/>
          <w:lang w:val="en-GB" w:eastAsia="zh-CN"/>
        </w:rPr>
        <w:t>Up to 16 CBR ranges f</w:t>
      </w:r>
      <w:r w:rsidRPr="00C552BD">
        <w:rPr>
          <w:rFonts w:eastAsiaTheme="minorEastAsia"/>
          <w:b/>
          <w:bCs/>
          <w:iCs/>
          <w:lang w:val="en-GB" w:eastAsia="zh-CN"/>
        </w:rPr>
        <w:t>or SL positioning should be</w:t>
      </w:r>
      <w:r w:rsidRPr="00C552BD">
        <w:rPr>
          <w:b/>
          <w:bCs/>
          <w:iCs/>
          <w:lang w:val="en-GB" w:eastAsia="zh-CN"/>
        </w:rPr>
        <w:t xml:space="preserve"> defined</w:t>
      </w:r>
      <w:r w:rsidRPr="00C552BD">
        <w:rPr>
          <w:rFonts w:eastAsiaTheme="minorEastAsia"/>
          <w:b/>
          <w:bCs/>
          <w:iCs/>
          <w:lang w:val="en-GB" w:eastAsia="zh-CN"/>
        </w:rPr>
        <w:t>.</w:t>
      </w:r>
    </w:p>
    <w:p w14:paraId="3D190408" w14:textId="77777777" w:rsidR="00276FD2" w:rsidRPr="0059335B" w:rsidRDefault="00276FD2" w:rsidP="00276FD2">
      <w:pPr>
        <w:spacing w:afterLines="50" w:after="120"/>
        <w:ind w:left="720"/>
        <w:jc w:val="both"/>
        <w:rPr>
          <w:bCs/>
          <w:iCs/>
          <w:lang w:val="en-GB"/>
        </w:rPr>
      </w:pPr>
    </w:p>
    <w:p w14:paraId="03A07512" w14:textId="77777777" w:rsidR="0041444F" w:rsidRPr="00C552BD" w:rsidRDefault="0041444F" w:rsidP="0041444F">
      <w:pPr>
        <w:pStyle w:val="2"/>
        <w:ind w:left="0" w:firstLine="0"/>
        <w:jc w:val="both"/>
        <w:rPr>
          <w:rFonts w:ascii="Times New Roman" w:eastAsiaTheme="minorEastAsia" w:hAnsi="Times New Roman"/>
        </w:rPr>
      </w:pPr>
      <w:r w:rsidRPr="00C552BD">
        <w:rPr>
          <w:rFonts w:ascii="Times New Roman" w:hAnsi="Times New Roman"/>
        </w:rPr>
        <w:t>Shared resource pool</w:t>
      </w:r>
    </w:p>
    <w:p w14:paraId="1438A0CF" w14:textId="5242FE60" w:rsidR="0075549A" w:rsidRPr="00C552BD" w:rsidRDefault="00F7646A" w:rsidP="00C552BD">
      <w:pPr>
        <w:pStyle w:val="3GPPText"/>
        <w:rPr>
          <w:rFonts w:ascii="Times New Roman" w:hAnsi="Times New Roman"/>
          <w:sz w:val="20"/>
          <w:lang w:val="en-GB"/>
        </w:rPr>
      </w:pPr>
      <w:r>
        <w:rPr>
          <w:rFonts w:ascii="Times New Roman" w:hAnsi="Times New Roman" w:hint="eastAsia"/>
          <w:sz w:val="20"/>
          <w:lang w:val="en-GB" w:eastAsia="zh-CN"/>
        </w:rPr>
        <w:t xml:space="preserve">For </w:t>
      </w:r>
      <w:r w:rsidR="00952CA5">
        <w:rPr>
          <w:rFonts w:ascii="Times New Roman" w:hAnsi="Times New Roman" w:hint="eastAsia"/>
          <w:sz w:val="20"/>
          <w:lang w:val="en-GB" w:eastAsia="zh-CN"/>
        </w:rPr>
        <w:t>a</w:t>
      </w:r>
      <w:r>
        <w:rPr>
          <w:rFonts w:ascii="Times New Roman" w:hAnsi="Times New Roman" w:hint="eastAsia"/>
          <w:sz w:val="20"/>
          <w:lang w:val="en-GB" w:eastAsia="zh-CN"/>
        </w:rPr>
        <w:t xml:space="preserve"> shared resource pool, the legacy </w:t>
      </w:r>
      <w:r w:rsidR="00CF636E" w:rsidRPr="00CF636E">
        <w:rPr>
          <w:rFonts w:ascii="Times New Roman" w:hAnsi="Times New Roman"/>
          <w:sz w:val="20"/>
          <w:lang w:val="en-GB" w:eastAsia="zh-CN"/>
        </w:rPr>
        <w:t xml:space="preserve">congestion control mechanisms </w:t>
      </w:r>
      <w:r w:rsidR="00CF636E">
        <w:rPr>
          <w:rFonts w:ascii="Times New Roman" w:hAnsi="Times New Roman" w:hint="eastAsia"/>
          <w:sz w:val="20"/>
          <w:lang w:val="en-GB" w:eastAsia="zh-CN"/>
        </w:rPr>
        <w:t>should be reu</w:t>
      </w:r>
      <w:r w:rsidR="00AA7955">
        <w:rPr>
          <w:rFonts w:ascii="Times New Roman" w:hAnsi="Times New Roman" w:hint="eastAsia"/>
          <w:sz w:val="20"/>
          <w:lang w:val="en-GB" w:eastAsia="zh-CN"/>
        </w:rPr>
        <w:t>s</w:t>
      </w:r>
      <w:r w:rsidR="00CF636E">
        <w:rPr>
          <w:rFonts w:ascii="Times New Roman" w:hAnsi="Times New Roman" w:hint="eastAsia"/>
          <w:sz w:val="20"/>
          <w:lang w:val="en-GB" w:eastAsia="zh-CN"/>
        </w:rPr>
        <w:t>ed in order t</w:t>
      </w:r>
      <w:r w:rsidRPr="00F7646A">
        <w:rPr>
          <w:rFonts w:ascii="Times New Roman" w:hAnsi="Times New Roman"/>
          <w:sz w:val="20"/>
          <w:lang w:val="en-GB" w:eastAsia="zh-CN"/>
        </w:rPr>
        <w:t xml:space="preserve">o </w:t>
      </w:r>
      <w:r w:rsidR="00936908">
        <w:rPr>
          <w:rFonts w:ascii="Times New Roman" w:hAnsi="Times New Roman" w:hint="eastAsia"/>
          <w:sz w:val="20"/>
          <w:lang w:val="en-GB" w:eastAsia="zh-CN"/>
        </w:rPr>
        <w:t>ensure</w:t>
      </w:r>
      <w:r w:rsidRPr="00F7646A">
        <w:rPr>
          <w:rFonts w:ascii="Times New Roman" w:hAnsi="Times New Roman"/>
          <w:sz w:val="20"/>
          <w:lang w:val="en-GB" w:eastAsia="zh-CN"/>
        </w:rPr>
        <w:t xml:space="preserve"> backward compatibility</w:t>
      </w:r>
      <w:r w:rsidR="000B689B" w:rsidRPr="000B689B">
        <w:t xml:space="preserve"> </w:t>
      </w:r>
      <w:r w:rsidR="000B689B" w:rsidRPr="000B689B">
        <w:rPr>
          <w:rFonts w:ascii="Times New Roman" w:hAnsi="Times New Roman"/>
          <w:sz w:val="20"/>
          <w:lang w:val="en-GB" w:eastAsia="zh-CN"/>
        </w:rPr>
        <w:t>with legacy Rel-16/17 UEs</w:t>
      </w:r>
      <w:r w:rsidR="00CF636E">
        <w:rPr>
          <w:rFonts w:ascii="Times New Roman" w:hAnsi="Times New Roman" w:hint="eastAsia"/>
          <w:sz w:val="20"/>
          <w:lang w:val="en-GB" w:eastAsia="zh-CN"/>
        </w:rPr>
        <w:t>.</w:t>
      </w:r>
    </w:p>
    <w:p w14:paraId="5B7DEF4D" w14:textId="10A96EE7" w:rsidR="0075549A" w:rsidRPr="00C552BD" w:rsidRDefault="00951AC6" w:rsidP="00C552BD">
      <w:pPr>
        <w:pStyle w:val="3GPPText"/>
        <w:rPr>
          <w:rFonts w:ascii="Times New Roman" w:hAnsi="Times New Roman"/>
          <w:sz w:val="16"/>
          <w:lang w:val="en-GB"/>
        </w:rPr>
      </w:pPr>
      <w:r w:rsidRPr="00C552BD">
        <w:rPr>
          <w:rFonts w:ascii="Times New Roman" w:hAnsi="Times New Roman" w:cs="Times New Roman"/>
          <w:b/>
          <w:sz w:val="20"/>
          <w:lang w:eastAsia="zh-CN"/>
        </w:rPr>
        <w:lastRenderedPageBreak/>
        <w:t>Proposal</w:t>
      </w:r>
      <w:r w:rsidR="00B05660">
        <w:rPr>
          <w:rFonts w:ascii="Times New Roman" w:hAnsi="Times New Roman" w:cs="Times New Roman" w:hint="eastAsia"/>
          <w:b/>
          <w:sz w:val="20"/>
          <w:lang w:eastAsia="zh-CN"/>
        </w:rPr>
        <w:t xml:space="preserve"> </w:t>
      </w:r>
      <w:r w:rsidR="008A2850">
        <w:rPr>
          <w:rFonts w:ascii="Times New Roman" w:hAnsi="Times New Roman" w:cs="Times New Roman" w:hint="eastAsia"/>
          <w:b/>
          <w:sz w:val="20"/>
          <w:lang w:eastAsia="zh-CN"/>
        </w:rPr>
        <w:t>3</w:t>
      </w:r>
      <w:r w:rsidR="00E64DC2">
        <w:rPr>
          <w:rFonts w:ascii="Times New Roman" w:hAnsi="Times New Roman" w:cs="Times New Roman" w:hint="eastAsia"/>
          <w:b/>
          <w:sz w:val="20"/>
          <w:lang w:eastAsia="zh-CN"/>
        </w:rPr>
        <w:t>5</w:t>
      </w:r>
      <w:r w:rsidRPr="00C552BD">
        <w:rPr>
          <w:rFonts w:ascii="Times New Roman" w:hAnsi="Times New Roman" w:cs="Times New Roman"/>
          <w:b/>
          <w:sz w:val="20"/>
          <w:lang w:eastAsia="zh-CN"/>
        </w:rPr>
        <w:t xml:space="preserve">: For </w:t>
      </w:r>
      <w:r w:rsidR="00952CA5">
        <w:rPr>
          <w:rFonts w:ascii="Times New Roman" w:hAnsi="Times New Roman" w:cs="Times New Roman" w:hint="eastAsia"/>
          <w:b/>
          <w:sz w:val="20"/>
          <w:lang w:eastAsia="zh-CN"/>
        </w:rPr>
        <w:t>a</w:t>
      </w:r>
      <w:r w:rsidRPr="00C552BD">
        <w:rPr>
          <w:rFonts w:ascii="Times New Roman" w:hAnsi="Times New Roman" w:cs="Times New Roman"/>
          <w:b/>
          <w:sz w:val="20"/>
          <w:lang w:eastAsia="zh-CN"/>
        </w:rPr>
        <w:t xml:space="preserve"> shared resource pool, the legacy congestion control mechanisms should be reu</w:t>
      </w:r>
      <w:r w:rsidR="00AA7955">
        <w:rPr>
          <w:rFonts w:ascii="Times New Roman" w:hAnsi="Times New Roman" w:cs="Times New Roman" w:hint="eastAsia"/>
          <w:b/>
          <w:sz w:val="20"/>
          <w:lang w:eastAsia="zh-CN"/>
        </w:rPr>
        <w:t>s</w:t>
      </w:r>
      <w:r w:rsidRPr="00C552BD">
        <w:rPr>
          <w:rFonts w:ascii="Times New Roman" w:hAnsi="Times New Roman" w:cs="Times New Roman"/>
          <w:b/>
          <w:sz w:val="20"/>
          <w:lang w:eastAsia="zh-CN"/>
        </w:rPr>
        <w:t xml:space="preserve">ed in order to </w:t>
      </w:r>
      <w:r w:rsidR="00936908" w:rsidRPr="00936908">
        <w:rPr>
          <w:rFonts w:ascii="Times New Roman" w:hAnsi="Times New Roman" w:cs="Times New Roman"/>
          <w:b/>
          <w:sz w:val="20"/>
          <w:lang w:eastAsia="zh-CN"/>
        </w:rPr>
        <w:t>ensure</w:t>
      </w:r>
      <w:r w:rsidRPr="00C552BD">
        <w:rPr>
          <w:rFonts w:ascii="Times New Roman" w:hAnsi="Times New Roman" w:cs="Times New Roman"/>
          <w:b/>
          <w:sz w:val="20"/>
          <w:lang w:eastAsia="zh-CN"/>
        </w:rPr>
        <w:t xml:space="preserve"> backward compatibility with legacy Rel-16/17 UEs.</w:t>
      </w:r>
    </w:p>
    <w:p w14:paraId="566ABA78" w14:textId="6A86DB10" w:rsidR="00903339" w:rsidRPr="005101FB" w:rsidRDefault="00524958" w:rsidP="00903339">
      <w:pPr>
        <w:spacing w:afterLines="50" w:after="120"/>
        <w:jc w:val="both"/>
        <w:rPr>
          <w:rFonts w:eastAsiaTheme="minorEastAsia"/>
          <w:lang w:val="en-GB" w:eastAsia="zh-CN"/>
        </w:rPr>
      </w:pPr>
      <w:r w:rsidRPr="00AD5EBC">
        <w:rPr>
          <w:rFonts w:eastAsiaTheme="minorEastAsia"/>
          <w:lang w:val="en-GB" w:eastAsia="zh-CN"/>
        </w:rPr>
        <w:t>For shared resource pool, r</w:t>
      </w:r>
      <w:r w:rsidR="00903339" w:rsidRPr="005101FB">
        <w:rPr>
          <w:rFonts w:eastAsiaTheme="minorEastAsia"/>
          <w:lang w:val="en-GB" w:eastAsia="zh-CN"/>
        </w:rPr>
        <w:t xml:space="preserve">egarding the issue of which parameters of a SL-PRS configuration could be impacted by the congestion control mechanism, </w:t>
      </w:r>
      <w:r w:rsidRPr="00AD5EBC">
        <w:rPr>
          <w:rFonts w:eastAsiaTheme="minorEastAsia"/>
          <w:lang w:val="en-GB" w:eastAsia="zh-CN"/>
        </w:rPr>
        <w:t>compared</w:t>
      </w:r>
      <w:r w:rsidR="00903339" w:rsidRPr="005101FB">
        <w:rPr>
          <w:rFonts w:eastAsiaTheme="minorEastAsia"/>
          <w:lang w:val="en-GB" w:eastAsia="zh-CN"/>
        </w:rPr>
        <w:t xml:space="preserve"> to </w:t>
      </w:r>
      <w:r w:rsidRPr="00AD5EBC">
        <w:rPr>
          <w:rFonts w:eastAsiaTheme="minorEastAsia"/>
          <w:lang w:val="en-GB" w:eastAsia="zh-CN"/>
        </w:rPr>
        <w:t xml:space="preserve">dedicated resource pool, </w:t>
      </w:r>
      <w:r w:rsidR="00903339" w:rsidRPr="005101FB">
        <w:rPr>
          <w:rFonts w:eastAsiaTheme="minorEastAsia"/>
          <w:lang w:val="en-GB" w:eastAsia="zh-CN"/>
        </w:rPr>
        <w:t>n</w:t>
      </w:r>
      <w:r w:rsidR="00903339" w:rsidRPr="005101FB">
        <w:rPr>
          <w:lang w:val="en-GB" w:eastAsia="x-none"/>
        </w:rPr>
        <w:t xml:space="preserve">umber of occupied </w:t>
      </w:r>
      <w:proofErr w:type="spellStart"/>
      <w:r w:rsidR="00903339" w:rsidRPr="005101FB">
        <w:rPr>
          <w:lang w:val="en-GB" w:eastAsia="x-none"/>
        </w:rPr>
        <w:t>subchannels</w:t>
      </w:r>
      <w:proofErr w:type="spellEnd"/>
      <w:r w:rsidR="00903339" w:rsidRPr="005101FB">
        <w:rPr>
          <w:lang w:val="en-GB" w:eastAsia="x-none"/>
        </w:rPr>
        <w:t xml:space="preserve"> of SL-PRS</w:t>
      </w:r>
      <w:r w:rsidR="00903339" w:rsidRPr="00FB00ED">
        <w:rPr>
          <w:rFonts w:eastAsiaTheme="minorEastAsia"/>
          <w:lang w:val="en-GB" w:eastAsia="zh-CN"/>
        </w:rPr>
        <w:t xml:space="preserve"> should be the </w:t>
      </w:r>
      <w:r w:rsidR="00FF18FA">
        <w:rPr>
          <w:rFonts w:eastAsiaTheme="minorEastAsia" w:hint="eastAsia"/>
          <w:lang w:val="en-GB" w:eastAsia="zh-CN"/>
        </w:rPr>
        <w:t xml:space="preserve">additional </w:t>
      </w:r>
      <w:r w:rsidR="00903339" w:rsidRPr="005101FB">
        <w:rPr>
          <w:rFonts w:eastAsiaTheme="minorEastAsia"/>
          <w:lang w:val="en-GB" w:eastAsia="zh-CN"/>
        </w:rPr>
        <w:t>parameter of a SL-PRS configuration</w:t>
      </w:r>
      <w:r w:rsidR="00903339" w:rsidRPr="00FB00ED">
        <w:rPr>
          <w:rFonts w:eastAsiaTheme="minorEastAsia"/>
          <w:lang w:val="en-GB" w:eastAsia="zh-CN"/>
        </w:rPr>
        <w:t xml:space="preserve"> which could be impacted by the congestion control mechanism</w:t>
      </w:r>
      <w:r w:rsidR="00C534FC" w:rsidRPr="00AD5EBC">
        <w:rPr>
          <w:rFonts w:eastAsiaTheme="minorEastAsia"/>
          <w:lang w:val="en-GB" w:eastAsia="zh-CN"/>
        </w:rPr>
        <w:t xml:space="preserve">, since </w:t>
      </w:r>
      <w:r w:rsidR="000A0717">
        <w:rPr>
          <w:rFonts w:eastAsiaTheme="minorEastAsia" w:hint="eastAsia"/>
          <w:lang w:val="en-GB" w:eastAsia="zh-CN"/>
        </w:rPr>
        <w:t xml:space="preserve">it had been agreed that </w:t>
      </w:r>
      <w:r w:rsidR="00C534FC" w:rsidRPr="005101FB">
        <w:rPr>
          <w:rFonts w:eastAsia="Batang"/>
          <w:iCs/>
          <w:lang w:val="en-GB"/>
        </w:rPr>
        <w:t xml:space="preserve">SL PRS bandwidth is same as the bandwidth indicated for PSSCH </w:t>
      </w:r>
      <w:r w:rsidR="00C534FC" w:rsidRPr="00FB00ED">
        <w:rPr>
          <w:rFonts w:eastAsiaTheme="minorEastAsia"/>
          <w:iCs/>
          <w:lang w:val="en-GB" w:eastAsia="zh-CN"/>
        </w:rPr>
        <w:t>f</w:t>
      </w:r>
      <w:r w:rsidR="00C534FC" w:rsidRPr="00FB00ED">
        <w:rPr>
          <w:rFonts w:eastAsia="Batang"/>
          <w:iCs/>
          <w:lang w:val="en-GB"/>
        </w:rPr>
        <w:t>or a shared resource pool</w:t>
      </w:r>
      <w:r w:rsidR="000A0717">
        <w:rPr>
          <w:rFonts w:eastAsiaTheme="minorEastAsia" w:hint="eastAsia"/>
          <w:iCs/>
          <w:lang w:val="en-GB" w:eastAsia="zh-CN"/>
        </w:rPr>
        <w:t xml:space="preserve"> in RAN1#113</w:t>
      </w:r>
      <w:r w:rsidR="00903339" w:rsidRPr="005101FB">
        <w:rPr>
          <w:rFonts w:eastAsiaTheme="minorEastAsia"/>
          <w:lang w:val="en-GB" w:eastAsia="zh-CN"/>
        </w:rPr>
        <w:t>.</w:t>
      </w:r>
    </w:p>
    <w:p w14:paraId="578070F3" w14:textId="0E89AE60" w:rsidR="00903339" w:rsidRPr="00BA3451" w:rsidRDefault="00903339" w:rsidP="00903339">
      <w:pPr>
        <w:spacing w:afterLines="50" w:after="120"/>
        <w:jc w:val="both"/>
        <w:rPr>
          <w:rFonts w:eastAsiaTheme="minorEastAsia"/>
          <w:b/>
          <w:lang w:eastAsia="zh-CN"/>
        </w:rPr>
      </w:pPr>
      <w:r w:rsidRPr="00BA3451">
        <w:rPr>
          <w:b/>
          <w:lang w:eastAsia="zh-CN"/>
        </w:rPr>
        <w:t>Proposal</w:t>
      </w:r>
      <w:r w:rsidRPr="00BA3451">
        <w:rPr>
          <w:rFonts w:eastAsiaTheme="minorEastAsia"/>
          <w:b/>
          <w:lang w:eastAsia="zh-CN"/>
        </w:rPr>
        <w:t xml:space="preserve"> 3</w:t>
      </w:r>
      <w:r w:rsidR="00E64DC2">
        <w:rPr>
          <w:rFonts w:eastAsiaTheme="minorEastAsia" w:hint="eastAsia"/>
          <w:b/>
          <w:lang w:eastAsia="zh-CN"/>
        </w:rPr>
        <w:t>6</w:t>
      </w:r>
      <w:r w:rsidRPr="00BA3451">
        <w:rPr>
          <w:b/>
          <w:lang w:eastAsia="zh-CN"/>
        </w:rPr>
        <w:t>:</w:t>
      </w:r>
      <w:r w:rsidRPr="00BA3451">
        <w:rPr>
          <w:rFonts w:eastAsiaTheme="minorEastAsia"/>
          <w:b/>
          <w:lang w:eastAsia="zh-CN"/>
        </w:rPr>
        <w:t xml:space="preserve"> For a </w:t>
      </w:r>
      <w:r w:rsidR="00BA3451">
        <w:rPr>
          <w:rFonts w:eastAsiaTheme="minorEastAsia" w:hint="eastAsia"/>
          <w:b/>
          <w:lang w:eastAsia="zh-CN"/>
        </w:rPr>
        <w:t>shared</w:t>
      </w:r>
      <w:r w:rsidRPr="005101FB">
        <w:rPr>
          <w:rFonts w:eastAsiaTheme="minorEastAsia"/>
          <w:b/>
          <w:lang w:eastAsia="zh-CN"/>
        </w:rPr>
        <w:t xml:space="preserve"> resource pool, t</w:t>
      </w:r>
      <w:r w:rsidRPr="00BA3451">
        <w:rPr>
          <w:rFonts w:eastAsiaTheme="minorEastAsia"/>
          <w:b/>
          <w:lang w:eastAsia="zh-CN"/>
        </w:rPr>
        <w:t>he following parameters of SL-PRS configuration and CR limit of SL-PRS are impacted by SL CBR for SL positioning:</w:t>
      </w:r>
    </w:p>
    <w:p w14:paraId="7579EE92" w14:textId="77777777" w:rsidR="00903339" w:rsidRPr="00BA3451" w:rsidRDefault="00903339" w:rsidP="00903339">
      <w:pPr>
        <w:numPr>
          <w:ilvl w:val="0"/>
          <w:numId w:val="55"/>
        </w:numPr>
        <w:spacing w:line="259" w:lineRule="auto"/>
        <w:contextualSpacing/>
        <w:rPr>
          <w:b/>
          <w:lang w:val="en-GB" w:eastAsia="x-none"/>
        </w:rPr>
      </w:pPr>
      <w:r w:rsidRPr="00BA3451">
        <w:rPr>
          <w:b/>
          <w:lang w:val="en-GB" w:eastAsia="x-none"/>
        </w:rPr>
        <w:t>Option 1: SL PRS transmission power</w:t>
      </w:r>
    </w:p>
    <w:p w14:paraId="61C23E23" w14:textId="77777777" w:rsidR="00903339" w:rsidRPr="00BA3451" w:rsidRDefault="00903339" w:rsidP="00903339">
      <w:pPr>
        <w:numPr>
          <w:ilvl w:val="0"/>
          <w:numId w:val="55"/>
        </w:numPr>
        <w:spacing w:line="259" w:lineRule="auto"/>
        <w:contextualSpacing/>
        <w:rPr>
          <w:b/>
          <w:lang w:val="en-GB" w:eastAsia="x-none"/>
        </w:rPr>
      </w:pPr>
      <w:r w:rsidRPr="00BA3451">
        <w:rPr>
          <w:b/>
          <w:lang w:val="en-GB" w:eastAsia="x-none"/>
        </w:rPr>
        <w:t>Option 2: Periodicity of SL PRS</w:t>
      </w:r>
    </w:p>
    <w:p w14:paraId="7444C955" w14:textId="0DECB3C6" w:rsidR="00BA3451" w:rsidRPr="00AD5EBC" w:rsidRDefault="00BA3451" w:rsidP="00BA3451">
      <w:pPr>
        <w:numPr>
          <w:ilvl w:val="0"/>
          <w:numId w:val="55"/>
        </w:numPr>
        <w:spacing w:line="259" w:lineRule="auto"/>
        <w:contextualSpacing/>
        <w:rPr>
          <w:b/>
          <w:lang w:val="en-GB" w:eastAsia="x-none"/>
        </w:rPr>
      </w:pPr>
      <w:r w:rsidRPr="00AD5EBC">
        <w:rPr>
          <w:b/>
          <w:lang w:val="en-GB" w:eastAsia="x-none"/>
        </w:rPr>
        <w:t xml:space="preserve">Option 3: Number of occupied </w:t>
      </w:r>
      <w:proofErr w:type="spellStart"/>
      <w:r w:rsidRPr="00AD5EBC">
        <w:rPr>
          <w:b/>
          <w:lang w:val="en-GB" w:eastAsia="x-none"/>
        </w:rPr>
        <w:t>subchannels</w:t>
      </w:r>
      <w:proofErr w:type="spellEnd"/>
      <w:r w:rsidRPr="00AD5EBC">
        <w:rPr>
          <w:b/>
          <w:lang w:val="en-GB" w:eastAsia="x-none"/>
        </w:rPr>
        <w:t xml:space="preserve"> of SL-PRS</w:t>
      </w:r>
    </w:p>
    <w:p w14:paraId="73D6C284" w14:textId="77777777" w:rsidR="00903339" w:rsidRPr="005101FB" w:rsidRDefault="00903339" w:rsidP="00903339">
      <w:pPr>
        <w:numPr>
          <w:ilvl w:val="0"/>
          <w:numId w:val="55"/>
        </w:numPr>
        <w:spacing w:line="259" w:lineRule="auto"/>
        <w:contextualSpacing/>
        <w:rPr>
          <w:b/>
          <w:lang w:val="en-GB" w:eastAsia="x-none"/>
        </w:rPr>
      </w:pPr>
      <w:r w:rsidRPr="005101FB">
        <w:rPr>
          <w:b/>
          <w:lang w:val="en-GB" w:eastAsia="x-none"/>
        </w:rPr>
        <w:t>Option 4: Number of SL PRS resources in a slot</w:t>
      </w:r>
    </w:p>
    <w:p w14:paraId="10F1412F" w14:textId="77777777" w:rsidR="00903339" w:rsidRPr="00BA3451" w:rsidRDefault="00903339" w:rsidP="00903339">
      <w:pPr>
        <w:numPr>
          <w:ilvl w:val="0"/>
          <w:numId w:val="55"/>
        </w:numPr>
        <w:spacing w:line="259" w:lineRule="auto"/>
        <w:contextualSpacing/>
        <w:rPr>
          <w:b/>
          <w:lang w:val="en-GB" w:eastAsia="x-none"/>
        </w:rPr>
      </w:pPr>
      <w:r w:rsidRPr="00BA3451">
        <w:rPr>
          <w:b/>
          <w:lang w:val="en-GB" w:eastAsia="x-none"/>
        </w:rPr>
        <w:t>Option 5: comb-size of a SL PRS resource in a slot</w:t>
      </w:r>
    </w:p>
    <w:p w14:paraId="125E6BE3" w14:textId="77777777" w:rsidR="00903339" w:rsidRPr="00BA3451" w:rsidRDefault="00903339" w:rsidP="00903339">
      <w:pPr>
        <w:numPr>
          <w:ilvl w:val="0"/>
          <w:numId w:val="55"/>
        </w:numPr>
        <w:spacing w:line="259" w:lineRule="auto"/>
        <w:contextualSpacing/>
        <w:rPr>
          <w:b/>
          <w:lang w:val="en-GB" w:eastAsia="x-none"/>
        </w:rPr>
      </w:pPr>
      <w:r w:rsidRPr="00BA3451">
        <w:rPr>
          <w:b/>
          <w:lang w:val="en-GB" w:eastAsia="x-none"/>
        </w:rPr>
        <w:t>Option 7: Number of OFDM symbols of a SL PRS resource in a slot</w:t>
      </w:r>
    </w:p>
    <w:p w14:paraId="616280DA" w14:textId="77777777" w:rsidR="0041444F" w:rsidRPr="00AD5EBC" w:rsidRDefault="0041444F" w:rsidP="00C552BD">
      <w:pPr>
        <w:pStyle w:val="3GPPText"/>
        <w:spacing w:afterLines="50"/>
        <w:rPr>
          <w:b/>
          <w:lang w:val="en-GB" w:eastAsia="zh-CN"/>
        </w:rPr>
      </w:pPr>
    </w:p>
    <w:p w14:paraId="7E898FA1" w14:textId="77777777" w:rsidR="00D57E2B" w:rsidRPr="00B10415" w:rsidRDefault="00D57E2B" w:rsidP="00D57E2B">
      <w:pPr>
        <w:pStyle w:val="3GPPH1"/>
        <w:ind w:left="432"/>
        <w:jc w:val="both"/>
        <w:rPr>
          <w:b/>
          <w:sz w:val="28"/>
          <w:lang w:eastAsia="zh-CN"/>
        </w:rPr>
      </w:pPr>
      <w:r w:rsidRPr="00B10415">
        <w:rPr>
          <w:rFonts w:hint="eastAsia"/>
          <w:b/>
          <w:sz w:val="28"/>
          <w:lang w:eastAsia="zh-CN"/>
        </w:rPr>
        <w:t>C</w:t>
      </w:r>
      <w:r w:rsidRPr="00B10415">
        <w:rPr>
          <w:b/>
          <w:sz w:val="28"/>
          <w:lang w:eastAsia="zh-CN"/>
        </w:rPr>
        <w:t>ast type</w:t>
      </w:r>
      <w:r w:rsidRPr="00B10415">
        <w:rPr>
          <w:rFonts w:hint="eastAsia"/>
          <w:b/>
          <w:sz w:val="28"/>
          <w:lang w:eastAsia="zh-CN"/>
        </w:rPr>
        <w:t>s of SL-PRS</w:t>
      </w:r>
    </w:p>
    <w:p w14:paraId="4B6CA9C1" w14:textId="77B31FD8" w:rsidR="00D57E2B" w:rsidRPr="00AD5EBC" w:rsidRDefault="00D57E2B" w:rsidP="00D57E2B">
      <w:pPr>
        <w:spacing w:afterLines="50" w:after="120"/>
        <w:jc w:val="both"/>
        <w:rPr>
          <w:rFonts w:eastAsiaTheme="minorEastAsia"/>
          <w:lang w:val="en-GB" w:eastAsia="zh-CN"/>
        </w:rPr>
      </w:pPr>
      <w:r>
        <w:rPr>
          <w:lang w:val="en-GB" w:eastAsia="zh-CN"/>
        </w:rPr>
        <w:t xml:space="preserve">The following </w:t>
      </w:r>
      <w:r>
        <w:rPr>
          <w:rFonts w:hint="eastAsia"/>
          <w:lang w:val="en-GB" w:eastAsia="zh-CN"/>
        </w:rPr>
        <w:t>agreement</w:t>
      </w:r>
      <w:r>
        <w:rPr>
          <w:lang w:val="en-GB" w:eastAsia="zh-CN"/>
        </w:rPr>
        <w:t xml:space="preserve"> w</w:t>
      </w:r>
      <w:r>
        <w:rPr>
          <w:rFonts w:eastAsiaTheme="minorEastAsia" w:hint="eastAsia"/>
          <w:lang w:val="en-GB" w:eastAsia="zh-CN"/>
        </w:rPr>
        <w:t>as</w:t>
      </w:r>
      <w:r>
        <w:rPr>
          <w:lang w:val="en-GB" w:eastAsia="zh-CN"/>
        </w:rPr>
        <w:t xml:space="preserve"> </w:t>
      </w:r>
      <w:r>
        <w:rPr>
          <w:rFonts w:hint="eastAsia"/>
          <w:lang w:val="en-GB" w:eastAsia="zh-CN"/>
        </w:rPr>
        <w:t>achieved</w:t>
      </w:r>
      <w:r>
        <w:rPr>
          <w:lang w:val="en-GB" w:eastAsia="zh-CN"/>
        </w:rPr>
        <w:t xml:space="preserve"> in RAN</w:t>
      </w:r>
      <w:r>
        <w:rPr>
          <w:rFonts w:hint="eastAsia"/>
          <w:lang w:val="en-GB" w:eastAsia="zh-CN"/>
        </w:rPr>
        <w:t>1</w:t>
      </w:r>
      <w:r>
        <w:rPr>
          <w:lang w:val="en-GB" w:eastAsia="zh-CN"/>
        </w:rPr>
        <w:t>#</w:t>
      </w:r>
      <w:r>
        <w:rPr>
          <w:rFonts w:hint="eastAsia"/>
          <w:lang w:val="en-GB" w:eastAsia="zh-CN"/>
        </w:rPr>
        <w:t>11</w:t>
      </w:r>
      <w:r>
        <w:rPr>
          <w:rFonts w:eastAsiaTheme="minorEastAsia" w:hint="eastAsia"/>
          <w:lang w:val="en-GB" w:eastAsia="zh-CN"/>
        </w:rPr>
        <w:t xml:space="preserve">3 </w:t>
      </w:r>
      <w:r>
        <w:rPr>
          <w:lang w:val="en-GB" w:eastAsia="zh-CN"/>
        </w:rPr>
        <w:t xml:space="preserve">related to </w:t>
      </w:r>
      <w:r w:rsidRPr="0055697B">
        <w:rPr>
          <w:rFonts w:hint="eastAsia"/>
          <w:lang w:val="en-GB" w:eastAsia="zh-CN"/>
        </w:rPr>
        <w:t>cast</w:t>
      </w:r>
      <w:r w:rsidRPr="00202064">
        <w:rPr>
          <w:lang w:val="en-GB" w:eastAsia="zh-CN"/>
        </w:rPr>
        <w:t xml:space="preserve"> types</w:t>
      </w:r>
      <w:r w:rsidRPr="005313A8">
        <w:rPr>
          <w:lang w:val="en-GB" w:eastAsia="zh-CN"/>
        </w:rPr>
        <w:t xml:space="preserve"> of SL-PRS</w:t>
      </w:r>
      <w:r>
        <w:rPr>
          <w:rFonts w:eastAsiaTheme="minorEastAsia" w:hint="eastAsia"/>
          <w:lang w:val="en-GB" w:eastAsia="zh-CN"/>
        </w:rPr>
        <w:t xml:space="preserve"> </w:t>
      </w:r>
      <w:r>
        <w:rPr>
          <w:rFonts w:eastAsiaTheme="minorEastAsia"/>
          <w:lang w:val="en-GB" w:eastAsia="zh-CN"/>
        </w:rPr>
        <w:fldChar w:fldCharType="begin"/>
      </w:r>
      <w:r>
        <w:rPr>
          <w:rFonts w:eastAsiaTheme="minorEastAsia"/>
          <w:lang w:val="en-GB" w:eastAsia="zh-CN"/>
        </w:rPr>
        <w:instrText xml:space="preserve"> </w:instrText>
      </w:r>
      <w:r>
        <w:rPr>
          <w:rFonts w:eastAsiaTheme="minorEastAsia" w:hint="eastAsia"/>
          <w:lang w:val="en-GB" w:eastAsia="zh-CN"/>
        </w:rPr>
        <w:instrText>REF _Ref130546136 \r \h</w:instrText>
      </w:r>
      <w:r>
        <w:rPr>
          <w:rFonts w:eastAsiaTheme="minorEastAsia"/>
          <w:lang w:val="en-GB" w:eastAsia="zh-CN"/>
        </w:rPr>
        <w:instrText xml:space="preserve"> </w:instrText>
      </w:r>
      <w:r>
        <w:rPr>
          <w:rFonts w:eastAsiaTheme="minorEastAsia"/>
          <w:lang w:val="en-GB" w:eastAsia="zh-CN"/>
        </w:rPr>
      </w:r>
      <w:r>
        <w:rPr>
          <w:rFonts w:eastAsiaTheme="minorEastAsia"/>
          <w:lang w:val="en-GB" w:eastAsia="zh-CN"/>
        </w:rPr>
        <w:fldChar w:fldCharType="separate"/>
      </w:r>
      <w:r w:rsidR="0070436F">
        <w:rPr>
          <w:rFonts w:eastAsiaTheme="minorEastAsia"/>
          <w:lang w:val="en-GB" w:eastAsia="zh-CN"/>
        </w:rPr>
        <w:t>[6]</w:t>
      </w:r>
      <w:r>
        <w:rPr>
          <w:rFonts w:eastAsiaTheme="minorEastAsia"/>
          <w:lang w:val="en-GB" w:eastAsia="zh-CN"/>
        </w:rPr>
        <w:fldChar w:fldCharType="end"/>
      </w:r>
      <w:r>
        <w:rPr>
          <w:lang w:val="en-GB" w:eastAsia="zh-CN"/>
        </w:rPr>
        <w:t>:</w:t>
      </w:r>
    </w:p>
    <w:tbl>
      <w:tblPr>
        <w:tblStyle w:val="af7"/>
        <w:tblW w:w="0" w:type="auto"/>
        <w:tblInd w:w="108" w:type="dxa"/>
        <w:tblLook w:val="04A0" w:firstRow="1" w:lastRow="0" w:firstColumn="1" w:lastColumn="0" w:noHBand="0" w:noVBand="1"/>
      </w:tblPr>
      <w:tblGrid>
        <w:gridCol w:w="9072"/>
      </w:tblGrid>
      <w:tr w:rsidR="00D57E2B" w14:paraId="7E9CA030" w14:textId="77777777" w:rsidTr="00964B07">
        <w:tc>
          <w:tcPr>
            <w:tcW w:w="9072" w:type="dxa"/>
          </w:tcPr>
          <w:p w14:paraId="22B92077" w14:textId="77777777" w:rsidR="00D57E2B" w:rsidRPr="00285C72" w:rsidRDefault="00D57E2B" w:rsidP="00964B07">
            <w:pPr>
              <w:rPr>
                <w:rFonts w:eastAsia="Batang"/>
                <w:b/>
                <w:lang w:val="en-GB"/>
              </w:rPr>
            </w:pPr>
            <w:r w:rsidRPr="00285C72">
              <w:rPr>
                <w:rFonts w:eastAsia="Batang"/>
                <w:b/>
                <w:highlight w:val="green"/>
                <w:lang w:val="en-GB"/>
              </w:rPr>
              <w:t>Agreement</w:t>
            </w:r>
          </w:p>
          <w:p w14:paraId="331F366B" w14:textId="77777777" w:rsidR="00D57E2B" w:rsidRPr="00285C72" w:rsidRDefault="00D57E2B" w:rsidP="00964B07">
            <w:pPr>
              <w:rPr>
                <w:rFonts w:ascii="Times" w:eastAsia="Batang" w:hAnsi="Times"/>
                <w:sz w:val="22"/>
                <w:szCs w:val="22"/>
                <w:lang w:val="en-GB"/>
              </w:rPr>
            </w:pPr>
            <w:r w:rsidRPr="00285C72">
              <w:rPr>
                <w:rFonts w:ascii="Times" w:eastAsia="Batang" w:hAnsi="Times"/>
                <w:sz w:val="22"/>
                <w:szCs w:val="22"/>
                <w:lang w:val="en-GB"/>
              </w:rPr>
              <w:t xml:space="preserve">In the dedicated resource pool, </w:t>
            </w:r>
          </w:p>
          <w:p w14:paraId="4F7781C2" w14:textId="77777777" w:rsidR="00D57E2B" w:rsidRPr="00285C72" w:rsidRDefault="00D57E2B" w:rsidP="00964B07">
            <w:pPr>
              <w:numPr>
                <w:ilvl w:val="0"/>
                <w:numId w:val="50"/>
              </w:numPr>
              <w:snapToGrid w:val="0"/>
              <w:ind w:left="720"/>
              <w:rPr>
                <w:szCs w:val="24"/>
                <w:lang w:val="en-GB"/>
              </w:rPr>
            </w:pPr>
            <w:r w:rsidRPr="00285C72">
              <w:rPr>
                <w:szCs w:val="24"/>
                <w:lang w:val="en-GB"/>
              </w:rPr>
              <w:t>with regards to the SL-PRS time-domain resource allocation within the resource pool support a</w:t>
            </w:r>
          </w:p>
          <w:p w14:paraId="36B9D5FB" w14:textId="77777777" w:rsidR="00D57E2B" w:rsidRPr="00285C72" w:rsidRDefault="00D57E2B" w:rsidP="00964B07">
            <w:pPr>
              <w:numPr>
                <w:ilvl w:val="1"/>
                <w:numId w:val="50"/>
              </w:numPr>
              <w:snapToGrid w:val="0"/>
              <w:rPr>
                <w:szCs w:val="24"/>
                <w:lang w:val="en-GB"/>
              </w:rPr>
            </w:pPr>
            <w:r w:rsidRPr="00285C72">
              <w:rPr>
                <w:szCs w:val="24"/>
                <w:lang w:val="en-GB"/>
              </w:rPr>
              <w:t>SL-PRS-resource-based allocation</w:t>
            </w:r>
            <w:r w:rsidRPr="00285C72">
              <w:rPr>
                <w:szCs w:val="24"/>
                <w:lang w:val="en-GB"/>
              </w:rPr>
              <w:tab/>
            </w:r>
          </w:p>
          <w:p w14:paraId="1252C43F" w14:textId="77777777" w:rsidR="00D57E2B" w:rsidRPr="00285C72" w:rsidRDefault="00D57E2B" w:rsidP="00964B07">
            <w:pPr>
              <w:numPr>
                <w:ilvl w:val="0"/>
                <w:numId w:val="50"/>
              </w:numPr>
              <w:snapToGrid w:val="0"/>
              <w:ind w:left="720"/>
              <w:rPr>
                <w:szCs w:val="24"/>
                <w:lang w:val="en-GB"/>
              </w:rPr>
            </w:pPr>
            <w:r w:rsidRPr="00285C72">
              <w:rPr>
                <w:szCs w:val="24"/>
                <w:lang w:val="en-GB"/>
              </w:rPr>
              <w:t>SCI for SL-PRS should at least indicate the following values:</w:t>
            </w:r>
          </w:p>
          <w:p w14:paraId="0C3F51FF" w14:textId="77777777" w:rsidR="00D57E2B" w:rsidRPr="00285C72" w:rsidRDefault="00D57E2B" w:rsidP="00964B07">
            <w:pPr>
              <w:numPr>
                <w:ilvl w:val="1"/>
                <w:numId w:val="50"/>
              </w:numPr>
              <w:snapToGrid w:val="0"/>
              <w:rPr>
                <w:szCs w:val="24"/>
                <w:lang w:val="en-GB"/>
              </w:rPr>
            </w:pPr>
            <w:r w:rsidRPr="00285C72">
              <w:rPr>
                <w:szCs w:val="24"/>
                <w:lang w:val="en-GB"/>
              </w:rPr>
              <w:t>Source ID</w:t>
            </w:r>
          </w:p>
          <w:p w14:paraId="74396472" w14:textId="77777777" w:rsidR="00D57E2B" w:rsidRPr="00285C72" w:rsidRDefault="00D57E2B" w:rsidP="00964B07">
            <w:pPr>
              <w:numPr>
                <w:ilvl w:val="1"/>
                <w:numId w:val="50"/>
              </w:numPr>
              <w:snapToGrid w:val="0"/>
              <w:rPr>
                <w:szCs w:val="24"/>
                <w:lang w:val="en-GB"/>
              </w:rPr>
            </w:pPr>
            <w:r w:rsidRPr="00285C72">
              <w:rPr>
                <w:szCs w:val="24"/>
                <w:lang w:val="en-GB"/>
              </w:rPr>
              <w:t>Destination ID</w:t>
            </w:r>
          </w:p>
          <w:p w14:paraId="58CF6E30" w14:textId="77777777" w:rsidR="00D57E2B" w:rsidRPr="00285C72" w:rsidRDefault="00D57E2B" w:rsidP="00964B07">
            <w:pPr>
              <w:numPr>
                <w:ilvl w:val="1"/>
                <w:numId w:val="50"/>
              </w:numPr>
              <w:snapToGrid w:val="0"/>
              <w:rPr>
                <w:szCs w:val="24"/>
                <w:lang w:val="en-GB"/>
              </w:rPr>
            </w:pPr>
            <w:r w:rsidRPr="00285C72">
              <w:rPr>
                <w:szCs w:val="24"/>
                <w:lang w:val="en-GB"/>
              </w:rPr>
              <w:t>Resource reservation period</w:t>
            </w:r>
          </w:p>
          <w:p w14:paraId="28C2FC2F" w14:textId="77777777" w:rsidR="00D57E2B" w:rsidRPr="00285C72" w:rsidRDefault="00D57E2B" w:rsidP="00964B07">
            <w:pPr>
              <w:numPr>
                <w:ilvl w:val="1"/>
                <w:numId w:val="50"/>
              </w:numPr>
              <w:snapToGrid w:val="0"/>
              <w:rPr>
                <w:szCs w:val="24"/>
                <w:lang w:val="en-GB"/>
              </w:rPr>
            </w:pPr>
            <w:r w:rsidRPr="00285C72">
              <w:rPr>
                <w:szCs w:val="24"/>
                <w:lang w:val="en-GB"/>
              </w:rPr>
              <w:t>SL-PRS Priority</w:t>
            </w:r>
          </w:p>
          <w:p w14:paraId="5B515B42" w14:textId="77777777" w:rsidR="00D57E2B" w:rsidRPr="00285C72" w:rsidRDefault="00D57E2B" w:rsidP="00964B07">
            <w:pPr>
              <w:numPr>
                <w:ilvl w:val="1"/>
                <w:numId w:val="50"/>
              </w:numPr>
              <w:snapToGrid w:val="0"/>
              <w:rPr>
                <w:szCs w:val="24"/>
                <w:lang w:val="en-GB"/>
              </w:rPr>
            </w:pPr>
            <w:r w:rsidRPr="00285C72">
              <w:rPr>
                <w:szCs w:val="24"/>
                <w:lang w:val="en-GB"/>
              </w:rPr>
              <w:t>Cast type</w:t>
            </w:r>
          </w:p>
          <w:p w14:paraId="5B26D80E" w14:textId="77777777" w:rsidR="00D57E2B" w:rsidRPr="00285C72" w:rsidRDefault="00D57E2B" w:rsidP="00964B07">
            <w:pPr>
              <w:numPr>
                <w:ilvl w:val="1"/>
                <w:numId w:val="50"/>
              </w:numPr>
              <w:snapToGrid w:val="0"/>
              <w:rPr>
                <w:szCs w:val="24"/>
                <w:lang w:val="en-GB"/>
              </w:rPr>
            </w:pPr>
            <w:r w:rsidRPr="00285C72">
              <w:rPr>
                <w:szCs w:val="24"/>
                <w:lang w:val="en-GB"/>
              </w:rPr>
              <w:t>With regards to the SL-PRS configuration and/or SL-PRS time assignment information, select one alternative at RAN1#114:</w:t>
            </w:r>
          </w:p>
          <w:p w14:paraId="7C3B6C32" w14:textId="77777777" w:rsidR="00D57E2B" w:rsidRPr="00285C72" w:rsidRDefault="00D57E2B" w:rsidP="00964B07">
            <w:pPr>
              <w:numPr>
                <w:ilvl w:val="2"/>
                <w:numId w:val="53"/>
              </w:numPr>
              <w:contextualSpacing/>
              <w:rPr>
                <w:szCs w:val="24"/>
                <w:lang w:val="en-GB" w:eastAsia="x-none"/>
              </w:rPr>
            </w:pPr>
            <w:r w:rsidRPr="00285C72">
              <w:rPr>
                <w:szCs w:val="24"/>
                <w:lang w:val="en-GB" w:eastAsia="x-none"/>
              </w:rPr>
              <w:t xml:space="preserve">Alt. 3.1: support a one-to-one mapping relationship between a PSCCH resource and an associated SL-PRS resource in the same slot. </w:t>
            </w:r>
          </w:p>
          <w:p w14:paraId="0EB2B593" w14:textId="77777777" w:rsidR="00D57E2B" w:rsidRPr="00285C72" w:rsidRDefault="00D57E2B" w:rsidP="00964B07">
            <w:pPr>
              <w:numPr>
                <w:ilvl w:val="3"/>
                <w:numId w:val="53"/>
              </w:numPr>
              <w:contextualSpacing/>
              <w:rPr>
                <w:szCs w:val="24"/>
                <w:lang w:val="en-GB" w:eastAsia="x-none"/>
              </w:rPr>
            </w:pPr>
            <w:r w:rsidRPr="00285C72">
              <w:rPr>
                <w:szCs w:val="24"/>
                <w:lang w:val="en-GB" w:eastAsia="x-none"/>
              </w:rPr>
              <w:t xml:space="preserve">Note: In this case, there is no need of an explicit </w:t>
            </w:r>
            <w:proofErr w:type="spellStart"/>
            <w:r w:rsidRPr="00285C72">
              <w:rPr>
                <w:szCs w:val="24"/>
                <w:lang w:val="en-GB" w:eastAsia="x-none"/>
              </w:rPr>
              <w:t>signaling</w:t>
            </w:r>
            <w:proofErr w:type="spellEnd"/>
            <w:r w:rsidRPr="00285C72">
              <w:rPr>
                <w:szCs w:val="24"/>
                <w:lang w:val="en-GB" w:eastAsia="x-none"/>
              </w:rPr>
              <w:t xml:space="preserve"> of which SL PRS resource for the same slot</w:t>
            </w:r>
          </w:p>
          <w:p w14:paraId="78EC822B" w14:textId="77777777" w:rsidR="00D57E2B" w:rsidRPr="00285C72" w:rsidRDefault="00D57E2B" w:rsidP="00964B07">
            <w:pPr>
              <w:numPr>
                <w:ilvl w:val="3"/>
                <w:numId w:val="53"/>
              </w:numPr>
              <w:contextualSpacing/>
              <w:rPr>
                <w:szCs w:val="24"/>
                <w:lang w:val="en-GB" w:eastAsia="x-none"/>
              </w:rPr>
            </w:pPr>
            <w:r w:rsidRPr="00285C72">
              <w:rPr>
                <w:szCs w:val="24"/>
                <w:lang w:val="en-GB" w:eastAsia="x-none"/>
              </w:rPr>
              <w:t xml:space="preserve">Note: Same number of PSCCH resource(s) and SL-PRS resource(s) </w:t>
            </w:r>
          </w:p>
          <w:p w14:paraId="244AAD8C" w14:textId="77777777" w:rsidR="00D57E2B" w:rsidRPr="00285C72" w:rsidRDefault="00D57E2B" w:rsidP="00964B07">
            <w:pPr>
              <w:numPr>
                <w:ilvl w:val="2"/>
                <w:numId w:val="53"/>
              </w:numPr>
              <w:contextualSpacing/>
              <w:rPr>
                <w:szCs w:val="24"/>
                <w:lang w:val="en-GB" w:eastAsia="x-none"/>
              </w:rPr>
            </w:pPr>
            <w:r w:rsidRPr="00285C72">
              <w:rPr>
                <w:szCs w:val="24"/>
                <w:lang w:val="en-GB" w:eastAsia="x-none"/>
              </w:rPr>
              <w:t xml:space="preserve">Alt. 3.2: explicit </w:t>
            </w:r>
            <w:proofErr w:type="spellStart"/>
            <w:r w:rsidRPr="00285C72">
              <w:rPr>
                <w:szCs w:val="24"/>
                <w:lang w:val="en-GB" w:eastAsia="x-none"/>
              </w:rPr>
              <w:t>signaling</w:t>
            </w:r>
            <w:proofErr w:type="spellEnd"/>
            <w:r w:rsidRPr="00285C72">
              <w:rPr>
                <w:szCs w:val="24"/>
                <w:lang w:val="en-GB" w:eastAsia="x-none"/>
              </w:rPr>
              <w:t xml:space="preserve"> of SL PRS resource in the same slot</w:t>
            </w:r>
          </w:p>
          <w:p w14:paraId="5FF0AC59" w14:textId="77777777" w:rsidR="00D57E2B" w:rsidRPr="00285C72" w:rsidRDefault="00D57E2B" w:rsidP="00964B07">
            <w:pPr>
              <w:numPr>
                <w:ilvl w:val="2"/>
                <w:numId w:val="53"/>
              </w:numPr>
              <w:contextualSpacing/>
              <w:rPr>
                <w:szCs w:val="24"/>
                <w:lang w:val="en-GB" w:eastAsia="x-none"/>
              </w:rPr>
            </w:pPr>
            <w:r w:rsidRPr="00285C72">
              <w:rPr>
                <w:szCs w:val="24"/>
                <w:lang w:val="en-GB" w:eastAsia="x-none"/>
              </w:rPr>
              <w:t xml:space="preserve">Alt. 3.3: support a mapping relationship between a PSCCH resource and one or more associated SL-PRS resource(s) in the same slot and explicit </w:t>
            </w:r>
            <w:proofErr w:type="spellStart"/>
            <w:r w:rsidRPr="00285C72">
              <w:rPr>
                <w:szCs w:val="24"/>
                <w:lang w:val="en-GB" w:eastAsia="x-none"/>
              </w:rPr>
              <w:t>signaling</w:t>
            </w:r>
            <w:proofErr w:type="spellEnd"/>
            <w:r w:rsidRPr="00285C72">
              <w:rPr>
                <w:szCs w:val="24"/>
                <w:lang w:val="en-GB" w:eastAsia="x-none"/>
              </w:rPr>
              <w:t xml:space="preserve"> of SL PRS resource</w:t>
            </w:r>
          </w:p>
          <w:p w14:paraId="2F10C007" w14:textId="77777777" w:rsidR="00D57E2B" w:rsidRPr="00285C72" w:rsidRDefault="00D57E2B" w:rsidP="00964B07">
            <w:pPr>
              <w:numPr>
                <w:ilvl w:val="3"/>
                <w:numId w:val="53"/>
              </w:numPr>
              <w:contextualSpacing/>
              <w:rPr>
                <w:szCs w:val="24"/>
                <w:lang w:val="en-GB" w:eastAsia="x-none"/>
              </w:rPr>
            </w:pPr>
            <w:r w:rsidRPr="00285C72">
              <w:rPr>
                <w:szCs w:val="24"/>
                <w:lang w:val="en-GB" w:eastAsia="x-none"/>
              </w:rPr>
              <w:t>Only a one-to-one mapping is used between a PSCCH resource and an associated SL-PRS resource in the same slot if explicit signalling is not used</w:t>
            </w:r>
          </w:p>
          <w:p w14:paraId="30A3A363" w14:textId="77777777" w:rsidR="00D57E2B" w:rsidRPr="00285C72" w:rsidRDefault="00D57E2B" w:rsidP="00964B07">
            <w:pPr>
              <w:numPr>
                <w:ilvl w:val="4"/>
                <w:numId w:val="53"/>
              </w:numPr>
              <w:contextualSpacing/>
              <w:rPr>
                <w:szCs w:val="24"/>
                <w:lang w:val="en-GB" w:eastAsia="x-none"/>
              </w:rPr>
            </w:pPr>
            <w:r w:rsidRPr="00285C72">
              <w:rPr>
                <w:szCs w:val="24"/>
                <w:lang w:val="en-GB" w:eastAsia="x-none"/>
              </w:rPr>
              <w:t>Note: with a one-to-one mapping, some SL-PRS resources might not be mapped</w:t>
            </w:r>
          </w:p>
          <w:p w14:paraId="10BFD473" w14:textId="77777777" w:rsidR="00D57E2B" w:rsidRPr="00285C72" w:rsidRDefault="00D57E2B" w:rsidP="00964B07">
            <w:pPr>
              <w:numPr>
                <w:ilvl w:val="4"/>
                <w:numId w:val="53"/>
              </w:numPr>
              <w:contextualSpacing/>
              <w:rPr>
                <w:szCs w:val="24"/>
                <w:lang w:val="en-GB" w:eastAsia="x-none"/>
              </w:rPr>
            </w:pPr>
            <w:r w:rsidRPr="00285C72">
              <w:rPr>
                <w:rFonts w:hint="eastAsia"/>
                <w:szCs w:val="24"/>
                <w:lang w:val="en-GB" w:eastAsia="x-none"/>
              </w:rPr>
              <w:t>F</w:t>
            </w:r>
            <w:r w:rsidRPr="00285C72">
              <w:rPr>
                <w:szCs w:val="24"/>
                <w:lang w:val="en-GB" w:eastAsia="x-none"/>
              </w:rPr>
              <w:t>FS: details, including (pre)configuration</w:t>
            </w:r>
          </w:p>
          <w:p w14:paraId="2A45FE32" w14:textId="77777777" w:rsidR="00D57E2B" w:rsidRPr="00285C72" w:rsidRDefault="00D57E2B" w:rsidP="00964B07">
            <w:pPr>
              <w:numPr>
                <w:ilvl w:val="2"/>
                <w:numId w:val="53"/>
              </w:numPr>
              <w:contextualSpacing/>
              <w:rPr>
                <w:szCs w:val="24"/>
                <w:lang w:val="en-GB" w:eastAsia="x-none"/>
              </w:rPr>
            </w:pPr>
            <w:r w:rsidRPr="00285C72">
              <w:rPr>
                <w:szCs w:val="24"/>
                <w:lang w:val="en-GB" w:eastAsia="x-none"/>
              </w:rPr>
              <w:t>FFS: Whether and how to indicate SCI resource(s) or SL-PRS resource (s) for a future slot</w:t>
            </w:r>
          </w:p>
          <w:p w14:paraId="5A358367" w14:textId="77777777" w:rsidR="00D57E2B" w:rsidRPr="00285C72" w:rsidRDefault="00D57E2B" w:rsidP="00964B07">
            <w:pPr>
              <w:numPr>
                <w:ilvl w:val="1"/>
                <w:numId w:val="50"/>
              </w:numPr>
              <w:snapToGrid w:val="0"/>
              <w:rPr>
                <w:szCs w:val="24"/>
                <w:lang w:val="en-GB"/>
              </w:rPr>
            </w:pPr>
            <w:r w:rsidRPr="00285C72">
              <w:rPr>
                <w:szCs w:val="24"/>
                <w:lang w:val="en-GB"/>
              </w:rPr>
              <w:t>FFS: Additional information, e.g. SL-PRS request, Positioning Session ID, number of resource reservation periods</w:t>
            </w:r>
          </w:p>
          <w:p w14:paraId="10148770" w14:textId="77777777" w:rsidR="00D57E2B" w:rsidRPr="00AD5EBC" w:rsidRDefault="00D57E2B" w:rsidP="00AD5EBC">
            <w:pPr>
              <w:rPr>
                <w:rFonts w:eastAsiaTheme="minorEastAsia"/>
                <w:i/>
              </w:rPr>
            </w:pPr>
          </w:p>
        </w:tc>
      </w:tr>
    </w:tbl>
    <w:p w14:paraId="59BA3CBC" w14:textId="77777777" w:rsidR="00D57E2B" w:rsidRPr="003B5CFF" w:rsidRDefault="00D57E2B" w:rsidP="00D57E2B">
      <w:pPr>
        <w:jc w:val="both"/>
        <w:rPr>
          <w:rFonts w:eastAsiaTheme="minorEastAsia"/>
          <w:i/>
          <w:lang w:eastAsia="zh-CN"/>
        </w:rPr>
      </w:pPr>
    </w:p>
    <w:p w14:paraId="58B8D655" w14:textId="77777777" w:rsidR="00D57E2B" w:rsidRDefault="00D57E2B" w:rsidP="00D57E2B">
      <w:pPr>
        <w:pStyle w:val="3GPPText"/>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t xml:space="preserve">According to the above agreement, Source ID, Destination ID and Cast type are all included in SCI for dedicated resource pool. </w:t>
      </w:r>
    </w:p>
    <w:p w14:paraId="057F39A4" w14:textId="7DD9D618" w:rsidR="00D57E2B" w:rsidRPr="00817ED8" w:rsidRDefault="00D57E2B" w:rsidP="00D57E2B">
      <w:pPr>
        <w:pStyle w:val="3GPPText"/>
        <w:rPr>
          <w:rFonts w:ascii="Times New Roman" w:hAnsi="Times New Roman" w:cs="Times New Roman"/>
          <w:sz w:val="20"/>
          <w:szCs w:val="20"/>
          <w:lang w:val="en-GB" w:eastAsia="zh-CN"/>
        </w:rPr>
      </w:pPr>
      <w:r>
        <w:rPr>
          <w:rFonts w:ascii="Times New Roman" w:hAnsi="Times New Roman" w:cs="Times New Roman" w:hint="eastAsia"/>
          <w:sz w:val="20"/>
          <w:szCs w:val="20"/>
          <w:lang w:val="en-GB" w:eastAsia="zh-CN"/>
        </w:rPr>
        <w:lastRenderedPageBreak/>
        <w:t>Since</w:t>
      </w:r>
      <w:r w:rsidRPr="00F01EBA">
        <w:rPr>
          <w:rFonts w:ascii="Times New Roman" w:hAnsi="Times New Roman" w:cs="Times New Roman"/>
          <w:sz w:val="20"/>
          <w:szCs w:val="20"/>
          <w:lang w:val="en-GB" w:eastAsia="zh-CN"/>
        </w:rPr>
        <w:t xml:space="preserve"> the SL-PRS </w:t>
      </w:r>
      <w:r>
        <w:rPr>
          <w:rFonts w:ascii="Times New Roman" w:hAnsi="Times New Roman" w:cs="Times New Roman" w:hint="eastAsia"/>
          <w:sz w:val="20"/>
          <w:szCs w:val="20"/>
          <w:lang w:val="en-GB" w:eastAsia="zh-CN"/>
        </w:rPr>
        <w:t>transmission</w:t>
      </w:r>
      <w:r w:rsidRPr="00F01EBA">
        <w:rPr>
          <w:rFonts w:ascii="Times New Roman" w:hAnsi="Times New Roman" w:cs="Times New Roman"/>
          <w:sz w:val="20"/>
          <w:szCs w:val="20"/>
          <w:lang w:val="en-GB" w:eastAsia="zh-CN"/>
        </w:rPr>
        <w:t xml:space="preserve"> and measurements reports are </w:t>
      </w:r>
      <w:r>
        <w:rPr>
          <w:rFonts w:ascii="Times New Roman" w:hAnsi="Times New Roman" w:cs="Times New Roman" w:hint="eastAsia"/>
          <w:sz w:val="20"/>
          <w:szCs w:val="20"/>
          <w:lang w:val="en-GB" w:eastAsia="zh-CN"/>
        </w:rPr>
        <w:t xml:space="preserve">expected to </w:t>
      </w:r>
      <w:r w:rsidRPr="00F01EBA">
        <w:rPr>
          <w:rFonts w:ascii="Times New Roman" w:hAnsi="Times New Roman" w:cs="Times New Roman"/>
          <w:sz w:val="20"/>
          <w:szCs w:val="20"/>
          <w:lang w:val="en-GB" w:eastAsia="zh-CN"/>
        </w:rPr>
        <w:t>associate with some UE</w:t>
      </w:r>
      <w:r>
        <w:rPr>
          <w:rFonts w:ascii="Times New Roman" w:hAnsi="Times New Roman" w:cs="Times New Roman" w:hint="eastAsia"/>
          <w:sz w:val="20"/>
          <w:szCs w:val="20"/>
          <w:lang w:val="en-GB" w:eastAsia="zh-CN"/>
        </w:rPr>
        <w:t>-specific</w:t>
      </w:r>
      <w:r w:rsidRPr="00F01EBA">
        <w:rPr>
          <w:rFonts w:ascii="Times New Roman" w:hAnsi="Times New Roman" w:cs="Times New Roman"/>
          <w:sz w:val="20"/>
          <w:szCs w:val="20"/>
          <w:lang w:val="en-GB" w:eastAsia="zh-CN"/>
        </w:rPr>
        <w:t xml:space="preserve"> information</w:t>
      </w:r>
      <w:r>
        <w:rPr>
          <w:rFonts w:ascii="Times New Roman" w:hAnsi="Times New Roman" w:cs="Times New Roman" w:hint="eastAsia"/>
          <w:sz w:val="20"/>
          <w:szCs w:val="20"/>
          <w:lang w:val="en-GB" w:eastAsia="zh-CN"/>
        </w:rPr>
        <w:t xml:space="preserve"> in some sidelink positioning scenarios</w:t>
      </w:r>
      <w:r w:rsidRPr="00F01EBA">
        <w:rPr>
          <w:rFonts w:ascii="Times New Roman" w:hAnsi="Times New Roman" w:cs="Times New Roman"/>
          <w:sz w:val="20"/>
          <w:szCs w:val="20"/>
          <w:lang w:val="en-GB" w:eastAsia="zh-CN"/>
        </w:rPr>
        <w:t xml:space="preserve">, </w:t>
      </w:r>
      <w:r>
        <w:rPr>
          <w:rFonts w:ascii="Times New Roman" w:hAnsi="Times New Roman" w:cs="Times New Roman" w:hint="eastAsia"/>
          <w:sz w:val="20"/>
          <w:szCs w:val="20"/>
          <w:lang w:val="en-GB" w:eastAsia="zh-CN"/>
        </w:rPr>
        <w:t>such as the use case of d</w:t>
      </w:r>
      <w:r w:rsidRPr="00994E5F">
        <w:rPr>
          <w:rFonts w:ascii="Times New Roman" w:hAnsi="Times New Roman" w:cs="Times New Roman"/>
          <w:sz w:val="20"/>
          <w:szCs w:val="20"/>
          <w:lang w:val="en-GB" w:eastAsia="zh-CN"/>
        </w:rPr>
        <w:t>istance</w:t>
      </w:r>
      <w:r>
        <w:rPr>
          <w:rFonts w:ascii="Times New Roman" w:hAnsi="Times New Roman" w:cs="Times New Roman" w:hint="eastAsia"/>
          <w:sz w:val="20"/>
          <w:szCs w:val="20"/>
          <w:lang w:val="en-GB" w:eastAsia="zh-CN"/>
        </w:rPr>
        <w:t>-</w:t>
      </w:r>
      <w:r w:rsidRPr="00994E5F">
        <w:rPr>
          <w:rFonts w:ascii="Times New Roman" w:hAnsi="Times New Roman" w:cs="Times New Roman"/>
          <w:sz w:val="20"/>
          <w:szCs w:val="20"/>
          <w:lang w:val="en-GB" w:eastAsia="zh-CN"/>
        </w:rPr>
        <w:t>based smart device control</w:t>
      </w:r>
      <w:r>
        <w:rPr>
          <w:rFonts w:ascii="Times New Roman" w:hAnsi="Times New Roman" w:cs="Times New Roman" w:hint="eastAsia"/>
          <w:sz w:val="20"/>
          <w:szCs w:val="20"/>
          <w:lang w:val="en-GB" w:eastAsia="zh-CN"/>
        </w:rPr>
        <w:t xml:space="preserve">, </w:t>
      </w:r>
      <w:r>
        <w:rPr>
          <w:rFonts w:ascii="Times New Roman" w:hAnsi="Times New Roman" w:cs="Times New Roman"/>
          <w:sz w:val="20"/>
          <w:szCs w:val="20"/>
          <w:lang w:val="en-GB" w:eastAsia="zh-CN"/>
        </w:rPr>
        <w:t xml:space="preserve">the </w:t>
      </w:r>
      <w:r>
        <w:rPr>
          <w:rFonts w:ascii="Times New Roman" w:hAnsi="Times New Roman" w:cs="Times New Roman" w:hint="eastAsia"/>
          <w:sz w:val="20"/>
          <w:szCs w:val="20"/>
          <w:lang w:val="en-GB" w:eastAsia="zh-CN"/>
        </w:rPr>
        <w:t xml:space="preserve">unicast and </w:t>
      </w:r>
      <w:r w:rsidRPr="00F01EBA">
        <w:rPr>
          <w:rFonts w:ascii="Times New Roman" w:hAnsi="Times New Roman" w:cs="Times New Roman"/>
          <w:sz w:val="20"/>
          <w:szCs w:val="20"/>
          <w:lang w:val="en-GB" w:eastAsia="zh-CN"/>
        </w:rPr>
        <w:t xml:space="preserve">groupcast </w:t>
      </w:r>
      <w:r>
        <w:rPr>
          <w:rFonts w:ascii="Times New Roman" w:hAnsi="Times New Roman" w:cs="Times New Roman"/>
          <w:sz w:val="20"/>
          <w:szCs w:val="20"/>
          <w:lang w:val="en-GB" w:eastAsia="zh-CN"/>
        </w:rPr>
        <w:t>SL-PRS</w:t>
      </w:r>
      <w:r>
        <w:rPr>
          <w:rFonts w:ascii="Times New Roman" w:hAnsi="Times New Roman" w:cs="Times New Roman" w:hint="eastAsia"/>
          <w:sz w:val="20"/>
          <w:szCs w:val="20"/>
          <w:lang w:val="en-GB" w:eastAsia="zh-CN"/>
        </w:rPr>
        <w:t xml:space="preserve"> </w:t>
      </w:r>
      <w:r w:rsidRPr="00F01EBA">
        <w:rPr>
          <w:rFonts w:ascii="Times New Roman" w:hAnsi="Times New Roman" w:cs="Times New Roman"/>
          <w:sz w:val="20"/>
          <w:szCs w:val="20"/>
          <w:lang w:val="en-GB" w:eastAsia="zh-CN"/>
        </w:rPr>
        <w:t>can be used for relative positioning between</w:t>
      </w:r>
      <w:r>
        <w:rPr>
          <w:rFonts w:ascii="Times New Roman" w:hAnsi="Times New Roman" w:cs="Times New Roman" w:hint="eastAsia"/>
          <w:sz w:val="20"/>
          <w:szCs w:val="20"/>
          <w:lang w:val="en-GB" w:eastAsia="zh-CN"/>
        </w:rPr>
        <w:t xml:space="preserve"> two UEs or among</w:t>
      </w:r>
      <w:r w:rsidRPr="00F01EBA">
        <w:rPr>
          <w:rFonts w:ascii="Times New Roman" w:hAnsi="Times New Roman" w:cs="Times New Roman"/>
          <w:sz w:val="20"/>
          <w:szCs w:val="20"/>
          <w:lang w:val="en-GB" w:eastAsia="zh-CN"/>
        </w:rPr>
        <w:t xml:space="preserve"> different </w:t>
      </w:r>
      <w:r>
        <w:rPr>
          <w:rFonts w:ascii="Times New Roman" w:hAnsi="Times New Roman" w:cs="Times New Roman" w:hint="eastAsia"/>
          <w:sz w:val="20"/>
          <w:szCs w:val="20"/>
          <w:lang w:val="en-GB" w:eastAsia="zh-CN"/>
        </w:rPr>
        <w:t xml:space="preserve">UE </w:t>
      </w:r>
      <w:r w:rsidRPr="00F01EBA">
        <w:rPr>
          <w:rFonts w:ascii="Times New Roman" w:hAnsi="Times New Roman" w:cs="Times New Roman"/>
          <w:sz w:val="20"/>
          <w:szCs w:val="20"/>
          <w:lang w:val="en-GB" w:eastAsia="zh-CN"/>
        </w:rPr>
        <w:t>members within a group.</w:t>
      </w:r>
      <w:r>
        <w:rPr>
          <w:rFonts w:ascii="Times New Roman" w:hAnsi="Times New Roman" w:cs="Times New Roman"/>
          <w:sz w:val="20"/>
          <w:szCs w:val="20"/>
          <w:lang w:val="en-GB" w:eastAsia="zh-CN"/>
        </w:rPr>
        <w:t xml:space="preserve"> </w:t>
      </w:r>
      <w:r>
        <w:rPr>
          <w:rFonts w:ascii="Times New Roman" w:hAnsi="Times New Roman" w:cs="Times New Roman" w:hint="eastAsia"/>
          <w:sz w:val="20"/>
          <w:szCs w:val="20"/>
          <w:lang w:val="en-GB" w:eastAsia="zh-CN"/>
        </w:rPr>
        <w:t xml:space="preserve">Regarding the broadcast SL-PRS, it </w:t>
      </w:r>
      <w:r w:rsidRPr="00F01EBA">
        <w:rPr>
          <w:rFonts w:ascii="Times New Roman" w:hAnsi="Times New Roman" w:cs="Times New Roman"/>
          <w:sz w:val="20"/>
          <w:szCs w:val="20"/>
          <w:lang w:val="en-GB" w:eastAsia="zh-CN"/>
        </w:rPr>
        <w:t xml:space="preserve">can </w:t>
      </w:r>
      <w:r>
        <w:rPr>
          <w:rFonts w:ascii="Times New Roman" w:hAnsi="Times New Roman" w:cs="Times New Roman" w:hint="eastAsia"/>
          <w:sz w:val="20"/>
          <w:szCs w:val="20"/>
          <w:lang w:val="en-GB" w:eastAsia="zh-CN"/>
        </w:rPr>
        <w:t>be used for</w:t>
      </w:r>
      <w:r w:rsidRPr="00F01EBA">
        <w:rPr>
          <w:rFonts w:ascii="Times New Roman" w:hAnsi="Times New Roman" w:cs="Times New Roman"/>
          <w:sz w:val="20"/>
          <w:szCs w:val="20"/>
          <w:lang w:val="en-GB" w:eastAsia="zh-CN"/>
        </w:rPr>
        <w:t xml:space="preserve"> </w:t>
      </w:r>
      <w:r>
        <w:rPr>
          <w:rFonts w:ascii="Times New Roman" w:hAnsi="Times New Roman" w:cs="Times New Roman" w:hint="eastAsia"/>
          <w:sz w:val="20"/>
          <w:szCs w:val="20"/>
          <w:lang w:val="en-GB" w:eastAsia="zh-CN"/>
        </w:rPr>
        <w:t xml:space="preserve">a lot of sidelink </w:t>
      </w:r>
      <w:r w:rsidRPr="00F01EBA">
        <w:rPr>
          <w:rFonts w:ascii="Times New Roman" w:hAnsi="Times New Roman" w:cs="Times New Roman"/>
          <w:sz w:val="20"/>
          <w:szCs w:val="20"/>
          <w:lang w:val="en-GB" w:eastAsia="zh-CN"/>
        </w:rPr>
        <w:t>positioning scenario</w:t>
      </w:r>
      <w:r>
        <w:rPr>
          <w:rFonts w:ascii="Times New Roman" w:hAnsi="Times New Roman" w:cs="Times New Roman" w:hint="eastAsia"/>
          <w:sz w:val="20"/>
          <w:szCs w:val="20"/>
          <w:lang w:val="en-GB" w:eastAsia="zh-CN"/>
        </w:rPr>
        <w:t>s</w:t>
      </w:r>
      <w:r w:rsidRPr="00F01EBA">
        <w:rPr>
          <w:rFonts w:ascii="Times New Roman" w:hAnsi="Times New Roman" w:cs="Times New Roman"/>
          <w:sz w:val="20"/>
          <w:szCs w:val="20"/>
          <w:lang w:val="en-GB" w:eastAsia="zh-CN"/>
        </w:rPr>
        <w:t xml:space="preserve">. </w:t>
      </w:r>
      <w:r>
        <w:rPr>
          <w:rFonts w:ascii="Times New Roman" w:hAnsi="Times New Roman" w:cs="Times New Roman" w:hint="eastAsia"/>
          <w:sz w:val="20"/>
          <w:szCs w:val="20"/>
          <w:lang w:val="en-GB" w:eastAsia="zh-CN"/>
        </w:rPr>
        <w:t xml:space="preserve">For example, in the V2X highway scenario, the RSUs allocated in the road sides of highway will transmit the broadcast SL-PRS without the </w:t>
      </w:r>
      <w:r w:rsidRPr="007358CA">
        <w:rPr>
          <w:rFonts w:ascii="Times New Roman" w:hAnsi="Times New Roman" w:cs="Times New Roman"/>
          <w:sz w:val="20"/>
          <w:szCs w:val="20"/>
          <w:lang w:val="en-GB" w:eastAsia="zh-CN"/>
        </w:rPr>
        <w:t>designated</w:t>
      </w:r>
      <w:r>
        <w:rPr>
          <w:rFonts w:ascii="Times New Roman" w:hAnsi="Times New Roman" w:cs="Times New Roman" w:hint="eastAsia"/>
          <w:sz w:val="20"/>
          <w:szCs w:val="20"/>
          <w:lang w:val="en-GB" w:eastAsia="zh-CN"/>
        </w:rPr>
        <w:t xml:space="preserve"> target UEs, so every </w:t>
      </w:r>
      <w:r>
        <w:rPr>
          <w:rFonts w:ascii="Times New Roman" w:hAnsi="Times New Roman" w:cs="Times New Roman"/>
          <w:sz w:val="20"/>
          <w:szCs w:val="20"/>
          <w:lang w:val="en-GB" w:eastAsia="zh-CN"/>
        </w:rPr>
        <w:t>vehicle</w:t>
      </w:r>
      <w:r>
        <w:rPr>
          <w:rFonts w:ascii="Times New Roman" w:hAnsi="Times New Roman" w:cs="Times New Roman" w:hint="eastAsia"/>
          <w:sz w:val="20"/>
          <w:szCs w:val="20"/>
          <w:lang w:val="en-GB" w:eastAsia="zh-CN"/>
        </w:rPr>
        <w:t xml:space="preserve"> received the SL-PRS can do absolute/relative positioning. </w:t>
      </w:r>
      <w:r w:rsidRPr="00817ED8">
        <w:rPr>
          <w:rFonts w:ascii="Times New Roman" w:hAnsi="Times New Roman" w:cs="Times New Roman"/>
          <w:sz w:val="20"/>
          <w:szCs w:val="20"/>
          <w:lang w:val="en-GB" w:eastAsia="zh-CN"/>
        </w:rPr>
        <w:t>Therefore, unicast, groupcast and broadcast of SL-PRS transmission should be all supported in Rel-18 SL positioning.</w:t>
      </w:r>
    </w:p>
    <w:p w14:paraId="7CD30EEF" w14:textId="510A56D7" w:rsidR="00D57E2B" w:rsidRDefault="00D57E2B" w:rsidP="00D57E2B">
      <w:pPr>
        <w:pStyle w:val="3GPPText"/>
        <w:rPr>
          <w:rFonts w:ascii="Times New Roman" w:hAnsi="Times New Roman" w:cs="Times New Roman"/>
          <w:sz w:val="20"/>
          <w:szCs w:val="20"/>
          <w:lang w:val="en-GB" w:eastAsia="zh-CN"/>
        </w:rPr>
      </w:pPr>
      <w:r w:rsidRPr="00817ED8">
        <w:rPr>
          <w:rFonts w:ascii="Times New Roman" w:hAnsi="Times New Roman" w:cs="Times New Roman"/>
          <w:sz w:val="20"/>
          <w:szCs w:val="20"/>
          <w:lang w:val="en-GB" w:eastAsia="zh-CN"/>
        </w:rPr>
        <w:t>In Rel-16 SL, a field</w:t>
      </w:r>
      <w:r w:rsidR="004A4131">
        <w:rPr>
          <w:rFonts w:ascii="Times New Roman" w:hAnsi="Times New Roman" w:cs="Times New Roman" w:hint="eastAsia"/>
          <w:sz w:val="20"/>
          <w:szCs w:val="20"/>
          <w:lang w:val="en-GB" w:eastAsia="zh-CN"/>
        </w:rPr>
        <w:t xml:space="preserve"> with 2 bits</w:t>
      </w:r>
      <w:r w:rsidRPr="00817ED8">
        <w:rPr>
          <w:rFonts w:ascii="Times New Roman" w:hAnsi="Times New Roman" w:cs="Times New Roman"/>
          <w:sz w:val="20"/>
          <w:szCs w:val="20"/>
          <w:lang w:val="en-GB" w:eastAsia="zh-CN"/>
        </w:rPr>
        <w:t xml:space="preserve">, named as cast type indicator, </w:t>
      </w:r>
      <w:r w:rsidR="0076138E">
        <w:rPr>
          <w:rFonts w:ascii="Times New Roman" w:hAnsi="Times New Roman" w:cs="Times New Roman" w:hint="eastAsia"/>
          <w:sz w:val="20"/>
          <w:szCs w:val="20"/>
          <w:lang w:val="en-GB" w:eastAsia="zh-CN"/>
        </w:rPr>
        <w:t>should be</w:t>
      </w:r>
      <w:r w:rsidRPr="00817ED8">
        <w:rPr>
          <w:rFonts w:ascii="Times New Roman" w:hAnsi="Times New Roman" w:cs="Times New Roman"/>
          <w:sz w:val="20"/>
          <w:szCs w:val="20"/>
          <w:lang w:val="en-GB" w:eastAsia="zh-CN"/>
        </w:rPr>
        <w:t xml:space="preserve"> included in the second SCI format 2A. </w:t>
      </w:r>
      <w:r>
        <w:rPr>
          <w:rFonts w:ascii="Times New Roman" w:hAnsi="Times New Roman" w:cs="Times New Roman" w:hint="eastAsia"/>
          <w:sz w:val="20"/>
          <w:szCs w:val="20"/>
          <w:lang w:val="en-GB" w:eastAsia="zh-CN"/>
        </w:rPr>
        <w:t>Correspondingly, this field should be reused for SL-PRS transmission, where unicast, groupcast or broadcast SL-PRS transmission would be indicated.</w:t>
      </w:r>
    </w:p>
    <w:p w14:paraId="7D55064F" w14:textId="0FF8357D" w:rsidR="00D57E2B" w:rsidRPr="00B00185" w:rsidRDefault="00D57E2B" w:rsidP="00D57E2B">
      <w:pPr>
        <w:spacing w:afterLines="50" w:after="120"/>
        <w:jc w:val="both"/>
        <w:rPr>
          <w:b/>
          <w:lang w:eastAsia="zh-CN"/>
        </w:rPr>
      </w:pPr>
      <w:r w:rsidRPr="00B00185">
        <w:rPr>
          <w:rFonts w:eastAsiaTheme="minorEastAsia"/>
          <w:b/>
          <w:lang w:eastAsia="zh-CN"/>
        </w:rPr>
        <w:t xml:space="preserve">Proposal </w:t>
      </w:r>
      <w:r w:rsidR="00E64DC2">
        <w:rPr>
          <w:rFonts w:eastAsiaTheme="minorEastAsia" w:hint="eastAsia"/>
          <w:b/>
          <w:lang w:eastAsia="zh-CN"/>
        </w:rPr>
        <w:t>37</w:t>
      </w:r>
      <w:r w:rsidRPr="00B00185">
        <w:rPr>
          <w:rFonts w:eastAsiaTheme="minorEastAsia"/>
          <w:b/>
          <w:lang w:eastAsia="zh-CN"/>
        </w:rPr>
        <w:t xml:space="preserve">: </w:t>
      </w:r>
      <w:r>
        <w:rPr>
          <w:rFonts w:eastAsiaTheme="minorEastAsia" w:hint="eastAsia"/>
          <w:b/>
          <w:lang w:eastAsia="zh-CN"/>
        </w:rPr>
        <w:t>A field</w:t>
      </w:r>
      <w:r w:rsidR="004A4131">
        <w:rPr>
          <w:rFonts w:eastAsiaTheme="minorEastAsia" w:hint="eastAsia"/>
          <w:b/>
          <w:lang w:eastAsia="zh-CN"/>
        </w:rPr>
        <w:t xml:space="preserve"> with 2 bits</w:t>
      </w:r>
      <w:r>
        <w:rPr>
          <w:rFonts w:eastAsiaTheme="minorEastAsia" w:hint="eastAsia"/>
          <w:b/>
          <w:lang w:eastAsia="zh-CN"/>
        </w:rPr>
        <w:t xml:space="preserve"> </w:t>
      </w:r>
      <w:r w:rsidR="0076138E">
        <w:rPr>
          <w:rFonts w:eastAsiaTheme="minorEastAsia" w:hint="eastAsia"/>
          <w:b/>
          <w:lang w:eastAsia="zh-CN"/>
        </w:rPr>
        <w:t>should be</w:t>
      </w:r>
      <w:r>
        <w:rPr>
          <w:rFonts w:eastAsiaTheme="minorEastAsia" w:hint="eastAsia"/>
          <w:b/>
          <w:lang w:eastAsia="zh-CN"/>
        </w:rPr>
        <w:t xml:space="preserve"> included in SCI to indicate</w:t>
      </w:r>
      <w:r w:rsidRPr="00B00185">
        <w:rPr>
          <w:rFonts w:eastAsiaTheme="minorEastAsia"/>
          <w:b/>
          <w:lang w:eastAsia="zh-CN"/>
        </w:rPr>
        <w:t xml:space="preserve"> unicast, groupcast </w:t>
      </w:r>
      <w:r>
        <w:rPr>
          <w:rFonts w:eastAsiaTheme="minorEastAsia" w:hint="eastAsia"/>
          <w:b/>
          <w:lang w:eastAsia="zh-CN"/>
        </w:rPr>
        <w:t>or</w:t>
      </w:r>
      <w:r w:rsidRPr="00B00185">
        <w:rPr>
          <w:rFonts w:eastAsiaTheme="minorEastAsia"/>
          <w:b/>
          <w:lang w:eastAsia="zh-CN"/>
        </w:rPr>
        <w:t xml:space="preserve"> broadcast SL-PRS transmissions.</w:t>
      </w:r>
    </w:p>
    <w:p w14:paraId="07A15DE3" w14:textId="77777777" w:rsidR="007625C7" w:rsidRPr="00D57E2B" w:rsidRDefault="007625C7" w:rsidP="00A94918">
      <w:pPr>
        <w:pStyle w:val="3GPPText"/>
        <w:rPr>
          <w:lang w:val="en-US" w:eastAsia="zh-CN"/>
        </w:rPr>
      </w:pPr>
    </w:p>
    <w:p w14:paraId="3BB229F6" w14:textId="77777777" w:rsidR="007625C7" w:rsidRDefault="00A34AC4" w:rsidP="00A94918">
      <w:pPr>
        <w:pStyle w:val="3GPPH1"/>
        <w:tabs>
          <w:tab w:val="clear" w:pos="425"/>
          <w:tab w:val="left" w:pos="432"/>
        </w:tabs>
        <w:ind w:left="432"/>
        <w:jc w:val="both"/>
        <w:rPr>
          <w:b/>
          <w:sz w:val="28"/>
        </w:rPr>
      </w:pPr>
      <w:bookmarkStart w:id="11" w:name="_Ref47295954"/>
      <w:bookmarkStart w:id="12" w:name="_Ref60564645"/>
      <w:r>
        <w:rPr>
          <w:b/>
          <w:sz w:val="28"/>
        </w:rPr>
        <w:t>Conclusions</w:t>
      </w:r>
      <w:bookmarkEnd w:id="11"/>
      <w:bookmarkEnd w:id="12"/>
    </w:p>
    <w:p w14:paraId="3D00A546" w14:textId="0893B030" w:rsidR="007625C7" w:rsidRDefault="00A34AC4" w:rsidP="00B96E50">
      <w:pPr>
        <w:pStyle w:val="3GPPText"/>
        <w:spacing w:beforeLines="50" w:afterLines="50"/>
        <w:rPr>
          <w:rFonts w:ascii="Times New Roman" w:hAnsi="Times New Roman" w:cs="Times New Roman"/>
          <w:sz w:val="20"/>
          <w:lang w:eastAsia="zh-CN"/>
        </w:rPr>
      </w:pPr>
      <w:r>
        <w:rPr>
          <w:rFonts w:ascii="Times New Roman" w:hAnsi="Times New Roman" w:cs="Times New Roman"/>
          <w:sz w:val="20"/>
        </w:rPr>
        <w:t>In this contribution</w:t>
      </w:r>
      <w:r>
        <w:rPr>
          <w:rFonts w:ascii="Times New Roman" w:hAnsi="Times New Roman" w:cs="Times New Roman"/>
          <w:sz w:val="20"/>
          <w:lang w:eastAsia="zh-CN"/>
        </w:rPr>
        <w:t>, we discuss</w:t>
      </w:r>
      <w:r>
        <w:rPr>
          <w:rFonts w:ascii="Times New Roman" w:hAnsi="Times New Roman" w:cs="Times New Roman" w:hint="eastAsia"/>
          <w:sz w:val="20"/>
          <w:lang w:eastAsia="zh-CN"/>
        </w:rPr>
        <w:t xml:space="preserve"> </w:t>
      </w:r>
      <w:r w:rsidR="00FA56C9">
        <w:rPr>
          <w:rFonts w:ascii="Times New Roman" w:hAnsi="Times New Roman" w:cs="Times New Roman" w:hint="eastAsia"/>
          <w:sz w:val="20"/>
          <w:szCs w:val="20"/>
          <w:lang w:eastAsia="zh-CN"/>
        </w:rPr>
        <w:t>r</w:t>
      </w:r>
      <w:r w:rsidR="00FA56C9" w:rsidRPr="00FA56C9">
        <w:rPr>
          <w:rFonts w:ascii="Times New Roman" w:hAnsi="Times New Roman" w:cs="Times New Roman"/>
          <w:sz w:val="20"/>
          <w:szCs w:val="20"/>
          <w:lang w:eastAsia="zh-CN"/>
        </w:rPr>
        <w:t>esource allocation for SL positioning reference signal</w:t>
      </w:r>
      <w:r>
        <w:rPr>
          <w:rFonts w:ascii="Times New Roman" w:hAnsi="Times New Roman" w:cs="Times New Roman"/>
          <w:sz w:val="20"/>
          <w:lang w:eastAsia="zh-CN"/>
        </w:rPr>
        <w:t xml:space="preserve">, and give the following </w:t>
      </w:r>
      <w:r w:rsidR="00C41A4E">
        <w:rPr>
          <w:rFonts w:ascii="Times New Roman" w:hAnsi="Times New Roman" w:cs="Times New Roman" w:hint="eastAsia"/>
          <w:sz w:val="20"/>
          <w:lang w:eastAsia="zh-CN"/>
        </w:rPr>
        <w:t xml:space="preserve">observation and </w:t>
      </w:r>
      <w:r>
        <w:rPr>
          <w:rFonts w:ascii="Times New Roman" w:hAnsi="Times New Roman" w:cs="Times New Roman"/>
          <w:sz w:val="20"/>
          <w:lang w:eastAsia="zh-CN"/>
        </w:rPr>
        <w:t>proposals:</w:t>
      </w:r>
    </w:p>
    <w:p w14:paraId="113E1706" w14:textId="77777777" w:rsidR="00276FD2" w:rsidRDefault="00276FD2" w:rsidP="00B96E50">
      <w:pPr>
        <w:pStyle w:val="3GPPText"/>
        <w:spacing w:afterLines="50"/>
        <w:rPr>
          <w:rFonts w:ascii="Times New Roman" w:hAnsi="Times New Roman" w:cs="Times New Roman"/>
          <w:b/>
          <w:sz w:val="20"/>
          <w:szCs w:val="20"/>
          <w:lang w:val="en-US" w:eastAsia="zh-CN"/>
        </w:rPr>
      </w:pPr>
      <w:r>
        <w:rPr>
          <w:rFonts w:ascii="Times New Roman" w:hAnsi="Times New Roman" w:cs="Times New Roman" w:hint="eastAsia"/>
          <w:b/>
          <w:sz w:val="20"/>
          <w:szCs w:val="20"/>
          <w:lang w:val="en-US" w:eastAsia="zh-CN"/>
        </w:rPr>
        <w:t>Observation 1: W</w:t>
      </w:r>
      <w:r w:rsidRPr="00C229FE">
        <w:rPr>
          <w:rFonts w:ascii="Times New Roman" w:hAnsi="Times New Roman" w:cs="Times New Roman"/>
          <w:b/>
          <w:sz w:val="20"/>
          <w:szCs w:val="20"/>
          <w:lang w:val="en-US" w:eastAsia="zh-CN"/>
        </w:rPr>
        <w:t>hether same/different DCI format(s) are applied for shared resource pool and dedicated resource pool depends on the design of the single stage SCI in the dedicated resource pool.</w:t>
      </w:r>
    </w:p>
    <w:p w14:paraId="4BA50093" w14:textId="77777777" w:rsidR="00276FD2" w:rsidRPr="00557D90" w:rsidRDefault="00276FD2" w:rsidP="00B96E50">
      <w:pPr>
        <w:spacing w:afterLines="50" w:after="120"/>
        <w:jc w:val="both"/>
        <w:rPr>
          <w:rFonts w:ascii="Times" w:eastAsiaTheme="minorEastAsia" w:hAnsi="Times"/>
          <w:b/>
          <w:color w:val="000000"/>
          <w:lang w:val="en-GB" w:eastAsia="zh-CN"/>
        </w:rPr>
      </w:pPr>
      <w:r w:rsidRPr="00557D90">
        <w:rPr>
          <w:rFonts w:ascii="Times" w:eastAsiaTheme="minorEastAsia" w:hAnsi="Times" w:hint="eastAsia"/>
          <w:b/>
          <w:color w:val="000000"/>
          <w:lang w:val="en-GB" w:eastAsia="zh-CN"/>
        </w:rPr>
        <w:t>Proposal</w:t>
      </w:r>
      <w:r>
        <w:rPr>
          <w:rFonts w:ascii="Times" w:eastAsiaTheme="minorEastAsia" w:hAnsi="Times" w:hint="eastAsia"/>
          <w:b/>
          <w:color w:val="000000"/>
          <w:lang w:val="en-GB" w:eastAsia="zh-CN"/>
        </w:rPr>
        <w:t xml:space="preserve"> 1</w:t>
      </w:r>
      <w:r w:rsidRPr="00557D90">
        <w:rPr>
          <w:rFonts w:ascii="Times" w:eastAsiaTheme="minorEastAsia" w:hAnsi="Times" w:hint="eastAsia"/>
          <w:b/>
          <w:color w:val="000000"/>
          <w:lang w:val="en-GB" w:eastAsia="zh-CN"/>
        </w:rPr>
        <w:t xml:space="preserve">: </w:t>
      </w:r>
      <w:r w:rsidRPr="00557D90">
        <w:rPr>
          <w:rFonts w:ascii="Times" w:eastAsiaTheme="minorEastAsia" w:hAnsi="Times"/>
          <w:b/>
          <w:color w:val="000000"/>
          <w:lang w:val="en-GB" w:eastAsia="zh-CN"/>
        </w:rPr>
        <w:t>For a dedicated resource pool for positioning</w:t>
      </w:r>
      <w:r w:rsidRPr="00557D90">
        <w:rPr>
          <w:rFonts w:ascii="Times" w:eastAsiaTheme="minorEastAsia" w:hAnsi="Times" w:hint="eastAsia"/>
          <w:b/>
          <w:color w:val="000000"/>
          <w:lang w:val="en-GB" w:eastAsia="zh-CN"/>
        </w:rPr>
        <w:t xml:space="preserve">, the following information should be </w:t>
      </w:r>
      <w:r w:rsidRPr="00557D90">
        <w:rPr>
          <w:rFonts w:ascii="Times" w:eastAsiaTheme="minorEastAsia" w:hAnsi="Times"/>
          <w:b/>
          <w:color w:val="000000"/>
          <w:lang w:val="en-GB" w:eastAsia="zh-CN"/>
        </w:rPr>
        <w:t>(pre-) configured</w:t>
      </w:r>
      <w:r w:rsidRPr="00557D90">
        <w:rPr>
          <w:rFonts w:ascii="Times" w:eastAsiaTheme="minorEastAsia" w:hAnsi="Times" w:hint="eastAsia"/>
          <w:b/>
          <w:color w:val="000000"/>
          <w:lang w:val="en-GB" w:eastAsia="zh-CN"/>
        </w:rPr>
        <w:t>:</w:t>
      </w:r>
    </w:p>
    <w:p w14:paraId="1413EDE8" w14:textId="77777777" w:rsidR="00276FD2" w:rsidRPr="00557D90" w:rsidRDefault="00276FD2" w:rsidP="00B96E50">
      <w:pPr>
        <w:numPr>
          <w:ilvl w:val="0"/>
          <w:numId w:val="35"/>
        </w:numPr>
        <w:spacing w:after="50"/>
        <w:jc w:val="both"/>
        <w:rPr>
          <w:b/>
        </w:rPr>
      </w:pPr>
      <w:r w:rsidRPr="00557D90">
        <w:rPr>
          <w:b/>
        </w:rPr>
        <w:t>Time-do</w:t>
      </w:r>
      <w:r>
        <w:rPr>
          <w:b/>
        </w:rPr>
        <w:t>main bitmap for available slots</w:t>
      </w:r>
    </w:p>
    <w:p w14:paraId="5B9AA356" w14:textId="77777777" w:rsidR="00276FD2" w:rsidRPr="00557D90" w:rsidRDefault="00276FD2" w:rsidP="00B96E50">
      <w:pPr>
        <w:numPr>
          <w:ilvl w:val="0"/>
          <w:numId w:val="35"/>
        </w:numPr>
        <w:spacing w:after="50"/>
        <w:jc w:val="both"/>
        <w:rPr>
          <w:b/>
        </w:rPr>
      </w:pPr>
      <w:r w:rsidRPr="00557D90">
        <w:rPr>
          <w:b/>
        </w:rPr>
        <w:t>Start PRB position and</w:t>
      </w:r>
      <w:r>
        <w:rPr>
          <w:b/>
        </w:rPr>
        <w:t xml:space="preserve"> the number of contiguous PRBs</w:t>
      </w:r>
    </w:p>
    <w:p w14:paraId="56791413" w14:textId="77777777" w:rsidR="00276FD2" w:rsidRPr="00557D90" w:rsidRDefault="00276FD2" w:rsidP="00B96E50">
      <w:pPr>
        <w:numPr>
          <w:ilvl w:val="0"/>
          <w:numId w:val="35"/>
        </w:numPr>
        <w:spacing w:after="50"/>
        <w:jc w:val="both"/>
        <w:rPr>
          <w:b/>
        </w:rPr>
      </w:pPr>
      <w:r w:rsidRPr="00557D90">
        <w:rPr>
          <w:b/>
        </w:rPr>
        <w:t xml:space="preserve">Sub-channel size and </w:t>
      </w:r>
      <w:r w:rsidRPr="00557D90">
        <w:rPr>
          <w:rFonts w:ascii="Times" w:eastAsia="Batang" w:hAnsi="Times"/>
          <w:b/>
          <w:color w:val="000000"/>
          <w:lang w:val="en-GB"/>
        </w:rPr>
        <w:t>sub-channel count</w:t>
      </w:r>
    </w:p>
    <w:p w14:paraId="7E040413" w14:textId="77777777" w:rsidR="00276FD2" w:rsidRPr="00557D90" w:rsidRDefault="00276FD2" w:rsidP="00B96E50">
      <w:pPr>
        <w:numPr>
          <w:ilvl w:val="0"/>
          <w:numId w:val="35"/>
        </w:numPr>
        <w:spacing w:after="50"/>
        <w:jc w:val="both"/>
        <w:rPr>
          <w:b/>
        </w:rPr>
      </w:pPr>
      <w:r>
        <w:rPr>
          <w:b/>
        </w:rPr>
        <w:t>SL-PRS configuration</w:t>
      </w:r>
    </w:p>
    <w:p w14:paraId="7B1D51AC" w14:textId="77777777" w:rsidR="00276FD2" w:rsidRPr="00557D90" w:rsidRDefault="00276FD2" w:rsidP="00B96E50">
      <w:pPr>
        <w:numPr>
          <w:ilvl w:val="0"/>
          <w:numId w:val="35"/>
        </w:numPr>
        <w:spacing w:after="50"/>
        <w:jc w:val="both"/>
        <w:rPr>
          <w:b/>
        </w:rPr>
      </w:pPr>
      <w:r w:rsidRPr="00557D90">
        <w:rPr>
          <w:b/>
        </w:rPr>
        <w:t xml:space="preserve">Resource allocation </w:t>
      </w:r>
      <w:r>
        <w:rPr>
          <w:rFonts w:ascii="Times" w:eastAsiaTheme="minorEastAsia" w:hAnsi="Times" w:hint="eastAsia"/>
          <w:b/>
          <w:color w:val="000000"/>
          <w:lang w:val="en-GB" w:eastAsia="zh-CN"/>
        </w:rPr>
        <w:t>S</w:t>
      </w:r>
      <w:r w:rsidRPr="00557D90">
        <w:rPr>
          <w:rFonts w:ascii="Times" w:eastAsia="Batang" w:hAnsi="Times"/>
          <w:b/>
          <w:color w:val="000000"/>
          <w:lang w:val="en-GB"/>
        </w:rPr>
        <w:t>cheme 2</w:t>
      </w:r>
      <w:r w:rsidRPr="00557D90">
        <w:rPr>
          <w:rFonts w:ascii="Times" w:eastAsiaTheme="minorEastAsia" w:hAnsi="Times" w:hint="eastAsia"/>
          <w:b/>
          <w:color w:val="000000"/>
          <w:lang w:val="en-GB" w:eastAsia="zh-CN"/>
        </w:rPr>
        <w:t xml:space="preserve"> </w:t>
      </w:r>
      <w:r>
        <w:rPr>
          <w:b/>
        </w:rPr>
        <w:t>related configuration</w:t>
      </w:r>
    </w:p>
    <w:p w14:paraId="2ED32E98" w14:textId="77777777" w:rsidR="00276FD2" w:rsidRPr="00DC67D5" w:rsidRDefault="00276FD2" w:rsidP="00B96E50">
      <w:pPr>
        <w:numPr>
          <w:ilvl w:val="0"/>
          <w:numId w:val="35"/>
        </w:numPr>
        <w:spacing w:after="50"/>
        <w:jc w:val="both"/>
        <w:rPr>
          <w:b/>
        </w:rPr>
      </w:pPr>
      <w:r w:rsidRPr="00557D90">
        <w:rPr>
          <w:b/>
        </w:rPr>
        <w:t>Power control configuration</w:t>
      </w:r>
      <w:r>
        <w:rPr>
          <w:rFonts w:eastAsiaTheme="minorEastAsia" w:hint="eastAsia"/>
          <w:b/>
          <w:lang w:eastAsia="zh-CN"/>
        </w:rPr>
        <w:t>.</w:t>
      </w:r>
    </w:p>
    <w:p w14:paraId="76AF417A" w14:textId="77777777" w:rsidR="00276FD2" w:rsidRPr="00DC67D5" w:rsidRDefault="00276FD2" w:rsidP="00B96E50">
      <w:pPr>
        <w:numPr>
          <w:ilvl w:val="0"/>
          <w:numId w:val="35"/>
        </w:numPr>
        <w:spacing w:after="50"/>
        <w:jc w:val="both"/>
        <w:rPr>
          <w:b/>
        </w:rPr>
      </w:pPr>
      <w:r w:rsidRPr="00DC67D5">
        <w:rPr>
          <w:b/>
        </w:rPr>
        <w:t>Reporting configuration.</w:t>
      </w:r>
    </w:p>
    <w:p w14:paraId="63206C7F" w14:textId="77777777" w:rsidR="00276FD2" w:rsidRDefault="00276FD2" w:rsidP="00B96E50">
      <w:pPr>
        <w:spacing w:afterLines="50" w:after="120"/>
        <w:jc w:val="both"/>
        <w:rPr>
          <w:rFonts w:eastAsiaTheme="minorEastAsia"/>
          <w:b/>
          <w:lang w:eastAsia="zh-CN"/>
        </w:rPr>
      </w:pPr>
      <w:r w:rsidRPr="0047298D">
        <w:rPr>
          <w:rFonts w:hint="eastAsia"/>
          <w:b/>
          <w:lang w:eastAsia="zh-CN"/>
        </w:rPr>
        <w:t xml:space="preserve">Proposal </w:t>
      </w:r>
      <w:r w:rsidRPr="00BE2F1F">
        <w:rPr>
          <w:rFonts w:eastAsiaTheme="minorEastAsia"/>
          <w:b/>
          <w:lang w:eastAsia="zh-CN"/>
        </w:rPr>
        <w:t>2</w:t>
      </w:r>
      <w:r w:rsidRPr="00BE2F1F">
        <w:rPr>
          <w:b/>
          <w:lang w:eastAsia="zh-CN"/>
        </w:rPr>
        <w:t>:</w:t>
      </w:r>
      <w:r w:rsidRPr="00AD5EBC">
        <w:rPr>
          <w:b/>
        </w:rPr>
        <w:t xml:space="preserve"> In a dedicated resource pool</w:t>
      </w:r>
      <w:r w:rsidRPr="00AD5EBC">
        <w:rPr>
          <w:rFonts w:eastAsiaTheme="minorEastAsia"/>
          <w:b/>
          <w:lang w:eastAsia="zh-CN"/>
        </w:rPr>
        <w:t>, t</w:t>
      </w:r>
      <w:r w:rsidRPr="0047298D">
        <w:rPr>
          <w:b/>
          <w:lang w:eastAsia="zh-CN"/>
        </w:rPr>
        <w:t xml:space="preserve">he number of </w:t>
      </w:r>
      <w:r w:rsidRPr="00BE2F1F">
        <w:rPr>
          <w:rFonts w:eastAsiaTheme="minorEastAsia"/>
          <w:b/>
          <w:lang w:eastAsia="zh-CN"/>
        </w:rPr>
        <w:t xml:space="preserve">symbol(s) of PSCCH </w:t>
      </w:r>
      <w:r>
        <w:rPr>
          <w:b/>
          <w:iCs/>
          <w:lang w:val="en-GB"/>
        </w:rPr>
        <w:t>associated with the SL</w:t>
      </w:r>
      <w:r>
        <w:rPr>
          <w:rFonts w:eastAsiaTheme="minorEastAsia" w:hint="eastAsia"/>
          <w:b/>
          <w:iCs/>
          <w:lang w:val="en-GB" w:eastAsia="zh-CN"/>
        </w:rPr>
        <w:t>-</w:t>
      </w:r>
      <w:r w:rsidRPr="00AD5EBC">
        <w:rPr>
          <w:b/>
          <w:iCs/>
          <w:lang w:val="en-GB"/>
        </w:rPr>
        <w:t>PRS</w:t>
      </w:r>
      <w:r w:rsidRPr="0047298D">
        <w:rPr>
          <w:b/>
          <w:lang w:eastAsia="zh-CN"/>
        </w:rPr>
        <w:t xml:space="preserve"> </w:t>
      </w:r>
      <w:r w:rsidRPr="00BE2F1F">
        <w:rPr>
          <w:b/>
          <w:lang w:eastAsia="zh-CN"/>
        </w:rPr>
        <w:t>is (pre-</w:t>
      </w:r>
      <w:proofErr w:type="gramStart"/>
      <w:r w:rsidRPr="00BE2F1F">
        <w:rPr>
          <w:b/>
          <w:lang w:eastAsia="zh-CN"/>
        </w:rPr>
        <w:t>)configured</w:t>
      </w:r>
      <w:proofErr w:type="gramEnd"/>
      <w:r w:rsidRPr="00BE2F1F">
        <w:rPr>
          <w:b/>
          <w:lang w:eastAsia="zh-CN"/>
        </w:rPr>
        <w:t xml:space="preserve"> to</w:t>
      </w:r>
      <w:r w:rsidRPr="00BE2F1F">
        <w:rPr>
          <w:rFonts w:eastAsiaTheme="minorEastAsia"/>
          <w:b/>
          <w:lang w:eastAsia="zh-CN"/>
        </w:rPr>
        <w:t xml:space="preserve"> 1, 2 or 3 symbols</w:t>
      </w:r>
      <w:r w:rsidRPr="00BE2F1F">
        <w:rPr>
          <w:b/>
          <w:lang w:eastAsia="zh-CN"/>
        </w:rPr>
        <w:t>.</w:t>
      </w:r>
      <w:r w:rsidRPr="00BE2F1F">
        <w:rPr>
          <w:rFonts w:eastAsiaTheme="minorEastAsia"/>
          <w:b/>
          <w:lang w:eastAsia="zh-CN"/>
        </w:rPr>
        <w:t xml:space="preserve"> And 1-symbol PSCCH should be supported.</w:t>
      </w:r>
    </w:p>
    <w:p w14:paraId="09C54CD7" w14:textId="77777777" w:rsidR="00276FD2" w:rsidRDefault="00276FD2" w:rsidP="00B96E50">
      <w:pPr>
        <w:spacing w:afterLines="50" w:after="120"/>
        <w:jc w:val="both"/>
        <w:rPr>
          <w:rFonts w:eastAsiaTheme="minorEastAsia"/>
          <w:b/>
          <w:lang w:eastAsia="zh-CN"/>
        </w:rPr>
      </w:pPr>
      <w:r w:rsidRPr="00335CEA">
        <w:rPr>
          <w:rFonts w:hint="eastAsia"/>
          <w:b/>
          <w:lang w:eastAsia="zh-CN"/>
        </w:rPr>
        <w:t xml:space="preserve">Proposal </w:t>
      </w:r>
      <w:r>
        <w:rPr>
          <w:rFonts w:eastAsiaTheme="minorEastAsia" w:hint="eastAsia"/>
          <w:b/>
          <w:lang w:eastAsia="zh-CN"/>
        </w:rPr>
        <w:t>3</w:t>
      </w:r>
      <w:r w:rsidRPr="00335CEA">
        <w:rPr>
          <w:rFonts w:hint="eastAsia"/>
          <w:b/>
          <w:lang w:eastAsia="zh-CN"/>
        </w:rPr>
        <w:t>:</w:t>
      </w:r>
      <w:r w:rsidRPr="00335CEA">
        <w:rPr>
          <w:rFonts w:hint="eastAsia"/>
          <w:b/>
        </w:rPr>
        <w:t xml:space="preserve"> </w:t>
      </w:r>
      <w:r w:rsidRPr="00335CEA">
        <w:rPr>
          <w:b/>
        </w:rPr>
        <w:t>In a dedicated resource pool</w:t>
      </w:r>
      <w:r w:rsidRPr="00335CEA">
        <w:rPr>
          <w:rFonts w:eastAsiaTheme="minorEastAsia" w:hint="eastAsia"/>
          <w:b/>
          <w:lang w:eastAsia="zh-CN"/>
        </w:rPr>
        <w:t>, t</w:t>
      </w:r>
      <w:r w:rsidRPr="00335CEA">
        <w:rPr>
          <w:b/>
          <w:lang w:eastAsia="zh-CN"/>
        </w:rPr>
        <w:t xml:space="preserve">he number of </w:t>
      </w:r>
      <w:r>
        <w:rPr>
          <w:rFonts w:eastAsiaTheme="minorEastAsia" w:hint="eastAsia"/>
          <w:b/>
          <w:lang w:eastAsia="zh-CN"/>
        </w:rPr>
        <w:t xml:space="preserve">PRBs </w:t>
      </w:r>
      <w:r w:rsidRPr="00335CEA">
        <w:rPr>
          <w:rFonts w:eastAsiaTheme="minorEastAsia" w:hint="eastAsia"/>
          <w:b/>
          <w:lang w:eastAsia="zh-CN"/>
        </w:rPr>
        <w:t xml:space="preserve">of PSCCH </w:t>
      </w:r>
      <w:r w:rsidRPr="00335CEA">
        <w:rPr>
          <w:b/>
          <w:iCs/>
          <w:lang w:val="en-GB"/>
        </w:rPr>
        <w:t>associated with the SL</w:t>
      </w:r>
      <w:r>
        <w:rPr>
          <w:rFonts w:eastAsiaTheme="minorEastAsia" w:hint="eastAsia"/>
          <w:b/>
          <w:iCs/>
          <w:lang w:val="en-GB" w:eastAsia="zh-CN"/>
        </w:rPr>
        <w:t>-</w:t>
      </w:r>
      <w:r w:rsidRPr="00335CEA">
        <w:rPr>
          <w:b/>
          <w:iCs/>
          <w:lang w:val="en-GB"/>
        </w:rPr>
        <w:t>PRS</w:t>
      </w:r>
      <w:r w:rsidRPr="00335CEA">
        <w:rPr>
          <w:b/>
          <w:lang w:eastAsia="zh-CN"/>
        </w:rPr>
        <w:t xml:space="preserve"> is (pre-</w:t>
      </w:r>
      <w:proofErr w:type="gramStart"/>
      <w:r w:rsidRPr="00335CEA">
        <w:rPr>
          <w:b/>
          <w:lang w:eastAsia="zh-CN"/>
        </w:rPr>
        <w:t>)configured</w:t>
      </w:r>
      <w:proofErr w:type="gramEnd"/>
      <w:r w:rsidRPr="00335CEA">
        <w:rPr>
          <w:b/>
          <w:lang w:eastAsia="zh-CN"/>
        </w:rPr>
        <w:t xml:space="preserve"> to</w:t>
      </w:r>
      <w:r>
        <w:rPr>
          <w:rFonts w:eastAsiaTheme="minorEastAsia" w:hint="eastAsia"/>
          <w:b/>
          <w:lang w:eastAsia="zh-CN"/>
        </w:rPr>
        <w:t xml:space="preserve"> </w:t>
      </w:r>
      <w:r w:rsidRPr="00387440">
        <w:rPr>
          <w:b/>
          <w:lang w:eastAsia="zh-CN"/>
        </w:rPr>
        <w:t>{n10,</w:t>
      </w:r>
      <w:r>
        <w:rPr>
          <w:rFonts w:eastAsiaTheme="minorEastAsia" w:hint="eastAsia"/>
          <w:b/>
          <w:lang w:eastAsia="zh-CN"/>
        </w:rPr>
        <w:t xml:space="preserve"> </w:t>
      </w:r>
      <w:r w:rsidRPr="00387440">
        <w:rPr>
          <w:b/>
          <w:lang w:eastAsia="zh-CN"/>
        </w:rPr>
        <w:t>n12, n15, n20, n25</w:t>
      </w:r>
      <w:r>
        <w:rPr>
          <w:rFonts w:eastAsiaTheme="minorEastAsia" w:hint="eastAsia"/>
          <w:b/>
          <w:lang w:eastAsia="zh-CN"/>
        </w:rPr>
        <w:t>, n30, n40, n50, n60, n75</w:t>
      </w:r>
      <w:r w:rsidRPr="00387440">
        <w:rPr>
          <w:b/>
          <w:lang w:eastAsia="zh-CN"/>
        </w:rPr>
        <w:t>}</w:t>
      </w:r>
      <w:r w:rsidRPr="00335CEA">
        <w:rPr>
          <w:rFonts w:hint="eastAsia"/>
          <w:b/>
          <w:lang w:eastAsia="zh-CN"/>
        </w:rPr>
        <w:t>.</w:t>
      </w:r>
      <w:r w:rsidRPr="00335CEA">
        <w:rPr>
          <w:rFonts w:eastAsiaTheme="minorEastAsia" w:hint="eastAsia"/>
          <w:b/>
          <w:lang w:eastAsia="zh-CN"/>
        </w:rPr>
        <w:t xml:space="preserve"> </w:t>
      </w:r>
    </w:p>
    <w:p w14:paraId="2F0D68C9" w14:textId="77777777" w:rsidR="00276FD2" w:rsidRPr="000601C6" w:rsidRDefault="00276FD2" w:rsidP="00B96E50">
      <w:pPr>
        <w:pStyle w:val="3GPPText"/>
        <w:spacing w:afterLines="50"/>
        <w:rPr>
          <w:rFonts w:ascii="Times New Roman" w:hAnsi="Times New Roman" w:cs="Times New Roman"/>
          <w:b/>
          <w:sz w:val="20"/>
          <w:szCs w:val="20"/>
          <w:lang w:val="en-US" w:eastAsia="zh-CN"/>
        </w:rPr>
      </w:pPr>
      <w:r w:rsidRPr="000601C6">
        <w:rPr>
          <w:rFonts w:ascii="Times New Roman" w:hAnsi="Times New Roman" w:cs="Times New Roman" w:hint="eastAsia"/>
          <w:b/>
          <w:sz w:val="20"/>
          <w:szCs w:val="20"/>
          <w:lang w:val="en-US" w:eastAsia="zh-CN"/>
        </w:rPr>
        <w:t xml:space="preserve">Proposal </w:t>
      </w:r>
      <w:r>
        <w:rPr>
          <w:rFonts w:ascii="Times New Roman" w:hAnsi="Times New Roman" w:cs="Times New Roman" w:hint="eastAsia"/>
          <w:b/>
          <w:sz w:val="20"/>
          <w:szCs w:val="20"/>
          <w:lang w:val="en-US" w:eastAsia="zh-CN"/>
        </w:rPr>
        <w:t>4</w:t>
      </w:r>
      <w:r w:rsidRPr="000601C6">
        <w:rPr>
          <w:rFonts w:ascii="Times New Roman" w:hAnsi="Times New Roman" w:cs="Times New Roman" w:hint="eastAsia"/>
          <w:b/>
          <w:sz w:val="20"/>
          <w:szCs w:val="20"/>
          <w:lang w:val="en-US" w:eastAsia="zh-CN"/>
        </w:rPr>
        <w:t xml:space="preserve">: </w:t>
      </w:r>
      <w:r w:rsidRPr="000601C6">
        <w:rPr>
          <w:rFonts w:ascii="Times New Roman" w:hAnsi="Times New Roman" w:cs="Times New Roman"/>
          <w:b/>
          <w:sz w:val="20"/>
          <w:szCs w:val="20"/>
          <w:lang w:val="en-US" w:eastAsia="zh-CN"/>
        </w:rPr>
        <w:t>SL-PRS resource</w:t>
      </w:r>
      <w:r w:rsidRPr="000601C6">
        <w:rPr>
          <w:rFonts w:ascii="Times New Roman" w:hAnsi="Times New Roman" w:cs="Times New Roman" w:hint="eastAsia"/>
          <w:b/>
          <w:sz w:val="20"/>
          <w:szCs w:val="20"/>
          <w:lang w:val="en-US" w:eastAsia="zh-CN"/>
        </w:rPr>
        <w:t xml:space="preserve"> should be the</w:t>
      </w:r>
      <w:r w:rsidRPr="000601C6">
        <w:rPr>
          <w:rFonts w:ascii="Times New Roman" w:hAnsi="Times New Roman" w:cs="Times New Roman"/>
          <w:b/>
          <w:sz w:val="20"/>
          <w:szCs w:val="20"/>
          <w:lang w:val="en-US" w:eastAsia="zh-CN"/>
        </w:rPr>
        <w:t xml:space="preserve"> resource allocation</w:t>
      </w:r>
      <w:r w:rsidRPr="000601C6">
        <w:rPr>
          <w:rFonts w:ascii="Times New Roman" w:hAnsi="Times New Roman" w:cs="Times New Roman" w:hint="eastAsia"/>
          <w:b/>
          <w:sz w:val="20"/>
          <w:szCs w:val="20"/>
          <w:lang w:val="en-US" w:eastAsia="zh-CN"/>
        </w:rPr>
        <w:t xml:space="preserve"> unit in </w:t>
      </w:r>
      <w:r w:rsidRPr="000601C6">
        <w:rPr>
          <w:rFonts w:ascii="Times New Roman" w:hAnsi="Times New Roman" w:cs="Times New Roman"/>
          <w:b/>
          <w:sz w:val="20"/>
          <w:szCs w:val="20"/>
          <w:lang w:val="en-US" w:eastAsia="zh-CN"/>
        </w:rPr>
        <w:t>time-domain for SL-PRS transmission</w:t>
      </w:r>
      <w:r>
        <w:rPr>
          <w:rFonts w:ascii="Times New Roman" w:hAnsi="Times New Roman" w:cs="Times New Roman" w:hint="eastAsia"/>
          <w:b/>
          <w:sz w:val="20"/>
          <w:szCs w:val="20"/>
          <w:lang w:val="en-US" w:eastAsia="zh-CN"/>
        </w:rPr>
        <w:t xml:space="preserve"> for both a dedicated resource pool and a shared resource pool</w:t>
      </w:r>
      <w:r w:rsidRPr="000601C6">
        <w:rPr>
          <w:rFonts w:ascii="Times New Roman" w:hAnsi="Times New Roman" w:cs="Times New Roman" w:hint="eastAsia"/>
          <w:b/>
          <w:sz w:val="20"/>
          <w:szCs w:val="20"/>
          <w:lang w:val="en-US" w:eastAsia="zh-CN"/>
        </w:rPr>
        <w:t>.</w:t>
      </w:r>
    </w:p>
    <w:p w14:paraId="336085E8" w14:textId="77777777" w:rsidR="00276FD2" w:rsidRPr="00C65801" w:rsidRDefault="00276FD2" w:rsidP="00B96E50">
      <w:pPr>
        <w:pStyle w:val="3GPPText"/>
        <w:spacing w:afterLines="50"/>
        <w:rPr>
          <w:rFonts w:ascii="Times New Roman" w:hAnsi="Times New Roman" w:cs="Times New Roman"/>
          <w:b/>
          <w:sz w:val="20"/>
          <w:szCs w:val="20"/>
          <w:lang w:val="en-US" w:eastAsia="zh-CN"/>
        </w:rPr>
      </w:pPr>
      <w:r w:rsidRPr="00C65801">
        <w:rPr>
          <w:rFonts w:ascii="Times New Roman" w:hAnsi="Times New Roman" w:cs="Times New Roman"/>
          <w:b/>
          <w:sz w:val="20"/>
          <w:szCs w:val="20"/>
          <w:lang w:val="en-US" w:eastAsia="zh-CN"/>
        </w:rPr>
        <w:t>Proposal</w:t>
      </w:r>
      <w:r w:rsidRPr="00C65801">
        <w:rPr>
          <w:rFonts w:ascii="Times New Roman" w:hAnsi="Times New Roman" w:cs="Times New Roman" w:hint="eastAsia"/>
          <w:b/>
          <w:sz w:val="20"/>
          <w:szCs w:val="20"/>
          <w:lang w:val="en-US" w:eastAsia="zh-CN"/>
        </w:rPr>
        <w:t xml:space="preserve"> </w:t>
      </w:r>
      <w:r>
        <w:rPr>
          <w:rFonts w:ascii="Times New Roman" w:hAnsi="Times New Roman" w:cs="Times New Roman" w:hint="eastAsia"/>
          <w:b/>
          <w:sz w:val="20"/>
          <w:szCs w:val="20"/>
          <w:lang w:val="en-US" w:eastAsia="zh-CN"/>
        </w:rPr>
        <w:t>5</w:t>
      </w:r>
      <w:r w:rsidRPr="00C65801">
        <w:rPr>
          <w:rFonts w:ascii="Times New Roman" w:hAnsi="Times New Roman" w:cs="Times New Roman"/>
          <w:b/>
          <w:sz w:val="20"/>
          <w:szCs w:val="20"/>
          <w:lang w:val="en-US" w:eastAsia="zh-CN"/>
        </w:rPr>
        <w:t xml:space="preserve">: </w:t>
      </w:r>
      <w:r w:rsidRPr="00C65801">
        <w:rPr>
          <w:rFonts w:ascii="Times New Roman" w:hAnsi="Times New Roman" w:cs="Times New Roman" w:hint="eastAsia"/>
          <w:b/>
          <w:sz w:val="20"/>
          <w:szCs w:val="20"/>
          <w:lang w:val="en-US" w:eastAsia="zh-CN"/>
        </w:rPr>
        <w:t>R</w:t>
      </w:r>
      <w:r w:rsidRPr="00C65801">
        <w:rPr>
          <w:rFonts w:ascii="Times New Roman" w:hAnsi="Times New Roman" w:cs="Times New Roman"/>
          <w:b/>
          <w:sz w:val="20"/>
          <w:szCs w:val="20"/>
          <w:lang w:val="en-US" w:eastAsia="zh-CN"/>
        </w:rPr>
        <w:t xml:space="preserve">esource allocation Scheme 1 should support </w:t>
      </w:r>
      <w:r w:rsidRPr="00C65801">
        <w:rPr>
          <w:rFonts w:ascii="Times New Roman" w:hAnsi="Times New Roman" w:cs="Times New Roman" w:hint="eastAsia"/>
          <w:b/>
          <w:sz w:val="20"/>
          <w:szCs w:val="20"/>
          <w:lang w:val="en-US" w:eastAsia="zh-CN"/>
        </w:rPr>
        <w:t xml:space="preserve">both </w:t>
      </w:r>
      <w:r w:rsidRPr="00174021">
        <w:rPr>
          <w:rFonts w:ascii="Times New Roman" w:hAnsi="Times New Roman" w:cs="Times New Roman"/>
          <w:b/>
          <w:sz w:val="20"/>
          <w:szCs w:val="20"/>
          <w:lang w:val="en-US" w:eastAsia="zh-CN"/>
        </w:rPr>
        <w:t>SL-PRS transmissions with periodic reservation and SL-PRS transmissions without periodic reservation</w:t>
      </w:r>
      <w:r w:rsidRPr="00C65801">
        <w:rPr>
          <w:rFonts w:ascii="Times New Roman" w:hAnsi="Times New Roman" w:cs="Times New Roman"/>
          <w:b/>
          <w:sz w:val="20"/>
          <w:szCs w:val="20"/>
          <w:lang w:val="en-US" w:eastAsia="zh-CN"/>
        </w:rPr>
        <w:t>.</w:t>
      </w:r>
    </w:p>
    <w:p w14:paraId="18FDE455" w14:textId="77777777" w:rsidR="00276FD2" w:rsidRDefault="00276FD2" w:rsidP="00B96E50">
      <w:pPr>
        <w:pStyle w:val="3GPPText"/>
        <w:spacing w:afterLines="50"/>
        <w:rPr>
          <w:rFonts w:ascii="Times New Roman" w:hAnsi="Times New Roman" w:cs="Times New Roman"/>
          <w:b/>
          <w:sz w:val="20"/>
          <w:szCs w:val="20"/>
          <w:lang w:val="en-US" w:eastAsia="zh-CN"/>
        </w:rPr>
      </w:pPr>
      <w:r w:rsidRPr="00C65801">
        <w:rPr>
          <w:rFonts w:ascii="Times New Roman" w:hAnsi="Times New Roman" w:cs="Times New Roman" w:hint="eastAsia"/>
          <w:b/>
          <w:sz w:val="20"/>
          <w:szCs w:val="20"/>
          <w:lang w:val="en-US" w:eastAsia="zh-CN"/>
        </w:rPr>
        <w:t xml:space="preserve">Proposal </w:t>
      </w:r>
      <w:r>
        <w:rPr>
          <w:rFonts w:ascii="Times New Roman" w:hAnsi="Times New Roman" w:cs="Times New Roman" w:hint="eastAsia"/>
          <w:b/>
          <w:sz w:val="20"/>
          <w:szCs w:val="20"/>
          <w:lang w:val="en-US" w:eastAsia="zh-CN"/>
        </w:rPr>
        <w:t>6</w:t>
      </w:r>
      <w:r w:rsidRPr="00C65801">
        <w:rPr>
          <w:rFonts w:ascii="Times New Roman" w:hAnsi="Times New Roman" w:cs="Times New Roman" w:hint="eastAsia"/>
          <w:b/>
          <w:sz w:val="20"/>
          <w:szCs w:val="20"/>
          <w:lang w:val="en-US" w:eastAsia="zh-CN"/>
        </w:rPr>
        <w:t>: A</w:t>
      </w:r>
      <w:r w:rsidRPr="00C65801">
        <w:rPr>
          <w:rFonts w:ascii="Times New Roman" w:hAnsi="Times New Roman" w:cs="Times New Roman"/>
          <w:b/>
          <w:sz w:val="20"/>
          <w:szCs w:val="20"/>
          <w:lang w:val="en-US" w:eastAsia="zh-CN"/>
        </w:rPr>
        <w:t xml:space="preserve"> new DCI format</w:t>
      </w:r>
      <w:r>
        <w:rPr>
          <w:rFonts w:ascii="Times New Roman" w:hAnsi="Times New Roman" w:cs="Times New Roman" w:hint="eastAsia"/>
          <w:b/>
          <w:sz w:val="20"/>
          <w:szCs w:val="20"/>
          <w:lang w:val="en-US" w:eastAsia="zh-CN"/>
        </w:rPr>
        <w:t xml:space="preserve"> </w:t>
      </w:r>
      <w:r w:rsidRPr="000B5BB2">
        <w:rPr>
          <w:rFonts w:ascii="Times New Roman" w:hAnsi="Times New Roman" w:cs="Times New Roman"/>
          <w:b/>
          <w:sz w:val="20"/>
          <w:szCs w:val="20"/>
          <w:lang w:val="en-US" w:eastAsia="zh-CN"/>
        </w:rPr>
        <w:t>3_X</w:t>
      </w:r>
      <w:r w:rsidRPr="00C65801">
        <w:rPr>
          <w:rFonts w:ascii="Times New Roman" w:hAnsi="Times New Roman" w:cs="Times New Roman"/>
          <w:b/>
          <w:sz w:val="20"/>
          <w:szCs w:val="20"/>
          <w:lang w:val="en-US" w:eastAsia="zh-CN"/>
        </w:rPr>
        <w:t xml:space="preserve"> (e.g., DCI format 3-2) should be introduced in order to support the scheduling of SL-PRS with the resource allocation Scheme 1</w:t>
      </w:r>
      <w:r>
        <w:rPr>
          <w:rFonts w:ascii="Times New Roman" w:hAnsi="Times New Roman" w:cs="Times New Roman" w:hint="eastAsia"/>
          <w:b/>
          <w:sz w:val="20"/>
          <w:szCs w:val="20"/>
          <w:lang w:val="en-US" w:eastAsia="zh-CN"/>
        </w:rPr>
        <w:t xml:space="preserve"> at least for a dedicated resource pool</w:t>
      </w:r>
      <w:r w:rsidRPr="00C65801">
        <w:rPr>
          <w:rFonts w:ascii="Times New Roman" w:hAnsi="Times New Roman" w:cs="Times New Roman" w:hint="eastAsia"/>
          <w:b/>
          <w:sz w:val="20"/>
          <w:szCs w:val="20"/>
          <w:lang w:val="en-US" w:eastAsia="zh-CN"/>
        </w:rPr>
        <w:t>.</w:t>
      </w:r>
    </w:p>
    <w:p w14:paraId="5F2D5C8E" w14:textId="77777777" w:rsidR="00276FD2" w:rsidRPr="00C552BD" w:rsidRDefault="00276FD2" w:rsidP="00B96E50">
      <w:pPr>
        <w:pStyle w:val="3GPPText"/>
        <w:spacing w:afterLines="50"/>
        <w:rPr>
          <w:rFonts w:ascii="Times New Roman" w:hAnsi="Times New Roman" w:cs="Times New Roman"/>
          <w:b/>
          <w:sz w:val="20"/>
          <w:szCs w:val="20"/>
          <w:lang w:val="en-US" w:eastAsia="zh-CN"/>
        </w:rPr>
      </w:pPr>
      <w:r w:rsidRPr="000B5BB2">
        <w:rPr>
          <w:rFonts w:ascii="Times New Roman" w:hAnsi="Times New Roman" w:cs="Times New Roman"/>
          <w:b/>
          <w:sz w:val="20"/>
          <w:szCs w:val="20"/>
          <w:lang w:val="en-US" w:eastAsia="zh-CN"/>
        </w:rPr>
        <w:t xml:space="preserve">Proposal </w:t>
      </w:r>
      <w:r>
        <w:rPr>
          <w:rFonts w:ascii="Times New Roman" w:hAnsi="Times New Roman" w:cs="Times New Roman" w:hint="eastAsia"/>
          <w:b/>
          <w:sz w:val="20"/>
          <w:szCs w:val="20"/>
          <w:lang w:val="en-US" w:eastAsia="zh-CN"/>
        </w:rPr>
        <w:t>7</w:t>
      </w:r>
      <w:r w:rsidRPr="000B5BB2">
        <w:rPr>
          <w:rFonts w:ascii="Times New Roman" w:hAnsi="Times New Roman" w:cs="Times New Roman"/>
          <w:b/>
          <w:sz w:val="20"/>
          <w:szCs w:val="20"/>
          <w:lang w:val="en-US" w:eastAsia="zh-CN"/>
        </w:rPr>
        <w:t xml:space="preserve">: The new DCI format 3_X should </w:t>
      </w:r>
      <w:r>
        <w:rPr>
          <w:rFonts w:ascii="Times New Roman" w:hAnsi="Times New Roman" w:cs="Times New Roman" w:hint="eastAsia"/>
          <w:b/>
          <w:sz w:val="20"/>
          <w:szCs w:val="20"/>
          <w:lang w:val="en-US" w:eastAsia="zh-CN"/>
        </w:rPr>
        <w:t>at least</w:t>
      </w:r>
      <w:r w:rsidRPr="00821118">
        <w:rPr>
          <w:rFonts w:ascii="Times New Roman" w:hAnsi="Times New Roman" w:cs="Times New Roman"/>
          <w:b/>
          <w:sz w:val="20"/>
          <w:szCs w:val="20"/>
          <w:lang w:val="en-US" w:eastAsia="zh-CN"/>
        </w:rPr>
        <w:t xml:space="preserve"> </w:t>
      </w:r>
      <w:r w:rsidRPr="00C552BD">
        <w:rPr>
          <w:rFonts w:ascii="Times New Roman" w:hAnsi="Times New Roman" w:cs="Times New Roman"/>
          <w:b/>
          <w:sz w:val="20"/>
          <w:szCs w:val="20"/>
          <w:lang w:val="en-US" w:eastAsia="zh-CN"/>
        </w:rPr>
        <w:t>include</w:t>
      </w:r>
      <w:r>
        <w:rPr>
          <w:rFonts w:ascii="Times New Roman" w:hAnsi="Times New Roman" w:cs="Times New Roman" w:hint="eastAsia"/>
          <w:b/>
          <w:sz w:val="20"/>
          <w:szCs w:val="20"/>
          <w:lang w:val="en-US" w:eastAsia="zh-CN"/>
        </w:rPr>
        <w:t xml:space="preserve"> the following</w:t>
      </w:r>
      <w:r w:rsidRPr="00C552BD">
        <w:rPr>
          <w:rFonts w:ascii="Times New Roman" w:hAnsi="Times New Roman" w:cs="Times New Roman"/>
          <w:b/>
          <w:sz w:val="20"/>
          <w:szCs w:val="20"/>
          <w:lang w:val="en-US" w:eastAsia="zh-CN"/>
        </w:rPr>
        <w:t xml:space="preserve"> fields for SL-PRS transmission:</w:t>
      </w:r>
    </w:p>
    <w:p w14:paraId="6A449EF5" w14:textId="77777777" w:rsidR="00276FD2" w:rsidRPr="00C552BD" w:rsidRDefault="00276FD2" w:rsidP="00B96E50">
      <w:pPr>
        <w:numPr>
          <w:ilvl w:val="0"/>
          <w:numId w:val="35"/>
        </w:numPr>
        <w:spacing w:after="50"/>
        <w:jc w:val="both"/>
        <w:rPr>
          <w:b/>
        </w:rPr>
      </w:pPr>
      <w:r w:rsidRPr="00C552BD">
        <w:rPr>
          <w:rFonts w:eastAsiaTheme="minorEastAsia"/>
          <w:b/>
          <w:lang w:eastAsia="zh-CN"/>
        </w:rPr>
        <w:t>R</w:t>
      </w:r>
      <w:r w:rsidRPr="00C552BD">
        <w:rPr>
          <w:b/>
        </w:rPr>
        <w:t>esource pool index</w:t>
      </w:r>
      <w:r w:rsidRPr="00C552BD">
        <w:rPr>
          <w:rFonts w:eastAsiaTheme="minorEastAsia"/>
          <w:b/>
          <w:lang w:eastAsia="zh-CN"/>
        </w:rPr>
        <w:t>,</w:t>
      </w:r>
      <w:r w:rsidRPr="00C552BD">
        <w:rPr>
          <w:b/>
        </w:rPr>
        <w:t xml:space="preserve"> </w:t>
      </w:r>
      <w:r w:rsidRPr="00C552BD">
        <w:rPr>
          <w:rFonts w:eastAsiaTheme="minorEastAsia"/>
          <w:b/>
          <w:lang w:eastAsia="zh-CN"/>
        </w:rPr>
        <w:t>which indicat</w:t>
      </w:r>
      <w:r>
        <w:rPr>
          <w:rFonts w:eastAsiaTheme="minorEastAsia" w:hint="eastAsia"/>
          <w:b/>
          <w:lang w:eastAsia="zh-CN"/>
        </w:rPr>
        <w:t>es</w:t>
      </w:r>
      <w:r w:rsidRPr="00C552BD">
        <w:rPr>
          <w:b/>
        </w:rPr>
        <w:t xml:space="preserve"> </w:t>
      </w:r>
      <w:r w:rsidRPr="00C552BD">
        <w:rPr>
          <w:rFonts w:eastAsiaTheme="minorEastAsia"/>
          <w:b/>
          <w:lang w:eastAsia="zh-CN"/>
        </w:rPr>
        <w:t xml:space="preserve">the index of </w:t>
      </w:r>
      <w:r w:rsidRPr="00C552BD">
        <w:rPr>
          <w:b/>
        </w:rPr>
        <w:t>dedicated resource po</w:t>
      </w:r>
      <w:r w:rsidRPr="00274A41">
        <w:rPr>
          <w:b/>
        </w:rPr>
        <w:t>ol</w:t>
      </w:r>
      <w:r>
        <w:rPr>
          <w:rFonts w:eastAsiaTheme="minorEastAsia" w:hint="eastAsia"/>
          <w:b/>
          <w:lang w:eastAsia="zh-CN"/>
        </w:rPr>
        <w:t>,</w:t>
      </w:r>
    </w:p>
    <w:p w14:paraId="65930201" w14:textId="77777777" w:rsidR="00276FD2" w:rsidRPr="00C552BD" w:rsidRDefault="00276FD2" w:rsidP="00B96E50">
      <w:pPr>
        <w:numPr>
          <w:ilvl w:val="0"/>
          <w:numId w:val="35"/>
        </w:numPr>
        <w:spacing w:after="50"/>
        <w:jc w:val="both"/>
        <w:rPr>
          <w:b/>
        </w:rPr>
      </w:pPr>
      <w:r w:rsidRPr="00C552BD">
        <w:rPr>
          <w:b/>
        </w:rPr>
        <w:t>SL-PRS resource ID</w:t>
      </w:r>
      <w:r w:rsidRPr="00C552BD">
        <w:rPr>
          <w:rFonts w:eastAsiaTheme="minorEastAsia"/>
          <w:b/>
          <w:lang w:eastAsia="zh-CN"/>
        </w:rPr>
        <w:t>, which indicat</w:t>
      </w:r>
      <w:r>
        <w:rPr>
          <w:rFonts w:eastAsiaTheme="minorEastAsia" w:hint="eastAsia"/>
          <w:b/>
          <w:lang w:eastAsia="zh-CN"/>
        </w:rPr>
        <w:t>es</w:t>
      </w:r>
      <w:r w:rsidRPr="00C552BD">
        <w:rPr>
          <w:b/>
        </w:rPr>
        <w:t xml:space="preserve"> </w:t>
      </w:r>
      <w:r w:rsidRPr="00C552BD">
        <w:rPr>
          <w:rFonts w:eastAsiaTheme="minorEastAsia"/>
          <w:b/>
          <w:lang w:eastAsia="zh-CN"/>
        </w:rPr>
        <w:t>the configuration of SL-PRS resource,</w:t>
      </w:r>
    </w:p>
    <w:p w14:paraId="53C0DADF" w14:textId="77777777" w:rsidR="00276FD2" w:rsidRPr="00C552BD" w:rsidRDefault="00276FD2" w:rsidP="00B96E50">
      <w:pPr>
        <w:numPr>
          <w:ilvl w:val="0"/>
          <w:numId w:val="35"/>
        </w:numPr>
        <w:spacing w:after="50"/>
        <w:jc w:val="both"/>
        <w:rPr>
          <w:b/>
        </w:rPr>
      </w:pPr>
      <w:r w:rsidRPr="00C552BD">
        <w:rPr>
          <w:b/>
        </w:rPr>
        <w:t xml:space="preserve">Time gap, which </w:t>
      </w:r>
      <w:r w:rsidRPr="00C552BD">
        <w:rPr>
          <w:rFonts w:eastAsiaTheme="minorEastAsia"/>
          <w:b/>
          <w:lang w:eastAsia="zh-CN"/>
        </w:rPr>
        <w:t>indicat</w:t>
      </w:r>
      <w:r>
        <w:rPr>
          <w:rFonts w:eastAsiaTheme="minorEastAsia" w:hint="eastAsia"/>
          <w:b/>
          <w:lang w:eastAsia="zh-CN"/>
        </w:rPr>
        <w:t>es</w:t>
      </w:r>
      <w:r w:rsidRPr="00C552BD">
        <w:rPr>
          <w:b/>
        </w:rPr>
        <w:t xml:space="preserve"> the slot offset between the slot of the DCI and the first SL-PR</w:t>
      </w:r>
      <w:r w:rsidRPr="00274A41">
        <w:rPr>
          <w:b/>
        </w:rPr>
        <w:t>S transmission scheduled by DCI</w:t>
      </w:r>
      <w:r>
        <w:rPr>
          <w:rFonts w:eastAsiaTheme="minorEastAsia" w:hint="eastAsia"/>
          <w:b/>
          <w:lang w:eastAsia="zh-CN"/>
        </w:rPr>
        <w:t>.</w:t>
      </w:r>
    </w:p>
    <w:p w14:paraId="01087A5C" w14:textId="77777777" w:rsidR="00276FD2" w:rsidRDefault="00276FD2" w:rsidP="00B96E50">
      <w:pPr>
        <w:pStyle w:val="3GPPText"/>
        <w:spacing w:afterLines="50"/>
        <w:rPr>
          <w:rFonts w:ascii="Times New Roman" w:hAnsi="Times New Roman" w:cs="Times New Roman"/>
          <w:b/>
          <w:sz w:val="20"/>
          <w:szCs w:val="20"/>
          <w:lang w:val="en-US" w:eastAsia="zh-CN"/>
        </w:rPr>
      </w:pPr>
      <w:r w:rsidRPr="00E91DE7">
        <w:rPr>
          <w:rFonts w:ascii="Times New Roman" w:hAnsi="Times New Roman" w:cs="Times New Roman"/>
          <w:b/>
          <w:sz w:val="20"/>
          <w:szCs w:val="20"/>
          <w:lang w:val="en-US" w:eastAsia="zh-CN"/>
        </w:rPr>
        <w:t>Proposal</w:t>
      </w:r>
      <w:r>
        <w:rPr>
          <w:rFonts w:ascii="Times New Roman" w:hAnsi="Times New Roman" w:cs="Times New Roman" w:hint="eastAsia"/>
          <w:b/>
          <w:sz w:val="20"/>
          <w:szCs w:val="20"/>
          <w:lang w:val="en-US" w:eastAsia="zh-CN"/>
        </w:rPr>
        <w:t xml:space="preserve"> 8</w:t>
      </w:r>
      <w:r w:rsidRPr="00E91DE7">
        <w:rPr>
          <w:rFonts w:ascii="Times New Roman" w:hAnsi="Times New Roman" w:cs="Times New Roman"/>
          <w:b/>
          <w:sz w:val="20"/>
          <w:szCs w:val="20"/>
          <w:lang w:val="en-US" w:eastAsia="zh-CN"/>
        </w:rPr>
        <w:t xml:space="preserve">: </w:t>
      </w:r>
      <w:r w:rsidRPr="00E91DE7">
        <w:rPr>
          <w:rFonts w:ascii="Times New Roman" w:hAnsi="Times New Roman" w:cs="Times New Roman" w:hint="eastAsia"/>
          <w:b/>
          <w:sz w:val="20"/>
          <w:szCs w:val="20"/>
          <w:lang w:val="en-US" w:eastAsia="zh-CN"/>
        </w:rPr>
        <w:t>Resource allocation</w:t>
      </w:r>
      <w:r w:rsidRPr="00E91DE7">
        <w:rPr>
          <w:rFonts w:ascii="Times New Roman" w:hAnsi="Times New Roman" w:cs="Times New Roman"/>
          <w:b/>
          <w:sz w:val="20"/>
          <w:szCs w:val="20"/>
          <w:lang w:val="en-US" w:eastAsia="zh-CN"/>
        </w:rPr>
        <w:t xml:space="preserve"> Scheme 1 </w:t>
      </w:r>
      <w:r w:rsidRPr="00E91DE7">
        <w:rPr>
          <w:rFonts w:ascii="Times New Roman" w:hAnsi="Times New Roman" w:cs="Times New Roman" w:hint="eastAsia"/>
          <w:b/>
          <w:sz w:val="20"/>
          <w:szCs w:val="20"/>
          <w:lang w:val="en-US" w:eastAsia="zh-CN"/>
        </w:rPr>
        <w:t>for dedicated resource pool should be reused</w:t>
      </w:r>
      <w:r w:rsidRPr="00E91DE7">
        <w:rPr>
          <w:rFonts w:ascii="Times New Roman" w:hAnsi="Times New Roman" w:cs="Times New Roman"/>
          <w:b/>
          <w:sz w:val="20"/>
          <w:szCs w:val="20"/>
          <w:lang w:val="en-US" w:eastAsia="zh-CN"/>
        </w:rPr>
        <w:t xml:space="preserve"> for shared resource pool</w:t>
      </w:r>
      <w:r>
        <w:rPr>
          <w:rFonts w:ascii="Times New Roman" w:hAnsi="Times New Roman" w:cs="Times New Roman" w:hint="eastAsia"/>
          <w:b/>
          <w:sz w:val="20"/>
          <w:szCs w:val="20"/>
          <w:lang w:val="en-US" w:eastAsia="zh-CN"/>
        </w:rPr>
        <w:t xml:space="preserve"> as much as possible.</w:t>
      </w:r>
    </w:p>
    <w:p w14:paraId="5BF82A75" w14:textId="77777777" w:rsidR="00276FD2" w:rsidRPr="00C552BD" w:rsidRDefault="00276FD2" w:rsidP="00B96E50">
      <w:pPr>
        <w:pStyle w:val="3GPPText"/>
        <w:spacing w:afterLines="50"/>
        <w:rPr>
          <w:rFonts w:ascii="Times New Roman" w:hAnsi="Times New Roman" w:cs="Times New Roman"/>
          <w:b/>
          <w:sz w:val="20"/>
          <w:szCs w:val="20"/>
          <w:lang w:val="en-US" w:eastAsia="zh-CN"/>
        </w:rPr>
      </w:pPr>
      <w:r w:rsidRPr="000B5BB2">
        <w:rPr>
          <w:rFonts w:ascii="Times New Roman" w:hAnsi="Times New Roman" w:cs="Times New Roman"/>
          <w:b/>
          <w:sz w:val="20"/>
          <w:szCs w:val="20"/>
          <w:lang w:val="en-US" w:eastAsia="zh-CN"/>
        </w:rPr>
        <w:t xml:space="preserve">Proposal </w:t>
      </w:r>
      <w:r>
        <w:rPr>
          <w:rFonts w:ascii="Times New Roman" w:hAnsi="Times New Roman" w:cs="Times New Roman" w:hint="eastAsia"/>
          <w:b/>
          <w:sz w:val="20"/>
          <w:szCs w:val="20"/>
          <w:lang w:val="en-US" w:eastAsia="zh-CN"/>
        </w:rPr>
        <w:t>9</w:t>
      </w:r>
      <w:r w:rsidRPr="000B5BB2">
        <w:rPr>
          <w:rFonts w:ascii="Times New Roman" w:hAnsi="Times New Roman" w:cs="Times New Roman"/>
          <w:b/>
          <w:sz w:val="20"/>
          <w:szCs w:val="20"/>
          <w:lang w:val="en-US" w:eastAsia="zh-CN"/>
        </w:rPr>
        <w:t xml:space="preserve">: The </w:t>
      </w:r>
      <w:r>
        <w:rPr>
          <w:rFonts w:ascii="Times New Roman" w:hAnsi="Times New Roman" w:cs="Times New Roman"/>
          <w:b/>
          <w:sz w:val="20"/>
          <w:szCs w:val="20"/>
          <w:lang w:val="en-US" w:eastAsia="zh-CN"/>
        </w:rPr>
        <w:t xml:space="preserve">DCI </w:t>
      </w:r>
      <w:r>
        <w:rPr>
          <w:rFonts w:ascii="Times New Roman" w:hAnsi="Times New Roman" w:cs="Times New Roman" w:hint="eastAsia"/>
          <w:b/>
          <w:sz w:val="20"/>
          <w:szCs w:val="20"/>
          <w:lang w:val="en-US" w:eastAsia="zh-CN"/>
        </w:rPr>
        <w:t xml:space="preserve">for SL-PRS in shared resource pool </w:t>
      </w:r>
      <w:r w:rsidRPr="000B5BB2">
        <w:rPr>
          <w:rFonts w:ascii="Times New Roman" w:hAnsi="Times New Roman" w:cs="Times New Roman"/>
          <w:b/>
          <w:sz w:val="20"/>
          <w:szCs w:val="20"/>
          <w:lang w:val="en-US" w:eastAsia="zh-CN"/>
        </w:rPr>
        <w:t xml:space="preserve">should </w:t>
      </w:r>
      <w:r>
        <w:rPr>
          <w:rFonts w:ascii="Times New Roman" w:hAnsi="Times New Roman" w:cs="Times New Roman" w:hint="eastAsia"/>
          <w:b/>
          <w:sz w:val="20"/>
          <w:szCs w:val="20"/>
          <w:lang w:val="en-US" w:eastAsia="zh-CN"/>
        </w:rPr>
        <w:t>at least</w:t>
      </w:r>
      <w:r w:rsidRPr="00821118">
        <w:rPr>
          <w:rFonts w:ascii="Times New Roman" w:hAnsi="Times New Roman" w:cs="Times New Roman"/>
          <w:b/>
          <w:sz w:val="20"/>
          <w:szCs w:val="20"/>
          <w:lang w:val="en-US" w:eastAsia="zh-CN"/>
        </w:rPr>
        <w:t xml:space="preserve"> </w:t>
      </w:r>
      <w:r w:rsidRPr="00C552BD">
        <w:rPr>
          <w:rFonts w:ascii="Times New Roman" w:hAnsi="Times New Roman" w:cs="Times New Roman"/>
          <w:b/>
          <w:sz w:val="20"/>
          <w:szCs w:val="20"/>
          <w:lang w:val="en-US" w:eastAsia="zh-CN"/>
        </w:rPr>
        <w:t>include</w:t>
      </w:r>
      <w:r>
        <w:rPr>
          <w:rFonts w:ascii="Times New Roman" w:hAnsi="Times New Roman" w:cs="Times New Roman" w:hint="eastAsia"/>
          <w:b/>
          <w:sz w:val="20"/>
          <w:szCs w:val="20"/>
          <w:lang w:val="en-US" w:eastAsia="zh-CN"/>
        </w:rPr>
        <w:t xml:space="preserve"> the following</w:t>
      </w:r>
      <w:r w:rsidRPr="00C552BD">
        <w:rPr>
          <w:rFonts w:ascii="Times New Roman" w:hAnsi="Times New Roman" w:cs="Times New Roman"/>
          <w:b/>
          <w:sz w:val="20"/>
          <w:szCs w:val="20"/>
          <w:lang w:val="en-US" w:eastAsia="zh-CN"/>
        </w:rPr>
        <w:t xml:space="preserve"> fields for SL-PRS transmission:</w:t>
      </w:r>
    </w:p>
    <w:p w14:paraId="5A81BBB8" w14:textId="77777777" w:rsidR="00276FD2" w:rsidRPr="00AD5EBC" w:rsidRDefault="00276FD2" w:rsidP="00B96E50">
      <w:pPr>
        <w:numPr>
          <w:ilvl w:val="0"/>
          <w:numId w:val="35"/>
        </w:numPr>
        <w:spacing w:after="50"/>
        <w:jc w:val="both"/>
        <w:rPr>
          <w:rFonts w:eastAsiaTheme="minorEastAsia"/>
          <w:b/>
          <w:lang w:eastAsia="zh-CN"/>
        </w:rPr>
      </w:pPr>
      <w:r w:rsidRPr="00C552BD">
        <w:rPr>
          <w:rFonts w:eastAsiaTheme="minorEastAsia"/>
          <w:b/>
          <w:lang w:eastAsia="zh-CN"/>
        </w:rPr>
        <w:lastRenderedPageBreak/>
        <w:t>R</w:t>
      </w:r>
      <w:r w:rsidRPr="00AD5EBC">
        <w:rPr>
          <w:rFonts w:eastAsiaTheme="minorEastAsia"/>
          <w:b/>
          <w:lang w:eastAsia="zh-CN"/>
        </w:rPr>
        <w:t>esource pool index</w:t>
      </w:r>
      <w:r w:rsidRPr="00C552BD">
        <w:rPr>
          <w:rFonts w:eastAsiaTheme="minorEastAsia"/>
          <w:b/>
          <w:lang w:eastAsia="zh-CN"/>
        </w:rPr>
        <w:t>,</w:t>
      </w:r>
      <w:r w:rsidRPr="00AD5EBC">
        <w:rPr>
          <w:rFonts w:eastAsiaTheme="minorEastAsia"/>
          <w:b/>
          <w:lang w:eastAsia="zh-CN"/>
        </w:rPr>
        <w:t xml:space="preserve"> </w:t>
      </w:r>
      <w:r w:rsidRPr="00C552BD">
        <w:rPr>
          <w:rFonts w:eastAsiaTheme="minorEastAsia"/>
          <w:b/>
          <w:lang w:eastAsia="zh-CN"/>
        </w:rPr>
        <w:t>which indicat</w:t>
      </w:r>
      <w:r>
        <w:rPr>
          <w:rFonts w:eastAsiaTheme="minorEastAsia" w:hint="eastAsia"/>
          <w:b/>
          <w:lang w:eastAsia="zh-CN"/>
        </w:rPr>
        <w:t>es</w:t>
      </w:r>
      <w:r w:rsidRPr="00AD5EBC">
        <w:rPr>
          <w:rFonts w:eastAsiaTheme="minorEastAsia"/>
          <w:b/>
          <w:lang w:eastAsia="zh-CN"/>
        </w:rPr>
        <w:t xml:space="preserve"> </w:t>
      </w:r>
      <w:r w:rsidRPr="00C552BD">
        <w:rPr>
          <w:rFonts w:eastAsiaTheme="minorEastAsia"/>
          <w:b/>
          <w:lang w:eastAsia="zh-CN"/>
        </w:rPr>
        <w:t xml:space="preserve">the index of </w:t>
      </w:r>
      <w:r w:rsidRPr="00AD5EBC">
        <w:rPr>
          <w:rFonts w:eastAsiaTheme="minorEastAsia"/>
          <w:b/>
          <w:lang w:eastAsia="zh-CN"/>
        </w:rPr>
        <w:t>shared resource pool</w:t>
      </w:r>
      <w:r>
        <w:rPr>
          <w:rFonts w:eastAsiaTheme="minorEastAsia" w:hint="eastAsia"/>
          <w:b/>
          <w:lang w:eastAsia="zh-CN"/>
        </w:rPr>
        <w:t>,</w:t>
      </w:r>
    </w:p>
    <w:p w14:paraId="3E0B6D4B" w14:textId="77777777" w:rsidR="00276FD2" w:rsidRPr="00AD5EBC" w:rsidRDefault="00276FD2" w:rsidP="00B96E50">
      <w:pPr>
        <w:numPr>
          <w:ilvl w:val="0"/>
          <w:numId w:val="35"/>
        </w:numPr>
        <w:spacing w:after="50"/>
        <w:jc w:val="both"/>
        <w:rPr>
          <w:rFonts w:eastAsiaTheme="minorEastAsia"/>
          <w:b/>
          <w:lang w:eastAsia="zh-CN"/>
        </w:rPr>
      </w:pPr>
      <w:r w:rsidRPr="00AD5EBC">
        <w:rPr>
          <w:rFonts w:eastAsiaTheme="minorEastAsia"/>
          <w:b/>
          <w:lang w:eastAsia="zh-CN"/>
        </w:rPr>
        <w:t>SL-PRS resource ID</w:t>
      </w:r>
      <w:r w:rsidRPr="00C552BD">
        <w:rPr>
          <w:rFonts w:eastAsiaTheme="minorEastAsia"/>
          <w:b/>
          <w:lang w:eastAsia="zh-CN"/>
        </w:rPr>
        <w:t>, which indicat</w:t>
      </w:r>
      <w:r>
        <w:rPr>
          <w:rFonts w:eastAsiaTheme="minorEastAsia" w:hint="eastAsia"/>
          <w:b/>
          <w:lang w:eastAsia="zh-CN"/>
        </w:rPr>
        <w:t>es</w:t>
      </w:r>
      <w:r w:rsidRPr="00AD5EBC">
        <w:rPr>
          <w:rFonts w:eastAsiaTheme="minorEastAsia"/>
          <w:b/>
          <w:lang w:eastAsia="zh-CN"/>
        </w:rPr>
        <w:t xml:space="preserve"> </w:t>
      </w:r>
      <w:r w:rsidRPr="00C552BD">
        <w:rPr>
          <w:rFonts w:eastAsiaTheme="minorEastAsia"/>
          <w:b/>
          <w:lang w:eastAsia="zh-CN"/>
        </w:rPr>
        <w:t>the configuration of SL-PRS resource,</w:t>
      </w:r>
    </w:p>
    <w:p w14:paraId="576C9BDA" w14:textId="77777777" w:rsidR="00276FD2" w:rsidRPr="00AD5EBC" w:rsidRDefault="00276FD2" w:rsidP="00B96E50">
      <w:pPr>
        <w:numPr>
          <w:ilvl w:val="0"/>
          <w:numId w:val="35"/>
        </w:numPr>
        <w:spacing w:after="50"/>
        <w:jc w:val="both"/>
        <w:rPr>
          <w:rFonts w:eastAsiaTheme="minorEastAsia"/>
          <w:b/>
          <w:lang w:eastAsia="zh-CN"/>
        </w:rPr>
      </w:pPr>
      <w:r>
        <w:rPr>
          <w:rFonts w:eastAsiaTheme="minorEastAsia"/>
          <w:b/>
          <w:lang w:eastAsia="zh-CN"/>
        </w:rPr>
        <w:t>SL</w:t>
      </w:r>
      <w:r>
        <w:rPr>
          <w:rFonts w:eastAsiaTheme="minorEastAsia" w:hint="eastAsia"/>
          <w:b/>
          <w:lang w:eastAsia="zh-CN"/>
        </w:rPr>
        <w:t>-</w:t>
      </w:r>
      <w:r w:rsidRPr="00AD5EBC">
        <w:rPr>
          <w:rFonts w:eastAsiaTheme="minorEastAsia"/>
          <w:b/>
          <w:lang w:eastAsia="zh-CN"/>
        </w:rPr>
        <w:t>PRS frequency domain allocation</w:t>
      </w:r>
      <w:r w:rsidRPr="003F2380">
        <w:rPr>
          <w:rFonts w:eastAsiaTheme="minorEastAsia"/>
          <w:b/>
          <w:lang w:eastAsia="zh-CN"/>
        </w:rPr>
        <w:t>,</w:t>
      </w:r>
      <w:r w:rsidRPr="00AD5EBC">
        <w:rPr>
          <w:rFonts w:eastAsiaTheme="minorEastAsia"/>
          <w:b/>
          <w:lang w:eastAsia="zh-CN"/>
        </w:rPr>
        <w:t xml:space="preserve"> which indicates </w:t>
      </w:r>
      <w:r w:rsidRPr="00AD5EBC">
        <w:rPr>
          <w:b/>
        </w:rPr>
        <w:t>frequency domain allocation</w:t>
      </w:r>
      <w:r w:rsidRPr="00AD5EBC">
        <w:rPr>
          <w:rFonts w:eastAsiaTheme="minorEastAsia"/>
          <w:b/>
          <w:lang w:eastAsia="zh-CN"/>
        </w:rPr>
        <w:t xml:space="preserve"> of SL-PRS resource,</w:t>
      </w:r>
    </w:p>
    <w:p w14:paraId="7CA3F094" w14:textId="77777777" w:rsidR="00276FD2" w:rsidRPr="00AD5EBC" w:rsidRDefault="00276FD2" w:rsidP="00B96E50">
      <w:pPr>
        <w:numPr>
          <w:ilvl w:val="0"/>
          <w:numId w:val="35"/>
        </w:numPr>
        <w:spacing w:after="50"/>
        <w:jc w:val="both"/>
        <w:rPr>
          <w:rFonts w:eastAsiaTheme="minorEastAsia"/>
          <w:b/>
          <w:lang w:eastAsia="zh-CN"/>
        </w:rPr>
      </w:pPr>
      <w:r w:rsidRPr="00AD5EBC">
        <w:rPr>
          <w:rFonts w:eastAsiaTheme="minorEastAsia"/>
          <w:b/>
          <w:lang w:eastAsia="zh-CN"/>
        </w:rPr>
        <w:t xml:space="preserve">Time gap, which </w:t>
      </w:r>
      <w:r w:rsidRPr="00C552BD">
        <w:rPr>
          <w:rFonts w:eastAsiaTheme="minorEastAsia"/>
          <w:b/>
          <w:lang w:eastAsia="zh-CN"/>
        </w:rPr>
        <w:t>indicat</w:t>
      </w:r>
      <w:r>
        <w:rPr>
          <w:rFonts w:eastAsiaTheme="minorEastAsia" w:hint="eastAsia"/>
          <w:b/>
          <w:lang w:eastAsia="zh-CN"/>
        </w:rPr>
        <w:t>es</w:t>
      </w:r>
      <w:r w:rsidRPr="00AD5EBC">
        <w:rPr>
          <w:rFonts w:eastAsiaTheme="minorEastAsia"/>
          <w:b/>
          <w:lang w:eastAsia="zh-CN"/>
        </w:rPr>
        <w:t xml:space="preserve"> the slot offset between the slot of the DCI and the first SL-PRS transmission scheduled by DCI</w:t>
      </w:r>
      <w:r>
        <w:rPr>
          <w:rFonts w:eastAsiaTheme="minorEastAsia" w:hint="eastAsia"/>
          <w:b/>
          <w:lang w:eastAsia="zh-CN"/>
        </w:rPr>
        <w:t>.</w:t>
      </w:r>
    </w:p>
    <w:p w14:paraId="5B08A4E6" w14:textId="77777777" w:rsidR="00276FD2" w:rsidRDefault="00276FD2" w:rsidP="00B96E50">
      <w:pPr>
        <w:spacing w:afterLines="50" w:after="120"/>
        <w:jc w:val="both"/>
        <w:rPr>
          <w:rFonts w:eastAsiaTheme="minorEastAsia"/>
          <w:b/>
          <w:lang w:val="en-GB" w:eastAsia="zh-CN"/>
        </w:rPr>
      </w:pPr>
      <w:r w:rsidRPr="002F7FF1">
        <w:rPr>
          <w:rFonts w:eastAsiaTheme="minorEastAsia"/>
          <w:b/>
          <w:lang w:eastAsia="zh-CN"/>
        </w:rPr>
        <w:t xml:space="preserve">Proposal </w:t>
      </w:r>
      <w:r w:rsidRPr="000C743C">
        <w:rPr>
          <w:rFonts w:eastAsiaTheme="minorEastAsia" w:hint="eastAsia"/>
          <w:b/>
          <w:lang w:eastAsia="zh-CN"/>
        </w:rPr>
        <w:t>1</w:t>
      </w:r>
      <w:r>
        <w:rPr>
          <w:rFonts w:eastAsiaTheme="minorEastAsia" w:hint="eastAsia"/>
          <w:b/>
          <w:lang w:eastAsia="zh-CN"/>
        </w:rPr>
        <w:t>0</w:t>
      </w:r>
      <w:r w:rsidRPr="000C743C">
        <w:rPr>
          <w:rFonts w:eastAsiaTheme="minorEastAsia"/>
          <w:b/>
          <w:lang w:eastAsia="zh-CN"/>
        </w:rPr>
        <w:t xml:space="preserve">: </w:t>
      </w:r>
      <w:r w:rsidRPr="004E1A64">
        <w:rPr>
          <w:rFonts w:eastAsiaTheme="minorEastAsia" w:hint="eastAsia"/>
          <w:b/>
          <w:lang w:val="en-GB" w:eastAsia="zh-CN"/>
        </w:rPr>
        <w:t xml:space="preserve">No </w:t>
      </w:r>
      <w:r w:rsidRPr="004E1A64">
        <w:rPr>
          <w:rFonts w:eastAsiaTheme="minorEastAsia"/>
          <w:b/>
          <w:lang w:val="en-GB" w:eastAsia="zh-CN"/>
        </w:rPr>
        <w:t xml:space="preserve">enhancements are needed for coexistence of random selection and </w:t>
      </w:r>
      <w:r w:rsidRPr="00CB1952">
        <w:rPr>
          <w:rFonts w:eastAsiaTheme="minorEastAsia"/>
          <w:b/>
          <w:lang w:val="en-GB" w:eastAsia="zh-CN"/>
        </w:rPr>
        <w:t xml:space="preserve">sensing-based resource selection in a </w:t>
      </w:r>
      <w:r>
        <w:rPr>
          <w:rFonts w:eastAsiaTheme="minorEastAsia" w:hint="eastAsia"/>
          <w:b/>
          <w:lang w:val="en-GB" w:eastAsia="zh-CN"/>
        </w:rPr>
        <w:t>de</w:t>
      </w:r>
      <w:r>
        <w:rPr>
          <w:rFonts w:eastAsiaTheme="minorEastAsia"/>
          <w:b/>
          <w:lang w:val="en-GB" w:eastAsia="zh-CN"/>
        </w:rPr>
        <w:t xml:space="preserve">dicated </w:t>
      </w:r>
      <w:r w:rsidRPr="00CB1952">
        <w:rPr>
          <w:rFonts w:eastAsiaTheme="minorEastAsia"/>
          <w:b/>
          <w:lang w:val="en-GB" w:eastAsia="zh-CN"/>
        </w:rPr>
        <w:t>resource pool</w:t>
      </w:r>
      <w:r w:rsidRPr="00CB1952">
        <w:rPr>
          <w:rFonts w:eastAsiaTheme="minorEastAsia" w:hint="eastAsia"/>
          <w:b/>
          <w:lang w:val="en-GB" w:eastAsia="zh-CN"/>
        </w:rPr>
        <w:t>.</w:t>
      </w:r>
    </w:p>
    <w:p w14:paraId="3B59C0E5" w14:textId="77777777" w:rsidR="00276FD2" w:rsidRPr="007E50AD" w:rsidRDefault="00276FD2" w:rsidP="00B96E50">
      <w:pPr>
        <w:spacing w:after="50"/>
        <w:rPr>
          <w:rFonts w:eastAsiaTheme="minorEastAsia"/>
          <w:b/>
          <w:lang w:val="en-GB" w:eastAsia="zh-CN"/>
        </w:rPr>
      </w:pPr>
      <w:r w:rsidRPr="007E50AD">
        <w:rPr>
          <w:rFonts w:eastAsiaTheme="minorEastAsia" w:hint="eastAsia"/>
          <w:b/>
          <w:lang w:val="en-GB" w:eastAsia="zh-CN"/>
        </w:rPr>
        <w:t>P</w:t>
      </w:r>
      <w:r w:rsidRPr="007E50AD">
        <w:rPr>
          <w:rFonts w:eastAsiaTheme="minorEastAsia"/>
          <w:b/>
          <w:lang w:val="en-GB" w:eastAsia="zh-CN"/>
        </w:rPr>
        <w:t xml:space="preserve">roposal 11: </w:t>
      </w:r>
      <w:r w:rsidRPr="007E50AD">
        <w:rPr>
          <w:b/>
        </w:rPr>
        <w:t>For the periodic reservation</w:t>
      </w:r>
      <w:r>
        <w:rPr>
          <w:b/>
        </w:rPr>
        <w:t xml:space="preserve"> in a dedicated resource pool</w:t>
      </w:r>
      <w:r w:rsidRPr="007E50AD">
        <w:rPr>
          <w:b/>
        </w:rPr>
        <w:t>, a UE’s the SCI resource for a future slot should keep same with that for the reservation slot.</w:t>
      </w:r>
    </w:p>
    <w:p w14:paraId="4C83A601" w14:textId="77777777" w:rsidR="00276FD2" w:rsidRPr="00AD5EBC" w:rsidRDefault="00276FD2" w:rsidP="00B96E50">
      <w:pPr>
        <w:spacing w:beforeLines="50" w:before="120" w:afterLines="50" w:after="120"/>
        <w:jc w:val="both"/>
        <w:rPr>
          <w:rFonts w:eastAsiaTheme="minorEastAsia"/>
          <w:b/>
          <w:lang w:eastAsia="zh-CN"/>
        </w:rPr>
      </w:pPr>
      <w:r w:rsidRPr="00AD5EBC">
        <w:rPr>
          <w:rFonts w:eastAsiaTheme="minorEastAsia"/>
          <w:b/>
          <w:lang w:eastAsia="zh-CN"/>
        </w:rPr>
        <w:t xml:space="preserve">Proposal 12: A candidate single SL-PRS resource for transmission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R</m:t>
            </m:r>
          </m:e>
          <m:sub>
            <m:r>
              <m:rPr>
                <m:sty m:val="bi"/>
              </m:rPr>
              <w:rPr>
                <w:rFonts w:ascii="Cambria Math" w:eastAsiaTheme="minorEastAsia" w:hAnsi="Cambria Math"/>
                <w:lang w:eastAsia="zh-CN"/>
              </w:rPr>
              <m:t>x,y,m,n</m:t>
            </m:r>
          </m:sub>
        </m:sSub>
      </m:oMath>
      <w:r w:rsidRPr="00AD5EBC">
        <w:rPr>
          <w:rFonts w:eastAsiaTheme="minorEastAsia"/>
          <w:b/>
          <w:lang w:eastAsia="zh-CN"/>
        </w:rPr>
        <w:t xml:space="preserve"> should be introduced for the resource allocation in a dedicated resource pool, where:</w:t>
      </w:r>
    </w:p>
    <w:p w14:paraId="718463EE" w14:textId="623DAFBB" w:rsidR="00276FD2" w:rsidRPr="00AD5EBC" w:rsidRDefault="00276FD2" w:rsidP="00B96E50">
      <w:pPr>
        <w:numPr>
          <w:ilvl w:val="0"/>
          <w:numId w:val="35"/>
        </w:numPr>
        <w:spacing w:after="50"/>
        <w:jc w:val="both"/>
        <w:rPr>
          <w:rFonts w:eastAsiaTheme="minorEastAsia"/>
          <w:b/>
          <w:lang w:eastAsia="zh-CN"/>
        </w:rPr>
      </w:pPr>
      <w:proofErr w:type="gramStart"/>
      <w:r>
        <w:rPr>
          <w:rFonts w:eastAsiaTheme="minorEastAsia"/>
          <w:b/>
          <w:i/>
          <w:lang w:eastAsia="zh-CN"/>
        </w:rPr>
        <w:t>x</w:t>
      </w:r>
      <w:proofErr w:type="gramEnd"/>
      <w:r>
        <w:rPr>
          <w:rFonts w:eastAsiaTheme="minorEastAsia"/>
          <w:b/>
          <w:i/>
          <w:lang w:eastAsia="zh-CN"/>
        </w:rPr>
        <w:t xml:space="preserve"> </w:t>
      </w:r>
      <w:r w:rsidRPr="00AD5EBC">
        <w:rPr>
          <w:rFonts w:eastAsiaTheme="minorEastAsia"/>
          <w:b/>
          <w:lang w:eastAsia="zh-CN"/>
        </w:rPr>
        <w:t>and</w:t>
      </w:r>
      <w:r>
        <w:rPr>
          <w:rFonts w:eastAsiaTheme="minorEastAsia"/>
          <w:b/>
          <w:i/>
          <w:lang w:eastAsia="zh-CN"/>
        </w:rPr>
        <w:t xml:space="preserve"> </w:t>
      </w:r>
      <w:r w:rsidRPr="00AD5EBC">
        <w:rPr>
          <w:rFonts w:eastAsiaTheme="minorEastAsia"/>
          <w:b/>
          <w:i/>
          <w:lang w:eastAsia="zh-CN"/>
        </w:rPr>
        <w:t>y</w:t>
      </w:r>
      <w:r w:rsidRPr="00AD5EBC">
        <w:rPr>
          <w:rFonts w:eastAsiaTheme="minorEastAsia"/>
          <w:b/>
          <w:lang w:eastAsia="zh-CN"/>
        </w:rPr>
        <w:t xml:space="preserve"> keep the same meaning as that of legacy </w:t>
      </w:r>
      <m:oMath>
        <m:sSub>
          <m:sSubPr>
            <m:ctrlPr>
              <w:rPr>
                <w:rFonts w:ascii="Cambria Math" w:eastAsiaTheme="minorEastAsia" w:hAnsi="Cambria Math"/>
                <w:b/>
                <w:lang w:eastAsia="zh-CN"/>
              </w:rPr>
            </m:ctrlPr>
          </m:sSubPr>
          <m:e>
            <m:r>
              <m:rPr>
                <m:sty m:val="bi"/>
              </m:rPr>
              <w:rPr>
                <w:rFonts w:ascii="Cambria Math" w:eastAsiaTheme="minorEastAsia" w:hAnsi="Cambria Math"/>
                <w:lang w:eastAsia="zh-CN"/>
              </w:rPr>
              <m:t>R</m:t>
            </m:r>
          </m:e>
          <m:sub>
            <m:r>
              <m:rPr>
                <m:sty m:val="bi"/>
              </m:rPr>
              <w:rPr>
                <w:rFonts w:ascii="Cambria Math" w:eastAsiaTheme="minorEastAsia" w:hAnsi="Cambria Math"/>
                <w:lang w:eastAsia="zh-CN"/>
              </w:rPr>
              <m:t>x</m:t>
            </m:r>
            <m:r>
              <m:rPr>
                <m:sty m:val="b"/>
              </m:rPr>
              <w:rPr>
                <w:rFonts w:ascii="Cambria Math" w:eastAsiaTheme="minorEastAsia" w:hAnsi="Cambria Math"/>
                <w:lang w:eastAsia="zh-CN"/>
              </w:rPr>
              <m:t>,</m:t>
            </m:r>
            <m:r>
              <m:rPr>
                <m:sty m:val="bi"/>
              </m:rPr>
              <w:rPr>
                <w:rFonts w:ascii="Cambria Math" w:eastAsiaTheme="minorEastAsia" w:hAnsi="Cambria Math"/>
                <w:lang w:eastAsia="zh-CN"/>
              </w:rPr>
              <m:t>y</m:t>
            </m:r>
          </m:sub>
        </m:sSub>
      </m:oMath>
      <w:r w:rsidR="00F36636">
        <w:rPr>
          <w:rFonts w:eastAsiaTheme="minorEastAsia" w:hint="eastAsia"/>
          <w:b/>
          <w:lang w:eastAsia="zh-CN"/>
        </w:rPr>
        <w:t>.</w:t>
      </w:r>
    </w:p>
    <w:p w14:paraId="7EFA8D0E" w14:textId="738B7970" w:rsidR="00276FD2" w:rsidRPr="00AD5EBC" w:rsidRDefault="00276FD2" w:rsidP="00B96E50">
      <w:pPr>
        <w:numPr>
          <w:ilvl w:val="0"/>
          <w:numId w:val="35"/>
        </w:numPr>
        <w:spacing w:after="50"/>
        <w:jc w:val="both"/>
        <w:rPr>
          <w:rFonts w:eastAsiaTheme="minorEastAsia"/>
          <w:b/>
          <w:lang w:eastAsia="zh-CN"/>
        </w:rPr>
      </w:pPr>
      <w:proofErr w:type="gramStart"/>
      <w:r w:rsidRPr="00AD5EBC">
        <w:rPr>
          <w:rFonts w:eastAsiaTheme="minorEastAsia"/>
          <w:b/>
          <w:i/>
          <w:lang w:eastAsia="zh-CN"/>
        </w:rPr>
        <w:t>m</w:t>
      </w:r>
      <w:proofErr w:type="gramEnd"/>
      <w:r w:rsidRPr="00AD5EBC">
        <w:rPr>
          <w:rFonts w:eastAsiaTheme="minorEastAsia"/>
          <w:b/>
          <w:lang w:eastAsia="zh-CN"/>
        </w:rPr>
        <w:t xml:space="preserve"> is the starting symbol index of a candidate single SL-PRS resource in slot </w:t>
      </w:r>
      <m:oMath>
        <m:sSubSup>
          <m:sSubSupPr>
            <m:ctrlPr>
              <w:rPr>
                <w:rFonts w:ascii="Cambria Math" w:eastAsiaTheme="minorEastAsia" w:hAnsi="Cambria Math"/>
                <w:b/>
                <w:lang w:eastAsia="zh-CN"/>
              </w:rPr>
            </m:ctrlPr>
          </m:sSubSupPr>
          <m:e>
            <m:r>
              <m:rPr>
                <m:sty m:val="bi"/>
              </m:rPr>
              <w:rPr>
                <w:rFonts w:ascii="Cambria Math" w:eastAsiaTheme="minorEastAsia" w:hAnsi="Cambria Math"/>
                <w:lang w:eastAsia="zh-CN"/>
              </w:rPr>
              <m:t>t</m:t>
            </m:r>
            <m:r>
              <m:rPr>
                <m:sty m:val="b"/>
              </m:rPr>
              <w:rPr>
                <w:rFonts w:ascii="Cambria Math" w:eastAsiaTheme="minorEastAsia" w:hAnsi="Cambria Math"/>
                <w:lang w:eastAsia="zh-CN"/>
              </w:rPr>
              <m:t>'</m:t>
            </m:r>
          </m:e>
          <m:sub>
            <m:r>
              <m:rPr>
                <m:sty m:val="bi"/>
              </m:rPr>
              <w:rPr>
                <w:rFonts w:ascii="Cambria Math" w:eastAsiaTheme="minorEastAsia" w:hAnsi="Cambria Math" w:hint="eastAsia"/>
                <w:lang w:eastAsia="zh-CN"/>
              </w:rPr>
              <m:t>y</m:t>
            </m:r>
          </m:sub>
          <m:sup>
            <m:r>
              <m:rPr>
                <m:sty m:val="bi"/>
              </m:rPr>
              <w:rPr>
                <w:rFonts w:ascii="Cambria Math" w:eastAsiaTheme="minorEastAsia" w:hAnsi="Cambria Math" w:hint="eastAsia"/>
                <w:lang w:eastAsia="zh-CN"/>
              </w:rPr>
              <m:t>SL</m:t>
            </m:r>
          </m:sup>
        </m:sSubSup>
      </m:oMath>
      <w:r w:rsidR="00F36636">
        <w:rPr>
          <w:rFonts w:eastAsiaTheme="minorEastAsia" w:hint="eastAsia"/>
          <w:b/>
          <w:lang w:eastAsia="zh-CN"/>
        </w:rPr>
        <w:t>.</w:t>
      </w:r>
    </w:p>
    <w:p w14:paraId="6D024BFE" w14:textId="48BEBC17" w:rsidR="00276FD2" w:rsidRPr="00AD5EBC" w:rsidRDefault="00276FD2" w:rsidP="00B96E50">
      <w:pPr>
        <w:numPr>
          <w:ilvl w:val="0"/>
          <w:numId w:val="35"/>
        </w:numPr>
        <w:spacing w:after="50"/>
        <w:jc w:val="both"/>
        <w:rPr>
          <w:rFonts w:eastAsiaTheme="minorEastAsia"/>
          <w:b/>
          <w:lang w:eastAsia="zh-CN"/>
        </w:rPr>
      </w:pPr>
      <w:proofErr w:type="gramStart"/>
      <w:r w:rsidRPr="00AD5EBC">
        <w:rPr>
          <w:rFonts w:eastAsiaTheme="minorEastAsia"/>
          <w:b/>
          <w:i/>
          <w:lang w:eastAsia="zh-CN"/>
        </w:rPr>
        <w:t>n</w:t>
      </w:r>
      <w:proofErr w:type="gramEnd"/>
      <w:r w:rsidRPr="00AD5EBC">
        <w:rPr>
          <w:rFonts w:eastAsiaTheme="minorEastAsia"/>
          <w:b/>
          <w:i/>
          <w:lang w:eastAsia="zh-CN"/>
        </w:rPr>
        <w:t xml:space="preserve"> </w:t>
      </w:r>
      <w:r w:rsidRPr="00AD5EBC">
        <w:rPr>
          <w:rFonts w:eastAsiaTheme="minorEastAsia"/>
          <w:b/>
          <w:lang w:eastAsia="zh-CN"/>
        </w:rPr>
        <w:t>is the index of comb-offset pattern</w:t>
      </w:r>
      <w:r w:rsidR="00F36636">
        <w:rPr>
          <w:rFonts w:eastAsiaTheme="minorEastAsia" w:hint="eastAsia"/>
          <w:b/>
          <w:lang w:eastAsia="zh-CN"/>
        </w:rPr>
        <w:t>.</w:t>
      </w:r>
    </w:p>
    <w:p w14:paraId="122272E4" w14:textId="77777777" w:rsidR="00276FD2" w:rsidRPr="00C552BD" w:rsidRDefault="00276FD2" w:rsidP="00B96E50">
      <w:pPr>
        <w:spacing w:beforeLines="50" w:before="120" w:afterLines="50" w:after="120"/>
        <w:rPr>
          <w:b/>
          <w:iCs/>
        </w:rPr>
      </w:pPr>
      <w:r w:rsidRPr="00C552BD">
        <w:rPr>
          <w:rFonts w:eastAsiaTheme="minorEastAsia"/>
          <w:b/>
          <w:lang w:eastAsia="zh-CN"/>
        </w:rPr>
        <w:t>Proposal 1</w:t>
      </w:r>
      <w:r>
        <w:rPr>
          <w:rFonts w:eastAsiaTheme="minorEastAsia"/>
          <w:b/>
          <w:lang w:eastAsia="zh-CN"/>
        </w:rPr>
        <w:t>3</w:t>
      </w:r>
      <w:r w:rsidRPr="00C552BD">
        <w:rPr>
          <w:rFonts w:eastAsiaTheme="minorEastAsia"/>
          <w:b/>
          <w:lang w:eastAsia="zh-CN"/>
        </w:rPr>
        <w:t>:</w:t>
      </w:r>
      <w:r w:rsidRPr="00C552BD">
        <w:rPr>
          <w:b/>
          <w:iCs/>
        </w:rPr>
        <w:t xml:space="preserve"> For Scheme 2, in a dedicated resource pool, using Rel-16 resource (re)-selection procedure as the starting point, consider at least the following potential modifications:</w:t>
      </w:r>
    </w:p>
    <w:p w14:paraId="4E9E4B3A" w14:textId="184BF615" w:rsidR="00276FD2" w:rsidRPr="0049738E" w:rsidRDefault="00276FD2" w:rsidP="00B96E50">
      <w:pPr>
        <w:numPr>
          <w:ilvl w:val="0"/>
          <w:numId w:val="40"/>
        </w:numPr>
        <w:spacing w:beforeLines="50" w:before="120" w:afterLines="50" w:after="120"/>
        <w:contextualSpacing/>
        <w:rPr>
          <w:b/>
          <w:bCs/>
          <w:iCs/>
        </w:rPr>
      </w:pPr>
      <w:r w:rsidRPr="009B1595">
        <w:rPr>
          <w:b/>
          <w:bCs/>
          <w:iCs/>
        </w:rPr>
        <w:t xml:space="preserve">Modification 1: </w:t>
      </w:r>
      <w:r w:rsidRPr="0049738E">
        <w:rPr>
          <w:b/>
          <w:bCs/>
          <w:iCs/>
        </w:rPr>
        <w:t xml:space="preserve">For the RS used to derive L1 SL-RSRP for resource exclusion: </w:t>
      </w:r>
      <w:r w:rsidRPr="00D11B5D">
        <w:rPr>
          <w:b/>
          <w:bCs/>
          <w:iCs/>
        </w:rPr>
        <w:t>SL-PRS/</w:t>
      </w:r>
      <w:r>
        <w:rPr>
          <w:b/>
          <w:bCs/>
          <w:iCs/>
        </w:rPr>
        <w:t>PSCCH DMRS</w:t>
      </w:r>
      <w:r w:rsidRPr="0049738E">
        <w:rPr>
          <w:b/>
          <w:bCs/>
          <w:iCs/>
        </w:rPr>
        <w:t xml:space="preserve"> based on configuration</w:t>
      </w:r>
      <w:r w:rsidR="00F36636">
        <w:rPr>
          <w:rFonts w:eastAsiaTheme="minorEastAsia" w:hint="eastAsia"/>
          <w:b/>
          <w:bCs/>
          <w:iCs/>
          <w:lang w:eastAsia="zh-CN"/>
        </w:rPr>
        <w:t>.</w:t>
      </w:r>
    </w:p>
    <w:p w14:paraId="29B8C4F7" w14:textId="352C3130" w:rsidR="00276FD2" w:rsidRPr="0049738E" w:rsidRDefault="00276FD2" w:rsidP="00B96E50">
      <w:pPr>
        <w:numPr>
          <w:ilvl w:val="0"/>
          <w:numId w:val="40"/>
        </w:numPr>
        <w:spacing w:beforeLines="50" w:before="120" w:afterLines="50" w:after="120"/>
        <w:contextualSpacing/>
        <w:rPr>
          <w:b/>
          <w:bCs/>
          <w:iCs/>
        </w:rPr>
      </w:pPr>
      <w:r w:rsidRPr="009B1595">
        <w:rPr>
          <w:b/>
          <w:bCs/>
          <w:iCs/>
        </w:rPr>
        <w:t xml:space="preserve">Modification 2: </w:t>
      </w:r>
      <w:r w:rsidRPr="0049738E">
        <w:rPr>
          <w:b/>
          <w:bCs/>
          <w:iCs/>
        </w:rPr>
        <w:t xml:space="preserve">For the resource selection window: </w:t>
      </w:r>
      <w:r>
        <w:rPr>
          <w:b/>
          <w:bCs/>
          <w:iCs/>
        </w:rPr>
        <w:t>F</w:t>
      </w:r>
      <w:r w:rsidRPr="00523426">
        <w:rPr>
          <w:b/>
          <w:bCs/>
          <w:iCs/>
        </w:rPr>
        <w:t>or the derivation of the window, using the legacy approach as a starting point, substitute the Packet Delay Budget (PDB) with a new delay budget</w:t>
      </w:r>
      <w:r w:rsidR="00F36636">
        <w:rPr>
          <w:rFonts w:eastAsiaTheme="minorEastAsia" w:hint="eastAsia"/>
          <w:b/>
          <w:bCs/>
          <w:iCs/>
          <w:lang w:eastAsia="zh-CN"/>
        </w:rPr>
        <w:t>.</w:t>
      </w:r>
    </w:p>
    <w:p w14:paraId="306909DA" w14:textId="77777777" w:rsidR="00276FD2" w:rsidRPr="0049738E" w:rsidRDefault="00276FD2" w:rsidP="00B96E50">
      <w:pPr>
        <w:numPr>
          <w:ilvl w:val="0"/>
          <w:numId w:val="40"/>
        </w:numPr>
        <w:spacing w:beforeLines="50" w:before="120" w:afterLines="50" w:after="120"/>
        <w:contextualSpacing/>
        <w:rPr>
          <w:b/>
          <w:bCs/>
          <w:iCs/>
        </w:rPr>
      </w:pPr>
      <w:r w:rsidRPr="009B1595">
        <w:rPr>
          <w:b/>
          <w:bCs/>
          <w:iCs/>
        </w:rPr>
        <w:t xml:space="preserve">Modification 6: </w:t>
      </w:r>
      <w:r w:rsidRPr="0049738E">
        <w:rPr>
          <w:b/>
          <w:bCs/>
          <w:iCs/>
        </w:rPr>
        <w:t>For the sensing window length (</w:t>
      </w:r>
      <m:oMath>
        <m:sSub>
          <m:sSubPr>
            <m:ctrlPr>
              <w:rPr>
                <w:rFonts w:ascii="Cambria Math" w:hAnsi="Cambria Math"/>
                <w:b/>
                <w:bCs/>
                <w:iCs/>
              </w:rPr>
            </m:ctrlPr>
          </m:sSubPr>
          <m:e>
            <m:r>
              <m:rPr>
                <m:sty m:val="b"/>
              </m:rPr>
              <w:rPr>
                <w:rFonts w:ascii="Cambria Math" w:hAnsi="Cambria Math"/>
              </w:rPr>
              <m:t>T</m:t>
            </m:r>
          </m:e>
          <m:sub>
            <m:r>
              <m:rPr>
                <m:sty m:val="b"/>
              </m:rPr>
              <w:rPr>
                <w:rFonts w:ascii="Cambria Math" w:hAnsi="Cambria Math"/>
              </w:rPr>
              <m:t>0</m:t>
            </m:r>
          </m:sub>
        </m:sSub>
      </m:oMath>
      <w:r w:rsidRPr="0049738E">
        <w:rPr>
          <w:b/>
          <w:bCs/>
          <w:iCs/>
        </w:rPr>
        <w:t xml:space="preserve">): </w:t>
      </w:r>
      <w:r w:rsidRPr="00523426">
        <w:rPr>
          <w:b/>
          <w:bCs/>
          <w:iCs/>
        </w:rPr>
        <w:t>Equal to or larger than the largest reservation interval</w:t>
      </w:r>
      <w:r>
        <w:rPr>
          <w:b/>
          <w:bCs/>
          <w:iCs/>
        </w:rPr>
        <w:t>, (pre-</w:t>
      </w:r>
      <w:proofErr w:type="gramStart"/>
      <w:r>
        <w:rPr>
          <w:b/>
          <w:bCs/>
          <w:iCs/>
        </w:rPr>
        <w:t>)configured</w:t>
      </w:r>
      <w:proofErr w:type="gramEnd"/>
      <w:r>
        <w:rPr>
          <w:b/>
          <w:bCs/>
          <w:iCs/>
        </w:rPr>
        <w:t xml:space="preserve"> by higher layer.</w:t>
      </w:r>
    </w:p>
    <w:p w14:paraId="6CB6BDE3" w14:textId="77777777" w:rsidR="00276FD2" w:rsidRDefault="00276FD2" w:rsidP="00B96E50">
      <w:pPr>
        <w:spacing w:beforeLines="50" w:before="120" w:afterLines="50" w:after="120"/>
        <w:jc w:val="both"/>
        <w:rPr>
          <w:b/>
          <w:lang w:eastAsia="zh-CN"/>
        </w:rPr>
      </w:pPr>
      <w:r w:rsidRPr="008E0A96">
        <w:rPr>
          <w:b/>
          <w:lang w:eastAsia="zh-CN"/>
        </w:rPr>
        <w:t xml:space="preserve">Proposal </w:t>
      </w:r>
      <w:r>
        <w:rPr>
          <w:rFonts w:eastAsiaTheme="minorEastAsia" w:hint="eastAsia"/>
          <w:b/>
          <w:lang w:eastAsia="zh-CN"/>
        </w:rPr>
        <w:t>14</w:t>
      </w:r>
      <w:r w:rsidRPr="008E0A96">
        <w:rPr>
          <w:b/>
          <w:lang w:eastAsia="zh-CN"/>
        </w:rPr>
        <w:t xml:space="preserve">: </w:t>
      </w:r>
      <w:r w:rsidRPr="00644D74">
        <w:rPr>
          <w:rFonts w:hint="eastAsia"/>
          <w:b/>
          <w:lang w:eastAsia="zh-CN"/>
        </w:rPr>
        <w:t>S</w:t>
      </w:r>
      <w:r w:rsidRPr="007B4E1B">
        <w:rPr>
          <w:b/>
          <w:lang w:eastAsia="zh-CN"/>
        </w:rPr>
        <w:t>upport a mapping relationship between a PSCCH resource and one or more associated SL-PRS resource(s) in the same slot and explicit signaling of SL PRS resource</w:t>
      </w:r>
      <w:r>
        <w:rPr>
          <w:b/>
          <w:lang w:eastAsia="zh-CN"/>
        </w:rPr>
        <w:t xml:space="preserve">. </w:t>
      </w:r>
    </w:p>
    <w:p w14:paraId="399F9CCF" w14:textId="5F9724CA" w:rsidR="00276FD2" w:rsidRPr="00644D74" w:rsidRDefault="00276FD2" w:rsidP="00B96E50">
      <w:pPr>
        <w:numPr>
          <w:ilvl w:val="0"/>
          <w:numId w:val="40"/>
        </w:numPr>
        <w:spacing w:beforeLines="50" w:before="120" w:afterLines="50" w:after="120"/>
        <w:contextualSpacing/>
        <w:rPr>
          <w:b/>
          <w:bCs/>
          <w:iCs/>
        </w:rPr>
      </w:pPr>
      <w:r w:rsidRPr="00644D74">
        <w:rPr>
          <w:b/>
          <w:bCs/>
          <w:iCs/>
        </w:rPr>
        <w:t>The mapping rule can be based on the number of PSCCH resources and SL-PRS resources in a slot</w:t>
      </w:r>
      <w:r w:rsidR="006C2A0E">
        <w:rPr>
          <w:rFonts w:eastAsiaTheme="minorEastAsia" w:hint="eastAsia"/>
          <w:b/>
          <w:bCs/>
          <w:iCs/>
          <w:lang w:eastAsia="zh-CN"/>
        </w:rPr>
        <w:t>.</w:t>
      </w:r>
    </w:p>
    <w:p w14:paraId="4D15624F" w14:textId="77777777" w:rsidR="00276FD2" w:rsidRPr="00CF0AEF" w:rsidRDefault="00276FD2" w:rsidP="00B96E50">
      <w:pPr>
        <w:pStyle w:val="3GPPText"/>
        <w:spacing w:after="50"/>
        <w:rPr>
          <w:rFonts w:ascii="Times New Roman" w:hAnsi="Times New Roman" w:cs="Times New Roman"/>
          <w:b/>
          <w:sz w:val="20"/>
          <w:szCs w:val="20"/>
          <w:lang w:eastAsia="zh-CN"/>
        </w:rPr>
      </w:pPr>
      <w:r w:rsidRPr="00CF0AEF">
        <w:rPr>
          <w:rFonts w:ascii="Times New Roman" w:hAnsi="Times New Roman" w:cs="Times New Roman" w:hint="eastAsia"/>
          <w:b/>
          <w:sz w:val="20"/>
          <w:szCs w:val="20"/>
          <w:lang w:eastAsia="zh-CN"/>
        </w:rPr>
        <w:t>P</w:t>
      </w:r>
      <w:r w:rsidRPr="00CF0AEF">
        <w:rPr>
          <w:rFonts w:ascii="Times New Roman" w:hAnsi="Times New Roman" w:cs="Times New Roman"/>
          <w:b/>
          <w:sz w:val="20"/>
          <w:szCs w:val="20"/>
          <w:lang w:eastAsia="zh-CN"/>
        </w:rPr>
        <w:t>roposal 1</w:t>
      </w:r>
      <w:r>
        <w:rPr>
          <w:rFonts w:ascii="Times New Roman" w:hAnsi="Times New Roman" w:cs="Times New Roman" w:hint="eastAsia"/>
          <w:b/>
          <w:sz w:val="20"/>
          <w:szCs w:val="20"/>
          <w:lang w:eastAsia="zh-CN"/>
        </w:rPr>
        <w:t>5</w:t>
      </w:r>
      <w:r w:rsidRPr="00CF0AEF">
        <w:rPr>
          <w:rFonts w:ascii="Times New Roman" w:hAnsi="Times New Roman" w:cs="Times New Roman"/>
          <w:b/>
          <w:sz w:val="20"/>
          <w:szCs w:val="20"/>
          <w:lang w:eastAsia="zh-CN"/>
        </w:rPr>
        <w:t xml:space="preserve">: </w:t>
      </w:r>
      <w:r w:rsidRPr="00CF0AEF">
        <w:rPr>
          <w:rFonts w:ascii="Times New Roman" w:hAnsi="Times New Roman" w:cs="Times New Roman" w:hint="eastAsia"/>
          <w:b/>
          <w:sz w:val="20"/>
          <w:szCs w:val="20"/>
          <w:lang w:eastAsia="zh-CN"/>
        </w:rPr>
        <w:t>If</w:t>
      </w:r>
      <w:r w:rsidRPr="00CF0AEF">
        <w:rPr>
          <w:rFonts w:ascii="Times New Roman" w:hAnsi="Times New Roman" w:cs="Times New Roman"/>
          <w:b/>
          <w:sz w:val="20"/>
          <w:szCs w:val="20"/>
          <w:lang w:eastAsia="zh-CN"/>
        </w:rPr>
        <w:t xml:space="preserve"> </w:t>
      </w:r>
      <w:r w:rsidRPr="00CF0AEF">
        <w:rPr>
          <w:rFonts w:ascii="Times New Roman" w:hAnsi="Times New Roman" w:cs="Times New Roman" w:hint="eastAsia"/>
          <w:b/>
          <w:sz w:val="20"/>
          <w:szCs w:val="20"/>
          <w:lang w:eastAsia="zh-CN"/>
        </w:rPr>
        <w:t>a</w:t>
      </w:r>
      <w:r w:rsidRPr="00CF0AEF">
        <w:rPr>
          <w:rFonts w:ascii="Times New Roman" w:hAnsi="Times New Roman" w:cs="Times New Roman"/>
          <w:b/>
          <w:sz w:val="20"/>
          <w:szCs w:val="20"/>
          <w:lang w:eastAsia="zh-CN"/>
        </w:rPr>
        <w:t xml:space="preserve"> mapping relationship between a PSCCH resource and one or more associated SL-PRS resource(s) is supported, UE can determine resources for PSCCH transmission firstly based on sensing</w:t>
      </w:r>
      <w:r>
        <w:rPr>
          <w:rFonts w:ascii="Times New Roman" w:hAnsi="Times New Roman" w:cs="Times New Roman"/>
          <w:b/>
          <w:sz w:val="20"/>
          <w:szCs w:val="20"/>
          <w:lang w:eastAsia="zh-CN"/>
        </w:rPr>
        <w:t xml:space="preserve"> results</w:t>
      </w:r>
      <w:r w:rsidRPr="00CF0AEF">
        <w:rPr>
          <w:rFonts w:ascii="Times New Roman" w:hAnsi="Times New Roman" w:cs="Times New Roman"/>
          <w:b/>
          <w:sz w:val="20"/>
          <w:szCs w:val="20"/>
          <w:lang w:eastAsia="zh-CN"/>
        </w:rPr>
        <w:t xml:space="preserve">, </w:t>
      </w:r>
      <w:proofErr w:type="gramStart"/>
      <w:r w:rsidRPr="00CF0AEF">
        <w:rPr>
          <w:rFonts w:ascii="Times New Roman" w:hAnsi="Times New Roman" w:cs="Times New Roman"/>
          <w:b/>
          <w:sz w:val="20"/>
          <w:szCs w:val="20"/>
          <w:lang w:eastAsia="zh-CN"/>
        </w:rPr>
        <w:t>then</w:t>
      </w:r>
      <w:proofErr w:type="gramEnd"/>
      <w:r w:rsidRPr="00CF0AEF">
        <w:rPr>
          <w:rFonts w:ascii="Times New Roman" w:hAnsi="Times New Roman" w:cs="Times New Roman"/>
          <w:b/>
          <w:sz w:val="20"/>
          <w:szCs w:val="20"/>
          <w:lang w:eastAsia="zh-CN"/>
        </w:rPr>
        <w:t xml:space="preserve"> determine the </w:t>
      </w:r>
      <w:proofErr w:type="spellStart"/>
      <w:r w:rsidRPr="00CF0AEF">
        <w:rPr>
          <w:rFonts w:ascii="Times New Roman" w:hAnsi="Times New Roman" w:cs="Times New Roman"/>
          <w:b/>
          <w:sz w:val="20"/>
          <w:szCs w:val="20"/>
          <w:lang w:eastAsia="zh-CN"/>
        </w:rPr>
        <w:t>resoruces</w:t>
      </w:r>
      <w:proofErr w:type="spellEnd"/>
      <w:r w:rsidRPr="00CF0AEF">
        <w:rPr>
          <w:rFonts w:ascii="Times New Roman" w:hAnsi="Times New Roman" w:cs="Times New Roman"/>
          <w:b/>
          <w:sz w:val="20"/>
          <w:szCs w:val="20"/>
          <w:lang w:eastAsia="zh-CN"/>
        </w:rPr>
        <w:t xml:space="preserve"> for SL-PRS transmission based on the mapping relationship.</w:t>
      </w:r>
    </w:p>
    <w:p w14:paraId="486954F4" w14:textId="77777777" w:rsidR="00276FD2" w:rsidRPr="00F47C3E" w:rsidRDefault="00276FD2" w:rsidP="00B96E50">
      <w:pPr>
        <w:numPr>
          <w:ilvl w:val="0"/>
          <w:numId w:val="40"/>
        </w:numPr>
        <w:spacing w:beforeLines="50" w:before="120" w:after="50"/>
        <w:ind w:left="714" w:hanging="357"/>
        <w:contextualSpacing/>
        <w:rPr>
          <w:b/>
          <w:bCs/>
          <w:iCs/>
        </w:rPr>
      </w:pPr>
      <w:r w:rsidRPr="00F47C3E">
        <w:rPr>
          <w:rFonts w:hint="eastAsia"/>
          <w:b/>
          <w:bCs/>
          <w:iCs/>
        </w:rPr>
        <w:t>I</w:t>
      </w:r>
      <w:r w:rsidRPr="00F47C3E">
        <w:rPr>
          <w:b/>
          <w:bCs/>
          <w:iCs/>
        </w:rPr>
        <w:t>f a PSCCH resource needs to be excluded in resource allocation scheme 2, all the associated SL-PRS resources can’t be used anymore.</w:t>
      </w:r>
    </w:p>
    <w:p w14:paraId="1B521401" w14:textId="7F488DED" w:rsidR="00276FD2" w:rsidRDefault="00276FD2" w:rsidP="00B96E50">
      <w:pPr>
        <w:pStyle w:val="af4"/>
        <w:spacing w:before="0" w:beforeAutospacing="0" w:after="50" w:afterAutospacing="0"/>
        <w:rPr>
          <w:rFonts w:ascii="Times New Roman" w:eastAsiaTheme="minorEastAsia" w:hAnsi="Times New Roman" w:cs="+mn-cs"/>
          <w:b/>
          <w:kern w:val="24"/>
          <w:sz w:val="20"/>
          <w:szCs w:val="20"/>
        </w:rPr>
      </w:pPr>
      <w:r w:rsidRPr="00595ADE">
        <w:rPr>
          <w:rFonts w:ascii="Times New Roman" w:hAnsi="Times New Roman" w:cs="Times New Roman"/>
          <w:b/>
          <w:bCs/>
          <w:iCs/>
          <w:sz w:val="20"/>
          <w:szCs w:val="20"/>
        </w:rPr>
        <w:t xml:space="preserve">Proposal </w:t>
      </w:r>
      <w:r w:rsidRPr="00595ADE">
        <w:rPr>
          <w:rFonts w:ascii="Times New Roman" w:hAnsi="Times New Roman" w:cs="Times New Roman" w:hint="eastAsia"/>
          <w:b/>
          <w:bCs/>
          <w:iCs/>
          <w:sz w:val="20"/>
          <w:szCs w:val="20"/>
        </w:rPr>
        <w:t>1</w:t>
      </w:r>
      <w:r>
        <w:rPr>
          <w:rFonts w:ascii="Times New Roman" w:hAnsi="Times New Roman" w:cs="Times New Roman" w:hint="eastAsia"/>
          <w:b/>
          <w:bCs/>
          <w:iCs/>
          <w:sz w:val="20"/>
          <w:szCs w:val="20"/>
        </w:rPr>
        <w:t>6</w:t>
      </w:r>
      <w:r w:rsidRPr="00595ADE">
        <w:rPr>
          <w:rFonts w:ascii="Times New Roman" w:hAnsi="Times New Roman" w:cs="Times New Roman"/>
          <w:b/>
          <w:bCs/>
          <w:iCs/>
          <w:sz w:val="20"/>
          <w:szCs w:val="20"/>
        </w:rPr>
        <w:t xml:space="preserve">: </w:t>
      </w:r>
      <w:r w:rsidRPr="00595ADE">
        <w:rPr>
          <w:rFonts w:ascii="Times New Roman" w:eastAsia="Times New Roman" w:hAnsi="Times New Roman" w:cs="+mn-cs"/>
          <w:b/>
          <w:kern w:val="24"/>
          <w:sz w:val="20"/>
          <w:szCs w:val="20"/>
        </w:rPr>
        <w:t xml:space="preserve">In </w:t>
      </w:r>
      <w:r w:rsidR="006C2A0E">
        <w:rPr>
          <w:rFonts w:ascii="Times New Roman" w:eastAsiaTheme="minorEastAsia" w:hAnsi="Times New Roman" w:cs="+mn-cs" w:hint="eastAsia"/>
          <w:b/>
          <w:kern w:val="24"/>
          <w:sz w:val="20"/>
          <w:szCs w:val="20"/>
        </w:rPr>
        <w:t>a</w:t>
      </w:r>
      <w:r w:rsidRPr="00595ADE">
        <w:rPr>
          <w:rFonts w:ascii="Times New Roman" w:eastAsia="Times New Roman" w:hAnsi="Times New Roman" w:cs="+mn-cs"/>
          <w:b/>
          <w:kern w:val="24"/>
          <w:sz w:val="20"/>
          <w:szCs w:val="20"/>
        </w:rPr>
        <w:t xml:space="preserve"> dedicated resource pool, SCI for SL-PRS should at least include the following fields:</w:t>
      </w:r>
    </w:p>
    <w:p w14:paraId="36D62EA0" w14:textId="77777777" w:rsidR="00276FD2" w:rsidRPr="00372939" w:rsidRDefault="00276FD2" w:rsidP="00B96E50">
      <w:pPr>
        <w:numPr>
          <w:ilvl w:val="0"/>
          <w:numId w:val="35"/>
        </w:numPr>
        <w:spacing w:after="50"/>
        <w:jc w:val="both"/>
        <w:rPr>
          <w:b/>
        </w:rPr>
      </w:pPr>
      <w:r w:rsidRPr="00372939">
        <w:rPr>
          <w:b/>
        </w:rPr>
        <w:t>Source ID</w:t>
      </w:r>
    </w:p>
    <w:p w14:paraId="51C775CF" w14:textId="77777777" w:rsidR="00276FD2" w:rsidRPr="00372939" w:rsidRDefault="00276FD2" w:rsidP="00B96E50">
      <w:pPr>
        <w:numPr>
          <w:ilvl w:val="0"/>
          <w:numId w:val="35"/>
        </w:numPr>
        <w:spacing w:after="50"/>
        <w:jc w:val="both"/>
        <w:rPr>
          <w:b/>
        </w:rPr>
      </w:pPr>
      <w:r w:rsidRPr="00372939">
        <w:rPr>
          <w:b/>
        </w:rPr>
        <w:t>Destination ID</w:t>
      </w:r>
    </w:p>
    <w:p w14:paraId="6BFF5D30" w14:textId="77777777" w:rsidR="00276FD2" w:rsidRPr="00372939" w:rsidRDefault="00276FD2" w:rsidP="00B96E50">
      <w:pPr>
        <w:numPr>
          <w:ilvl w:val="0"/>
          <w:numId w:val="35"/>
        </w:numPr>
        <w:spacing w:after="50"/>
        <w:jc w:val="both"/>
        <w:rPr>
          <w:b/>
        </w:rPr>
      </w:pPr>
      <w:r w:rsidRPr="00372939">
        <w:rPr>
          <w:b/>
        </w:rPr>
        <w:t>Resource reservation period</w:t>
      </w:r>
    </w:p>
    <w:p w14:paraId="3EA6F638" w14:textId="77777777" w:rsidR="00276FD2" w:rsidRPr="00372939" w:rsidRDefault="00276FD2" w:rsidP="00B96E50">
      <w:pPr>
        <w:numPr>
          <w:ilvl w:val="0"/>
          <w:numId w:val="35"/>
        </w:numPr>
        <w:spacing w:after="50"/>
        <w:jc w:val="both"/>
        <w:rPr>
          <w:b/>
        </w:rPr>
      </w:pPr>
      <w:r w:rsidRPr="00372939">
        <w:rPr>
          <w:b/>
        </w:rPr>
        <w:t>SL-PRS Priority</w:t>
      </w:r>
    </w:p>
    <w:p w14:paraId="26409EE2" w14:textId="77777777" w:rsidR="00276FD2" w:rsidRPr="00372939" w:rsidRDefault="00276FD2" w:rsidP="00B96E50">
      <w:pPr>
        <w:numPr>
          <w:ilvl w:val="0"/>
          <w:numId w:val="35"/>
        </w:numPr>
        <w:spacing w:after="50"/>
        <w:jc w:val="both"/>
        <w:rPr>
          <w:b/>
        </w:rPr>
      </w:pPr>
      <w:r w:rsidRPr="00372939">
        <w:rPr>
          <w:b/>
        </w:rPr>
        <w:t>Cast type</w:t>
      </w:r>
    </w:p>
    <w:p w14:paraId="181C0418" w14:textId="77777777" w:rsidR="00276FD2" w:rsidRPr="00372939" w:rsidRDefault="00276FD2" w:rsidP="00B96E50">
      <w:pPr>
        <w:numPr>
          <w:ilvl w:val="0"/>
          <w:numId w:val="35"/>
        </w:numPr>
        <w:spacing w:after="50"/>
        <w:jc w:val="both"/>
        <w:rPr>
          <w:b/>
        </w:rPr>
      </w:pPr>
      <w:r w:rsidRPr="00372939">
        <w:rPr>
          <w:b/>
        </w:rPr>
        <w:t>Time-domain resource assignment (slot-level)</w:t>
      </w:r>
    </w:p>
    <w:p w14:paraId="05D5C4D8" w14:textId="77777777" w:rsidR="00276FD2" w:rsidRPr="00372939" w:rsidRDefault="00276FD2" w:rsidP="00B96E50">
      <w:pPr>
        <w:numPr>
          <w:ilvl w:val="0"/>
          <w:numId w:val="35"/>
        </w:numPr>
        <w:spacing w:after="50"/>
        <w:jc w:val="both"/>
        <w:rPr>
          <w:b/>
        </w:rPr>
      </w:pPr>
      <w:r w:rsidRPr="00372939">
        <w:rPr>
          <w:b/>
        </w:rPr>
        <w:t>Frequency-domain resource assignment (slot-level)</w:t>
      </w:r>
    </w:p>
    <w:p w14:paraId="74ED47D1" w14:textId="77777777" w:rsidR="00276FD2" w:rsidRPr="00372939" w:rsidRDefault="00276FD2" w:rsidP="00B96E50">
      <w:pPr>
        <w:numPr>
          <w:ilvl w:val="0"/>
          <w:numId w:val="35"/>
        </w:numPr>
        <w:spacing w:after="50"/>
        <w:jc w:val="both"/>
        <w:rPr>
          <w:b/>
        </w:rPr>
      </w:pPr>
      <w:r w:rsidRPr="00372939">
        <w:rPr>
          <w:b/>
        </w:rPr>
        <w:t>SL-PRS configuration and/or time-frequency assignment information in a slot, consider further the following options (or combination of them):</w:t>
      </w:r>
    </w:p>
    <w:p w14:paraId="4DE9035A" w14:textId="77777777" w:rsidR="00276FD2" w:rsidRPr="00372939" w:rsidRDefault="00276FD2" w:rsidP="00B96E50">
      <w:pPr>
        <w:numPr>
          <w:ilvl w:val="1"/>
          <w:numId w:val="35"/>
        </w:numPr>
        <w:spacing w:after="50"/>
        <w:jc w:val="both"/>
        <w:rPr>
          <w:b/>
        </w:rPr>
      </w:pPr>
      <w:r w:rsidRPr="00372939">
        <w:rPr>
          <w:b/>
        </w:rPr>
        <w:t>Alt. 3.3: support a mapping relationship between a PSCCH resource and one or more associated SL-PRS resource(s) in the same slot and explicit signaling of SL PRS resource</w:t>
      </w:r>
    </w:p>
    <w:p w14:paraId="7F327938" w14:textId="77777777" w:rsidR="00276FD2" w:rsidRPr="00372939" w:rsidRDefault="00276FD2" w:rsidP="00B96E50">
      <w:pPr>
        <w:numPr>
          <w:ilvl w:val="2"/>
          <w:numId w:val="35"/>
        </w:numPr>
        <w:spacing w:after="50"/>
        <w:jc w:val="both"/>
        <w:rPr>
          <w:b/>
        </w:rPr>
      </w:pPr>
      <w:r w:rsidRPr="00372939">
        <w:rPr>
          <w:b/>
        </w:rPr>
        <w:t xml:space="preserve">Only a one-to-one mapping is used between a PSCCH resource and an associated SL-PRS resource in the same slot if explicit </w:t>
      </w:r>
      <w:proofErr w:type="spellStart"/>
      <w:r w:rsidRPr="00372939">
        <w:rPr>
          <w:b/>
        </w:rPr>
        <w:t>signalling</w:t>
      </w:r>
      <w:proofErr w:type="spellEnd"/>
      <w:r w:rsidRPr="00372939">
        <w:rPr>
          <w:b/>
        </w:rPr>
        <w:t xml:space="preserve"> is not used</w:t>
      </w:r>
    </w:p>
    <w:p w14:paraId="4E615E44" w14:textId="77777777" w:rsidR="00276FD2" w:rsidRPr="00372939" w:rsidRDefault="00276FD2" w:rsidP="00B96E50">
      <w:pPr>
        <w:numPr>
          <w:ilvl w:val="3"/>
          <w:numId w:val="64"/>
        </w:numPr>
        <w:spacing w:after="50"/>
        <w:jc w:val="both"/>
        <w:rPr>
          <w:b/>
        </w:rPr>
      </w:pPr>
      <w:r w:rsidRPr="00372939">
        <w:rPr>
          <w:b/>
        </w:rPr>
        <w:t>Note: with a one-to-one mapping, some SL-PRS resources might not be mapped</w:t>
      </w:r>
    </w:p>
    <w:p w14:paraId="086A3963" w14:textId="77777777" w:rsidR="00276FD2" w:rsidRPr="00372939" w:rsidRDefault="00276FD2" w:rsidP="00B96E50">
      <w:pPr>
        <w:numPr>
          <w:ilvl w:val="3"/>
          <w:numId w:val="64"/>
        </w:numPr>
        <w:spacing w:after="50"/>
        <w:jc w:val="both"/>
        <w:rPr>
          <w:b/>
        </w:rPr>
      </w:pPr>
      <w:r w:rsidRPr="00372939">
        <w:rPr>
          <w:rFonts w:hint="eastAsia"/>
          <w:b/>
        </w:rPr>
        <w:lastRenderedPageBreak/>
        <w:t>(</w:t>
      </w:r>
      <w:r w:rsidRPr="00372939">
        <w:rPr>
          <w:b/>
        </w:rPr>
        <w:t>Pre-)configure that the number of PSCCH resources is equal to/larger than that of SL-PRS resources</w:t>
      </w:r>
    </w:p>
    <w:p w14:paraId="6E2846E8" w14:textId="77777777" w:rsidR="00276FD2" w:rsidRPr="00372939" w:rsidRDefault="00276FD2" w:rsidP="00B96E50">
      <w:pPr>
        <w:numPr>
          <w:ilvl w:val="0"/>
          <w:numId w:val="35"/>
        </w:numPr>
        <w:spacing w:after="50"/>
        <w:jc w:val="both"/>
        <w:rPr>
          <w:b/>
        </w:rPr>
      </w:pPr>
      <w:r w:rsidRPr="00372939">
        <w:rPr>
          <w:b/>
        </w:rPr>
        <w:t xml:space="preserve">SL-PRS request </w:t>
      </w:r>
    </w:p>
    <w:p w14:paraId="1A35181D" w14:textId="77777777" w:rsidR="00276FD2" w:rsidRPr="00372939" w:rsidRDefault="00276FD2" w:rsidP="00B96E50">
      <w:pPr>
        <w:numPr>
          <w:ilvl w:val="0"/>
          <w:numId w:val="35"/>
        </w:numPr>
        <w:spacing w:after="50"/>
        <w:jc w:val="both"/>
        <w:rPr>
          <w:b/>
        </w:rPr>
      </w:pPr>
      <w:r w:rsidRPr="00372939">
        <w:rPr>
          <w:b/>
        </w:rPr>
        <w:t>Positioning Session ID</w:t>
      </w:r>
    </w:p>
    <w:p w14:paraId="01EABE52" w14:textId="77777777" w:rsidR="00276FD2" w:rsidRPr="00372939" w:rsidRDefault="00276FD2" w:rsidP="00B96E50">
      <w:pPr>
        <w:numPr>
          <w:ilvl w:val="0"/>
          <w:numId w:val="35"/>
        </w:numPr>
        <w:spacing w:after="50"/>
        <w:jc w:val="both"/>
        <w:rPr>
          <w:b/>
        </w:rPr>
      </w:pPr>
      <w:r w:rsidRPr="00372939">
        <w:rPr>
          <w:b/>
        </w:rPr>
        <w:t>24-bit CRC Field</w:t>
      </w:r>
    </w:p>
    <w:p w14:paraId="00B6AF41" w14:textId="77777777" w:rsidR="00276FD2" w:rsidRDefault="00276FD2" w:rsidP="00B96E50">
      <w:pPr>
        <w:spacing w:afterLines="50" w:after="120"/>
        <w:jc w:val="both"/>
        <w:rPr>
          <w:rFonts w:eastAsiaTheme="minorEastAsia"/>
          <w:b/>
          <w:lang w:eastAsia="zh-CN"/>
        </w:rPr>
      </w:pPr>
      <w:r w:rsidRPr="002A7ED9">
        <w:rPr>
          <w:rFonts w:eastAsiaTheme="minorEastAsia"/>
          <w:b/>
          <w:lang w:eastAsia="zh-CN"/>
        </w:rPr>
        <w:t xml:space="preserve">Proposal </w:t>
      </w:r>
      <w:r>
        <w:rPr>
          <w:rFonts w:eastAsiaTheme="minorEastAsia" w:hint="eastAsia"/>
          <w:b/>
          <w:lang w:eastAsia="zh-CN"/>
        </w:rPr>
        <w:t>17</w:t>
      </w:r>
      <w:r w:rsidRPr="002A7ED9">
        <w:rPr>
          <w:rFonts w:eastAsiaTheme="minorEastAsia"/>
          <w:b/>
          <w:lang w:eastAsia="zh-CN"/>
        </w:rPr>
        <w:t xml:space="preserve">: For the backward compatibility </w:t>
      </w:r>
      <w:r>
        <w:rPr>
          <w:rFonts w:eastAsiaTheme="minorEastAsia"/>
          <w:b/>
          <w:lang w:eastAsia="zh-CN"/>
        </w:rPr>
        <w:t>of</w:t>
      </w:r>
      <w:r w:rsidRPr="002A7ED9">
        <w:rPr>
          <w:rFonts w:eastAsiaTheme="minorEastAsia"/>
          <w:b/>
          <w:lang w:eastAsia="zh-CN"/>
        </w:rPr>
        <w:t xml:space="preserve"> shared resource pool, the PSCCH design for SL-PRS should keep </w:t>
      </w:r>
      <w:r>
        <w:rPr>
          <w:rFonts w:eastAsiaTheme="minorEastAsia" w:hint="eastAsia"/>
          <w:b/>
          <w:lang w:eastAsia="zh-CN"/>
        </w:rPr>
        <w:t xml:space="preserve">the </w:t>
      </w:r>
      <w:r w:rsidRPr="002A7ED9">
        <w:rPr>
          <w:rFonts w:eastAsiaTheme="minorEastAsia"/>
          <w:b/>
          <w:lang w:eastAsia="zh-CN"/>
        </w:rPr>
        <w:t xml:space="preserve">same as </w:t>
      </w:r>
      <w:r>
        <w:rPr>
          <w:rFonts w:eastAsiaTheme="minorEastAsia" w:hint="eastAsia"/>
          <w:b/>
          <w:lang w:eastAsia="zh-CN"/>
        </w:rPr>
        <w:t>that in</w:t>
      </w:r>
      <w:r w:rsidRPr="002A7ED9">
        <w:rPr>
          <w:rFonts w:eastAsiaTheme="minorEastAsia"/>
          <w:b/>
          <w:lang w:eastAsia="zh-CN"/>
        </w:rPr>
        <w:t xml:space="preserve"> Rel</w:t>
      </w:r>
      <w:r>
        <w:rPr>
          <w:rFonts w:eastAsiaTheme="minorEastAsia" w:hint="eastAsia"/>
          <w:b/>
          <w:lang w:eastAsia="zh-CN"/>
        </w:rPr>
        <w:t>-</w:t>
      </w:r>
      <w:r w:rsidRPr="002A7ED9">
        <w:rPr>
          <w:rFonts w:eastAsiaTheme="minorEastAsia"/>
          <w:b/>
          <w:lang w:eastAsia="zh-CN"/>
        </w:rPr>
        <w:t>16/17.</w:t>
      </w:r>
    </w:p>
    <w:p w14:paraId="48C4BF54" w14:textId="77777777" w:rsidR="00276FD2" w:rsidRPr="00FD4E03" w:rsidRDefault="00276FD2" w:rsidP="00B96E50">
      <w:pPr>
        <w:spacing w:afterLines="50" w:after="120"/>
        <w:jc w:val="both"/>
        <w:rPr>
          <w:rFonts w:eastAsiaTheme="minorEastAsia"/>
          <w:b/>
          <w:lang w:eastAsia="zh-CN"/>
        </w:rPr>
      </w:pPr>
      <w:r w:rsidRPr="00FD4E03">
        <w:rPr>
          <w:rFonts w:eastAsiaTheme="minorEastAsia" w:hint="eastAsia"/>
          <w:b/>
          <w:lang w:eastAsia="zh-CN"/>
        </w:rPr>
        <w:t>P</w:t>
      </w:r>
      <w:r w:rsidRPr="00FD4E03">
        <w:rPr>
          <w:rFonts w:eastAsiaTheme="minorEastAsia"/>
          <w:b/>
          <w:lang w:eastAsia="zh-CN"/>
        </w:rPr>
        <w:t>roposal 1</w:t>
      </w:r>
      <w:r>
        <w:rPr>
          <w:rFonts w:eastAsiaTheme="minorEastAsia" w:hint="eastAsia"/>
          <w:b/>
          <w:lang w:eastAsia="zh-CN"/>
        </w:rPr>
        <w:t>8</w:t>
      </w:r>
      <w:r w:rsidRPr="00FD4E03">
        <w:rPr>
          <w:rFonts w:eastAsiaTheme="minorEastAsia"/>
          <w:b/>
          <w:lang w:eastAsia="zh-CN"/>
        </w:rPr>
        <w:t>: The 1</w:t>
      </w:r>
      <w:r w:rsidRPr="00FD4E03">
        <w:rPr>
          <w:rFonts w:eastAsiaTheme="minorEastAsia"/>
          <w:b/>
          <w:vertAlign w:val="superscript"/>
          <w:lang w:eastAsia="zh-CN"/>
        </w:rPr>
        <w:t>st</w:t>
      </w:r>
      <w:r w:rsidRPr="00FD4E03">
        <w:rPr>
          <w:rFonts w:eastAsiaTheme="minorEastAsia"/>
          <w:b/>
          <w:lang w:eastAsia="zh-CN"/>
        </w:rPr>
        <w:t>-stage SCI should carry the new 2</w:t>
      </w:r>
      <w:r w:rsidRPr="00FD4E03">
        <w:rPr>
          <w:rFonts w:eastAsiaTheme="minorEastAsia"/>
          <w:b/>
          <w:vertAlign w:val="superscript"/>
          <w:lang w:eastAsia="zh-CN"/>
        </w:rPr>
        <w:t>nd</w:t>
      </w:r>
      <w:r w:rsidRPr="00FD4E03">
        <w:rPr>
          <w:rFonts w:eastAsiaTheme="minorEastAsia"/>
          <w:b/>
          <w:lang w:eastAsia="zh-CN"/>
        </w:rPr>
        <w:t>-stage SCI format information and SL-PRS overhead information</w:t>
      </w:r>
      <w:r>
        <w:rPr>
          <w:rFonts w:eastAsiaTheme="minorEastAsia"/>
          <w:b/>
          <w:lang w:eastAsia="zh-CN"/>
        </w:rPr>
        <w:t xml:space="preserve"> in a shared resource pool</w:t>
      </w:r>
      <w:r w:rsidRPr="00FD4E03">
        <w:rPr>
          <w:rFonts w:eastAsiaTheme="minorEastAsia"/>
          <w:b/>
          <w:lang w:eastAsia="zh-CN"/>
        </w:rPr>
        <w:t>.</w:t>
      </w:r>
    </w:p>
    <w:p w14:paraId="17718B9A" w14:textId="77777777" w:rsidR="00145064" w:rsidRPr="00177553" w:rsidRDefault="00145064" w:rsidP="00145064">
      <w:pPr>
        <w:spacing w:afterLines="50" w:after="120"/>
        <w:jc w:val="both"/>
        <w:rPr>
          <w:rFonts w:eastAsiaTheme="minorEastAsia"/>
          <w:b/>
          <w:lang w:eastAsia="zh-CN"/>
        </w:rPr>
      </w:pPr>
      <w:r w:rsidRPr="00177553">
        <w:rPr>
          <w:rFonts w:eastAsiaTheme="minorEastAsia" w:hint="eastAsia"/>
          <w:b/>
          <w:lang w:eastAsia="zh-CN"/>
        </w:rPr>
        <w:t>P</w:t>
      </w:r>
      <w:r w:rsidRPr="00177553">
        <w:rPr>
          <w:rFonts w:eastAsiaTheme="minorEastAsia"/>
          <w:b/>
          <w:lang w:eastAsia="zh-CN"/>
        </w:rPr>
        <w:t>roposal 1</w:t>
      </w:r>
      <w:r>
        <w:rPr>
          <w:rFonts w:eastAsiaTheme="minorEastAsia" w:hint="eastAsia"/>
          <w:b/>
          <w:lang w:eastAsia="zh-CN"/>
        </w:rPr>
        <w:t>9</w:t>
      </w:r>
      <w:r w:rsidRPr="00177553">
        <w:rPr>
          <w:rFonts w:eastAsiaTheme="minorEastAsia"/>
          <w:b/>
          <w:lang w:eastAsia="zh-CN"/>
        </w:rPr>
        <w:t>: In a shared resource pool, the new 2</w:t>
      </w:r>
      <w:r w:rsidRPr="00177553">
        <w:rPr>
          <w:rFonts w:eastAsiaTheme="minorEastAsia"/>
          <w:b/>
          <w:vertAlign w:val="superscript"/>
          <w:lang w:eastAsia="zh-CN"/>
        </w:rPr>
        <w:t>nd</w:t>
      </w:r>
      <w:r w:rsidRPr="00177553">
        <w:rPr>
          <w:rFonts w:eastAsiaTheme="minorEastAsia"/>
          <w:b/>
          <w:lang w:eastAsia="zh-CN"/>
        </w:rPr>
        <w:t>-stage SCI should</w:t>
      </w:r>
      <w:r w:rsidRPr="00813ECF">
        <w:t xml:space="preserve"> </w:t>
      </w:r>
      <w:r w:rsidRPr="00813ECF">
        <w:rPr>
          <w:rFonts w:eastAsiaTheme="minorEastAsia"/>
          <w:b/>
          <w:lang w:eastAsia="zh-CN"/>
        </w:rPr>
        <w:t>at least</w:t>
      </w:r>
      <w:r w:rsidRPr="00177553">
        <w:rPr>
          <w:rFonts w:eastAsiaTheme="minorEastAsia"/>
          <w:b/>
          <w:lang w:eastAsia="zh-CN"/>
        </w:rPr>
        <w:t xml:space="preserve"> include the content of SCI format 2-A and SL-PRS scheduling information.</w:t>
      </w:r>
    </w:p>
    <w:p w14:paraId="08C07C74" w14:textId="77777777" w:rsidR="00276FD2" w:rsidRPr="00C552BD" w:rsidRDefault="00276FD2" w:rsidP="00B96E50">
      <w:pPr>
        <w:spacing w:afterLines="50" w:after="120"/>
        <w:jc w:val="both"/>
        <w:rPr>
          <w:rFonts w:eastAsiaTheme="minorEastAsia"/>
          <w:b/>
          <w:lang w:eastAsia="zh-CN"/>
        </w:rPr>
      </w:pPr>
      <w:bookmarkStart w:id="13" w:name="_GoBack"/>
      <w:bookmarkEnd w:id="13"/>
      <w:r w:rsidRPr="00C552BD">
        <w:rPr>
          <w:rFonts w:eastAsiaTheme="minorEastAsia"/>
          <w:b/>
          <w:lang w:eastAsia="zh-CN"/>
        </w:rPr>
        <w:t xml:space="preserve">Proposal </w:t>
      </w:r>
      <w:r>
        <w:rPr>
          <w:rFonts w:eastAsiaTheme="minorEastAsia" w:hint="eastAsia"/>
          <w:b/>
          <w:lang w:eastAsia="zh-CN"/>
        </w:rPr>
        <w:t>20</w:t>
      </w:r>
      <w:r w:rsidRPr="00C552BD">
        <w:rPr>
          <w:rFonts w:eastAsiaTheme="minorEastAsia"/>
          <w:b/>
          <w:lang w:eastAsia="zh-CN"/>
        </w:rPr>
        <w:t xml:space="preserve">: For a shared resource pool for SL positioning, </w:t>
      </w:r>
      <w:r>
        <w:rPr>
          <w:rFonts w:eastAsiaTheme="minorEastAsia"/>
          <w:b/>
          <w:lang w:eastAsia="zh-CN"/>
        </w:rPr>
        <w:t>no other enhancement is needed for SL-PRS resource allocation</w:t>
      </w:r>
      <w:r w:rsidRPr="00C552BD">
        <w:rPr>
          <w:rFonts w:eastAsiaTheme="minorEastAsia"/>
          <w:b/>
          <w:lang w:eastAsia="zh-CN"/>
        </w:rPr>
        <w:t>.</w:t>
      </w:r>
    </w:p>
    <w:p w14:paraId="750EA5A3" w14:textId="77777777" w:rsidR="00276FD2" w:rsidRPr="006457EB" w:rsidRDefault="00276FD2" w:rsidP="00B96E50">
      <w:pPr>
        <w:spacing w:beforeLines="50" w:before="120" w:after="50"/>
        <w:jc w:val="both"/>
        <w:rPr>
          <w:rFonts w:eastAsiaTheme="minorEastAsia"/>
          <w:b/>
          <w:lang w:eastAsia="zh-CN"/>
        </w:rPr>
      </w:pPr>
      <w:r w:rsidRPr="00661F36">
        <w:rPr>
          <w:rFonts w:eastAsiaTheme="minorEastAsia"/>
          <w:b/>
          <w:lang w:eastAsia="zh-CN"/>
        </w:rPr>
        <w:t xml:space="preserve">Proposal </w:t>
      </w:r>
      <w:r>
        <w:rPr>
          <w:rFonts w:eastAsiaTheme="minorEastAsia" w:hint="eastAsia"/>
          <w:b/>
          <w:lang w:eastAsia="zh-CN"/>
        </w:rPr>
        <w:t>21</w:t>
      </w:r>
      <w:r w:rsidRPr="00661F36">
        <w:rPr>
          <w:rFonts w:eastAsiaTheme="minorEastAsia"/>
          <w:b/>
          <w:lang w:eastAsia="zh-CN"/>
        </w:rPr>
        <w:t xml:space="preserve">: </w:t>
      </w:r>
      <w:r w:rsidRPr="006457EB">
        <w:rPr>
          <w:rFonts w:eastAsiaTheme="minorEastAsia"/>
          <w:b/>
          <w:lang w:eastAsia="zh-CN"/>
        </w:rPr>
        <w:t>Considering the backward compatibility of SL-PRS in shared resource pool:</w:t>
      </w:r>
    </w:p>
    <w:p w14:paraId="4DF54C6F" w14:textId="77777777" w:rsidR="00276FD2" w:rsidRPr="004D27BC" w:rsidRDefault="00276FD2" w:rsidP="00B96E50">
      <w:pPr>
        <w:numPr>
          <w:ilvl w:val="0"/>
          <w:numId w:val="35"/>
        </w:numPr>
        <w:spacing w:after="50"/>
        <w:jc w:val="both"/>
        <w:rPr>
          <w:b/>
        </w:rPr>
      </w:pPr>
      <w:r w:rsidRPr="004D27BC">
        <w:rPr>
          <w:b/>
        </w:rPr>
        <w:t>No need to introduce extra AGC and GP symbols for a SL-PRS resource</w:t>
      </w:r>
    </w:p>
    <w:p w14:paraId="56821FA8" w14:textId="77777777" w:rsidR="00276FD2" w:rsidRPr="004D27BC" w:rsidRDefault="00276FD2" w:rsidP="00B96E50">
      <w:pPr>
        <w:numPr>
          <w:ilvl w:val="0"/>
          <w:numId w:val="35"/>
        </w:numPr>
        <w:spacing w:after="50"/>
        <w:jc w:val="both"/>
        <w:rPr>
          <w:b/>
        </w:rPr>
      </w:pPr>
      <w:r w:rsidRPr="004D27BC">
        <w:rPr>
          <w:b/>
        </w:rPr>
        <w:t xml:space="preserve">SL-PRS is only </w:t>
      </w:r>
      <w:proofErr w:type="spellStart"/>
      <w:r w:rsidRPr="004D27BC">
        <w:rPr>
          <w:b/>
        </w:rPr>
        <w:t>TDMed</w:t>
      </w:r>
      <w:proofErr w:type="spellEnd"/>
      <w:r w:rsidRPr="004D27BC">
        <w:rPr>
          <w:b/>
        </w:rPr>
        <w:t xml:space="preserve"> with PSSCH in symbol-level for comb size is larger than 4</w:t>
      </w:r>
    </w:p>
    <w:p w14:paraId="590547FF" w14:textId="77777777" w:rsidR="00276FD2" w:rsidRPr="004D27BC" w:rsidRDefault="00276FD2" w:rsidP="00B96E50">
      <w:pPr>
        <w:numPr>
          <w:ilvl w:val="0"/>
          <w:numId w:val="35"/>
        </w:numPr>
        <w:spacing w:after="50"/>
        <w:jc w:val="both"/>
        <w:rPr>
          <w:b/>
        </w:rPr>
      </w:pPr>
      <w:r w:rsidRPr="004D27BC">
        <w:rPr>
          <w:b/>
        </w:rPr>
        <w:t>SL-PRS symbols should be mapped after the time domain resources of 2nd stage SCI.</w:t>
      </w:r>
    </w:p>
    <w:p w14:paraId="3AA7E4EB" w14:textId="77777777" w:rsidR="00276FD2" w:rsidRPr="004D27BC" w:rsidRDefault="00276FD2" w:rsidP="00B96E50">
      <w:pPr>
        <w:numPr>
          <w:ilvl w:val="0"/>
          <w:numId w:val="35"/>
        </w:numPr>
        <w:spacing w:after="50"/>
        <w:jc w:val="both"/>
        <w:rPr>
          <w:b/>
        </w:rPr>
      </w:pPr>
      <w:r w:rsidRPr="004D27BC">
        <w:rPr>
          <w:rFonts w:hint="eastAsia"/>
          <w:b/>
        </w:rPr>
        <w:t>SL-PRS</w:t>
      </w:r>
      <w:r w:rsidRPr="004D27BC">
        <w:rPr>
          <w:b/>
        </w:rPr>
        <w:t xml:space="preserve"> can’t be </w:t>
      </w:r>
      <w:r w:rsidRPr="004D27BC">
        <w:rPr>
          <w:rFonts w:hint="eastAsia"/>
          <w:b/>
        </w:rPr>
        <w:t>mapped</w:t>
      </w:r>
      <w:r w:rsidRPr="004D27BC">
        <w:rPr>
          <w:b/>
        </w:rPr>
        <w:t xml:space="preserve"> on the resources for PT-RS by puncturing the SL-PRS.</w:t>
      </w:r>
    </w:p>
    <w:p w14:paraId="5C094E88" w14:textId="77777777" w:rsidR="00276FD2" w:rsidRPr="0082155B" w:rsidRDefault="00276FD2" w:rsidP="00B96E50">
      <w:pPr>
        <w:pStyle w:val="3GPPText"/>
        <w:spacing w:after="50"/>
        <w:rPr>
          <w:rFonts w:ascii="Times New Roman" w:hAnsi="Times New Roman" w:cs="Times New Roman"/>
          <w:b/>
          <w:bCs/>
          <w:iCs/>
          <w:sz w:val="20"/>
          <w:szCs w:val="20"/>
          <w:lang w:val="en-US" w:eastAsia="zh-CN"/>
        </w:rPr>
      </w:pPr>
      <w:r w:rsidRPr="0082155B">
        <w:rPr>
          <w:rFonts w:ascii="Times New Roman" w:hAnsi="Times New Roman" w:cs="Times New Roman"/>
          <w:b/>
          <w:bCs/>
          <w:iCs/>
          <w:sz w:val="20"/>
          <w:szCs w:val="20"/>
          <w:lang w:val="en-US" w:eastAsia="zh-CN"/>
        </w:rPr>
        <w:t xml:space="preserve">Proposal </w:t>
      </w:r>
      <w:r w:rsidRPr="006730B0">
        <w:rPr>
          <w:rFonts w:ascii="Times New Roman" w:hAnsi="Times New Roman" w:cs="Times New Roman" w:hint="eastAsia"/>
          <w:b/>
          <w:bCs/>
          <w:iCs/>
          <w:sz w:val="20"/>
          <w:szCs w:val="20"/>
          <w:lang w:val="en-US" w:eastAsia="zh-CN"/>
        </w:rPr>
        <w:t>2</w:t>
      </w:r>
      <w:r>
        <w:rPr>
          <w:rFonts w:ascii="Times New Roman" w:hAnsi="Times New Roman" w:cs="Times New Roman" w:hint="eastAsia"/>
          <w:b/>
          <w:bCs/>
          <w:iCs/>
          <w:sz w:val="20"/>
          <w:szCs w:val="20"/>
          <w:lang w:val="en-US" w:eastAsia="zh-CN"/>
        </w:rPr>
        <w:t>2</w:t>
      </w:r>
      <w:r w:rsidRPr="00921E7A">
        <w:rPr>
          <w:rFonts w:ascii="Times New Roman" w:hAnsi="Times New Roman" w:cs="Times New Roman"/>
          <w:b/>
          <w:bCs/>
          <w:iCs/>
          <w:sz w:val="20"/>
          <w:szCs w:val="20"/>
          <w:lang w:val="en-US" w:eastAsia="zh-CN"/>
        </w:rPr>
        <w:t xml:space="preserve">: </w:t>
      </w:r>
      <w:r w:rsidRPr="00E872DB">
        <w:rPr>
          <w:rFonts w:ascii="Times New Roman" w:hAnsi="Times New Roman" w:cs="Times New Roman"/>
          <w:b/>
          <w:sz w:val="20"/>
          <w:szCs w:val="20"/>
          <w:lang w:val="en-US" w:eastAsia="zh-CN"/>
        </w:rPr>
        <w:t>For SL-PRS transmissions without periodic reservation, the maximum number of reservations and transmission after triggering should be</w:t>
      </w:r>
      <w:r>
        <w:rPr>
          <w:rFonts w:ascii="Times New Roman" w:hAnsi="Times New Roman" w:cs="Times New Roman"/>
          <w:b/>
          <w:sz w:val="20"/>
          <w:szCs w:val="20"/>
          <w:lang w:val="en-US" w:eastAsia="zh-CN"/>
        </w:rPr>
        <w:t xml:space="preserve"> 2 or</w:t>
      </w:r>
      <w:r w:rsidRPr="00E872DB">
        <w:rPr>
          <w:rFonts w:ascii="Times New Roman" w:hAnsi="Times New Roman" w:cs="Times New Roman"/>
          <w:b/>
          <w:sz w:val="20"/>
          <w:szCs w:val="20"/>
          <w:lang w:val="en-US" w:eastAsia="zh-CN"/>
        </w:rPr>
        <w:t xml:space="preserve"> 3, which is similar with Rel-16 V2X design.</w:t>
      </w:r>
    </w:p>
    <w:p w14:paraId="3930AB2A" w14:textId="77777777" w:rsidR="00276FD2" w:rsidRDefault="00276FD2" w:rsidP="00B96E50">
      <w:pPr>
        <w:pStyle w:val="3GPPText"/>
        <w:spacing w:after="50"/>
        <w:rPr>
          <w:rFonts w:ascii="Times New Roman" w:hAnsi="Times New Roman" w:cs="Times New Roman"/>
          <w:b/>
          <w:sz w:val="20"/>
          <w:szCs w:val="20"/>
          <w:lang w:val="en-US" w:eastAsia="zh-CN"/>
        </w:rPr>
      </w:pPr>
      <w:r>
        <w:rPr>
          <w:rFonts w:ascii="Times New Roman" w:hAnsi="Times New Roman" w:cs="Times New Roman"/>
          <w:b/>
          <w:bCs/>
          <w:iCs/>
          <w:sz w:val="20"/>
          <w:szCs w:val="20"/>
          <w:lang w:val="en-US" w:eastAsia="zh-CN"/>
        </w:rPr>
        <w:t xml:space="preserve">Proposal </w:t>
      </w:r>
      <w:r>
        <w:rPr>
          <w:rFonts w:ascii="Times New Roman" w:hAnsi="Times New Roman" w:cs="Times New Roman" w:hint="eastAsia"/>
          <w:b/>
          <w:bCs/>
          <w:iCs/>
          <w:sz w:val="20"/>
          <w:szCs w:val="20"/>
          <w:lang w:val="en-US" w:eastAsia="zh-CN"/>
        </w:rPr>
        <w:t>23</w:t>
      </w:r>
      <w:r>
        <w:rPr>
          <w:rFonts w:ascii="Times New Roman" w:hAnsi="Times New Roman" w:cs="Times New Roman"/>
          <w:b/>
          <w:bCs/>
          <w:iCs/>
          <w:sz w:val="20"/>
          <w:szCs w:val="20"/>
          <w:lang w:val="en-US" w:eastAsia="zh-CN"/>
        </w:rPr>
        <w:t xml:space="preserve">: </w:t>
      </w:r>
      <w:r w:rsidRPr="0082155B">
        <w:rPr>
          <w:rFonts w:ascii="Times New Roman" w:hAnsi="Times New Roman" w:cs="Times New Roman"/>
          <w:b/>
          <w:sz w:val="20"/>
          <w:szCs w:val="20"/>
          <w:lang w:val="en-US" w:eastAsia="zh-CN"/>
        </w:rPr>
        <w:t>SL-PRS transmissions with periodic reservation and SL-PRS transmissions without periodic reservation should be applicable to both resource allocation scheme 1 and scheme 2.</w:t>
      </w:r>
    </w:p>
    <w:p w14:paraId="2F26F0BA" w14:textId="77777777" w:rsidR="00276FD2" w:rsidRPr="00955553" w:rsidRDefault="00276FD2" w:rsidP="00B96E50">
      <w:pPr>
        <w:pStyle w:val="3GPPText"/>
        <w:spacing w:after="50"/>
        <w:rPr>
          <w:rFonts w:ascii="Times New Roman" w:hAnsi="Times New Roman" w:cs="Times New Roman"/>
          <w:b/>
          <w:sz w:val="20"/>
          <w:szCs w:val="20"/>
          <w:lang w:val="en-US" w:eastAsia="zh-CN"/>
        </w:rPr>
      </w:pPr>
      <w:r w:rsidRPr="00C552BD">
        <w:rPr>
          <w:rFonts w:ascii="Times New Roman" w:hAnsi="Times New Roman" w:cs="Times New Roman"/>
          <w:b/>
          <w:sz w:val="20"/>
          <w:szCs w:val="20"/>
          <w:lang w:val="en-US" w:eastAsia="zh-CN"/>
        </w:rPr>
        <w:t>Proposal 2</w:t>
      </w:r>
      <w:r>
        <w:rPr>
          <w:rFonts w:ascii="Times New Roman" w:hAnsi="Times New Roman" w:cs="Times New Roman" w:hint="eastAsia"/>
          <w:b/>
          <w:sz w:val="20"/>
          <w:szCs w:val="20"/>
          <w:lang w:val="en-US" w:eastAsia="zh-CN"/>
        </w:rPr>
        <w:t>4</w:t>
      </w:r>
      <w:r w:rsidRPr="00C552BD">
        <w:rPr>
          <w:rFonts w:ascii="Times New Roman" w:hAnsi="Times New Roman" w:cs="Times New Roman"/>
          <w:b/>
          <w:sz w:val="20"/>
          <w:szCs w:val="20"/>
          <w:lang w:val="en-US" w:eastAsia="zh-CN"/>
        </w:rPr>
        <w:t>: The similarities or commonalities between periodic SL-PRS and semi-persistent SL-PRS should be further studied</w:t>
      </w:r>
      <w:r>
        <w:rPr>
          <w:rFonts w:ascii="Times New Roman" w:hAnsi="Times New Roman" w:cs="Times New Roman"/>
          <w:b/>
          <w:sz w:val="20"/>
          <w:szCs w:val="20"/>
          <w:lang w:val="en-US" w:eastAsia="zh-CN"/>
        </w:rPr>
        <w:t xml:space="preserve"> for resource allocation scheme 2.</w:t>
      </w:r>
    </w:p>
    <w:p w14:paraId="56519326" w14:textId="77777777" w:rsidR="00276FD2" w:rsidRDefault="00276FD2" w:rsidP="00B96E50">
      <w:pPr>
        <w:pStyle w:val="3GPPText"/>
        <w:spacing w:after="50"/>
        <w:rPr>
          <w:rFonts w:ascii="Times New Roman" w:hAnsi="Times New Roman"/>
          <w:b/>
          <w:bCs/>
          <w:iCs/>
          <w:sz w:val="20"/>
          <w:szCs w:val="20"/>
          <w:lang w:eastAsia="zh-CN"/>
        </w:rPr>
      </w:pPr>
      <w:r>
        <w:rPr>
          <w:rFonts w:ascii="Times New Roman" w:hAnsi="Times New Roman" w:cs="Times New Roman"/>
          <w:b/>
          <w:bCs/>
          <w:iCs/>
          <w:sz w:val="20"/>
          <w:szCs w:val="20"/>
          <w:lang w:val="en-US" w:eastAsia="zh-CN"/>
        </w:rPr>
        <w:t xml:space="preserve">Proposal </w:t>
      </w:r>
      <w:r>
        <w:rPr>
          <w:rFonts w:ascii="Times New Roman" w:hAnsi="Times New Roman" w:cs="Times New Roman" w:hint="eastAsia"/>
          <w:b/>
          <w:bCs/>
          <w:iCs/>
          <w:sz w:val="20"/>
          <w:szCs w:val="20"/>
          <w:lang w:val="en-US" w:eastAsia="zh-CN"/>
        </w:rPr>
        <w:t>25</w:t>
      </w:r>
      <w:r>
        <w:rPr>
          <w:rFonts w:ascii="Times New Roman" w:hAnsi="Times New Roman" w:cs="Times New Roman"/>
          <w:b/>
          <w:bCs/>
          <w:iCs/>
          <w:sz w:val="20"/>
          <w:szCs w:val="20"/>
          <w:lang w:val="en-US" w:eastAsia="zh-CN"/>
        </w:rPr>
        <w:t xml:space="preserve">: </w:t>
      </w:r>
      <w:r>
        <w:rPr>
          <w:rFonts w:ascii="Times New Roman" w:hAnsi="Times New Roman"/>
          <w:b/>
          <w:bCs/>
          <w:iCs/>
          <w:sz w:val="20"/>
          <w:szCs w:val="20"/>
        </w:rPr>
        <w:t xml:space="preserve">The </w:t>
      </w:r>
      <w:r w:rsidRPr="00081F08">
        <w:rPr>
          <w:rFonts w:ascii="Times New Roman" w:hAnsi="Times New Roman"/>
          <w:b/>
          <w:bCs/>
          <w:iCs/>
          <w:sz w:val="20"/>
          <w:szCs w:val="20"/>
        </w:rPr>
        <w:t>SL-PRS transmissions without periodic reservation</w:t>
      </w:r>
      <w:r>
        <w:rPr>
          <w:rFonts w:ascii="Times New Roman" w:hAnsi="Times New Roman"/>
          <w:b/>
          <w:bCs/>
          <w:iCs/>
          <w:sz w:val="20"/>
          <w:szCs w:val="20"/>
        </w:rPr>
        <w:t xml:space="preserve"> should be triggered explicitly by the related signalling procedure.</w:t>
      </w:r>
    </w:p>
    <w:p w14:paraId="4F06CA2C" w14:textId="77777777" w:rsidR="00276FD2" w:rsidRDefault="00276FD2" w:rsidP="00B96E50">
      <w:pPr>
        <w:spacing w:afterLines="50" w:after="120"/>
        <w:jc w:val="both"/>
        <w:rPr>
          <w:rFonts w:eastAsiaTheme="minorEastAsia"/>
          <w:b/>
          <w:bCs/>
          <w:iCs/>
          <w:lang w:val="en-GB" w:eastAsia="zh-CN"/>
        </w:rPr>
      </w:pPr>
      <w:r w:rsidRPr="00AD5EBC">
        <w:rPr>
          <w:b/>
          <w:bCs/>
          <w:iCs/>
          <w:lang w:val="en-GB" w:eastAsia="zh-CN"/>
        </w:rPr>
        <w:t xml:space="preserve">Proposal </w:t>
      </w:r>
      <w:r>
        <w:rPr>
          <w:rFonts w:eastAsiaTheme="minorEastAsia" w:hint="eastAsia"/>
          <w:b/>
          <w:bCs/>
          <w:iCs/>
          <w:lang w:val="en-GB" w:eastAsia="zh-CN"/>
        </w:rPr>
        <w:t>26</w:t>
      </w:r>
      <w:r w:rsidRPr="00AD5EBC">
        <w:rPr>
          <w:b/>
          <w:bCs/>
          <w:iCs/>
          <w:lang w:val="en-GB" w:eastAsia="zh-CN"/>
        </w:rPr>
        <w:t xml:space="preserve">: </w:t>
      </w:r>
      <w:r w:rsidRPr="00CC3AAB">
        <w:rPr>
          <w:rFonts w:hint="eastAsia"/>
          <w:b/>
          <w:bCs/>
          <w:iCs/>
          <w:lang w:val="en-GB" w:eastAsia="zh-CN"/>
        </w:rPr>
        <w:t>For SL-PRS resource allocation</w:t>
      </w:r>
      <w:r w:rsidRPr="00CC3AAB">
        <w:rPr>
          <w:b/>
          <w:bCs/>
          <w:iCs/>
          <w:lang w:val="en-GB" w:eastAsia="zh-CN"/>
        </w:rPr>
        <w:t xml:space="preserve"> </w:t>
      </w:r>
      <w:r w:rsidRPr="00CC3AAB">
        <w:rPr>
          <w:rFonts w:hint="eastAsia"/>
          <w:b/>
          <w:bCs/>
          <w:iCs/>
          <w:lang w:val="en-GB" w:eastAsia="zh-CN"/>
        </w:rPr>
        <w:t>s</w:t>
      </w:r>
      <w:r w:rsidRPr="00CC3AAB">
        <w:rPr>
          <w:b/>
          <w:bCs/>
          <w:iCs/>
          <w:lang w:val="en-GB" w:eastAsia="zh-CN"/>
        </w:rPr>
        <w:t xml:space="preserve">cheme 2, </w:t>
      </w:r>
      <w:r w:rsidRPr="00AD5EBC">
        <w:rPr>
          <w:b/>
          <w:bCs/>
          <w:iCs/>
          <w:lang w:val="en-GB" w:eastAsia="zh-CN"/>
        </w:rPr>
        <w:t>a triggering field is needed in SCI to indicate whether SL-PRS transmission is triggered.</w:t>
      </w:r>
    </w:p>
    <w:p w14:paraId="5286D09A" w14:textId="77777777" w:rsidR="00276FD2" w:rsidRPr="00AD5EBC" w:rsidRDefault="00276FD2" w:rsidP="00B96E50">
      <w:pPr>
        <w:spacing w:afterLines="50" w:after="120"/>
        <w:jc w:val="both"/>
        <w:rPr>
          <w:b/>
          <w:bCs/>
          <w:iCs/>
          <w:lang w:val="en-GB" w:eastAsia="zh-CN"/>
        </w:rPr>
      </w:pPr>
      <w:r w:rsidRPr="002D13A0">
        <w:rPr>
          <w:rFonts w:hint="eastAsia"/>
          <w:b/>
          <w:bCs/>
          <w:iCs/>
          <w:lang w:val="en-GB" w:eastAsia="zh-CN"/>
        </w:rPr>
        <w:t xml:space="preserve">Proposal </w:t>
      </w:r>
      <w:r>
        <w:rPr>
          <w:rFonts w:eastAsiaTheme="minorEastAsia" w:hint="eastAsia"/>
          <w:b/>
          <w:bCs/>
          <w:iCs/>
          <w:lang w:val="en-GB" w:eastAsia="zh-CN"/>
        </w:rPr>
        <w:t>27</w:t>
      </w:r>
      <w:r w:rsidRPr="002D13A0">
        <w:rPr>
          <w:b/>
          <w:bCs/>
          <w:iCs/>
          <w:lang w:val="en-GB" w:eastAsia="zh-CN"/>
        </w:rPr>
        <w:t xml:space="preserve">: </w:t>
      </w:r>
      <w:r w:rsidRPr="00CC3AAB">
        <w:rPr>
          <w:rFonts w:hint="eastAsia"/>
          <w:b/>
          <w:bCs/>
          <w:iCs/>
          <w:lang w:val="en-GB" w:eastAsia="zh-CN"/>
        </w:rPr>
        <w:t>For SL-PRS resource allocation</w:t>
      </w:r>
      <w:r w:rsidRPr="00CC3AAB">
        <w:rPr>
          <w:b/>
          <w:bCs/>
          <w:iCs/>
          <w:lang w:val="en-GB" w:eastAsia="zh-CN"/>
        </w:rPr>
        <w:t xml:space="preserve"> </w:t>
      </w:r>
      <w:r w:rsidRPr="00CC3AAB">
        <w:rPr>
          <w:rFonts w:hint="eastAsia"/>
          <w:b/>
          <w:bCs/>
          <w:iCs/>
          <w:lang w:val="en-GB" w:eastAsia="zh-CN"/>
        </w:rPr>
        <w:t>s</w:t>
      </w:r>
      <w:r w:rsidRPr="00CC3AAB">
        <w:rPr>
          <w:b/>
          <w:bCs/>
          <w:iCs/>
          <w:lang w:val="en-GB" w:eastAsia="zh-CN"/>
        </w:rPr>
        <w:t xml:space="preserve">cheme 2, </w:t>
      </w:r>
      <w:r w:rsidRPr="00AD5EBC">
        <w:rPr>
          <w:b/>
          <w:bCs/>
          <w:iCs/>
          <w:lang w:val="en-GB" w:eastAsia="zh-CN"/>
        </w:rPr>
        <w:t>SL-PRS is not supported to trigger SL-PRS transmission</w:t>
      </w:r>
      <w:r w:rsidRPr="002D13A0">
        <w:rPr>
          <w:rFonts w:hint="eastAsia"/>
          <w:b/>
          <w:bCs/>
          <w:iCs/>
          <w:lang w:val="en-GB" w:eastAsia="zh-CN"/>
        </w:rPr>
        <w:t>.</w:t>
      </w:r>
    </w:p>
    <w:p w14:paraId="4FACDB3E" w14:textId="77777777" w:rsidR="00276FD2" w:rsidRPr="00010A98" w:rsidRDefault="00276FD2" w:rsidP="00B96E50">
      <w:pPr>
        <w:pStyle w:val="3GPPText"/>
        <w:spacing w:after="50"/>
        <w:rPr>
          <w:rFonts w:ascii="Times New Roman" w:hAnsi="Times New Roman"/>
          <w:b/>
          <w:sz w:val="20"/>
          <w:lang w:val="en-US"/>
        </w:rPr>
      </w:pPr>
      <w:r w:rsidRPr="00C552BD">
        <w:rPr>
          <w:rFonts w:ascii="Times New Roman" w:hAnsi="Times New Roman" w:cs="Times New Roman"/>
          <w:b/>
          <w:sz w:val="20"/>
          <w:szCs w:val="20"/>
          <w:lang w:val="en-US" w:eastAsia="zh-CN"/>
        </w:rPr>
        <w:t>Proposal</w:t>
      </w:r>
      <w:r>
        <w:rPr>
          <w:rFonts w:ascii="Times New Roman" w:hAnsi="Times New Roman" w:cs="Times New Roman" w:hint="eastAsia"/>
          <w:b/>
          <w:sz w:val="20"/>
          <w:szCs w:val="20"/>
          <w:lang w:val="en-US" w:eastAsia="zh-CN"/>
        </w:rPr>
        <w:t xml:space="preserve"> 28</w:t>
      </w:r>
      <w:r w:rsidRPr="00C552BD">
        <w:rPr>
          <w:rFonts w:ascii="Times New Roman" w:hAnsi="Times New Roman" w:cs="Times New Roman"/>
          <w:b/>
          <w:sz w:val="20"/>
          <w:szCs w:val="20"/>
          <w:lang w:val="en-US" w:eastAsia="zh-CN"/>
        </w:rPr>
        <w:t xml:space="preserve">: SL RSSI for </w:t>
      </w:r>
      <w:r w:rsidRPr="007D5814">
        <w:rPr>
          <w:rFonts w:ascii="Times New Roman" w:hAnsi="Times New Roman" w:cs="Times New Roman"/>
          <w:b/>
          <w:sz w:val="20"/>
          <w:szCs w:val="20"/>
          <w:lang w:val="en-US" w:eastAsia="zh-CN"/>
        </w:rPr>
        <w:t>SL positioning in a</w:t>
      </w:r>
      <w:r w:rsidRPr="00C552BD">
        <w:rPr>
          <w:rFonts w:ascii="Times New Roman" w:hAnsi="Times New Roman" w:cs="Times New Roman"/>
          <w:b/>
          <w:sz w:val="20"/>
          <w:szCs w:val="20"/>
          <w:lang w:val="en-US" w:eastAsia="zh-CN"/>
        </w:rPr>
        <w:t xml:space="preserve"> dedicated resource pool is defined as the linear average of the total received power (in [W]) observed in the configured sub-channel in OFDM symbols of a slot configured for PSCCH</w:t>
      </w:r>
      <w:r>
        <w:rPr>
          <w:rFonts w:ascii="Times New Roman" w:hAnsi="Times New Roman" w:cs="Times New Roman" w:hint="eastAsia"/>
          <w:b/>
          <w:sz w:val="20"/>
          <w:szCs w:val="20"/>
          <w:lang w:val="en-US" w:eastAsia="zh-CN"/>
        </w:rPr>
        <w:t xml:space="preserve"> and</w:t>
      </w:r>
      <w:r w:rsidRPr="00C552BD">
        <w:rPr>
          <w:rFonts w:ascii="Times New Roman" w:hAnsi="Times New Roman" w:cs="Times New Roman"/>
          <w:b/>
          <w:sz w:val="20"/>
          <w:szCs w:val="20"/>
          <w:lang w:val="en-US" w:eastAsia="zh-CN"/>
        </w:rPr>
        <w:t xml:space="preserve"> SL PRS</w:t>
      </w:r>
      <w:r w:rsidRPr="00010A98">
        <w:rPr>
          <w:rFonts w:ascii="Times New Roman" w:hAnsi="Times New Roman" w:cs="Times New Roman"/>
          <w:b/>
          <w:sz w:val="20"/>
          <w:szCs w:val="20"/>
          <w:lang w:val="en-US" w:eastAsia="zh-CN"/>
        </w:rPr>
        <w:t>, starting from the 2nd OFDM symbol.</w:t>
      </w:r>
    </w:p>
    <w:p w14:paraId="4E7CF618" w14:textId="77777777" w:rsidR="00276FD2" w:rsidRDefault="00276FD2" w:rsidP="00B96E50">
      <w:pPr>
        <w:pStyle w:val="3GPPText"/>
        <w:spacing w:after="50"/>
        <w:rPr>
          <w:rFonts w:ascii="Times New Roman" w:hAnsi="Times New Roman"/>
          <w:sz w:val="20"/>
        </w:rPr>
      </w:pPr>
      <w:r w:rsidRPr="002D1A81">
        <w:rPr>
          <w:rFonts w:ascii="Times New Roman" w:hAnsi="Times New Roman" w:cs="Times New Roman" w:hint="eastAsia"/>
          <w:b/>
          <w:sz w:val="20"/>
          <w:szCs w:val="20"/>
          <w:lang w:val="en-US" w:eastAsia="zh-CN"/>
        </w:rPr>
        <w:t>Proposal</w:t>
      </w:r>
      <w:r>
        <w:rPr>
          <w:rFonts w:ascii="Times New Roman" w:hAnsi="Times New Roman" w:cs="Times New Roman" w:hint="eastAsia"/>
          <w:b/>
          <w:sz w:val="20"/>
          <w:szCs w:val="20"/>
          <w:lang w:val="en-US" w:eastAsia="zh-CN"/>
        </w:rPr>
        <w:t xml:space="preserve"> 29</w:t>
      </w:r>
      <w:r w:rsidRPr="002D1A81">
        <w:rPr>
          <w:rFonts w:ascii="Times New Roman" w:hAnsi="Times New Roman" w:cs="Times New Roman" w:hint="eastAsia"/>
          <w:b/>
          <w:sz w:val="20"/>
          <w:szCs w:val="20"/>
          <w:lang w:val="en-US" w:eastAsia="zh-CN"/>
        </w:rPr>
        <w:t>:</w:t>
      </w:r>
      <w:r>
        <w:rPr>
          <w:rFonts w:ascii="Times New Roman" w:hAnsi="Times New Roman" w:cs="Times New Roman" w:hint="eastAsia"/>
          <w:b/>
          <w:sz w:val="20"/>
          <w:szCs w:val="20"/>
          <w:lang w:val="en-US" w:eastAsia="zh-CN"/>
        </w:rPr>
        <w:t xml:space="preserve"> </w:t>
      </w:r>
      <w:r w:rsidRPr="00C552BD">
        <w:rPr>
          <w:rFonts w:ascii="Times New Roman" w:hAnsi="Times New Roman" w:cs="Times New Roman"/>
          <w:b/>
          <w:sz w:val="20"/>
          <w:szCs w:val="20"/>
          <w:lang w:val="en-US" w:eastAsia="zh-CN"/>
        </w:rPr>
        <w:t xml:space="preserve">SL CBR for SL positioning </w:t>
      </w:r>
      <w:r>
        <w:rPr>
          <w:rFonts w:ascii="Times New Roman" w:hAnsi="Times New Roman" w:cs="Times New Roman" w:hint="eastAsia"/>
          <w:b/>
          <w:sz w:val="20"/>
          <w:szCs w:val="20"/>
          <w:lang w:val="en-US" w:eastAsia="zh-CN"/>
        </w:rPr>
        <w:t>in a</w:t>
      </w:r>
      <w:r w:rsidRPr="002D1A81">
        <w:rPr>
          <w:rFonts w:ascii="Times New Roman" w:hAnsi="Times New Roman" w:cs="Times New Roman" w:hint="eastAsia"/>
          <w:b/>
          <w:sz w:val="20"/>
          <w:szCs w:val="20"/>
          <w:lang w:val="en-US" w:eastAsia="zh-CN"/>
        </w:rPr>
        <w:t xml:space="preserve"> dedicated resource pool</w:t>
      </w:r>
      <w:r w:rsidRPr="00C552BD">
        <w:rPr>
          <w:rFonts w:ascii="Times New Roman" w:hAnsi="Times New Roman" w:cs="Times New Roman"/>
          <w:b/>
          <w:sz w:val="20"/>
          <w:szCs w:val="20"/>
          <w:lang w:val="en-US" w:eastAsia="zh-CN"/>
        </w:rPr>
        <w:t xml:space="preserve"> measured in slot n is defined as the portion of sub-channels in the resource pool whose SL RSSI measured by the UE exceed a (pre-</w:t>
      </w:r>
      <w:proofErr w:type="gramStart"/>
      <w:r w:rsidRPr="00C552BD">
        <w:rPr>
          <w:rFonts w:ascii="Times New Roman" w:hAnsi="Times New Roman" w:cs="Times New Roman"/>
          <w:b/>
          <w:sz w:val="20"/>
          <w:szCs w:val="20"/>
          <w:lang w:val="en-US" w:eastAsia="zh-CN"/>
        </w:rPr>
        <w:t>)configured</w:t>
      </w:r>
      <w:proofErr w:type="gramEnd"/>
      <w:r w:rsidRPr="00C552BD">
        <w:rPr>
          <w:rFonts w:ascii="Times New Roman" w:hAnsi="Times New Roman" w:cs="Times New Roman"/>
          <w:b/>
          <w:sz w:val="20"/>
          <w:szCs w:val="20"/>
          <w:lang w:val="en-US" w:eastAsia="zh-CN"/>
        </w:rPr>
        <w:t xml:space="preserve"> threshold sensed over a CBR measurement window [n-a, n-1], wherein a is equal to 100 or 100·2</w:t>
      </w:r>
      <w:r w:rsidRPr="00C552BD">
        <w:rPr>
          <w:rFonts w:ascii="Times New Roman" w:hAnsi="Times New Roman" w:cs="Times New Roman"/>
          <w:b/>
          <w:bCs/>
          <w:iCs/>
          <w:lang w:val="en-GB" w:eastAsia="zh-CN"/>
        </w:rPr>
        <w:t>^</w:t>
      </w:r>
      <w:r w:rsidRPr="006734D9">
        <w:rPr>
          <w:rFonts w:ascii="Times New Roman" w:eastAsia="Times New Roman" w:hAnsi="Times New Roman" w:cs="Times New Roman"/>
          <w:b/>
          <w:bCs/>
          <w:iCs/>
          <w:sz w:val="20"/>
          <w:szCs w:val="20"/>
          <w:lang w:val="en-GB" w:eastAsia="zh-CN"/>
        </w:rPr>
        <w:t>µ</w:t>
      </w:r>
      <w:r>
        <w:rPr>
          <w:rFonts w:ascii="Times New Roman" w:hAnsi="Times New Roman" w:cs="Times New Roman" w:hint="eastAsia"/>
          <w:bCs/>
          <w:iCs/>
          <w:sz w:val="20"/>
          <w:szCs w:val="20"/>
          <w:lang w:val="en-GB" w:eastAsia="zh-CN"/>
        </w:rPr>
        <w:t xml:space="preserve"> </w:t>
      </w:r>
      <w:r w:rsidRPr="00C552BD">
        <w:rPr>
          <w:rFonts w:ascii="Times New Roman" w:hAnsi="Times New Roman" w:cs="Times New Roman"/>
          <w:b/>
          <w:sz w:val="20"/>
          <w:szCs w:val="20"/>
          <w:lang w:val="en-US" w:eastAsia="zh-CN"/>
        </w:rPr>
        <w:t xml:space="preserve">slots, according to </w:t>
      </w:r>
      <w:r>
        <w:rPr>
          <w:rFonts w:ascii="Times New Roman" w:hAnsi="Times New Roman" w:cs="Times New Roman" w:hint="eastAsia"/>
          <w:b/>
          <w:sz w:val="20"/>
          <w:szCs w:val="20"/>
          <w:lang w:val="en-US" w:eastAsia="zh-CN"/>
        </w:rPr>
        <w:t xml:space="preserve">the new </w:t>
      </w:r>
      <w:r w:rsidRPr="00C552BD">
        <w:rPr>
          <w:rFonts w:ascii="Times New Roman" w:hAnsi="Times New Roman" w:cs="Times New Roman"/>
          <w:b/>
          <w:sz w:val="20"/>
          <w:szCs w:val="20"/>
          <w:lang w:val="en-US" w:eastAsia="zh-CN"/>
        </w:rPr>
        <w:t xml:space="preserve">higher layer parameter </w:t>
      </w:r>
      <w:r w:rsidRPr="005C1680">
        <w:rPr>
          <w:rFonts w:ascii="Times New Roman" w:hAnsi="Times New Roman" w:cs="Times New Roman"/>
          <w:b/>
          <w:i/>
          <w:sz w:val="20"/>
          <w:szCs w:val="20"/>
          <w:lang w:val="en-US" w:eastAsia="zh-CN"/>
        </w:rPr>
        <w:t>sl-</w:t>
      </w:r>
      <w:proofErr w:type="spellStart"/>
      <w:r w:rsidRPr="005C1680">
        <w:rPr>
          <w:rFonts w:ascii="Times New Roman" w:hAnsi="Times New Roman" w:cs="Times New Roman"/>
          <w:b/>
          <w:i/>
          <w:sz w:val="20"/>
          <w:szCs w:val="20"/>
          <w:lang w:val="en-US" w:eastAsia="zh-CN"/>
        </w:rPr>
        <w:t>TimeWindowSizeCBR</w:t>
      </w:r>
      <w:proofErr w:type="spellEnd"/>
      <w:r w:rsidRPr="005C1680">
        <w:rPr>
          <w:rFonts w:ascii="Times New Roman" w:hAnsi="Times New Roman" w:cs="Times New Roman"/>
          <w:b/>
          <w:i/>
          <w:sz w:val="20"/>
          <w:szCs w:val="20"/>
          <w:lang w:val="en-US" w:eastAsia="zh-CN"/>
        </w:rPr>
        <w:t>-positioning</w:t>
      </w:r>
      <w:r w:rsidRPr="00C552BD">
        <w:rPr>
          <w:rFonts w:ascii="Times New Roman" w:hAnsi="Times New Roman" w:cs="Times New Roman"/>
          <w:b/>
          <w:sz w:val="20"/>
          <w:szCs w:val="20"/>
          <w:lang w:val="en-US" w:eastAsia="zh-CN"/>
        </w:rPr>
        <w:t>.</w:t>
      </w:r>
    </w:p>
    <w:p w14:paraId="4B3BE136" w14:textId="77777777" w:rsidR="00276FD2" w:rsidRPr="00C552BD" w:rsidRDefault="00276FD2" w:rsidP="00B96E50">
      <w:pPr>
        <w:pStyle w:val="3GPPText"/>
        <w:spacing w:after="50"/>
        <w:rPr>
          <w:rFonts w:ascii="Times New Roman" w:hAnsi="Times New Roman"/>
          <w:b/>
          <w:sz w:val="20"/>
        </w:rPr>
      </w:pPr>
      <w:r w:rsidRPr="002D1A81">
        <w:rPr>
          <w:rFonts w:ascii="Times New Roman" w:hAnsi="Times New Roman" w:cs="Times New Roman" w:hint="eastAsia"/>
          <w:b/>
          <w:sz w:val="20"/>
          <w:szCs w:val="20"/>
          <w:lang w:val="en-US" w:eastAsia="zh-CN"/>
        </w:rPr>
        <w:t>Proposal</w:t>
      </w:r>
      <w:r>
        <w:rPr>
          <w:rFonts w:ascii="Times New Roman" w:hAnsi="Times New Roman" w:cs="Times New Roman" w:hint="eastAsia"/>
          <w:b/>
          <w:sz w:val="20"/>
          <w:szCs w:val="20"/>
          <w:lang w:val="en-US" w:eastAsia="zh-CN"/>
        </w:rPr>
        <w:t xml:space="preserve"> 30</w:t>
      </w:r>
      <w:r w:rsidRPr="002D1A81">
        <w:rPr>
          <w:rFonts w:ascii="Times New Roman" w:hAnsi="Times New Roman" w:cs="Times New Roman" w:hint="eastAsia"/>
          <w:b/>
          <w:sz w:val="20"/>
          <w:szCs w:val="20"/>
          <w:lang w:val="en-US" w:eastAsia="zh-CN"/>
        </w:rPr>
        <w:t>:</w:t>
      </w:r>
      <w:r>
        <w:rPr>
          <w:rFonts w:ascii="Times New Roman" w:hAnsi="Times New Roman" w:cs="Times New Roman" w:hint="eastAsia"/>
          <w:b/>
          <w:sz w:val="20"/>
          <w:szCs w:val="20"/>
          <w:lang w:val="en-US" w:eastAsia="zh-CN"/>
        </w:rPr>
        <w:t xml:space="preserve"> </w:t>
      </w:r>
      <w:r w:rsidRPr="007F7895">
        <w:rPr>
          <w:rFonts w:ascii="Times New Roman" w:hAnsi="Times New Roman" w:cs="Times New Roman"/>
          <w:b/>
          <w:sz w:val="20"/>
          <w:szCs w:val="20"/>
          <w:lang w:val="en-US" w:eastAsia="zh-CN"/>
        </w:rPr>
        <w:t xml:space="preserve">SL CR for SL positioning evaluated at slot n is defined as the total number of sub-channels used for its transmissions related to SL positioning in slots [n-a, n-1] and granted in slots [n, </w:t>
      </w:r>
      <w:proofErr w:type="spellStart"/>
      <w:r w:rsidRPr="007F7895">
        <w:rPr>
          <w:rFonts w:ascii="Times New Roman" w:hAnsi="Times New Roman" w:cs="Times New Roman"/>
          <w:b/>
          <w:sz w:val="20"/>
          <w:szCs w:val="20"/>
          <w:lang w:val="en-US" w:eastAsia="zh-CN"/>
        </w:rPr>
        <w:t>n+b</w:t>
      </w:r>
      <w:proofErr w:type="spellEnd"/>
      <w:r w:rsidRPr="007F7895">
        <w:rPr>
          <w:rFonts w:ascii="Times New Roman" w:hAnsi="Times New Roman" w:cs="Times New Roman"/>
          <w:b/>
          <w:sz w:val="20"/>
          <w:szCs w:val="20"/>
          <w:lang w:val="en-US" w:eastAsia="zh-CN"/>
        </w:rPr>
        <w:t xml:space="preserve">] divided by the total number of configured sub-channels in the transmission pool over [n-a, </w:t>
      </w:r>
      <w:proofErr w:type="spellStart"/>
      <w:r w:rsidRPr="007F7895">
        <w:rPr>
          <w:rFonts w:ascii="Times New Roman" w:hAnsi="Times New Roman" w:cs="Times New Roman"/>
          <w:b/>
          <w:sz w:val="20"/>
          <w:szCs w:val="20"/>
          <w:lang w:val="en-US" w:eastAsia="zh-CN"/>
        </w:rPr>
        <w:t>n+b</w:t>
      </w:r>
      <w:proofErr w:type="spellEnd"/>
      <w:r w:rsidRPr="007F7895">
        <w:rPr>
          <w:rFonts w:ascii="Times New Roman" w:hAnsi="Times New Roman" w:cs="Times New Roman"/>
          <w:b/>
          <w:sz w:val="20"/>
          <w:szCs w:val="20"/>
          <w:lang w:val="en-US" w:eastAsia="zh-CN"/>
        </w:rPr>
        <w:t>].</w:t>
      </w:r>
    </w:p>
    <w:p w14:paraId="5AF813F3" w14:textId="77777777" w:rsidR="002B051A" w:rsidRPr="008A2850" w:rsidRDefault="002B051A" w:rsidP="002B051A">
      <w:pPr>
        <w:spacing w:afterLines="50" w:after="120"/>
        <w:jc w:val="both"/>
        <w:rPr>
          <w:rFonts w:eastAsiaTheme="minorEastAsia"/>
          <w:b/>
          <w:lang w:val="en-GB" w:eastAsia="zh-CN"/>
        </w:rPr>
      </w:pPr>
      <w:r w:rsidRPr="008A2850">
        <w:rPr>
          <w:rFonts w:eastAsiaTheme="minorEastAsia" w:hint="eastAsia"/>
          <w:b/>
          <w:lang w:val="en-GB" w:eastAsia="zh-CN"/>
        </w:rPr>
        <w:t>P</w:t>
      </w:r>
      <w:r w:rsidRPr="008A2850">
        <w:rPr>
          <w:rFonts w:eastAsiaTheme="minorEastAsia"/>
          <w:b/>
          <w:lang w:val="en-GB" w:eastAsia="zh-CN"/>
        </w:rPr>
        <w:t>roposal 3</w:t>
      </w:r>
      <w:r>
        <w:rPr>
          <w:rFonts w:eastAsiaTheme="minorEastAsia" w:hint="eastAsia"/>
          <w:b/>
          <w:lang w:val="en-GB" w:eastAsia="zh-CN"/>
        </w:rPr>
        <w:t>1</w:t>
      </w:r>
      <w:r w:rsidRPr="008A2850">
        <w:rPr>
          <w:rFonts w:eastAsiaTheme="minorEastAsia"/>
          <w:b/>
          <w:lang w:val="en-GB" w:eastAsia="zh-CN"/>
        </w:rPr>
        <w:t>:</w:t>
      </w:r>
      <w:r w:rsidRPr="008A2850">
        <w:rPr>
          <w:rFonts w:eastAsiaTheme="minorEastAsia" w:hint="eastAsia"/>
          <w:b/>
          <w:lang w:val="en-GB" w:eastAsia="zh-CN"/>
        </w:rPr>
        <w:t xml:space="preserve"> I</w:t>
      </w:r>
      <w:r w:rsidRPr="008A2850">
        <w:rPr>
          <w:rFonts w:eastAsiaTheme="minorEastAsia"/>
          <w:b/>
          <w:lang w:val="en-GB" w:eastAsia="zh-CN"/>
        </w:rPr>
        <w:t>f a mapping relationship between a PSCCH resource and one or more associated SL-PRS resource(s) in the same slot is supported</w:t>
      </w:r>
      <w:r>
        <w:rPr>
          <w:rFonts w:eastAsiaTheme="minorEastAsia"/>
          <w:b/>
          <w:lang w:val="en-GB" w:eastAsia="zh-CN"/>
        </w:rPr>
        <w:t xml:space="preserve"> in a dedicated resource pool</w:t>
      </w:r>
      <w:r w:rsidRPr="008A2850">
        <w:rPr>
          <w:rFonts w:eastAsiaTheme="minorEastAsia"/>
          <w:b/>
          <w:lang w:val="en-GB" w:eastAsia="zh-CN"/>
        </w:rPr>
        <w:t xml:space="preserve">, PSCCH resources also can be used for SL-CR and SL-CBR measurement. </w:t>
      </w:r>
    </w:p>
    <w:p w14:paraId="7A223800" w14:textId="77777777" w:rsidR="002B051A" w:rsidRPr="002453E5" w:rsidRDefault="002B051A" w:rsidP="002453E5">
      <w:pPr>
        <w:numPr>
          <w:ilvl w:val="0"/>
          <w:numId w:val="35"/>
        </w:numPr>
        <w:spacing w:after="50"/>
        <w:jc w:val="both"/>
        <w:rPr>
          <w:b/>
        </w:rPr>
      </w:pPr>
      <w:r w:rsidRPr="002453E5">
        <w:rPr>
          <w:b/>
        </w:rPr>
        <w:t>SL RSSI for SL positioning in a dedicated resource pool is defined as the linear average of the total received power (in [W]) observed in the</w:t>
      </w:r>
      <w:r w:rsidRPr="00E21305">
        <w:rPr>
          <w:b/>
        </w:rPr>
        <w:t xml:space="preserve"> </w:t>
      </w:r>
      <w:r w:rsidRPr="00C552BD">
        <w:rPr>
          <w:b/>
        </w:rPr>
        <w:t xml:space="preserve">configured </w:t>
      </w:r>
      <w:r>
        <w:rPr>
          <w:rFonts w:hint="eastAsia"/>
          <w:b/>
        </w:rPr>
        <w:t>resource</w:t>
      </w:r>
      <w:r w:rsidRPr="00C552BD">
        <w:rPr>
          <w:b/>
        </w:rPr>
        <w:t xml:space="preserve"> for PSCCH</w:t>
      </w:r>
      <w:r w:rsidRPr="00010A98">
        <w:rPr>
          <w:b/>
        </w:rPr>
        <w:t>, starting from the 2nd OFDM symbol.</w:t>
      </w:r>
    </w:p>
    <w:p w14:paraId="0DCB5954" w14:textId="77777777" w:rsidR="002B051A" w:rsidRPr="002453E5" w:rsidRDefault="002B051A" w:rsidP="002453E5">
      <w:pPr>
        <w:numPr>
          <w:ilvl w:val="0"/>
          <w:numId w:val="35"/>
        </w:numPr>
        <w:spacing w:after="50"/>
        <w:jc w:val="both"/>
        <w:rPr>
          <w:b/>
        </w:rPr>
      </w:pPr>
      <w:r w:rsidRPr="002453E5">
        <w:rPr>
          <w:b/>
        </w:rPr>
        <w:t>SL CBR for SL positioning in a dedicated resource pool measured in slot n is defined as the portion of PSCCH resources in the resource pool whose SL RSSI measured by the UE exceed a (pre-</w:t>
      </w:r>
      <w:proofErr w:type="gramStart"/>
      <w:r w:rsidRPr="002453E5">
        <w:rPr>
          <w:b/>
        </w:rPr>
        <w:t>)configured</w:t>
      </w:r>
      <w:proofErr w:type="gramEnd"/>
      <w:r w:rsidRPr="002453E5">
        <w:rPr>
          <w:b/>
        </w:rPr>
        <w:t xml:space="preserve"> threshold sensed over a CBR measurement window [n-a, n-1], wherein a is equal to 100 or 100·2^µ slots, according to the new higher layer parameter sl-</w:t>
      </w:r>
      <w:proofErr w:type="spellStart"/>
      <w:r w:rsidRPr="002453E5">
        <w:rPr>
          <w:b/>
        </w:rPr>
        <w:t>TimeWindowSizeCBR</w:t>
      </w:r>
      <w:proofErr w:type="spellEnd"/>
      <w:r w:rsidRPr="002453E5">
        <w:rPr>
          <w:b/>
        </w:rPr>
        <w:t>-positioning.</w:t>
      </w:r>
    </w:p>
    <w:p w14:paraId="4D2EB29F" w14:textId="77777777" w:rsidR="002B051A" w:rsidRPr="002453E5" w:rsidRDefault="002B051A" w:rsidP="002453E5">
      <w:pPr>
        <w:numPr>
          <w:ilvl w:val="0"/>
          <w:numId w:val="35"/>
        </w:numPr>
        <w:spacing w:after="50"/>
        <w:jc w:val="both"/>
        <w:rPr>
          <w:b/>
        </w:rPr>
      </w:pPr>
      <w:r w:rsidRPr="002453E5">
        <w:rPr>
          <w:b/>
        </w:rPr>
        <w:lastRenderedPageBreak/>
        <w:t xml:space="preserve">SL CR for SL positioning evaluated at slot n is defined as the total number of PSCCH resources used for its PSCCH transmissions related to SL positioning in slots [n-a, n-1] and granted in slots [n, </w:t>
      </w:r>
      <w:proofErr w:type="spellStart"/>
      <w:r w:rsidRPr="002453E5">
        <w:rPr>
          <w:b/>
        </w:rPr>
        <w:t>n+b</w:t>
      </w:r>
      <w:proofErr w:type="spellEnd"/>
      <w:r w:rsidRPr="002453E5">
        <w:rPr>
          <w:b/>
        </w:rPr>
        <w:t xml:space="preserve">] divided by the total number of configured PSCCH </w:t>
      </w:r>
      <w:proofErr w:type="spellStart"/>
      <w:r w:rsidRPr="002453E5">
        <w:rPr>
          <w:b/>
        </w:rPr>
        <w:t>resoruces</w:t>
      </w:r>
      <w:proofErr w:type="spellEnd"/>
      <w:r w:rsidRPr="002453E5">
        <w:rPr>
          <w:b/>
        </w:rPr>
        <w:t xml:space="preserve"> in the transmission pool over [n-a, </w:t>
      </w:r>
      <w:proofErr w:type="spellStart"/>
      <w:r w:rsidRPr="002453E5">
        <w:rPr>
          <w:b/>
        </w:rPr>
        <w:t>n+b</w:t>
      </w:r>
      <w:proofErr w:type="spellEnd"/>
      <w:r w:rsidRPr="002453E5">
        <w:rPr>
          <w:b/>
        </w:rPr>
        <w:t>].</w:t>
      </w:r>
    </w:p>
    <w:p w14:paraId="40BBAD59" w14:textId="77777777" w:rsidR="00276FD2" w:rsidRDefault="00276FD2" w:rsidP="00B96E50">
      <w:pPr>
        <w:spacing w:afterLines="50" w:after="120"/>
        <w:jc w:val="both"/>
        <w:rPr>
          <w:rFonts w:eastAsiaTheme="minorEastAsia"/>
          <w:b/>
          <w:lang w:eastAsia="zh-CN"/>
        </w:rPr>
      </w:pPr>
      <w:r w:rsidRPr="00F60AED">
        <w:rPr>
          <w:b/>
          <w:lang w:eastAsia="zh-CN"/>
        </w:rPr>
        <w:t>Proposal</w:t>
      </w:r>
      <w:r w:rsidRPr="00F60AED">
        <w:rPr>
          <w:rFonts w:eastAsiaTheme="minorEastAsia"/>
          <w:b/>
          <w:lang w:eastAsia="zh-CN"/>
        </w:rPr>
        <w:t xml:space="preserve"> 3</w:t>
      </w:r>
      <w:r>
        <w:rPr>
          <w:rFonts w:eastAsiaTheme="minorEastAsia" w:hint="eastAsia"/>
          <w:b/>
          <w:lang w:eastAsia="zh-CN"/>
        </w:rPr>
        <w:t>2</w:t>
      </w:r>
      <w:r w:rsidRPr="00F60AED">
        <w:rPr>
          <w:b/>
          <w:lang w:eastAsia="zh-CN"/>
        </w:rPr>
        <w:t>:</w:t>
      </w:r>
      <w:r w:rsidRPr="00F60AED">
        <w:rPr>
          <w:rFonts w:eastAsiaTheme="minorEastAsia"/>
          <w:b/>
          <w:lang w:eastAsia="zh-CN"/>
        </w:rPr>
        <w:t xml:space="preserve"> </w:t>
      </w:r>
      <w:r w:rsidRPr="00AD5EBC">
        <w:rPr>
          <w:rFonts w:eastAsiaTheme="minorEastAsia"/>
          <w:b/>
          <w:lang w:eastAsia="zh-CN"/>
        </w:rPr>
        <w:t>For a dedicated resource pool, t</w:t>
      </w:r>
      <w:r w:rsidRPr="005101FB">
        <w:rPr>
          <w:rFonts w:eastAsiaTheme="minorEastAsia"/>
          <w:b/>
          <w:lang w:eastAsia="zh-CN"/>
        </w:rPr>
        <w:t xml:space="preserve">he </w:t>
      </w:r>
      <w:r w:rsidRPr="005101FB">
        <w:rPr>
          <w:rFonts w:eastAsiaTheme="minorEastAsia" w:hint="eastAsia"/>
          <w:b/>
          <w:lang w:eastAsia="zh-CN"/>
        </w:rPr>
        <w:t>f</w:t>
      </w:r>
      <w:r w:rsidRPr="00F60AED">
        <w:rPr>
          <w:rFonts w:eastAsiaTheme="minorEastAsia"/>
          <w:b/>
          <w:lang w:eastAsia="zh-CN"/>
        </w:rPr>
        <w:t>ollowing parameters of SL-PRS configuration and CR limit of SL-PRS are impacted by SL CBR for SL positioning</w:t>
      </w:r>
      <w:r>
        <w:rPr>
          <w:rFonts w:eastAsiaTheme="minorEastAsia" w:hint="eastAsia"/>
          <w:b/>
          <w:lang w:eastAsia="zh-CN"/>
        </w:rPr>
        <w:t>:</w:t>
      </w:r>
    </w:p>
    <w:p w14:paraId="7AF5F948" w14:textId="77777777" w:rsidR="00276FD2" w:rsidRPr="00AD5EBC" w:rsidRDefault="00276FD2" w:rsidP="00B96E50">
      <w:pPr>
        <w:numPr>
          <w:ilvl w:val="0"/>
          <w:numId w:val="55"/>
        </w:numPr>
        <w:spacing w:after="50" w:line="259" w:lineRule="auto"/>
        <w:contextualSpacing/>
        <w:rPr>
          <w:b/>
          <w:lang w:val="en-GB" w:eastAsia="x-none"/>
        </w:rPr>
      </w:pPr>
      <w:r w:rsidRPr="00AD5EBC">
        <w:rPr>
          <w:b/>
          <w:lang w:val="en-GB" w:eastAsia="x-none"/>
        </w:rPr>
        <w:t>Option 1: SL PRS transmission power</w:t>
      </w:r>
    </w:p>
    <w:p w14:paraId="49694A13" w14:textId="77777777" w:rsidR="00276FD2" w:rsidRPr="00AD5EBC" w:rsidRDefault="00276FD2" w:rsidP="00B96E50">
      <w:pPr>
        <w:numPr>
          <w:ilvl w:val="0"/>
          <w:numId w:val="55"/>
        </w:numPr>
        <w:spacing w:after="50" w:line="259" w:lineRule="auto"/>
        <w:contextualSpacing/>
        <w:rPr>
          <w:b/>
          <w:lang w:val="en-GB" w:eastAsia="x-none"/>
        </w:rPr>
      </w:pPr>
      <w:r w:rsidRPr="00AD5EBC">
        <w:rPr>
          <w:b/>
          <w:lang w:val="en-GB" w:eastAsia="x-none"/>
        </w:rPr>
        <w:t>Option 2: Periodicity of SL PRS</w:t>
      </w:r>
    </w:p>
    <w:p w14:paraId="674B8B99" w14:textId="77777777" w:rsidR="00276FD2" w:rsidRPr="00AD5EBC" w:rsidRDefault="00276FD2" w:rsidP="00B96E50">
      <w:pPr>
        <w:numPr>
          <w:ilvl w:val="0"/>
          <w:numId w:val="55"/>
        </w:numPr>
        <w:spacing w:after="50" w:line="259" w:lineRule="auto"/>
        <w:contextualSpacing/>
        <w:rPr>
          <w:b/>
          <w:lang w:val="en-GB" w:eastAsia="x-none"/>
        </w:rPr>
      </w:pPr>
      <w:r w:rsidRPr="00AD5EBC">
        <w:rPr>
          <w:b/>
          <w:lang w:val="en-GB" w:eastAsia="x-none"/>
        </w:rPr>
        <w:t>Option 4: Number of SL PRS resources in a slot</w:t>
      </w:r>
    </w:p>
    <w:p w14:paraId="58375E79" w14:textId="77777777" w:rsidR="00276FD2" w:rsidRPr="00AD5EBC" w:rsidRDefault="00276FD2" w:rsidP="00B96E50">
      <w:pPr>
        <w:numPr>
          <w:ilvl w:val="0"/>
          <w:numId w:val="55"/>
        </w:numPr>
        <w:spacing w:after="50" w:line="259" w:lineRule="auto"/>
        <w:contextualSpacing/>
        <w:rPr>
          <w:b/>
          <w:lang w:val="en-GB" w:eastAsia="x-none"/>
        </w:rPr>
      </w:pPr>
      <w:r w:rsidRPr="00AD5EBC">
        <w:rPr>
          <w:b/>
          <w:lang w:val="en-GB" w:eastAsia="x-none"/>
        </w:rPr>
        <w:t>Option 5: comb-size of a SL PRS resource in a slot</w:t>
      </w:r>
    </w:p>
    <w:p w14:paraId="5F302564" w14:textId="77777777" w:rsidR="00276FD2" w:rsidRPr="00AD5EBC" w:rsidRDefault="00276FD2" w:rsidP="00B96E50">
      <w:pPr>
        <w:numPr>
          <w:ilvl w:val="0"/>
          <w:numId w:val="55"/>
        </w:numPr>
        <w:spacing w:after="50" w:line="259" w:lineRule="auto"/>
        <w:contextualSpacing/>
        <w:rPr>
          <w:b/>
          <w:lang w:val="en-GB" w:eastAsia="x-none"/>
        </w:rPr>
      </w:pPr>
      <w:r w:rsidRPr="00AD5EBC">
        <w:rPr>
          <w:b/>
          <w:lang w:val="en-GB" w:eastAsia="x-none"/>
        </w:rPr>
        <w:t>Option 7: Number of OFDM symbols of a SL PRS resource in a slot</w:t>
      </w:r>
    </w:p>
    <w:p w14:paraId="55F84E51" w14:textId="77777777" w:rsidR="00276FD2" w:rsidRPr="00C552BD" w:rsidRDefault="00276FD2" w:rsidP="00B96E50">
      <w:pPr>
        <w:spacing w:afterLines="50" w:after="120"/>
        <w:jc w:val="both"/>
        <w:rPr>
          <w:rFonts w:eastAsiaTheme="minorEastAsia"/>
          <w:b/>
        </w:rPr>
      </w:pPr>
      <w:r w:rsidRPr="00C552BD">
        <w:rPr>
          <w:b/>
          <w:lang w:eastAsia="zh-CN"/>
        </w:rPr>
        <w:t>Proposal</w:t>
      </w:r>
      <w:r>
        <w:rPr>
          <w:rFonts w:eastAsiaTheme="minorEastAsia" w:hint="eastAsia"/>
          <w:b/>
          <w:lang w:eastAsia="zh-CN"/>
        </w:rPr>
        <w:t xml:space="preserve"> 33</w:t>
      </w:r>
      <w:r w:rsidRPr="00C552BD">
        <w:rPr>
          <w:b/>
          <w:lang w:eastAsia="zh-CN"/>
        </w:rPr>
        <w:t>:</w:t>
      </w:r>
      <w:r w:rsidRPr="00C552BD">
        <w:rPr>
          <w:rFonts w:eastAsiaTheme="minorEastAsia"/>
          <w:b/>
          <w:lang w:eastAsia="zh-CN"/>
        </w:rPr>
        <w:t xml:space="preserve"> </w:t>
      </w:r>
      <w:r>
        <w:rPr>
          <w:rFonts w:eastAsiaTheme="minorEastAsia" w:hint="eastAsia"/>
          <w:b/>
          <w:lang w:eastAsia="zh-CN"/>
        </w:rPr>
        <w:t>T</w:t>
      </w:r>
      <w:r w:rsidRPr="00C552BD">
        <w:rPr>
          <w:rFonts w:eastAsiaTheme="minorEastAsia"/>
          <w:b/>
          <w:lang w:eastAsia="zh-CN"/>
        </w:rPr>
        <w:t xml:space="preserve">he </w:t>
      </w:r>
      <w:r w:rsidRPr="00C552BD">
        <w:rPr>
          <w:rFonts w:eastAsiaTheme="minorEastAsia"/>
          <w:b/>
          <w:bCs/>
          <w:iCs/>
          <w:lang w:val="en-GB" w:eastAsia="zh-CN"/>
        </w:rPr>
        <w:t>c</w:t>
      </w:r>
      <w:r w:rsidRPr="00C552BD">
        <w:rPr>
          <w:b/>
          <w:bCs/>
          <w:iCs/>
          <w:lang w:val="en-GB" w:eastAsia="zh-CN"/>
        </w:rPr>
        <w:t>ongestion control processing time</w:t>
      </w:r>
      <w:r w:rsidRPr="00C552BD">
        <w:rPr>
          <w:rFonts w:eastAsiaTheme="minorEastAsia"/>
          <w:b/>
          <w:bCs/>
          <w:iCs/>
          <w:lang w:val="en-GB" w:eastAsia="zh-CN"/>
        </w:rPr>
        <w:t xml:space="preserve"> for SL positioning should be </w:t>
      </w:r>
      <w:r w:rsidRPr="00C552BD">
        <w:rPr>
          <w:rFonts w:eastAsiaTheme="minorHAnsi"/>
          <w:b/>
          <w:lang w:eastAsia="ko-KR"/>
        </w:rPr>
        <w:t xml:space="preserve">based on µ of Table 8.1.6-1 and Table 8.1.6-2 </w:t>
      </w:r>
      <w:r w:rsidRPr="00C552BD">
        <w:rPr>
          <w:rFonts w:eastAsiaTheme="minorEastAsia"/>
          <w:b/>
          <w:lang w:eastAsia="zh-CN"/>
        </w:rPr>
        <w:t xml:space="preserve">in TS 38.214 </w:t>
      </w:r>
      <w:r w:rsidRPr="00C552BD">
        <w:rPr>
          <w:rFonts w:eastAsiaTheme="minorHAnsi"/>
          <w:b/>
          <w:lang w:eastAsia="ko-KR"/>
        </w:rPr>
        <w:t>for UE processing capability 1 and 2 respectively, where µ corresponds to the subcarrier spacing of the sidelink channel with which the SL-PRS is to be transmitted.</w:t>
      </w:r>
    </w:p>
    <w:p w14:paraId="6D2B3C04" w14:textId="77777777" w:rsidR="00276FD2" w:rsidRPr="00C552BD" w:rsidRDefault="00276FD2" w:rsidP="00B96E50">
      <w:pPr>
        <w:spacing w:afterLines="50" w:after="120"/>
        <w:jc w:val="both"/>
        <w:rPr>
          <w:rFonts w:eastAsiaTheme="minorEastAsia"/>
          <w:b/>
          <w:lang w:val="en-GB" w:eastAsia="zh-CN"/>
        </w:rPr>
      </w:pPr>
      <w:r w:rsidRPr="00ED6B60">
        <w:rPr>
          <w:b/>
          <w:lang w:eastAsia="zh-CN"/>
        </w:rPr>
        <w:t>Proposal</w:t>
      </w:r>
      <w:r>
        <w:rPr>
          <w:rFonts w:eastAsiaTheme="minorEastAsia" w:hint="eastAsia"/>
          <w:b/>
          <w:lang w:eastAsia="zh-CN"/>
        </w:rPr>
        <w:t xml:space="preserve"> 34</w:t>
      </w:r>
      <w:r w:rsidRPr="00ED6B60">
        <w:rPr>
          <w:b/>
          <w:lang w:eastAsia="zh-CN"/>
        </w:rPr>
        <w:t>:</w:t>
      </w:r>
      <w:r w:rsidRPr="00C552BD">
        <w:rPr>
          <w:b/>
        </w:rPr>
        <w:t xml:space="preserve"> </w:t>
      </w:r>
      <w:r w:rsidRPr="00C552BD">
        <w:rPr>
          <w:rFonts w:eastAsiaTheme="minorEastAsia"/>
          <w:b/>
          <w:lang w:eastAsia="zh-CN"/>
        </w:rPr>
        <w:t xml:space="preserve">The </w:t>
      </w:r>
      <w:r w:rsidRPr="00C552BD">
        <w:rPr>
          <w:b/>
        </w:rPr>
        <w:t>congestion control</w:t>
      </w:r>
      <w:r w:rsidRPr="00C552BD">
        <w:rPr>
          <w:rFonts w:eastAsiaTheme="minorEastAsia"/>
          <w:b/>
          <w:lang w:eastAsia="zh-CN"/>
        </w:rPr>
        <w:t xml:space="preserve"> parameters for SL positioning should be determined based on the </w:t>
      </w:r>
      <w:r w:rsidRPr="00C552BD">
        <w:rPr>
          <w:b/>
        </w:rPr>
        <w:t>existing congestion control mechanisms</w:t>
      </w:r>
      <w:r w:rsidRPr="00C552BD">
        <w:rPr>
          <w:rFonts w:eastAsiaTheme="minorEastAsia"/>
          <w:b/>
          <w:lang w:eastAsia="zh-CN"/>
        </w:rPr>
        <w:t xml:space="preserve"> </w:t>
      </w:r>
      <w:r>
        <w:rPr>
          <w:rFonts w:eastAsiaTheme="minorEastAsia" w:hint="eastAsia"/>
          <w:b/>
          <w:lang w:eastAsia="zh-CN"/>
        </w:rPr>
        <w:t>in</w:t>
      </w:r>
      <w:r w:rsidRPr="00C552BD">
        <w:rPr>
          <w:rFonts w:eastAsiaTheme="minorEastAsia"/>
          <w:b/>
          <w:lang w:eastAsia="zh-CN"/>
        </w:rPr>
        <w:t xml:space="preserve"> Rel-16 V2X.</w:t>
      </w:r>
    </w:p>
    <w:p w14:paraId="2EAA4C1B" w14:textId="77777777" w:rsidR="00276FD2" w:rsidRPr="00C552BD" w:rsidRDefault="00276FD2" w:rsidP="00B96E50">
      <w:pPr>
        <w:numPr>
          <w:ilvl w:val="0"/>
          <w:numId w:val="38"/>
        </w:numPr>
        <w:spacing w:afterLines="50" w:after="120"/>
        <w:jc w:val="both"/>
        <w:rPr>
          <w:b/>
          <w:bCs/>
          <w:iCs/>
          <w:lang w:val="en-GB" w:eastAsia="zh-CN"/>
        </w:rPr>
      </w:pPr>
      <w:r w:rsidRPr="00C552BD">
        <w:rPr>
          <w:b/>
          <w:bCs/>
          <w:iCs/>
          <w:lang w:val="en-GB" w:eastAsia="zh-CN"/>
        </w:rPr>
        <w:t>CBR measurement time window f</w:t>
      </w:r>
      <w:r w:rsidRPr="00C552BD">
        <w:rPr>
          <w:rFonts w:eastAsiaTheme="minorEastAsia"/>
          <w:b/>
          <w:bCs/>
          <w:iCs/>
          <w:lang w:val="en-GB" w:eastAsia="zh-CN"/>
        </w:rPr>
        <w:t>or SL positioning</w:t>
      </w:r>
      <w:r w:rsidRPr="00C552BD">
        <w:rPr>
          <w:b/>
          <w:bCs/>
          <w:iCs/>
          <w:lang w:val="en-GB" w:eastAsia="zh-CN"/>
        </w:rPr>
        <w:t xml:space="preserve"> is equal to 100ms or 100·2</w:t>
      </w:r>
      <w:r w:rsidRPr="00C552BD">
        <w:rPr>
          <w:rFonts w:eastAsiaTheme="minorEastAsia"/>
          <w:b/>
          <w:bCs/>
          <w:iCs/>
          <w:lang w:val="en-GB" w:eastAsia="zh-CN"/>
        </w:rPr>
        <w:t>^</w:t>
      </w:r>
      <w:r w:rsidRPr="00C552BD">
        <w:rPr>
          <w:b/>
          <w:bCs/>
          <w:iCs/>
          <w:lang w:val="en-GB" w:eastAsia="zh-CN"/>
        </w:rPr>
        <w:t>µ</w:t>
      </w:r>
      <w:r>
        <w:rPr>
          <w:rFonts w:eastAsiaTheme="minorEastAsia" w:hint="eastAsia"/>
          <w:b/>
          <w:bCs/>
          <w:iCs/>
          <w:lang w:val="en-GB" w:eastAsia="zh-CN"/>
        </w:rPr>
        <w:t xml:space="preserve"> </w:t>
      </w:r>
      <w:r w:rsidRPr="00C552BD">
        <w:rPr>
          <w:b/>
          <w:bCs/>
          <w:iCs/>
          <w:lang w:val="en-GB" w:eastAsia="zh-CN"/>
        </w:rPr>
        <w:t>slots;</w:t>
      </w:r>
    </w:p>
    <w:p w14:paraId="56367BCD" w14:textId="77777777" w:rsidR="00276FD2" w:rsidRPr="00C552BD" w:rsidRDefault="00276FD2" w:rsidP="00B96E50">
      <w:pPr>
        <w:numPr>
          <w:ilvl w:val="0"/>
          <w:numId w:val="38"/>
        </w:numPr>
        <w:spacing w:afterLines="50" w:after="120"/>
        <w:jc w:val="both"/>
        <w:rPr>
          <w:b/>
          <w:bCs/>
          <w:iCs/>
          <w:lang w:val="en-GB"/>
        </w:rPr>
      </w:pPr>
      <w:r w:rsidRPr="00C552BD">
        <w:rPr>
          <w:b/>
          <w:bCs/>
          <w:iCs/>
          <w:lang w:val="en-GB" w:eastAsia="zh-CN"/>
        </w:rPr>
        <w:t>CR measurement time window for SL positioning is equal to 1000ms or 1000·2</w:t>
      </w:r>
      <w:r w:rsidRPr="00C552BD">
        <w:rPr>
          <w:rFonts w:eastAsiaTheme="minorEastAsia"/>
          <w:b/>
          <w:bCs/>
          <w:iCs/>
          <w:lang w:val="en-GB" w:eastAsia="zh-CN"/>
        </w:rPr>
        <w:t>^</w:t>
      </w:r>
      <w:r w:rsidRPr="00C552BD">
        <w:rPr>
          <w:b/>
          <w:bCs/>
          <w:iCs/>
          <w:lang w:val="en-GB" w:eastAsia="zh-CN"/>
        </w:rPr>
        <w:t>µ</w:t>
      </w:r>
      <w:r>
        <w:rPr>
          <w:rFonts w:eastAsiaTheme="minorEastAsia" w:hint="eastAsia"/>
          <w:b/>
          <w:bCs/>
          <w:iCs/>
          <w:lang w:val="en-GB" w:eastAsia="zh-CN"/>
        </w:rPr>
        <w:t xml:space="preserve"> </w:t>
      </w:r>
      <w:r w:rsidRPr="00C552BD">
        <w:rPr>
          <w:b/>
          <w:bCs/>
          <w:iCs/>
          <w:lang w:val="en-GB" w:eastAsia="zh-CN"/>
        </w:rPr>
        <w:t>slots</w:t>
      </w:r>
      <w:r>
        <w:rPr>
          <w:rFonts w:eastAsiaTheme="minorEastAsia" w:hint="eastAsia"/>
          <w:b/>
          <w:bCs/>
          <w:iCs/>
          <w:lang w:val="en-GB" w:eastAsia="zh-CN"/>
        </w:rPr>
        <w:t>;</w:t>
      </w:r>
    </w:p>
    <w:p w14:paraId="03385911" w14:textId="77777777" w:rsidR="00276FD2" w:rsidRPr="0059335B" w:rsidRDefault="00276FD2" w:rsidP="00B96E50">
      <w:pPr>
        <w:numPr>
          <w:ilvl w:val="0"/>
          <w:numId w:val="38"/>
        </w:numPr>
        <w:spacing w:afterLines="50" w:after="120"/>
        <w:jc w:val="both"/>
        <w:rPr>
          <w:bCs/>
          <w:iCs/>
          <w:lang w:val="en-GB"/>
        </w:rPr>
      </w:pPr>
      <w:r w:rsidRPr="00C552BD">
        <w:rPr>
          <w:b/>
          <w:bCs/>
          <w:iCs/>
          <w:lang w:val="en-GB" w:eastAsia="zh-CN"/>
        </w:rPr>
        <w:t>Up to 16 CBR ranges f</w:t>
      </w:r>
      <w:r w:rsidRPr="00C552BD">
        <w:rPr>
          <w:rFonts w:eastAsiaTheme="minorEastAsia"/>
          <w:b/>
          <w:bCs/>
          <w:iCs/>
          <w:lang w:val="en-GB" w:eastAsia="zh-CN"/>
        </w:rPr>
        <w:t>or SL positioning should be</w:t>
      </w:r>
      <w:r w:rsidRPr="00C552BD">
        <w:rPr>
          <w:b/>
          <w:bCs/>
          <w:iCs/>
          <w:lang w:val="en-GB" w:eastAsia="zh-CN"/>
        </w:rPr>
        <w:t xml:space="preserve"> defined</w:t>
      </w:r>
      <w:r w:rsidRPr="00C552BD">
        <w:rPr>
          <w:rFonts w:eastAsiaTheme="minorEastAsia"/>
          <w:b/>
          <w:bCs/>
          <w:iCs/>
          <w:lang w:val="en-GB" w:eastAsia="zh-CN"/>
        </w:rPr>
        <w:t>.</w:t>
      </w:r>
    </w:p>
    <w:p w14:paraId="6E25F947" w14:textId="3CF791BA" w:rsidR="00276FD2" w:rsidRPr="00C552BD" w:rsidRDefault="00276FD2" w:rsidP="003047E4">
      <w:pPr>
        <w:pStyle w:val="3GPPText"/>
        <w:spacing w:afterLines="50"/>
        <w:rPr>
          <w:rFonts w:ascii="Times New Roman" w:hAnsi="Times New Roman"/>
          <w:sz w:val="16"/>
          <w:lang w:val="en-GB"/>
        </w:rPr>
      </w:pPr>
      <w:r w:rsidRPr="00C552BD">
        <w:rPr>
          <w:rFonts w:ascii="Times New Roman" w:hAnsi="Times New Roman" w:cs="Times New Roman"/>
          <w:b/>
          <w:sz w:val="20"/>
          <w:lang w:eastAsia="zh-CN"/>
        </w:rPr>
        <w:t>Proposal</w:t>
      </w:r>
      <w:r>
        <w:rPr>
          <w:rFonts w:ascii="Times New Roman" w:hAnsi="Times New Roman" w:cs="Times New Roman" w:hint="eastAsia"/>
          <w:b/>
          <w:sz w:val="20"/>
          <w:lang w:eastAsia="zh-CN"/>
        </w:rPr>
        <w:t xml:space="preserve"> 35</w:t>
      </w:r>
      <w:r w:rsidRPr="00C552BD">
        <w:rPr>
          <w:rFonts w:ascii="Times New Roman" w:hAnsi="Times New Roman" w:cs="Times New Roman"/>
          <w:b/>
          <w:sz w:val="20"/>
          <w:lang w:eastAsia="zh-CN"/>
        </w:rPr>
        <w:t xml:space="preserve">: For </w:t>
      </w:r>
      <w:r w:rsidR="00952CA5">
        <w:rPr>
          <w:rFonts w:ascii="Times New Roman" w:hAnsi="Times New Roman" w:cs="Times New Roman" w:hint="eastAsia"/>
          <w:b/>
          <w:sz w:val="20"/>
          <w:lang w:eastAsia="zh-CN"/>
        </w:rPr>
        <w:t>a</w:t>
      </w:r>
      <w:r w:rsidRPr="00C552BD">
        <w:rPr>
          <w:rFonts w:ascii="Times New Roman" w:hAnsi="Times New Roman" w:cs="Times New Roman"/>
          <w:b/>
          <w:sz w:val="20"/>
          <w:lang w:eastAsia="zh-CN"/>
        </w:rPr>
        <w:t xml:space="preserve"> shared resource pool, the legacy congestion control mechanisms should be reu</w:t>
      </w:r>
      <w:r>
        <w:rPr>
          <w:rFonts w:ascii="Times New Roman" w:hAnsi="Times New Roman" w:cs="Times New Roman" w:hint="eastAsia"/>
          <w:b/>
          <w:sz w:val="20"/>
          <w:lang w:eastAsia="zh-CN"/>
        </w:rPr>
        <w:t>s</w:t>
      </w:r>
      <w:r w:rsidRPr="00C552BD">
        <w:rPr>
          <w:rFonts w:ascii="Times New Roman" w:hAnsi="Times New Roman" w:cs="Times New Roman"/>
          <w:b/>
          <w:sz w:val="20"/>
          <w:lang w:eastAsia="zh-CN"/>
        </w:rPr>
        <w:t xml:space="preserve">ed in order to </w:t>
      </w:r>
      <w:r w:rsidRPr="00936908">
        <w:rPr>
          <w:rFonts w:ascii="Times New Roman" w:hAnsi="Times New Roman" w:cs="Times New Roman"/>
          <w:b/>
          <w:sz w:val="20"/>
          <w:lang w:eastAsia="zh-CN"/>
        </w:rPr>
        <w:t>ensure</w:t>
      </w:r>
      <w:r w:rsidRPr="00C552BD">
        <w:rPr>
          <w:rFonts w:ascii="Times New Roman" w:hAnsi="Times New Roman" w:cs="Times New Roman"/>
          <w:b/>
          <w:sz w:val="20"/>
          <w:lang w:eastAsia="zh-CN"/>
        </w:rPr>
        <w:t xml:space="preserve"> backward compatibility with legacy Rel-16/17 UEs.</w:t>
      </w:r>
    </w:p>
    <w:p w14:paraId="2E304545" w14:textId="77777777" w:rsidR="00276FD2" w:rsidRPr="00BA3451" w:rsidRDefault="00276FD2" w:rsidP="003047E4">
      <w:pPr>
        <w:spacing w:afterLines="50" w:after="120"/>
        <w:jc w:val="both"/>
        <w:rPr>
          <w:rFonts w:eastAsiaTheme="minorEastAsia"/>
          <w:b/>
          <w:lang w:eastAsia="zh-CN"/>
        </w:rPr>
      </w:pPr>
      <w:r w:rsidRPr="00BA3451">
        <w:rPr>
          <w:b/>
          <w:lang w:eastAsia="zh-CN"/>
        </w:rPr>
        <w:t>Proposal</w:t>
      </w:r>
      <w:r w:rsidRPr="00BA3451">
        <w:rPr>
          <w:rFonts w:eastAsiaTheme="minorEastAsia"/>
          <w:b/>
          <w:lang w:eastAsia="zh-CN"/>
        </w:rPr>
        <w:t xml:space="preserve"> 3</w:t>
      </w:r>
      <w:r>
        <w:rPr>
          <w:rFonts w:eastAsiaTheme="minorEastAsia" w:hint="eastAsia"/>
          <w:b/>
          <w:lang w:eastAsia="zh-CN"/>
        </w:rPr>
        <w:t>6</w:t>
      </w:r>
      <w:r w:rsidRPr="00BA3451">
        <w:rPr>
          <w:b/>
          <w:lang w:eastAsia="zh-CN"/>
        </w:rPr>
        <w:t>:</w:t>
      </w:r>
      <w:r w:rsidRPr="00BA3451">
        <w:rPr>
          <w:rFonts w:eastAsiaTheme="minorEastAsia"/>
          <w:b/>
          <w:lang w:eastAsia="zh-CN"/>
        </w:rPr>
        <w:t xml:space="preserve"> For a </w:t>
      </w:r>
      <w:r>
        <w:rPr>
          <w:rFonts w:eastAsiaTheme="minorEastAsia" w:hint="eastAsia"/>
          <w:b/>
          <w:lang w:eastAsia="zh-CN"/>
        </w:rPr>
        <w:t>shared</w:t>
      </w:r>
      <w:r w:rsidRPr="005101FB">
        <w:rPr>
          <w:rFonts w:eastAsiaTheme="minorEastAsia"/>
          <w:b/>
          <w:lang w:eastAsia="zh-CN"/>
        </w:rPr>
        <w:t xml:space="preserve"> resource pool, t</w:t>
      </w:r>
      <w:r w:rsidRPr="00BA3451">
        <w:rPr>
          <w:rFonts w:eastAsiaTheme="minorEastAsia"/>
          <w:b/>
          <w:lang w:eastAsia="zh-CN"/>
        </w:rPr>
        <w:t>he following parameters of SL-PRS configuration and CR limit of SL-PRS are impacted by SL CBR for SL positioning:</w:t>
      </w:r>
    </w:p>
    <w:p w14:paraId="0CDE224A" w14:textId="77777777" w:rsidR="00276FD2" w:rsidRPr="00BA3451" w:rsidRDefault="00276FD2" w:rsidP="003047E4">
      <w:pPr>
        <w:numPr>
          <w:ilvl w:val="0"/>
          <w:numId w:val="55"/>
        </w:numPr>
        <w:spacing w:afterLines="50" w:after="120" w:line="259" w:lineRule="auto"/>
        <w:contextualSpacing/>
        <w:rPr>
          <w:b/>
          <w:lang w:val="en-GB" w:eastAsia="x-none"/>
        </w:rPr>
      </w:pPr>
      <w:r w:rsidRPr="00BA3451">
        <w:rPr>
          <w:b/>
          <w:lang w:val="en-GB" w:eastAsia="x-none"/>
        </w:rPr>
        <w:t>Option 1: SL PRS transmission power</w:t>
      </w:r>
    </w:p>
    <w:p w14:paraId="40D62987" w14:textId="77777777" w:rsidR="00276FD2" w:rsidRPr="00BA3451" w:rsidRDefault="00276FD2" w:rsidP="003047E4">
      <w:pPr>
        <w:numPr>
          <w:ilvl w:val="0"/>
          <w:numId w:val="55"/>
        </w:numPr>
        <w:spacing w:afterLines="50" w:after="120" w:line="259" w:lineRule="auto"/>
        <w:contextualSpacing/>
        <w:rPr>
          <w:b/>
          <w:lang w:val="en-GB" w:eastAsia="x-none"/>
        </w:rPr>
      </w:pPr>
      <w:r w:rsidRPr="00BA3451">
        <w:rPr>
          <w:b/>
          <w:lang w:val="en-GB" w:eastAsia="x-none"/>
        </w:rPr>
        <w:t>Option 2: Periodicity of SL PRS</w:t>
      </w:r>
    </w:p>
    <w:p w14:paraId="7304062B" w14:textId="77777777" w:rsidR="00276FD2" w:rsidRPr="00AD5EBC" w:rsidRDefault="00276FD2" w:rsidP="003047E4">
      <w:pPr>
        <w:numPr>
          <w:ilvl w:val="0"/>
          <w:numId w:val="55"/>
        </w:numPr>
        <w:spacing w:afterLines="50" w:after="120" w:line="259" w:lineRule="auto"/>
        <w:contextualSpacing/>
        <w:rPr>
          <w:b/>
          <w:lang w:val="en-GB" w:eastAsia="x-none"/>
        </w:rPr>
      </w:pPr>
      <w:r w:rsidRPr="00AD5EBC">
        <w:rPr>
          <w:b/>
          <w:lang w:val="en-GB" w:eastAsia="x-none"/>
        </w:rPr>
        <w:t xml:space="preserve">Option 3: Number of occupied </w:t>
      </w:r>
      <w:proofErr w:type="spellStart"/>
      <w:r w:rsidRPr="00AD5EBC">
        <w:rPr>
          <w:b/>
          <w:lang w:val="en-GB" w:eastAsia="x-none"/>
        </w:rPr>
        <w:t>subchannels</w:t>
      </w:r>
      <w:proofErr w:type="spellEnd"/>
      <w:r w:rsidRPr="00AD5EBC">
        <w:rPr>
          <w:b/>
          <w:lang w:val="en-GB" w:eastAsia="x-none"/>
        </w:rPr>
        <w:t xml:space="preserve"> of SL-PRS</w:t>
      </w:r>
    </w:p>
    <w:p w14:paraId="7C6D8F90" w14:textId="77777777" w:rsidR="00276FD2" w:rsidRPr="005101FB" w:rsidRDefault="00276FD2" w:rsidP="003047E4">
      <w:pPr>
        <w:numPr>
          <w:ilvl w:val="0"/>
          <w:numId w:val="55"/>
        </w:numPr>
        <w:spacing w:afterLines="50" w:after="120" w:line="259" w:lineRule="auto"/>
        <w:contextualSpacing/>
        <w:rPr>
          <w:b/>
          <w:lang w:val="en-GB" w:eastAsia="x-none"/>
        </w:rPr>
      </w:pPr>
      <w:r w:rsidRPr="005101FB">
        <w:rPr>
          <w:b/>
          <w:lang w:val="en-GB" w:eastAsia="x-none"/>
        </w:rPr>
        <w:t>Option 4: Number of SL PRS resources in a slot</w:t>
      </w:r>
    </w:p>
    <w:p w14:paraId="12296F64" w14:textId="77777777" w:rsidR="00276FD2" w:rsidRPr="00BA3451" w:rsidRDefault="00276FD2" w:rsidP="003047E4">
      <w:pPr>
        <w:numPr>
          <w:ilvl w:val="0"/>
          <w:numId w:val="55"/>
        </w:numPr>
        <w:spacing w:afterLines="50" w:after="120" w:line="259" w:lineRule="auto"/>
        <w:contextualSpacing/>
        <w:rPr>
          <w:b/>
          <w:lang w:val="en-GB" w:eastAsia="x-none"/>
        </w:rPr>
      </w:pPr>
      <w:r w:rsidRPr="00BA3451">
        <w:rPr>
          <w:b/>
          <w:lang w:val="en-GB" w:eastAsia="x-none"/>
        </w:rPr>
        <w:t>Option 5: comb-size of a SL PRS resource in a slot</w:t>
      </w:r>
    </w:p>
    <w:p w14:paraId="5AA30E57" w14:textId="77777777" w:rsidR="00276FD2" w:rsidRPr="00BA3451" w:rsidRDefault="00276FD2" w:rsidP="003047E4">
      <w:pPr>
        <w:numPr>
          <w:ilvl w:val="0"/>
          <w:numId w:val="55"/>
        </w:numPr>
        <w:spacing w:afterLines="50" w:after="120" w:line="259" w:lineRule="auto"/>
        <w:contextualSpacing/>
        <w:rPr>
          <w:b/>
          <w:lang w:val="en-GB" w:eastAsia="x-none"/>
        </w:rPr>
      </w:pPr>
      <w:r w:rsidRPr="00BA3451">
        <w:rPr>
          <w:b/>
          <w:lang w:val="en-GB" w:eastAsia="x-none"/>
        </w:rPr>
        <w:t>Option 7: Number of OFDM symbols of a SL PRS resource in a slot</w:t>
      </w:r>
    </w:p>
    <w:p w14:paraId="693F78D9" w14:textId="77777777" w:rsidR="00276FD2" w:rsidRPr="00B00185" w:rsidRDefault="00276FD2" w:rsidP="003047E4">
      <w:pPr>
        <w:spacing w:afterLines="50" w:after="120"/>
        <w:jc w:val="both"/>
        <w:rPr>
          <w:b/>
          <w:lang w:eastAsia="zh-CN"/>
        </w:rPr>
      </w:pPr>
      <w:r w:rsidRPr="003047E4">
        <w:rPr>
          <w:b/>
          <w:lang w:eastAsia="zh-CN"/>
        </w:rPr>
        <w:t xml:space="preserve">Proposal </w:t>
      </w:r>
      <w:r w:rsidRPr="003047E4">
        <w:rPr>
          <w:rFonts w:hint="eastAsia"/>
          <w:b/>
          <w:lang w:eastAsia="zh-CN"/>
        </w:rPr>
        <w:t>37</w:t>
      </w:r>
      <w:r w:rsidRPr="003047E4">
        <w:rPr>
          <w:b/>
          <w:lang w:eastAsia="zh-CN"/>
        </w:rPr>
        <w:t xml:space="preserve">: </w:t>
      </w:r>
      <w:r w:rsidRPr="003047E4">
        <w:rPr>
          <w:rFonts w:hint="eastAsia"/>
          <w:b/>
          <w:lang w:eastAsia="zh-CN"/>
        </w:rPr>
        <w:t>A field with 2 bits should be included in SCI to indicate</w:t>
      </w:r>
      <w:r w:rsidRPr="003047E4">
        <w:rPr>
          <w:b/>
          <w:lang w:eastAsia="zh-CN"/>
        </w:rPr>
        <w:t xml:space="preserve"> unicast, groupcast </w:t>
      </w:r>
      <w:r w:rsidRPr="003047E4">
        <w:rPr>
          <w:rFonts w:hint="eastAsia"/>
          <w:b/>
          <w:lang w:eastAsia="zh-CN"/>
        </w:rPr>
        <w:t>or</w:t>
      </w:r>
      <w:r w:rsidRPr="003047E4">
        <w:rPr>
          <w:b/>
          <w:lang w:eastAsia="zh-CN"/>
        </w:rPr>
        <w:t xml:space="preserve"> broadcast SL-PRS transmissions.</w:t>
      </w:r>
    </w:p>
    <w:p w14:paraId="23BDA2BD" w14:textId="77777777" w:rsidR="00276FD2" w:rsidRPr="00276FD2" w:rsidRDefault="00276FD2" w:rsidP="003047E4">
      <w:pPr>
        <w:spacing w:afterLines="50" w:after="120"/>
        <w:jc w:val="both"/>
        <w:rPr>
          <w:rFonts w:ascii="Times" w:eastAsiaTheme="minorEastAsia" w:hAnsi="Times"/>
          <w:b/>
          <w:color w:val="000000"/>
          <w:lang w:eastAsia="zh-CN"/>
        </w:rPr>
      </w:pPr>
    </w:p>
    <w:p w14:paraId="21C23A7A" w14:textId="77777777" w:rsidR="007625C7" w:rsidRDefault="00A34AC4" w:rsidP="00A94918">
      <w:pPr>
        <w:pStyle w:val="3GPPH1"/>
        <w:tabs>
          <w:tab w:val="clear" w:pos="425"/>
          <w:tab w:val="left" w:pos="432"/>
        </w:tabs>
        <w:ind w:left="432"/>
        <w:jc w:val="both"/>
        <w:rPr>
          <w:b/>
          <w:sz w:val="28"/>
        </w:rPr>
      </w:pPr>
      <w:r>
        <w:rPr>
          <w:b/>
          <w:sz w:val="28"/>
        </w:rPr>
        <w:t>References</w:t>
      </w:r>
    </w:p>
    <w:p w14:paraId="4C6DC237" w14:textId="4A92746E" w:rsidR="006A611C" w:rsidRDefault="006A611C" w:rsidP="00E214D9">
      <w:pPr>
        <w:pStyle w:val="aff2"/>
        <w:widowControl w:val="0"/>
        <w:numPr>
          <w:ilvl w:val="0"/>
          <w:numId w:val="34"/>
        </w:numPr>
        <w:tabs>
          <w:tab w:val="left" w:pos="708"/>
        </w:tabs>
        <w:autoSpaceDN w:val="0"/>
        <w:spacing w:after="60"/>
        <w:ind w:firstLineChars="0"/>
        <w:jc w:val="both"/>
        <w:rPr>
          <w:rFonts w:ascii="Times New Roman" w:hAnsi="Times New Roman"/>
          <w:sz w:val="20"/>
          <w:szCs w:val="20"/>
        </w:rPr>
      </w:pPr>
      <w:bookmarkStart w:id="14" w:name="_Ref101452618"/>
      <w:bookmarkStart w:id="15" w:name="_Ref108528885"/>
      <w:bookmarkStart w:id="16" w:name="_Ref124775666"/>
      <w:r>
        <w:rPr>
          <w:rFonts w:ascii="Times New Roman" w:hAnsi="Times New Roman"/>
          <w:sz w:val="20"/>
          <w:szCs w:val="20"/>
        </w:rPr>
        <w:t>RAN1 Chairman’s Notes, 3GPP TSG RAN WG1 Meeting #1</w:t>
      </w:r>
      <w:r>
        <w:rPr>
          <w:rFonts w:ascii="Times New Roman" w:hAnsi="Times New Roman" w:hint="eastAsia"/>
          <w:sz w:val="20"/>
          <w:szCs w:val="20"/>
        </w:rPr>
        <w:t>13</w:t>
      </w:r>
      <w:r>
        <w:rPr>
          <w:rFonts w:ascii="Times New Roman" w:hAnsi="Times New Roman"/>
          <w:sz w:val="20"/>
          <w:szCs w:val="20"/>
        </w:rPr>
        <w:t>.</w:t>
      </w:r>
    </w:p>
    <w:p w14:paraId="4B09FD70" w14:textId="5EEF3611" w:rsidR="004B54AB" w:rsidRDefault="004B54AB" w:rsidP="00E214D9">
      <w:pPr>
        <w:pStyle w:val="aff2"/>
        <w:widowControl w:val="0"/>
        <w:numPr>
          <w:ilvl w:val="0"/>
          <w:numId w:val="34"/>
        </w:numPr>
        <w:tabs>
          <w:tab w:val="left" w:pos="708"/>
        </w:tabs>
        <w:autoSpaceDN w:val="0"/>
        <w:spacing w:after="60"/>
        <w:ind w:firstLineChars="0"/>
        <w:jc w:val="both"/>
        <w:rPr>
          <w:rFonts w:ascii="Times New Roman" w:hAnsi="Times New Roman"/>
          <w:sz w:val="20"/>
          <w:szCs w:val="20"/>
        </w:rPr>
      </w:pPr>
      <w:bookmarkStart w:id="17" w:name="_Ref140504810"/>
      <w:r>
        <w:rPr>
          <w:rFonts w:ascii="Times New Roman" w:hAnsi="Times New Roman"/>
          <w:sz w:val="20"/>
          <w:szCs w:val="20"/>
        </w:rPr>
        <w:t>RAN1 Chairman’s Notes, 3GPP TSG RAN WG1 Meeting #</w:t>
      </w:r>
      <w:r w:rsidR="004E504D">
        <w:rPr>
          <w:rFonts w:ascii="Times New Roman" w:hAnsi="Times New Roman"/>
          <w:sz w:val="20"/>
          <w:szCs w:val="20"/>
        </w:rPr>
        <w:t>1</w:t>
      </w:r>
      <w:r w:rsidR="004E504D">
        <w:rPr>
          <w:rFonts w:ascii="Times New Roman" w:hAnsi="Times New Roman" w:hint="eastAsia"/>
          <w:sz w:val="20"/>
          <w:szCs w:val="20"/>
        </w:rPr>
        <w:t>12</w:t>
      </w:r>
      <w:r w:rsidR="002B7830">
        <w:rPr>
          <w:rFonts w:ascii="Times New Roman" w:hAnsi="Times New Roman" w:hint="eastAsia"/>
          <w:sz w:val="20"/>
          <w:szCs w:val="20"/>
        </w:rPr>
        <w:t>bis-e</w:t>
      </w:r>
      <w:r>
        <w:rPr>
          <w:rFonts w:ascii="Times New Roman" w:hAnsi="Times New Roman"/>
          <w:sz w:val="20"/>
          <w:szCs w:val="20"/>
        </w:rPr>
        <w:t>.</w:t>
      </w:r>
      <w:bookmarkEnd w:id="14"/>
      <w:bookmarkEnd w:id="15"/>
      <w:bookmarkEnd w:id="16"/>
      <w:bookmarkEnd w:id="17"/>
    </w:p>
    <w:p w14:paraId="594C90FF" w14:textId="7B1C19D4" w:rsidR="004B54AB" w:rsidRDefault="004B54AB" w:rsidP="00E214D9">
      <w:pPr>
        <w:pStyle w:val="aff2"/>
        <w:widowControl w:val="0"/>
        <w:numPr>
          <w:ilvl w:val="0"/>
          <w:numId w:val="34"/>
        </w:numPr>
        <w:tabs>
          <w:tab w:val="left" w:pos="708"/>
        </w:tabs>
        <w:autoSpaceDN w:val="0"/>
        <w:spacing w:after="60"/>
        <w:ind w:firstLineChars="0"/>
        <w:jc w:val="both"/>
        <w:rPr>
          <w:rFonts w:ascii="Times New Roman" w:hAnsi="Times New Roman"/>
          <w:sz w:val="20"/>
          <w:szCs w:val="20"/>
        </w:rPr>
      </w:pPr>
      <w:bookmarkStart w:id="18" w:name="_Ref124775947"/>
      <w:r>
        <w:rPr>
          <w:rFonts w:ascii="Times New Roman" w:hAnsi="Times New Roman"/>
          <w:sz w:val="20"/>
          <w:szCs w:val="20"/>
        </w:rPr>
        <w:t>RAN1 Chairman’s Notes, 3GPP TSG RAN WG1 Meeting #1</w:t>
      </w:r>
      <w:r>
        <w:rPr>
          <w:rFonts w:ascii="Times New Roman" w:hAnsi="Times New Roman" w:hint="eastAsia"/>
          <w:sz w:val="20"/>
          <w:szCs w:val="20"/>
        </w:rPr>
        <w:t>1</w:t>
      </w:r>
      <w:r>
        <w:rPr>
          <w:rFonts w:ascii="Times New Roman" w:hAnsi="Times New Roman"/>
          <w:sz w:val="20"/>
          <w:szCs w:val="20"/>
        </w:rPr>
        <w:t>0</w:t>
      </w:r>
      <w:r>
        <w:rPr>
          <w:rFonts w:ascii="Times New Roman" w:hAnsi="Times New Roman" w:hint="eastAsia"/>
          <w:sz w:val="20"/>
          <w:szCs w:val="20"/>
        </w:rPr>
        <w:t>bis-e</w:t>
      </w:r>
      <w:r>
        <w:rPr>
          <w:rFonts w:ascii="Times New Roman" w:hAnsi="Times New Roman"/>
          <w:sz w:val="20"/>
          <w:szCs w:val="20"/>
        </w:rPr>
        <w:t>.</w:t>
      </w:r>
      <w:bookmarkEnd w:id="18"/>
    </w:p>
    <w:p w14:paraId="0017C1A5" w14:textId="47EF20F8" w:rsidR="0063144A" w:rsidRDefault="0063144A" w:rsidP="00E214D9">
      <w:pPr>
        <w:pStyle w:val="aff2"/>
        <w:widowControl w:val="0"/>
        <w:numPr>
          <w:ilvl w:val="0"/>
          <w:numId w:val="34"/>
        </w:numPr>
        <w:tabs>
          <w:tab w:val="left" w:pos="708"/>
        </w:tabs>
        <w:autoSpaceDN w:val="0"/>
        <w:spacing w:after="60"/>
        <w:ind w:firstLineChars="0"/>
        <w:jc w:val="both"/>
        <w:rPr>
          <w:rFonts w:ascii="Times New Roman" w:hAnsi="Times New Roman"/>
          <w:sz w:val="20"/>
          <w:szCs w:val="20"/>
        </w:rPr>
      </w:pPr>
      <w:bookmarkStart w:id="19" w:name="_Ref126914517"/>
      <w:r w:rsidRPr="00A94918">
        <w:rPr>
          <w:rFonts w:ascii="Times New Roman" w:hAnsi="Times New Roman"/>
          <w:sz w:val="20"/>
          <w:szCs w:val="20"/>
        </w:rPr>
        <w:t>R1-23</w:t>
      </w:r>
      <w:r w:rsidR="00A94918" w:rsidRPr="00A94918">
        <w:rPr>
          <w:rFonts w:ascii="Times New Roman" w:hAnsi="Times New Roman" w:hint="eastAsia"/>
          <w:sz w:val="20"/>
          <w:szCs w:val="20"/>
        </w:rPr>
        <w:t>0</w:t>
      </w:r>
      <w:r w:rsidR="00880083">
        <w:rPr>
          <w:rFonts w:ascii="Times New Roman" w:hAnsi="Times New Roman" w:hint="eastAsia"/>
          <w:sz w:val="20"/>
          <w:szCs w:val="20"/>
        </w:rPr>
        <w:t>4735</w:t>
      </w:r>
      <w:r>
        <w:rPr>
          <w:rFonts w:ascii="Times New Roman" w:hAnsi="Times New Roman"/>
          <w:sz w:val="20"/>
          <w:szCs w:val="20"/>
        </w:rPr>
        <w:t>,</w:t>
      </w:r>
      <w:r w:rsidRPr="0063144A">
        <w:rPr>
          <w:rFonts w:ascii="Times New Roman" w:hAnsi="Times New Roman"/>
          <w:sz w:val="20"/>
          <w:szCs w:val="20"/>
        </w:rPr>
        <w:t xml:space="preserve"> </w:t>
      </w:r>
      <w:r>
        <w:rPr>
          <w:rFonts w:ascii="Times New Roman" w:hAnsi="Times New Roman"/>
          <w:sz w:val="20"/>
          <w:szCs w:val="20"/>
        </w:rPr>
        <w:t>“</w:t>
      </w:r>
      <w:r w:rsidR="00880083">
        <w:rPr>
          <w:rFonts w:ascii="Times New Roman" w:hAnsi="Times New Roman" w:hint="eastAsia"/>
          <w:sz w:val="20"/>
          <w:szCs w:val="20"/>
        </w:rPr>
        <w:t>O</w:t>
      </w:r>
      <w:r w:rsidRPr="0063144A">
        <w:rPr>
          <w:rFonts w:ascii="Times New Roman" w:hAnsi="Times New Roman"/>
          <w:sz w:val="20"/>
          <w:szCs w:val="20"/>
        </w:rPr>
        <w:t>n SL positioning reference signal</w:t>
      </w:r>
      <w:r>
        <w:rPr>
          <w:rFonts w:ascii="Times New Roman" w:hAnsi="Times New Roman"/>
          <w:sz w:val="20"/>
          <w:szCs w:val="20"/>
        </w:rPr>
        <w:t>”</w:t>
      </w:r>
      <w:r w:rsidR="00482644">
        <w:rPr>
          <w:rFonts w:ascii="Times New Roman" w:hAnsi="Times New Roman"/>
          <w:sz w:val="20"/>
          <w:szCs w:val="20"/>
        </w:rPr>
        <w:t xml:space="preserve">, </w:t>
      </w:r>
      <w:r w:rsidR="00482644" w:rsidRPr="00456162">
        <w:rPr>
          <w:rFonts w:ascii="Times New Roman" w:hAnsi="Times New Roman"/>
          <w:sz w:val="20"/>
          <w:szCs w:val="20"/>
        </w:rPr>
        <w:t xml:space="preserve">3GPP TSG RAN </w:t>
      </w:r>
      <w:r w:rsidR="00A14F25" w:rsidRPr="005F72D3">
        <w:rPr>
          <w:rFonts w:ascii="Times New Roman" w:hAnsi="Times New Roman"/>
          <w:sz w:val="20"/>
          <w:szCs w:val="20"/>
        </w:rPr>
        <w:t xml:space="preserve">WG1 </w:t>
      </w:r>
      <w:r w:rsidR="00482644" w:rsidRPr="00456162">
        <w:rPr>
          <w:rFonts w:ascii="Times New Roman" w:hAnsi="Times New Roman"/>
          <w:sz w:val="20"/>
          <w:szCs w:val="20"/>
        </w:rPr>
        <w:t>Meeting #</w:t>
      </w:r>
      <w:bookmarkEnd w:id="19"/>
      <w:r w:rsidR="005F245B">
        <w:rPr>
          <w:rFonts w:ascii="Times New Roman" w:hAnsi="Times New Roman" w:hint="eastAsia"/>
          <w:sz w:val="20"/>
          <w:szCs w:val="20"/>
        </w:rPr>
        <w:t>11</w:t>
      </w:r>
      <w:r w:rsidR="005F245B">
        <w:rPr>
          <w:rFonts w:ascii="Times New Roman" w:hAnsi="Times New Roman"/>
          <w:sz w:val="20"/>
          <w:szCs w:val="20"/>
        </w:rPr>
        <w:t>4</w:t>
      </w:r>
      <w:r w:rsidR="00482644">
        <w:rPr>
          <w:rFonts w:ascii="Times New Roman" w:hAnsi="Times New Roman" w:hint="eastAsia"/>
          <w:sz w:val="20"/>
          <w:szCs w:val="20"/>
        </w:rPr>
        <w:t>.</w:t>
      </w:r>
    </w:p>
    <w:p w14:paraId="7D29555C" w14:textId="221AE42D" w:rsidR="007A4D4E" w:rsidRDefault="007A4D4E" w:rsidP="00E214D9">
      <w:pPr>
        <w:pStyle w:val="aff2"/>
        <w:widowControl w:val="0"/>
        <w:numPr>
          <w:ilvl w:val="0"/>
          <w:numId w:val="34"/>
        </w:numPr>
        <w:tabs>
          <w:tab w:val="left" w:pos="708"/>
        </w:tabs>
        <w:autoSpaceDN w:val="0"/>
        <w:spacing w:after="60"/>
        <w:ind w:firstLineChars="0"/>
        <w:jc w:val="both"/>
        <w:rPr>
          <w:rFonts w:ascii="Times New Roman" w:hAnsi="Times New Roman"/>
          <w:sz w:val="20"/>
          <w:szCs w:val="20"/>
        </w:rPr>
      </w:pPr>
      <w:bookmarkStart w:id="20" w:name="_Ref133767140"/>
      <w:r>
        <w:rPr>
          <w:rFonts w:ascii="Times New Roman" w:hAnsi="Times New Roman"/>
          <w:sz w:val="20"/>
          <w:szCs w:val="20"/>
        </w:rPr>
        <w:t>RAN1 Chairman’s Notes, 3GPP TSG RAN WG1 Meeting #1</w:t>
      </w:r>
      <w:r>
        <w:rPr>
          <w:rFonts w:ascii="Times New Roman" w:hAnsi="Times New Roman" w:hint="eastAsia"/>
          <w:sz w:val="20"/>
          <w:szCs w:val="20"/>
        </w:rPr>
        <w:t>12</w:t>
      </w:r>
      <w:r>
        <w:rPr>
          <w:rFonts w:ascii="Times New Roman" w:hAnsi="Times New Roman"/>
          <w:sz w:val="20"/>
          <w:szCs w:val="20"/>
        </w:rPr>
        <w:t>.</w:t>
      </w:r>
      <w:bookmarkEnd w:id="20"/>
    </w:p>
    <w:p w14:paraId="3F081345" w14:textId="36310263" w:rsidR="000E2FE2" w:rsidRDefault="000E2FE2" w:rsidP="00E214D9">
      <w:pPr>
        <w:pStyle w:val="aff2"/>
        <w:widowControl w:val="0"/>
        <w:numPr>
          <w:ilvl w:val="0"/>
          <w:numId w:val="34"/>
        </w:numPr>
        <w:tabs>
          <w:tab w:val="left" w:pos="708"/>
        </w:tabs>
        <w:autoSpaceDN w:val="0"/>
        <w:spacing w:after="60"/>
        <w:ind w:firstLineChars="0"/>
        <w:jc w:val="both"/>
        <w:rPr>
          <w:rFonts w:ascii="Times New Roman" w:hAnsi="Times New Roman"/>
          <w:sz w:val="20"/>
          <w:szCs w:val="20"/>
        </w:rPr>
      </w:pPr>
      <w:bookmarkStart w:id="21" w:name="_Ref130546136"/>
      <w:r>
        <w:rPr>
          <w:rFonts w:ascii="Times New Roman" w:hAnsi="Times New Roman"/>
          <w:sz w:val="20"/>
          <w:szCs w:val="20"/>
        </w:rPr>
        <w:t>RAN1 Chairman’s Notes, 3GPP TSG RAN WG1 Meeting #1</w:t>
      </w:r>
      <w:r>
        <w:rPr>
          <w:rFonts w:ascii="Times New Roman" w:hAnsi="Times New Roman" w:hint="eastAsia"/>
          <w:sz w:val="20"/>
          <w:szCs w:val="20"/>
        </w:rPr>
        <w:t>11</w:t>
      </w:r>
      <w:r>
        <w:rPr>
          <w:rFonts w:ascii="Times New Roman" w:hAnsi="Times New Roman"/>
          <w:sz w:val="20"/>
          <w:szCs w:val="20"/>
        </w:rPr>
        <w:t>.</w:t>
      </w:r>
      <w:bookmarkEnd w:id="21"/>
    </w:p>
    <w:p w14:paraId="1A754853" w14:textId="7AFDE47E" w:rsidR="00B55A82" w:rsidRDefault="0024636E" w:rsidP="00E214D9">
      <w:pPr>
        <w:pStyle w:val="aff2"/>
        <w:widowControl w:val="0"/>
        <w:numPr>
          <w:ilvl w:val="0"/>
          <w:numId w:val="34"/>
        </w:numPr>
        <w:tabs>
          <w:tab w:val="left" w:pos="708"/>
        </w:tabs>
        <w:autoSpaceDN w:val="0"/>
        <w:spacing w:after="60"/>
        <w:ind w:firstLineChars="0"/>
        <w:jc w:val="both"/>
        <w:rPr>
          <w:rFonts w:ascii="Times New Roman" w:hAnsi="Times New Roman"/>
          <w:sz w:val="20"/>
          <w:szCs w:val="20"/>
        </w:rPr>
      </w:pPr>
      <w:bookmarkStart w:id="22" w:name="_Ref126436131"/>
      <w:r w:rsidRPr="00DB5256">
        <w:rPr>
          <w:rFonts w:ascii="Times New Roman" w:hAnsi="Times New Roman"/>
          <w:sz w:val="20"/>
          <w:szCs w:val="20"/>
        </w:rPr>
        <w:t>TS 38.21</w:t>
      </w:r>
      <w:r>
        <w:rPr>
          <w:rFonts w:ascii="Times New Roman" w:hAnsi="Times New Roman" w:hint="eastAsia"/>
          <w:sz w:val="20"/>
          <w:szCs w:val="20"/>
        </w:rPr>
        <w:t>5</w:t>
      </w:r>
      <w:r w:rsidRPr="00DB5256">
        <w:rPr>
          <w:rFonts w:ascii="Times New Roman" w:hAnsi="Times New Roman"/>
          <w:sz w:val="20"/>
          <w:szCs w:val="20"/>
        </w:rPr>
        <w:t xml:space="preserve">, “NR; </w:t>
      </w:r>
      <w:r w:rsidRPr="006A18B3">
        <w:rPr>
          <w:rFonts w:ascii="Times New Roman" w:hAnsi="Times New Roman"/>
          <w:sz w:val="20"/>
          <w:szCs w:val="20"/>
        </w:rPr>
        <w:t xml:space="preserve">Physical layer </w:t>
      </w:r>
      <w:r w:rsidRPr="0024636E">
        <w:rPr>
          <w:rFonts w:ascii="Times New Roman" w:hAnsi="Times New Roman"/>
          <w:sz w:val="20"/>
          <w:szCs w:val="20"/>
        </w:rPr>
        <w:t>measurements</w:t>
      </w:r>
      <w:r w:rsidRPr="00DB5256">
        <w:rPr>
          <w:rFonts w:ascii="Times New Roman" w:hAnsi="Times New Roman"/>
          <w:sz w:val="20"/>
          <w:szCs w:val="20"/>
        </w:rPr>
        <w:t xml:space="preserve"> (Release 17)”, V17.</w:t>
      </w:r>
      <w:r>
        <w:rPr>
          <w:rFonts w:ascii="Times New Roman" w:hAnsi="Times New Roman" w:hint="eastAsia"/>
          <w:sz w:val="20"/>
          <w:szCs w:val="20"/>
        </w:rPr>
        <w:t>3</w:t>
      </w:r>
      <w:r w:rsidRPr="00DB5256">
        <w:rPr>
          <w:rFonts w:ascii="Times New Roman" w:hAnsi="Times New Roman"/>
          <w:sz w:val="20"/>
          <w:szCs w:val="20"/>
        </w:rPr>
        <w:t>.0 (202</w:t>
      </w:r>
      <w:r>
        <w:rPr>
          <w:rFonts w:ascii="Times New Roman" w:hAnsi="Times New Roman" w:hint="eastAsia"/>
          <w:sz w:val="20"/>
          <w:szCs w:val="20"/>
        </w:rPr>
        <w:t>3</w:t>
      </w:r>
      <w:r w:rsidRPr="00DB5256">
        <w:rPr>
          <w:rFonts w:ascii="Times New Roman" w:hAnsi="Times New Roman"/>
          <w:sz w:val="20"/>
          <w:szCs w:val="20"/>
        </w:rPr>
        <w:t>-</w:t>
      </w:r>
      <w:r>
        <w:rPr>
          <w:rFonts w:ascii="Times New Roman" w:hAnsi="Times New Roman" w:hint="eastAsia"/>
          <w:sz w:val="20"/>
          <w:szCs w:val="20"/>
        </w:rPr>
        <w:t>03</w:t>
      </w:r>
      <w:r w:rsidRPr="00DB5256">
        <w:rPr>
          <w:rFonts w:ascii="Times New Roman" w:hAnsi="Times New Roman"/>
          <w:sz w:val="20"/>
          <w:szCs w:val="20"/>
        </w:rPr>
        <w:t>).</w:t>
      </w:r>
      <w:bookmarkEnd w:id="22"/>
    </w:p>
    <w:p w14:paraId="34DD6960" w14:textId="4FEE4552" w:rsidR="003674B0" w:rsidRDefault="003674B0" w:rsidP="00E214D9">
      <w:pPr>
        <w:pStyle w:val="aff2"/>
        <w:widowControl w:val="0"/>
        <w:numPr>
          <w:ilvl w:val="0"/>
          <w:numId w:val="34"/>
        </w:numPr>
        <w:tabs>
          <w:tab w:val="left" w:pos="708"/>
        </w:tabs>
        <w:autoSpaceDN w:val="0"/>
        <w:spacing w:after="60"/>
        <w:ind w:firstLineChars="0"/>
        <w:jc w:val="both"/>
        <w:rPr>
          <w:rFonts w:ascii="Times New Roman" w:hAnsi="Times New Roman"/>
          <w:sz w:val="20"/>
          <w:szCs w:val="20"/>
        </w:rPr>
      </w:pPr>
      <w:bookmarkStart w:id="23" w:name="_Ref133937324"/>
      <w:r w:rsidRPr="00DB5256">
        <w:rPr>
          <w:rFonts w:ascii="Times New Roman" w:hAnsi="Times New Roman"/>
          <w:sz w:val="20"/>
          <w:szCs w:val="20"/>
        </w:rPr>
        <w:t>TS 38.21</w:t>
      </w:r>
      <w:r>
        <w:rPr>
          <w:rFonts w:ascii="Times New Roman" w:hAnsi="Times New Roman" w:hint="eastAsia"/>
          <w:sz w:val="20"/>
          <w:szCs w:val="20"/>
        </w:rPr>
        <w:t>4</w:t>
      </w:r>
      <w:r w:rsidRPr="00DB5256">
        <w:rPr>
          <w:rFonts w:ascii="Times New Roman" w:hAnsi="Times New Roman"/>
          <w:sz w:val="20"/>
          <w:szCs w:val="20"/>
        </w:rPr>
        <w:t xml:space="preserve">, “NR; </w:t>
      </w:r>
      <w:r w:rsidRPr="006A18B3">
        <w:rPr>
          <w:rFonts w:ascii="Times New Roman" w:hAnsi="Times New Roman"/>
          <w:sz w:val="20"/>
          <w:szCs w:val="20"/>
        </w:rPr>
        <w:t xml:space="preserve">Physical layer </w:t>
      </w:r>
      <w:r w:rsidRPr="003674B0">
        <w:rPr>
          <w:rFonts w:ascii="Times New Roman" w:hAnsi="Times New Roman"/>
          <w:sz w:val="20"/>
          <w:szCs w:val="20"/>
        </w:rPr>
        <w:t>procedures for data</w:t>
      </w:r>
      <w:r w:rsidRPr="00DB5256">
        <w:rPr>
          <w:rFonts w:ascii="Times New Roman" w:hAnsi="Times New Roman"/>
          <w:sz w:val="20"/>
          <w:szCs w:val="20"/>
        </w:rPr>
        <w:t xml:space="preserve"> (Release 17)”, V17.</w:t>
      </w:r>
      <w:r w:rsidR="00D53B84">
        <w:rPr>
          <w:rFonts w:ascii="Times New Roman" w:hAnsi="Times New Roman" w:hint="eastAsia"/>
          <w:sz w:val="20"/>
          <w:szCs w:val="20"/>
        </w:rPr>
        <w:t>6</w:t>
      </w:r>
      <w:r w:rsidRPr="00DB5256">
        <w:rPr>
          <w:rFonts w:ascii="Times New Roman" w:hAnsi="Times New Roman"/>
          <w:sz w:val="20"/>
          <w:szCs w:val="20"/>
        </w:rPr>
        <w:t>.0 (202</w:t>
      </w:r>
      <w:r>
        <w:rPr>
          <w:rFonts w:ascii="Times New Roman" w:hAnsi="Times New Roman" w:hint="eastAsia"/>
          <w:sz w:val="20"/>
          <w:szCs w:val="20"/>
        </w:rPr>
        <w:t>3</w:t>
      </w:r>
      <w:r w:rsidRPr="00DB5256">
        <w:rPr>
          <w:rFonts w:ascii="Times New Roman" w:hAnsi="Times New Roman"/>
          <w:sz w:val="20"/>
          <w:szCs w:val="20"/>
        </w:rPr>
        <w:t>-</w:t>
      </w:r>
      <w:r w:rsidR="00D53B84">
        <w:rPr>
          <w:rFonts w:ascii="Times New Roman" w:hAnsi="Times New Roman" w:hint="eastAsia"/>
          <w:sz w:val="20"/>
          <w:szCs w:val="20"/>
        </w:rPr>
        <w:t>06</w:t>
      </w:r>
      <w:r w:rsidRPr="00DB5256">
        <w:rPr>
          <w:rFonts w:ascii="Times New Roman" w:hAnsi="Times New Roman"/>
          <w:sz w:val="20"/>
          <w:szCs w:val="20"/>
        </w:rPr>
        <w:t>).</w:t>
      </w:r>
      <w:bookmarkEnd w:id="23"/>
    </w:p>
    <w:p w14:paraId="4AD4582B" w14:textId="77777777" w:rsidR="006D7C21" w:rsidRPr="00C552BD" w:rsidRDefault="006D7C21" w:rsidP="00A94918">
      <w:pPr>
        <w:pStyle w:val="3GPPText"/>
        <w:widowControl w:val="0"/>
        <w:tabs>
          <w:tab w:val="left" w:pos="420"/>
          <w:tab w:val="left" w:pos="708"/>
        </w:tabs>
        <w:overflowPunct/>
        <w:autoSpaceDE/>
        <w:spacing w:before="0" w:after="60"/>
        <w:ind w:left="420"/>
        <w:rPr>
          <w:lang w:val="en-US" w:eastAsia="zh-CN"/>
        </w:rPr>
      </w:pPr>
    </w:p>
    <w:sectPr w:rsidR="006D7C21" w:rsidRPr="00C552BD" w:rsidSect="00BB2C39">
      <w:headerReference w:type="default" r:id="rId15"/>
      <w:footerReference w:type="default" r:id="rId16"/>
      <w:pgSz w:w="11906" w:h="16838"/>
      <w:pgMar w:top="1418" w:right="1418" w:bottom="1418" w:left="1418" w:header="709" w:footer="709" w:gutter="0"/>
      <w:cols w:space="720"/>
      <w:docGrid w:linePitch="360"/>
    </w:sectPr>
  </w:body>
</w:document>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46C3B3BA" w15:done="0"/>
  <w15:commentEx w15:paraId="3061933F" w15:done="0"/>
  <w15:commentEx w15:paraId="1D9AD5EA" w15:done="0"/>
  <w15:commentEx w15:paraId="0D567569" w15:done="0"/>
  <w15:commentEx w15:paraId="001C6A87" w15:done="0"/>
  <w15:commentEx w15:paraId="26BD8668" w15:paraIdParent="001C6A87" w15:done="0"/>
  <w15:commentEx w15:paraId="56E23AC7" w15:done="0"/>
  <w15:commentEx w15:paraId="4A7D9A0A" w15:done="0"/>
  <w15:commentEx w15:paraId="507F4067" w15:done="0"/>
  <w15:commentEx w15:paraId="4A3D904D" w15:done="0"/>
  <w15:commentEx w15:paraId="3CB41207" w15:done="0"/>
  <w15:commentEx w15:paraId="36F7E0C9" w15:done="0"/>
  <w15:commentEx w15:paraId="6AB119AF" w15:paraIdParent="36F7E0C9" w15:done="0"/>
  <w15:commentEx w15:paraId="266AF530" w15:done="0"/>
  <w15:commentEx w15:paraId="307F3B5A"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55D1F2C" w14:textId="77777777" w:rsidR="000F61FB" w:rsidRDefault="000F61FB">
      <w:r>
        <w:separator/>
      </w:r>
    </w:p>
  </w:endnote>
  <w:endnote w:type="continuationSeparator" w:id="0">
    <w:p w14:paraId="2BD4AAE3" w14:textId="77777777" w:rsidR="000F61FB" w:rsidRDefault="000F6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altName w:val="¡Ë¡þ¡§uA¡§¡þ ¢®¨¡i¡Íin"/>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Helvetica">
    <w:panose1 w:val="020B0604020202020204"/>
    <w:charset w:val="00"/>
    <w:family w:val="swiss"/>
    <w:notTrueType/>
    <w:pitch w:val="variable"/>
    <w:sig w:usb0="00000003" w:usb1="00000000" w:usb2="00000000" w:usb3="00000000" w:csb0="0000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n-cs">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792028"/>
    </w:sdtPr>
    <w:sdtEndPr>
      <w:rPr>
        <w:rFonts w:ascii="Arial" w:hAnsi="Arial" w:cs="Arial"/>
        <w:sz w:val="15"/>
      </w:rPr>
    </w:sdtEndPr>
    <w:sdtContent>
      <w:sdt>
        <w:sdtPr>
          <w:id w:val="171357217"/>
        </w:sdtPr>
        <w:sdtEndPr>
          <w:rPr>
            <w:rFonts w:ascii="Arial" w:hAnsi="Arial" w:cs="Arial"/>
            <w:sz w:val="15"/>
          </w:rPr>
        </w:sdtEndPr>
        <w:sdtContent>
          <w:p w14:paraId="2FEA4B46" w14:textId="5E8770C2" w:rsidR="006F1FC2" w:rsidRDefault="006F1FC2">
            <w:pPr>
              <w:pStyle w:val="af0"/>
              <w:jc w:val="center"/>
            </w:pPr>
            <w:r>
              <w:rPr>
                <w:lang w:val="zh-CN"/>
              </w:rPr>
              <w:t xml:space="preserve"> </w:t>
            </w:r>
            <w:r>
              <w:rPr>
                <w:rFonts w:ascii="Arial" w:hAnsi="Arial" w:cs="Arial"/>
                <w:b/>
                <w:i/>
                <w:sz w:val="21"/>
                <w:szCs w:val="24"/>
              </w:rPr>
              <w:fldChar w:fldCharType="begin"/>
            </w:r>
            <w:r>
              <w:rPr>
                <w:rFonts w:ascii="Arial" w:hAnsi="Arial" w:cs="Arial"/>
                <w:b/>
                <w:i/>
                <w:sz w:val="15"/>
              </w:rPr>
              <w:instrText>PAGE</w:instrText>
            </w:r>
            <w:r>
              <w:rPr>
                <w:rFonts w:ascii="Arial" w:hAnsi="Arial" w:cs="Arial"/>
                <w:b/>
                <w:i/>
                <w:sz w:val="21"/>
                <w:szCs w:val="24"/>
              </w:rPr>
              <w:fldChar w:fldCharType="separate"/>
            </w:r>
            <w:r w:rsidR="00145064">
              <w:rPr>
                <w:rFonts w:ascii="Arial" w:hAnsi="Arial" w:cs="Arial"/>
                <w:b/>
                <w:i/>
                <w:noProof/>
                <w:sz w:val="15"/>
              </w:rPr>
              <w:t>25</w:t>
            </w:r>
            <w:r>
              <w:rPr>
                <w:rFonts w:ascii="Arial" w:hAnsi="Arial" w:cs="Arial"/>
                <w:b/>
                <w:i/>
                <w:sz w:val="21"/>
                <w:szCs w:val="24"/>
              </w:rPr>
              <w:fldChar w:fldCharType="end"/>
            </w:r>
            <w:r>
              <w:rPr>
                <w:rFonts w:ascii="Arial" w:hAnsi="Arial" w:cs="Arial"/>
                <w:i/>
                <w:sz w:val="15"/>
                <w:lang w:val="zh-CN"/>
              </w:rPr>
              <w:t xml:space="preserve"> </w:t>
            </w:r>
            <w:r>
              <w:rPr>
                <w:rFonts w:ascii="Arial" w:hAnsi="Arial" w:cs="Arial"/>
                <w:i/>
                <w:sz w:val="15"/>
                <w:lang w:val="zh-CN"/>
              </w:rPr>
              <w:t xml:space="preserve">/ </w:t>
            </w:r>
            <w:r>
              <w:rPr>
                <w:rFonts w:ascii="Arial" w:hAnsi="Arial" w:cs="Arial"/>
                <w:b/>
                <w:i/>
                <w:sz w:val="21"/>
                <w:szCs w:val="24"/>
              </w:rPr>
              <w:fldChar w:fldCharType="begin"/>
            </w:r>
            <w:r>
              <w:rPr>
                <w:rFonts w:ascii="Arial" w:hAnsi="Arial" w:cs="Arial"/>
                <w:b/>
                <w:i/>
                <w:sz w:val="15"/>
              </w:rPr>
              <w:instrText>NUMPAGES</w:instrText>
            </w:r>
            <w:r>
              <w:rPr>
                <w:rFonts w:ascii="Arial" w:hAnsi="Arial" w:cs="Arial"/>
                <w:b/>
                <w:i/>
                <w:sz w:val="21"/>
                <w:szCs w:val="24"/>
              </w:rPr>
              <w:fldChar w:fldCharType="separate"/>
            </w:r>
            <w:r w:rsidR="00145064">
              <w:rPr>
                <w:rFonts w:ascii="Arial" w:hAnsi="Arial" w:cs="Arial"/>
                <w:b/>
                <w:i/>
                <w:noProof/>
                <w:sz w:val="15"/>
              </w:rPr>
              <w:t>26</w:t>
            </w:r>
            <w:r>
              <w:rPr>
                <w:rFonts w:ascii="Arial" w:hAnsi="Arial" w:cs="Arial"/>
                <w:b/>
                <w:i/>
                <w:sz w:val="21"/>
                <w:szCs w:val="24"/>
              </w:rPr>
              <w:fldChar w:fldCharType="end"/>
            </w:r>
          </w:p>
        </w:sdtContent>
      </w:sdt>
    </w:sdtContent>
  </w:sdt>
  <w:p w14:paraId="4A56931F" w14:textId="77777777" w:rsidR="006F1FC2" w:rsidRDefault="006F1FC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493DC13" w14:textId="77777777" w:rsidR="000F61FB" w:rsidRDefault="000F61FB">
      <w:r>
        <w:separator/>
      </w:r>
    </w:p>
  </w:footnote>
  <w:footnote w:type="continuationSeparator" w:id="0">
    <w:p w14:paraId="46CD333A" w14:textId="77777777" w:rsidR="000F61FB" w:rsidRDefault="000F61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1A7768" w14:textId="77777777" w:rsidR="006F1FC2" w:rsidRDefault="006F1FC2">
    <w:pPr>
      <w:pStyle w:val="af1"/>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nsid w:val="02CC6C02"/>
    <w:multiLevelType w:val="hybridMultilevel"/>
    <w:tmpl w:val="4EFA4B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0831B5F"/>
    <w:multiLevelType w:val="multilevel"/>
    <w:tmpl w:val="967A5B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Times New Roman" w:hAnsi="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9">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4BA647D"/>
    <w:multiLevelType w:val="hybridMultilevel"/>
    <w:tmpl w:val="975086A8"/>
    <w:lvl w:ilvl="0" w:tplc="77E05E5C">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56868A3"/>
    <w:multiLevelType w:val="multilevel"/>
    <w:tmpl w:val="156868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18F11581"/>
    <w:multiLevelType w:val="hybridMultilevel"/>
    <w:tmpl w:val="553649E4"/>
    <w:lvl w:ilvl="0" w:tplc="2B829FEA">
      <w:start w:val="1"/>
      <w:numFmt w:val="bullet"/>
      <w:lvlText w:val="-"/>
      <w:lvlJc w:val="left"/>
      <w:pPr>
        <w:tabs>
          <w:tab w:val="num" w:pos="720"/>
        </w:tabs>
        <w:ind w:left="720" w:hanging="360"/>
      </w:pPr>
      <w:rPr>
        <w:rFonts w:ascii="Times New Roman" w:hAnsi="Times New Roman" w:hint="default"/>
      </w:rPr>
    </w:lvl>
    <w:lvl w:ilvl="1" w:tplc="FCC22408">
      <w:start w:val="1"/>
      <w:numFmt w:val="bullet"/>
      <w:lvlText w:val="-"/>
      <w:lvlJc w:val="left"/>
      <w:pPr>
        <w:tabs>
          <w:tab w:val="num" w:pos="360"/>
        </w:tabs>
      </w:pPr>
      <w:rPr>
        <w:rFonts w:ascii="Times New Roman" w:hAnsi="Times New Roman" w:hint="default"/>
      </w:rPr>
    </w:lvl>
    <w:lvl w:ilvl="2" w:tplc="C3701BDA">
      <w:numFmt w:val="none"/>
      <w:lvlText w:val=""/>
      <w:lvlJc w:val="left"/>
      <w:pPr>
        <w:tabs>
          <w:tab w:val="num" w:pos="360"/>
        </w:tabs>
      </w:pPr>
    </w:lvl>
    <w:lvl w:ilvl="3" w:tplc="FCC22408">
      <w:start w:val="1"/>
      <w:numFmt w:val="bullet"/>
      <w:lvlText w:val="-"/>
      <w:lvlJc w:val="left"/>
      <w:pPr>
        <w:tabs>
          <w:tab w:val="num" w:pos="360"/>
        </w:tabs>
      </w:pPr>
      <w:rPr>
        <w:rFonts w:ascii="Times New Roman" w:hAnsi="Times New Roman" w:hint="default"/>
      </w:rPr>
    </w:lvl>
    <w:lvl w:ilvl="4" w:tplc="FCC22408">
      <w:start w:val="1"/>
      <w:numFmt w:val="bullet"/>
      <w:lvlText w:val="-"/>
      <w:lvlJc w:val="left"/>
      <w:pPr>
        <w:tabs>
          <w:tab w:val="num" w:pos="3600"/>
        </w:tabs>
        <w:ind w:left="3600" w:hanging="360"/>
      </w:pPr>
      <w:rPr>
        <w:rFonts w:ascii="Times New Roman" w:hAnsi="Times New Roman" w:hint="default"/>
      </w:rPr>
    </w:lvl>
    <w:lvl w:ilvl="5" w:tplc="71424F40" w:tentative="1">
      <w:start w:val="1"/>
      <w:numFmt w:val="bullet"/>
      <w:lvlText w:val="-"/>
      <w:lvlJc w:val="left"/>
      <w:pPr>
        <w:tabs>
          <w:tab w:val="num" w:pos="4320"/>
        </w:tabs>
        <w:ind w:left="4320" w:hanging="360"/>
      </w:pPr>
      <w:rPr>
        <w:rFonts w:ascii="Times New Roman" w:hAnsi="Times New Roman" w:hint="default"/>
      </w:rPr>
    </w:lvl>
    <w:lvl w:ilvl="6" w:tplc="D128895C" w:tentative="1">
      <w:start w:val="1"/>
      <w:numFmt w:val="bullet"/>
      <w:lvlText w:val="-"/>
      <w:lvlJc w:val="left"/>
      <w:pPr>
        <w:tabs>
          <w:tab w:val="num" w:pos="5040"/>
        </w:tabs>
        <w:ind w:left="5040" w:hanging="360"/>
      </w:pPr>
      <w:rPr>
        <w:rFonts w:ascii="Times New Roman" w:hAnsi="Times New Roman" w:hint="default"/>
      </w:rPr>
    </w:lvl>
    <w:lvl w:ilvl="7" w:tplc="15D6F1F4" w:tentative="1">
      <w:start w:val="1"/>
      <w:numFmt w:val="bullet"/>
      <w:lvlText w:val="-"/>
      <w:lvlJc w:val="left"/>
      <w:pPr>
        <w:tabs>
          <w:tab w:val="num" w:pos="5760"/>
        </w:tabs>
        <w:ind w:left="5760" w:hanging="360"/>
      </w:pPr>
      <w:rPr>
        <w:rFonts w:ascii="Times New Roman" w:hAnsi="Times New Roman" w:hint="default"/>
      </w:rPr>
    </w:lvl>
    <w:lvl w:ilvl="8" w:tplc="D9E24602" w:tentative="1">
      <w:start w:val="1"/>
      <w:numFmt w:val="bullet"/>
      <w:lvlText w:val="-"/>
      <w:lvlJc w:val="left"/>
      <w:pPr>
        <w:tabs>
          <w:tab w:val="num" w:pos="6480"/>
        </w:tabs>
        <w:ind w:left="6480" w:hanging="360"/>
      </w:pPr>
      <w:rPr>
        <w:rFonts w:ascii="Times New Roman" w:hAnsi="Times New Roman" w:hint="default"/>
      </w:rPr>
    </w:lvl>
  </w:abstractNum>
  <w:abstractNum w:abstractNumId="13">
    <w:nsid w:val="1A2415EC"/>
    <w:multiLevelType w:val="hybridMultilevel"/>
    <w:tmpl w:val="55A04522"/>
    <w:lvl w:ilvl="0" w:tplc="FCC22408">
      <w:start w:val="1"/>
      <w:numFmt w:val="bullet"/>
      <w:lvlText w:val="-"/>
      <w:lvlJc w:val="left"/>
      <w:pPr>
        <w:ind w:left="420"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5">
    <w:nsid w:val="1FFB07FA"/>
    <w:multiLevelType w:val="hybridMultilevel"/>
    <w:tmpl w:val="224624AA"/>
    <w:lvl w:ilvl="0" w:tplc="FCC22408">
      <w:start w:val="1"/>
      <w:numFmt w:val="bullet"/>
      <w:lvlText w:val="-"/>
      <w:lvlJc w:val="left"/>
      <w:pPr>
        <w:tabs>
          <w:tab w:val="num" w:pos="720"/>
        </w:tabs>
        <w:ind w:left="720" w:hanging="360"/>
      </w:pPr>
      <w:rPr>
        <w:rFonts w:ascii="Times New Roman" w:hAnsi="Times New Roman" w:hint="default"/>
      </w:rPr>
    </w:lvl>
    <w:lvl w:ilvl="1" w:tplc="C22C863C">
      <w:numFmt w:val="none"/>
      <w:lvlText w:val=""/>
      <w:lvlJc w:val="left"/>
      <w:pPr>
        <w:tabs>
          <w:tab w:val="num" w:pos="360"/>
        </w:tabs>
      </w:pPr>
    </w:lvl>
    <w:lvl w:ilvl="2" w:tplc="2CF289B8">
      <w:numFmt w:val="none"/>
      <w:lvlText w:val=""/>
      <w:lvlJc w:val="left"/>
      <w:pPr>
        <w:tabs>
          <w:tab w:val="num" w:pos="360"/>
        </w:tabs>
      </w:pPr>
    </w:lvl>
    <w:lvl w:ilvl="3" w:tplc="DB5024EA">
      <w:numFmt w:val="none"/>
      <w:lvlText w:val=""/>
      <w:lvlJc w:val="left"/>
      <w:pPr>
        <w:tabs>
          <w:tab w:val="num" w:pos="360"/>
        </w:tabs>
      </w:pPr>
    </w:lvl>
    <w:lvl w:ilvl="4" w:tplc="76B68364">
      <w:start w:val="1"/>
      <w:numFmt w:val="bullet"/>
      <w:lvlText w:val="-"/>
      <w:lvlJc w:val="left"/>
      <w:pPr>
        <w:tabs>
          <w:tab w:val="num" w:pos="3600"/>
        </w:tabs>
        <w:ind w:left="3600" w:hanging="360"/>
      </w:pPr>
      <w:rPr>
        <w:rFonts w:ascii="Times New Roman" w:hAnsi="Times New Roman" w:hint="default"/>
      </w:rPr>
    </w:lvl>
    <w:lvl w:ilvl="5" w:tplc="029800B4">
      <w:start w:val="1"/>
      <w:numFmt w:val="bullet"/>
      <w:lvlText w:val="-"/>
      <w:lvlJc w:val="left"/>
      <w:pPr>
        <w:tabs>
          <w:tab w:val="num" w:pos="4320"/>
        </w:tabs>
        <w:ind w:left="4320" w:hanging="360"/>
      </w:pPr>
      <w:rPr>
        <w:rFonts w:ascii="Times New Roman" w:hAnsi="Times New Roman" w:hint="default"/>
      </w:rPr>
    </w:lvl>
    <w:lvl w:ilvl="6" w:tplc="5DDADDC4">
      <w:start w:val="1"/>
      <w:numFmt w:val="bullet"/>
      <w:lvlText w:val="-"/>
      <w:lvlJc w:val="left"/>
      <w:pPr>
        <w:tabs>
          <w:tab w:val="num" w:pos="5040"/>
        </w:tabs>
        <w:ind w:left="5040" w:hanging="360"/>
      </w:pPr>
      <w:rPr>
        <w:rFonts w:ascii="Times New Roman" w:hAnsi="Times New Roman" w:hint="default"/>
      </w:rPr>
    </w:lvl>
    <w:lvl w:ilvl="7" w:tplc="26B422C6">
      <w:start w:val="1"/>
      <w:numFmt w:val="bullet"/>
      <w:lvlText w:val="-"/>
      <w:lvlJc w:val="left"/>
      <w:pPr>
        <w:tabs>
          <w:tab w:val="num" w:pos="5760"/>
        </w:tabs>
        <w:ind w:left="5760" w:hanging="360"/>
      </w:pPr>
      <w:rPr>
        <w:rFonts w:ascii="Times New Roman" w:hAnsi="Times New Roman" w:hint="default"/>
      </w:rPr>
    </w:lvl>
    <w:lvl w:ilvl="8" w:tplc="56EC2304" w:tentative="1">
      <w:start w:val="1"/>
      <w:numFmt w:val="bullet"/>
      <w:lvlText w:val="-"/>
      <w:lvlJc w:val="left"/>
      <w:pPr>
        <w:tabs>
          <w:tab w:val="num" w:pos="6480"/>
        </w:tabs>
        <w:ind w:left="6480" w:hanging="360"/>
      </w:pPr>
      <w:rPr>
        <w:rFonts w:ascii="Times New Roman" w:hAnsi="Times New Roman" w:hint="default"/>
      </w:rPr>
    </w:lvl>
  </w:abstractNum>
  <w:abstractNum w:abstractNumId="16">
    <w:nsid w:val="2207204D"/>
    <w:multiLevelType w:val="hybridMultilevel"/>
    <w:tmpl w:val="A49C9B3E"/>
    <w:lvl w:ilvl="0" w:tplc="E6781746">
      <w:start w:val="1"/>
      <w:numFmt w:val="bullet"/>
      <w:lvlText w:val=""/>
      <w:lvlJc w:val="left"/>
      <w:pPr>
        <w:ind w:left="420" w:hanging="420"/>
      </w:pPr>
      <w:rPr>
        <w:rFonts w:ascii="Wingdings" w:hAnsi="Wingdings" w:hint="default"/>
      </w:rPr>
    </w:lvl>
    <w:lvl w:ilvl="1" w:tplc="E6781746">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nsid w:val="259B7128"/>
    <w:multiLevelType w:val="multilevel"/>
    <w:tmpl w:val="259B7128"/>
    <w:lvl w:ilvl="0">
      <w:start w:val="1"/>
      <w:numFmt w:val="bullet"/>
      <w:pStyle w:val="Proposalsub"/>
      <w:lvlText w:val=""/>
      <w:lvlJc w:val="left"/>
      <w:pPr>
        <w:ind w:left="1160" w:hanging="360"/>
      </w:pPr>
      <w:rPr>
        <w:rFonts w:ascii="Symbol" w:hAnsi="Symbol" w:hint="default"/>
      </w:rPr>
    </w:lvl>
    <w:lvl w:ilvl="1">
      <w:numFmt w:val="bullet"/>
      <w:pStyle w:val="Proposalsubsub"/>
      <w:lvlText w:val="-"/>
      <w:lvlJc w:val="left"/>
      <w:pPr>
        <w:ind w:left="1600" w:hanging="400"/>
      </w:pPr>
      <w:rPr>
        <w:rFonts w:ascii="Times New Roman" w:eastAsia="Batang" w:hAnsi="Times New Roman" w:hint="default"/>
      </w:rPr>
    </w:lvl>
    <w:lvl w:ilvl="2">
      <w:start w:val="1"/>
      <w:numFmt w:val="bullet"/>
      <w:lvlText w:val=""/>
      <w:lvlJc w:val="left"/>
      <w:pPr>
        <w:ind w:left="2000" w:hanging="400"/>
      </w:pPr>
      <w:rPr>
        <w:rFonts w:ascii="Wingdings" w:hAnsi="Wingdings" w:hint="default"/>
      </w:rPr>
    </w:lvl>
    <w:lvl w:ilvl="3">
      <w:start w:val="1"/>
      <w:numFmt w:val="bullet"/>
      <w:lvlText w:val=""/>
      <w:lvlJc w:val="left"/>
      <w:pPr>
        <w:ind w:left="2400" w:hanging="400"/>
      </w:pPr>
      <w:rPr>
        <w:rFonts w:ascii="Wingdings" w:hAnsi="Wingdings" w:hint="default"/>
      </w:rPr>
    </w:lvl>
    <w:lvl w:ilvl="4">
      <w:start w:val="1"/>
      <w:numFmt w:val="bullet"/>
      <w:lvlText w:val=""/>
      <w:lvlJc w:val="left"/>
      <w:pPr>
        <w:ind w:left="2800" w:hanging="400"/>
      </w:pPr>
      <w:rPr>
        <w:rFonts w:ascii="Wingdings" w:hAnsi="Wingdings" w:hint="default"/>
      </w:rPr>
    </w:lvl>
    <w:lvl w:ilvl="5">
      <w:start w:val="1"/>
      <w:numFmt w:val="bullet"/>
      <w:lvlText w:val=""/>
      <w:lvlJc w:val="left"/>
      <w:pPr>
        <w:ind w:left="3200" w:hanging="400"/>
      </w:pPr>
      <w:rPr>
        <w:rFonts w:ascii="Wingdings" w:hAnsi="Wingdings" w:hint="default"/>
      </w:rPr>
    </w:lvl>
    <w:lvl w:ilvl="6">
      <w:start w:val="1"/>
      <w:numFmt w:val="bullet"/>
      <w:lvlText w:val=""/>
      <w:lvlJc w:val="left"/>
      <w:pPr>
        <w:ind w:left="3600" w:hanging="400"/>
      </w:pPr>
      <w:rPr>
        <w:rFonts w:ascii="Wingdings" w:hAnsi="Wingdings" w:hint="default"/>
      </w:rPr>
    </w:lvl>
    <w:lvl w:ilvl="7">
      <w:start w:val="1"/>
      <w:numFmt w:val="bullet"/>
      <w:lvlText w:val=""/>
      <w:lvlJc w:val="left"/>
      <w:pPr>
        <w:ind w:left="4000" w:hanging="400"/>
      </w:pPr>
      <w:rPr>
        <w:rFonts w:ascii="Wingdings" w:hAnsi="Wingdings" w:hint="default"/>
      </w:rPr>
    </w:lvl>
    <w:lvl w:ilvl="8">
      <w:start w:val="1"/>
      <w:numFmt w:val="bullet"/>
      <w:lvlText w:val=""/>
      <w:lvlJc w:val="left"/>
      <w:pPr>
        <w:ind w:left="4400" w:hanging="400"/>
      </w:pPr>
      <w:rPr>
        <w:rFonts w:ascii="Wingdings" w:hAnsi="Wingdings" w:hint="default"/>
      </w:rPr>
    </w:lvl>
  </w:abstractNum>
  <w:abstractNum w:abstractNumId="18">
    <w:nsid w:val="26443B0A"/>
    <w:multiLevelType w:val="hybridMultilevel"/>
    <w:tmpl w:val="99E686D4"/>
    <w:lvl w:ilvl="0" w:tplc="1B8638E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29B00FCB"/>
    <w:multiLevelType w:val="multilevel"/>
    <w:tmpl w:val="29B00FCB"/>
    <w:lvl w:ilvl="0">
      <w:start w:val="1"/>
      <w:numFmt w:val="decimal"/>
      <w:pStyle w:val="05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nsid w:val="2BF479B8"/>
    <w:multiLevelType w:val="hybridMultilevel"/>
    <w:tmpl w:val="D602A158"/>
    <w:lvl w:ilvl="0" w:tplc="2B829FEA">
      <w:start w:val="1"/>
      <w:numFmt w:val="bullet"/>
      <w:lvlText w:val="-"/>
      <w:lvlJc w:val="left"/>
      <w:pPr>
        <w:tabs>
          <w:tab w:val="num" w:pos="720"/>
        </w:tabs>
        <w:ind w:left="720" w:hanging="360"/>
      </w:pPr>
      <w:rPr>
        <w:rFonts w:ascii="Times New Roman" w:hAnsi="Times New Roman" w:hint="default"/>
      </w:rPr>
    </w:lvl>
    <w:lvl w:ilvl="1" w:tplc="4EB010EE">
      <w:numFmt w:val="none"/>
      <w:lvlText w:val=""/>
      <w:lvlJc w:val="left"/>
      <w:pPr>
        <w:tabs>
          <w:tab w:val="num" w:pos="360"/>
        </w:tabs>
      </w:pPr>
    </w:lvl>
    <w:lvl w:ilvl="2" w:tplc="C3701BDA">
      <w:numFmt w:val="none"/>
      <w:lvlText w:val=""/>
      <w:lvlJc w:val="left"/>
      <w:pPr>
        <w:tabs>
          <w:tab w:val="num" w:pos="360"/>
        </w:tabs>
      </w:pPr>
    </w:lvl>
    <w:lvl w:ilvl="3" w:tplc="FF760CC2">
      <w:numFmt w:val="none"/>
      <w:lvlText w:val=""/>
      <w:lvlJc w:val="left"/>
      <w:pPr>
        <w:tabs>
          <w:tab w:val="num" w:pos="360"/>
        </w:tabs>
      </w:pPr>
    </w:lvl>
    <w:lvl w:ilvl="4" w:tplc="E6F041BE" w:tentative="1">
      <w:start w:val="1"/>
      <w:numFmt w:val="bullet"/>
      <w:lvlText w:val="-"/>
      <w:lvlJc w:val="left"/>
      <w:pPr>
        <w:tabs>
          <w:tab w:val="num" w:pos="3600"/>
        </w:tabs>
        <w:ind w:left="3600" w:hanging="360"/>
      </w:pPr>
      <w:rPr>
        <w:rFonts w:ascii="Times New Roman" w:hAnsi="Times New Roman" w:hint="default"/>
      </w:rPr>
    </w:lvl>
    <w:lvl w:ilvl="5" w:tplc="71424F40" w:tentative="1">
      <w:start w:val="1"/>
      <w:numFmt w:val="bullet"/>
      <w:lvlText w:val="-"/>
      <w:lvlJc w:val="left"/>
      <w:pPr>
        <w:tabs>
          <w:tab w:val="num" w:pos="4320"/>
        </w:tabs>
        <w:ind w:left="4320" w:hanging="360"/>
      </w:pPr>
      <w:rPr>
        <w:rFonts w:ascii="Times New Roman" w:hAnsi="Times New Roman" w:hint="default"/>
      </w:rPr>
    </w:lvl>
    <w:lvl w:ilvl="6" w:tplc="D128895C" w:tentative="1">
      <w:start w:val="1"/>
      <w:numFmt w:val="bullet"/>
      <w:lvlText w:val="-"/>
      <w:lvlJc w:val="left"/>
      <w:pPr>
        <w:tabs>
          <w:tab w:val="num" w:pos="5040"/>
        </w:tabs>
        <w:ind w:left="5040" w:hanging="360"/>
      </w:pPr>
      <w:rPr>
        <w:rFonts w:ascii="Times New Roman" w:hAnsi="Times New Roman" w:hint="default"/>
      </w:rPr>
    </w:lvl>
    <w:lvl w:ilvl="7" w:tplc="15D6F1F4" w:tentative="1">
      <w:start w:val="1"/>
      <w:numFmt w:val="bullet"/>
      <w:lvlText w:val="-"/>
      <w:lvlJc w:val="left"/>
      <w:pPr>
        <w:tabs>
          <w:tab w:val="num" w:pos="5760"/>
        </w:tabs>
        <w:ind w:left="5760" w:hanging="360"/>
      </w:pPr>
      <w:rPr>
        <w:rFonts w:ascii="Times New Roman" w:hAnsi="Times New Roman" w:hint="default"/>
      </w:rPr>
    </w:lvl>
    <w:lvl w:ilvl="8" w:tplc="D9E24602" w:tentative="1">
      <w:start w:val="1"/>
      <w:numFmt w:val="bullet"/>
      <w:lvlText w:val="-"/>
      <w:lvlJc w:val="left"/>
      <w:pPr>
        <w:tabs>
          <w:tab w:val="num" w:pos="6480"/>
        </w:tabs>
        <w:ind w:left="6480" w:hanging="360"/>
      </w:pPr>
      <w:rPr>
        <w:rFonts w:ascii="Times New Roman" w:hAnsi="Times New Roman" w:hint="default"/>
      </w:rPr>
    </w:lvl>
  </w:abstractNum>
  <w:abstractNum w:abstractNumId="22">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nsid w:val="31890D46"/>
    <w:multiLevelType w:val="multilevel"/>
    <w:tmpl w:val="31890D46"/>
    <w:lvl w:ilvl="0">
      <w:start w:val="1"/>
      <w:numFmt w:val="decimal"/>
      <w:pStyle w:val="1"/>
      <w:lvlText w:val="%1"/>
      <w:lvlJc w:val="left"/>
      <w:pPr>
        <w:ind w:left="1872" w:hanging="432"/>
      </w:pPr>
    </w:lvl>
    <w:lvl w:ilvl="1">
      <w:start w:val="1"/>
      <w:numFmt w:val="decimal"/>
      <w:pStyle w:val="2"/>
      <w:lvlText w:val="%1.%2"/>
      <w:lvlJc w:val="left"/>
      <w:pPr>
        <w:ind w:left="2016" w:hanging="576"/>
      </w:pPr>
    </w:lvl>
    <w:lvl w:ilvl="2">
      <w:start w:val="1"/>
      <w:numFmt w:val="decimal"/>
      <w:lvlText w:val="%1.%2.%3"/>
      <w:lvlJc w:val="left"/>
      <w:pPr>
        <w:ind w:left="2160"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26">
    <w:nsid w:val="34D5045A"/>
    <w:multiLevelType w:val="singleLevel"/>
    <w:tmpl w:val="34D5045A"/>
    <w:lvl w:ilvl="0">
      <w:start w:val="1"/>
      <w:numFmt w:val="bullet"/>
      <w:pStyle w:val="a0"/>
      <w:lvlText w:val=""/>
      <w:lvlJc w:val="left"/>
      <w:pPr>
        <w:tabs>
          <w:tab w:val="left" w:pos="360"/>
        </w:tabs>
        <w:ind w:left="340" w:hanging="340"/>
      </w:pPr>
      <w:rPr>
        <w:rFonts w:ascii="Symbol" w:eastAsia="Times New Roman" w:hAnsi="Symbol" w:hint="default"/>
        <w:color w:val="auto"/>
      </w:rPr>
    </w:lvl>
  </w:abstractNum>
  <w:abstractNum w:abstractNumId="27">
    <w:nsid w:val="35233613"/>
    <w:multiLevelType w:val="multilevel"/>
    <w:tmpl w:val="35233613"/>
    <w:lvl w:ilvl="0">
      <w:start w:val="1"/>
      <w:numFmt w:val="bullet"/>
      <w:pStyle w:val="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36575F0E"/>
    <w:multiLevelType w:val="hybridMultilevel"/>
    <w:tmpl w:val="DD2ED76A"/>
    <w:lvl w:ilvl="0" w:tplc="E67817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366C1AF3"/>
    <w:multiLevelType w:val="hybridMultilevel"/>
    <w:tmpl w:val="2CC018F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FCC22408">
      <w:start w:val="1"/>
      <w:numFmt w:val="bullet"/>
      <w:lvlText w:val="-"/>
      <w:lvlJc w:val="left"/>
      <w:pPr>
        <w:ind w:left="1680" w:hanging="420"/>
      </w:pPr>
      <w:rPr>
        <w:rFonts w:ascii="Times New Roman" w:hAnsi="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nsid w:val="3A877D64"/>
    <w:multiLevelType w:val="singleLevel"/>
    <w:tmpl w:val="3A877D64"/>
    <w:lvl w:ilvl="0">
      <w:start w:val="1"/>
      <w:numFmt w:val="decimal"/>
      <w:pStyle w:val="References"/>
      <w:lvlText w:val="[%1]"/>
      <w:lvlJc w:val="left"/>
      <w:pPr>
        <w:tabs>
          <w:tab w:val="left" w:pos="6031"/>
        </w:tabs>
        <w:ind w:left="6031" w:hanging="360"/>
      </w:pPr>
    </w:lvl>
  </w:abstractNum>
  <w:abstractNum w:abstractNumId="33">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35">
    <w:nsid w:val="41743E35"/>
    <w:multiLevelType w:val="multilevel"/>
    <w:tmpl w:val="41743E35"/>
    <w:lvl w:ilvl="0">
      <w:start w:val="1"/>
      <w:numFmt w:val="bullet"/>
      <w:lvlText w:val="-"/>
      <w:lvlJc w:val="left"/>
      <w:pPr>
        <w:ind w:left="360" w:hanging="360"/>
      </w:pPr>
      <w:rPr>
        <w:rFonts w:ascii="Times New Roman" w:eastAsia="宋体" w:hAnsi="Times New Roman" w:cs="Times New Roman" w:hint="default"/>
      </w:rPr>
    </w:lvl>
    <w:lvl w:ilvl="1">
      <w:start w:val="1"/>
      <w:numFmt w:val="bullet"/>
      <w:lvlText w:val="•"/>
      <w:lvlJc w:val="left"/>
      <w:pPr>
        <w:ind w:left="840" w:hanging="420"/>
      </w:pPr>
      <w:rPr>
        <w:rFonts w:ascii="宋体" w:hAnsi="宋体"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41CA2CF2"/>
    <w:multiLevelType w:val="hybridMultilevel"/>
    <w:tmpl w:val="0BE817E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FCC22408">
      <w:start w:val="1"/>
      <w:numFmt w:val="bullet"/>
      <w:lvlText w:val="-"/>
      <w:lvlJc w:val="left"/>
      <w:pPr>
        <w:ind w:left="1260" w:hanging="420"/>
      </w:pPr>
      <w:rPr>
        <w:rFonts w:ascii="Times New Roman" w:hAnsi="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0">
    <w:nsid w:val="4A195CC9"/>
    <w:multiLevelType w:val="hybridMultilevel"/>
    <w:tmpl w:val="862CB2BE"/>
    <w:lvl w:ilvl="0" w:tplc="E678174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2">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43">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nsid w:val="4F000A9E"/>
    <w:multiLevelType w:val="multilevel"/>
    <w:tmpl w:val="4F000A9E"/>
    <w:lvl w:ilvl="0">
      <w:start w:val="1"/>
      <w:numFmt w:val="bullet"/>
      <w:lvlText w:val="•"/>
      <w:lvlJc w:val="left"/>
      <w:pPr>
        <w:ind w:left="840" w:hanging="420"/>
      </w:pPr>
      <w:rPr>
        <w:rFonts w:ascii="Arial" w:hAnsi="Arial" w:cs="Times New Roman" w:hint="default"/>
        <w:sz w:val="20"/>
        <w:szCs w:val="20"/>
      </w:rPr>
    </w:lvl>
    <w:lvl w:ilvl="1">
      <w:start w:val="1"/>
      <w:numFmt w:val="bullet"/>
      <w:lvlText w:val=""/>
      <w:lvlJc w:val="left"/>
      <w:pPr>
        <w:ind w:left="1260" w:hanging="420"/>
      </w:pPr>
      <w:rPr>
        <w:rFonts w:ascii="Wingdings" w:hAnsi="Wingdings" w:hint="default"/>
      </w:rPr>
    </w:lvl>
    <w:lvl w:ilvl="2">
      <w:start w:val="4"/>
      <w:numFmt w:val="bullet"/>
      <w:lvlText w:val="-"/>
      <w:lvlJc w:val="left"/>
      <w:pPr>
        <w:ind w:left="1620" w:hanging="360"/>
      </w:pPr>
      <w:rPr>
        <w:rFonts w:ascii="Times New Roman" w:eastAsiaTheme="minorEastAsia" w:hAnsi="Times New Roman"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nsid w:val="50B4465C"/>
    <w:multiLevelType w:val="multilevel"/>
    <w:tmpl w:val="50B446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color w:val="auto"/>
        <w:sz w:val="20"/>
        <w:szCs w:val="16"/>
      </w:rPr>
    </w:lvl>
  </w:abstractNum>
  <w:abstractNum w:abstractNumId="48">
    <w:nsid w:val="546F66D5"/>
    <w:multiLevelType w:val="multilevel"/>
    <w:tmpl w:val="546F66D5"/>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nsid w:val="58DA6AB7"/>
    <w:multiLevelType w:val="multilevel"/>
    <w:tmpl w:val="58DA6AB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0">
    <w:nsid w:val="5BC304B3"/>
    <w:multiLevelType w:val="hybridMultilevel"/>
    <w:tmpl w:val="C75A4E76"/>
    <w:lvl w:ilvl="0" w:tplc="E6781746">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1">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nsid w:val="62DB36B0"/>
    <w:multiLevelType w:val="multilevel"/>
    <w:tmpl w:val="62DB36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nsid w:val="64306048"/>
    <w:multiLevelType w:val="multilevel"/>
    <w:tmpl w:val="64306048"/>
    <w:lvl w:ilvl="0">
      <w:start w:val="1"/>
      <w:numFmt w:val="decimalZero"/>
      <w:pStyle w:val="ParagraphNumbering"/>
      <w:lvlText w:val="[00%1]"/>
      <w:lvlJc w:val="left"/>
      <w:pPr>
        <w:tabs>
          <w:tab w:val="left" w:pos="851"/>
        </w:tabs>
      </w:pPr>
      <w:rPr>
        <w:rFonts w:ascii="Times New Roman" w:hAnsi="Times New Roman" w:cs="Times New Roman" w:hint="default"/>
        <w:b w:val="0"/>
        <w:i w:val="0"/>
        <w:sz w:val="24"/>
      </w:rPr>
    </w:lvl>
    <w:lvl w:ilvl="1">
      <w:start w:val="1"/>
      <w:numFmt w:val="lowerLetter"/>
      <w:lvlText w:val="%2."/>
      <w:lvlJc w:val="left"/>
      <w:pPr>
        <w:tabs>
          <w:tab w:val="left" w:pos="2160"/>
        </w:tabs>
        <w:ind w:left="2160" w:hanging="360"/>
      </w:pPr>
      <w:rPr>
        <w:rFonts w:cs="Times New Roman"/>
      </w:rPr>
    </w:lvl>
    <w:lvl w:ilvl="2">
      <w:start w:val="1"/>
      <w:numFmt w:val="lowerLetter"/>
      <w:lvlText w:val="%3)"/>
      <w:lvlJc w:val="left"/>
      <w:pPr>
        <w:tabs>
          <w:tab w:val="left" w:pos="3060"/>
        </w:tabs>
        <w:ind w:left="3060" w:hanging="360"/>
      </w:pPr>
      <w:rPr>
        <w:rFonts w:cs="Times New Roman" w:hint="default"/>
      </w:rPr>
    </w:lvl>
    <w:lvl w:ilvl="3">
      <w:start w:val="1"/>
      <w:numFmt w:val="decimal"/>
      <w:lvlText w:val="%4."/>
      <w:lvlJc w:val="left"/>
      <w:pPr>
        <w:tabs>
          <w:tab w:val="left" w:pos="3600"/>
        </w:tabs>
        <w:ind w:left="3600" w:hanging="360"/>
      </w:pPr>
      <w:rPr>
        <w:rFonts w:cs="Times New Roman"/>
      </w:rPr>
    </w:lvl>
    <w:lvl w:ilvl="4">
      <w:start w:val="1"/>
      <w:numFmt w:val="lowerLetter"/>
      <w:lvlText w:val="%5."/>
      <w:lvlJc w:val="left"/>
      <w:pPr>
        <w:tabs>
          <w:tab w:val="left" w:pos="4320"/>
        </w:tabs>
        <w:ind w:left="4320" w:hanging="360"/>
      </w:pPr>
      <w:rPr>
        <w:rFonts w:cs="Times New Roman"/>
      </w:rPr>
    </w:lvl>
    <w:lvl w:ilvl="5">
      <w:start w:val="1"/>
      <w:numFmt w:val="lowerRoman"/>
      <w:lvlText w:val="%6."/>
      <w:lvlJc w:val="right"/>
      <w:pPr>
        <w:tabs>
          <w:tab w:val="left" w:pos="5040"/>
        </w:tabs>
        <w:ind w:left="5040" w:hanging="180"/>
      </w:pPr>
      <w:rPr>
        <w:rFonts w:cs="Times New Roman"/>
      </w:rPr>
    </w:lvl>
    <w:lvl w:ilvl="6">
      <w:start w:val="1"/>
      <w:numFmt w:val="decimal"/>
      <w:lvlText w:val="%7."/>
      <w:lvlJc w:val="left"/>
      <w:pPr>
        <w:tabs>
          <w:tab w:val="left" w:pos="5760"/>
        </w:tabs>
        <w:ind w:left="5760" w:hanging="360"/>
      </w:pPr>
      <w:rPr>
        <w:rFonts w:cs="Times New Roman"/>
      </w:rPr>
    </w:lvl>
    <w:lvl w:ilvl="7">
      <w:start w:val="1"/>
      <w:numFmt w:val="lowerLetter"/>
      <w:lvlText w:val="%8."/>
      <w:lvlJc w:val="left"/>
      <w:pPr>
        <w:tabs>
          <w:tab w:val="left" w:pos="6480"/>
        </w:tabs>
        <w:ind w:left="6480" w:hanging="360"/>
      </w:pPr>
      <w:rPr>
        <w:rFonts w:cs="Times New Roman"/>
      </w:rPr>
    </w:lvl>
    <w:lvl w:ilvl="8">
      <w:start w:val="1"/>
      <w:numFmt w:val="lowerRoman"/>
      <w:lvlText w:val="%9."/>
      <w:lvlJc w:val="right"/>
      <w:pPr>
        <w:tabs>
          <w:tab w:val="left" w:pos="7200"/>
        </w:tabs>
        <w:ind w:left="7200" w:hanging="180"/>
      </w:pPr>
      <w:rPr>
        <w:rFonts w:cs="Times New Roman"/>
      </w:rPr>
    </w:lvl>
  </w:abstractNum>
  <w:abstractNum w:abstractNumId="54">
    <w:nsid w:val="6BBF4A23"/>
    <w:multiLevelType w:val="multilevel"/>
    <w:tmpl w:val="6BBF4A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nsid w:val="6D7A3F68"/>
    <w:multiLevelType w:val="hybridMultilevel"/>
    <w:tmpl w:val="8FFE963E"/>
    <w:lvl w:ilvl="0" w:tplc="3468F094">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6">
    <w:nsid w:val="6E760327"/>
    <w:multiLevelType w:val="multilevel"/>
    <w:tmpl w:val="6E760327"/>
    <w:lvl w:ilvl="0">
      <w:start w:val="1"/>
      <w:numFmt w:val="decimal"/>
      <w:pStyle w:val="40"/>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57">
    <w:nsid w:val="6F26665B"/>
    <w:multiLevelType w:val="hybridMultilevel"/>
    <w:tmpl w:val="E0942B36"/>
    <w:lvl w:ilvl="0" w:tplc="429837CE">
      <w:start w:val="1"/>
      <w:numFmt w:val="bullet"/>
      <w:lvlText w:val=""/>
      <w:lvlJc w:val="left"/>
      <w:pPr>
        <w:tabs>
          <w:tab w:val="num" w:pos="720"/>
        </w:tabs>
        <w:ind w:left="720" w:hanging="360"/>
      </w:pPr>
      <w:rPr>
        <w:rFonts w:ascii="Symbol" w:hAnsi="Symbol" w:hint="default"/>
      </w:rPr>
    </w:lvl>
    <w:lvl w:ilvl="1" w:tplc="37F632B0" w:tentative="1">
      <w:start w:val="1"/>
      <w:numFmt w:val="bullet"/>
      <w:lvlText w:val=""/>
      <w:lvlJc w:val="left"/>
      <w:pPr>
        <w:tabs>
          <w:tab w:val="num" w:pos="1440"/>
        </w:tabs>
        <w:ind w:left="1440" w:hanging="360"/>
      </w:pPr>
      <w:rPr>
        <w:rFonts w:ascii="Symbol" w:hAnsi="Symbol" w:hint="default"/>
      </w:rPr>
    </w:lvl>
    <w:lvl w:ilvl="2" w:tplc="FB6AB5E8" w:tentative="1">
      <w:start w:val="1"/>
      <w:numFmt w:val="bullet"/>
      <w:lvlText w:val=""/>
      <w:lvlJc w:val="left"/>
      <w:pPr>
        <w:tabs>
          <w:tab w:val="num" w:pos="2160"/>
        </w:tabs>
        <w:ind w:left="2160" w:hanging="360"/>
      </w:pPr>
      <w:rPr>
        <w:rFonts w:ascii="Symbol" w:hAnsi="Symbol" w:hint="default"/>
      </w:rPr>
    </w:lvl>
    <w:lvl w:ilvl="3" w:tplc="339C6544" w:tentative="1">
      <w:start w:val="1"/>
      <w:numFmt w:val="bullet"/>
      <w:lvlText w:val=""/>
      <w:lvlJc w:val="left"/>
      <w:pPr>
        <w:tabs>
          <w:tab w:val="num" w:pos="2880"/>
        </w:tabs>
        <w:ind w:left="2880" w:hanging="360"/>
      </w:pPr>
      <w:rPr>
        <w:rFonts w:ascii="Symbol" w:hAnsi="Symbol" w:hint="default"/>
      </w:rPr>
    </w:lvl>
    <w:lvl w:ilvl="4" w:tplc="70FE4E78" w:tentative="1">
      <w:start w:val="1"/>
      <w:numFmt w:val="bullet"/>
      <w:lvlText w:val=""/>
      <w:lvlJc w:val="left"/>
      <w:pPr>
        <w:tabs>
          <w:tab w:val="num" w:pos="3600"/>
        </w:tabs>
        <w:ind w:left="3600" w:hanging="360"/>
      </w:pPr>
      <w:rPr>
        <w:rFonts w:ascii="Symbol" w:hAnsi="Symbol" w:hint="default"/>
      </w:rPr>
    </w:lvl>
    <w:lvl w:ilvl="5" w:tplc="CE2883CE" w:tentative="1">
      <w:start w:val="1"/>
      <w:numFmt w:val="bullet"/>
      <w:lvlText w:val=""/>
      <w:lvlJc w:val="left"/>
      <w:pPr>
        <w:tabs>
          <w:tab w:val="num" w:pos="4320"/>
        </w:tabs>
        <w:ind w:left="4320" w:hanging="360"/>
      </w:pPr>
      <w:rPr>
        <w:rFonts w:ascii="Symbol" w:hAnsi="Symbol" w:hint="default"/>
      </w:rPr>
    </w:lvl>
    <w:lvl w:ilvl="6" w:tplc="03088702" w:tentative="1">
      <w:start w:val="1"/>
      <w:numFmt w:val="bullet"/>
      <w:lvlText w:val=""/>
      <w:lvlJc w:val="left"/>
      <w:pPr>
        <w:tabs>
          <w:tab w:val="num" w:pos="5040"/>
        </w:tabs>
        <w:ind w:left="5040" w:hanging="360"/>
      </w:pPr>
      <w:rPr>
        <w:rFonts w:ascii="Symbol" w:hAnsi="Symbol" w:hint="default"/>
      </w:rPr>
    </w:lvl>
    <w:lvl w:ilvl="7" w:tplc="CBEEF3DE" w:tentative="1">
      <w:start w:val="1"/>
      <w:numFmt w:val="bullet"/>
      <w:lvlText w:val=""/>
      <w:lvlJc w:val="left"/>
      <w:pPr>
        <w:tabs>
          <w:tab w:val="num" w:pos="5760"/>
        </w:tabs>
        <w:ind w:left="5760" w:hanging="360"/>
      </w:pPr>
      <w:rPr>
        <w:rFonts w:ascii="Symbol" w:hAnsi="Symbol" w:hint="default"/>
      </w:rPr>
    </w:lvl>
    <w:lvl w:ilvl="8" w:tplc="2758E65E" w:tentative="1">
      <w:start w:val="1"/>
      <w:numFmt w:val="bullet"/>
      <w:lvlText w:val=""/>
      <w:lvlJc w:val="left"/>
      <w:pPr>
        <w:tabs>
          <w:tab w:val="num" w:pos="6480"/>
        </w:tabs>
        <w:ind w:left="6480" w:hanging="360"/>
      </w:pPr>
      <w:rPr>
        <w:rFonts w:ascii="Symbol" w:hAnsi="Symbol" w:hint="default"/>
      </w:rPr>
    </w:lvl>
  </w:abstractNum>
  <w:abstractNum w:abstractNumId="58">
    <w:nsid w:val="70ED7E06"/>
    <w:multiLevelType w:val="hybridMultilevel"/>
    <w:tmpl w:val="12B86B72"/>
    <w:lvl w:ilvl="0" w:tplc="E678174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nsid w:val="718D7D2E"/>
    <w:multiLevelType w:val="multilevel"/>
    <w:tmpl w:val="718D7D2E"/>
    <w:lvl w:ilvl="0">
      <w:start w:val="1"/>
      <w:numFmt w:val="decimal"/>
      <w:pStyle w:val="StyleHeading1H1h1appheading1l1MemoHeading1h11h12h13h"/>
      <w:lvlText w:val="%1"/>
      <w:lvlJc w:val="left"/>
      <w:pPr>
        <w:ind w:left="720" w:hanging="360"/>
      </w:pPr>
      <w:rPr>
        <w:rFonts w:cs="Times New Roman" w:hint="default"/>
        <w:b w:val="0"/>
        <w:i w:val="0"/>
        <w:color w:val="auto"/>
        <w:sz w:val="20"/>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6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2">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3">
    <w:nsid w:val="7C267F9C"/>
    <w:multiLevelType w:val="multilevel"/>
    <w:tmpl w:val="7C267F9C"/>
    <w:lvl w:ilvl="0">
      <w:numFmt w:val="bullet"/>
      <w:pStyle w:val="StatementBody"/>
      <w:lvlText w:val=""/>
      <w:lvlJc w:val="left"/>
      <w:pPr>
        <w:ind w:left="720" w:hanging="360"/>
      </w:pPr>
      <w:rPr>
        <w:rFonts w:ascii="Symbol" w:eastAsia="Times New Roman"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4">
    <w:nsid w:val="7C8C4962"/>
    <w:multiLevelType w:val="multilevel"/>
    <w:tmpl w:val="7C8C4962"/>
    <w:lvl w:ilvl="0">
      <w:start w:val="1"/>
      <w:numFmt w:val="bullet"/>
      <w:lvlText w:val=""/>
      <w:lvlJc w:val="left"/>
      <w:pPr>
        <w:tabs>
          <w:tab w:val="left" w:pos="584"/>
        </w:tabs>
        <w:ind w:left="584" w:hanging="1304"/>
      </w:pPr>
      <w:rPr>
        <w:rFonts w:ascii="Symbol" w:hAnsi="Symbol" w:hint="default"/>
      </w:rPr>
    </w:lvl>
    <w:lvl w:ilvl="1">
      <w:start w:val="1"/>
      <w:numFmt w:val="bullet"/>
      <w:lvlText w:val=""/>
      <w:lvlJc w:val="left"/>
      <w:pPr>
        <w:ind w:left="720" w:hanging="360"/>
      </w:pPr>
      <w:rPr>
        <w:rFonts w:ascii="Symbol" w:hAnsi="Symbol" w:hint="default"/>
      </w:rPr>
    </w:lvl>
    <w:lvl w:ilvl="2">
      <w:start w:val="2"/>
      <w:numFmt w:val="bullet"/>
      <w:lvlText w:val="-"/>
      <w:lvlJc w:val="left"/>
      <w:pPr>
        <w:ind w:left="1620" w:hanging="360"/>
      </w:pPr>
      <w:rPr>
        <w:rFonts w:ascii="Calibri" w:eastAsia="等线" w:hAnsi="Calibri" w:cs="Calibri" w:hint="default"/>
      </w:rPr>
    </w:lvl>
    <w:lvl w:ilvl="3">
      <w:start w:val="1"/>
      <w:numFmt w:val="decimal"/>
      <w:lvlText w:val="%4."/>
      <w:lvlJc w:val="left"/>
      <w:pPr>
        <w:tabs>
          <w:tab w:val="left" w:pos="2160"/>
        </w:tabs>
        <w:ind w:left="2160" w:hanging="360"/>
      </w:pPr>
    </w:lvl>
    <w:lvl w:ilvl="4">
      <w:start w:val="1"/>
      <w:numFmt w:val="lowerLetter"/>
      <w:lvlText w:val="%5."/>
      <w:lvlJc w:val="left"/>
      <w:pPr>
        <w:tabs>
          <w:tab w:val="left" w:pos="2880"/>
        </w:tabs>
        <w:ind w:left="2880" w:hanging="360"/>
      </w:pPr>
    </w:lvl>
    <w:lvl w:ilvl="5">
      <w:start w:val="1"/>
      <w:numFmt w:val="lowerRoman"/>
      <w:lvlText w:val="%6."/>
      <w:lvlJc w:val="right"/>
      <w:pPr>
        <w:tabs>
          <w:tab w:val="left" w:pos="3600"/>
        </w:tabs>
        <w:ind w:left="3600" w:hanging="180"/>
      </w:pPr>
    </w:lvl>
    <w:lvl w:ilvl="6">
      <w:start w:val="1"/>
      <w:numFmt w:val="decimal"/>
      <w:lvlText w:val="%7."/>
      <w:lvlJc w:val="left"/>
      <w:pPr>
        <w:tabs>
          <w:tab w:val="left" w:pos="4320"/>
        </w:tabs>
        <w:ind w:left="4320" w:hanging="360"/>
      </w:pPr>
    </w:lvl>
    <w:lvl w:ilvl="7">
      <w:start w:val="1"/>
      <w:numFmt w:val="lowerLetter"/>
      <w:lvlText w:val="%8."/>
      <w:lvlJc w:val="left"/>
      <w:pPr>
        <w:tabs>
          <w:tab w:val="left" w:pos="5040"/>
        </w:tabs>
        <w:ind w:left="5040" w:hanging="360"/>
      </w:pPr>
    </w:lvl>
    <w:lvl w:ilvl="8">
      <w:start w:val="1"/>
      <w:numFmt w:val="lowerRoman"/>
      <w:lvlText w:val="%9."/>
      <w:lvlJc w:val="right"/>
      <w:pPr>
        <w:tabs>
          <w:tab w:val="left" w:pos="5760"/>
        </w:tabs>
        <w:ind w:left="5760" w:hanging="180"/>
      </w:pPr>
    </w:lvl>
  </w:abstractNum>
  <w:abstractNum w:abstractNumId="65">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5"/>
  </w:num>
  <w:num w:numId="2">
    <w:abstractNumId w:val="56"/>
  </w:num>
  <w:num w:numId="3">
    <w:abstractNumId w:val="1"/>
  </w:num>
  <w:num w:numId="4">
    <w:abstractNumId w:val="0"/>
  </w:num>
  <w:num w:numId="5">
    <w:abstractNumId w:val="47"/>
  </w:num>
  <w:num w:numId="6">
    <w:abstractNumId w:val="51"/>
  </w:num>
  <w:num w:numId="7">
    <w:abstractNumId w:val="32"/>
  </w:num>
  <w:num w:numId="8">
    <w:abstractNumId w:val="60"/>
  </w:num>
  <w:num w:numId="9">
    <w:abstractNumId w:val="2"/>
  </w:num>
  <w:num w:numId="10">
    <w:abstractNumId w:val="5"/>
  </w:num>
  <w:num w:numId="11">
    <w:abstractNumId w:val="23"/>
  </w:num>
  <w:num w:numId="12">
    <w:abstractNumId w:val="43"/>
  </w:num>
  <w:num w:numId="13">
    <w:abstractNumId w:val="46"/>
  </w:num>
  <w:num w:numId="14">
    <w:abstractNumId w:val="62"/>
  </w:num>
  <w:num w:numId="15">
    <w:abstractNumId w:val="38"/>
  </w:num>
  <w:num w:numId="16">
    <w:abstractNumId w:val="24"/>
  </w:num>
  <w:num w:numId="17">
    <w:abstractNumId w:val="31"/>
  </w:num>
  <w:num w:numId="18">
    <w:abstractNumId w:val="39"/>
  </w:num>
  <w:num w:numId="19">
    <w:abstractNumId w:val="41"/>
  </w:num>
  <w:num w:numId="20">
    <w:abstractNumId w:val="65"/>
  </w:num>
  <w:num w:numId="21">
    <w:abstractNumId w:val="42"/>
  </w:num>
  <w:num w:numId="22">
    <w:abstractNumId w:val="61"/>
  </w:num>
  <w:num w:numId="23">
    <w:abstractNumId w:val="34"/>
  </w:num>
  <w:num w:numId="24">
    <w:abstractNumId w:val="26"/>
  </w:num>
  <w:num w:numId="25">
    <w:abstractNumId w:val="22"/>
  </w:num>
  <w:num w:numId="26">
    <w:abstractNumId w:val="63"/>
  </w:num>
  <w:num w:numId="27">
    <w:abstractNumId w:val="59"/>
  </w:num>
  <w:num w:numId="28">
    <w:abstractNumId w:val="17"/>
  </w:num>
  <w:num w:numId="29">
    <w:abstractNumId w:val="53"/>
  </w:num>
  <w:num w:numId="30">
    <w:abstractNumId w:val="3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20"/>
  </w:num>
  <w:num w:numId="32">
    <w:abstractNumId w:val="27"/>
  </w:num>
  <w:num w:numId="33">
    <w:abstractNumId w:val="44"/>
  </w:num>
  <w:num w:numId="34">
    <w:abstractNumId w:val="14"/>
  </w:num>
  <w:num w:numId="35">
    <w:abstractNumId w:val="11"/>
  </w:num>
  <w:num w:numId="36">
    <w:abstractNumId w:val="33"/>
  </w:num>
  <w:num w:numId="37">
    <w:abstractNumId w:val="18"/>
  </w:num>
  <w:num w:numId="38">
    <w:abstractNumId w:val="6"/>
  </w:num>
  <w:num w:numId="39">
    <w:abstractNumId w:val="64"/>
  </w:num>
  <w:num w:numId="40">
    <w:abstractNumId w:val="28"/>
  </w:num>
  <w:num w:numId="41">
    <w:abstractNumId w:val="9"/>
  </w:num>
  <w:num w:numId="42">
    <w:abstractNumId w:val="35"/>
  </w:num>
  <w:num w:numId="43">
    <w:abstractNumId w:val="45"/>
  </w:num>
  <w:num w:numId="44">
    <w:abstractNumId w:val="57"/>
  </w:num>
  <w:num w:numId="45">
    <w:abstractNumId w:val="15"/>
  </w:num>
  <w:num w:numId="46">
    <w:abstractNumId w:val="21"/>
  </w:num>
  <w:num w:numId="47">
    <w:abstractNumId w:val="30"/>
  </w:num>
  <w:num w:numId="48">
    <w:abstractNumId w:val="37"/>
  </w:num>
  <w:num w:numId="49">
    <w:abstractNumId w:val="12"/>
  </w:num>
  <w:num w:numId="50">
    <w:abstractNumId w:val="8"/>
  </w:num>
  <w:num w:numId="51">
    <w:abstractNumId w:val="4"/>
  </w:num>
  <w:num w:numId="52">
    <w:abstractNumId w:val="52"/>
  </w:num>
  <w:num w:numId="53">
    <w:abstractNumId w:val="48"/>
  </w:num>
  <w:num w:numId="54">
    <w:abstractNumId w:val="3"/>
  </w:num>
  <w:num w:numId="55">
    <w:abstractNumId w:val="54"/>
  </w:num>
  <w:num w:numId="56">
    <w:abstractNumId w:val="19"/>
  </w:num>
  <w:num w:numId="57">
    <w:abstractNumId w:val="49"/>
  </w:num>
  <w:num w:numId="58">
    <w:abstractNumId w:val="50"/>
  </w:num>
  <w:num w:numId="59">
    <w:abstractNumId w:val="58"/>
  </w:num>
  <w:num w:numId="60">
    <w:abstractNumId w:val="16"/>
  </w:num>
  <w:num w:numId="61">
    <w:abstractNumId w:val="13"/>
  </w:num>
  <w:num w:numId="62">
    <w:abstractNumId w:val="29"/>
  </w:num>
  <w:num w:numId="63">
    <w:abstractNumId w:val="40"/>
  </w:num>
  <w:num w:numId="64">
    <w:abstractNumId w:val="7"/>
  </w:num>
  <w:num w:numId="65">
    <w:abstractNumId w:val="55"/>
  </w:num>
  <w:num w:numId="66">
    <w:abstractNumId w:val="10"/>
  </w:num>
  <w:numIdMacAtCleanup w:val="6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ATT-Shilei">
    <w15:presenceInfo w15:providerId="None" w15:userId="CATT-Shil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hideSpellingErrors/>
  <w:hideGrammaticalErrors/>
  <w:proofState w:spelling="clean" w:grammar="clean"/>
  <w:defaultTabStop w:val="72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yNTU2MzE2NDY0MjU3MTRV0lEKTi0uzszPAykwqQUAUmZIqywAAAA="/>
    <w:docVar w:name="commondata" w:val="eyJoZGlkIjoiMmY4N2FmMTk5OWE3MmM0Y2I1ODk5MTdmOTYyYTAzNWIifQ=="/>
  </w:docVars>
  <w:rsids>
    <w:rsidRoot w:val="001211F6"/>
    <w:rsid w:val="00000047"/>
    <w:rsid w:val="00000A2D"/>
    <w:rsid w:val="00001253"/>
    <w:rsid w:val="00001D91"/>
    <w:rsid w:val="00001F4E"/>
    <w:rsid w:val="000021B6"/>
    <w:rsid w:val="000034B0"/>
    <w:rsid w:val="0000382B"/>
    <w:rsid w:val="00003987"/>
    <w:rsid w:val="00004218"/>
    <w:rsid w:val="000046E9"/>
    <w:rsid w:val="000047DA"/>
    <w:rsid w:val="00005040"/>
    <w:rsid w:val="0000552E"/>
    <w:rsid w:val="00005B48"/>
    <w:rsid w:val="0000620C"/>
    <w:rsid w:val="0000671E"/>
    <w:rsid w:val="000069AB"/>
    <w:rsid w:val="000106C7"/>
    <w:rsid w:val="0001094A"/>
    <w:rsid w:val="00010A98"/>
    <w:rsid w:val="00010E9F"/>
    <w:rsid w:val="00010FAE"/>
    <w:rsid w:val="0001133F"/>
    <w:rsid w:val="00011633"/>
    <w:rsid w:val="0001177C"/>
    <w:rsid w:val="000118B8"/>
    <w:rsid w:val="00013542"/>
    <w:rsid w:val="000139C8"/>
    <w:rsid w:val="00013DBF"/>
    <w:rsid w:val="00014957"/>
    <w:rsid w:val="00014EAF"/>
    <w:rsid w:val="00015CBD"/>
    <w:rsid w:val="00015EF0"/>
    <w:rsid w:val="00016844"/>
    <w:rsid w:val="00016ACB"/>
    <w:rsid w:val="00017544"/>
    <w:rsid w:val="00017A0C"/>
    <w:rsid w:val="00020405"/>
    <w:rsid w:val="000208A0"/>
    <w:rsid w:val="00020BAB"/>
    <w:rsid w:val="00020FA9"/>
    <w:rsid w:val="00023362"/>
    <w:rsid w:val="00024F6A"/>
    <w:rsid w:val="0002505C"/>
    <w:rsid w:val="00025189"/>
    <w:rsid w:val="00025DBB"/>
    <w:rsid w:val="00025FC9"/>
    <w:rsid w:val="000261CE"/>
    <w:rsid w:val="00026664"/>
    <w:rsid w:val="00026ABE"/>
    <w:rsid w:val="000270D3"/>
    <w:rsid w:val="000276A6"/>
    <w:rsid w:val="00027FA2"/>
    <w:rsid w:val="00030AAB"/>
    <w:rsid w:val="00032376"/>
    <w:rsid w:val="00032842"/>
    <w:rsid w:val="00032D8A"/>
    <w:rsid w:val="000333E1"/>
    <w:rsid w:val="00034862"/>
    <w:rsid w:val="0003572D"/>
    <w:rsid w:val="000357AB"/>
    <w:rsid w:val="0003594E"/>
    <w:rsid w:val="000359B1"/>
    <w:rsid w:val="00036073"/>
    <w:rsid w:val="000361C4"/>
    <w:rsid w:val="000364E1"/>
    <w:rsid w:val="000366C0"/>
    <w:rsid w:val="000372AB"/>
    <w:rsid w:val="00037436"/>
    <w:rsid w:val="000376D2"/>
    <w:rsid w:val="00037ACA"/>
    <w:rsid w:val="00037FE2"/>
    <w:rsid w:val="00040BB5"/>
    <w:rsid w:val="00041317"/>
    <w:rsid w:val="000418AD"/>
    <w:rsid w:val="0004284C"/>
    <w:rsid w:val="000428A1"/>
    <w:rsid w:val="000428E1"/>
    <w:rsid w:val="00042957"/>
    <w:rsid w:val="00042AB5"/>
    <w:rsid w:val="00042ED3"/>
    <w:rsid w:val="00042F39"/>
    <w:rsid w:val="0004328D"/>
    <w:rsid w:val="00043384"/>
    <w:rsid w:val="000435DB"/>
    <w:rsid w:val="00043BF8"/>
    <w:rsid w:val="00043E19"/>
    <w:rsid w:val="000450E3"/>
    <w:rsid w:val="00045229"/>
    <w:rsid w:val="000460AA"/>
    <w:rsid w:val="00046B59"/>
    <w:rsid w:val="0004704B"/>
    <w:rsid w:val="00047A66"/>
    <w:rsid w:val="00050A67"/>
    <w:rsid w:val="00052028"/>
    <w:rsid w:val="00052996"/>
    <w:rsid w:val="0005312F"/>
    <w:rsid w:val="0005363B"/>
    <w:rsid w:val="0005363C"/>
    <w:rsid w:val="00054233"/>
    <w:rsid w:val="0005450A"/>
    <w:rsid w:val="000546F5"/>
    <w:rsid w:val="00054F18"/>
    <w:rsid w:val="00054F5D"/>
    <w:rsid w:val="00055234"/>
    <w:rsid w:val="00055CC4"/>
    <w:rsid w:val="00056095"/>
    <w:rsid w:val="000562AA"/>
    <w:rsid w:val="000564A9"/>
    <w:rsid w:val="0005789C"/>
    <w:rsid w:val="00057C92"/>
    <w:rsid w:val="0006018A"/>
    <w:rsid w:val="000601C6"/>
    <w:rsid w:val="00060690"/>
    <w:rsid w:val="000607D3"/>
    <w:rsid w:val="0006090F"/>
    <w:rsid w:val="00060CA1"/>
    <w:rsid w:val="00061473"/>
    <w:rsid w:val="00062721"/>
    <w:rsid w:val="00062E2D"/>
    <w:rsid w:val="00063649"/>
    <w:rsid w:val="00063EB1"/>
    <w:rsid w:val="0006452A"/>
    <w:rsid w:val="00064736"/>
    <w:rsid w:val="000651BA"/>
    <w:rsid w:val="0006595B"/>
    <w:rsid w:val="00066A1A"/>
    <w:rsid w:val="00066BB9"/>
    <w:rsid w:val="00066CBC"/>
    <w:rsid w:val="00067118"/>
    <w:rsid w:val="0006738E"/>
    <w:rsid w:val="000707A9"/>
    <w:rsid w:val="00070A23"/>
    <w:rsid w:val="00070C91"/>
    <w:rsid w:val="00071466"/>
    <w:rsid w:val="00072018"/>
    <w:rsid w:val="0007223F"/>
    <w:rsid w:val="000726C8"/>
    <w:rsid w:val="00072CA5"/>
    <w:rsid w:val="00073155"/>
    <w:rsid w:val="0007385D"/>
    <w:rsid w:val="00073C43"/>
    <w:rsid w:val="00073D22"/>
    <w:rsid w:val="00073DA2"/>
    <w:rsid w:val="00074271"/>
    <w:rsid w:val="000759C0"/>
    <w:rsid w:val="00077F63"/>
    <w:rsid w:val="00080030"/>
    <w:rsid w:val="00080BA7"/>
    <w:rsid w:val="00081924"/>
    <w:rsid w:val="00081F08"/>
    <w:rsid w:val="000822A0"/>
    <w:rsid w:val="00082D85"/>
    <w:rsid w:val="00083249"/>
    <w:rsid w:val="00084B5B"/>
    <w:rsid w:val="000857F7"/>
    <w:rsid w:val="00090A3B"/>
    <w:rsid w:val="00090B63"/>
    <w:rsid w:val="00090E86"/>
    <w:rsid w:val="00090F7E"/>
    <w:rsid w:val="00091ABB"/>
    <w:rsid w:val="00092363"/>
    <w:rsid w:val="00092631"/>
    <w:rsid w:val="00093E8B"/>
    <w:rsid w:val="00094702"/>
    <w:rsid w:val="00094FB0"/>
    <w:rsid w:val="00095709"/>
    <w:rsid w:val="00095AF4"/>
    <w:rsid w:val="00095B6A"/>
    <w:rsid w:val="00095F27"/>
    <w:rsid w:val="00096A57"/>
    <w:rsid w:val="00097ACA"/>
    <w:rsid w:val="000A00C0"/>
    <w:rsid w:val="000A034B"/>
    <w:rsid w:val="000A05B9"/>
    <w:rsid w:val="000A0717"/>
    <w:rsid w:val="000A09AE"/>
    <w:rsid w:val="000A0BA1"/>
    <w:rsid w:val="000A3EF6"/>
    <w:rsid w:val="000A5E5B"/>
    <w:rsid w:val="000A5F17"/>
    <w:rsid w:val="000A6A6D"/>
    <w:rsid w:val="000A6FB8"/>
    <w:rsid w:val="000A6FBC"/>
    <w:rsid w:val="000A7C92"/>
    <w:rsid w:val="000A7D23"/>
    <w:rsid w:val="000A7E8D"/>
    <w:rsid w:val="000A7F4B"/>
    <w:rsid w:val="000B0802"/>
    <w:rsid w:val="000B0853"/>
    <w:rsid w:val="000B08FD"/>
    <w:rsid w:val="000B0DBE"/>
    <w:rsid w:val="000B1190"/>
    <w:rsid w:val="000B1716"/>
    <w:rsid w:val="000B265A"/>
    <w:rsid w:val="000B2EBB"/>
    <w:rsid w:val="000B3124"/>
    <w:rsid w:val="000B39BE"/>
    <w:rsid w:val="000B3C81"/>
    <w:rsid w:val="000B3CDA"/>
    <w:rsid w:val="000B40ED"/>
    <w:rsid w:val="000B4227"/>
    <w:rsid w:val="000B45CA"/>
    <w:rsid w:val="000B4637"/>
    <w:rsid w:val="000B515C"/>
    <w:rsid w:val="000B5407"/>
    <w:rsid w:val="000B5BB2"/>
    <w:rsid w:val="000B622C"/>
    <w:rsid w:val="000B689B"/>
    <w:rsid w:val="000B6C72"/>
    <w:rsid w:val="000B6EBC"/>
    <w:rsid w:val="000B6F9B"/>
    <w:rsid w:val="000B7043"/>
    <w:rsid w:val="000B711C"/>
    <w:rsid w:val="000B75C5"/>
    <w:rsid w:val="000C0ED7"/>
    <w:rsid w:val="000C1DBE"/>
    <w:rsid w:val="000C1FE0"/>
    <w:rsid w:val="000C3CBA"/>
    <w:rsid w:val="000C416A"/>
    <w:rsid w:val="000C51A3"/>
    <w:rsid w:val="000C5389"/>
    <w:rsid w:val="000C5F6A"/>
    <w:rsid w:val="000C64E3"/>
    <w:rsid w:val="000C743C"/>
    <w:rsid w:val="000C74A5"/>
    <w:rsid w:val="000D01E0"/>
    <w:rsid w:val="000D0C20"/>
    <w:rsid w:val="000D13FC"/>
    <w:rsid w:val="000D14BD"/>
    <w:rsid w:val="000D1E35"/>
    <w:rsid w:val="000D2765"/>
    <w:rsid w:val="000D27E2"/>
    <w:rsid w:val="000D2806"/>
    <w:rsid w:val="000D286C"/>
    <w:rsid w:val="000D42E7"/>
    <w:rsid w:val="000D5226"/>
    <w:rsid w:val="000D6E2D"/>
    <w:rsid w:val="000D6E3D"/>
    <w:rsid w:val="000D7B10"/>
    <w:rsid w:val="000D7E08"/>
    <w:rsid w:val="000E06AF"/>
    <w:rsid w:val="000E0AA4"/>
    <w:rsid w:val="000E128C"/>
    <w:rsid w:val="000E2716"/>
    <w:rsid w:val="000E29C1"/>
    <w:rsid w:val="000E29C5"/>
    <w:rsid w:val="000E2FE2"/>
    <w:rsid w:val="000E35F5"/>
    <w:rsid w:val="000E42CE"/>
    <w:rsid w:val="000E58C4"/>
    <w:rsid w:val="000E6EE5"/>
    <w:rsid w:val="000E731A"/>
    <w:rsid w:val="000E79DA"/>
    <w:rsid w:val="000E7CA5"/>
    <w:rsid w:val="000F028C"/>
    <w:rsid w:val="000F0E60"/>
    <w:rsid w:val="000F109B"/>
    <w:rsid w:val="000F274A"/>
    <w:rsid w:val="000F2EE5"/>
    <w:rsid w:val="000F4236"/>
    <w:rsid w:val="000F445E"/>
    <w:rsid w:val="000F47E9"/>
    <w:rsid w:val="000F4ABF"/>
    <w:rsid w:val="000F4FF7"/>
    <w:rsid w:val="000F54D1"/>
    <w:rsid w:val="000F5899"/>
    <w:rsid w:val="000F61FB"/>
    <w:rsid w:val="000F7A1A"/>
    <w:rsid w:val="000F7D3C"/>
    <w:rsid w:val="001012D2"/>
    <w:rsid w:val="001026F6"/>
    <w:rsid w:val="00102AF9"/>
    <w:rsid w:val="00102B0A"/>
    <w:rsid w:val="00102BD8"/>
    <w:rsid w:val="00102D0F"/>
    <w:rsid w:val="00102E41"/>
    <w:rsid w:val="0010358A"/>
    <w:rsid w:val="00103938"/>
    <w:rsid w:val="00103CCB"/>
    <w:rsid w:val="0010458C"/>
    <w:rsid w:val="001064D1"/>
    <w:rsid w:val="00106FC6"/>
    <w:rsid w:val="00106FE3"/>
    <w:rsid w:val="00107403"/>
    <w:rsid w:val="00107661"/>
    <w:rsid w:val="00107918"/>
    <w:rsid w:val="00110150"/>
    <w:rsid w:val="00110193"/>
    <w:rsid w:val="001102B6"/>
    <w:rsid w:val="0011112B"/>
    <w:rsid w:val="00111252"/>
    <w:rsid w:val="00111AF4"/>
    <w:rsid w:val="0011254A"/>
    <w:rsid w:val="00112701"/>
    <w:rsid w:val="0011311C"/>
    <w:rsid w:val="001138C5"/>
    <w:rsid w:val="00113AE4"/>
    <w:rsid w:val="0011432D"/>
    <w:rsid w:val="00114473"/>
    <w:rsid w:val="00114D49"/>
    <w:rsid w:val="001154D2"/>
    <w:rsid w:val="00115528"/>
    <w:rsid w:val="001172A5"/>
    <w:rsid w:val="001209A6"/>
    <w:rsid w:val="001210EF"/>
    <w:rsid w:val="00121124"/>
    <w:rsid w:val="001211F6"/>
    <w:rsid w:val="00121BF2"/>
    <w:rsid w:val="00121C87"/>
    <w:rsid w:val="00121CD0"/>
    <w:rsid w:val="001237BA"/>
    <w:rsid w:val="0012398C"/>
    <w:rsid w:val="00123AC2"/>
    <w:rsid w:val="001245A0"/>
    <w:rsid w:val="00124A9A"/>
    <w:rsid w:val="00124F80"/>
    <w:rsid w:val="00125230"/>
    <w:rsid w:val="00125899"/>
    <w:rsid w:val="001258A3"/>
    <w:rsid w:val="001259DE"/>
    <w:rsid w:val="00125D85"/>
    <w:rsid w:val="001262A0"/>
    <w:rsid w:val="001263F8"/>
    <w:rsid w:val="00126801"/>
    <w:rsid w:val="0012686C"/>
    <w:rsid w:val="00126E21"/>
    <w:rsid w:val="00127440"/>
    <w:rsid w:val="00127AE6"/>
    <w:rsid w:val="00127BD6"/>
    <w:rsid w:val="0013018F"/>
    <w:rsid w:val="001302BA"/>
    <w:rsid w:val="00130EE8"/>
    <w:rsid w:val="001312C3"/>
    <w:rsid w:val="0013169E"/>
    <w:rsid w:val="0013177E"/>
    <w:rsid w:val="00131F04"/>
    <w:rsid w:val="001329EB"/>
    <w:rsid w:val="00132C83"/>
    <w:rsid w:val="00132E8E"/>
    <w:rsid w:val="0013392F"/>
    <w:rsid w:val="001339AC"/>
    <w:rsid w:val="00133BD5"/>
    <w:rsid w:val="00133C42"/>
    <w:rsid w:val="001348EF"/>
    <w:rsid w:val="00134B1B"/>
    <w:rsid w:val="00136044"/>
    <w:rsid w:val="001375DB"/>
    <w:rsid w:val="00137BAB"/>
    <w:rsid w:val="00137C08"/>
    <w:rsid w:val="00140A97"/>
    <w:rsid w:val="00141756"/>
    <w:rsid w:val="00142239"/>
    <w:rsid w:val="00142D5A"/>
    <w:rsid w:val="00142E03"/>
    <w:rsid w:val="001433BB"/>
    <w:rsid w:val="0014395B"/>
    <w:rsid w:val="001446C3"/>
    <w:rsid w:val="00144C60"/>
    <w:rsid w:val="00144FF5"/>
    <w:rsid w:val="00145064"/>
    <w:rsid w:val="00145A00"/>
    <w:rsid w:val="00145C1D"/>
    <w:rsid w:val="00145FC0"/>
    <w:rsid w:val="00146382"/>
    <w:rsid w:val="0014725E"/>
    <w:rsid w:val="001477BC"/>
    <w:rsid w:val="00147F19"/>
    <w:rsid w:val="00150541"/>
    <w:rsid w:val="00150FCC"/>
    <w:rsid w:val="00151B1E"/>
    <w:rsid w:val="00151D13"/>
    <w:rsid w:val="00152378"/>
    <w:rsid w:val="00152539"/>
    <w:rsid w:val="00152D09"/>
    <w:rsid w:val="0015351F"/>
    <w:rsid w:val="00153D64"/>
    <w:rsid w:val="0015440E"/>
    <w:rsid w:val="0015478E"/>
    <w:rsid w:val="0015483A"/>
    <w:rsid w:val="00154F0D"/>
    <w:rsid w:val="0015639A"/>
    <w:rsid w:val="0015680F"/>
    <w:rsid w:val="00156A78"/>
    <w:rsid w:val="00156D04"/>
    <w:rsid w:val="001577F9"/>
    <w:rsid w:val="00157D05"/>
    <w:rsid w:val="00157D3D"/>
    <w:rsid w:val="00160BDA"/>
    <w:rsid w:val="00160CD8"/>
    <w:rsid w:val="00162245"/>
    <w:rsid w:val="001622F7"/>
    <w:rsid w:val="00162B9A"/>
    <w:rsid w:val="001631DB"/>
    <w:rsid w:val="00163374"/>
    <w:rsid w:val="001635EA"/>
    <w:rsid w:val="001636E7"/>
    <w:rsid w:val="00163F2F"/>
    <w:rsid w:val="00164554"/>
    <w:rsid w:val="00164D4A"/>
    <w:rsid w:val="0016530D"/>
    <w:rsid w:val="001655EC"/>
    <w:rsid w:val="00165BFC"/>
    <w:rsid w:val="00165EA5"/>
    <w:rsid w:val="00166186"/>
    <w:rsid w:val="00166607"/>
    <w:rsid w:val="00166DAF"/>
    <w:rsid w:val="0016749A"/>
    <w:rsid w:val="001675CD"/>
    <w:rsid w:val="00167A0F"/>
    <w:rsid w:val="00171BAB"/>
    <w:rsid w:val="00171C69"/>
    <w:rsid w:val="00171F96"/>
    <w:rsid w:val="00173774"/>
    <w:rsid w:val="00174021"/>
    <w:rsid w:val="00174812"/>
    <w:rsid w:val="00175E4F"/>
    <w:rsid w:val="00175E67"/>
    <w:rsid w:val="00175ED1"/>
    <w:rsid w:val="00177553"/>
    <w:rsid w:val="0017787A"/>
    <w:rsid w:val="00177CB3"/>
    <w:rsid w:val="00180260"/>
    <w:rsid w:val="00180ACE"/>
    <w:rsid w:val="00180C6B"/>
    <w:rsid w:val="00181075"/>
    <w:rsid w:val="0018111E"/>
    <w:rsid w:val="00181DF6"/>
    <w:rsid w:val="00181F51"/>
    <w:rsid w:val="00182B92"/>
    <w:rsid w:val="00182C1E"/>
    <w:rsid w:val="00182FF5"/>
    <w:rsid w:val="00183216"/>
    <w:rsid w:val="001832C9"/>
    <w:rsid w:val="00183569"/>
    <w:rsid w:val="001838AC"/>
    <w:rsid w:val="00183C72"/>
    <w:rsid w:val="00183E90"/>
    <w:rsid w:val="001842CB"/>
    <w:rsid w:val="001846D9"/>
    <w:rsid w:val="00184E3C"/>
    <w:rsid w:val="001860C4"/>
    <w:rsid w:val="00186DE1"/>
    <w:rsid w:val="00186F76"/>
    <w:rsid w:val="00187378"/>
    <w:rsid w:val="001874A7"/>
    <w:rsid w:val="00187832"/>
    <w:rsid w:val="00187BB6"/>
    <w:rsid w:val="0019015C"/>
    <w:rsid w:val="0019130C"/>
    <w:rsid w:val="00191569"/>
    <w:rsid w:val="00191B41"/>
    <w:rsid w:val="00191CBF"/>
    <w:rsid w:val="00192091"/>
    <w:rsid w:val="001927DF"/>
    <w:rsid w:val="00192869"/>
    <w:rsid w:val="00192AE4"/>
    <w:rsid w:val="00192B40"/>
    <w:rsid w:val="0019454D"/>
    <w:rsid w:val="0019685D"/>
    <w:rsid w:val="00196AC6"/>
    <w:rsid w:val="00196E8B"/>
    <w:rsid w:val="001972FF"/>
    <w:rsid w:val="00197904"/>
    <w:rsid w:val="00197CD8"/>
    <w:rsid w:val="001A2335"/>
    <w:rsid w:val="001A481C"/>
    <w:rsid w:val="001A4BFB"/>
    <w:rsid w:val="001A4D92"/>
    <w:rsid w:val="001A51B6"/>
    <w:rsid w:val="001A5BEB"/>
    <w:rsid w:val="001A64BD"/>
    <w:rsid w:val="001A6BA1"/>
    <w:rsid w:val="001A71AD"/>
    <w:rsid w:val="001A7F06"/>
    <w:rsid w:val="001A7F9D"/>
    <w:rsid w:val="001B022F"/>
    <w:rsid w:val="001B0ACD"/>
    <w:rsid w:val="001B0B68"/>
    <w:rsid w:val="001B16AE"/>
    <w:rsid w:val="001B18E8"/>
    <w:rsid w:val="001B1FC2"/>
    <w:rsid w:val="001B231F"/>
    <w:rsid w:val="001B2B4A"/>
    <w:rsid w:val="001B2F36"/>
    <w:rsid w:val="001B424C"/>
    <w:rsid w:val="001B44E2"/>
    <w:rsid w:val="001B4E6F"/>
    <w:rsid w:val="001B5023"/>
    <w:rsid w:val="001B5343"/>
    <w:rsid w:val="001B560A"/>
    <w:rsid w:val="001B59DB"/>
    <w:rsid w:val="001B5A9B"/>
    <w:rsid w:val="001B5BE7"/>
    <w:rsid w:val="001B72F4"/>
    <w:rsid w:val="001B7F60"/>
    <w:rsid w:val="001C01C2"/>
    <w:rsid w:val="001C0361"/>
    <w:rsid w:val="001C0398"/>
    <w:rsid w:val="001C05B0"/>
    <w:rsid w:val="001C0F3E"/>
    <w:rsid w:val="001C157E"/>
    <w:rsid w:val="001C1B05"/>
    <w:rsid w:val="001C20A9"/>
    <w:rsid w:val="001C20D9"/>
    <w:rsid w:val="001C2878"/>
    <w:rsid w:val="001C2E8B"/>
    <w:rsid w:val="001C3005"/>
    <w:rsid w:val="001C3337"/>
    <w:rsid w:val="001C3B4D"/>
    <w:rsid w:val="001C4F9E"/>
    <w:rsid w:val="001C53D5"/>
    <w:rsid w:val="001C57E2"/>
    <w:rsid w:val="001C5C19"/>
    <w:rsid w:val="001C5C90"/>
    <w:rsid w:val="001C7349"/>
    <w:rsid w:val="001C759D"/>
    <w:rsid w:val="001C76CD"/>
    <w:rsid w:val="001C7B32"/>
    <w:rsid w:val="001D052D"/>
    <w:rsid w:val="001D10BC"/>
    <w:rsid w:val="001D1E6E"/>
    <w:rsid w:val="001D28EC"/>
    <w:rsid w:val="001D2F76"/>
    <w:rsid w:val="001D4B32"/>
    <w:rsid w:val="001D4D35"/>
    <w:rsid w:val="001D5503"/>
    <w:rsid w:val="001D5935"/>
    <w:rsid w:val="001D619A"/>
    <w:rsid w:val="001D6A39"/>
    <w:rsid w:val="001D774F"/>
    <w:rsid w:val="001D7A37"/>
    <w:rsid w:val="001D7BB8"/>
    <w:rsid w:val="001D7CF5"/>
    <w:rsid w:val="001D7F0F"/>
    <w:rsid w:val="001E005C"/>
    <w:rsid w:val="001E00B5"/>
    <w:rsid w:val="001E06B8"/>
    <w:rsid w:val="001E0A5B"/>
    <w:rsid w:val="001E1BFD"/>
    <w:rsid w:val="001E3A1E"/>
    <w:rsid w:val="001E3BFF"/>
    <w:rsid w:val="001E5F0A"/>
    <w:rsid w:val="001E6C52"/>
    <w:rsid w:val="001E6C76"/>
    <w:rsid w:val="001E6C99"/>
    <w:rsid w:val="001E71B4"/>
    <w:rsid w:val="001E75FE"/>
    <w:rsid w:val="001E7E61"/>
    <w:rsid w:val="001F0639"/>
    <w:rsid w:val="001F099A"/>
    <w:rsid w:val="001F09E2"/>
    <w:rsid w:val="001F0A74"/>
    <w:rsid w:val="001F27C4"/>
    <w:rsid w:val="001F2F1C"/>
    <w:rsid w:val="001F33E0"/>
    <w:rsid w:val="001F3581"/>
    <w:rsid w:val="001F361B"/>
    <w:rsid w:val="001F3D20"/>
    <w:rsid w:val="001F46A2"/>
    <w:rsid w:val="001F5ED6"/>
    <w:rsid w:val="001F79A1"/>
    <w:rsid w:val="0020015D"/>
    <w:rsid w:val="00200179"/>
    <w:rsid w:val="002003A7"/>
    <w:rsid w:val="002003FB"/>
    <w:rsid w:val="00200AFA"/>
    <w:rsid w:val="00200BB1"/>
    <w:rsid w:val="00200C82"/>
    <w:rsid w:val="00200FBA"/>
    <w:rsid w:val="00202064"/>
    <w:rsid w:val="002026ED"/>
    <w:rsid w:val="00202A2E"/>
    <w:rsid w:val="002030BE"/>
    <w:rsid w:val="002041BC"/>
    <w:rsid w:val="0020553C"/>
    <w:rsid w:val="002065C7"/>
    <w:rsid w:val="002068A3"/>
    <w:rsid w:val="0020732A"/>
    <w:rsid w:val="00207938"/>
    <w:rsid w:val="00207F9F"/>
    <w:rsid w:val="0021001D"/>
    <w:rsid w:val="002106D9"/>
    <w:rsid w:val="00210708"/>
    <w:rsid w:val="00210864"/>
    <w:rsid w:val="00210DD6"/>
    <w:rsid w:val="00210F03"/>
    <w:rsid w:val="002118AB"/>
    <w:rsid w:val="002125D8"/>
    <w:rsid w:val="00212651"/>
    <w:rsid w:val="00212722"/>
    <w:rsid w:val="00212FFF"/>
    <w:rsid w:val="00213436"/>
    <w:rsid w:val="00213BE7"/>
    <w:rsid w:val="002153D1"/>
    <w:rsid w:val="00215407"/>
    <w:rsid w:val="00215718"/>
    <w:rsid w:val="00215956"/>
    <w:rsid w:val="00216726"/>
    <w:rsid w:val="00217B31"/>
    <w:rsid w:val="00217BC0"/>
    <w:rsid w:val="00217ED0"/>
    <w:rsid w:val="002204D9"/>
    <w:rsid w:val="00220B8B"/>
    <w:rsid w:val="0022109B"/>
    <w:rsid w:val="00221461"/>
    <w:rsid w:val="00221610"/>
    <w:rsid w:val="00221B3B"/>
    <w:rsid w:val="00221C81"/>
    <w:rsid w:val="00222122"/>
    <w:rsid w:val="0022229F"/>
    <w:rsid w:val="0022259A"/>
    <w:rsid w:val="00222CB5"/>
    <w:rsid w:val="00223028"/>
    <w:rsid w:val="0022313C"/>
    <w:rsid w:val="00223190"/>
    <w:rsid w:val="00223731"/>
    <w:rsid w:val="00223843"/>
    <w:rsid w:val="00223BD9"/>
    <w:rsid w:val="00223F51"/>
    <w:rsid w:val="002242A3"/>
    <w:rsid w:val="00225036"/>
    <w:rsid w:val="00225268"/>
    <w:rsid w:val="00225802"/>
    <w:rsid w:val="00225C2A"/>
    <w:rsid w:val="002269CB"/>
    <w:rsid w:val="002269D8"/>
    <w:rsid w:val="00226AE8"/>
    <w:rsid w:val="00226E23"/>
    <w:rsid w:val="00227569"/>
    <w:rsid w:val="002301EE"/>
    <w:rsid w:val="00230DBE"/>
    <w:rsid w:val="0023106E"/>
    <w:rsid w:val="002310C3"/>
    <w:rsid w:val="002311E6"/>
    <w:rsid w:val="00231479"/>
    <w:rsid w:val="00231787"/>
    <w:rsid w:val="00231A4A"/>
    <w:rsid w:val="00231C55"/>
    <w:rsid w:val="002323DC"/>
    <w:rsid w:val="002343A3"/>
    <w:rsid w:val="00234C08"/>
    <w:rsid w:val="00234C83"/>
    <w:rsid w:val="00235453"/>
    <w:rsid w:val="0023675F"/>
    <w:rsid w:val="002369F6"/>
    <w:rsid w:val="00236D6E"/>
    <w:rsid w:val="00236E1F"/>
    <w:rsid w:val="00237AA0"/>
    <w:rsid w:val="00237AB9"/>
    <w:rsid w:val="002404D4"/>
    <w:rsid w:val="00240BBC"/>
    <w:rsid w:val="00240E53"/>
    <w:rsid w:val="00240F54"/>
    <w:rsid w:val="002418F1"/>
    <w:rsid w:val="00242143"/>
    <w:rsid w:val="00242789"/>
    <w:rsid w:val="00242988"/>
    <w:rsid w:val="00242C06"/>
    <w:rsid w:val="002431F6"/>
    <w:rsid w:val="00244A97"/>
    <w:rsid w:val="002453E5"/>
    <w:rsid w:val="00246141"/>
    <w:rsid w:val="00246231"/>
    <w:rsid w:val="0024636E"/>
    <w:rsid w:val="00246A11"/>
    <w:rsid w:val="00246D6C"/>
    <w:rsid w:val="00247AF9"/>
    <w:rsid w:val="00250238"/>
    <w:rsid w:val="00250BA4"/>
    <w:rsid w:val="0025128C"/>
    <w:rsid w:val="002515B4"/>
    <w:rsid w:val="002517AA"/>
    <w:rsid w:val="0025254B"/>
    <w:rsid w:val="00252A4A"/>
    <w:rsid w:val="00254157"/>
    <w:rsid w:val="0025433A"/>
    <w:rsid w:val="002549A1"/>
    <w:rsid w:val="00254F88"/>
    <w:rsid w:val="0025522E"/>
    <w:rsid w:val="00255DF9"/>
    <w:rsid w:val="00256799"/>
    <w:rsid w:val="00260322"/>
    <w:rsid w:val="00260858"/>
    <w:rsid w:val="00260C61"/>
    <w:rsid w:val="002613C9"/>
    <w:rsid w:val="0026149F"/>
    <w:rsid w:val="00261AFC"/>
    <w:rsid w:val="00263110"/>
    <w:rsid w:val="00263123"/>
    <w:rsid w:val="00263860"/>
    <w:rsid w:val="0026399C"/>
    <w:rsid w:val="00264078"/>
    <w:rsid w:val="00264889"/>
    <w:rsid w:val="00264A52"/>
    <w:rsid w:val="00264D33"/>
    <w:rsid w:val="00266003"/>
    <w:rsid w:val="00266B3D"/>
    <w:rsid w:val="00267435"/>
    <w:rsid w:val="002702ED"/>
    <w:rsid w:val="00270A2F"/>
    <w:rsid w:val="00270E8E"/>
    <w:rsid w:val="00271158"/>
    <w:rsid w:val="0027127F"/>
    <w:rsid w:val="002719AF"/>
    <w:rsid w:val="0027200D"/>
    <w:rsid w:val="0027259C"/>
    <w:rsid w:val="002728B5"/>
    <w:rsid w:val="002730E7"/>
    <w:rsid w:val="0027318B"/>
    <w:rsid w:val="00273F9A"/>
    <w:rsid w:val="00274A41"/>
    <w:rsid w:val="00274F4B"/>
    <w:rsid w:val="00276208"/>
    <w:rsid w:val="00276660"/>
    <w:rsid w:val="00276698"/>
    <w:rsid w:val="00276727"/>
    <w:rsid w:val="00276953"/>
    <w:rsid w:val="00276C44"/>
    <w:rsid w:val="00276FD2"/>
    <w:rsid w:val="002772D8"/>
    <w:rsid w:val="002774A4"/>
    <w:rsid w:val="00283698"/>
    <w:rsid w:val="00283913"/>
    <w:rsid w:val="00283B38"/>
    <w:rsid w:val="0028411D"/>
    <w:rsid w:val="00284247"/>
    <w:rsid w:val="002845BD"/>
    <w:rsid w:val="002865CC"/>
    <w:rsid w:val="00290112"/>
    <w:rsid w:val="002906A7"/>
    <w:rsid w:val="00291064"/>
    <w:rsid w:val="00291141"/>
    <w:rsid w:val="0029192A"/>
    <w:rsid w:val="00291E98"/>
    <w:rsid w:val="00292357"/>
    <w:rsid w:val="002937D1"/>
    <w:rsid w:val="00293B07"/>
    <w:rsid w:val="00293BFD"/>
    <w:rsid w:val="00293DD6"/>
    <w:rsid w:val="00293F1D"/>
    <w:rsid w:val="00294191"/>
    <w:rsid w:val="00294A05"/>
    <w:rsid w:val="00294B09"/>
    <w:rsid w:val="0029503E"/>
    <w:rsid w:val="0029513D"/>
    <w:rsid w:val="00295146"/>
    <w:rsid w:val="0029522D"/>
    <w:rsid w:val="0029583F"/>
    <w:rsid w:val="0029740D"/>
    <w:rsid w:val="00297A0C"/>
    <w:rsid w:val="00297B14"/>
    <w:rsid w:val="002A01E6"/>
    <w:rsid w:val="002A227D"/>
    <w:rsid w:val="002A2349"/>
    <w:rsid w:val="002A2848"/>
    <w:rsid w:val="002A2B0E"/>
    <w:rsid w:val="002A2CE1"/>
    <w:rsid w:val="002A3230"/>
    <w:rsid w:val="002A37FB"/>
    <w:rsid w:val="002A41FF"/>
    <w:rsid w:val="002A4421"/>
    <w:rsid w:val="002A4566"/>
    <w:rsid w:val="002A5103"/>
    <w:rsid w:val="002A5645"/>
    <w:rsid w:val="002A5B90"/>
    <w:rsid w:val="002A5FE5"/>
    <w:rsid w:val="002A623C"/>
    <w:rsid w:val="002A662F"/>
    <w:rsid w:val="002A722B"/>
    <w:rsid w:val="002A75E1"/>
    <w:rsid w:val="002B051A"/>
    <w:rsid w:val="002B0E4C"/>
    <w:rsid w:val="002B12DB"/>
    <w:rsid w:val="002B2DD0"/>
    <w:rsid w:val="002B3162"/>
    <w:rsid w:val="002B359E"/>
    <w:rsid w:val="002B3966"/>
    <w:rsid w:val="002B3993"/>
    <w:rsid w:val="002B4CF5"/>
    <w:rsid w:val="002B4D67"/>
    <w:rsid w:val="002B5308"/>
    <w:rsid w:val="002B544F"/>
    <w:rsid w:val="002B5CC4"/>
    <w:rsid w:val="002B63D8"/>
    <w:rsid w:val="002B669C"/>
    <w:rsid w:val="002B6723"/>
    <w:rsid w:val="002B6878"/>
    <w:rsid w:val="002B6C57"/>
    <w:rsid w:val="002B6E7C"/>
    <w:rsid w:val="002B7676"/>
    <w:rsid w:val="002B7830"/>
    <w:rsid w:val="002C0378"/>
    <w:rsid w:val="002C041F"/>
    <w:rsid w:val="002C126E"/>
    <w:rsid w:val="002C2F2F"/>
    <w:rsid w:val="002C433C"/>
    <w:rsid w:val="002C4F2B"/>
    <w:rsid w:val="002C5B8E"/>
    <w:rsid w:val="002C6367"/>
    <w:rsid w:val="002D008E"/>
    <w:rsid w:val="002D02BD"/>
    <w:rsid w:val="002D0C57"/>
    <w:rsid w:val="002D0D81"/>
    <w:rsid w:val="002D16EB"/>
    <w:rsid w:val="002D1753"/>
    <w:rsid w:val="002D17F7"/>
    <w:rsid w:val="002D2987"/>
    <w:rsid w:val="002D2C5E"/>
    <w:rsid w:val="002D3B21"/>
    <w:rsid w:val="002D43A4"/>
    <w:rsid w:val="002D497D"/>
    <w:rsid w:val="002D54D7"/>
    <w:rsid w:val="002E067D"/>
    <w:rsid w:val="002E0B72"/>
    <w:rsid w:val="002E1208"/>
    <w:rsid w:val="002E13AE"/>
    <w:rsid w:val="002E2C87"/>
    <w:rsid w:val="002E3E80"/>
    <w:rsid w:val="002E47B1"/>
    <w:rsid w:val="002E625C"/>
    <w:rsid w:val="002E6461"/>
    <w:rsid w:val="002E6525"/>
    <w:rsid w:val="002E76BD"/>
    <w:rsid w:val="002F00DA"/>
    <w:rsid w:val="002F0432"/>
    <w:rsid w:val="002F0FE1"/>
    <w:rsid w:val="002F1178"/>
    <w:rsid w:val="002F189C"/>
    <w:rsid w:val="002F1B45"/>
    <w:rsid w:val="002F2C19"/>
    <w:rsid w:val="002F3867"/>
    <w:rsid w:val="002F3D8D"/>
    <w:rsid w:val="002F3DE9"/>
    <w:rsid w:val="002F3E88"/>
    <w:rsid w:val="002F404F"/>
    <w:rsid w:val="002F5628"/>
    <w:rsid w:val="002F585E"/>
    <w:rsid w:val="002F5E44"/>
    <w:rsid w:val="002F670C"/>
    <w:rsid w:val="002F720C"/>
    <w:rsid w:val="002F7973"/>
    <w:rsid w:val="002F7B44"/>
    <w:rsid w:val="002F7BD3"/>
    <w:rsid w:val="002F7FF1"/>
    <w:rsid w:val="0030060F"/>
    <w:rsid w:val="00301C78"/>
    <w:rsid w:val="003023F4"/>
    <w:rsid w:val="0030268C"/>
    <w:rsid w:val="003026BC"/>
    <w:rsid w:val="00302CF0"/>
    <w:rsid w:val="00302F27"/>
    <w:rsid w:val="00303E2B"/>
    <w:rsid w:val="003047E4"/>
    <w:rsid w:val="00304806"/>
    <w:rsid w:val="00305306"/>
    <w:rsid w:val="003060DD"/>
    <w:rsid w:val="00306B75"/>
    <w:rsid w:val="00306BF0"/>
    <w:rsid w:val="00306C4B"/>
    <w:rsid w:val="003078B5"/>
    <w:rsid w:val="00307A77"/>
    <w:rsid w:val="00307BDC"/>
    <w:rsid w:val="003102A3"/>
    <w:rsid w:val="00310AE6"/>
    <w:rsid w:val="00310DC7"/>
    <w:rsid w:val="00311AA2"/>
    <w:rsid w:val="00312602"/>
    <w:rsid w:val="0031278B"/>
    <w:rsid w:val="00312ACC"/>
    <w:rsid w:val="00312F08"/>
    <w:rsid w:val="003130FB"/>
    <w:rsid w:val="00313A45"/>
    <w:rsid w:val="00313FF9"/>
    <w:rsid w:val="00314329"/>
    <w:rsid w:val="00314A21"/>
    <w:rsid w:val="0031574D"/>
    <w:rsid w:val="00315BAF"/>
    <w:rsid w:val="00315F43"/>
    <w:rsid w:val="00316266"/>
    <w:rsid w:val="003166FE"/>
    <w:rsid w:val="00317164"/>
    <w:rsid w:val="00317C87"/>
    <w:rsid w:val="0032042C"/>
    <w:rsid w:val="0032114C"/>
    <w:rsid w:val="00321303"/>
    <w:rsid w:val="003218A3"/>
    <w:rsid w:val="00321939"/>
    <w:rsid w:val="00322372"/>
    <w:rsid w:val="00322B2F"/>
    <w:rsid w:val="00323149"/>
    <w:rsid w:val="00323708"/>
    <w:rsid w:val="00323787"/>
    <w:rsid w:val="00323802"/>
    <w:rsid w:val="00323C28"/>
    <w:rsid w:val="00323E10"/>
    <w:rsid w:val="00324178"/>
    <w:rsid w:val="00324E6D"/>
    <w:rsid w:val="00324F04"/>
    <w:rsid w:val="00324FD4"/>
    <w:rsid w:val="00325371"/>
    <w:rsid w:val="00326EE4"/>
    <w:rsid w:val="00327828"/>
    <w:rsid w:val="00330729"/>
    <w:rsid w:val="003308C1"/>
    <w:rsid w:val="00330E1A"/>
    <w:rsid w:val="0033144D"/>
    <w:rsid w:val="00331842"/>
    <w:rsid w:val="0033257F"/>
    <w:rsid w:val="00332DD5"/>
    <w:rsid w:val="00332F55"/>
    <w:rsid w:val="00332F6C"/>
    <w:rsid w:val="00333693"/>
    <w:rsid w:val="00333C84"/>
    <w:rsid w:val="00333DF7"/>
    <w:rsid w:val="00333EF9"/>
    <w:rsid w:val="00334E07"/>
    <w:rsid w:val="00334E1D"/>
    <w:rsid w:val="003354C4"/>
    <w:rsid w:val="00335635"/>
    <w:rsid w:val="003356AB"/>
    <w:rsid w:val="00335ABD"/>
    <w:rsid w:val="00335B03"/>
    <w:rsid w:val="00335D82"/>
    <w:rsid w:val="0033641B"/>
    <w:rsid w:val="00336519"/>
    <w:rsid w:val="00336552"/>
    <w:rsid w:val="0033714B"/>
    <w:rsid w:val="00337379"/>
    <w:rsid w:val="00337D85"/>
    <w:rsid w:val="00337E1A"/>
    <w:rsid w:val="00340983"/>
    <w:rsid w:val="0034134C"/>
    <w:rsid w:val="003417CD"/>
    <w:rsid w:val="003419DA"/>
    <w:rsid w:val="00342692"/>
    <w:rsid w:val="00344957"/>
    <w:rsid w:val="0034514B"/>
    <w:rsid w:val="003452C6"/>
    <w:rsid w:val="003453C0"/>
    <w:rsid w:val="003462E4"/>
    <w:rsid w:val="00347317"/>
    <w:rsid w:val="00347D33"/>
    <w:rsid w:val="00347E18"/>
    <w:rsid w:val="003517A0"/>
    <w:rsid w:val="00351AE2"/>
    <w:rsid w:val="00351E96"/>
    <w:rsid w:val="00352044"/>
    <w:rsid w:val="00352085"/>
    <w:rsid w:val="003527B6"/>
    <w:rsid w:val="00352F6F"/>
    <w:rsid w:val="0035356B"/>
    <w:rsid w:val="00353DEA"/>
    <w:rsid w:val="003544F5"/>
    <w:rsid w:val="003550B0"/>
    <w:rsid w:val="003579EA"/>
    <w:rsid w:val="00357F72"/>
    <w:rsid w:val="003601F8"/>
    <w:rsid w:val="0036137C"/>
    <w:rsid w:val="00361418"/>
    <w:rsid w:val="00361C50"/>
    <w:rsid w:val="00362B2F"/>
    <w:rsid w:val="00362C4C"/>
    <w:rsid w:val="00362E2A"/>
    <w:rsid w:val="00362FEF"/>
    <w:rsid w:val="0036377A"/>
    <w:rsid w:val="003638A4"/>
    <w:rsid w:val="003643EB"/>
    <w:rsid w:val="003645D3"/>
    <w:rsid w:val="00364A09"/>
    <w:rsid w:val="00365AA1"/>
    <w:rsid w:val="00365C50"/>
    <w:rsid w:val="00365FEF"/>
    <w:rsid w:val="00366AA9"/>
    <w:rsid w:val="0036728A"/>
    <w:rsid w:val="003674B0"/>
    <w:rsid w:val="00370881"/>
    <w:rsid w:val="00370C1C"/>
    <w:rsid w:val="0037115E"/>
    <w:rsid w:val="00371842"/>
    <w:rsid w:val="00371A5E"/>
    <w:rsid w:val="00371AB5"/>
    <w:rsid w:val="003721D2"/>
    <w:rsid w:val="00372404"/>
    <w:rsid w:val="003724E3"/>
    <w:rsid w:val="0037252D"/>
    <w:rsid w:val="00372939"/>
    <w:rsid w:val="00372E28"/>
    <w:rsid w:val="00373B62"/>
    <w:rsid w:val="00374155"/>
    <w:rsid w:val="00374457"/>
    <w:rsid w:val="00374CDD"/>
    <w:rsid w:val="00374FEC"/>
    <w:rsid w:val="003760E9"/>
    <w:rsid w:val="00376A4C"/>
    <w:rsid w:val="003771DD"/>
    <w:rsid w:val="003779BF"/>
    <w:rsid w:val="00377FFD"/>
    <w:rsid w:val="00380E71"/>
    <w:rsid w:val="00381496"/>
    <w:rsid w:val="00381F19"/>
    <w:rsid w:val="00381FE6"/>
    <w:rsid w:val="003825C8"/>
    <w:rsid w:val="003830BC"/>
    <w:rsid w:val="00383307"/>
    <w:rsid w:val="00383490"/>
    <w:rsid w:val="003843DF"/>
    <w:rsid w:val="0038479E"/>
    <w:rsid w:val="00384F8F"/>
    <w:rsid w:val="00385470"/>
    <w:rsid w:val="00385B17"/>
    <w:rsid w:val="00386743"/>
    <w:rsid w:val="00386B05"/>
    <w:rsid w:val="00386F22"/>
    <w:rsid w:val="00386F26"/>
    <w:rsid w:val="003870CB"/>
    <w:rsid w:val="00387440"/>
    <w:rsid w:val="00387CEB"/>
    <w:rsid w:val="00390DC6"/>
    <w:rsid w:val="003916A0"/>
    <w:rsid w:val="00391B88"/>
    <w:rsid w:val="00392183"/>
    <w:rsid w:val="003931D1"/>
    <w:rsid w:val="00393384"/>
    <w:rsid w:val="003936E7"/>
    <w:rsid w:val="00393BC1"/>
    <w:rsid w:val="00393C35"/>
    <w:rsid w:val="00393C54"/>
    <w:rsid w:val="003940D8"/>
    <w:rsid w:val="00394298"/>
    <w:rsid w:val="0039437A"/>
    <w:rsid w:val="003944B8"/>
    <w:rsid w:val="00394D7F"/>
    <w:rsid w:val="00394E04"/>
    <w:rsid w:val="00395832"/>
    <w:rsid w:val="00395EFF"/>
    <w:rsid w:val="003A0A13"/>
    <w:rsid w:val="003A1131"/>
    <w:rsid w:val="003A207D"/>
    <w:rsid w:val="003A23FC"/>
    <w:rsid w:val="003A2537"/>
    <w:rsid w:val="003A2AAF"/>
    <w:rsid w:val="003A3861"/>
    <w:rsid w:val="003A38F6"/>
    <w:rsid w:val="003A3B8F"/>
    <w:rsid w:val="003A3DB2"/>
    <w:rsid w:val="003A4EB0"/>
    <w:rsid w:val="003A4F55"/>
    <w:rsid w:val="003A559E"/>
    <w:rsid w:val="003A58CB"/>
    <w:rsid w:val="003A58DC"/>
    <w:rsid w:val="003A5C9E"/>
    <w:rsid w:val="003A5FF5"/>
    <w:rsid w:val="003A6C1A"/>
    <w:rsid w:val="003A7404"/>
    <w:rsid w:val="003B00F8"/>
    <w:rsid w:val="003B11BA"/>
    <w:rsid w:val="003B14C5"/>
    <w:rsid w:val="003B2107"/>
    <w:rsid w:val="003B21C4"/>
    <w:rsid w:val="003B26F5"/>
    <w:rsid w:val="003B3042"/>
    <w:rsid w:val="003B3583"/>
    <w:rsid w:val="003B3C5E"/>
    <w:rsid w:val="003B3FE0"/>
    <w:rsid w:val="003B4749"/>
    <w:rsid w:val="003B5CFF"/>
    <w:rsid w:val="003B670B"/>
    <w:rsid w:val="003C0BA9"/>
    <w:rsid w:val="003C10DF"/>
    <w:rsid w:val="003C1110"/>
    <w:rsid w:val="003C1F3A"/>
    <w:rsid w:val="003C23D6"/>
    <w:rsid w:val="003C2529"/>
    <w:rsid w:val="003C2886"/>
    <w:rsid w:val="003C2FDF"/>
    <w:rsid w:val="003C3A82"/>
    <w:rsid w:val="003C45B8"/>
    <w:rsid w:val="003C5B2F"/>
    <w:rsid w:val="003C5D48"/>
    <w:rsid w:val="003C5E6D"/>
    <w:rsid w:val="003C5F6B"/>
    <w:rsid w:val="003C6699"/>
    <w:rsid w:val="003C68B0"/>
    <w:rsid w:val="003C6C24"/>
    <w:rsid w:val="003C7085"/>
    <w:rsid w:val="003C71D3"/>
    <w:rsid w:val="003C7861"/>
    <w:rsid w:val="003C7D7F"/>
    <w:rsid w:val="003D0382"/>
    <w:rsid w:val="003D0BC2"/>
    <w:rsid w:val="003D10EB"/>
    <w:rsid w:val="003D15FD"/>
    <w:rsid w:val="003D1A67"/>
    <w:rsid w:val="003D1B4D"/>
    <w:rsid w:val="003D2635"/>
    <w:rsid w:val="003D2B6E"/>
    <w:rsid w:val="003D34FB"/>
    <w:rsid w:val="003D358A"/>
    <w:rsid w:val="003D3E54"/>
    <w:rsid w:val="003D4021"/>
    <w:rsid w:val="003D515C"/>
    <w:rsid w:val="003D73BC"/>
    <w:rsid w:val="003E041C"/>
    <w:rsid w:val="003E0574"/>
    <w:rsid w:val="003E0801"/>
    <w:rsid w:val="003E1215"/>
    <w:rsid w:val="003E179C"/>
    <w:rsid w:val="003E2AE2"/>
    <w:rsid w:val="003E30DB"/>
    <w:rsid w:val="003E35FB"/>
    <w:rsid w:val="003E39BD"/>
    <w:rsid w:val="003E3ED3"/>
    <w:rsid w:val="003E45E1"/>
    <w:rsid w:val="003E4B4A"/>
    <w:rsid w:val="003E4E36"/>
    <w:rsid w:val="003E5099"/>
    <w:rsid w:val="003E53C5"/>
    <w:rsid w:val="003E55F5"/>
    <w:rsid w:val="003E5A78"/>
    <w:rsid w:val="003E5E1A"/>
    <w:rsid w:val="003E5E30"/>
    <w:rsid w:val="003E60F8"/>
    <w:rsid w:val="003E72D4"/>
    <w:rsid w:val="003E73D7"/>
    <w:rsid w:val="003E7645"/>
    <w:rsid w:val="003E78AF"/>
    <w:rsid w:val="003E794E"/>
    <w:rsid w:val="003E7DEF"/>
    <w:rsid w:val="003F059F"/>
    <w:rsid w:val="003F1204"/>
    <w:rsid w:val="003F1583"/>
    <w:rsid w:val="003F2380"/>
    <w:rsid w:val="003F25DD"/>
    <w:rsid w:val="003F275F"/>
    <w:rsid w:val="003F35F1"/>
    <w:rsid w:val="003F4A2F"/>
    <w:rsid w:val="003F4FB4"/>
    <w:rsid w:val="003F77EE"/>
    <w:rsid w:val="003F7D6A"/>
    <w:rsid w:val="0040066C"/>
    <w:rsid w:val="004012D9"/>
    <w:rsid w:val="00402111"/>
    <w:rsid w:val="004031A5"/>
    <w:rsid w:val="00403720"/>
    <w:rsid w:val="00404CCE"/>
    <w:rsid w:val="00406642"/>
    <w:rsid w:val="00406AEF"/>
    <w:rsid w:val="00407794"/>
    <w:rsid w:val="0040792E"/>
    <w:rsid w:val="00410B4E"/>
    <w:rsid w:val="00410BE2"/>
    <w:rsid w:val="00410F36"/>
    <w:rsid w:val="00411320"/>
    <w:rsid w:val="00411517"/>
    <w:rsid w:val="004120B4"/>
    <w:rsid w:val="00412689"/>
    <w:rsid w:val="00412A4E"/>
    <w:rsid w:val="00413290"/>
    <w:rsid w:val="004137CA"/>
    <w:rsid w:val="0041427A"/>
    <w:rsid w:val="0041444F"/>
    <w:rsid w:val="00414647"/>
    <w:rsid w:val="00414B1A"/>
    <w:rsid w:val="004155CF"/>
    <w:rsid w:val="00416626"/>
    <w:rsid w:val="00416760"/>
    <w:rsid w:val="00417402"/>
    <w:rsid w:val="00417B06"/>
    <w:rsid w:val="00417E40"/>
    <w:rsid w:val="00420141"/>
    <w:rsid w:val="004202DA"/>
    <w:rsid w:val="00420B7B"/>
    <w:rsid w:val="00420C4F"/>
    <w:rsid w:val="004211FA"/>
    <w:rsid w:val="0042157F"/>
    <w:rsid w:val="00421FF7"/>
    <w:rsid w:val="0042284D"/>
    <w:rsid w:val="00422CF0"/>
    <w:rsid w:val="00423C20"/>
    <w:rsid w:val="004247B4"/>
    <w:rsid w:val="00424C7C"/>
    <w:rsid w:val="00424E60"/>
    <w:rsid w:val="00424EDD"/>
    <w:rsid w:val="00425D2A"/>
    <w:rsid w:val="00425F0B"/>
    <w:rsid w:val="0042731E"/>
    <w:rsid w:val="00431CF6"/>
    <w:rsid w:val="00431D55"/>
    <w:rsid w:val="00431E07"/>
    <w:rsid w:val="004336F5"/>
    <w:rsid w:val="00433ABE"/>
    <w:rsid w:val="00433F60"/>
    <w:rsid w:val="004345E2"/>
    <w:rsid w:val="004347DB"/>
    <w:rsid w:val="00434E60"/>
    <w:rsid w:val="004352DB"/>
    <w:rsid w:val="00435A6D"/>
    <w:rsid w:val="00436920"/>
    <w:rsid w:val="00436F98"/>
    <w:rsid w:val="00437884"/>
    <w:rsid w:val="00437F20"/>
    <w:rsid w:val="0044064B"/>
    <w:rsid w:val="00440FC3"/>
    <w:rsid w:val="00441A60"/>
    <w:rsid w:val="0044283A"/>
    <w:rsid w:val="00442A5B"/>
    <w:rsid w:val="00443346"/>
    <w:rsid w:val="004441ED"/>
    <w:rsid w:val="0044495F"/>
    <w:rsid w:val="0044507A"/>
    <w:rsid w:val="004461A9"/>
    <w:rsid w:val="0044627E"/>
    <w:rsid w:val="00446511"/>
    <w:rsid w:val="004467F4"/>
    <w:rsid w:val="00446BCF"/>
    <w:rsid w:val="00447831"/>
    <w:rsid w:val="004479D4"/>
    <w:rsid w:val="00447B6C"/>
    <w:rsid w:val="00447C01"/>
    <w:rsid w:val="00447C0B"/>
    <w:rsid w:val="00447C86"/>
    <w:rsid w:val="00450482"/>
    <w:rsid w:val="00450735"/>
    <w:rsid w:val="0045124A"/>
    <w:rsid w:val="00451331"/>
    <w:rsid w:val="00451B37"/>
    <w:rsid w:val="00451EAA"/>
    <w:rsid w:val="004528C0"/>
    <w:rsid w:val="004532A1"/>
    <w:rsid w:val="00454356"/>
    <w:rsid w:val="00454AE9"/>
    <w:rsid w:val="00454E1D"/>
    <w:rsid w:val="00455419"/>
    <w:rsid w:val="00456162"/>
    <w:rsid w:val="00456436"/>
    <w:rsid w:val="00456989"/>
    <w:rsid w:val="00456B44"/>
    <w:rsid w:val="004573EB"/>
    <w:rsid w:val="00457A6D"/>
    <w:rsid w:val="00457CA9"/>
    <w:rsid w:val="00457F73"/>
    <w:rsid w:val="004602EB"/>
    <w:rsid w:val="004604E5"/>
    <w:rsid w:val="00460F18"/>
    <w:rsid w:val="00461112"/>
    <w:rsid w:val="00461193"/>
    <w:rsid w:val="00461A9A"/>
    <w:rsid w:val="00461D53"/>
    <w:rsid w:val="00461D9D"/>
    <w:rsid w:val="00463791"/>
    <w:rsid w:val="0046477E"/>
    <w:rsid w:val="00464BA5"/>
    <w:rsid w:val="0046543F"/>
    <w:rsid w:val="0046562A"/>
    <w:rsid w:val="004658B2"/>
    <w:rsid w:val="00465A57"/>
    <w:rsid w:val="0046637A"/>
    <w:rsid w:val="00467644"/>
    <w:rsid w:val="00467B70"/>
    <w:rsid w:val="00470272"/>
    <w:rsid w:val="00470A5F"/>
    <w:rsid w:val="00471986"/>
    <w:rsid w:val="004721C5"/>
    <w:rsid w:val="0047298D"/>
    <w:rsid w:val="00472C30"/>
    <w:rsid w:val="00472F87"/>
    <w:rsid w:val="004735EC"/>
    <w:rsid w:val="00473684"/>
    <w:rsid w:val="00473C58"/>
    <w:rsid w:val="00473F15"/>
    <w:rsid w:val="004747FF"/>
    <w:rsid w:val="0047516B"/>
    <w:rsid w:val="00475288"/>
    <w:rsid w:val="0047533C"/>
    <w:rsid w:val="00475413"/>
    <w:rsid w:val="004755DC"/>
    <w:rsid w:val="00475ECC"/>
    <w:rsid w:val="00475F87"/>
    <w:rsid w:val="004762AE"/>
    <w:rsid w:val="00476386"/>
    <w:rsid w:val="00476423"/>
    <w:rsid w:val="00476AB3"/>
    <w:rsid w:val="004771C3"/>
    <w:rsid w:val="004778C5"/>
    <w:rsid w:val="00477C0E"/>
    <w:rsid w:val="00477F7C"/>
    <w:rsid w:val="00480D10"/>
    <w:rsid w:val="004810ED"/>
    <w:rsid w:val="00481278"/>
    <w:rsid w:val="00481C73"/>
    <w:rsid w:val="00482644"/>
    <w:rsid w:val="00483192"/>
    <w:rsid w:val="00483320"/>
    <w:rsid w:val="00483A52"/>
    <w:rsid w:val="00483AD0"/>
    <w:rsid w:val="00483D8B"/>
    <w:rsid w:val="00483FD4"/>
    <w:rsid w:val="00486089"/>
    <w:rsid w:val="004873EF"/>
    <w:rsid w:val="00487719"/>
    <w:rsid w:val="00490D13"/>
    <w:rsid w:val="00490F86"/>
    <w:rsid w:val="004913C7"/>
    <w:rsid w:val="004921AD"/>
    <w:rsid w:val="00492259"/>
    <w:rsid w:val="004929EB"/>
    <w:rsid w:val="00492BD8"/>
    <w:rsid w:val="0049339A"/>
    <w:rsid w:val="0049630C"/>
    <w:rsid w:val="0049695E"/>
    <w:rsid w:val="00496F3C"/>
    <w:rsid w:val="0049738E"/>
    <w:rsid w:val="00497752"/>
    <w:rsid w:val="0049776F"/>
    <w:rsid w:val="00497AE2"/>
    <w:rsid w:val="00497C9C"/>
    <w:rsid w:val="00497D0F"/>
    <w:rsid w:val="004A0980"/>
    <w:rsid w:val="004A0F9E"/>
    <w:rsid w:val="004A157E"/>
    <w:rsid w:val="004A179D"/>
    <w:rsid w:val="004A1BE1"/>
    <w:rsid w:val="004A1ED6"/>
    <w:rsid w:val="004A2CA4"/>
    <w:rsid w:val="004A2F72"/>
    <w:rsid w:val="004A360F"/>
    <w:rsid w:val="004A384D"/>
    <w:rsid w:val="004A4131"/>
    <w:rsid w:val="004A47A1"/>
    <w:rsid w:val="004A4857"/>
    <w:rsid w:val="004A4963"/>
    <w:rsid w:val="004A4D65"/>
    <w:rsid w:val="004A4E6A"/>
    <w:rsid w:val="004A50E9"/>
    <w:rsid w:val="004A50F1"/>
    <w:rsid w:val="004A59AF"/>
    <w:rsid w:val="004A5ED4"/>
    <w:rsid w:val="004A648C"/>
    <w:rsid w:val="004A7052"/>
    <w:rsid w:val="004A7487"/>
    <w:rsid w:val="004A786A"/>
    <w:rsid w:val="004A79CA"/>
    <w:rsid w:val="004A7D99"/>
    <w:rsid w:val="004B0BEA"/>
    <w:rsid w:val="004B0DC2"/>
    <w:rsid w:val="004B100E"/>
    <w:rsid w:val="004B1FEB"/>
    <w:rsid w:val="004B2565"/>
    <w:rsid w:val="004B2931"/>
    <w:rsid w:val="004B2A66"/>
    <w:rsid w:val="004B2E4C"/>
    <w:rsid w:val="004B3104"/>
    <w:rsid w:val="004B3249"/>
    <w:rsid w:val="004B330C"/>
    <w:rsid w:val="004B3E0E"/>
    <w:rsid w:val="004B431A"/>
    <w:rsid w:val="004B4EC6"/>
    <w:rsid w:val="004B5485"/>
    <w:rsid w:val="004B54AB"/>
    <w:rsid w:val="004B5CC0"/>
    <w:rsid w:val="004B5FD3"/>
    <w:rsid w:val="004B633D"/>
    <w:rsid w:val="004B64DA"/>
    <w:rsid w:val="004B72C7"/>
    <w:rsid w:val="004B7384"/>
    <w:rsid w:val="004B7AAD"/>
    <w:rsid w:val="004C02F9"/>
    <w:rsid w:val="004C06B3"/>
    <w:rsid w:val="004C0AB5"/>
    <w:rsid w:val="004C1A73"/>
    <w:rsid w:val="004C1E00"/>
    <w:rsid w:val="004C1E35"/>
    <w:rsid w:val="004C1E7A"/>
    <w:rsid w:val="004C22ED"/>
    <w:rsid w:val="004C266B"/>
    <w:rsid w:val="004C3A9F"/>
    <w:rsid w:val="004C4548"/>
    <w:rsid w:val="004C4AA0"/>
    <w:rsid w:val="004C51BB"/>
    <w:rsid w:val="004C52AF"/>
    <w:rsid w:val="004C56B2"/>
    <w:rsid w:val="004C5C54"/>
    <w:rsid w:val="004C6A0E"/>
    <w:rsid w:val="004C73B1"/>
    <w:rsid w:val="004C756B"/>
    <w:rsid w:val="004C7796"/>
    <w:rsid w:val="004D0381"/>
    <w:rsid w:val="004D0C6B"/>
    <w:rsid w:val="004D157A"/>
    <w:rsid w:val="004D27BC"/>
    <w:rsid w:val="004D2C7A"/>
    <w:rsid w:val="004D2E7A"/>
    <w:rsid w:val="004D38F2"/>
    <w:rsid w:val="004D438C"/>
    <w:rsid w:val="004D4CCC"/>
    <w:rsid w:val="004D5068"/>
    <w:rsid w:val="004D50DF"/>
    <w:rsid w:val="004D5187"/>
    <w:rsid w:val="004D699C"/>
    <w:rsid w:val="004D75AE"/>
    <w:rsid w:val="004D7A1E"/>
    <w:rsid w:val="004E02C3"/>
    <w:rsid w:val="004E04F7"/>
    <w:rsid w:val="004E0788"/>
    <w:rsid w:val="004E095A"/>
    <w:rsid w:val="004E1033"/>
    <w:rsid w:val="004E1A64"/>
    <w:rsid w:val="004E1C4C"/>
    <w:rsid w:val="004E25F9"/>
    <w:rsid w:val="004E2D76"/>
    <w:rsid w:val="004E302C"/>
    <w:rsid w:val="004E504D"/>
    <w:rsid w:val="004E570B"/>
    <w:rsid w:val="004E578F"/>
    <w:rsid w:val="004E57A4"/>
    <w:rsid w:val="004E6DBB"/>
    <w:rsid w:val="004E6E31"/>
    <w:rsid w:val="004E7EB8"/>
    <w:rsid w:val="004F0EA4"/>
    <w:rsid w:val="004F0F6B"/>
    <w:rsid w:val="004F102D"/>
    <w:rsid w:val="004F1138"/>
    <w:rsid w:val="004F160A"/>
    <w:rsid w:val="004F1855"/>
    <w:rsid w:val="004F231C"/>
    <w:rsid w:val="004F2856"/>
    <w:rsid w:val="004F28F5"/>
    <w:rsid w:val="004F2F11"/>
    <w:rsid w:val="004F367C"/>
    <w:rsid w:val="004F3EBC"/>
    <w:rsid w:val="004F3FCF"/>
    <w:rsid w:val="004F5DEA"/>
    <w:rsid w:val="004F5F77"/>
    <w:rsid w:val="004F6002"/>
    <w:rsid w:val="004F63B3"/>
    <w:rsid w:val="004F7157"/>
    <w:rsid w:val="0050021D"/>
    <w:rsid w:val="00500229"/>
    <w:rsid w:val="00500806"/>
    <w:rsid w:val="00500919"/>
    <w:rsid w:val="00500B6E"/>
    <w:rsid w:val="00500C0C"/>
    <w:rsid w:val="005012B0"/>
    <w:rsid w:val="00501D97"/>
    <w:rsid w:val="00501DB5"/>
    <w:rsid w:val="00502214"/>
    <w:rsid w:val="00502D8D"/>
    <w:rsid w:val="00503B29"/>
    <w:rsid w:val="00504640"/>
    <w:rsid w:val="0050480D"/>
    <w:rsid w:val="005048ED"/>
    <w:rsid w:val="005055EC"/>
    <w:rsid w:val="00505FBC"/>
    <w:rsid w:val="005063E0"/>
    <w:rsid w:val="00506E42"/>
    <w:rsid w:val="005070DA"/>
    <w:rsid w:val="005072AE"/>
    <w:rsid w:val="00507802"/>
    <w:rsid w:val="00507806"/>
    <w:rsid w:val="00507967"/>
    <w:rsid w:val="005101FB"/>
    <w:rsid w:val="005108FD"/>
    <w:rsid w:val="005109B9"/>
    <w:rsid w:val="00510E10"/>
    <w:rsid w:val="00510FB9"/>
    <w:rsid w:val="00511476"/>
    <w:rsid w:val="005119A6"/>
    <w:rsid w:val="00511A86"/>
    <w:rsid w:val="00511DFA"/>
    <w:rsid w:val="0051207C"/>
    <w:rsid w:val="0051242B"/>
    <w:rsid w:val="005127D3"/>
    <w:rsid w:val="00512CA2"/>
    <w:rsid w:val="00512DB3"/>
    <w:rsid w:val="005136DF"/>
    <w:rsid w:val="00513A9B"/>
    <w:rsid w:val="005148C7"/>
    <w:rsid w:val="005152C4"/>
    <w:rsid w:val="0051584C"/>
    <w:rsid w:val="00516D63"/>
    <w:rsid w:val="00517FF9"/>
    <w:rsid w:val="00520C8D"/>
    <w:rsid w:val="0052151E"/>
    <w:rsid w:val="00521A0E"/>
    <w:rsid w:val="00522A4A"/>
    <w:rsid w:val="005232C5"/>
    <w:rsid w:val="005233B5"/>
    <w:rsid w:val="00523426"/>
    <w:rsid w:val="0052367A"/>
    <w:rsid w:val="00523A59"/>
    <w:rsid w:val="00524265"/>
    <w:rsid w:val="0052443D"/>
    <w:rsid w:val="00524617"/>
    <w:rsid w:val="0052466A"/>
    <w:rsid w:val="00524958"/>
    <w:rsid w:val="00524EA4"/>
    <w:rsid w:val="005263E5"/>
    <w:rsid w:val="00526CEF"/>
    <w:rsid w:val="0052724E"/>
    <w:rsid w:val="00527E7A"/>
    <w:rsid w:val="00530104"/>
    <w:rsid w:val="00531017"/>
    <w:rsid w:val="0053119B"/>
    <w:rsid w:val="005313A8"/>
    <w:rsid w:val="005313B2"/>
    <w:rsid w:val="00531B0D"/>
    <w:rsid w:val="00531B2D"/>
    <w:rsid w:val="00532531"/>
    <w:rsid w:val="0053253C"/>
    <w:rsid w:val="00532D45"/>
    <w:rsid w:val="00532DAF"/>
    <w:rsid w:val="00533C07"/>
    <w:rsid w:val="00533D16"/>
    <w:rsid w:val="00534114"/>
    <w:rsid w:val="0053423F"/>
    <w:rsid w:val="00534B99"/>
    <w:rsid w:val="00534EBE"/>
    <w:rsid w:val="00535036"/>
    <w:rsid w:val="0053541E"/>
    <w:rsid w:val="005354E8"/>
    <w:rsid w:val="00537866"/>
    <w:rsid w:val="00537A0A"/>
    <w:rsid w:val="00537AA8"/>
    <w:rsid w:val="00537EB0"/>
    <w:rsid w:val="00540744"/>
    <w:rsid w:val="0054119F"/>
    <w:rsid w:val="005411E3"/>
    <w:rsid w:val="00541BF6"/>
    <w:rsid w:val="00542FA0"/>
    <w:rsid w:val="00543905"/>
    <w:rsid w:val="005441CF"/>
    <w:rsid w:val="00544741"/>
    <w:rsid w:val="005452AF"/>
    <w:rsid w:val="00545957"/>
    <w:rsid w:val="00550742"/>
    <w:rsid w:val="005508EE"/>
    <w:rsid w:val="00550C5F"/>
    <w:rsid w:val="005515EE"/>
    <w:rsid w:val="005518E7"/>
    <w:rsid w:val="00551A38"/>
    <w:rsid w:val="00552BEE"/>
    <w:rsid w:val="00552D5B"/>
    <w:rsid w:val="00553A16"/>
    <w:rsid w:val="00553A81"/>
    <w:rsid w:val="005547C4"/>
    <w:rsid w:val="0055568C"/>
    <w:rsid w:val="00555874"/>
    <w:rsid w:val="00556261"/>
    <w:rsid w:val="0055628A"/>
    <w:rsid w:val="0055667D"/>
    <w:rsid w:val="0055697B"/>
    <w:rsid w:val="00556BEB"/>
    <w:rsid w:val="00557216"/>
    <w:rsid w:val="00557D90"/>
    <w:rsid w:val="00560BD1"/>
    <w:rsid w:val="00560FD3"/>
    <w:rsid w:val="005611C3"/>
    <w:rsid w:val="00561262"/>
    <w:rsid w:val="00561BD3"/>
    <w:rsid w:val="00562428"/>
    <w:rsid w:val="00562725"/>
    <w:rsid w:val="005628A9"/>
    <w:rsid w:val="00562D19"/>
    <w:rsid w:val="00563474"/>
    <w:rsid w:val="005634BA"/>
    <w:rsid w:val="0056366C"/>
    <w:rsid w:val="005648D8"/>
    <w:rsid w:val="00564EF6"/>
    <w:rsid w:val="00565C81"/>
    <w:rsid w:val="00565D35"/>
    <w:rsid w:val="00565FBC"/>
    <w:rsid w:val="00567C26"/>
    <w:rsid w:val="00570D37"/>
    <w:rsid w:val="005711A6"/>
    <w:rsid w:val="00571839"/>
    <w:rsid w:val="00571A5A"/>
    <w:rsid w:val="00571C2D"/>
    <w:rsid w:val="00571D18"/>
    <w:rsid w:val="00571E58"/>
    <w:rsid w:val="00571EC5"/>
    <w:rsid w:val="00572931"/>
    <w:rsid w:val="00572F6E"/>
    <w:rsid w:val="00573FEF"/>
    <w:rsid w:val="00574771"/>
    <w:rsid w:val="00574D00"/>
    <w:rsid w:val="005751DF"/>
    <w:rsid w:val="00576167"/>
    <w:rsid w:val="0057693E"/>
    <w:rsid w:val="00581085"/>
    <w:rsid w:val="00581EB9"/>
    <w:rsid w:val="00582188"/>
    <w:rsid w:val="0058226C"/>
    <w:rsid w:val="00582472"/>
    <w:rsid w:val="0058266F"/>
    <w:rsid w:val="00582D3F"/>
    <w:rsid w:val="005833C6"/>
    <w:rsid w:val="00583438"/>
    <w:rsid w:val="00583D98"/>
    <w:rsid w:val="005849BB"/>
    <w:rsid w:val="00585796"/>
    <w:rsid w:val="005857E0"/>
    <w:rsid w:val="00585895"/>
    <w:rsid w:val="005865B9"/>
    <w:rsid w:val="00586B7A"/>
    <w:rsid w:val="00586BEB"/>
    <w:rsid w:val="005871A7"/>
    <w:rsid w:val="005871D8"/>
    <w:rsid w:val="00587304"/>
    <w:rsid w:val="00587951"/>
    <w:rsid w:val="005912E2"/>
    <w:rsid w:val="00591D9E"/>
    <w:rsid w:val="00591FC1"/>
    <w:rsid w:val="0059230D"/>
    <w:rsid w:val="00592565"/>
    <w:rsid w:val="00593219"/>
    <w:rsid w:val="0059335B"/>
    <w:rsid w:val="0059397B"/>
    <w:rsid w:val="005939A0"/>
    <w:rsid w:val="00593F83"/>
    <w:rsid w:val="00594511"/>
    <w:rsid w:val="00595ADE"/>
    <w:rsid w:val="0059654B"/>
    <w:rsid w:val="00596B40"/>
    <w:rsid w:val="00597B82"/>
    <w:rsid w:val="00597C5E"/>
    <w:rsid w:val="005A05FE"/>
    <w:rsid w:val="005A2327"/>
    <w:rsid w:val="005A2487"/>
    <w:rsid w:val="005A2D1A"/>
    <w:rsid w:val="005A308D"/>
    <w:rsid w:val="005A3123"/>
    <w:rsid w:val="005A388A"/>
    <w:rsid w:val="005A4566"/>
    <w:rsid w:val="005A4850"/>
    <w:rsid w:val="005A486C"/>
    <w:rsid w:val="005A49B2"/>
    <w:rsid w:val="005A50D9"/>
    <w:rsid w:val="005A5503"/>
    <w:rsid w:val="005A60D8"/>
    <w:rsid w:val="005A60FB"/>
    <w:rsid w:val="005A75E6"/>
    <w:rsid w:val="005A7D79"/>
    <w:rsid w:val="005A7FC5"/>
    <w:rsid w:val="005B0188"/>
    <w:rsid w:val="005B151A"/>
    <w:rsid w:val="005B2CFC"/>
    <w:rsid w:val="005B2D53"/>
    <w:rsid w:val="005B3C16"/>
    <w:rsid w:val="005B4959"/>
    <w:rsid w:val="005B4DC2"/>
    <w:rsid w:val="005B5D6D"/>
    <w:rsid w:val="005B5FB2"/>
    <w:rsid w:val="005B5FEE"/>
    <w:rsid w:val="005B6EBE"/>
    <w:rsid w:val="005B713E"/>
    <w:rsid w:val="005B71DF"/>
    <w:rsid w:val="005B762C"/>
    <w:rsid w:val="005C094A"/>
    <w:rsid w:val="005C15E8"/>
    <w:rsid w:val="005C1680"/>
    <w:rsid w:val="005C1694"/>
    <w:rsid w:val="005C235B"/>
    <w:rsid w:val="005C2388"/>
    <w:rsid w:val="005C261C"/>
    <w:rsid w:val="005C312B"/>
    <w:rsid w:val="005C387C"/>
    <w:rsid w:val="005C3FF4"/>
    <w:rsid w:val="005C4318"/>
    <w:rsid w:val="005C49EB"/>
    <w:rsid w:val="005C4ECA"/>
    <w:rsid w:val="005C5B85"/>
    <w:rsid w:val="005C5BE2"/>
    <w:rsid w:val="005C62E2"/>
    <w:rsid w:val="005C6700"/>
    <w:rsid w:val="005C670D"/>
    <w:rsid w:val="005C6FD6"/>
    <w:rsid w:val="005D0F4A"/>
    <w:rsid w:val="005D1A90"/>
    <w:rsid w:val="005D201F"/>
    <w:rsid w:val="005D2611"/>
    <w:rsid w:val="005D2635"/>
    <w:rsid w:val="005D264D"/>
    <w:rsid w:val="005D2718"/>
    <w:rsid w:val="005D2A03"/>
    <w:rsid w:val="005D398F"/>
    <w:rsid w:val="005D3F29"/>
    <w:rsid w:val="005D4901"/>
    <w:rsid w:val="005D590F"/>
    <w:rsid w:val="005D5AA1"/>
    <w:rsid w:val="005D5EE4"/>
    <w:rsid w:val="005E0641"/>
    <w:rsid w:val="005E066C"/>
    <w:rsid w:val="005E093A"/>
    <w:rsid w:val="005E096F"/>
    <w:rsid w:val="005E23BA"/>
    <w:rsid w:val="005E274D"/>
    <w:rsid w:val="005E28B7"/>
    <w:rsid w:val="005E2C9F"/>
    <w:rsid w:val="005E4038"/>
    <w:rsid w:val="005E4247"/>
    <w:rsid w:val="005E449F"/>
    <w:rsid w:val="005E45FC"/>
    <w:rsid w:val="005E4BA4"/>
    <w:rsid w:val="005E5918"/>
    <w:rsid w:val="005E67AA"/>
    <w:rsid w:val="005E7939"/>
    <w:rsid w:val="005E7DE6"/>
    <w:rsid w:val="005F0000"/>
    <w:rsid w:val="005F0833"/>
    <w:rsid w:val="005F093D"/>
    <w:rsid w:val="005F0D13"/>
    <w:rsid w:val="005F1208"/>
    <w:rsid w:val="005F17C4"/>
    <w:rsid w:val="005F1B78"/>
    <w:rsid w:val="005F245B"/>
    <w:rsid w:val="005F2581"/>
    <w:rsid w:val="005F35AE"/>
    <w:rsid w:val="005F35C4"/>
    <w:rsid w:val="005F3984"/>
    <w:rsid w:val="005F3B56"/>
    <w:rsid w:val="005F3D12"/>
    <w:rsid w:val="005F4438"/>
    <w:rsid w:val="005F49A2"/>
    <w:rsid w:val="005F500D"/>
    <w:rsid w:val="005F5A59"/>
    <w:rsid w:val="005F5B1C"/>
    <w:rsid w:val="005F6432"/>
    <w:rsid w:val="005F6849"/>
    <w:rsid w:val="005F7353"/>
    <w:rsid w:val="005F77BA"/>
    <w:rsid w:val="006017CF"/>
    <w:rsid w:val="00601BBA"/>
    <w:rsid w:val="00601EBF"/>
    <w:rsid w:val="0060220A"/>
    <w:rsid w:val="0060254E"/>
    <w:rsid w:val="0060283E"/>
    <w:rsid w:val="00602DF4"/>
    <w:rsid w:val="0060327D"/>
    <w:rsid w:val="00603B2E"/>
    <w:rsid w:val="0060429A"/>
    <w:rsid w:val="006045A3"/>
    <w:rsid w:val="006068AD"/>
    <w:rsid w:val="0060694F"/>
    <w:rsid w:val="00606F22"/>
    <w:rsid w:val="006075CF"/>
    <w:rsid w:val="006079B1"/>
    <w:rsid w:val="00607EE0"/>
    <w:rsid w:val="00607EEB"/>
    <w:rsid w:val="0061022E"/>
    <w:rsid w:val="00610527"/>
    <w:rsid w:val="0061187A"/>
    <w:rsid w:val="0061199B"/>
    <w:rsid w:val="00611BF0"/>
    <w:rsid w:val="006124CD"/>
    <w:rsid w:val="00613B27"/>
    <w:rsid w:val="00613D9F"/>
    <w:rsid w:val="00613DB9"/>
    <w:rsid w:val="00614F19"/>
    <w:rsid w:val="00614F73"/>
    <w:rsid w:val="0061564A"/>
    <w:rsid w:val="00615674"/>
    <w:rsid w:val="00615694"/>
    <w:rsid w:val="00615880"/>
    <w:rsid w:val="0061614C"/>
    <w:rsid w:val="00616509"/>
    <w:rsid w:val="00616945"/>
    <w:rsid w:val="00616E78"/>
    <w:rsid w:val="00616F20"/>
    <w:rsid w:val="006203C3"/>
    <w:rsid w:val="00621D8D"/>
    <w:rsid w:val="006220E2"/>
    <w:rsid w:val="0062243C"/>
    <w:rsid w:val="006226DF"/>
    <w:rsid w:val="00622C9F"/>
    <w:rsid w:val="0062315D"/>
    <w:rsid w:val="0062332B"/>
    <w:rsid w:val="00623455"/>
    <w:rsid w:val="00623630"/>
    <w:rsid w:val="0062423C"/>
    <w:rsid w:val="006245FE"/>
    <w:rsid w:val="00624C6A"/>
    <w:rsid w:val="00625278"/>
    <w:rsid w:val="0062546E"/>
    <w:rsid w:val="006256B3"/>
    <w:rsid w:val="006265C4"/>
    <w:rsid w:val="0062662D"/>
    <w:rsid w:val="00626759"/>
    <w:rsid w:val="00627492"/>
    <w:rsid w:val="006274CF"/>
    <w:rsid w:val="00627A1F"/>
    <w:rsid w:val="00627FE4"/>
    <w:rsid w:val="00630300"/>
    <w:rsid w:val="00630F79"/>
    <w:rsid w:val="006310D0"/>
    <w:rsid w:val="0063144A"/>
    <w:rsid w:val="0063172E"/>
    <w:rsid w:val="0063215B"/>
    <w:rsid w:val="00632870"/>
    <w:rsid w:val="0063307C"/>
    <w:rsid w:val="00633116"/>
    <w:rsid w:val="0063399D"/>
    <w:rsid w:val="00633D7F"/>
    <w:rsid w:val="00635287"/>
    <w:rsid w:val="00635B57"/>
    <w:rsid w:val="00635CB3"/>
    <w:rsid w:val="00636BAC"/>
    <w:rsid w:val="00636CC9"/>
    <w:rsid w:val="0063735F"/>
    <w:rsid w:val="00637738"/>
    <w:rsid w:val="0064024E"/>
    <w:rsid w:val="00640AC8"/>
    <w:rsid w:val="0064128A"/>
    <w:rsid w:val="006412F5"/>
    <w:rsid w:val="0064170E"/>
    <w:rsid w:val="00641F5E"/>
    <w:rsid w:val="006426B7"/>
    <w:rsid w:val="00642D0E"/>
    <w:rsid w:val="0064374C"/>
    <w:rsid w:val="00643C1E"/>
    <w:rsid w:val="006441D7"/>
    <w:rsid w:val="00644D74"/>
    <w:rsid w:val="0064520E"/>
    <w:rsid w:val="0064523B"/>
    <w:rsid w:val="00645E49"/>
    <w:rsid w:val="00646584"/>
    <w:rsid w:val="00646714"/>
    <w:rsid w:val="00647001"/>
    <w:rsid w:val="00647E9B"/>
    <w:rsid w:val="00650141"/>
    <w:rsid w:val="00650DD2"/>
    <w:rsid w:val="0065135A"/>
    <w:rsid w:val="0065143A"/>
    <w:rsid w:val="00652A8E"/>
    <w:rsid w:val="00653079"/>
    <w:rsid w:val="006532E5"/>
    <w:rsid w:val="00653558"/>
    <w:rsid w:val="00653957"/>
    <w:rsid w:val="00653B2C"/>
    <w:rsid w:val="00653D77"/>
    <w:rsid w:val="00653F05"/>
    <w:rsid w:val="006547C2"/>
    <w:rsid w:val="00654A46"/>
    <w:rsid w:val="00655075"/>
    <w:rsid w:val="006552B0"/>
    <w:rsid w:val="00655876"/>
    <w:rsid w:val="0065592A"/>
    <w:rsid w:val="00655D4F"/>
    <w:rsid w:val="00656364"/>
    <w:rsid w:val="006567EB"/>
    <w:rsid w:val="00656BC4"/>
    <w:rsid w:val="00660202"/>
    <w:rsid w:val="00660572"/>
    <w:rsid w:val="006612D8"/>
    <w:rsid w:val="006613C4"/>
    <w:rsid w:val="006615E4"/>
    <w:rsid w:val="0066170D"/>
    <w:rsid w:val="0066171A"/>
    <w:rsid w:val="00662848"/>
    <w:rsid w:val="00662D7A"/>
    <w:rsid w:val="0066302F"/>
    <w:rsid w:val="006634D8"/>
    <w:rsid w:val="00663F67"/>
    <w:rsid w:val="00664114"/>
    <w:rsid w:val="00664A1D"/>
    <w:rsid w:val="006652BB"/>
    <w:rsid w:val="00665A06"/>
    <w:rsid w:val="00665D11"/>
    <w:rsid w:val="00665D41"/>
    <w:rsid w:val="0066620D"/>
    <w:rsid w:val="00666DC8"/>
    <w:rsid w:val="00667027"/>
    <w:rsid w:val="0066720B"/>
    <w:rsid w:val="0066749F"/>
    <w:rsid w:val="00667703"/>
    <w:rsid w:val="0066792A"/>
    <w:rsid w:val="00667D1F"/>
    <w:rsid w:val="006706B0"/>
    <w:rsid w:val="00670704"/>
    <w:rsid w:val="00670ABD"/>
    <w:rsid w:val="00671015"/>
    <w:rsid w:val="006712E9"/>
    <w:rsid w:val="00671A7A"/>
    <w:rsid w:val="0067235A"/>
    <w:rsid w:val="00672F19"/>
    <w:rsid w:val="006730B0"/>
    <w:rsid w:val="006734D9"/>
    <w:rsid w:val="006735AE"/>
    <w:rsid w:val="0067416C"/>
    <w:rsid w:val="00674ABC"/>
    <w:rsid w:val="00675C00"/>
    <w:rsid w:val="0067631B"/>
    <w:rsid w:val="00676F83"/>
    <w:rsid w:val="00677FF5"/>
    <w:rsid w:val="0068088D"/>
    <w:rsid w:val="00680B14"/>
    <w:rsid w:val="00680E9E"/>
    <w:rsid w:val="006812C0"/>
    <w:rsid w:val="006817A0"/>
    <w:rsid w:val="00682ACF"/>
    <w:rsid w:val="00682B1F"/>
    <w:rsid w:val="0068328E"/>
    <w:rsid w:val="00683377"/>
    <w:rsid w:val="00683467"/>
    <w:rsid w:val="00683A82"/>
    <w:rsid w:val="00683E3B"/>
    <w:rsid w:val="00683FCB"/>
    <w:rsid w:val="00684131"/>
    <w:rsid w:val="0068469D"/>
    <w:rsid w:val="00684AD2"/>
    <w:rsid w:val="00684F81"/>
    <w:rsid w:val="0068562E"/>
    <w:rsid w:val="006861C2"/>
    <w:rsid w:val="00687461"/>
    <w:rsid w:val="00687900"/>
    <w:rsid w:val="00687CBC"/>
    <w:rsid w:val="006911F2"/>
    <w:rsid w:val="0069292B"/>
    <w:rsid w:val="00692932"/>
    <w:rsid w:val="00692C34"/>
    <w:rsid w:val="00692F23"/>
    <w:rsid w:val="006934BC"/>
    <w:rsid w:val="00693835"/>
    <w:rsid w:val="00693FF7"/>
    <w:rsid w:val="00694352"/>
    <w:rsid w:val="00694877"/>
    <w:rsid w:val="00695378"/>
    <w:rsid w:val="006954D8"/>
    <w:rsid w:val="00696B07"/>
    <w:rsid w:val="006972C0"/>
    <w:rsid w:val="00697679"/>
    <w:rsid w:val="00697C33"/>
    <w:rsid w:val="00697C45"/>
    <w:rsid w:val="006A0EA3"/>
    <w:rsid w:val="006A138E"/>
    <w:rsid w:val="006A1D96"/>
    <w:rsid w:val="006A1E23"/>
    <w:rsid w:val="006A1F65"/>
    <w:rsid w:val="006A20F0"/>
    <w:rsid w:val="006A2A15"/>
    <w:rsid w:val="006A2E72"/>
    <w:rsid w:val="006A3638"/>
    <w:rsid w:val="006A37E7"/>
    <w:rsid w:val="006A38B9"/>
    <w:rsid w:val="006A47F4"/>
    <w:rsid w:val="006A4FA8"/>
    <w:rsid w:val="006A611C"/>
    <w:rsid w:val="006A6CA9"/>
    <w:rsid w:val="006A701D"/>
    <w:rsid w:val="006A7133"/>
    <w:rsid w:val="006A71A7"/>
    <w:rsid w:val="006A7304"/>
    <w:rsid w:val="006A7579"/>
    <w:rsid w:val="006A7DB7"/>
    <w:rsid w:val="006A7EDF"/>
    <w:rsid w:val="006B12F1"/>
    <w:rsid w:val="006B1B4B"/>
    <w:rsid w:val="006B2E04"/>
    <w:rsid w:val="006B3EC6"/>
    <w:rsid w:val="006B54E5"/>
    <w:rsid w:val="006B5997"/>
    <w:rsid w:val="006B622C"/>
    <w:rsid w:val="006B6FC1"/>
    <w:rsid w:val="006B76B8"/>
    <w:rsid w:val="006B7DA3"/>
    <w:rsid w:val="006B7E4C"/>
    <w:rsid w:val="006C1664"/>
    <w:rsid w:val="006C1EAC"/>
    <w:rsid w:val="006C2677"/>
    <w:rsid w:val="006C2886"/>
    <w:rsid w:val="006C2A0E"/>
    <w:rsid w:val="006C365E"/>
    <w:rsid w:val="006C3E87"/>
    <w:rsid w:val="006C48EA"/>
    <w:rsid w:val="006C5A74"/>
    <w:rsid w:val="006C60F0"/>
    <w:rsid w:val="006C6308"/>
    <w:rsid w:val="006C63E8"/>
    <w:rsid w:val="006C689B"/>
    <w:rsid w:val="006C6CA0"/>
    <w:rsid w:val="006C6DD8"/>
    <w:rsid w:val="006C7A8A"/>
    <w:rsid w:val="006C7D20"/>
    <w:rsid w:val="006D038A"/>
    <w:rsid w:val="006D0655"/>
    <w:rsid w:val="006D10B2"/>
    <w:rsid w:val="006D17B0"/>
    <w:rsid w:val="006D18B4"/>
    <w:rsid w:val="006D1DC9"/>
    <w:rsid w:val="006D226D"/>
    <w:rsid w:val="006D335F"/>
    <w:rsid w:val="006D37C5"/>
    <w:rsid w:val="006D3921"/>
    <w:rsid w:val="006D40E6"/>
    <w:rsid w:val="006D564E"/>
    <w:rsid w:val="006D5E8F"/>
    <w:rsid w:val="006D601D"/>
    <w:rsid w:val="006D6733"/>
    <w:rsid w:val="006D6A72"/>
    <w:rsid w:val="006D7563"/>
    <w:rsid w:val="006D7C21"/>
    <w:rsid w:val="006D7DF2"/>
    <w:rsid w:val="006D7E94"/>
    <w:rsid w:val="006E00A7"/>
    <w:rsid w:val="006E0888"/>
    <w:rsid w:val="006E0A86"/>
    <w:rsid w:val="006E1199"/>
    <w:rsid w:val="006E12A6"/>
    <w:rsid w:val="006E2D42"/>
    <w:rsid w:val="006E36F2"/>
    <w:rsid w:val="006E3762"/>
    <w:rsid w:val="006E3B0D"/>
    <w:rsid w:val="006E3D13"/>
    <w:rsid w:val="006E4646"/>
    <w:rsid w:val="006E5528"/>
    <w:rsid w:val="006E618B"/>
    <w:rsid w:val="006E6737"/>
    <w:rsid w:val="006E6A73"/>
    <w:rsid w:val="006E7341"/>
    <w:rsid w:val="006E7348"/>
    <w:rsid w:val="006F006F"/>
    <w:rsid w:val="006F0B64"/>
    <w:rsid w:val="006F1191"/>
    <w:rsid w:val="006F1E69"/>
    <w:rsid w:val="006F1FC2"/>
    <w:rsid w:val="006F2749"/>
    <w:rsid w:val="006F296A"/>
    <w:rsid w:val="006F378F"/>
    <w:rsid w:val="006F3A69"/>
    <w:rsid w:val="006F3B20"/>
    <w:rsid w:val="006F3D39"/>
    <w:rsid w:val="006F4531"/>
    <w:rsid w:val="006F4B50"/>
    <w:rsid w:val="006F4D48"/>
    <w:rsid w:val="006F548A"/>
    <w:rsid w:val="006F5ECB"/>
    <w:rsid w:val="006F67B1"/>
    <w:rsid w:val="006F6ACD"/>
    <w:rsid w:val="006F6ADC"/>
    <w:rsid w:val="006F6D33"/>
    <w:rsid w:val="006F6E5D"/>
    <w:rsid w:val="006F75AC"/>
    <w:rsid w:val="006F75F1"/>
    <w:rsid w:val="006F773A"/>
    <w:rsid w:val="00700023"/>
    <w:rsid w:val="007007DD"/>
    <w:rsid w:val="0070094C"/>
    <w:rsid w:val="00700C02"/>
    <w:rsid w:val="00700CF5"/>
    <w:rsid w:val="00700E1E"/>
    <w:rsid w:val="007011C5"/>
    <w:rsid w:val="00701257"/>
    <w:rsid w:val="007014D2"/>
    <w:rsid w:val="007022D2"/>
    <w:rsid w:val="007026AB"/>
    <w:rsid w:val="00702AFC"/>
    <w:rsid w:val="00702D82"/>
    <w:rsid w:val="00703211"/>
    <w:rsid w:val="00703A46"/>
    <w:rsid w:val="00703AFD"/>
    <w:rsid w:val="00703CAE"/>
    <w:rsid w:val="0070436F"/>
    <w:rsid w:val="007046E4"/>
    <w:rsid w:val="00704B24"/>
    <w:rsid w:val="00704E34"/>
    <w:rsid w:val="00705093"/>
    <w:rsid w:val="00705F08"/>
    <w:rsid w:val="0070673F"/>
    <w:rsid w:val="00706845"/>
    <w:rsid w:val="00706D15"/>
    <w:rsid w:val="00707363"/>
    <w:rsid w:val="00707582"/>
    <w:rsid w:val="00710086"/>
    <w:rsid w:val="007101AE"/>
    <w:rsid w:val="00710B39"/>
    <w:rsid w:val="00711A4D"/>
    <w:rsid w:val="00711A8C"/>
    <w:rsid w:val="00711A95"/>
    <w:rsid w:val="00711CB6"/>
    <w:rsid w:val="00713525"/>
    <w:rsid w:val="00714319"/>
    <w:rsid w:val="0071580B"/>
    <w:rsid w:val="00717342"/>
    <w:rsid w:val="007200D8"/>
    <w:rsid w:val="00720650"/>
    <w:rsid w:val="007207E7"/>
    <w:rsid w:val="00720A59"/>
    <w:rsid w:val="0072137E"/>
    <w:rsid w:val="007215A9"/>
    <w:rsid w:val="007227B2"/>
    <w:rsid w:val="00722FBD"/>
    <w:rsid w:val="007236FB"/>
    <w:rsid w:val="00724038"/>
    <w:rsid w:val="00724127"/>
    <w:rsid w:val="007242CA"/>
    <w:rsid w:val="00724685"/>
    <w:rsid w:val="00725000"/>
    <w:rsid w:val="007259E0"/>
    <w:rsid w:val="00725F7F"/>
    <w:rsid w:val="00726D06"/>
    <w:rsid w:val="00726D4F"/>
    <w:rsid w:val="0072739E"/>
    <w:rsid w:val="00730978"/>
    <w:rsid w:val="00730CD6"/>
    <w:rsid w:val="00730DFE"/>
    <w:rsid w:val="0073173D"/>
    <w:rsid w:val="007323E0"/>
    <w:rsid w:val="00732E15"/>
    <w:rsid w:val="00733E11"/>
    <w:rsid w:val="00734397"/>
    <w:rsid w:val="00734528"/>
    <w:rsid w:val="00734910"/>
    <w:rsid w:val="00734E4B"/>
    <w:rsid w:val="00735041"/>
    <w:rsid w:val="007358CA"/>
    <w:rsid w:val="007362A6"/>
    <w:rsid w:val="00736E6E"/>
    <w:rsid w:val="00736F2B"/>
    <w:rsid w:val="0073708A"/>
    <w:rsid w:val="00737984"/>
    <w:rsid w:val="0074005A"/>
    <w:rsid w:val="00740B7C"/>
    <w:rsid w:val="00741EA8"/>
    <w:rsid w:val="00742A2C"/>
    <w:rsid w:val="00742AFE"/>
    <w:rsid w:val="00744C98"/>
    <w:rsid w:val="0074587A"/>
    <w:rsid w:val="007462FE"/>
    <w:rsid w:val="007472FC"/>
    <w:rsid w:val="0075035F"/>
    <w:rsid w:val="00750A75"/>
    <w:rsid w:val="00750B99"/>
    <w:rsid w:val="007523C4"/>
    <w:rsid w:val="00753305"/>
    <w:rsid w:val="007539A4"/>
    <w:rsid w:val="00753B59"/>
    <w:rsid w:val="0075549A"/>
    <w:rsid w:val="007555A5"/>
    <w:rsid w:val="00755880"/>
    <w:rsid w:val="00756155"/>
    <w:rsid w:val="00756355"/>
    <w:rsid w:val="00756668"/>
    <w:rsid w:val="0075693E"/>
    <w:rsid w:val="00756974"/>
    <w:rsid w:val="00757089"/>
    <w:rsid w:val="00757199"/>
    <w:rsid w:val="007573CE"/>
    <w:rsid w:val="0076138E"/>
    <w:rsid w:val="007625C7"/>
    <w:rsid w:val="00762836"/>
    <w:rsid w:val="00763284"/>
    <w:rsid w:val="0076389B"/>
    <w:rsid w:val="0076433C"/>
    <w:rsid w:val="007651A2"/>
    <w:rsid w:val="00765907"/>
    <w:rsid w:val="00765D83"/>
    <w:rsid w:val="00766590"/>
    <w:rsid w:val="00766674"/>
    <w:rsid w:val="007666C7"/>
    <w:rsid w:val="00767513"/>
    <w:rsid w:val="00767B87"/>
    <w:rsid w:val="00767CF2"/>
    <w:rsid w:val="00767E13"/>
    <w:rsid w:val="007701D3"/>
    <w:rsid w:val="0077049D"/>
    <w:rsid w:val="00770DF1"/>
    <w:rsid w:val="00771166"/>
    <w:rsid w:val="0077152A"/>
    <w:rsid w:val="00772107"/>
    <w:rsid w:val="007722EF"/>
    <w:rsid w:val="007725E7"/>
    <w:rsid w:val="0077268B"/>
    <w:rsid w:val="007726DA"/>
    <w:rsid w:val="00772C1E"/>
    <w:rsid w:val="0077377F"/>
    <w:rsid w:val="00773960"/>
    <w:rsid w:val="0077491C"/>
    <w:rsid w:val="00775F36"/>
    <w:rsid w:val="00776AD8"/>
    <w:rsid w:val="00776E60"/>
    <w:rsid w:val="00777524"/>
    <w:rsid w:val="00777854"/>
    <w:rsid w:val="0077790F"/>
    <w:rsid w:val="00777B52"/>
    <w:rsid w:val="00777FFC"/>
    <w:rsid w:val="007803D4"/>
    <w:rsid w:val="00781766"/>
    <w:rsid w:val="007817BB"/>
    <w:rsid w:val="007826C7"/>
    <w:rsid w:val="00783DD2"/>
    <w:rsid w:val="00784399"/>
    <w:rsid w:val="0078449A"/>
    <w:rsid w:val="0078517F"/>
    <w:rsid w:val="007859E0"/>
    <w:rsid w:val="0078658C"/>
    <w:rsid w:val="00786CD2"/>
    <w:rsid w:val="007877F2"/>
    <w:rsid w:val="007901CE"/>
    <w:rsid w:val="007905AB"/>
    <w:rsid w:val="0079084B"/>
    <w:rsid w:val="00791410"/>
    <w:rsid w:val="007915AC"/>
    <w:rsid w:val="00791814"/>
    <w:rsid w:val="00791E45"/>
    <w:rsid w:val="007920CA"/>
    <w:rsid w:val="00793203"/>
    <w:rsid w:val="00793542"/>
    <w:rsid w:val="007944F9"/>
    <w:rsid w:val="007945C0"/>
    <w:rsid w:val="00794B18"/>
    <w:rsid w:val="00795613"/>
    <w:rsid w:val="00795A08"/>
    <w:rsid w:val="00795A3A"/>
    <w:rsid w:val="00796022"/>
    <w:rsid w:val="00797459"/>
    <w:rsid w:val="007979D0"/>
    <w:rsid w:val="00797F67"/>
    <w:rsid w:val="007A0304"/>
    <w:rsid w:val="007A0585"/>
    <w:rsid w:val="007A1359"/>
    <w:rsid w:val="007A1BC3"/>
    <w:rsid w:val="007A1C3D"/>
    <w:rsid w:val="007A1D50"/>
    <w:rsid w:val="007A2077"/>
    <w:rsid w:val="007A21EF"/>
    <w:rsid w:val="007A3589"/>
    <w:rsid w:val="007A3874"/>
    <w:rsid w:val="007A3E1A"/>
    <w:rsid w:val="007A41A7"/>
    <w:rsid w:val="007A43A0"/>
    <w:rsid w:val="007A455B"/>
    <w:rsid w:val="007A47AA"/>
    <w:rsid w:val="007A47D5"/>
    <w:rsid w:val="007A4C04"/>
    <w:rsid w:val="007A4D4E"/>
    <w:rsid w:val="007A4FF0"/>
    <w:rsid w:val="007A512C"/>
    <w:rsid w:val="007A6109"/>
    <w:rsid w:val="007A63F2"/>
    <w:rsid w:val="007A6BF9"/>
    <w:rsid w:val="007A6D97"/>
    <w:rsid w:val="007A77B1"/>
    <w:rsid w:val="007A7F2E"/>
    <w:rsid w:val="007B26F3"/>
    <w:rsid w:val="007B31B9"/>
    <w:rsid w:val="007B35AE"/>
    <w:rsid w:val="007B4A4B"/>
    <w:rsid w:val="007B4C5B"/>
    <w:rsid w:val="007B4E1B"/>
    <w:rsid w:val="007B5509"/>
    <w:rsid w:val="007B569F"/>
    <w:rsid w:val="007B5765"/>
    <w:rsid w:val="007B640D"/>
    <w:rsid w:val="007B6AA2"/>
    <w:rsid w:val="007B6BEA"/>
    <w:rsid w:val="007B7739"/>
    <w:rsid w:val="007C05BA"/>
    <w:rsid w:val="007C05E6"/>
    <w:rsid w:val="007C0893"/>
    <w:rsid w:val="007C09FF"/>
    <w:rsid w:val="007C2B2C"/>
    <w:rsid w:val="007C2DCC"/>
    <w:rsid w:val="007C2EB3"/>
    <w:rsid w:val="007C3749"/>
    <w:rsid w:val="007C382D"/>
    <w:rsid w:val="007C3B3F"/>
    <w:rsid w:val="007C4DE7"/>
    <w:rsid w:val="007C57A7"/>
    <w:rsid w:val="007C63A7"/>
    <w:rsid w:val="007C6DB5"/>
    <w:rsid w:val="007C6F0D"/>
    <w:rsid w:val="007C72EA"/>
    <w:rsid w:val="007C78FC"/>
    <w:rsid w:val="007C7F9B"/>
    <w:rsid w:val="007D0D5D"/>
    <w:rsid w:val="007D131A"/>
    <w:rsid w:val="007D18ED"/>
    <w:rsid w:val="007D2263"/>
    <w:rsid w:val="007D2834"/>
    <w:rsid w:val="007D2F21"/>
    <w:rsid w:val="007D3FF7"/>
    <w:rsid w:val="007D40E3"/>
    <w:rsid w:val="007D499F"/>
    <w:rsid w:val="007D4CCC"/>
    <w:rsid w:val="007D4EDE"/>
    <w:rsid w:val="007D4FB3"/>
    <w:rsid w:val="007D574C"/>
    <w:rsid w:val="007D5814"/>
    <w:rsid w:val="007D6E00"/>
    <w:rsid w:val="007D6F32"/>
    <w:rsid w:val="007D7396"/>
    <w:rsid w:val="007D751F"/>
    <w:rsid w:val="007E025C"/>
    <w:rsid w:val="007E1310"/>
    <w:rsid w:val="007E1858"/>
    <w:rsid w:val="007E1BF2"/>
    <w:rsid w:val="007E26FD"/>
    <w:rsid w:val="007E2DEA"/>
    <w:rsid w:val="007E327F"/>
    <w:rsid w:val="007E3398"/>
    <w:rsid w:val="007E3A44"/>
    <w:rsid w:val="007E407E"/>
    <w:rsid w:val="007E409A"/>
    <w:rsid w:val="007E50AD"/>
    <w:rsid w:val="007E5139"/>
    <w:rsid w:val="007E6F79"/>
    <w:rsid w:val="007E6FEA"/>
    <w:rsid w:val="007E7335"/>
    <w:rsid w:val="007E73B3"/>
    <w:rsid w:val="007E7667"/>
    <w:rsid w:val="007F086A"/>
    <w:rsid w:val="007F16CB"/>
    <w:rsid w:val="007F1A6D"/>
    <w:rsid w:val="007F2710"/>
    <w:rsid w:val="007F29A9"/>
    <w:rsid w:val="007F2BCD"/>
    <w:rsid w:val="007F2C8D"/>
    <w:rsid w:val="007F34B6"/>
    <w:rsid w:val="007F41E9"/>
    <w:rsid w:val="007F4533"/>
    <w:rsid w:val="007F4551"/>
    <w:rsid w:val="007F596B"/>
    <w:rsid w:val="007F5F1A"/>
    <w:rsid w:val="007F6551"/>
    <w:rsid w:val="007F6840"/>
    <w:rsid w:val="007F6BAE"/>
    <w:rsid w:val="007F6CE4"/>
    <w:rsid w:val="007F6FFC"/>
    <w:rsid w:val="007F7072"/>
    <w:rsid w:val="007F7895"/>
    <w:rsid w:val="00800CCA"/>
    <w:rsid w:val="00801F74"/>
    <w:rsid w:val="00801FC9"/>
    <w:rsid w:val="00802C6A"/>
    <w:rsid w:val="00802E59"/>
    <w:rsid w:val="008048F8"/>
    <w:rsid w:val="00805455"/>
    <w:rsid w:val="00805469"/>
    <w:rsid w:val="008056C3"/>
    <w:rsid w:val="00805B86"/>
    <w:rsid w:val="008061E1"/>
    <w:rsid w:val="008065D9"/>
    <w:rsid w:val="00807228"/>
    <w:rsid w:val="0080753B"/>
    <w:rsid w:val="00811E56"/>
    <w:rsid w:val="00812936"/>
    <w:rsid w:val="008130A5"/>
    <w:rsid w:val="0081338B"/>
    <w:rsid w:val="00813ECF"/>
    <w:rsid w:val="008149E3"/>
    <w:rsid w:val="00814BDA"/>
    <w:rsid w:val="00814C27"/>
    <w:rsid w:val="00814E69"/>
    <w:rsid w:val="008150AE"/>
    <w:rsid w:val="00815BE2"/>
    <w:rsid w:val="00815FD0"/>
    <w:rsid w:val="00816FED"/>
    <w:rsid w:val="0081737F"/>
    <w:rsid w:val="00817B69"/>
    <w:rsid w:val="00817ED8"/>
    <w:rsid w:val="0082050C"/>
    <w:rsid w:val="00820AC3"/>
    <w:rsid w:val="00820CFF"/>
    <w:rsid w:val="008210C8"/>
    <w:rsid w:val="00821118"/>
    <w:rsid w:val="00821486"/>
    <w:rsid w:val="0082155B"/>
    <w:rsid w:val="00821B60"/>
    <w:rsid w:val="00821D42"/>
    <w:rsid w:val="008231EA"/>
    <w:rsid w:val="00823266"/>
    <w:rsid w:val="00824076"/>
    <w:rsid w:val="00824A26"/>
    <w:rsid w:val="008252DD"/>
    <w:rsid w:val="00825958"/>
    <w:rsid w:val="00826BA3"/>
    <w:rsid w:val="00826BEE"/>
    <w:rsid w:val="00826FA4"/>
    <w:rsid w:val="00827A03"/>
    <w:rsid w:val="00827A7F"/>
    <w:rsid w:val="00827A9A"/>
    <w:rsid w:val="0083071B"/>
    <w:rsid w:val="008320F9"/>
    <w:rsid w:val="0083216D"/>
    <w:rsid w:val="00832289"/>
    <w:rsid w:val="0083252A"/>
    <w:rsid w:val="00832A62"/>
    <w:rsid w:val="00832E30"/>
    <w:rsid w:val="00833223"/>
    <w:rsid w:val="008332B7"/>
    <w:rsid w:val="008333C9"/>
    <w:rsid w:val="008334A8"/>
    <w:rsid w:val="00833ACC"/>
    <w:rsid w:val="008346CD"/>
    <w:rsid w:val="0083506C"/>
    <w:rsid w:val="00835075"/>
    <w:rsid w:val="00835334"/>
    <w:rsid w:val="00835CE6"/>
    <w:rsid w:val="0083645C"/>
    <w:rsid w:val="00836A3E"/>
    <w:rsid w:val="00837168"/>
    <w:rsid w:val="00841BE7"/>
    <w:rsid w:val="008420CA"/>
    <w:rsid w:val="008426CF"/>
    <w:rsid w:val="00843B95"/>
    <w:rsid w:val="00844949"/>
    <w:rsid w:val="00844BEC"/>
    <w:rsid w:val="008455A7"/>
    <w:rsid w:val="00846905"/>
    <w:rsid w:val="00846F84"/>
    <w:rsid w:val="00847868"/>
    <w:rsid w:val="00847B3B"/>
    <w:rsid w:val="008504B7"/>
    <w:rsid w:val="00852490"/>
    <w:rsid w:val="00853B4E"/>
    <w:rsid w:val="0085402A"/>
    <w:rsid w:val="008543CE"/>
    <w:rsid w:val="00854843"/>
    <w:rsid w:val="00854CEA"/>
    <w:rsid w:val="00854FFD"/>
    <w:rsid w:val="008554C1"/>
    <w:rsid w:val="0085610F"/>
    <w:rsid w:val="008569E9"/>
    <w:rsid w:val="0086077E"/>
    <w:rsid w:val="00860DD5"/>
    <w:rsid w:val="008615C3"/>
    <w:rsid w:val="00861622"/>
    <w:rsid w:val="00861B08"/>
    <w:rsid w:val="00862C65"/>
    <w:rsid w:val="00862D42"/>
    <w:rsid w:val="00862FAC"/>
    <w:rsid w:val="008630B0"/>
    <w:rsid w:val="008657E3"/>
    <w:rsid w:val="00865D5E"/>
    <w:rsid w:val="00866137"/>
    <w:rsid w:val="00866A34"/>
    <w:rsid w:val="00866F29"/>
    <w:rsid w:val="008674A2"/>
    <w:rsid w:val="0086774B"/>
    <w:rsid w:val="00867BC3"/>
    <w:rsid w:val="00867F32"/>
    <w:rsid w:val="00870933"/>
    <w:rsid w:val="00871281"/>
    <w:rsid w:val="00871542"/>
    <w:rsid w:val="00871821"/>
    <w:rsid w:val="00871ABE"/>
    <w:rsid w:val="00871F7B"/>
    <w:rsid w:val="0087261C"/>
    <w:rsid w:val="00872854"/>
    <w:rsid w:val="00872934"/>
    <w:rsid w:val="00872CDC"/>
    <w:rsid w:val="00872E00"/>
    <w:rsid w:val="0087450E"/>
    <w:rsid w:val="00874D2B"/>
    <w:rsid w:val="00874DE8"/>
    <w:rsid w:val="0087521F"/>
    <w:rsid w:val="00875B76"/>
    <w:rsid w:val="00875B91"/>
    <w:rsid w:val="00875F9D"/>
    <w:rsid w:val="008760CA"/>
    <w:rsid w:val="0087699B"/>
    <w:rsid w:val="00876F01"/>
    <w:rsid w:val="00876F6D"/>
    <w:rsid w:val="00880083"/>
    <w:rsid w:val="008816EB"/>
    <w:rsid w:val="008818A4"/>
    <w:rsid w:val="00881A7D"/>
    <w:rsid w:val="00882A1F"/>
    <w:rsid w:val="00883270"/>
    <w:rsid w:val="00883372"/>
    <w:rsid w:val="008840AF"/>
    <w:rsid w:val="00884C43"/>
    <w:rsid w:val="00884D7A"/>
    <w:rsid w:val="008862A3"/>
    <w:rsid w:val="00886633"/>
    <w:rsid w:val="00886A80"/>
    <w:rsid w:val="00887273"/>
    <w:rsid w:val="0089019F"/>
    <w:rsid w:val="0089076C"/>
    <w:rsid w:val="00890B69"/>
    <w:rsid w:val="0089120E"/>
    <w:rsid w:val="00891A17"/>
    <w:rsid w:val="008926C1"/>
    <w:rsid w:val="0089292F"/>
    <w:rsid w:val="00892A56"/>
    <w:rsid w:val="00892DD2"/>
    <w:rsid w:val="008949C1"/>
    <w:rsid w:val="00894B70"/>
    <w:rsid w:val="00894F6A"/>
    <w:rsid w:val="00895303"/>
    <w:rsid w:val="0089578A"/>
    <w:rsid w:val="00895BEA"/>
    <w:rsid w:val="00895F8A"/>
    <w:rsid w:val="00896888"/>
    <w:rsid w:val="00896B28"/>
    <w:rsid w:val="00896FB0"/>
    <w:rsid w:val="008A0B01"/>
    <w:rsid w:val="008A0D81"/>
    <w:rsid w:val="008A11FB"/>
    <w:rsid w:val="008A124A"/>
    <w:rsid w:val="008A138B"/>
    <w:rsid w:val="008A2398"/>
    <w:rsid w:val="008A2850"/>
    <w:rsid w:val="008A293A"/>
    <w:rsid w:val="008A2F16"/>
    <w:rsid w:val="008A377F"/>
    <w:rsid w:val="008A40E4"/>
    <w:rsid w:val="008A4495"/>
    <w:rsid w:val="008A4909"/>
    <w:rsid w:val="008A76C7"/>
    <w:rsid w:val="008A7710"/>
    <w:rsid w:val="008A7894"/>
    <w:rsid w:val="008A7E5F"/>
    <w:rsid w:val="008A7F3B"/>
    <w:rsid w:val="008B000A"/>
    <w:rsid w:val="008B035A"/>
    <w:rsid w:val="008B05BB"/>
    <w:rsid w:val="008B2861"/>
    <w:rsid w:val="008B356B"/>
    <w:rsid w:val="008B4B10"/>
    <w:rsid w:val="008C0258"/>
    <w:rsid w:val="008C0526"/>
    <w:rsid w:val="008C0BE3"/>
    <w:rsid w:val="008C108C"/>
    <w:rsid w:val="008C1356"/>
    <w:rsid w:val="008C1374"/>
    <w:rsid w:val="008C1597"/>
    <w:rsid w:val="008C1EA7"/>
    <w:rsid w:val="008C2283"/>
    <w:rsid w:val="008C2E99"/>
    <w:rsid w:val="008C42A8"/>
    <w:rsid w:val="008C45B3"/>
    <w:rsid w:val="008C4638"/>
    <w:rsid w:val="008C476B"/>
    <w:rsid w:val="008C4F9A"/>
    <w:rsid w:val="008C5B09"/>
    <w:rsid w:val="008C60B7"/>
    <w:rsid w:val="008C6712"/>
    <w:rsid w:val="008C6AAF"/>
    <w:rsid w:val="008C6AE4"/>
    <w:rsid w:val="008C7038"/>
    <w:rsid w:val="008C7058"/>
    <w:rsid w:val="008C754E"/>
    <w:rsid w:val="008D08F4"/>
    <w:rsid w:val="008D0B26"/>
    <w:rsid w:val="008D0B5F"/>
    <w:rsid w:val="008D0BE7"/>
    <w:rsid w:val="008D17FA"/>
    <w:rsid w:val="008D1B9E"/>
    <w:rsid w:val="008D1D5B"/>
    <w:rsid w:val="008D335D"/>
    <w:rsid w:val="008D39AB"/>
    <w:rsid w:val="008D3F85"/>
    <w:rsid w:val="008D4C5E"/>
    <w:rsid w:val="008D4E1B"/>
    <w:rsid w:val="008D4F67"/>
    <w:rsid w:val="008D53B6"/>
    <w:rsid w:val="008D5787"/>
    <w:rsid w:val="008D5E85"/>
    <w:rsid w:val="008D61FB"/>
    <w:rsid w:val="008D64B8"/>
    <w:rsid w:val="008D6806"/>
    <w:rsid w:val="008D7861"/>
    <w:rsid w:val="008E0A96"/>
    <w:rsid w:val="008E0D31"/>
    <w:rsid w:val="008E0DB1"/>
    <w:rsid w:val="008E1AC3"/>
    <w:rsid w:val="008E1B9A"/>
    <w:rsid w:val="008E1DEF"/>
    <w:rsid w:val="008E1F1C"/>
    <w:rsid w:val="008E24A4"/>
    <w:rsid w:val="008E3091"/>
    <w:rsid w:val="008E3264"/>
    <w:rsid w:val="008E3B06"/>
    <w:rsid w:val="008E4871"/>
    <w:rsid w:val="008E491F"/>
    <w:rsid w:val="008E59F5"/>
    <w:rsid w:val="008E5D8C"/>
    <w:rsid w:val="008E5FFE"/>
    <w:rsid w:val="008E6492"/>
    <w:rsid w:val="008E674F"/>
    <w:rsid w:val="008E6C4E"/>
    <w:rsid w:val="008E764C"/>
    <w:rsid w:val="008E7ADB"/>
    <w:rsid w:val="008E7D1D"/>
    <w:rsid w:val="008F018E"/>
    <w:rsid w:val="008F08D8"/>
    <w:rsid w:val="008F0924"/>
    <w:rsid w:val="008F0A45"/>
    <w:rsid w:val="008F0A91"/>
    <w:rsid w:val="008F1081"/>
    <w:rsid w:val="008F1527"/>
    <w:rsid w:val="008F15CE"/>
    <w:rsid w:val="008F2D66"/>
    <w:rsid w:val="008F2FAE"/>
    <w:rsid w:val="008F389C"/>
    <w:rsid w:val="008F5807"/>
    <w:rsid w:val="008F5973"/>
    <w:rsid w:val="008F5A09"/>
    <w:rsid w:val="008F637C"/>
    <w:rsid w:val="008F72FD"/>
    <w:rsid w:val="008F769B"/>
    <w:rsid w:val="008F7847"/>
    <w:rsid w:val="008F7C2D"/>
    <w:rsid w:val="009002B3"/>
    <w:rsid w:val="009007A1"/>
    <w:rsid w:val="00900A24"/>
    <w:rsid w:val="00900A8F"/>
    <w:rsid w:val="00900E34"/>
    <w:rsid w:val="00901235"/>
    <w:rsid w:val="00901599"/>
    <w:rsid w:val="009017A4"/>
    <w:rsid w:val="00901C06"/>
    <w:rsid w:val="00901E44"/>
    <w:rsid w:val="009020E9"/>
    <w:rsid w:val="00902288"/>
    <w:rsid w:val="00902295"/>
    <w:rsid w:val="00902FB5"/>
    <w:rsid w:val="0090302C"/>
    <w:rsid w:val="00903339"/>
    <w:rsid w:val="0090365C"/>
    <w:rsid w:val="00903E05"/>
    <w:rsid w:val="00903E61"/>
    <w:rsid w:val="00904834"/>
    <w:rsid w:val="00904D5D"/>
    <w:rsid w:val="00904D63"/>
    <w:rsid w:val="00905479"/>
    <w:rsid w:val="009056E1"/>
    <w:rsid w:val="00905C7F"/>
    <w:rsid w:val="00905F60"/>
    <w:rsid w:val="00905F8D"/>
    <w:rsid w:val="009061B9"/>
    <w:rsid w:val="009061BB"/>
    <w:rsid w:val="00906560"/>
    <w:rsid w:val="009067A3"/>
    <w:rsid w:val="0090684F"/>
    <w:rsid w:val="0090699D"/>
    <w:rsid w:val="00906D30"/>
    <w:rsid w:val="00906FD3"/>
    <w:rsid w:val="00907566"/>
    <w:rsid w:val="009101DB"/>
    <w:rsid w:val="00910C9A"/>
    <w:rsid w:val="00911639"/>
    <w:rsid w:val="00911865"/>
    <w:rsid w:val="009118C4"/>
    <w:rsid w:val="00911F30"/>
    <w:rsid w:val="009125FF"/>
    <w:rsid w:val="009131FE"/>
    <w:rsid w:val="00913614"/>
    <w:rsid w:val="0091398D"/>
    <w:rsid w:val="00913FC4"/>
    <w:rsid w:val="009141D3"/>
    <w:rsid w:val="00914334"/>
    <w:rsid w:val="00914C6A"/>
    <w:rsid w:val="009155EC"/>
    <w:rsid w:val="00915776"/>
    <w:rsid w:val="009157A6"/>
    <w:rsid w:val="009164F2"/>
    <w:rsid w:val="009167E7"/>
    <w:rsid w:val="00916965"/>
    <w:rsid w:val="00916C1D"/>
    <w:rsid w:val="0091741B"/>
    <w:rsid w:val="00917599"/>
    <w:rsid w:val="009175C7"/>
    <w:rsid w:val="00917650"/>
    <w:rsid w:val="0092031B"/>
    <w:rsid w:val="009204A1"/>
    <w:rsid w:val="00920FA5"/>
    <w:rsid w:val="009210E2"/>
    <w:rsid w:val="00921D71"/>
    <w:rsid w:val="00921E7A"/>
    <w:rsid w:val="00922384"/>
    <w:rsid w:val="00922507"/>
    <w:rsid w:val="00922DF2"/>
    <w:rsid w:val="00925868"/>
    <w:rsid w:val="0092699A"/>
    <w:rsid w:val="00926D9A"/>
    <w:rsid w:val="00927711"/>
    <w:rsid w:val="0092795F"/>
    <w:rsid w:val="009305BF"/>
    <w:rsid w:val="0093103E"/>
    <w:rsid w:val="00931E7B"/>
    <w:rsid w:val="009326F5"/>
    <w:rsid w:val="00932F29"/>
    <w:rsid w:val="009331CB"/>
    <w:rsid w:val="00933695"/>
    <w:rsid w:val="00934202"/>
    <w:rsid w:val="00934209"/>
    <w:rsid w:val="009348A8"/>
    <w:rsid w:val="00934FF1"/>
    <w:rsid w:val="00935279"/>
    <w:rsid w:val="00935B4A"/>
    <w:rsid w:val="00935BDA"/>
    <w:rsid w:val="0093632A"/>
    <w:rsid w:val="00936908"/>
    <w:rsid w:val="00936B80"/>
    <w:rsid w:val="00937621"/>
    <w:rsid w:val="00937A4C"/>
    <w:rsid w:val="0094016D"/>
    <w:rsid w:val="00940C39"/>
    <w:rsid w:val="0094123A"/>
    <w:rsid w:val="009415DA"/>
    <w:rsid w:val="009430BD"/>
    <w:rsid w:val="009441DD"/>
    <w:rsid w:val="00944DBB"/>
    <w:rsid w:val="009455C4"/>
    <w:rsid w:val="00945E69"/>
    <w:rsid w:val="00946739"/>
    <w:rsid w:val="009472EE"/>
    <w:rsid w:val="009473EC"/>
    <w:rsid w:val="009475E0"/>
    <w:rsid w:val="0095081D"/>
    <w:rsid w:val="009509D7"/>
    <w:rsid w:val="00951529"/>
    <w:rsid w:val="00951AC6"/>
    <w:rsid w:val="00952CA5"/>
    <w:rsid w:val="00952E95"/>
    <w:rsid w:val="009535A9"/>
    <w:rsid w:val="00954990"/>
    <w:rsid w:val="00955553"/>
    <w:rsid w:val="00955EF4"/>
    <w:rsid w:val="00956FBD"/>
    <w:rsid w:val="009572E2"/>
    <w:rsid w:val="00957628"/>
    <w:rsid w:val="00960A60"/>
    <w:rsid w:val="00960BF6"/>
    <w:rsid w:val="00961DCA"/>
    <w:rsid w:val="0096220F"/>
    <w:rsid w:val="00962ABB"/>
    <w:rsid w:val="0096325E"/>
    <w:rsid w:val="009636CD"/>
    <w:rsid w:val="00963A68"/>
    <w:rsid w:val="00963DF2"/>
    <w:rsid w:val="00964479"/>
    <w:rsid w:val="009645C2"/>
    <w:rsid w:val="00964886"/>
    <w:rsid w:val="00964F75"/>
    <w:rsid w:val="009659D7"/>
    <w:rsid w:val="00966296"/>
    <w:rsid w:val="00967265"/>
    <w:rsid w:val="00967F8C"/>
    <w:rsid w:val="00970CB0"/>
    <w:rsid w:val="0097109C"/>
    <w:rsid w:val="00971604"/>
    <w:rsid w:val="00971959"/>
    <w:rsid w:val="0097208E"/>
    <w:rsid w:val="00972A91"/>
    <w:rsid w:val="00973182"/>
    <w:rsid w:val="00973F30"/>
    <w:rsid w:val="0097430D"/>
    <w:rsid w:val="00975783"/>
    <w:rsid w:val="00975BE1"/>
    <w:rsid w:val="00975EB4"/>
    <w:rsid w:val="00975F39"/>
    <w:rsid w:val="00976772"/>
    <w:rsid w:val="00977478"/>
    <w:rsid w:val="00977DCD"/>
    <w:rsid w:val="00980187"/>
    <w:rsid w:val="00980B9F"/>
    <w:rsid w:val="009813BF"/>
    <w:rsid w:val="00981445"/>
    <w:rsid w:val="00981EFE"/>
    <w:rsid w:val="00982E68"/>
    <w:rsid w:val="00982FAA"/>
    <w:rsid w:val="00983CDB"/>
    <w:rsid w:val="009840D8"/>
    <w:rsid w:val="00984630"/>
    <w:rsid w:val="0098467B"/>
    <w:rsid w:val="0098493E"/>
    <w:rsid w:val="00984BAC"/>
    <w:rsid w:val="00986627"/>
    <w:rsid w:val="00986AED"/>
    <w:rsid w:val="00986B2E"/>
    <w:rsid w:val="00987202"/>
    <w:rsid w:val="0099010A"/>
    <w:rsid w:val="009903B3"/>
    <w:rsid w:val="009905BE"/>
    <w:rsid w:val="00990601"/>
    <w:rsid w:val="00990C72"/>
    <w:rsid w:val="00991D26"/>
    <w:rsid w:val="00991F54"/>
    <w:rsid w:val="00993B4C"/>
    <w:rsid w:val="00993BC6"/>
    <w:rsid w:val="00994069"/>
    <w:rsid w:val="0099478C"/>
    <w:rsid w:val="00994E5F"/>
    <w:rsid w:val="00994EE9"/>
    <w:rsid w:val="0099528E"/>
    <w:rsid w:val="0099626A"/>
    <w:rsid w:val="00996B04"/>
    <w:rsid w:val="00997233"/>
    <w:rsid w:val="00997783"/>
    <w:rsid w:val="009978FA"/>
    <w:rsid w:val="009A09E3"/>
    <w:rsid w:val="009A0E9D"/>
    <w:rsid w:val="009A271D"/>
    <w:rsid w:val="009A2813"/>
    <w:rsid w:val="009A2E52"/>
    <w:rsid w:val="009A386E"/>
    <w:rsid w:val="009A3AAA"/>
    <w:rsid w:val="009A410C"/>
    <w:rsid w:val="009A4415"/>
    <w:rsid w:val="009A4B50"/>
    <w:rsid w:val="009A505E"/>
    <w:rsid w:val="009A60BD"/>
    <w:rsid w:val="009A61B6"/>
    <w:rsid w:val="009A62FF"/>
    <w:rsid w:val="009A63B9"/>
    <w:rsid w:val="009A645D"/>
    <w:rsid w:val="009A6784"/>
    <w:rsid w:val="009A6BB2"/>
    <w:rsid w:val="009B0000"/>
    <w:rsid w:val="009B0709"/>
    <w:rsid w:val="009B08E1"/>
    <w:rsid w:val="009B0CE0"/>
    <w:rsid w:val="009B0DC0"/>
    <w:rsid w:val="009B10B1"/>
    <w:rsid w:val="009B1595"/>
    <w:rsid w:val="009B1B83"/>
    <w:rsid w:val="009B22E8"/>
    <w:rsid w:val="009B26D9"/>
    <w:rsid w:val="009B28A2"/>
    <w:rsid w:val="009B294D"/>
    <w:rsid w:val="009B29E7"/>
    <w:rsid w:val="009B30E4"/>
    <w:rsid w:val="009B336E"/>
    <w:rsid w:val="009B34C7"/>
    <w:rsid w:val="009B3C54"/>
    <w:rsid w:val="009B42D3"/>
    <w:rsid w:val="009B4F30"/>
    <w:rsid w:val="009B4FF7"/>
    <w:rsid w:val="009B50AD"/>
    <w:rsid w:val="009B5EE2"/>
    <w:rsid w:val="009B6288"/>
    <w:rsid w:val="009B674F"/>
    <w:rsid w:val="009B73DA"/>
    <w:rsid w:val="009B74B7"/>
    <w:rsid w:val="009B7D36"/>
    <w:rsid w:val="009C0034"/>
    <w:rsid w:val="009C069F"/>
    <w:rsid w:val="009C0E39"/>
    <w:rsid w:val="009C0F6E"/>
    <w:rsid w:val="009C1AA3"/>
    <w:rsid w:val="009C2036"/>
    <w:rsid w:val="009C21FC"/>
    <w:rsid w:val="009C24A9"/>
    <w:rsid w:val="009C24B7"/>
    <w:rsid w:val="009C2514"/>
    <w:rsid w:val="009C253D"/>
    <w:rsid w:val="009C303A"/>
    <w:rsid w:val="009C3850"/>
    <w:rsid w:val="009C3DFC"/>
    <w:rsid w:val="009C3FE0"/>
    <w:rsid w:val="009C56AD"/>
    <w:rsid w:val="009C5AC5"/>
    <w:rsid w:val="009C657C"/>
    <w:rsid w:val="009C6752"/>
    <w:rsid w:val="009C6F90"/>
    <w:rsid w:val="009C7270"/>
    <w:rsid w:val="009C7777"/>
    <w:rsid w:val="009C7C02"/>
    <w:rsid w:val="009D0E29"/>
    <w:rsid w:val="009D1197"/>
    <w:rsid w:val="009D1491"/>
    <w:rsid w:val="009D1A3C"/>
    <w:rsid w:val="009D1A5E"/>
    <w:rsid w:val="009D22F9"/>
    <w:rsid w:val="009D2674"/>
    <w:rsid w:val="009D3064"/>
    <w:rsid w:val="009D38CC"/>
    <w:rsid w:val="009D3C3D"/>
    <w:rsid w:val="009D4534"/>
    <w:rsid w:val="009D4D33"/>
    <w:rsid w:val="009D5470"/>
    <w:rsid w:val="009D565E"/>
    <w:rsid w:val="009D5B6C"/>
    <w:rsid w:val="009D5E96"/>
    <w:rsid w:val="009D61BB"/>
    <w:rsid w:val="009D6A12"/>
    <w:rsid w:val="009D6C1E"/>
    <w:rsid w:val="009D6E69"/>
    <w:rsid w:val="009D709E"/>
    <w:rsid w:val="009D71CB"/>
    <w:rsid w:val="009D7C82"/>
    <w:rsid w:val="009E013F"/>
    <w:rsid w:val="009E03DD"/>
    <w:rsid w:val="009E07B8"/>
    <w:rsid w:val="009E18A5"/>
    <w:rsid w:val="009E1BD5"/>
    <w:rsid w:val="009E220B"/>
    <w:rsid w:val="009E26C4"/>
    <w:rsid w:val="009E3927"/>
    <w:rsid w:val="009E3E26"/>
    <w:rsid w:val="009E4283"/>
    <w:rsid w:val="009E4A01"/>
    <w:rsid w:val="009E4BE1"/>
    <w:rsid w:val="009E5251"/>
    <w:rsid w:val="009E6048"/>
    <w:rsid w:val="009E7399"/>
    <w:rsid w:val="009E77B4"/>
    <w:rsid w:val="009E7A45"/>
    <w:rsid w:val="009E7EB5"/>
    <w:rsid w:val="009F028E"/>
    <w:rsid w:val="009F067D"/>
    <w:rsid w:val="009F09D7"/>
    <w:rsid w:val="009F0D9A"/>
    <w:rsid w:val="009F186B"/>
    <w:rsid w:val="009F1A90"/>
    <w:rsid w:val="009F23EF"/>
    <w:rsid w:val="009F3C8D"/>
    <w:rsid w:val="009F3D6D"/>
    <w:rsid w:val="009F437D"/>
    <w:rsid w:val="009F50F6"/>
    <w:rsid w:val="009F5790"/>
    <w:rsid w:val="009F5BA5"/>
    <w:rsid w:val="009F5EFE"/>
    <w:rsid w:val="009F623C"/>
    <w:rsid w:val="009F6589"/>
    <w:rsid w:val="009F7224"/>
    <w:rsid w:val="00A00761"/>
    <w:rsid w:val="00A00AF9"/>
    <w:rsid w:val="00A017AA"/>
    <w:rsid w:val="00A01B17"/>
    <w:rsid w:val="00A02215"/>
    <w:rsid w:val="00A03420"/>
    <w:rsid w:val="00A03C9F"/>
    <w:rsid w:val="00A043D7"/>
    <w:rsid w:val="00A0539F"/>
    <w:rsid w:val="00A05AA9"/>
    <w:rsid w:val="00A05D03"/>
    <w:rsid w:val="00A0600A"/>
    <w:rsid w:val="00A061FC"/>
    <w:rsid w:val="00A067AD"/>
    <w:rsid w:val="00A06B30"/>
    <w:rsid w:val="00A06E63"/>
    <w:rsid w:val="00A07116"/>
    <w:rsid w:val="00A07165"/>
    <w:rsid w:val="00A07964"/>
    <w:rsid w:val="00A10764"/>
    <w:rsid w:val="00A10CE4"/>
    <w:rsid w:val="00A11B0B"/>
    <w:rsid w:val="00A13139"/>
    <w:rsid w:val="00A1364E"/>
    <w:rsid w:val="00A139C9"/>
    <w:rsid w:val="00A13C42"/>
    <w:rsid w:val="00A14124"/>
    <w:rsid w:val="00A141DB"/>
    <w:rsid w:val="00A14916"/>
    <w:rsid w:val="00A14B17"/>
    <w:rsid w:val="00A14F25"/>
    <w:rsid w:val="00A15156"/>
    <w:rsid w:val="00A15257"/>
    <w:rsid w:val="00A15E02"/>
    <w:rsid w:val="00A1637E"/>
    <w:rsid w:val="00A1699E"/>
    <w:rsid w:val="00A16DEE"/>
    <w:rsid w:val="00A1723E"/>
    <w:rsid w:val="00A2026F"/>
    <w:rsid w:val="00A204EF"/>
    <w:rsid w:val="00A2076F"/>
    <w:rsid w:val="00A2092C"/>
    <w:rsid w:val="00A22393"/>
    <w:rsid w:val="00A2268F"/>
    <w:rsid w:val="00A227C8"/>
    <w:rsid w:val="00A229E8"/>
    <w:rsid w:val="00A22EA0"/>
    <w:rsid w:val="00A23465"/>
    <w:rsid w:val="00A23524"/>
    <w:rsid w:val="00A23E14"/>
    <w:rsid w:val="00A241D0"/>
    <w:rsid w:val="00A242D6"/>
    <w:rsid w:val="00A24403"/>
    <w:rsid w:val="00A26B94"/>
    <w:rsid w:val="00A2792F"/>
    <w:rsid w:val="00A27BE6"/>
    <w:rsid w:val="00A300E8"/>
    <w:rsid w:val="00A30F18"/>
    <w:rsid w:val="00A3170B"/>
    <w:rsid w:val="00A3220B"/>
    <w:rsid w:val="00A32A67"/>
    <w:rsid w:val="00A32E46"/>
    <w:rsid w:val="00A32F2F"/>
    <w:rsid w:val="00A3394B"/>
    <w:rsid w:val="00A33A15"/>
    <w:rsid w:val="00A34AC4"/>
    <w:rsid w:val="00A354B3"/>
    <w:rsid w:val="00A3694D"/>
    <w:rsid w:val="00A36ABF"/>
    <w:rsid w:val="00A37273"/>
    <w:rsid w:val="00A379BD"/>
    <w:rsid w:val="00A401B5"/>
    <w:rsid w:val="00A40955"/>
    <w:rsid w:val="00A40966"/>
    <w:rsid w:val="00A413A3"/>
    <w:rsid w:val="00A42BE9"/>
    <w:rsid w:val="00A43226"/>
    <w:rsid w:val="00A43623"/>
    <w:rsid w:val="00A43FBE"/>
    <w:rsid w:val="00A444BB"/>
    <w:rsid w:val="00A44885"/>
    <w:rsid w:val="00A45E22"/>
    <w:rsid w:val="00A462DA"/>
    <w:rsid w:val="00A463EF"/>
    <w:rsid w:val="00A46642"/>
    <w:rsid w:val="00A46A4F"/>
    <w:rsid w:val="00A46B71"/>
    <w:rsid w:val="00A46CF5"/>
    <w:rsid w:val="00A473C1"/>
    <w:rsid w:val="00A4749F"/>
    <w:rsid w:val="00A47D2C"/>
    <w:rsid w:val="00A5062A"/>
    <w:rsid w:val="00A507D1"/>
    <w:rsid w:val="00A509EE"/>
    <w:rsid w:val="00A50C43"/>
    <w:rsid w:val="00A51341"/>
    <w:rsid w:val="00A5136F"/>
    <w:rsid w:val="00A5171D"/>
    <w:rsid w:val="00A51F02"/>
    <w:rsid w:val="00A52367"/>
    <w:rsid w:val="00A529F0"/>
    <w:rsid w:val="00A5499A"/>
    <w:rsid w:val="00A54D51"/>
    <w:rsid w:val="00A5536B"/>
    <w:rsid w:val="00A553B2"/>
    <w:rsid w:val="00A554AF"/>
    <w:rsid w:val="00A55B57"/>
    <w:rsid w:val="00A56230"/>
    <w:rsid w:val="00A565B6"/>
    <w:rsid w:val="00A5671A"/>
    <w:rsid w:val="00A57536"/>
    <w:rsid w:val="00A57D9D"/>
    <w:rsid w:val="00A604A9"/>
    <w:rsid w:val="00A6077C"/>
    <w:rsid w:val="00A61B0F"/>
    <w:rsid w:val="00A61C8A"/>
    <w:rsid w:val="00A61E2C"/>
    <w:rsid w:val="00A62688"/>
    <w:rsid w:val="00A62C35"/>
    <w:rsid w:val="00A6348C"/>
    <w:rsid w:val="00A63BA5"/>
    <w:rsid w:val="00A64F74"/>
    <w:rsid w:val="00A6549E"/>
    <w:rsid w:val="00A65D53"/>
    <w:rsid w:val="00A662E4"/>
    <w:rsid w:val="00A665FC"/>
    <w:rsid w:val="00A66749"/>
    <w:rsid w:val="00A667BB"/>
    <w:rsid w:val="00A6722F"/>
    <w:rsid w:val="00A6723C"/>
    <w:rsid w:val="00A67404"/>
    <w:rsid w:val="00A67EBA"/>
    <w:rsid w:val="00A7068E"/>
    <w:rsid w:val="00A70E3D"/>
    <w:rsid w:val="00A71430"/>
    <w:rsid w:val="00A71A73"/>
    <w:rsid w:val="00A71B90"/>
    <w:rsid w:val="00A71FA0"/>
    <w:rsid w:val="00A73187"/>
    <w:rsid w:val="00A73D2B"/>
    <w:rsid w:val="00A741B2"/>
    <w:rsid w:val="00A747B9"/>
    <w:rsid w:val="00A75FF5"/>
    <w:rsid w:val="00A76C84"/>
    <w:rsid w:val="00A76E3A"/>
    <w:rsid w:val="00A772ED"/>
    <w:rsid w:val="00A77526"/>
    <w:rsid w:val="00A776A7"/>
    <w:rsid w:val="00A800C4"/>
    <w:rsid w:val="00A801E5"/>
    <w:rsid w:val="00A80653"/>
    <w:rsid w:val="00A812CC"/>
    <w:rsid w:val="00A8148D"/>
    <w:rsid w:val="00A8156D"/>
    <w:rsid w:val="00A818DE"/>
    <w:rsid w:val="00A8221B"/>
    <w:rsid w:val="00A82937"/>
    <w:rsid w:val="00A82A43"/>
    <w:rsid w:val="00A82F0D"/>
    <w:rsid w:val="00A83802"/>
    <w:rsid w:val="00A839DF"/>
    <w:rsid w:val="00A83B24"/>
    <w:rsid w:val="00A8643B"/>
    <w:rsid w:val="00A86465"/>
    <w:rsid w:val="00A86D56"/>
    <w:rsid w:val="00A86EFD"/>
    <w:rsid w:val="00A90A7C"/>
    <w:rsid w:val="00A90E34"/>
    <w:rsid w:val="00A91B01"/>
    <w:rsid w:val="00A921F7"/>
    <w:rsid w:val="00A92BF3"/>
    <w:rsid w:val="00A94918"/>
    <w:rsid w:val="00A94B14"/>
    <w:rsid w:val="00A95768"/>
    <w:rsid w:val="00A95BED"/>
    <w:rsid w:val="00A95E80"/>
    <w:rsid w:val="00A962DD"/>
    <w:rsid w:val="00A96358"/>
    <w:rsid w:val="00A96775"/>
    <w:rsid w:val="00A971B6"/>
    <w:rsid w:val="00A972DA"/>
    <w:rsid w:val="00A9774F"/>
    <w:rsid w:val="00AA07AF"/>
    <w:rsid w:val="00AA07F2"/>
    <w:rsid w:val="00AA0891"/>
    <w:rsid w:val="00AA0A80"/>
    <w:rsid w:val="00AA0B63"/>
    <w:rsid w:val="00AA2510"/>
    <w:rsid w:val="00AA374B"/>
    <w:rsid w:val="00AA37B5"/>
    <w:rsid w:val="00AA3CA4"/>
    <w:rsid w:val="00AA3E2C"/>
    <w:rsid w:val="00AA4004"/>
    <w:rsid w:val="00AA41F9"/>
    <w:rsid w:val="00AA43D2"/>
    <w:rsid w:val="00AA44EA"/>
    <w:rsid w:val="00AA45D5"/>
    <w:rsid w:val="00AA667B"/>
    <w:rsid w:val="00AA67A7"/>
    <w:rsid w:val="00AA7147"/>
    <w:rsid w:val="00AA718E"/>
    <w:rsid w:val="00AA7955"/>
    <w:rsid w:val="00AB10B0"/>
    <w:rsid w:val="00AB10F0"/>
    <w:rsid w:val="00AB1782"/>
    <w:rsid w:val="00AB1925"/>
    <w:rsid w:val="00AB1D0D"/>
    <w:rsid w:val="00AB2220"/>
    <w:rsid w:val="00AB28FB"/>
    <w:rsid w:val="00AB36D0"/>
    <w:rsid w:val="00AB3E3B"/>
    <w:rsid w:val="00AB46AA"/>
    <w:rsid w:val="00AB4AA6"/>
    <w:rsid w:val="00AB52BA"/>
    <w:rsid w:val="00AB54E4"/>
    <w:rsid w:val="00AB620D"/>
    <w:rsid w:val="00AB6349"/>
    <w:rsid w:val="00AB74FB"/>
    <w:rsid w:val="00AB76F6"/>
    <w:rsid w:val="00AC02AB"/>
    <w:rsid w:val="00AC0632"/>
    <w:rsid w:val="00AC0A0E"/>
    <w:rsid w:val="00AC1A50"/>
    <w:rsid w:val="00AC1D0B"/>
    <w:rsid w:val="00AC1DDF"/>
    <w:rsid w:val="00AC325E"/>
    <w:rsid w:val="00AC3856"/>
    <w:rsid w:val="00AC40CD"/>
    <w:rsid w:val="00AC4ADB"/>
    <w:rsid w:val="00AC5A5C"/>
    <w:rsid w:val="00AC5D11"/>
    <w:rsid w:val="00AC62AB"/>
    <w:rsid w:val="00AC62C7"/>
    <w:rsid w:val="00AC6A1B"/>
    <w:rsid w:val="00AC6FC2"/>
    <w:rsid w:val="00AC714A"/>
    <w:rsid w:val="00AC7E4C"/>
    <w:rsid w:val="00AD072E"/>
    <w:rsid w:val="00AD0AC5"/>
    <w:rsid w:val="00AD10AD"/>
    <w:rsid w:val="00AD19C1"/>
    <w:rsid w:val="00AD23D8"/>
    <w:rsid w:val="00AD25EC"/>
    <w:rsid w:val="00AD2A1E"/>
    <w:rsid w:val="00AD2B0E"/>
    <w:rsid w:val="00AD322A"/>
    <w:rsid w:val="00AD39F5"/>
    <w:rsid w:val="00AD3AC6"/>
    <w:rsid w:val="00AD41B2"/>
    <w:rsid w:val="00AD4404"/>
    <w:rsid w:val="00AD536D"/>
    <w:rsid w:val="00AD53BB"/>
    <w:rsid w:val="00AD5EBC"/>
    <w:rsid w:val="00AD6308"/>
    <w:rsid w:val="00AE02EE"/>
    <w:rsid w:val="00AE0F15"/>
    <w:rsid w:val="00AE14D3"/>
    <w:rsid w:val="00AE33E6"/>
    <w:rsid w:val="00AE394C"/>
    <w:rsid w:val="00AE3AA4"/>
    <w:rsid w:val="00AE3D73"/>
    <w:rsid w:val="00AE42D2"/>
    <w:rsid w:val="00AE4C20"/>
    <w:rsid w:val="00AE6548"/>
    <w:rsid w:val="00AE6B31"/>
    <w:rsid w:val="00AE6DA9"/>
    <w:rsid w:val="00AE7578"/>
    <w:rsid w:val="00AF00AC"/>
    <w:rsid w:val="00AF0CE3"/>
    <w:rsid w:val="00AF0F92"/>
    <w:rsid w:val="00AF1736"/>
    <w:rsid w:val="00AF1D45"/>
    <w:rsid w:val="00AF238A"/>
    <w:rsid w:val="00AF2C68"/>
    <w:rsid w:val="00AF39D8"/>
    <w:rsid w:val="00AF3BFF"/>
    <w:rsid w:val="00AF55DE"/>
    <w:rsid w:val="00AF5F9E"/>
    <w:rsid w:val="00AF6226"/>
    <w:rsid w:val="00AF76E3"/>
    <w:rsid w:val="00AF7A38"/>
    <w:rsid w:val="00AF7EEF"/>
    <w:rsid w:val="00B00185"/>
    <w:rsid w:val="00B00E49"/>
    <w:rsid w:val="00B00FD2"/>
    <w:rsid w:val="00B01562"/>
    <w:rsid w:val="00B015A3"/>
    <w:rsid w:val="00B01AC4"/>
    <w:rsid w:val="00B0248E"/>
    <w:rsid w:val="00B0271A"/>
    <w:rsid w:val="00B027F1"/>
    <w:rsid w:val="00B02D10"/>
    <w:rsid w:val="00B03092"/>
    <w:rsid w:val="00B03102"/>
    <w:rsid w:val="00B031C0"/>
    <w:rsid w:val="00B04C60"/>
    <w:rsid w:val="00B054FC"/>
    <w:rsid w:val="00B05660"/>
    <w:rsid w:val="00B05A4D"/>
    <w:rsid w:val="00B06387"/>
    <w:rsid w:val="00B067AE"/>
    <w:rsid w:val="00B07311"/>
    <w:rsid w:val="00B10415"/>
    <w:rsid w:val="00B113E6"/>
    <w:rsid w:val="00B1141F"/>
    <w:rsid w:val="00B11C66"/>
    <w:rsid w:val="00B11FE7"/>
    <w:rsid w:val="00B123CE"/>
    <w:rsid w:val="00B12A2D"/>
    <w:rsid w:val="00B12A32"/>
    <w:rsid w:val="00B12D62"/>
    <w:rsid w:val="00B12EDB"/>
    <w:rsid w:val="00B13A45"/>
    <w:rsid w:val="00B143B5"/>
    <w:rsid w:val="00B1445A"/>
    <w:rsid w:val="00B15E5C"/>
    <w:rsid w:val="00B16467"/>
    <w:rsid w:val="00B1654E"/>
    <w:rsid w:val="00B16AD3"/>
    <w:rsid w:val="00B20158"/>
    <w:rsid w:val="00B20A4D"/>
    <w:rsid w:val="00B21304"/>
    <w:rsid w:val="00B21969"/>
    <w:rsid w:val="00B228CA"/>
    <w:rsid w:val="00B23F5F"/>
    <w:rsid w:val="00B25092"/>
    <w:rsid w:val="00B25103"/>
    <w:rsid w:val="00B2564E"/>
    <w:rsid w:val="00B271C5"/>
    <w:rsid w:val="00B27247"/>
    <w:rsid w:val="00B27E33"/>
    <w:rsid w:val="00B3090E"/>
    <w:rsid w:val="00B311F4"/>
    <w:rsid w:val="00B31E2F"/>
    <w:rsid w:val="00B32F8C"/>
    <w:rsid w:val="00B331A7"/>
    <w:rsid w:val="00B33259"/>
    <w:rsid w:val="00B343FD"/>
    <w:rsid w:val="00B34EBD"/>
    <w:rsid w:val="00B34FBE"/>
    <w:rsid w:val="00B354E4"/>
    <w:rsid w:val="00B361E9"/>
    <w:rsid w:val="00B36D70"/>
    <w:rsid w:val="00B36DD9"/>
    <w:rsid w:val="00B3710D"/>
    <w:rsid w:val="00B375E6"/>
    <w:rsid w:val="00B377EE"/>
    <w:rsid w:val="00B379EF"/>
    <w:rsid w:val="00B37AAA"/>
    <w:rsid w:val="00B40746"/>
    <w:rsid w:val="00B40C7A"/>
    <w:rsid w:val="00B40E11"/>
    <w:rsid w:val="00B41067"/>
    <w:rsid w:val="00B4118B"/>
    <w:rsid w:val="00B4194B"/>
    <w:rsid w:val="00B4356C"/>
    <w:rsid w:val="00B4396D"/>
    <w:rsid w:val="00B43D91"/>
    <w:rsid w:val="00B4421A"/>
    <w:rsid w:val="00B44296"/>
    <w:rsid w:val="00B44CB3"/>
    <w:rsid w:val="00B44F23"/>
    <w:rsid w:val="00B45368"/>
    <w:rsid w:val="00B45DD7"/>
    <w:rsid w:val="00B460F7"/>
    <w:rsid w:val="00B46E19"/>
    <w:rsid w:val="00B46F08"/>
    <w:rsid w:val="00B5029F"/>
    <w:rsid w:val="00B5054C"/>
    <w:rsid w:val="00B50642"/>
    <w:rsid w:val="00B516FD"/>
    <w:rsid w:val="00B517BA"/>
    <w:rsid w:val="00B51A08"/>
    <w:rsid w:val="00B51E05"/>
    <w:rsid w:val="00B51E56"/>
    <w:rsid w:val="00B51F6B"/>
    <w:rsid w:val="00B5226B"/>
    <w:rsid w:val="00B52A7F"/>
    <w:rsid w:val="00B52F13"/>
    <w:rsid w:val="00B52F78"/>
    <w:rsid w:val="00B53CA2"/>
    <w:rsid w:val="00B54B63"/>
    <w:rsid w:val="00B5531B"/>
    <w:rsid w:val="00B55465"/>
    <w:rsid w:val="00B55A82"/>
    <w:rsid w:val="00B56056"/>
    <w:rsid w:val="00B56F3D"/>
    <w:rsid w:val="00B57292"/>
    <w:rsid w:val="00B600EE"/>
    <w:rsid w:val="00B607AF"/>
    <w:rsid w:val="00B60978"/>
    <w:rsid w:val="00B60BDE"/>
    <w:rsid w:val="00B60C33"/>
    <w:rsid w:val="00B610B5"/>
    <w:rsid w:val="00B61EC7"/>
    <w:rsid w:val="00B61FCF"/>
    <w:rsid w:val="00B63189"/>
    <w:rsid w:val="00B631F9"/>
    <w:rsid w:val="00B633B4"/>
    <w:rsid w:val="00B6354F"/>
    <w:rsid w:val="00B6369A"/>
    <w:rsid w:val="00B63935"/>
    <w:rsid w:val="00B64471"/>
    <w:rsid w:val="00B64DE1"/>
    <w:rsid w:val="00B64E3B"/>
    <w:rsid w:val="00B65085"/>
    <w:rsid w:val="00B6537D"/>
    <w:rsid w:val="00B65741"/>
    <w:rsid w:val="00B6598D"/>
    <w:rsid w:val="00B65A49"/>
    <w:rsid w:val="00B66393"/>
    <w:rsid w:val="00B66396"/>
    <w:rsid w:val="00B66696"/>
    <w:rsid w:val="00B67005"/>
    <w:rsid w:val="00B6713C"/>
    <w:rsid w:val="00B67423"/>
    <w:rsid w:val="00B6789C"/>
    <w:rsid w:val="00B679B6"/>
    <w:rsid w:val="00B67EA3"/>
    <w:rsid w:val="00B70420"/>
    <w:rsid w:val="00B71510"/>
    <w:rsid w:val="00B72DBC"/>
    <w:rsid w:val="00B732BE"/>
    <w:rsid w:val="00B73E62"/>
    <w:rsid w:val="00B73FAB"/>
    <w:rsid w:val="00B74223"/>
    <w:rsid w:val="00B7536A"/>
    <w:rsid w:val="00B75795"/>
    <w:rsid w:val="00B76F0A"/>
    <w:rsid w:val="00B777AD"/>
    <w:rsid w:val="00B77862"/>
    <w:rsid w:val="00B77D53"/>
    <w:rsid w:val="00B80294"/>
    <w:rsid w:val="00B80BA5"/>
    <w:rsid w:val="00B80BEF"/>
    <w:rsid w:val="00B81438"/>
    <w:rsid w:val="00B8186F"/>
    <w:rsid w:val="00B81BC9"/>
    <w:rsid w:val="00B81F8F"/>
    <w:rsid w:val="00B832B4"/>
    <w:rsid w:val="00B8381A"/>
    <w:rsid w:val="00B8414B"/>
    <w:rsid w:val="00B8420E"/>
    <w:rsid w:val="00B847D2"/>
    <w:rsid w:val="00B84DF1"/>
    <w:rsid w:val="00B84E41"/>
    <w:rsid w:val="00B85A60"/>
    <w:rsid w:val="00B8675E"/>
    <w:rsid w:val="00B86A4F"/>
    <w:rsid w:val="00B874AB"/>
    <w:rsid w:val="00B910EA"/>
    <w:rsid w:val="00B9110A"/>
    <w:rsid w:val="00B9139A"/>
    <w:rsid w:val="00B91BAB"/>
    <w:rsid w:val="00B91BF6"/>
    <w:rsid w:val="00B91DF3"/>
    <w:rsid w:val="00B92611"/>
    <w:rsid w:val="00B930B2"/>
    <w:rsid w:val="00B93141"/>
    <w:rsid w:val="00B93D67"/>
    <w:rsid w:val="00B93E75"/>
    <w:rsid w:val="00B94A8E"/>
    <w:rsid w:val="00B9510C"/>
    <w:rsid w:val="00B95192"/>
    <w:rsid w:val="00B95264"/>
    <w:rsid w:val="00B956B1"/>
    <w:rsid w:val="00B958F1"/>
    <w:rsid w:val="00B95A03"/>
    <w:rsid w:val="00B95B7B"/>
    <w:rsid w:val="00B96286"/>
    <w:rsid w:val="00B968AD"/>
    <w:rsid w:val="00B96E50"/>
    <w:rsid w:val="00B97134"/>
    <w:rsid w:val="00B97B06"/>
    <w:rsid w:val="00BA0851"/>
    <w:rsid w:val="00BA0BFE"/>
    <w:rsid w:val="00BA1138"/>
    <w:rsid w:val="00BA14CF"/>
    <w:rsid w:val="00BA17A4"/>
    <w:rsid w:val="00BA25C8"/>
    <w:rsid w:val="00BA2688"/>
    <w:rsid w:val="00BA288B"/>
    <w:rsid w:val="00BA3451"/>
    <w:rsid w:val="00BA3BB7"/>
    <w:rsid w:val="00BA4175"/>
    <w:rsid w:val="00BA44DF"/>
    <w:rsid w:val="00BA458D"/>
    <w:rsid w:val="00BA4CA0"/>
    <w:rsid w:val="00BA512C"/>
    <w:rsid w:val="00BA5346"/>
    <w:rsid w:val="00BA552B"/>
    <w:rsid w:val="00BA5D7C"/>
    <w:rsid w:val="00BA5EDB"/>
    <w:rsid w:val="00BA5FCD"/>
    <w:rsid w:val="00BA74C0"/>
    <w:rsid w:val="00BA7713"/>
    <w:rsid w:val="00BB0025"/>
    <w:rsid w:val="00BB095D"/>
    <w:rsid w:val="00BB0B48"/>
    <w:rsid w:val="00BB0F4E"/>
    <w:rsid w:val="00BB214A"/>
    <w:rsid w:val="00BB2701"/>
    <w:rsid w:val="00BB2C39"/>
    <w:rsid w:val="00BB2D24"/>
    <w:rsid w:val="00BB3659"/>
    <w:rsid w:val="00BB376A"/>
    <w:rsid w:val="00BB3884"/>
    <w:rsid w:val="00BB3907"/>
    <w:rsid w:val="00BB3A6B"/>
    <w:rsid w:val="00BB4374"/>
    <w:rsid w:val="00BB4595"/>
    <w:rsid w:val="00BB5A43"/>
    <w:rsid w:val="00BB67FE"/>
    <w:rsid w:val="00BC00B9"/>
    <w:rsid w:val="00BC014E"/>
    <w:rsid w:val="00BC0401"/>
    <w:rsid w:val="00BC0502"/>
    <w:rsid w:val="00BC0ABB"/>
    <w:rsid w:val="00BC1041"/>
    <w:rsid w:val="00BC1441"/>
    <w:rsid w:val="00BC18C4"/>
    <w:rsid w:val="00BC196C"/>
    <w:rsid w:val="00BC1D95"/>
    <w:rsid w:val="00BC2160"/>
    <w:rsid w:val="00BC22DC"/>
    <w:rsid w:val="00BC2624"/>
    <w:rsid w:val="00BC314D"/>
    <w:rsid w:val="00BC335D"/>
    <w:rsid w:val="00BC3D9D"/>
    <w:rsid w:val="00BC526B"/>
    <w:rsid w:val="00BC5EBB"/>
    <w:rsid w:val="00BC61AE"/>
    <w:rsid w:val="00BC702F"/>
    <w:rsid w:val="00BC7665"/>
    <w:rsid w:val="00BC79F9"/>
    <w:rsid w:val="00BC7A80"/>
    <w:rsid w:val="00BC7ABB"/>
    <w:rsid w:val="00BD294B"/>
    <w:rsid w:val="00BD2BC0"/>
    <w:rsid w:val="00BD3042"/>
    <w:rsid w:val="00BD3283"/>
    <w:rsid w:val="00BD39AF"/>
    <w:rsid w:val="00BD5CE9"/>
    <w:rsid w:val="00BD613D"/>
    <w:rsid w:val="00BD66BC"/>
    <w:rsid w:val="00BD678D"/>
    <w:rsid w:val="00BD69CD"/>
    <w:rsid w:val="00BD7C40"/>
    <w:rsid w:val="00BE0160"/>
    <w:rsid w:val="00BE059F"/>
    <w:rsid w:val="00BE075F"/>
    <w:rsid w:val="00BE0A52"/>
    <w:rsid w:val="00BE0A72"/>
    <w:rsid w:val="00BE10F6"/>
    <w:rsid w:val="00BE1464"/>
    <w:rsid w:val="00BE1701"/>
    <w:rsid w:val="00BE2597"/>
    <w:rsid w:val="00BE2F1F"/>
    <w:rsid w:val="00BE3355"/>
    <w:rsid w:val="00BE386E"/>
    <w:rsid w:val="00BE4744"/>
    <w:rsid w:val="00BE4CA5"/>
    <w:rsid w:val="00BE4DDD"/>
    <w:rsid w:val="00BE4F6F"/>
    <w:rsid w:val="00BE5F1D"/>
    <w:rsid w:val="00BE63E8"/>
    <w:rsid w:val="00BE71E5"/>
    <w:rsid w:val="00BF00AF"/>
    <w:rsid w:val="00BF100A"/>
    <w:rsid w:val="00BF181D"/>
    <w:rsid w:val="00BF1CE4"/>
    <w:rsid w:val="00BF3BC5"/>
    <w:rsid w:val="00BF4183"/>
    <w:rsid w:val="00BF693B"/>
    <w:rsid w:val="00BF6E3C"/>
    <w:rsid w:val="00BF798C"/>
    <w:rsid w:val="00BF7F97"/>
    <w:rsid w:val="00C00192"/>
    <w:rsid w:val="00C002C2"/>
    <w:rsid w:val="00C00754"/>
    <w:rsid w:val="00C015CE"/>
    <w:rsid w:val="00C01D8F"/>
    <w:rsid w:val="00C01E87"/>
    <w:rsid w:val="00C01F1F"/>
    <w:rsid w:val="00C02FD1"/>
    <w:rsid w:val="00C032A2"/>
    <w:rsid w:val="00C03508"/>
    <w:rsid w:val="00C03BB0"/>
    <w:rsid w:val="00C0429B"/>
    <w:rsid w:val="00C042BD"/>
    <w:rsid w:val="00C0527F"/>
    <w:rsid w:val="00C0592C"/>
    <w:rsid w:val="00C06071"/>
    <w:rsid w:val="00C077B8"/>
    <w:rsid w:val="00C077E0"/>
    <w:rsid w:val="00C101BA"/>
    <w:rsid w:val="00C10419"/>
    <w:rsid w:val="00C10439"/>
    <w:rsid w:val="00C108F2"/>
    <w:rsid w:val="00C1093F"/>
    <w:rsid w:val="00C10D2A"/>
    <w:rsid w:val="00C11032"/>
    <w:rsid w:val="00C11386"/>
    <w:rsid w:val="00C125B7"/>
    <w:rsid w:val="00C128F0"/>
    <w:rsid w:val="00C12CB7"/>
    <w:rsid w:val="00C12DF4"/>
    <w:rsid w:val="00C13956"/>
    <w:rsid w:val="00C14545"/>
    <w:rsid w:val="00C1467C"/>
    <w:rsid w:val="00C14AF6"/>
    <w:rsid w:val="00C1605A"/>
    <w:rsid w:val="00C16DDD"/>
    <w:rsid w:val="00C16F18"/>
    <w:rsid w:val="00C175C0"/>
    <w:rsid w:val="00C17C3E"/>
    <w:rsid w:val="00C2014F"/>
    <w:rsid w:val="00C20DAB"/>
    <w:rsid w:val="00C21737"/>
    <w:rsid w:val="00C225B5"/>
    <w:rsid w:val="00C229FE"/>
    <w:rsid w:val="00C2320E"/>
    <w:rsid w:val="00C23272"/>
    <w:rsid w:val="00C23470"/>
    <w:rsid w:val="00C2360A"/>
    <w:rsid w:val="00C23B85"/>
    <w:rsid w:val="00C23FE2"/>
    <w:rsid w:val="00C24636"/>
    <w:rsid w:val="00C25584"/>
    <w:rsid w:val="00C25B81"/>
    <w:rsid w:val="00C26201"/>
    <w:rsid w:val="00C272F0"/>
    <w:rsid w:val="00C27713"/>
    <w:rsid w:val="00C307D8"/>
    <w:rsid w:val="00C31DC3"/>
    <w:rsid w:val="00C32917"/>
    <w:rsid w:val="00C3351A"/>
    <w:rsid w:val="00C34594"/>
    <w:rsid w:val="00C34894"/>
    <w:rsid w:val="00C3516F"/>
    <w:rsid w:val="00C35C5B"/>
    <w:rsid w:val="00C37B39"/>
    <w:rsid w:val="00C4071F"/>
    <w:rsid w:val="00C40AA7"/>
    <w:rsid w:val="00C40F62"/>
    <w:rsid w:val="00C412C7"/>
    <w:rsid w:val="00C41A4E"/>
    <w:rsid w:val="00C42A42"/>
    <w:rsid w:val="00C43022"/>
    <w:rsid w:val="00C4380D"/>
    <w:rsid w:val="00C43ABF"/>
    <w:rsid w:val="00C44C4A"/>
    <w:rsid w:val="00C45620"/>
    <w:rsid w:val="00C47898"/>
    <w:rsid w:val="00C47AE3"/>
    <w:rsid w:val="00C507C7"/>
    <w:rsid w:val="00C5090E"/>
    <w:rsid w:val="00C50BC1"/>
    <w:rsid w:val="00C50DC2"/>
    <w:rsid w:val="00C515DB"/>
    <w:rsid w:val="00C51865"/>
    <w:rsid w:val="00C51ADF"/>
    <w:rsid w:val="00C51AED"/>
    <w:rsid w:val="00C534FC"/>
    <w:rsid w:val="00C53DCC"/>
    <w:rsid w:val="00C552BD"/>
    <w:rsid w:val="00C55539"/>
    <w:rsid w:val="00C5577C"/>
    <w:rsid w:val="00C55EDB"/>
    <w:rsid w:val="00C56201"/>
    <w:rsid w:val="00C56379"/>
    <w:rsid w:val="00C56411"/>
    <w:rsid w:val="00C565CD"/>
    <w:rsid w:val="00C56E11"/>
    <w:rsid w:val="00C573FE"/>
    <w:rsid w:val="00C579A8"/>
    <w:rsid w:val="00C601EC"/>
    <w:rsid w:val="00C617F7"/>
    <w:rsid w:val="00C6187A"/>
    <w:rsid w:val="00C61C90"/>
    <w:rsid w:val="00C62D6C"/>
    <w:rsid w:val="00C63326"/>
    <w:rsid w:val="00C636C9"/>
    <w:rsid w:val="00C638D5"/>
    <w:rsid w:val="00C64115"/>
    <w:rsid w:val="00C654FE"/>
    <w:rsid w:val="00C65801"/>
    <w:rsid w:val="00C65F88"/>
    <w:rsid w:val="00C6629B"/>
    <w:rsid w:val="00C66EEB"/>
    <w:rsid w:val="00C673CB"/>
    <w:rsid w:val="00C674BE"/>
    <w:rsid w:val="00C679ED"/>
    <w:rsid w:val="00C67FD5"/>
    <w:rsid w:val="00C67FDB"/>
    <w:rsid w:val="00C70056"/>
    <w:rsid w:val="00C70567"/>
    <w:rsid w:val="00C716E1"/>
    <w:rsid w:val="00C71BA2"/>
    <w:rsid w:val="00C72283"/>
    <w:rsid w:val="00C72348"/>
    <w:rsid w:val="00C7250A"/>
    <w:rsid w:val="00C72598"/>
    <w:rsid w:val="00C726F3"/>
    <w:rsid w:val="00C7363A"/>
    <w:rsid w:val="00C73847"/>
    <w:rsid w:val="00C73B05"/>
    <w:rsid w:val="00C7456B"/>
    <w:rsid w:val="00C74729"/>
    <w:rsid w:val="00C755EF"/>
    <w:rsid w:val="00C755F9"/>
    <w:rsid w:val="00C75A85"/>
    <w:rsid w:val="00C75A91"/>
    <w:rsid w:val="00C762CD"/>
    <w:rsid w:val="00C765E8"/>
    <w:rsid w:val="00C77164"/>
    <w:rsid w:val="00C7755B"/>
    <w:rsid w:val="00C8007E"/>
    <w:rsid w:val="00C802EB"/>
    <w:rsid w:val="00C80372"/>
    <w:rsid w:val="00C805D2"/>
    <w:rsid w:val="00C80E26"/>
    <w:rsid w:val="00C81C74"/>
    <w:rsid w:val="00C82BF2"/>
    <w:rsid w:val="00C83BC0"/>
    <w:rsid w:val="00C84EC4"/>
    <w:rsid w:val="00C85163"/>
    <w:rsid w:val="00C85371"/>
    <w:rsid w:val="00C855BD"/>
    <w:rsid w:val="00C859CD"/>
    <w:rsid w:val="00C85D00"/>
    <w:rsid w:val="00C861C8"/>
    <w:rsid w:val="00C86233"/>
    <w:rsid w:val="00C866D1"/>
    <w:rsid w:val="00C86857"/>
    <w:rsid w:val="00C86A6F"/>
    <w:rsid w:val="00C86CBB"/>
    <w:rsid w:val="00C87221"/>
    <w:rsid w:val="00C87401"/>
    <w:rsid w:val="00C8793A"/>
    <w:rsid w:val="00C87B7A"/>
    <w:rsid w:val="00C87CD2"/>
    <w:rsid w:val="00C87D7A"/>
    <w:rsid w:val="00C910C7"/>
    <w:rsid w:val="00C9138C"/>
    <w:rsid w:val="00C91690"/>
    <w:rsid w:val="00C9189C"/>
    <w:rsid w:val="00C91925"/>
    <w:rsid w:val="00C91BA5"/>
    <w:rsid w:val="00C92417"/>
    <w:rsid w:val="00C930E6"/>
    <w:rsid w:val="00C9323E"/>
    <w:rsid w:val="00C93BC6"/>
    <w:rsid w:val="00C941F2"/>
    <w:rsid w:val="00C96556"/>
    <w:rsid w:val="00C965A3"/>
    <w:rsid w:val="00C967D0"/>
    <w:rsid w:val="00C971DF"/>
    <w:rsid w:val="00CA0057"/>
    <w:rsid w:val="00CA12D0"/>
    <w:rsid w:val="00CA1372"/>
    <w:rsid w:val="00CA1AB5"/>
    <w:rsid w:val="00CA1E30"/>
    <w:rsid w:val="00CA26F7"/>
    <w:rsid w:val="00CA2909"/>
    <w:rsid w:val="00CA29B2"/>
    <w:rsid w:val="00CA2C56"/>
    <w:rsid w:val="00CA30A2"/>
    <w:rsid w:val="00CA400B"/>
    <w:rsid w:val="00CA4532"/>
    <w:rsid w:val="00CA5CFA"/>
    <w:rsid w:val="00CA64A0"/>
    <w:rsid w:val="00CA65C3"/>
    <w:rsid w:val="00CA69CE"/>
    <w:rsid w:val="00CA7641"/>
    <w:rsid w:val="00CA7C26"/>
    <w:rsid w:val="00CA7FF1"/>
    <w:rsid w:val="00CB0697"/>
    <w:rsid w:val="00CB0EAE"/>
    <w:rsid w:val="00CB1726"/>
    <w:rsid w:val="00CB1952"/>
    <w:rsid w:val="00CB1DF7"/>
    <w:rsid w:val="00CB1F8D"/>
    <w:rsid w:val="00CB22DA"/>
    <w:rsid w:val="00CB239D"/>
    <w:rsid w:val="00CB39F5"/>
    <w:rsid w:val="00CB3C03"/>
    <w:rsid w:val="00CB4450"/>
    <w:rsid w:val="00CB55A2"/>
    <w:rsid w:val="00CB579B"/>
    <w:rsid w:val="00CB5867"/>
    <w:rsid w:val="00CB61DF"/>
    <w:rsid w:val="00CB6233"/>
    <w:rsid w:val="00CB7693"/>
    <w:rsid w:val="00CC0B0D"/>
    <w:rsid w:val="00CC1284"/>
    <w:rsid w:val="00CC15F9"/>
    <w:rsid w:val="00CC1D1A"/>
    <w:rsid w:val="00CC1D68"/>
    <w:rsid w:val="00CC288C"/>
    <w:rsid w:val="00CC3213"/>
    <w:rsid w:val="00CC3480"/>
    <w:rsid w:val="00CC3AAB"/>
    <w:rsid w:val="00CC3D09"/>
    <w:rsid w:val="00CC424E"/>
    <w:rsid w:val="00CC462C"/>
    <w:rsid w:val="00CC6208"/>
    <w:rsid w:val="00CC71EC"/>
    <w:rsid w:val="00CC7A44"/>
    <w:rsid w:val="00CD0340"/>
    <w:rsid w:val="00CD1461"/>
    <w:rsid w:val="00CD18CC"/>
    <w:rsid w:val="00CD2B3A"/>
    <w:rsid w:val="00CD3BD6"/>
    <w:rsid w:val="00CD40CA"/>
    <w:rsid w:val="00CD4297"/>
    <w:rsid w:val="00CD4D45"/>
    <w:rsid w:val="00CD4DED"/>
    <w:rsid w:val="00CD4E8B"/>
    <w:rsid w:val="00CD50BE"/>
    <w:rsid w:val="00CD55D8"/>
    <w:rsid w:val="00CD5650"/>
    <w:rsid w:val="00CD5C71"/>
    <w:rsid w:val="00CD5F24"/>
    <w:rsid w:val="00CD6184"/>
    <w:rsid w:val="00CD66EA"/>
    <w:rsid w:val="00CD6CD0"/>
    <w:rsid w:val="00CD77AD"/>
    <w:rsid w:val="00CD7CDF"/>
    <w:rsid w:val="00CE117C"/>
    <w:rsid w:val="00CE16AD"/>
    <w:rsid w:val="00CE18AE"/>
    <w:rsid w:val="00CE1F59"/>
    <w:rsid w:val="00CE2001"/>
    <w:rsid w:val="00CE24AB"/>
    <w:rsid w:val="00CE3178"/>
    <w:rsid w:val="00CE39A4"/>
    <w:rsid w:val="00CE4113"/>
    <w:rsid w:val="00CE4FD8"/>
    <w:rsid w:val="00CE5B29"/>
    <w:rsid w:val="00CE6A99"/>
    <w:rsid w:val="00CE6B9E"/>
    <w:rsid w:val="00CE7600"/>
    <w:rsid w:val="00CE7FF3"/>
    <w:rsid w:val="00CF01CF"/>
    <w:rsid w:val="00CF062E"/>
    <w:rsid w:val="00CF0AEF"/>
    <w:rsid w:val="00CF1BE8"/>
    <w:rsid w:val="00CF1E89"/>
    <w:rsid w:val="00CF2091"/>
    <w:rsid w:val="00CF38B7"/>
    <w:rsid w:val="00CF3919"/>
    <w:rsid w:val="00CF3EAF"/>
    <w:rsid w:val="00CF4278"/>
    <w:rsid w:val="00CF452C"/>
    <w:rsid w:val="00CF49AE"/>
    <w:rsid w:val="00CF52FD"/>
    <w:rsid w:val="00CF58E8"/>
    <w:rsid w:val="00CF5A36"/>
    <w:rsid w:val="00CF5E95"/>
    <w:rsid w:val="00CF62F4"/>
    <w:rsid w:val="00CF636E"/>
    <w:rsid w:val="00CF670B"/>
    <w:rsid w:val="00CF6729"/>
    <w:rsid w:val="00CF6D36"/>
    <w:rsid w:val="00CF7786"/>
    <w:rsid w:val="00CF7BB0"/>
    <w:rsid w:val="00D00062"/>
    <w:rsid w:val="00D0088F"/>
    <w:rsid w:val="00D026DB"/>
    <w:rsid w:val="00D02E1D"/>
    <w:rsid w:val="00D031F2"/>
    <w:rsid w:val="00D04EB9"/>
    <w:rsid w:val="00D0537E"/>
    <w:rsid w:val="00D05C02"/>
    <w:rsid w:val="00D071B3"/>
    <w:rsid w:val="00D071CA"/>
    <w:rsid w:val="00D07FF9"/>
    <w:rsid w:val="00D10B24"/>
    <w:rsid w:val="00D10C4C"/>
    <w:rsid w:val="00D10FED"/>
    <w:rsid w:val="00D11501"/>
    <w:rsid w:val="00D119FF"/>
    <w:rsid w:val="00D11A73"/>
    <w:rsid w:val="00D11B2F"/>
    <w:rsid w:val="00D11B5D"/>
    <w:rsid w:val="00D12237"/>
    <w:rsid w:val="00D12899"/>
    <w:rsid w:val="00D12A2F"/>
    <w:rsid w:val="00D134C9"/>
    <w:rsid w:val="00D13776"/>
    <w:rsid w:val="00D13995"/>
    <w:rsid w:val="00D14046"/>
    <w:rsid w:val="00D1469F"/>
    <w:rsid w:val="00D14865"/>
    <w:rsid w:val="00D15301"/>
    <w:rsid w:val="00D15EAA"/>
    <w:rsid w:val="00D16311"/>
    <w:rsid w:val="00D16744"/>
    <w:rsid w:val="00D1681A"/>
    <w:rsid w:val="00D16E91"/>
    <w:rsid w:val="00D20298"/>
    <w:rsid w:val="00D20850"/>
    <w:rsid w:val="00D218F0"/>
    <w:rsid w:val="00D21AA4"/>
    <w:rsid w:val="00D21EA5"/>
    <w:rsid w:val="00D23165"/>
    <w:rsid w:val="00D23416"/>
    <w:rsid w:val="00D23DBF"/>
    <w:rsid w:val="00D24A64"/>
    <w:rsid w:val="00D24C9A"/>
    <w:rsid w:val="00D25321"/>
    <w:rsid w:val="00D25B06"/>
    <w:rsid w:val="00D25FD7"/>
    <w:rsid w:val="00D260A6"/>
    <w:rsid w:val="00D26910"/>
    <w:rsid w:val="00D26A7A"/>
    <w:rsid w:val="00D27284"/>
    <w:rsid w:val="00D2734D"/>
    <w:rsid w:val="00D27AFA"/>
    <w:rsid w:val="00D30397"/>
    <w:rsid w:val="00D304A5"/>
    <w:rsid w:val="00D305D3"/>
    <w:rsid w:val="00D30757"/>
    <w:rsid w:val="00D313DC"/>
    <w:rsid w:val="00D31725"/>
    <w:rsid w:val="00D31FA4"/>
    <w:rsid w:val="00D329A6"/>
    <w:rsid w:val="00D32D8C"/>
    <w:rsid w:val="00D33655"/>
    <w:rsid w:val="00D33BE6"/>
    <w:rsid w:val="00D340FD"/>
    <w:rsid w:val="00D342BE"/>
    <w:rsid w:val="00D34664"/>
    <w:rsid w:val="00D350D5"/>
    <w:rsid w:val="00D3576D"/>
    <w:rsid w:val="00D35870"/>
    <w:rsid w:val="00D362C7"/>
    <w:rsid w:val="00D36A0C"/>
    <w:rsid w:val="00D36ABF"/>
    <w:rsid w:val="00D36B81"/>
    <w:rsid w:val="00D37533"/>
    <w:rsid w:val="00D3792A"/>
    <w:rsid w:val="00D37FD7"/>
    <w:rsid w:val="00D40D84"/>
    <w:rsid w:val="00D40F83"/>
    <w:rsid w:val="00D4117A"/>
    <w:rsid w:val="00D41480"/>
    <w:rsid w:val="00D41607"/>
    <w:rsid w:val="00D41EA6"/>
    <w:rsid w:val="00D4286E"/>
    <w:rsid w:val="00D428D9"/>
    <w:rsid w:val="00D431B1"/>
    <w:rsid w:val="00D43BED"/>
    <w:rsid w:val="00D448F7"/>
    <w:rsid w:val="00D44BBA"/>
    <w:rsid w:val="00D45155"/>
    <w:rsid w:val="00D457ED"/>
    <w:rsid w:val="00D45B0E"/>
    <w:rsid w:val="00D46113"/>
    <w:rsid w:val="00D461C8"/>
    <w:rsid w:val="00D46402"/>
    <w:rsid w:val="00D46B89"/>
    <w:rsid w:val="00D46EAC"/>
    <w:rsid w:val="00D46FFF"/>
    <w:rsid w:val="00D471F3"/>
    <w:rsid w:val="00D4792D"/>
    <w:rsid w:val="00D479DF"/>
    <w:rsid w:val="00D500C3"/>
    <w:rsid w:val="00D50834"/>
    <w:rsid w:val="00D51732"/>
    <w:rsid w:val="00D52340"/>
    <w:rsid w:val="00D52492"/>
    <w:rsid w:val="00D534E8"/>
    <w:rsid w:val="00D53B84"/>
    <w:rsid w:val="00D55823"/>
    <w:rsid w:val="00D55B5D"/>
    <w:rsid w:val="00D55C28"/>
    <w:rsid w:val="00D55D60"/>
    <w:rsid w:val="00D5779B"/>
    <w:rsid w:val="00D57A07"/>
    <w:rsid w:val="00D57E2B"/>
    <w:rsid w:val="00D604E7"/>
    <w:rsid w:val="00D60AC6"/>
    <w:rsid w:val="00D60B2E"/>
    <w:rsid w:val="00D60CE2"/>
    <w:rsid w:val="00D60F68"/>
    <w:rsid w:val="00D6133C"/>
    <w:rsid w:val="00D61419"/>
    <w:rsid w:val="00D61542"/>
    <w:rsid w:val="00D618B3"/>
    <w:rsid w:val="00D62633"/>
    <w:rsid w:val="00D62BF9"/>
    <w:rsid w:val="00D63876"/>
    <w:rsid w:val="00D63B99"/>
    <w:rsid w:val="00D63FE9"/>
    <w:rsid w:val="00D6540B"/>
    <w:rsid w:val="00D65679"/>
    <w:rsid w:val="00D656E6"/>
    <w:rsid w:val="00D66975"/>
    <w:rsid w:val="00D66E87"/>
    <w:rsid w:val="00D677B1"/>
    <w:rsid w:val="00D67D7C"/>
    <w:rsid w:val="00D70010"/>
    <w:rsid w:val="00D700E9"/>
    <w:rsid w:val="00D70534"/>
    <w:rsid w:val="00D707A6"/>
    <w:rsid w:val="00D70886"/>
    <w:rsid w:val="00D71354"/>
    <w:rsid w:val="00D71567"/>
    <w:rsid w:val="00D716C0"/>
    <w:rsid w:val="00D7280C"/>
    <w:rsid w:val="00D72DC4"/>
    <w:rsid w:val="00D734EE"/>
    <w:rsid w:val="00D7364B"/>
    <w:rsid w:val="00D73A72"/>
    <w:rsid w:val="00D74B0D"/>
    <w:rsid w:val="00D74EA3"/>
    <w:rsid w:val="00D7501D"/>
    <w:rsid w:val="00D757E6"/>
    <w:rsid w:val="00D763E5"/>
    <w:rsid w:val="00D7642D"/>
    <w:rsid w:val="00D76463"/>
    <w:rsid w:val="00D76AF7"/>
    <w:rsid w:val="00D76B66"/>
    <w:rsid w:val="00D76B8B"/>
    <w:rsid w:val="00D76F44"/>
    <w:rsid w:val="00D771DB"/>
    <w:rsid w:val="00D777AF"/>
    <w:rsid w:val="00D77A63"/>
    <w:rsid w:val="00D77DBF"/>
    <w:rsid w:val="00D80879"/>
    <w:rsid w:val="00D81351"/>
    <w:rsid w:val="00D81CDA"/>
    <w:rsid w:val="00D8273D"/>
    <w:rsid w:val="00D82A8E"/>
    <w:rsid w:val="00D82E11"/>
    <w:rsid w:val="00D833E8"/>
    <w:rsid w:val="00D83C3A"/>
    <w:rsid w:val="00D83FFC"/>
    <w:rsid w:val="00D84A9F"/>
    <w:rsid w:val="00D84DFB"/>
    <w:rsid w:val="00D858C1"/>
    <w:rsid w:val="00D85C2E"/>
    <w:rsid w:val="00D8635E"/>
    <w:rsid w:val="00D87315"/>
    <w:rsid w:val="00D87584"/>
    <w:rsid w:val="00D8785A"/>
    <w:rsid w:val="00D9141A"/>
    <w:rsid w:val="00D92033"/>
    <w:rsid w:val="00D92DC4"/>
    <w:rsid w:val="00D933B4"/>
    <w:rsid w:val="00D93469"/>
    <w:rsid w:val="00D93499"/>
    <w:rsid w:val="00D93D0C"/>
    <w:rsid w:val="00D943B9"/>
    <w:rsid w:val="00D94823"/>
    <w:rsid w:val="00D9547C"/>
    <w:rsid w:val="00D95501"/>
    <w:rsid w:val="00D95C7D"/>
    <w:rsid w:val="00D95DDD"/>
    <w:rsid w:val="00D95F20"/>
    <w:rsid w:val="00D9649E"/>
    <w:rsid w:val="00D9664D"/>
    <w:rsid w:val="00D9699C"/>
    <w:rsid w:val="00D96B2D"/>
    <w:rsid w:val="00D96D2B"/>
    <w:rsid w:val="00D97732"/>
    <w:rsid w:val="00DA026A"/>
    <w:rsid w:val="00DA06AD"/>
    <w:rsid w:val="00DA07BD"/>
    <w:rsid w:val="00DA0AE7"/>
    <w:rsid w:val="00DA0ECC"/>
    <w:rsid w:val="00DA1A60"/>
    <w:rsid w:val="00DA2592"/>
    <w:rsid w:val="00DA26A1"/>
    <w:rsid w:val="00DA289E"/>
    <w:rsid w:val="00DA292A"/>
    <w:rsid w:val="00DA46B4"/>
    <w:rsid w:val="00DA484C"/>
    <w:rsid w:val="00DA613E"/>
    <w:rsid w:val="00DA6209"/>
    <w:rsid w:val="00DA62E3"/>
    <w:rsid w:val="00DA65D9"/>
    <w:rsid w:val="00DA678D"/>
    <w:rsid w:val="00DA6CCB"/>
    <w:rsid w:val="00DA6F3F"/>
    <w:rsid w:val="00DA7F50"/>
    <w:rsid w:val="00DB098B"/>
    <w:rsid w:val="00DB0BFE"/>
    <w:rsid w:val="00DB0FC7"/>
    <w:rsid w:val="00DB130C"/>
    <w:rsid w:val="00DB317A"/>
    <w:rsid w:val="00DB3BF4"/>
    <w:rsid w:val="00DB4FC7"/>
    <w:rsid w:val="00DB508E"/>
    <w:rsid w:val="00DB5342"/>
    <w:rsid w:val="00DB58C1"/>
    <w:rsid w:val="00DB5A96"/>
    <w:rsid w:val="00DB5DEC"/>
    <w:rsid w:val="00DB63FB"/>
    <w:rsid w:val="00DB66C2"/>
    <w:rsid w:val="00DB68AE"/>
    <w:rsid w:val="00DB76ED"/>
    <w:rsid w:val="00DB7788"/>
    <w:rsid w:val="00DB77F9"/>
    <w:rsid w:val="00DC1017"/>
    <w:rsid w:val="00DC10DA"/>
    <w:rsid w:val="00DC1ABD"/>
    <w:rsid w:val="00DC1B26"/>
    <w:rsid w:val="00DC21AC"/>
    <w:rsid w:val="00DC278A"/>
    <w:rsid w:val="00DC30B2"/>
    <w:rsid w:val="00DC372C"/>
    <w:rsid w:val="00DC45C7"/>
    <w:rsid w:val="00DC56E5"/>
    <w:rsid w:val="00DC58B2"/>
    <w:rsid w:val="00DC5C3E"/>
    <w:rsid w:val="00DC6096"/>
    <w:rsid w:val="00DC67D5"/>
    <w:rsid w:val="00DC69B2"/>
    <w:rsid w:val="00DC7789"/>
    <w:rsid w:val="00DD0C1C"/>
    <w:rsid w:val="00DD11A8"/>
    <w:rsid w:val="00DD320A"/>
    <w:rsid w:val="00DD34C7"/>
    <w:rsid w:val="00DD3BF2"/>
    <w:rsid w:val="00DD3CA8"/>
    <w:rsid w:val="00DD3DC0"/>
    <w:rsid w:val="00DD4D7B"/>
    <w:rsid w:val="00DD5AF3"/>
    <w:rsid w:val="00DD5B67"/>
    <w:rsid w:val="00DD5CAA"/>
    <w:rsid w:val="00DD5E79"/>
    <w:rsid w:val="00DD6AA3"/>
    <w:rsid w:val="00DD7C87"/>
    <w:rsid w:val="00DD7E12"/>
    <w:rsid w:val="00DE096F"/>
    <w:rsid w:val="00DE09EC"/>
    <w:rsid w:val="00DE0A0B"/>
    <w:rsid w:val="00DE12F2"/>
    <w:rsid w:val="00DE221A"/>
    <w:rsid w:val="00DE3853"/>
    <w:rsid w:val="00DE4E05"/>
    <w:rsid w:val="00DE5824"/>
    <w:rsid w:val="00DE7BAA"/>
    <w:rsid w:val="00DE7D34"/>
    <w:rsid w:val="00DF0A44"/>
    <w:rsid w:val="00DF0A89"/>
    <w:rsid w:val="00DF1476"/>
    <w:rsid w:val="00DF1478"/>
    <w:rsid w:val="00DF1637"/>
    <w:rsid w:val="00DF2F72"/>
    <w:rsid w:val="00DF32ED"/>
    <w:rsid w:val="00DF3B57"/>
    <w:rsid w:val="00DF4D0F"/>
    <w:rsid w:val="00DF52C3"/>
    <w:rsid w:val="00DF57C0"/>
    <w:rsid w:val="00DF586F"/>
    <w:rsid w:val="00DF6FBA"/>
    <w:rsid w:val="00DF7724"/>
    <w:rsid w:val="00DF7CAC"/>
    <w:rsid w:val="00E0043B"/>
    <w:rsid w:val="00E005B0"/>
    <w:rsid w:val="00E006A1"/>
    <w:rsid w:val="00E0135C"/>
    <w:rsid w:val="00E0181D"/>
    <w:rsid w:val="00E02719"/>
    <w:rsid w:val="00E02C3A"/>
    <w:rsid w:val="00E03152"/>
    <w:rsid w:val="00E03192"/>
    <w:rsid w:val="00E03197"/>
    <w:rsid w:val="00E03301"/>
    <w:rsid w:val="00E034C1"/>
    <w:rsid w:val="00E03676"/>
    <w:rsid w:val="00E03790"/>
    <w:rsid w:val="00E03DF0"/>
    <w:rsid w:val="00E04124"/>
    <w:rsid w:val="00E04465"/>
    <w:rsid w:val="00E04511"/>
    <w:rsid w:val="00E045C7"/>
    <w:rsid w:val="00E0497B"/>
    <w:rsid w:val="00E04B92"/>
    <w:rsid w:val="00E04D66"/>
    <w:rsid w:val="00E05312"/>
    <w:rsid w:val="00E06543"/>
    <w:rsid w:val="00E06D38"/>
    <w:rsid w:val="00E0784F"/>
    <w:rsid w:val="00E10747"/>
    <w:rsid w:val="00E1078A"/>
    <w:rsid w:val="00E1094D"/>
    <w:rsid w:val="00E1265C"/>
    <w:rsid w:val="00E13DCE"/>
    <w:rsid w:val="00E14014"/>
    <w:rsid w:val="00E146C7"/>
    <w:rsid w:val="00E157CE"/>
    <w:rsid w:val="00E15A79"/>
    <w:rsid w:val="00E16314"/>
    <w:rsid w:val="00E16977"/>
    <w:rsid w:val="00E16B15"/>
    <w:rsid w:val="00E1733F"/>
    <w:rsid w:val="00E1791C"/>
    <w:rsid w:val="00E206A8"/>
    <w:rsid w:val="00E20A0A"/>
    <w:rsid w:val="00E21305"/>
    <w:rsid w:val="00E214D9"/>
    <w:rsid w:val="00E21589"/>
    <w:rsid w:val="00E2192B"/>
    <w:rsid w:val="00E21B61"/>
    <w:rsid w:val="00E21BE6"/>
    <w:rsid w:val="00E226AA"/>
    <w:rsid w:val="00E22B57"/>
    <w:rsid w:val="00E22D3B"/>
    <w:rsid w:val="00E22E6C"/>
    <w:rsid w:val="00E2358E"/>
    <w:rsid w:val="00E2390D"/>
    <w:rsid w:val="00E24581"/>
    <w:rsid w:val="00E24844"/>
    <w:rsid w:val="00E2703A"/>
    <w:rsid w:val="00E27108"/>
    <w:rsid w:val="00E27948"/>
    <w:rsid w:val="00E27BF5"/>
    <w:rsid w:val="00E30785"/>
    <w:rsid w:val="00E3146F"/>
    <w:rsid w:val="00E314C3"/>
    <w:rsid w:val="00E31667"/>
    <w:rsid w:val="00E326C4"/>
    <w:rsid w:val="00E32B56"/>
    <w:rsid w:val="00E331D4"/>
    <w:rsid w:val="00E33858"/>
    <w:rsid w:val="00E338AB"/>
    <w:rsid w:val="00E33D1B"/>
    <w:rsid w:val="00E3414E"/>
    <w:rsid w:val="00E34204"/>
    <w:rsid w:val="00E34776"/>
    <w:rsid w:val="00E3543C"/>
    <w:rsid w:val="00E35824"/>
    <w:rsid w:val="00E3592F"/>
    <w:rsid w:val="00E368EC"/>
    <w:rsid w:val="00E372B4"/>
    <w:rsid w:val="00E37EBD"/>
    <w:rsid w:val="00E40219"/>
    <w:rsid w:val="00E40318"/>
    <w:rsid w:val="00E4068F"/>
    <w:rsid w:val="00E415A8"/>
    <w:rsid w:val="00E418E9"/>
    <w:rsid w:val="00E41BB8"/>
    <w:rsid w:val="00E424BB"/>
    <w:rsid w:val="00E4270E"/>
    <w:rsid w:val="00E43607"/>
    <w:rsid w:val="00E43CD3"/>
    <w:rsid w:val="00E44A18"/>
    <w:rsid w:val="00E44CF1"/>
    <w:rsid w:val="00E45BF3"/>
    <w:rsid w:val="00E4611C"/>
    <w:rsid w:val="00E461E9"/>
    <w:rsid w:val="00E46472"/>
    <w:rsid w:val="00E47585"/>
    <w:rsid w:val="00E476EC"/>
    <w:rsid w:val="00E50569"/>
    <w:rsid w:val="00E5060D"/>
    <w:rsid w:val="00E50BF9"/>
    <w:rsid w:val="00E52A98"/>
    <w:rsid w:val="00E52DB7"/>
    <w:rsid w:val="00E52E68"/>
    <w:rsid w:val="00E5354E"/>
    <w:rsid w:val="00E53FF4"/>
    <w:rsid w:val="00E5499E"/>
    <w:rsid w:val="00E54B6C"/>
    <w:rsid w:val="00E5510E"/>
    <w:rsid w:val="00E5542F"/>
    <w:rsid w:val="00E56826"/>
    <w:rsid w:val="00E5716A"/>
    <w:rsid w:val="00E57E42"/>
    <w:rsid w:val="00E6052B"/>
    <w:rsid w:val="00E6108B"/>
    <w:rsid w:val="00E612C6"/>
    <w:rsid w:val="00E6157D"/>
    <w:rsid w:val="00E62BA1"/>
    <w:rsid w:val="00E62D8F"/>
    <w:rsid w:val="00E634C9"/>
    <w:rsid w:val="00E64182"/>
    <w:rsid w:val="00E64B20"/>
    <w:rsid w:val="00E64CB5"/>
    <w:rsid w:val="00E64D14"/>
    <w:rsid w:val="00E64DC2"/>
    <w:rsid w:val="00E67208"/>
    <w:rsid w:val="00E6760E"/>
    <w:rsid w:val="00E679AE"/>
    <w:rsid w:val="00E67C79"/>
    <w:rsid w:val="00E67E63"/>
    <w:rsid w:val="00E7089E"/>
    <w:rsid w:val="00E708E4"/>
    <w:rsid w:val="00E709A4"/>
    <w:rsid w:val="00E7101D"/>
    <w:rsid w:val="00E7150E"/>
    <w:rsid w:val="00E71A63"/>
    <w:rsid w:val="00E72D1F"/>
    <w:rsid w:val="00E73F80"/>
    <w:rsid w:val="00E74486"/>
    <w:rsid w:val="00E7492A"/>
    <w:rsid w:val="00E74E58"/>
    <w:rsid w:val="00E76008"/>
    <w:rsid w:val="00E76366"/>
    <w:rsid w:val="00E765C0"/>
    <w:rsid w:val="00E77632"/>
    <w:rsid w:val="00E77800"/>
    <w:rsid w:val="00E77FDB"/>
    <w:rsid w:val="00E809F6"/>
    <w:rsid w:val="00E81208"/>
    <w:rsid w:val="00E816E8"/>
    <w:rsid w:val="00E819C2"/>
    <w:rsid w:val="00E81D8D"/>
    <w:rsid w:val="00E83150"/>
    <w:rsid w:val="00E83298"/>
    <w:rsid w:val="00E83F50"/>
    <w:rsid w:val="00E843AF"/>
    <w:rsid w:val="00E84528"/>
    <w:rsid w:val="00E849CD"/>
    <w:rsid w:val="00E84DA3"/>
    <w:rsid w:val="00E853A9"/>
    <w:rsid w:val="00E85817"/>
    <w:rsid w:val="00E85B12"/>
    <w:rsid w:val="00E85CAD"/>
    <w:rsid w:val="00E85CC8"/>
    <w:rsid w:val="00E85DFB"/>
    <w:rsid w:val="00E8687E"/>
    <w:rsid w:val="00E86DA1"/>
    <w:rsid w:val="00E86F08"/>
    <w:rsid w:val="00E86F64"/>
    <w:rsid w:val="00E872DB"/>
    <w:rsid w:val="00E87698"/>
    <w:rsid w:val="00E87FE0"/>
    <w:rsid w:val="00E90A63"/>
    <w:rsid w:val="00E91276"/>
    <w:rsid w:val="00E91DE7"/>
    <w:rsid w:val="00E925C5"/>
    <w:rsid w:val="00E93487"/>
    <w:rsid w:val="00E94699"/>
    <w:rsid w:val="00E94F31"/>
    <w:rsid w:val="00E9582F"/>
    <w:rsid w:val="00E96B84"/>
    <w:rsid w:val="00E96E75"/>
    <w:rsid w:val="00E979B7"/>
    <w:rsid w:val="00EA0973"/>
    <w:rsid w:val="00EA0DF0"/>
    <w:rsid w:val="00EA1000"/>
    <w:rsid w:val="00EA128F"/>
    <w:rsid w:val="00EA1BA0"/>
    <w:rsid w:val="00EA2AE6"/>
    <w:rsid w:val="00EA2ED0"/>
    <w:rsid w:val="00EA3255"/>
    <w:rsid w:val="00EA368B"/>
    <w:rsid w:val="00EA3F38"/>
    <w:rsid w:val="00EA5070"/>
    <w:rsid w:val="00EA51DD"/>
    <w:rsid w:val="00EA5B6C"/>
    <w:rsid w:val="00EA63FE"/>
    <w:rsid w:val="00EA6B06"/>
    <w:rsid w:val="00EA7063"/>
    <w:rsid w:val="00EA7942"/>
    <w:rsid w:val="00EB0146"/>
    <w:rsid w:val="00EB02AA"/>
    <w:rsid w:val="00EB0619"/>
    <w:rsid w:val="00EB1429"/>
    <w:rsid w:val="00EB1CB2"/>
    <w:rsid w:val="00EB1F5D"/>
    <w:rsid w:val="00EB2078"/>
    <w:rsid w:val="00EB2B16"/>
    <w:rsid w:val="00EB3194"/>
    <w:rsid w:val="00EB37D3"/>
    <w:rsid w:val="00EB3AEF"/>
    <w:rsid w:val="00EB4078"/>
    <w:rsid w:val="00EB43CB"/>
    <w:rsid w:val="00EB43E6"/>
    <w:rsid w:val="00EB4B2C"/>
    <w:rsid w:val="00EB539D"/>
    <w:rsid w:val="00EB581F"/>
    <w:rsid w:val="00EB5D75"/>
    <w:rsid w:val="00EB6496"/>
    <w:rsid w:val="00EB664F"/>
    <w:rsid w:val="00EB6BF5"/>
    <w:rsid w:val="00EB70A4"/>
    <w:rsid w:val="00EC039A"/>
    <w:rsid w:val="00EC1FCD"/>
    <w:rsid w:val="00EC2974"/>
    <w:rsid w:val="00EC2EFB"/>
    <w:rsid w:val="00EC31A6"/>
    <w:rsid w:val="00EC320A"/>
    <w:rsid w:val="00EC388A"/>
    <w:rsid w:val="00EC3EDD"/>
    <w:rsid w:val="00EC4940"/>
    <w:rsid w:val="00EC4EC8"/>
    <w:rsid w:val="00EC51E7"/>
    <w:rsid w:val="00EC599A"/>
    <w:rsid w:val="00EC7CE1"/>
    <w:rsid w:val="00EC7D83"/>
    <w:rsid w:val="00ED12F9"/>
    <w:rsid w:val="00ED1A13"/>
    <w:rsid w:val="00ED1FF9"/>
    <w:rsid w:val="00ED2221"/>
    <w:rsid w:val="00ED274D"/>
    <w:rsid w:val="00ED282B"/>
    <w:rsid w:val="00ED29B6"/>
    <w:rsid w:val="00ED2A4C"/>
    <w:rsid w:val="00ED2C13"/>
    <w:rsid w:val="00ED3C8A"/>
    <w:rsid w:val="00ED4404"/>
    <w:rsid w:val="00ED45C9"/>
    <w:rsid w:val="00ED47CF"/>
    <w:rsid w:val="00ED4C12"/>
    <w:rsid w:val="00ED5084"/>
    <w:rsid w:val="00ED51CC"/>
    <w:rsid w:val="00ED52E1"/>
    <w:rsid w:val="00ED5319"/>
    <w:rsid w:val="00ED564F"/>
    <w:rsid w:val="00ED623C"/>
    <w:rsid w:val="00ED66CA"/>
    <w:rsid w:val="00ED6B60"/>
    <w:rsid w:val="00ED6D9F"/>
    <w:rsid w:val="00ED7126"/>
    <w:rsid w:val="00EE001E"/>
    <w:rsid w:val="00EE0199"/>
    <w:rsid w:val="00EE0479"/>
    <w:rsid w:val="00EE0A38"/>
    <w:rsid w:val="00EE0CC4"/>
    <w:rsid w:val="00EE0F40"/>
    <w:rsid w:val="00EE1443"/>
    <w:rsid w:val="00EE14D3"/>
    <w:rsid w:val="00EE2488"/>
    <w:rsid w:val="00EE2A51"/>
    <w:rsid w:val="00EE2FB5"/>
    <w:rsid w:val="00EE33AD"/>
    <w:rsid w:val="00EE3E4F"/>
    <w:rsid w:val="00EE4445"/>
    <w:rsid w:val="00EE492D"/>
    <w:rsid w:val="00EE4F27"/>
    <w:rsid w:val="00EE580D"/>
    <w:rsid w:val="00EE58C6"/>
    <w:rsid w:val="00EE59F5"/>
    <w:rsid w:val="00EE5F22"/>
    <w:rsid w:val="00EE6C63"/>
    <w:rsid w:val="00EE7189"/>
    <w:rsid w:val="00EF05FB"/>
    <w:rsid w:val="00EF267D"/>
    <w:rsid w:val="00EF27FE"/>
    <w:rsid w:val="00EF2D62"/>
    <w:rsid w:val="00EF31F9"/>
    <w:rsid w:val="00EF37F7"/>
    <w:rsid w:val="00EF3A5A"/>
    <w:rsid w:val="00EF470B"/>
    <w:rsid w:val="00EF48A1"/>
    <w:rsid w:val="00EF4CA2"/>
    <w:rsid w:val="00EF50EE"/>
    <w:rsid w:val="00EF5DCB"/>
    <w:rsid w:val="00EF7626"/>
    <w:rsid w:val="00EF76A2"/>
    <w:rsid w:val="00EF7E2A"/>
    <w:rsid w:val="00F00712"/>
    <w:rsid w:val="00F00C16"/>
    <w:rsid w:val="00F00C7E"/>
    <w:rsid w:val="00F01D84"/>
    <w:rsid w:val="00F01EBA"/>
    <w:rsid w:val="00F02120"/>
    <w:rsid w:val="00F025F5"/>
    <w:rsid w:val="00F03441"/>
    <w:rsid w:val="00F03CF9"/>
    <w:rsid w:val="00F0466D"/>
    <w:rsid w:val="00F04FD3"/>
    <w:rsid w:val="00F0509E"/>
    <w:rsid w:val="00F05107"/>
    <w:rsid w:val="00F058BA"/>
    <w:rsid w:val="00F063D9"/>
    <w:rsid w:val="00F06723"/>
    <w:rsid w:val="00F06D73"/>
    <w:rsid w:val="00F075C5"/>
    <w:rsid w:val="00F103AC"/>
    <w:rsid w:val="00F105EF"/>
    <w:rsid w:val="00F10C50"/>
    <w:rsid w:val="00F114F4"/>
    <w:rsid w:val="00F12A57"/>
    <w:rsid w:val="00F12B21"/>
    <w:rsid w:val="00F12D05"/>
    <w:rsid w:val="00F13377"/>
    <w:rsid w:val="00F134E6"/>
    <w:rsid w:val="00F15687"/>
    <w:rsid w:val="00F15BEC"/>
    <w:rsid w:val="00F160A7"/>
    <w:rsid w:val="00F16FDC"/>
    <w:rsid w:val="00F17E7D"/>
    <w:rsid w:val="00F2069D"/>
    <w:rsid w:val="00F20B31"/>
    <w:rsid w:val="00F219FB"/>
    <w:rsid w:val="00F221AB"/>
    <w:rsid w:val="00F22383"/>
    <w:rsid w:val="00F2253F"/>
    <w:rsid w:val="00F2269E"/>
    <w:rsid w:val="00F229B0"/>
    <w:rsid w:val="00F22DA3"/>
    <w:rsid w:val="00F2302D"/>
    <w:rsid w:val="00F23696"/>
    <w:rsid w:val="00F2379E"/>
    <w:rsid w:val="00F242E3"/>
    <w:rsid w:val="00F2475D"/>
    <w:rsid w:val="00F24853"/>
    <w:rsid w:val="00F26C6D"/>
    <w:rsid w:val="00F2722B"/>
    <w:rsid w:val="00F30668"/>
    <w:rsid w:val="00F314BC"/>
    <w:rsid w:val="00F315A1"/>
    <w:rsid w:val="00F32122"/>
    <w:rsid w:val="00F326CB"/>
    <w:rsid w:val="00F33134"/>
    <w:rsid w:val="00F3344E"/>
    <w:rsid w:val="00F33CAA"/>
    <w:rsid w:val="00F33EA6"/>
    <w:rsid w:val="00F344BD"/>
    <w:rsid w:val="00F344D2"/>
    <w:rsid w:val="00F351A3"/>
    <w:rsid w:val="00F352B6"/>
    <w:rsid w:val="00F3566A"/>
    <w:rsid w:val="00F359CF"/>
    <w:rsid w:val="00F35E2C"/>
    <w:rsid w:val="00F36636"/>
    <w:rsid w:val="00F372C6"/>
    <w:rsid w:val="00F3737C"/>
    <w:rsid w:val="00F37739"/>
    <w:rsid w:val="00F37E1A"/>
    <w:rsid w:val="00F40306"/>
    <w:rsid w:val="00F40353"/>
    <w:rsid w:val="00F40512"/>
    <w:rsid w:val="00F40DA0"/>
    <w:rsid w:val="00F40FB8"/>
    <w:rsid w:val="00F41047"/>
    <w:rsid w:val="00F416E3"/>
    <w:rsid w:val="00F42D63"/>
    <w:rsid w:val="00F42FD8"/>
    <w:rsid w:val="00F435EA"/>
    <w:rsid w:val="00F43A82"/>
    <w:rsid w:val="00F448C1"/>
    <w:rsid w:val="00F476DF"/>
    <w:rsid w:val="00F47C36"/>
    <w:rsid w:val="00F47C3E"/>
    <w:rsid w:val="00F47CE2"/>
    <w:rsid w:val="00F500E8"/>
    <w:rsid w:val="00F50D1D"/>
    <w:rsid w:val="00F5114E"/>
    <w:rsid w:val="00F5116F"/>
    <w:rsid w:val="00F51EBA"/>
    <w:rsid w:val="00F52D1E"/>
    <w:rsid w:val="00F5394D"/>
    <w:rsid w:val="00F54106"/>
    <w:rsid w:val="00F549AC"/>
    <w:rsid w:val="00F5605B"/>
    <w:rsid w:val="00F560DF"/>
    <w:rsid w:val="00F56239"/>
    <w:rsid w:val="00F5643C"/>
    <w:rsid w:val="00F56A8B"/>
    <w:rsid w:val="00F57A22"/>
    <w:rsid w:val="00F60200"/>
    <w:rsid w:val="00F60314"/>
    <w:rsid w:val="00F60AED"/>
    <w:rsid w:val="00F6181F"/>
    <w:rsid w:val="00F629E1"/>
    <w:rsid w:val="00F62FAE"/>
    <w:rsid w:val="00F6316B"/>
    <w:rsid w:val="00F63913"/>
    <w:rsid w:val="00F63C72"/>
    <w:rsid w:val="00F647B0"/>
    <w:rsid w:val="00F64F8C"/>
    <w:rsid w:val="00F6500D"/>
    <w:rsid w:val="00F651E0"/>
    <w:rsid w:val="00F656C1"/>
    <w:rsid w:val="00F65C24"/>
    <w:rsid w:val="00F6654A"/>
    <w:rsid w:val="00F66AE1"/>
    <w:rsid w:val="00F67394"/>
    <w:rsid w:val="00F677AF"/>
    <w:rsid w:val="00F7094C"/>
    <w:rsid w:val="00F7178A"/>
    <w:rsid w:val="00F71B88"/>
    <w:rsid w:val="00F71FA9"/>
    <w:rsid w:val="00F72495"/>
    <w:rsid w:val="00F725D1"/>
    <w:rsid w:val="00F7329F"/>
    <w:rsid w:val="00F736B9"/>
    <w:rsid w:val="00F73E19"/>
    <w:rsid w:val="00F74195"/>
    <w:rsid w:val="00F7439A"/>
    <w:rsid w:val="00F74534"/>
    <w:rsid w:val="00F7462A"/>
    <w:rsid w:val="00F74688"/>
    <w:rsid w:val="00F74B83"/>
    <w:rsid w:val="00F75817"/>
    <w:rsid w:val="00F7646A"/>
    <w:rsid w:val="00F76A69"/>
    <w:rsid w:val="00F76DE9"/>
    <w:rsid w:val="00F77CA9"/>
    <w:rsid w:val="00F77FEB"/>
    <w:rsid w:val="00F80BF1"/>
    <w:rsid w:val="00F80CE6"/>
    <w:rsid w:val="00F80D10"/>
    <w:rsid w:val="00F81632"/>
    <w:rsid w:val="00F81856"/>
    <w:rsid w:val="00F81BB0"/>
    <w:rsid w:val="00F821CF"/>
    <w:rsid w:val="00F82752"/>
    <w:rsid w:val="00F82B5A"/>
    <w:rsid w:val="00F831F0"/>
    <w:rsid w:val="00F836E9"/>
    <w:rsid w:val="00F8391A"/>
    <w:rsid w:val="00F84013"/>
    <w:rsid w:val="00F8418A"/>
    <w:rsid w:val="00F84286"/>
    <w:rsid w:val="00F84355"/>
    <w:rsid w:val="00F845BB"/>
    <w:rsid w:val="00F84F43"/>
    <w:rsid w:val="00F84F57"/>
    <w:rsid w:val="00F8552D"/>
    <w:rsid w:val="00F8567D"/>
    <w:rsid w:val="00F85AB1"/>
    <w:rsid w:val="00F85CE5"/>
    <w:rsid w:val="00F86040"/>
    <w:rsid w:val="00F86700"/>
    <w:rsid w:val="00F86DEA"/>
    <w:rsid w:val="00F87F5B"/>
    <w:rsid w:val="00F9013F"/>
    <w:rsid w:val="00F908DB"/>
    <w:rsid w:val="00F90E53"/>
    <w:rsid w:val="00F912DD"/>
    <w:rsid w:val="00F913A0"/>
    <w:rsid w:val="00F918B3"/>
    <w:rsid w:val="00F919B2"/>
    <w:rsid w:val="00F9247A"/>
    <w:rsid w:val="00F92A49"/>
    <w:rsid w:val="00F93E84"/>
    <w:rsid w:val="00F942FA"/>
    <w:rsid w:val="00F94960"/>
    <w:rsid w:val="00F949C0"/>
    <w:rsid w:val="00F94CCD"/>
    <w:rsid w:val="00F94D79"/>
    <w:rsid w:val="00F95586"/>
    <w:rsid w:val="00F9559C"/>
    <w:rsid w:val="00F957C7"/>
    <w:rsid w:val="00F95950"/>
    <w:rsid w:val="00F9750D"/>
    <w:rsid w:val="00F97579"/>
    <w:rsid w:val="00F979ED"/>
    <w:rsid w:val="00F97A0B"/>
    <w:rsid w:val="00F97E93"/>
    <w:rsid w:val="00FA010C"/>
    <w:rsid w:val="00FA1E57"/>
    <w:rsid w:val="00FA217A"/>
    <w:rsid w:val="00FA2BAC"/>
    <w:rsid w:val="00FA3C07"/>
    <w:rsid w:val="00FA3D87"/>
    <w:rsid w:val="00FA3F14"/>
    <w:rsid w:val="00FA42D6"/>
    <w:rsid w:val="00FA554A"/>
    <w:rsid w:val="00FA56C9"/>
    <w:rsid w:val="00FA780C"/>
    <w:rsid w:val="00FA785E"/>
    <w:rsid w:val="00FA7A5A"/>
    <w:rsid w:val="00FA7E5D"/>
    <w:rsid w:val="00FB00ED"/>
    <w:rsid w:val="00FB03FA"/>
    <w:rsid w:val="00FB09A4"/>
    <w:rsid w:val="00FB0AA7"/>
    <w:rsid w:val="00FB0D39"/>
    <w:rsid w:val="00FB11CB"/>
    <w:rsid w:val="00FB1612"/>
    <w:rsid w:val="00FB16B4"/>
    <w:rsid w:val="00FB17E8"/>
    <w:rsid w:val="00FB2544"/>
    <w:rsid w:val="00FB269B"/>
    <w:rsid w:val="00FB2F05"/>
    <w:rsid w:val="00FB315C"/>
    <w:rsid w:val="00FB3785"/>
    <w:rsid w:val="00FB3853"/>
    <w:rsid w:val="00FB47B5"/>
    <w:rsid w:val="00FB4EFE"/>
    <w:rsid w:val="00FB5370"/>
    <w:rsid w:val="00FB606C"/>
    <w:rsid w:val="00FB6319"/>
    <w:rsid w:val="00FB66CA"/>
    <w:rsid w:val="00FB73F5"/>
    <w:rsid w:val="00FC03C2"/>
    <w:rsid w:val="00FC0F53"/>
    <w:rsid w:val="00FC1074"/>
    <w:rsid w:val="00FC17FA"/>
    <w:rsid w:val="00FC1EFC"/>
    <w:rsid w:val="00FC1FC8"/>
    <w:rsid w:val="00FC42C7"/>
    <w:rsid w:val="00FC4837"/>
    <w:rsid w:val="00FC4B24"/>
    <w:rsid w:val="00FC4BFF"/>
    <w:rsid w:val="00FC4D0C"/>
    <w:rsid w:val="00FC4F7A"/>
    <w:rsid w:val="00FC6E76"/>
    <w:rsid w:val="00FC7AC4"/>
    <w:rsid w:val="00FC7DB8"/>
    <w:rsid w:val="00FD0E94"/>
    <w:rsid w:val="00FD1093"/>
    <w:rsid w:val="00FD224B"/>
    <w:rsid w:val="00FD2F0B"/>
    <w:rsid w:val="00FD3670"/>
    <w:rsid w:val="00FD3853"/>
    <w:rsid w:val="00FD4A09"/>
    <w:rsid w:val="00FD4C8E"/>
    <w:rsid w:val="00FD4E03"/>
    <w:rsid w:val="00FD5122"/>
    <w:rsid w:val="00FD5DDC"/>
    <w:rsid w:val="00FE003A"/>
    <w:rsid w:val="00FE0231"/>
    <w:rsid w:val="00FE05A8"/>
    <w:rsid w:val="00FE11F2"/>
    <w:rsid w:val="00FE19BC"/>
    <w:rsid w:val="00FE1B63"/>
    <w:rsid w:val="00FE2BD2"/>
    <w:rsid w:val="00FE2CE8"/>
    <w:rsid w:val="00FE2F32"/>
    <w:rsid w:val="00FE2F55"/>
    <w:rsid w:val="00FE3135"/>
    <w:rsid w:val="00FE355C"/>
    <w:rsid w:val="00FE3756"/>
    <w:rsid w:val="00FE3AC1"/>
    <w:rsid w:val="00FE3E45"/>
    <w:rsid w:val="00FE4419"/>
    <w:rsid w:val="00FE491E"/>
    <w:rsid w:val="00FE560B"/>
    <w:rsid w:val="00FE5680"/>
    <w:rsid w:val="00FE5C8E"/>
    <w:rsid w:val="00FE6083"/>
    <w:rsid w:val="00FE6491"/>
    <w:rsid w:val="00FF0697"/>
    <w:rsid w:val="00FF079A"/>
    <w:rsid w:val="00FF09CA"/>
    <w:rsid w:val="00FF18FA"/>
    <w:rsid w:val="00FF1D12"/>
    <w:rsid w:val="00FF1FDA"/>
    <w:rsid w:val="00FF2330"/>
    <w:rsid w:val="00FF2388"/>
    <w:rsid w:val="00FF2601"/>
    <w:rsid w:val="00FF4559"/>
    <w:rsid w:val="00FF4909"/>
    <w:rsid w:val="00FF4D99"/>
    <w:rsid w:val="00FF5381"/>
    <w:rsid w:val="00FF5A98"/>
    <w:rsid w:val="00FF6776"/>
    <w:rsid w:val="00FF6AC3"/>
    <w:rsid w:val="00FF71A9"/>
    <w:rsid w:val="00FF7EC4"/>
    <w:rsid w:val="01BB02EA"/>
    <w:rsid w:val="02873BB9"/>
    <w:rsid w:val="02F315AC"/>
    <w:rsid w:val="033D6E0E"/>
    <w:rsid w:val="037B4AA0"/>
    <w:rsid w:val="04992949"/>
    <w:rsid w:val="051F5ED1"/>
    <w:rsid w:val="0646241C"/>
    <w:rsid w:val="06791A43"/>
    <w:rsid w:val="067E398C"/>
    <w:rsid w:val="068154EF"/>
    <w:rsid w:val="06913258"/>
    <w:rsid w:val="06EB2968"/>
    <w:rsid w:val="071C0D73"/>
    <w:rsid w:val="07325210"/>
    <w:rsid w:val="076330DD"/>
    <w:rsid w:val="07C7534E"/>
    <w:rsid w:val="08805332"/>
    <w:rsid w:val="088655BA"/>
    <w:rsid w:val="08876824"/>
    <w:rsid w:val="091A2851"/>
    <w:rsid w:val="093F343F"/>
    <w:rsid w:val="09D05E45"/>
    <w:rsid w:val="09DD2A0F"/>
    <w:rsid w:val="0BA57589"/>
    <w:rsid w:val="0C811679"/>
    <w:rsid w:val="0CC07F17"/>
    <w:rsid w:val="0CE50400"/>
    <w:rsid w:val="0DBD3C75"/>
    <w:rsid w:val="0DE8271C"/>
    <w:rsid w:val="0DFA5B18"/>
    <w:rsid w:val="0E5A03D3"/>
    <w:rsid w:val="0F254CC5"/>
    <w:rsid w:val="0F2E5AE8"/>
    <w:rsid w:val="0FF2520E"/>
    <w:rsid w:val="10182CDD"/>
    <w:rsid w:val="105570A4"/>
    <w:rsid w:val="10A9313E"/>
    <w:rsid w:val="10B9065E"/>
    <w:rsid w:val="10CE29BB"/>
    <w:rsid w:val="113530CF"/>
    <w:rsid w:val="13611040"/>
    <w:rsid w:val="14062250"/>
    <w:rsid w:val="144F7614"/>
    <w:rsid w:val="14800C5C"/>
    <w:rsid w:val="150B7A4B"/>
    <w:rsid w:val="1562473D"/>
    <w:rsid w:val="15E25A94"/>
    <w:rsid w:val="165C52CC"/>
    <w:rsid w:val="16A832FB"/>
    <w:rsid w:val="16AD2CB9"/>
    <w:rsid w:val="16C55987"/>
    <w:rsid w:val="17A70B2D"/>
    <w:rsid w:val="188350F6"/>
    <w:rsid w:val="188B7B07"/>
    <w:rsid w:val="19800F56"/>
    <w:rsid w:val="1ADD336D"/>
    <w:rsid w:val="1B882A24"/>
    <w:rsid w:val="1BA161D4"/>
    <w:rsid w:val="1BB7087A"/>
    <w:rsid w:val="1BE0016A"/>
    <w:rsid w:val="1D0E7053"/>
    <w:rsid w:val="1D312919"/>
    <w:rsid w:val="1D9C252F"/>
    <w:rsid w:val="1DBC69B5"/>
    <w:rsid w:val="1DE232F5"/>
    <w:rsid w:val="1DF20628"/>
    <w:rsid w:val="1E0C793C"/>
    <w:rsid w:val="1E333C79"/>
    <w:rsid w:val="1EC453C9"/>
    <w:rsid w:val="1EDB41A8"/>
    <w:rsid w:val="1F8B0AA1"/>
    <w:rsid w:val="210963B5"/>
    <w:rsid w:val="23142483"/>
    <w:rsid w:val="23957F07"/>
    <w:rsid w:val="23D3117E"/>
    <w:rsid w:val="25867FD4"/>
    <w:rsid w:val="25A413A1"/>
    <w:rsid w:val="26CF00D6"/>
    <w:rsid w:val="298F1421"/>
    <w:rsid w:val="29B175E9"/>
    <w:rsid w:val="29F3375E"/>
    <w:rsid w:val="2C2E0A7D"/>
    <w:rsid w:val="2C3B19B5"/>
    <w:rsid w:val="2CC400CE"/>
    <w:rsid w:val="2D0A773C"/>
    <w:rsid w:val="2D1B54A6"/>
    <w:rsid w:val="2E3F51C4"/>
    <w:rsid w:val="2E8C4181"/>
    <w:rsid w:val="2F990904"/>
    <w:rsid w:val="300A7A53"/>
    <w:rsid w:val="300E46FF"/>
    <w:rsid w:val="301B3A0F"/>
    <w:rsid w:val="30FA4BE7"/>
    <w:rsid w:val="31D976DD"/>
    <w:rsid w:val="31E06CBE"/>
    <w:rsid w:val="320C7AB3"/>
    <w:rsid w:val="321A39B4"/>
    <w:rsid w:val="325A2F68"/>
    <w:rsid w:val="333746BC"/>
    <w:rsid w:val="3428494C"/>
    <w:rsid w:val="346C5377"/>
    <w:rsid w:val="34B84530"/>
    <w:rsid w:val="35613247"/>
    <w:rsid w:val="35EB3E83"/>
    <w:rsid w:val="36743E79"/>
    <w:rsid w:val="372F60EF"/>
    <w:rsid w:val="37EF2511"/>
    <w:rsid w:val="38A5656B"/>
    <w:rsid w:val="38AE7ACB"/>
    <w:rsid w:val="39187E65"/>
    <w:rsid w:val="3967340E"/>
    <w:rsid w:val="39F41558"/>
    <w:rsid w:val="3A131A35"/>
    <w:rsid w:val="3A184B49"/>
    <w:rsid w:val="3A593DF9"/>
    <w:rsid w:val="3AEE41FA"/>
    <w:rsid w:val="3B385C3A"/>
    <w:rsid w:val="3B5C4132"/>
    <w:rsid w:val="3BD52CFC"/>
    <w:rsid w:val="3CBC1DA5"/>
    <w:rsid w:val="3CD42C77"/>
    <w:rsid w:val="3CD774A9"/>
    <w:rsid w:val="3CF45176"/>
    <w:rsid w:val="3E0D59F2"/>
    <w:rsid w:val="3E1F0B6E"/>
    <w:rsid w:val="3E261EFC"/>
    <w:rsid w:val="3E3F4D6C"/>
    <w:rsid w:val="3E642A25"/>
    <w:rsid w:val="3E725142"/>
    <w:rsid w:val="3F087854"/>
    <w:rsid w:val="3F7D3D9E"/>
    <w:rsid w:val="40750F19"/>
    <w:rsid w:val="411844AF"/>
    <w:rsid w:val="411A4F97"/>
    <w:rsid w:val="411C0175"/>
    <w:rsid w:val="423544BC"/>
    <w:rsid w:val="42894808"/>
    <w:rsid w:val="42B23D5F"/>
    <w:rsid w:val="42CD2946"/>
    <w:rsid w:val="434D64CA"/>
    <w:rsid w:val="44114AB5"/>
    <w:rsid w:val="446E63AB"/>
    <w:rsid w:val="44D66E60"/>
    <w:rsid w:val="44F3240C"/>
    <w:rsid w:val="455B7697"/>
    <w:rsid w:val="46085A6E"/>
    <w:rsid w:val="473A07C7"/>
    <w:rsid w:val="48390A7E"/>
    <w:rsid w:val="4985320D"/>
    <w:rsid w:val="49C96E66"/>
    <w:rsid w:val="49D61BFB"/>
    <w:rsid w:val="4ADD24E2"/>
    <w:rsid w:val="4B175209"/>
    <w:rsid w:val="4B83273C"/>
    <w:rsid w:val="4BBC17AA"/>
    <w:rsid w:val="4CCF375F"/>
    <w:rsid w:val="4E47284D"/>
    <w:rsid w:val="4E5361C2"/>
    <w:rsid w:val="4ED908C5"/>
    <w:rsid w:val="4F0C611A"/>
    <w:rsid w:val="4F3979AC"/>
    <w:rsid w:val="4FB30629"/>
    <w:rsid w:val="51603969"/>
    <w:rsid w:val="54B308BD"/>
    <w:rsid w:val="55613FF9"/>
    <w:rsid w:val="55660875"/>
    <w:rsid w:val="558E0FC6"/>
    <w:rsid w:val="55E464CD"/>
    <w:rsid w:val="5667362A"/>
    <w:rsid w:val="57CA278D"/>
    <w:rsid w:val="59682F71"/>
    <w:rsid w:val="5A236E98"/>
    <w:rsid w:val="5A88774A"/>
    <w:rsid w:val="5A9D30EE"/>
    <w:rsid w:val="5AE5797B"/>
    <w:rsid w:val="5B8A6FF9"/>
    <w:rsid w:val="5B93792A"/>
    <w:rsid w:val="5C2D42CE"/>
    <w:rsid w:val="5D573A29"/>
    <w:rsid w:val="5D7B5F87"/>
    <w:rsid w:val="5DA622BA"/>
    <w:rsid w:val="5DCA5FA9"/>
    <w:rsid w:val="5FA54EE7"/>
    <w:rsid w:val="5FA66E3C"/>
    <w:rsid w:val="60765F74"/>
    <w:rsid w:val="610778D7"/>
    <w:rsid w:val="61137B21"/>
    <w:rsid w:val="613A647E"/>
    <w:rsid w:val="61657755"/>
    <w:rsid w:val="61DF2F38"/>
    <w:rsid w:val="61E11B13"/>
    <w:rsid w:val="622A34BA"/>
    <w:rsid w:val="62556273"/>
    <w:rsid w:val="62976577"/>
    <w:rsid w:val="62997E79"/>
    <w:rsid w:val="62DA4EE0"/>
    <w:rsid w:val="63027F93"/>
    <w:rsid w:val="632443AD"/>
    <w:rsid w:val="63465D82"/>
    <w:rsid w:val="6372753B"/>
    <w:rsid w:val="63BC6393"/>
    <w:rsid w:val="63FA3E10"/>
    <w:rsid w:val="64654C7D"/>
    <w:rsid w:val="65757142"/>
    <w:rsid w:val="65D35EF9"/>
    <w:rsid w:val="65EE0CA2"/>
    <w:rsid w:val="66D87988"/>
    <w:rsid w:val="673A36A0"/>
    <w:rsid w:val="67AB0BF9"/>
    <w:rsid w:val="67DE565B"/>
    <w:rsid w:val="67FD010D"/>
    <w:rsid w:val="68F13D57"/>
    <w:rsid w:val="691D5664"/>
    <w:rsid w:val="69513A22"/>
    <w:rsid w:val="696E2E29"/>
    <w:rsid w:val="69765236"/>
    <w:rsid w:val="69D1246D"/>
    <w:rsid w:val="6A0E163F"/>
    <w:rsid w:val="6AB83C70"/>
    <w:rsid w:val="6AFB3288"/>
    <w:rsid w:val="6AFC176B"/>
    <w:rsid w:val="6B0C26E9"/>
    <w:rsid w:val="6BB64010"/>
    <w:rsid w:val="6BF568E6"/>
    <w:rsid w:val="6C783074"/>
    <w:rsid w:val="6C831BD5"/>
    <w:rsid w:val="6D1E4E5A"/>
    <w:rsid w:val="6D2B1DC1"/>
    <w:rsid w:val="6ED2692D"/>
    <w:rsid w:val="702620D9"/>
    <w:rsid w:val="702B3633"/>
    <w:rsid w:val="709F1517"/>
    <w:rsid w:val="71347EB1"/>
    <w:rsid w:val="719B5E06"/>
    <w:rsid w:val="71FE226D"/>
    <w:rsid w:val="727F3DE4"/>
    <w:rsid w:val="72CB65F3"/>
    <w:rsid w:val="73B452D9"/>
    <w:rsid w:val="73C80D84"/>
    <w:rsid w:val="73D052CC"/>
    <w:rsid w:val="7439758C"/>
    <w:rsid w:val="7496678D"/>
    <w:rsid w:val="75B936DE"/>
    <w:rsid w:val="75B94E29"/>
    <w:rsid w:val="75FC234F"/>
    <w:rsid w:val="77493F8A"/>
    <w:rsid w:val="77BE4195"/>
    <w:rsid w:val="77BF3224"/>
    <w:rsid w:val="785030F6"/>
    <w:rsid w:val="78544995"/>
    <w:rsid w:val="78670DFE"/>
    <w:rsid w:val="78FD6B6D"/>
    <w:rsid w:val="79142376"/>
    <w:rsid w:val="791A3E30"/>
    <w:rsid w:val="79305402"/>
    <w:rsid w:val="79A7630E"/>
    <w:rsid w:val="7B0C59FB"/>
    <w:rsid w:val="7B180DDE"/>
    <w:rsid w:val="7B5F1FCE"/>
    <w:rsid w:val="7C7A00C0"/>
    <w:rsid w:val="7C7D4AE3"/>
    <w:rsid w:val="7E3037AE"/>
    <w:rsid w:val="7E3B06FB"/>
    <w:rsid w:val="7F0B0ED9"/>
    <w:rsid w:val="7FD14B1D"/>
    <w:rsid w:val="7FEB2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43A4A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5BB2"/>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BB2C39"/>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9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uiPriority w:val="99"/>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BB2C39"/>
    <w:rPr>
      <w:rFonts w:ascii="Times New Roman" w:eastAsia="MS Mincho" w:hAnsi="Times New Roman" w:cs="Times New Roman"/>
      <w:b/>
      <w:sz w:val="20"/>
      <w:szCs w:val="20"/>
      <w:lang w:val="en-US"/>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qFormat/>
    <w:rsid w:val="00BB2C39"/>
    <w:pPr>
      <w:spacing w:after="120"/>
    </w:pPr>
    <w:rPr>
      <w:rFonts w:ascii="Arial" w:hAnsi="Arial"/>
      <w:lang w:val="en-GB" w:eastAsia="en-US"/>
    </w:rPr>
  </w:style>
  <w:style w:type="paragraph" w:customStyle="1" w:styleId="EQ">
    <w:name w:val="EQ"/>
    <w:basedOn w:val="a1"/>
    <w:next w:val="a1"/>
    <w:uiPriority w:val="99"/>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ñ弌’i,목록 단락"/>
    <w:basedOn w:val="a1"/>
    <w:link w:val="Charf"/>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f">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uiPriority w:val="99"/>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Paragrafo elenco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uiPriority w:val="99"/>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0"/>
    <w:qFormat/>
    <w:rsid w:val="00BB2C39"/>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iPriority="0" w:unhideWhenUsed="0" w:qFormat="1"/>
    <w:lsdException w:name="heading 3" w:semiHidden="0" w:uiPriority="9" w:unhideWhenUsed="0" w:qFormat="1"/>
    <w:lsdException w:name="heading 4" w:semiHidden="0" w:uiPriority="0" w:unhideWhenUsed="0" w:qFormat="1"/>
    <w:lsdException w:name="heading 5" w:semiHidden="0" w:uiPriority="0" w:qFormat="1"/>
    <w:lsdException w:name="heading 6" w:semiHidden="0" w:uiPriority="9" w:qFormat="1"/>
    <w:lsdException w:name="heading 7" w:uiPriority="9" w:qFormat="1"/>
    <w:lsdException w:name="heading 8" w:uiPriority="9" w:qFormat="1"/>
    <w:lsdException w:name="heading 9" w:uiPriority="9" w:qFormat="1"/>
    <w:lsdException w:name="index 1" w:uiPriority="0" w:qFormat="1"/>
    <w:lsdException w:name="index 2" w:uiPriority="0"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0" w:qFormat="1"/>
    <w:lsdException w:name="footnote text" w:uiPriority="0" w:qFormat="1"/>
    <w:lsdException w:name="annotation text" w:qFormat="1"/>
    <w:lsdException w:name="header" w:uiPriority="0" w:qFormat="1"/>
    <w:lsdException w:name="footer" w:qFormat="1"/>
    <w:lsdException w:name="caption" w:uiPriority="0" w:qFormat="1"/>
    <w:lsdException w:name="footnote reference" w:uiPriority="0" w:qFormat="1"/>
    <w:lsdException w:name="annotation reference" w:qFormat="1"/>
    <w:lsdException w:name="line number" w:uiPriority="0" w:qFormat="1"/>
    <w:lsdException w:name="page number" w:uiPriority="0" w:qFormat="1"/>
    <w:lsdException w:name="List" w:uiPriority="0" w:qFormat="1"/>
    <w:lsdException w:name="List Bullet" w:uiPriority="0" w:qFormat="1"/>
    <w:lsdException w:name="List Number" w:semiHidden="0" w:uiPriority="0" w:unhideWhenUsed="0" w:qFormat="1"/>
    <w:lsdException w:name="List 2" w:uiPriority="0" w:qFormat="1"/>
    <w:lsdException w:name="List 3" w:uiPriority="0" w:qFormat="1"/>
    <w:lsdException w:name="List 4" w:semiHidden="0" w:uiPriority="0" w:unhideWhenUsed="0" w:qFormat="1"/>
    <w:lsdException w:name="List 5" w:semiHidden="0" w:uiPriority="0" w:unhideWhenUsed="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uiPriority="0" w:qFormat="1"/>
    <w:lsdException w:name="Title" w:semiHidden="0" w:uiPriority="0" w:unhideWhenUsed="0" w:qFormat="1"/>
    <w:lsdException w:name="Default Paragraph Font" w:uiPriority="1" w:qFormat="1"/>
    <w:lsdException w:name="Body Text" w:uiPriority="0" w:qFormat="1"/>
    <w:lsdException w:name="Body Text Indent" w:qFormat="1"/>
    <w:lsdException w:name="List Continue 2" w:uiPriority="0" w:qFormat="1"/>
    <w:lsdException w:name="Subtitle" w:semiHidden="0" w:uiPriority="0" w:unhideWhenUsed="0" w:qFormat="1"/>
    <w:lsdException w:name="Date" w:semiHidden="0" w:unhideWhenUsed="0" w:qFormat="1"/>
    <w:lsdException w:name="Body Text First Indent 2" w:uiPriority="0" w:qFormat="1"/>
    <w:lsdException w:name="Body Text 2" w:uiPriority="0" w:qFormat="1"/>
    <w:lsdException w:name="Body Text 3" w:uiPriority="0" w:qFormat="1"/>
    <w:lsdException w:name="Body Text Indent 2" w:uiPriority="0" w:qFormat="1"/>
    <w:lsdException w:name="Body Text Indent 3" w:uiPriority="0" w:qFormat="1"/>
    <w:lsdException w:name="Hyperlink"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Plain Text" w:qFormat="1"/>
    <w:lsdException w:name="Normal (Web)" w:qFormat="1"/>
    <w:lsdException w:name="HTML Preformatted" w:uiPriority="0" w:qFormat="1"/>
    <w:lsdException w:name="Normal Table" w:qFormat="1"/>
    <w:lsdException w:name="annotation subject" w:qFormat="1"/>
    <w:lsdException w:name="Table Simple 2" w:uiPriority="0" w:qFormat="1"/>
    <w:lsdException w:name="Table Classic 1" w:uiPriority="0" w:qFormat="1"/>
    <w:lsdException w:name="Table Classic 2" w:uiPriority="0" w:qFormat="1"/>
    <w:lsdException w:name="Table Grid 2" w:uiPriority="0" w:qFormat="1"/>
    <w:lsdException w:name="Table Grid 3" w:uiPriority="0" w:qFormat="1"/>
    <w:lsdException w:name="Table Grid 4" w:uiPriority="0" w:qFormat="1"/>
    <w:lsdException w:name="Table Elegant" w:uiPriority="0" w:qFormat="1"/>
    <w:lsdException w:name="Table Subtle 2" w:uiPriority="0" w:qFormat="1"/>
    <w:lsdException w:name="Balloon Text" w:qFormat="1"/>
    <w:lsdException w:name="Table Grid" w:semiHidden="0" w:unhideWhenUsed="0" w:qFormat="1"/>
    <w:lsdException w:name="Table Theme" w:uiPriority="0" w:qFormat="1"/>
    <w:lsdException w:name="Placeholder Text" w:semiHidden="0"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qFormat="1"/>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qFormat="1"/>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qFormat="1"/>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0B5BB2"/>
    <w:rPr>
      <w:rFonts w:eastAsia="Times New Roman"/>
      <w:lang w:eastAsia="en-US"/>
    </w:rPr>
  </w:style>
  <w:style w:type="paragraph" w:styleId="1">
    <w:name w:val="heading 1"/>
    <w:basedOn w:val="a1"/>
    <w:next w:val="a2"/>
    <w:link w:val="1Char"/>
    <w:uiPriority w:val="99"/>
    <w:qFormat/>
    <w:rsid w:val="00BB2C39"/>
    <w:pPr>
      <w:keepNext/>
      <w:numPr>
        <w:numId w:val="1"/>
      </w:numPr>
      <w:spacing w:before="360" w:after="120"/>
      <w:outlineLvl w:val="0"/>
    </w:pPr>
    <w:rPr>
      <w:rFonts w:ascii="Arial" w:eastAsia="宋体" w:hAnsi="Arial"/>
      <w:b/>
      <w:kern w:val="32"/>
      <w:sz w:val="28"/>
      <w:lang w:eastAsia="zh-CN"/>
    </w:rPr>
  </w:style>
  <w:style w:type="paragraph" w:styleId="2">
    <w:name w:val="heading 2"/>
    <w:basedOn w:val="a1"/>
    <w:next w:val="a2"/>
    <w:link w:val="2Char"/>
    <w:qFormat/>
    <w:rsid w:val="00BB2C39"/>
    <w:pPr>
      <w:keepNext/>
      <w:numPr>
        <w:ilvl w:val="1"/>
        <w:numId w:val="1"/>
      </w:numPr>
      <w:tabs>
        <w:tab w:val="left" w:pos="-806"/>
      </w:tabs>
      <w:spacing w:before="240" w:after="120"/>
      <w:outlineLvl w:val="1"/>
    </w:pPr>
    <w:rPr>
      <w:rFonts w:ascii="Arial" w:eastAsia="MS Mincho" w:hAnsi="Arial"/>
      <w:b/>
      <w:sz w:val="24"/>
      <w:lang w:eastAsia="zh-CN"/>
    </w:rPr>
  </w:style>
  <w:style w:type="paragraph" w:styleId="30">
    <w:name w:val="heading 3"/>
    <w:basedOn w:val="a1"/>
    <w:next w:val="a1"/>
    <w:link w:val="3Char"/>
    <w:uiPriority w:val="9"/>
    <w:qFormat/>
    <w:rsid w:val="00BB2C39"/>
    <w:pPr>
      <w:keepNext/>
      <w:tabs>
        <w:tab w:val="left" w:pos="-5500"/>
      </w:tabs>
      <w:spacing w:before="120" w:after="180"/>
      <w:ind w:left="709" w:hanging="709"/>
      <w:outlineLvl w:val="2"/>
    </w:pPr>
    <w:rPr>
      <w:rFonts w:eastAsia="MS Mincho"/>
      <w:b/>
      <w:lang w:eastAsia="zh-CN"/>
    </w:rPr>
  </w:style>
  <w:style w:type="paragraph" w:styleId="4">
    <w:name w:val="heading 4"/>
    <w:basedOn w:val="a1"/>
    <w:next w:val="a1"/>
    <w:link w:val="4Char"/>
    <w:qFormat/>
    <w:rsid w:val="00BB2C39"/>
    <w:pPr>
      <w:keepNext/>
      <w:numPr>
        <w:ilvl w:val="3"/>
        <w:numId w:val="1"/>
      </w:numPr>
      <w:spacing w:before="120" w:after="180"/>
      <w:outlineLvl w:val="3"/>
    </w:pPr>
    <w:rPr>
      <w:rFonts w:ascii="Arial" w:eastAsia="Arial" w:hAnsi="Arial"/>
      <w:sz w:val="24"/>
    </w:rPr>
  </w:style>
  <w:style w:type="paragraph" w:styleId="5">
    <w:name w:val="heading 5"/>
    <w:basedOn w:val="a1"/>
    <w:next w:val="a1"/>
    <w:link w:val="5Char"/>
    <w:unhideWhenUsed/>
    <w:qFormat/>
    <w:rsid w:val="00BB2C39"/>
    <w:pPr>
      <w:keepNext/>
      <w:keepLines/>
      <w:numPr>
        <w:ilvl w:val="4"/>
        <w:numId w:val="1"/>
      </w:numPr>
      <w:spacing w:before="280" w:after="290" w:line="376" w:lineRule="auto"/>
      <w:outlineLvl w:val="4"/>
    </w:pPr>
    <w:rPr>
      <w:b/>
      <w:bCs/>
      <w:sz w:val="28"/>
      <w:szCs w:val="28"/>
    </w:rPr>
  </w:style>
  <w:style w:type="paragraph" w:styleId="6">
    <w:name w:val="heading 6"/>
    <w:basedOn w:val="a1"/>
    <w:next w:val="a1"/>
    <w:link w:val="6Char"/>
    <w:uiPriority w:val="9"/>
    <w:unhideWhenUsed/>
    <w:qFormat/>
    <w:rsid w:val="00BB2C39"/>
    <w:pPr>
      <w:keepNext/>
      <w:keepLines/>
      <w:numPr>
        <w:ilvl w:val="5"/>
        <w:numId w:val="1"/>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1"/>
    <w:next w:val="a1"/>
    <w:link w:val="7Char"/>
    <w:uiPriority w:val="9"/>
    <w:unhideWhenUsed/>
    <w:qFormat/>
    <w:rsid w:val="00BB2C39"/>
    <w:pPr>
      <w:keepNext/>
      <w:keepLines/>
      <w:numPr>
        <w:ilvl w:val="6"/>
        <w:numId w:val="1"/>
      </w:numPr>
      <w:spacing w:before="240" w:after="64" w:line="320" w:lineRule="auto"/>
      <w:outlineLvl w:val="6"/>
    </w:pPr>
    <w:rPr>
      <w:b/>
      <w:bCs/>
      <w:sz w:val="24"/>
      <w:szCs w:val="24"/>
    </w:rPr>
  </w:style>
  <w:style w:type="paragraph" w:styleId="8">
    <w:name w:val="heading 8"/>
    <w:basedOn w:val="a1"/>
    <w:next w:val="a1"/>
    <w:link w:val="8Char"/>
    <w:uiPriority w:val="9"/>
    <w:unhideWhenUsed/>
    <w:qFormat/>
    <w:rsid w:val="00BB2C39"/>
    <w:pPr>
      <w:keepNext/>
      <w:keepLines/>
      <w:numPr>
        <w:ilvl w:val="7"/>
        <w:numId w:val="1"/>
      </w:numPr>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BB2C39"/>
    <w:pPr>
      <w:keepNext/>
      <w:keepLines/>
      <w:numPr>
        <w:ilvl w:val="8"/>
        <w:numId w:val="1"/>
      </w:numPr>
      <w:spacing w:before="240" w:after="64" w:line="320" w:lineRule="auto"/>
      <w:outlineLvl w:val="8"/>
    </w:pPr>
    <w:rPr>
      <w:rFonts w:asciiTheme="majorHAnsi" w:eastAsiaTheme="majorEastAsia" w:hAnsiTheme="majorHAnsi" w:cstheme="majorBidi"/>
      <w:sz w:val="21"/>
      <w:szCs w:val="21"/>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basedOn w:val="a1"/>
    <w:link w:val="Char0"/>
    <w:qFormat/>
    <w:rsid w:val="00BB2C39"/>
    <w:pPr>
      <w:spacing w:after="120"/>
      <w:jc w:val="both"/>
    </w:pPr>
    <w:rPr>
      <w:rFonts w:asciiTheme="minorHAnsi" w:eastAsia="MS Mincho" w:hAnsiTheme="minorHAnsi" w:cstheme="minorBidi"/>
      <w:sz w:val="22"/>
      <w:szCs w:val="22"/>
    </w:rPr>
  </w:style>
  <w:style w:type="paragraph" w:styleId="31">
    <w:name w:val="List 3"/>
    <w:basedOn w:val="a1"/>
    <w:link w:val="3Char0"/>
    <w:qFormat/>
    <w:rsid w:val="00BB2C39"/>
    <w:pPr>
      <w:ind w:leftChars="400" w:left="100" w:hangingChars="200" w:hanging="200"/>
      <w:contextualSpacing/>
    </w:pPr>
  </w:style>
  <w:style w:type="paragraph" w:styleId="70">
    <w:name w:val="toc 7"/>
    <w:basedOn w:val="60"/>
    <w:next w:val="a1"/>
    <w:uiPriority w:val="39"/>
    <w:qFormat/>
    <w:rsid w:val="00BB2C39"/>
    <w:pPr>
      <w:ind w:left="2268" w:hanging="2268"/>
    </w:pPr>
  </w:style>
  <w:style w:type="paragraph" w:styleId="60">
    <w:name w:val="toc 6"/>
    <w:basedOn w:val="50"/>
    <w:next w:val="a1"/>
    <w:uiPriority w:val="39"/>
    <w:qFormat/>
    <w:rsid w:val="00BB2C39"/>
    <w:pPr>
      <w:ind w:left="1985" w:hanging="1985"/>
    </w:pPr>
  </w:style>
  <w:style w:type="paragraph" w:styleId="50">
    <w:name w:val="toc 5"/>
    <w:basedOn w:val="41"/>
    <w:next w:val="a1"/>
    <w:uiPriority w:val="39"/>
    <w:qFormat/>
    <w:rsid w:val="00BB2C39"/>
    <w:pPr>
      <w:ind w:left="1701" w:hanging="1701"/>
    </w:pPr>
  </w:style>
  <w:style w:type="paragraph" w:styleId="41">
    <w:name w:val="toc 4"/>
    <w:basedOn w:val="32"/>
    <w:next w:val="a1"/>
    <w:uiPriority w:val="39"/>
    <w:qFormat/>
    <w:rsid w:val="00BB2C39"/>
    <w:pPr>
      <w:overflowPunct/>
      <w:autoSpaceDE/>
      <w:autoSpaceDN/>
      <w:adjustRightInd/>
      <w:ind w:left="1418" w:hanging="1418"/>
      <w:textAlignment w:val="auto"/>
    </w:pPr>
    <w:rPr>
      <w:rFonts w:eastAsia="Times New Roman"/>
      <w:lang w:eastAsia="en-US"/>
    </w:rPr>
  </w:style>
  <w:style w:type="paragraph" w:styleId="32">
    <w:name w:val="toc 3"/>
    <w:basedOn w:val="20"/>
    <w:next w:val="a1"/>
    <w:uiPriority w:val="39"/>
    <w:qFormat/>
    <w:rsid w:val="00BB2C39"/>
    <w:pPr>
      <w:keepLines/>
      <w:widowControl w:val="0"/>
      <w:tabs>
        <w:tab w:val="right" w:leader="dot" w:pos="9639"/>
      </w:tabs>
      <w:spacing w:after="0"/>
      <w:ind w:leftChars="0" w:left="1134" w:right="425" w:hanging="1134"/>
    </w:pPr>
    <w:rPr>
      <w:lang w:eastAsia="en-GB"/>
    </w:rPr>
  </w:style>
  <w:style w:type="paragraph" w:styleId="20">
    <w:name w:val="toc 2"/>
    <w:basedOn w:val="a1"/>
    <w:next w:val="a1"/>
    <w:uiPriority w:val="39"/>
    <w:unhideWhenUsed/>
    <w:qFormat/>
    <w:rsid w:val="00BB2C39"/>
    <w:pPr>
      <w:overflowPunct w:val="0"/>
      <w:autoSpaceDE w:val="0"/>
      <w:autoSpaceDN w:val="0"/>
      <w:adjustRightInd w:val="0"/>
      <w:spacing w:after="120"/>
      <w:ind w:leftChars="200" w:left="420"/>
      <w:textAlignment w:val="baseline"/>
    </w:pPr>
    <w:rPr>
      <w:rFonts w:eastAsia="宋体"/>
      <w:lang w:val="en-GB"/>
    </w:rPr>
  </w:style>
  <w:style w:type="paragraph" w:styleId="21">
    <w:name w:val="List Number 2"/>
    <w:basedOn w:val="a6"/>
    <w:qFormat/>
    <w:rsid w:val="00BB2C39"/>
    <w:pPr>
      <w:ind w:left="851"/>
    </w:pPr>
  </w:style>
  <w:style w:type="paragraph" w:styleId="a6">
    <w:name w:val="List Number"/>
    <w:basedOn w:val="a7"/>
    <w:qFormat/>
    <w:rsid w:val="00BB2C39"/>
    <w:pPr>
      <w:spacing w:after="180"/>
      <w:ind w:left="568" w:hanging="284"/>
    </w:pPr>
    <w:rPr>
      <w:lang w:val="en-GB"/>
    </w:rPr>
  </w:style>
  <w:style w:type="paragraph" w:styleId="a7">
    <w:name w:val="List"/>
    <w:basedOn w:val="a1"/>
    <w:link w:val="Char1"/>
    <w:qFormat/>
    <w:rsid w:val="00BB2C39"/>
    <w:pPr>
      <w:ind w:left="283" w:hanging="283"/>
    </w:pPr>
  </w:style>
  <w:style w:type="paragraph" w:styleId="40">
    <w:name w:val="List Bullet 4"/>
    <w:basedOn w:val="33"/>
    <w:qFormat/>
    <w:rsid w:val="00BB2C39"/>
    <w:pPr>
      <w:numPr>
        <w:numId w:val="2"/>
      </w:numPr>
      <w:ind w:left="1418" w:hanging="284"/>
    </w:pPr>
  </w:style>
  <w:style w:type="paragraph" w:styleId="33">
    <w:name w:val="List Bullet 3"/>
    <w:basedOn w:val="22"/>
    <w:qFormat/>
    <w:rsid w:val="00BB2C39"/>
    <w:pPr>
      <w:ind w:left="1135"/>
    </w:pPr>
  </w:style>
  <w:style w:type="paragraph" w:styleId="22">
    <w:name w:val="List Bullet 2"/>
    <w:basedOn w:val="a"/>
    <w:qFormat/>
    <w:rsid w:val="00BB2C39"/>
    <w:pPr>
      <w:numPr>
        <w:numId w:val="0"/>
      </w:numPr>
      <w:spacing w:after="180"/>
      <w:ind w:left="851" w:hanging="284"/>
    </w:pPr>
    <w:rPr>
      <w:rFonts w:eastAsia="Times New Roman"/>
      <w:sz w:val="20"/>
      <w:szCs w:val="20"/>
    </w:rPr>
  </w:style>
  <w:style w:type="paragraph" w:styleId="a">
    <w:name w:val="List Bullet"/>
    <w:basedOn w:val="a1"/>
    <w:qFormat/>
    <w:rsid w:val="00BB2C39"/>
    <w:pPr>
      <w:numPr>
        <w:numId w:val="3"/>
      </w:numPr>
    </w:pPr>
    <w:rPr>
      <w:rFonts w:eastAsia="MS Gothic"/>
      <w:sz w:val="24"/>
      <w:szCs w:val="24"/>
      <w:lang w:val="en-GB"/>
    </w:rPr>
  </w:style>
  <w:style w:type="paragraph" w:styleId="a8">
    <w:name w:val="Normal Indent"/>
    <w:basedOn w:val="a1"/>
    <w:qFormat/>
    <w:rsid w:val="00BB2C39"/>
    <w:pPr>
      <w:spacing w:after="180"/>
      <w:ind w:left="720"/>
    </w:pPr>
    <w:rPr>
      <w:lang w:val="en-GB"/>
    </w:rPr>
  </w:style>
  <w:style w:type="paragraph" w:styleId="a9">
    <w:name w:val="caption"/>
    <w:basedOn w:val="a1"/>
    <w:next w:val="a1"/>
    <w:link w:val="Char2"/>
    <w:qFormat/>
    <w:rsid w:val="00BB2C39"/>
    <w:pPr>
      <w:overflowPunct w:val="0"/>
      <w:autoSpaceDE w:val="0"/>
      <w:autoSpaceDN w:val="0"/>
      <w:adjustRightInd w:val="0"/>
      <w:spacing w:before="120" w:after="120"/>
      <w:textAlignment w:val="baseline"/>
    </w:pPr>
    <w:rPr>
      <w:rFonts w:asciiTheme="minorHAnsi" w:eastAsiaTheme="minorEastAsia" w:hAnsiTheme="minorHAnsi" w:cstheme="minorBidi"/>
      <w:sz w:val="22"/>
      <w:szCs w:val="22"/>
      <w:lang w:val="en-GB"/>
    </w:rPr>
  </w:style>
  <w:style w:type="paragraph" w:styleId="aa">
    <w:name w:val="Document Map"/>
    <w:basedOn w:val="a1"/>
    <w:link w:val="Char3"/>
    <w:uiPriority w:val="99"/>
    <w:qFormat/>
    <w:rsid w:val="00BB2C39"/>
    <w:pPr>
      <w:shd w:val="clear" w:color="auto" w:fill="000080"/>
    </w:pPr>
  </w:style>
  <w:style w:type="paragraph" w:styleId="ab">
    <w:name w:val="annotation text"/>
    <w:basedOn w:val="a1"/>
    <w:link w:val="Char4"/>
    <w:uiPriority w:val="99"/>
    <w:qFormat/>
    <w:rsid w:val="00BB2C39"/>
  </w:style>
  <w:style w:type="paragraph" w:styleId="34">
    <w:name w:val="Body Text 3"/>
    <w:basedOn w:val="a1"/>
    <w:link w:val="3Char1"/>
    <w:qFormat/>
    <w:rsid w:val="00BB2C39"/>
    <w:pPr>
      <w:jc w:val="both"/>
    </w:pPr>
    <w:rPr>
      <w:rFonts w:eastAsia="MS Gothic"/>
      <w:sz w:val="24"/>
      <w:lang w:val="en-GB" w:eastAsia="ja-JP"/>
    </w:rPr>
  </w:style>
  <w:style w:type="paragraph" w:styleId="ac">
    <w:name w:val="Body Text Indent"/>
    <w:basedOn w:val="a1"/>
    <w:link w:val="Char5"/>
    <w:uiPriority w:val="99"/>
    <w:qFormat/>
    <w:rsid w:val="00BB2C39"/>
    <w:pPr>
      <w:spacing w:after="120"/>
      <w:ind w:left="283"/>
    </w:pPr>
    <w:rPr>
      <w:lang w:val="en-GB"/>
    </w:rPr>
  </w:style>
  <w:style w:type="paragraph" w:styleId="3">
    <w:name w:val="List Number 3"/>
    <w:basedOn w:val="a1"/>
    <w:qFormat/>
    <w:rsid w:val="00BB2C39"/>
    <w:pPr>
      <w:numPr>
        <w:numId w:val="4"/>
      </w:numPr>
      <w:overflowPunct w:val="0"/>
      <w:autoSpaceDE w:val="0"/>
      <w:autoSpaceDN w:val="0"/>
      <w:adjustRightInd w:val="0"/>
      <w:spacing w:after="180"/>
      <w:textAlignment w:val="baseline"/>
    </w:pPr>
    <w:rPr>
      <w:lang w:val="en-GB"/>
    </w:rPr>
  </w:style>
  <w:style w:type="paragraph" w:styleId="23">
    <w:name w:val="List 2"/>
    <w:basedOn w:val="a7"/>
    <w:link w:val="2Char0"/>
    <w:qFormat/>
    <w:rsid w:val="00BB2C39"/>
    <w:pPr>
      <w:tabs>
        <w:tab w:val="left" w:pos="2041"/>
      </w:tabs>
      <w:spacing w:before="180"/>
      <w:ind w:left="2041" w:hanging="737"/>
    </w:pPr>
    <w:rPr>
      <w:rFonts w:ascii="Arial" w:hAnsi="Arial"/>
    </w:rPr>
  </w:style>
  <w:style w:type="paragraph" w:styleId="ad">
    <w:name w:val="Plain Text"/>
    <w:basedOn w:val="a1"/>
    <w:link w:val="Char6"/>
    <w:uiPriority w:val="99"/>
    <w:unhideWhenUsed/>
    <w:qFormat/>
    <w:rsid w:val="00BB2C39"/>
    <w:pPr>
      <w:widowControl w:val="0"/>
    </w:pPr>
    <w:rPr>
      <w:rFonts w:ascii="Calibri" w:eastAsia="宋体" w:hAnsi="Courier New" w:cs="Courier New"/>
      <w:kern w:val="2"/>
      <w:sz w:val="21"/>
      <w:szCs w:val="21"/>
      <w:lang w:eastAsia="zh-CN"/>
    </w:rPr>
  </w:style>
  <w:style w:type="paragraph" w:styleId="51">
    <w:name w:val="List Bullet 5"/>
    <w:basedOn w:val="40"/>
    <w:qFormat/>
    <w:rsid w:val="00BB2C39"/>
    <w:pPr>
      <w:ind w:left="1702"/>
    </w:pPr>
  </w:style>
  <w:style w:type="paragraph" w:styleId="80">
    <w:name w:val="toc 8"/>
    <w:basedOn w:val="10"/>
    <w:next w:val="a1"/>
    <w:uiPriority w:val="39"/>
    <w:qFormat/>
    <w:rsid w:val="00BB2C39"/>
    <w:pPr>
      <w:spacing w:before="180"/>
      <w:ind w:left="2693" w:hanging="2693"/>
    </w:pPr>
    <w:rPr>
      <w:b/>
    </w:rPr>
  </w:style>
  <w:style w:type="paragraph" w:styleId="10">
    <w:name w:val="toc 1"/>
    <w:next w:val="a1"/>
    <w:uiPriority w:val="39"/>
    <w:qFormat/>
    <w:rsid w:val="00BB2C39"/>
    <w:pPr>
      <w:keepNext/>
      <w:keepLines/>
      <w:widowControl w:val="0"/>
      <w:tabs>
        <w:tab w:val="right" w:leader="dot" w:pos="9639"/>
      </w:tabs>
      <w:spacing w:before="120"/>
      <w:ind w:left="567" w:right="425" w:hanging="567"/>
    </w:pPr>
    <w:rPr>
      <w:rFonts w:eastAsia="Times New Roman"/>
      <w:sz w:val="22"/>
      <w:lang w:val="en-GB" w:eastAsia="en-US"/>
    </w:rPr>
  </w:style>
  <w:style w:type="paragraph" w:styleId="ae">
    <w:name w:val="Date"/>
    <w:basedOn w:val="a1"/>
    <w:next w:val="a1"/>
    <w:link w:val="Char7"/>
    <w:uiPriority w:val="99"/>
    <w:qFormat/>
    <w:rsid w:val="00BB2C39"/>
    <w:pPr>
      <w:spacing w:after="180"/>
    </w:pPr>
    <w:rPr>
      <w:rFonts w:asciiTheme="minorHAnsi" w:hAnsiTheme="minorHAnsi" w:cstheme="minorBidi"/>
      <w:sz w:val="22"/>
      <w:szCs w:val="22"/>
      <w:lang w:val="en-IN" w:eastAsia="zh-CN"/>
    </w:rPr>
  </w:style>
  <w:style w:type="paragraph" w:styleId="24">
    <w:name w:val="Body Text Indent 2"/>
    <w:basedOn w:val="a1"/>
    <w:link w:val="2Char1"/>
    <w:qFormat/>
    <w:rsid w:val="00BB2C39"/>
    <w:pPr>
      <w:ind w:left="1247" w:hanging="1247"/>
    </w:pPr>
    <w:rPr>
      <w:rFonts w:ascii="Arial" w:eastAsia="宋体" w:hAnsi="Arial"/>
      <w:b/>
      <w:bCs/>
      <w:szCs w:val="24"/>
      <w:lang w:val="en-GB"/>
    </w:rPr>
  </w:style>
  <w:style w:type="paragraph" w:styleId="af">
    <w:name w:val="Balloon Text"/>
    <w:basedOn w:val="a1"/>
    <w:link w:val="Char8"/>
    <w:uiPriority w:val="99"/>
    <w:qFormat/>
    <w:rsid w:val="00BB2C39"/>
    <w:rPr>
      <w:sz w:val="18"/>
    </w:rPr>
  </w:style>
  <w:style w:type="paragraph" w:styleId="af0">
    <w:name w:val="footer"/>
    <w:basedOn w:val="a1"/>
    <w:link w:val="Char9"/>
    <w:uiPriority w:val="99"/>
    <w:qFormat/>
    <w:rsid w:val="00BB2C39"/>
    <w:pPr>
      <w:tabs>
        <w:tab w:val="center" w:pos="4153"/>
        <w:tab w:val="right" w:pos="8306"/>
      </w:tabs>
      <w:snapToGrid w:val="0"/>
    </w:pPr>
    <w:rPr>
      <w:sz w:val="18"/>
    </w:rPr>
  </w:style>
  <w:style w:type="paragraph" w:styleId="af1">
    <w:name w:val="header"/>
    <w:basedOn w:val="a1"/>
    <w:link w:val="Chara"/>
    <w:qFormat/>
    <w:rsid w:val="00BB2C39"/>
    <w:pPr>
      <w:tabs>
        <w:tab w:val="center" w:pos="4536"/>
        <w:tab w:val="right" w:pos="9072"/>
      </w:tabs>
    </w:pPr>
    <w:rPr>
      <w:rFonts w:ascii="Arial" w:eastAsia="MS Mincho" w:hAnsi="Arial"/>
      <w:b/>
    </w:rPr>
  </w:style>
  <w:style w:type="paragraph" w:styleId="af2">
    <w:name w:val="Subtitle"/>
    <w:basedOn w:val="a1"/>
    <w:next w:val="a1"/>
    <w:link w:val="Charb"/>
    <w:qFormat/>
    <w:rsid w:val="00BB2C39"/>
    <w:pPr>
      <w:spacing w:after="160"/>
    </w:pPr>
    <w:rPr>
      <w:rFonts w:ascii="Calibri Light" w:hAnsi="Calibri Light" w:cstheme="minorBidi"/>
      <w:b/>
      <w:i/>
      <w:iCs/>
      <w:color w:val="4472C4"/>
      <w:spacing w:val="15"/>
      <w:sz w:val="22"/>
      <w:szCs w:val="24"/>
      <w:lang w:val="en-IN" w:eastAsia="zh-CN"/>
    </w:rPr>
  </w:style>
  <w:style w:type="paragraph" w:styleId="af3">
    <w:name w:val="footnote text"/>
    <w:basedOn w:val="a1"/>
    <w:link w:val="Charc"/>
    <w:qFormat/>
    <w:rsid w:val="00BB2C39"/>
    <w:pPr>
      <w:snapToGrid w:val="0"/>
    </w:pPr>
    <w:rPr>
      <w:sz w:val="18"/>
    </w:rPr>
  </w:style>
  <w:style w:type="paragraph" w:styleId="52">
    <w:name w:val="List 5"/>
    <w:basedOn w:val="42"/>
    <w:qFormat/>
    <w:rsid w:val="00BB2C39"/>
    <w:pPr>
      <w:spacing w:after="180"/>
      <w:ind w:leftChars="0" w:left="1702" w:firstLineChars="0" w:hanging="284"/>
      <w:contextualSpacing w:val="0"/>
    </w:pPr>
    <w:rPr>
      <w:lang w:val="en-GB"/>
    </w:rPr>
  </w:style>
  <w:style w:type="paragraph" w:styleId="42">
    <w:name w:val="List 4"/>
    <w:basedOn w:val="a1"/>
    <w:qFormat/>
    <w:rsid w:val="00BB2C39"/>
    <w:pPr>
      <w:ind w:leftChars="600" w:left="100" w:hangingChars="200" w:hanging="200"/>
      <w:contextualSpacing/>
    </w:pPr>
  </w:style>
  <w:style w:type="paragraph" w:styleId="35">
    <w:name w:val="Body Text Indent 3"/>
    <w:basedOn w:val="a1"/>
    <w:link w:val="3Char2"/>
    <w:qFormat/>
    <w:rsid w:val="00BB2C39"/>
    <w:pPr>
      <w:spacing w:after="120"/>
      <w:ind w:left="283"/>
    </w:pPr>
    <w:rPr>
      <w:sz w:val="16"/>
      <w:szCs w:val="16"/>
      <w:lang w:val="en-GB"/>
    </w:rPr>
  </w:style>
  <w:style w:type="paragraph" w:styleId="90">
    <w:name w:val="toc 9"/>
    <w:basedOn w:val="80"/>
    <w:next w:val="a1"/>
    <w:uiPriority w:val="39"/>
    <w:qFormat/>
    <w:rsid w:val="00BB2C39"/>
    <w:pPr>
      <w:ind w:left="1418" w:hanging="1418"/>
    </w:pPr>
  </w:style>
  <w:style w:type="paragraph" w:styleId="25">
    <w:name w:val="Body Text 2"/>
    <w:basedOn w:val="a1"/>
    <w:link w:val="2Char2"/>
    <w:qFormat/>
    <w:rsid w:val="00BB2C39"/>
    <w:pPr>
      <w:spacing w:after="180"/>
    </w:pPr>
    <w:rPr>
      <w:rFonts w:eastAsia="MS Mincho"/>
      <w:i/>
      <w:iCs/>
      <w:lang w:val="en-GB" w:eastAsia="ja-JP"/>
    </w:rPr>
  </w:style>
  <w:style w:type="paragraph" w:styleId="26">
    <w:name w:val="List Continue 2"/>
    <w:basedOn w:val="a1"/>
    <w:qFormat/>
    <w:rsid w:val="00BB2C39"/>
    <w:pPr>
      <w:spacing w:after="180"/>
      <w:ind w:leftChars="400" w:left="850"/>
    </w:pPr>
    <w:rPr>
      <w:rFonts w:eastAsia="MS Mincho"/>
      <w:lang w:val="en-GB" w:eastAsia="ja-JP"/>
    </w:rPr>
  </w:style>
  <w:style w:type="paragraph" w:styleId="HTML">
    <w:name w:val="HTML Preformatted"/>
    <w:basedOn w:val="a1"/>
    <w:link w:val="HTMLChar"/>
    <w:qFormat/>
    <w:rsid w:val="00BB2C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lang w:eastAsia="ko-KR"/>
    </w:rPr>
  </w:style>
  <w:style w:type="paragraph" w:styleId="af4">
    <w:name w:val="Normal (Web)"/>
    <w:basedOn w:val="a1"/>
    <w:uiPriority w:val="99"/>
    <w:unhideWhenUsed/>
    <w:qFormat/>
    <w:rsid w:val="00BB2C39"/>
    <w:pPr>
      <w:spacing w:before="100" w:beforeAutospacing="1" w:after="100" w:afterAutospacing="1"/>
    </w:pPr>
    <w:rPr>
      <w:rFonts w:ascii="宋体" w:eastAsia="宋体" w:hAnsi="宋体" w:cs="宋体"/>
      <w:sz w:val="24"/>
      <w:szCs w:val="24"/>
      <w:lang w:eastAsia="zh-CN"/>
    </w:rPr>
  </w:style>
  <w:style w:type="paragraph" w:styleId="11">
    <w:name w:val="index 1"/>
    <w:basedOn w:val="a1"/>
    <w:next w:val="a1"/>
    <w:qFormat/>
    <w:rsid w:val="00BB2C39"/>
    <w:pPr>
      <w:keepLines/>
    </w:pPr>
    <w:rPr>
      <w:lang w:val="en-GB"/>
    </w:rPr>
  </w:style>
  <w:style w:type="paragraph" w:styleId="27">
    <w:name w:val="index 2"/>
    <w:basedOn w:val="11"/>
    <w:next w:val="a1"/>
    <w:qFormat/>
    <w:rsid w:val="00BB2C39"/>
    <w:pPr>
      <w:ind w:left="284"/>
    </w:pPr>
  </w:style>
  <w:style w:type="paragraph" w:styleId="af5">
    <w:name w:val="Title"/>
    <w:basedOn w:val="a1"/>
    <w:link w:val="Chard"/>
    <w:qFormat/>
    <w:rsid w:val="00BB2C39"/>
    <w:pPr>
      <w:widowControl w:val="0"/>
      <w:spacing w:before="240" w:after="60"/>
      <w:jc w:val="center"/>
      <w:outlineLvl w:val="0"/>
    </w:pPr>
    <w:rPr>
      <w:rFonts w:ascii="Arial" w:eastAsia="宋体" w:hAnsi="Arial" w:cs="Arial"/>
      <w:b/>
      <w:bCs/>
      <w:kern w:val="2"/>
      <w:sz w:val="32"/>
      <w:szCs w:val="32"/>
      <w:lang w:eastAsia="zh-CN"/>
    </w:rPr>
  </w:style>
  <w:style w:type="paragraph" w:styleId="af6">
    <w:name w:val="annotation subject"/>
    <w:basedOn w:val="ab"/>
    <w:next w:val="ab"/>
    <w:link w:val="Chare"/>
    <w:uiPriority w:val="99"/>
    <w:qFormat/>
    <w:rsid w:val="00BB2C39"/>
    <w:rPr>
      <w:b/>
    </w:rPr>
  </w:style>
  <w:style w:type="paragraph" w:styleId="28">
    <w:name w:val="Body Text First Indent 2"/>
    <w:basedOn w:val="ac"/>
    <w:link w:val="2Char3"/>
    <w:qFormat/>
    <w:rsid w:val="00BB2C39"/>
    <w:pPr>
      <w:spacing w:after="180"/>
      <w:ind w:leftChars="400" w:left="851" w:firstLineChars="100" w:firstLine="210"/>
    </w:pPr>
    <w:rPr>
      <w:rFonts w:eastAsia="MS Mincho"/>
    </w:rPr>
  </w:style>
  <w:style w:type="table" w:styleId="af7">
    <w:name w:val="Table Grid"/>
    <w:aliases w:val="TableGrid"/>
    <w:basedOn w:val="a4"/>
    <w:uiPriority w:val="99"/>
    <w:qFormat/>
    <w:rsid w:val="00BB2C3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8">
    <w:name w:val="Table Theme"/>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9">
    <w:name w:val="Table Elegant"/>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2">
    <w:name w:val="Table Classic 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9">
    <w:name w:val="Table Classic 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a">
    <w:name w:val="Table Simple 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b">
    <w:name w:val="Table Subtle 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c">
    <w:name w:val="Table Grid 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6">
    <w:name w:val="Table Grid 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1">
    <w:name w:val="Colorful List Accent 1"/>
    <w:basedOn w:val="a4"/>
    <w:uiPriority w:val="34"/>
    <w:qFormat/>
    <w:rsid w:val="00BB2C39"/>
    <w:rPr>
      <w:rFonts w:eastAsia="MS Gothic"/>
      <w:sz w:val="24"/>
      <w:lang w:val="en-GB" w:eastAsia="en-US"/>
    </w:rPr>
    <w:tblPr>
      <w:tblInd w:w="0" w:type="dxa"/>
      <w:tblCellMar>
        <w:top w:w="0" w:type="dxa"/>
        <w:left w:w="108" w:type="dxa"/>
        <w:bottom w:w="0" w:type="dxa"/>
        <w:right w:w="108" w:type="dxa"/>
      </w:tblCellMar>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afa">
    <w:name w:val="Strong"/>
    <w:basedOn w:val="a3"/>
    <w:uiPriority w:val="22"/>
    <w:qFormat/>
    <w:rsid w:val="00BB2C39"/>
    <w:rPr>
      <w:rFonts w:ascii="Arial" w:eastAsia="宋体" w:hAnsi="Arial" w:cs="Arial"/>
      <w:b/>
      <w:bCs/>
      <w:color w:val="0000FF"/>
      <w:kern w:val="2"/>
      <w:lang w:val="en-GB" w:eastAsia="zh-CN" w:bidi="ar-SA"/>
    </w:rPr>
  </w:style>
  <w:style w:type="character" w:styleId="afb">
    <w:name w:val="page number"/>
    <w:basedOn w:val="a3"/>
    <w:qFormat/>
    <w:rsid w:val="00BB2C39"/>
  </w:style>
  <w:style w:type="character" w:styleId="afc">
    <w:name w:val="FollowedHyperlink"/>
    <w:basedOn w:val="a3"/>
    <w:uiPriority w:val="99"/>
    <w:unhideWhenUsed/>
    <w:qFormat/>
    <w:rsid w:val="00BB2C39"/>
    <w:rPr>
      <w:color w:val="954F72" w:themeColor="followedHyperlink"/>
      <w:u w:val="single"/>
    </w:rPr>
  </w:style>
  <w:style w:type="character" w:styleId="afd">
    <w:name w:val="Emphasis"/>
    <w:basedOn w:val="a3"/>
    <w:uiPriority w:val="20"/>
    <w:qFormat/>
    <w:rsid w:val="00BB2C39"/>
    <w:rPr>
      <w:i/>
      <w:iCs/>
    </w:rPr>
  </w:style>
  <w:style w:type="character" w:styleId="afe">
    <w:name w:val="line number"/>
    <w:qFormat/>
    <w:rsid w:val="00BB2C39"/>
    <w:rPr>
      <w:rFonts w:ascii="Arial" w:eastAsia="宋体" w:hAnsi="Arial" w:cs="Arial"/>
      <w:color w:val="0000FF"/>
      <w:kern w:val="2"/>
      <w:sz w:val="18"/>
      <w:lang w:val="en-US" w:eastAsia="zh-CN" w:bidi="ar-SA"/>
    </w:rPr>
  </w:style>
  <w:style w:type="character" w:styleId="aff">
    <w:name w:val="Hyperlink"/>
    <w:uiPriority w:val="99"/>
    <w:qFormat/>
    <w:rsid w:val="00BB2C39"/>
    <w:rPr>
      <w:color w:val="0000FF"/>
      <w:u w:val="single"/>
    </w:rPr>
  </w:style>
  <w:style w:type="character" w:styleId="aff0">
    <w:name w:val="annotation reference"/>
    <w:basedOn w:val="a3"/>
    <w:uiPriority w:val="99"/>
    <w:qFormat/>
    <w:rsid w:val="00BB2C39"/>
    <w:rPr>
      <w:sz w:val="21"/>
    </w:rPr>
  </w:style>
  <w:style w:type="character" w:styleId="aff1">
    <w:name w:val="footnote reference"/>
    <w:basedOn w:val="a3"/>
    <w:qFormat/>
    <w:rsid w:val="00BB2C39"/>
    <w:rPr>
      <w:vertAlign w:val="superscript"/>
    </w:rPr>
  </w:style>
  <w:style w:type="character" w:customStyle="1" w:styleId="1Char">
    <w:name w:val="标题 1 Char"/>
    <w:basedOn w:val="a3"/>
    <w:link w:val="1"/>
    <w:uiPriority w:val="99"/>
    <w:qFormat/>
    <w:rsid w:val="00BB2C39"/>
    <w:rPr>
      <w:rFonts w:ascii="Arial" w:hAnsi="Arial"/>
      <w:b/>
      <w:kern w:val="32"/>
      <w:sz w:val="28"/>
    </w:rPr>
  </w:style>
  <w:style w:type="character" w:customStyle="1" w:styleId="Heading2Char">
    <w:name w:val="Heading 2 Char"/>
    <w:basedOn w:val="a3"/>
    <w:uiPriority w:val="9"/>
    <w:semiHidden/>
    <w:qFormat/>
    <w:rsid w:val="00BB2C39"/>
    <w:rPr>
      <w:rFonts w:asciiTheme="majorHAnsi" w:eastAsiaTheme="majorEastAsia" w:hAnsiTheme="majorHAnsi" w:cstheme="majorBidi"/>
      <w:color w:val="2F5496" w:themeColor="accent1" w:themeShade="BF"/>
      <w:sz w:val="26"/>
      <w:szCs w:val="26"/>
      <w:lang w:val="en-US" w:eastAsia="en-US"/>
    </w:rPr>
  </w:style>
  <w:style w:type="character" w:customStyle="1" w:styleId="3Char">
    <w:name w:val="标题 3 Char"/>
    <w:basedOn w:val="a3"/>
    <w:link w:val="30"/>
    <w:uiPriority w:val="9"/>
    <w:qFormat/>
    <w:rsid w:val="00BB2C39"/>
    <w:rPr>
      <w:rFonts w:ascii="Times New Roman" w:eastAsia="MS Mincho" w:hAnsi="Times New Roman" w:cs="Times New Roman"/>
      <w:b/>
      <w:sz w:val="20"/>
      <w:szCs w:val="20"/>
      <w:lang w:val="en-US"/>
    </w:rPr>
  </w:style>
  <w:style w:type="character" w:customStyle="1" w:styleId="4Char">
    <w:name w:val="标题 4 Char"/>
    <w:basedOn w:val="a3"/>
    <w:link w:val="4"/>
    <w:qFormat/>
    <w:rsid w:val="00BB2C39"/>
    <w:rPr>
      <w:rFonts w:ascii="Arial" w:eastAsia="Arial" w:hAnsi="Arial"/>
      <w:sz w:val="24"/>
      <w:lang w:eastAsia="en-US"/>
    </w:rPr>
  </w:style>
  <w:style w:type="character" w:customStyle="1" w:styleId="5Char">
    <w:name w:val="标题 5 Char"/>
    <w:basedOn w:val="a3"/>
    <w:link w:val="5"/>
    <w:qFormat/>
    <w:rsid w:val="00BB2C39"/>
    <w:rPr>
      <w:rFonts w:eastAsia="Times New Roman"/>
      <w:b/>
      <w:bCs/>
      <w:sz w:val="28"/>
      <w:szCs w:val="28"/>
      <w:lang w:eastAsia="en-US"/>
    </w:rPr>
  </w:style>
  <w:style w:type="character" w:customStyle="1" w:styleId="6Char">
    <w:name w:val="标题 6 Char"/>
    <w:basedOn w:val="a3"/>
    <w:link w:val="6"/>
    <w:uiPriority w:val="9"/>
    <w:qFormat/>
    <w:rsid w:val="00BB2C39"/>
    <w:rPr>
      <w:rFonts w:asciiTheme="majorHAnsi" w:eastAsiaTheme="majorEastAsia" w:hAnsiTheme="majorHAnsi" w:cstheme="majorBidi"/>
      <w:b/>
      <w:bCs/>
      <w:sz w:val="24"/>
      <w:szCs w:val="24"/>
      <w:lang w:eastAsia="en-US"/>
    </w:rPr>
  </w:style>
  <w:style w:type="character" w:customStyle="1" w:styleId="7Char">
    <w:name w:val="标题 7 Char"/>
    <w:basedOn w:val="a3"/>
    <w:link w:val="7"/>
    <w:uiPriority w:val="9"/>
    <w:qFormat/>
    <w:rsid w:val="00BB2C39"/>
    <w:rPr>
      <w:rFonts w:eastAsia="Times New Roman"/>
      <w:b/>
      <w:bCs/>
      <w:sz w:val="24"/>
      <w:szCs w:val="24"/>
      <w:lang w:eastAsia="en-US"/>
    </w:rPr>
  </w:style>
  <w:style w:type="character" w:customStyle="1" w:styleId="8Char">
    <w:name w:val="标题 8 Char"/>
    <w:basedOn w:val="a3"/>
    <w:link w:val="8"/>
    <w:uiPriority w:val="9"/>
    <w:qFormat/>
    <w:rsid w:val="00BB2C39"/>
    <w:rPr>
      <w:rFonts w:asciiTheme="majorHAnsi" w:eastAsiaTheme="majorEastAsia" w:hAnsiTheme="majorHAnsi" w:cstheme="majorBidi"/>
      <w:sz w:val="24"/>
      <w:szCs w:val="24"/>
      <w:lang w:eastAsia="en-US"/>
    </w:rPr>
  </w:style>
  <w:style w:type="character" w:customStyle="1" w:styleId="9Char">
    <w:name w:val="标题 9 Char"/>
    <w:basedOn w:val="a3"/>
    <w:link w:val="9"/>
    <w:uiPriority w:val="9"/>
    <w:qFormat/>
    <w:rsid w:val="00BB2C39"/>
    <w:rPr>
      <w:rFonts w:asciiTheme="majorHAnsi" w:eastAsiaTheme="majorEastAsia" w:hAnsiTheme="majorHAnsi" w:cstheme="majorBidi"/>
      <w:sz w:val="21"/>
      <w:szCs w:val="21"/>
      <w:lang w:eastAsia="en-US"/>
    </w:rPr>
  </w:style>
  <w:style w:type="character" w:customStyle="1" w:styleId="Char0">
    <w:name w:val="正文文本 Char"/>
    <w:basedOn w:val="a3"/>
    <w:link w:val="a2"/>
    <w:qFormat/>
    <w:rsid w:val="00BB2C39"/>
    <w:rPr>
      <w:rFonts w:eastAsia="MS Mincho"/>
      <w:lang w:val="en-US" w:eastAsia="en-US"/>
    </w:rPr>
  </w:style>
  <w:style w:type="character" w:customStyle="1" w:styleId="Char2">
    <w:name w:val="题注 Char"/>
    <w:basedOn w:val="a3"/>
    <w:link w:val="a9"/>
    <w:qFormat/>
    <w:rsid w:val="00BB2C39"/>
    <w:rPr>
      <w:lang w:val="en-GB" w:eastAsia="en-US"/>
    </w:rPr>
  </w:style>
  <w:style w:type="character" w:customStyle="1" w:styleId="Char3">
    <w:name w:val="文档结构图 Char"/>
    <w:basedOn w:val="a3"/>
    <w:link w:val="aa"/>
    <w:uiPriority w:val="99"/>
    <w:qFormat/>
    <w:rsid w:val="00BB2C39"/>
    <w:rPr>
      <w:rFonts w:ascii="Times New Roman" w:eastAsia="Times New Roman" w:hAnsi="Times New Roman" w:cs="Times New Roman"/>
      <w:sz w:val="20"/>
      <w:szCs w:val="20"/>
      <w:shd w:val="clear" w:color="auto" w:fill="000080"/>
      <w:lang w:val="en-US" w:eastAsia="en-US"/>
    </w:rPr>
  </w:style>
  <w:style w:type="character" w:customStyle="1" w:styleId="Char4">
    <w:name w:val="批注文字 Char"/>
    <w:basedOn w:val="a3"/>
    <w:link w:val="ab"/>
    <w:uiPriority w:val="99"/>
    <w:qFormat/>
    <w:rsid w:val="00BB2C39"/>
    <w:rPr>
      <w:rFonts w:ascii="Times New Roman" w:eastAsia="Times New Roman" w:hAnsi="Times New Roman" w:cs="Times New Roman"/>
      <w:sz w:val="20"/>
      <w:szCs w:val="20"/>
      <w:lang w:val="en-US" w:eastAsia="en-US"/>
    </w:rPr>
  </w:style>
  <w:style w:type="paragraph" w:customStyle="1" w:styleId="TH">
    <w:name w:val="TH"/>
    <w:basedOn w:val="a1"/>
    <w:link w:val="THChar"/>
    <w:qFormat/>
    <w:rsid w:val="00BB2C39"/>
    <w:pPr>
      <w:keepNext/>
      <w:keepLines/>
      <w:spacing w:before="60" w:after="180"/>
      <w:jc w:val="center"/>
    </w:pPr>
    <w:rPr>
      <w:rFonts w:ascii="Arial" w:eastAsia="宋体" w:hAnsi="Arial"/>
      <w:b/>
      <w:lang w:val="en-GB"/>
    </w:rPr>
  </w:style>
  <w:style w:type="paragraph" w:customStyle="1" w:styleId="TAH">
    <w:name w:val="TAH"/>
    <w:basedOn w:val="a1"/>
    <w:link w:val="TAHCar"/>
    <w:qFormat/>
    <w:rsid w:val="00BB2C39"/>
    <w:pPr>
      <w:keepNext/>
      <w:keepLines/>
      <w:jc w:val="center"/>
    </w:pPr>
    <w:rPr>
      <w:rFonts w:ascii="Arial" w:eastAsia="宋体" w:hAnsi="Arial"/>
      <w:b/>
      <w:sz w:val="18"/>
      <w:lang w:val="en-GB"/>
    </w:rPr>
  </w:style>
  <w:style w:type="character" w:customStyle="1" w:styleId="Char9">
    <w:name w:val="页脚 Char"/>
    <w:basedOn w:val="a3"/>
    <w:link w:val="af0"/>
    <w:uiPriority w:val="99"/>
    <w:qFormat/>
    <w:rsid w:val="00BB2C39"/>
    <w:rPr>
      <w:rFonts w:ascii="Times New Roman" w:eastAsia="Times New Roman" w:hAnsi="Times New Roman" w:cs="Times New Roman"/>
      <w:sz w:val="18"/>
      <w:szCs w:val="20"/>
      <w:lang w:val="en-US" w:eastAsia="en-US"/>
    </w:rPr>
  </w:style>
  <w:style w:type="character" w:customStyle="1" w:styleId="Chare">
    <w:name w:val="批注主题 Char"/>
    <w:basedOn w:val="Char4"/>
    <w:link w:val="af6"/>
    <w:uiPriority w:val="99"/>
    <w:qFormat/>
    <w:rsid w:val="00BB2C39"/>
    <w:rPr>
      <w:rFonts w:ascii="Times New Roman" w:eastAsia="Times New Roman" w:hAnsi="Times New Roman" w:cs="Times New Roman"/>
      <w:b/>
      <w:sz w:val="20"/>
      <w:szCs w:val="20"/>
      <w:lang w:val="en-US" w:eastAsia="en-US"/>
    </w:rPr>
  </w:style>
  <w:style w:type="paragraph" w:customStyle="1" w:styleId="CharCharCharCharCharCharCharCharCharCharCharChar">
    <w:name w:val="Char Char Char Char Char Char Char Char Char Char Char Char"/>
    <w:qFormat/>
    <w:rsid w:val="00BB2C39"/>
    <w:pPr>
      <w:keepNext/>
      <w:tabs>
        <w:tab w:val="left" w:pos="-1134"/>
      </w:tabs>
      <w:autoSpaceDE w:val="0"/>
      <w:autoSpaceDN w:val="0"/>
      <w:adjustRightInd w:val="0"/>
      <w:spacing w:before="60" w:after="60"/>
      <w:jc w:val="both"/>
    </w:pPr>
  </w:style>
  <w:style w:type="character" w:customStyle="1" w:styleId="Chara">
    <w:name w:val="页眉 Char"/>
    <w:basedOn w:val="a3"/>
    <w:link w:val="af1"/>
    <w:qFormat/>
    <w:rsid w:val="00BB2C39"/>
    <w:rPr>
      <w:rFonts w:ascii="Arial" w:eastAsia="MS Mincho" w:hAnsi="Arial" w:cs="Times New Roman"/>
      <w:b/>
      <w:sz w:val="20"/>
      <w:szCs w:val="20"/>
      <w:lang w:val="en-US" w:eastAsia="en-US"/>
    </w:rPr>
  </w:style>
  <w:style w:type="character" w:customStyle="1" w:styleId="Char8">
    <w:name w:val="批注框文本 Char"/>
    <w:basedOn w:val="a3"/>
    <w:link w:val="af"/>
    <w:uiPriority w:val="99"/>
    <w:qFormat/>
    <w:rsid w:val="00BB2C39"/>
    <w:rPr>
      <w:rFonts w:ascii="Times New Roman" w:eastAsia="Times New Roman" w:hAnsi="Times New Roman" w:cs="Times New Roman"/>
      <w:sz w:val="18"/>
      <w:szCs w:val="20"/>
      <w:lang w:val="en-US" w:eastAsia="en-US"/>
    </w:rPr>
  </w:style>
  <w:style w:type="paragraph" w:customStyle="1" w:styleId="CharCharChar">
    <w:name w:val="Char Char Ch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rPr>
  </w:style>
  <w:style w:type="character" w:customStyle="1" w:styleId="Charc">
    <w:name w:val="脚注文本 Char"/>
    <w:basedOn w:val="a3"/>
    <w:link w:val="af3"/>
    <w:qFormat/>
    <w:rsid w:val="00BB2C39"/>
    <w:rPr>
      <w:rFonts w:ascii="Times New Roman" w:eastAsia="Times New Roman" w:hAnsi="Times New Roman" w:cs="Times New Roman"/>
      <w:sz w:val="18"/>
      <w:szCs w:val="20"/>
      <w:lang w:val="en-US" w:eastAsia="en-US"/>
    </w:rPr>
  </w:style>
  <w:style w:type="paragraph" w:customStyle="1" w:styleId="TAL">
    <w:name w:val="TAL"/>
    <w:basedOn w:val="a1"/>
    <w:link w:val="TALChar"/>
    <w:qFormat/>
    <w:rsid w:val="00BB2C39"/>
    <w:pPr>
      <w:keepNext/>
      <w:keepLines/>
    </w:pPr>
    <w:rPr>
      <w:rFonts w:ascii="Arial" w:eastAsia="宋体" w:hAnsi="Arial"/>
      <w:sz w:val="18"/>
      <w:lang w:val="en-GB"/>
    </w:rPr>
  </w:style>
  <w:style w:type="character" w:customStyle="1" w:styleId="BodyTextChar1">
    <w:name w:val="Body Text Char1"/>
    <w:basedOn w:val="a3"/>
    <w:uiPriority w:val="99"/>
    <w:semiHidden/>
    <w:qFormat/>
    <w:rsid w:val="00BB2C39"/>
    <w:rPr>
      <w:rFonts w:ascii="Times New Roman" w:eastAsia="Times New Roman" w:hAnsi="Times New Roman" w:cs="Times New Roman"/>
      <w:sz w:val="20"/>
      <w:szCs w:val="20"/>
      <w:lang w:val="en-US" w:eastAsia="en-US"/>
    </w:rPr>
  </w:style>
  <w:style w:type="character" w:customStyle="1" w:styleId="2Char1">
    <w:name w:val="正文文本缩进 2 Char"/>
    <w:basedOn w:val="a3"/>
    <w:link w:val="24"/>
    <w:qFormat/>
    <w:rsid w:val="00BB2C39"/>
    <w:rPr>
      <w:rFonts w:ascii="Arial" w:eastAsia="宋体" w:hAnsi="Arial" w:cs="Times New Roman"/>
      <w:b/>
      <w:bCs/>
      <w:sz w:val="20"/>
      <w:szCs w:val="24"/>
      <w:lang w:val="en-GB" w:eastAsia="en-US"/>
    </w:rPr>
  </w:style>
  <w:style w:type="paragraph" w:customStyle="1" w:styleId="0">
    <w:name w:val="0"/>
    <w:basedOn w:val="a1"/>
    <w:qFormat/>
    <w:rsid w:val="00BB2C39"/>
    <w:pPr>
      <w:snapToGrid w:val="0"/>
      <w:jc w:val="both"/>
    </w:pPr>
    <w:rPr>
      <w:rFonts w:eastAsia="宋体"/>
      <w:sz w:val="21"/>
      <w:szCs w:val="21"/>
      <w:lang w:eastAsia="zh-CN"/>
    </w:rPr>
  </w:style>
  <w:style w:type="paragraph" w:customStyle="1" w:styleId="CRCoverPage">
    <w:name w:val="CR Cover Page"/>
    <w:qFormat/>
    <w:rsid w:val="00BB2C39"/>
    <w:pPr>
      <w:spacing w:after="120"/>
    </w:pPr>
    <w:rPr>
      <w:rFonts w:ascii="Arial" w:hAnsi="Arial"/>
      <w:lang w:val="en-GB" w:eastAsia="en-US"/>
    </w:rPr>
  </w:style>
  <w:style w:type="paragraph" w:customStyle="1" w:styleId="EQ">
    <w:name w:val="EQ"/>
    <w:basedOn w:val="a1"/>
    <w:next w:val="a1"/>
    <w:uiPriority w:val="99"/>
    <w:qFormat/>
    <w:rsid w:val="00BB2C39"/>
    <w:pPr>
      <w:keepLines/>
      <w:tabs>
        <w:tab w:val="center" w:pos="4536"/>
        <w:tab w:val="right" w:pos="9072"/>
      </w:tabs>
      <w:spacing w:after="180"/>
    </w:pPr>
    <w:rPr>
      <w:rFonts w:eastAsia="宋体"/>
      <w:lang w:val="en-GB"/>
    </w:rPr>
  </w:style>
  <w:style w:type="paragraph" w:customStyle="1" w:styleId="B1">
    <w:name w:val="B1"/>
    <w:basedOn w:val="a7"/>
    <w:link w:val="B10"/>
    <w:qFormat/>
    <w:rsid w:val="00BB2C39"/>
    <w:pPr>
      <w:spacing w:after="180"/>
      <w:ind w:left="568" w:hanging="284"/>
    </w:pPr>
    <w:rPr>
      <w:rFonts w:eastAsia="宋体"/>
      <w:lang w:val="en-GB"/>
    </w:rPr>
  </w:style>
  <w:style w:type="paragraph" w:customStyle="1" w:styleId="TAC">
    <w:name w:val="TAC"/>
    <w:basedOn w:val="TAL"/>
    <w:link w:val="TACChar"/>
    <w:qFormat/>
    <w:rsid w:val="00BB2C39"/>
    <w:pPr>
      <w:jc w:val="center"/>
    </w:pPr>
  </w:style>
  <w:style w:type="character" w:customStyle="1" w:styleId="THChar">
    <w:name w:val="TH Char"/>
    <w:basedOn w:val="a3"/>
    <w:link w:val="TH"/>
    <w:qFormat/>
    <w:rsid w:val="00BB2C39"/>
    <w:rPr>
      <w:rFonts w:ascii="Arial" w:eastAsia="宋体" w:hAnsi="Arial" w:cs="Times New Roman"/>
      <w:b/>
      <w:sz w:val="20"/>
      <w:szCs w:val="20"/>
      <w:lang w:val="en-GB" w:eastAsia="en-US"/>
    </w:rPr>
  </w:style>
  <w:style w:type="character" w:customStyle="1" w:styleId="B10">
    <w:name w:val="B1 (文字)"/>
    <w:basedOn w:val="a3"/>
    <w:link w:val="B1"/>
    <w:qFormat/>
    <w:locked/>
    <w:rsid w:val="00BB2C39"/>
    <w:rPr>
      <w:rFonts w:ascii="Times New Roman" w:eastAsia="宋体" w:hAnsi="Times New Roman" w:cs="Times New Roman"/>
      <w:sz w:val="20"/>
      <w:szCs w:val="20"/>
      <w:lang w:val="en-GB" w:eastAsia="en-US"/>
    </w:rPr>
  </w:style>
  <w:style w:type="character" w:customStyle="1" w:styleId="TACChar">
    <w:name w:val="TAC Char"/>
    <w:basedOn w:val="a3"/>
    <w:link w:val="TAC"/>
    <w:qFormat/>
    <w:rsid w:val="00BB2C39"/>
    <w:rPr>
      <w:rFonts w:ascii="Arial" w:eastAsia="宋体" w:hAnsi="Arial" w:cs="Times New Roman"/>
      <w:sz w:val="18"/>
      <w:szCs w:val="20"/>
      <w:lang w:val="en-GB" w:eastAsia="en-US"/>
    </w:rPr>
  </w:style>
  <w:style w:type="paragraph" w:styleId="aff2">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表段落11,列,—ñ弌’i,목록 단락"/>
    <w:basedOn w:val="a1"/>
    <w:link w:val="Charf"/>
    <w:uiPriority w:val="34"/>
    <w:qFormat/>
    <w:rsid w:val="00BB2C39"/>
    <w:pPr>
      <w:ind w:firstLineChars="200" w:firstLine="420"/>
    </w:pPr>
    <w:rPr>
      <w:rFonts w:ascii="宋体" w:eastAsia="宋体" w:hAnsi="宋体" w:cs="宋体"/>
      <w:sz w:val="24"/>
      <w:szCs w:val="24"/>
      <w:lang w:eastAsia="zh-CN"/>
    </w:rPr>
  </w:style>
  <w:style w:type="paragraph" w:customStyle="1" w:styleId="Tabletext">
    <w:name w:val="Table_text"/>
    <w:basedOn w:val="a1"/>
    <w:qFormat/>
    <w:rsid w:val="00BB2C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qFormat/>
    <w:rsid w:val="00BB2C39"/>
    <w:pPr>
      <w:numPr>
        <w:numId w:val="5"/>
      </w:numPr>
      <w:tabs>
        <w:tab w:val="clear" w:pos="360"/>
        <w:tab w:val="left" w:pos="432"/>
      </w:tabs>
      <w:spacing w:after="50" w:line="180" w:lineRule="exact"/>
      <w:ind w:left="432" w:hanging="432"/>
      <w:jc w:val="both"/>
    </w:pPr>
    <w:rPr>
      <w:rFonts w:eastAsia="MS Mincho"/>
      <w:szCs w:val="16"/>
      <w:lang w:eastAsia="en-US"/>
    </w:rPr>
  </w:style>
  <w:style w:type="character" w:customStyle="1" w:styleId="2Char">
    <w:name w:val="标题 2 Char"/>
    <w:basedOn w:val="a3"/>
    <w:link w:val="2"/>
    <w:qFormat/>
    <w:rsid w:val="00BB2C39"/>
    <w:rPr>
      <w:rFonts w:ascii="Arial" w:eastAsia="MS Mincho" w:hAnsi="Arial"/>
      <w:b/>
      <w:sz w:val="24"/>
    </w:rPr>
  </w:style>
  <w:style w:type="paragraph" w:customStyle="1" w:styleId="13">
    <w:name w:val="修订1"/>
    <w:hidden/>
    <w:uiPriority w:val="99"/>
    <w:semiHidden/>
    <w:qFormat/>
    <w:rsid w:val="00BB2C39"/>
    <w:rPr>
      <w:rFonts w:eastAsia="Times New Roman"/>
      <w:lang w:eastAsia="en-US"/>
    </w:rPr>
  </w:style>
  <w:style w:type="paragraph" w:customStyle="1" w:styleId="Default">
    <w:name w:val="Default"/>
    <w:qFormat/>
    <w:rsid w:val="00BB2C39"/>
    <w:pPr>
      <w:widowControl w:val="0"/>
      <w:autoSpaceDE w:val="0"/>
      <w:autoSpaceDN w:val="0"/>
      <w:adjustRightInd w:val="0"/>
    </w:pPr>
    <w:rPr>
      <w:rFonts w:ascii="Arial" w:hAnsi="Arial" w:cs="Arial"/>
      <w:color w:val="000000"/>
      <w:sz w:val="24"/>
      <w:szCs w:val="24"/>
    </w:rPr>
  </w:style>
  <w:style w:type="paragraph" w:customStyle="1" w:styleId="EX">
    <w:name w:val="EX"/>
    <w:basedOn w:val="a1"/>
    <w:uiPriority w:val="99"/>
    <w:qFormat/>
    <w:rsid w:val="00BB2C39"/>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1"/>
    <w:link w:val="LGTdocChar"/>
    <w:qFormat/>
    <w:rsid w:val="00BB2C39"/>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TitleChar">
    <w:name w:val="Title Char"/>
    <w:basedOn w:val="a3"/>
    <w:uiPriority w:val="10"/>
    <w:qFormat/>
    <w:rsid w:val="00BB2C39"/>
    <w:rPr>
      <w:rFonts w:asciiTheme="majorHAnsi" w:eastAsiaTheme="majorEastAsia" w:hAnsiTheme="majorHAnsi" w:cstheme="majorBidi"/>
      <w:spacing w:val="-10"/>
      <w:kern w:val="28"/>
      <w:sz w:val="56"/>
      <w:szCs w:val="56"/>
      <w:lang w:val="en-US" w:eastAsia="en-US"/>
    </w:rPr>
  </w:style>
  <w:style w:type="character" w:customStyle="1" w:styleId="Chard">
    <w:name w:val="标题 Char"/>
    <w:basedOn w:val="a3"/>
    <w:link w:val="af5"/>
    <w:qFormat/>
    <w:rsid w:val="00BB2C39"/>
    <w:rPr>
      <w:rFonts w:ascii="Arial" w:eastAsia="宋体" w:hAnsi="Arial" w:cs="Arial"/>
      <w:b/>
      <w:bCs/>
      <w:kern w:val="2"/>
      <w:sz w:val="32"/>
      <w:szCs w:val="32"/>
      <w:lang w:val="en-US"/>
    </w:rPr>
  </w:style>
  <w:style w:type="character" w:customStyle="1" w:styleId="Charf">
    <w:name w:val="列出段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f2"/>
    <w:uiPriority w:val="34"/>
    <w:qFormat/>
    <w:rsid w:val="00BB2C39"/>
    <w:rPr>
      <w:rFonts w:ascii="宋体" w:eastAsia="宋体" w:hAnsi="宋体" w:cs="宋体"/>
      <w:sz w:val="24"/>
      <w:szCs w:val="24"/>
      <w:lang w:val="en-US"/>
    </w:rPr>
  </w:style>
  <w:style w:type="paragraph" w:customStyle="1" w:styleId="IvDbodytext">
    <w:name w:val="IvD bodytext"/>
    <w:basedOn w:val="a2"/>
    <w:link w:val="IvDbodytextChar"/>
    <w:qFormat/>
    <w:rsid w:val="00BB2C3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qFormat/>
    <w:rsid w:val="00BB2C39"/>
    <w:rPr>
      <w:rFonts w:ascii="Arial" w:eastAsia="Times New Roman" w:hAnsi="Arial"/>
      <w:spacing w:val="2"/>
      <w:lang w:val="en-US" w:eastAsia="en-US"/>
    </w:rPr>
  </w:style>
  <w:style w:type="character" w:customStyle="1" w:styleId="Char6">
    <w:name w:val="纯文本 Char"/>
    <w:basedOn w:val="a3"/>
    <w:link w:val="ad"/>
    <w:uiPriority w:val="99"/>
    <w:qFormat/>
    <w:rsid w:val="00BB2C39"/>
    <w:rPr>
      <w:rFonts w:ascii="Calibri" w:eastAsia="宋体" w:hAnsi="Courier New" w:cs="Courier New"/>
      <w:kern w:val="2"/>
      <w:sz w:val="21"/>
      <w:szCs w:val="21"/>
      <w:lang w:val="en-US"/>
    </w:rPr>
  </w:style>
  <w:style w:type="paragraph" w:customStyle="1" w:styleId="FP">
    <w:name w:val="FP"/>
    <w:basedOn w:val="a1"/>
    <w:qFormat/>
    <w:rsid w:val="00BB2C39"/>
    <w:pPr>
      <w:overflowPunct w:val="0"/>
      <w:autoSpaceDE w:val="0"/>
      <w:autoSpaceDN w:val="0"/>
      <w:adjustRightInd w:val="0"/>
      <w:textAlignment w:val="baseline"/>
    </w:pPr>
    <w:rPr>
      <w:rFonts w:eastAsiaTheme="minorEastAsia"/>
      <w:lang w:val="en-GB"/>
    </w:rPr>
  </w:style>
  <w:style w:type="paragraph" w:customStyle="1" w:styleId="PL">
    <w:name w:val="PL"/>
    <w:link w:val="PLChar"/>
    <w:qFormat/>
    <w:rsid w:val="00BB2C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eastAsia="en-US"/>
    </w:rPr>
  </w:style>
  <w:style w:type="paragraph" w:customStyle="1" w:styleId="B2">
    <w:name w:val="B2"/>
    <w:basedOn w:val="23"/>
    <w:link w:val="B2Char"/>
    <w:uiPriority w:val="99"/>
    <w:qFormat/>
    <w:rsid w:val="00BB2C39"/>
    <w:pPr>
      <w:tabs>
        <w:tab w:val="clear" w:pos="2041"/>
      </w:tabs>
      <w:spacing w:before="0" w:after="180"/>
      <w:ind w:left="851" w:hanging="284"/>
    </w:pPr>
    <w:rPr>
      <w:rFonts w:ascii="Times New Roman" w:eastAsia="Malgun Gothic" w:hAnsi="Times New Roman"/>
      <w:lang w:val="en-GB"/>
    </w:rPr>
  </w:style>
  <w:style w:type="paragraph" w:customStyle="1" w:styleId="B3">
    <w:name w:val="B3"/>
    <w:basedOn w:val="31"/>
    <w:link w:val="B3Char"/>
    <w:qFormat/>
    <w:rsid w:val="00BB2C39"/>
    <w:pPr>
      <w:spacing w:after="180"/>
      <w:ind w:leftChars="0" w:left="1135" w:firstLineChars="0" w:hanging="284"/>
      <w:contextualSpacing w:val="0"/>
    </w:pPr>
    <w:rPr>
      <w:rFonts w:eastAsia="Malgun Gothic"/>
      <w:lang w:val="en-GB"/>
    </w:rPr>
  </w:style>
  <w:style w:type="paragraph" w:customStyle="1" w:styleId="B4">
    <w:name w:val="B4"/>
    <w:basedOn w:val="42"/>
    <w:qFormat/>
    <w:rsid w:val="00BB2C39"/>
    <w:pPr>
      <w:spacing w:after="180"/>
      <w:ind w:leftChars="0" w:left="1418" w:firstLineChars="0" w:hanging="284"/>
      <w:contextualSpacing w:val="0"/>
    </w:pPr>
    <w:rPr>
      <w:rFonts w:eastAsia="Malgun Gothic"/>
      <w:lang w:val="en-GB"/>
    </w:rPr>
  </w:style>
  <w:style w:type="paragraph" w:customStyle="1" w:styleId="111">
    <w:name w:val="1.1.1三级标题"/>
    <w:basedOn w:val="1"/>
    <w:link w:val="111Char"/>
    <w:qFormat/>
    <w:rsid w:val="00BB2C39"/>
    <w:pPr>
      <w:numPr>
        <w:numId w:val="0"/>
      </w:numPr>
      <w:spacing w:beforeLines="50" w:afterLines="50"/>
      <w:ind w:left="-1"/>
      <w:jc w:val="both"/>
    </w:pPr>
    <w:rPr>
      <w:szCs w:val="24"/>
    </w:rPr>
  </w:style>
  <w:style w:type="character" w:customStyle="1" w:styleId="111Char">
    <w:name w:val="1.1.1三级标题 Char"/>
    <w:basedOn w:val="1Char"/>
    <w:link w:val="111"/>
    <w:qFormat/>
    <w:rsid w:val="00BB2C39"/>
    <w:rPr>
      <w:rFonts w:ascii="Arial" w:eastAsia="宋体" w:hAnsi="Arial" w:cs="Times New Roman"/>
      <w:b/>
      <w:kern w:val="32"/>
      <w:sz w:val="28"/>
      <w:szCs w:val="24"/>
      <w:lang w:val="en-US"/>
    </w:rPr>
  </w:style>
  <w:style w:type="character" w:customStyle="1" w:styleId="Char10">
    <w:name w:val="列出段落 Char1"/>
    <w:aliases w:val="목록 단락 Char,Paragrafo elenco Char"/>
    <w:uiPriority w:val="34"/>
    <w:qFormat/>
    <w:locked/>
    <w:rsid w:val="00BB2C39"/>
    <w:rPr>
      <w:rFonts w:eastAsia="宋体"/>
      <w:lang w:eastAsia="ja-JP"/>
    </w:rPr>
  </w:style>
  <w:style w:type="paragraph" w:customStyle="1" w:styleId="bullet1">
    <w:name w:val="bullet1"/>
    <w:basedOn w:val="a1"/>
    <w:link w:val="bullet1Char"/>
    <w:qFormat/>
    <w:rsid w:val="00BB2C39"/>
    <w:pPr>
      <w:numPr>
        <w:numId w:val="6"/>
      </w:numPr>
    </w:pPr>
    <w:rPr>
      <w:rFonts w:ascii="Times" w:eastAsia="Batang" w:hAnsi="Times"/>
      <w:szCs w:val="24"/>
      <w:lang w:val="en-GB"/>
    </w:rPr>
  </w:style>
  <w:style w:type="paragraph" w:customStyle="1" w:styleId="bullet2">
    <w:name w:val="bullet2"/>
    <w:basedOn w:val="a1"/>
    <w:link w:val="bullet2Char"/>
    <w:qFormat/>
    <w:rsid w:val="00BB2C39"/>
    <w:pPr>
      <w:numPr>
        <w:ilvl w:val="1"/>
        <w:numId w:val="6"/>
      </w:numPr>
    </w:pPr>
    <w:rPr>
      <w:rFonts w:ascii="Times" w:eastAsia="Batang" w:hAnsi="Times"/>
      <w:szCs w:val="24"/>
      <w:lang w:val="en-GB"/>
    </w:rPr>
  </w:style>
  <w:style w:type="character" w:customStyle="1" w:styleId="bullet1Char">
    <w:name w:val="bullet1 Char"/>
    <w:link w:val="bullet1"/>
    <w:qFormat/>
    <w:rsid w:val="00BB2C39"/>
    <w:rPr>
      <w:rFonts w:ascii="Times" w:eastAsia="Batang" w:hAnsi="Times"/>
      <w:szCs w:val="24"/>
      <w:lang w:val="en-GB" w:eastAsia="en-US"/>
    </w:rPr>
  </w:style>
  <w:style w:type="paragraph" w:customStyle="1" w:styleId="bullet3">
    <w:name w:val="bullet3"/>
    <w:basedOn w:val="a1"/>
    <w:link w:val="bullet3Char"/>
    <w:qFormat/>
    <w:rsid w:val="00BB2C39"/>
    <w:pPr>
      <w:numPr>
        <w:ilvl w:val="2"/>
        <w:numId w:val="6"/>
      </w:numPr>
      <w:ind w:hanging="180"/>
    </w:pPr>
    <w:rPr>
      <w:rFonts w:ascii="Times" w:eastAsia="Batang" w:hAnsi="Times"/>
      <w:szCs w:val="24"/>
      <w:lang w:val="en-GB"/>
    </w:rPr>
  </w:style>
  <w:style w:type="paragraph" w:customStyle="1" w:styleId="bullet4">
    <w:name w:val="bullet4"/>
    <w:basedOn w:val="a1"/>
    <w:qFormat/>
    <w:rsid w:val="00BB2C39"/>
    <w:pPr>
      <w:numPr>
        <w:ilvl w:val="3"/>
        <w:numId w:val="6"/>
      </w:numPr>
    </w:pPr>
    <w:rPr>
      <w:rFonts w:ascii="Times" w:eastAsia="Batang" w:hAnsi="Times"/>
      <w:szCs w:val="24"/>
      <w:lang w:val="en-GB"/>
    </w:rPr>
  </w:style>
  <w:style w:type="character" w:customStyle="1" w:styleId="bullet2Char">
    <w:name w:val="bullet2 Char"/>
    <w:link w:val="bullet2"/>
    <w:qFormat/>
    <w:rsid w:val="00BB2C39"/>
    <w:rPr>
      <w:rFonts w:ascii="Times" w:eastAsia="Batang" w:hAnsi="Times"/>
      <w:szCs w:val="24"/>
      <w:lang w:val="en-GB" w:eastAsia="en-US"/>
    </w:rPr>
  </w:style>
  <w:style w:type="paragraph" w:customStyle="1" w:styleId="References">
    <w:name w:val="References"/>
    <w:basedOn w:val="a1"/>
    <w:qFormat/>
    <w:rsid w:val="00BB2C39"/>
    <w:pPr>
      <w:numPr>
        <w:numId w:val="7"/>
      </w:numPr>
      <w:autoSpaceDE w:val="0"/>
      <w:autoSpaceDN w:val="0"/>
      <w:spacing w:before="60" w:after="60" w:line="360" w:lineRule="atLeast"/>
      <w:jc w:val="both"/>
    </w:pPr>
    <w:rPr>
      <w:rFonts w:eastAsia="宋体"/>
      <w:sz w:val="22"/>
      <w:szCs w:val="16"/>
    </w:rPr>
  </w:style>
  <w:style w:type="character" w:styleId="aff3">
    <w:name w:val="Placeholder Text"/>
    <w:basedOn w:val="a3"/>
    <w:uiPriority w:val="99"/>
    <w:qFormat/>
    <w:rsid w:val="00BB2C39"/>
    <w:rPr>
      <w:color w:val="808080"/>
    </w:rPr>
  </w:style>
  <w:style w:type="character" w:customStyle="1" w:styleId="B1Char1">
    <w:name w:val="B1 Char1"/>
    <w:qFormat/>
    <w:rsid w:val="00BB2C39"/>
    <w:rPr>
      <w:rFonts w:ascii="Times New Roman" w:eastAsia="宋体" w:hAnsi="Times New Roman" w:cs="Times New Roman"/>
      <w:kern w:val="0"/>
      <w:sz w:val="20"/>
      <w:szCs w:val="20"/>
      <w:lang w:val="en-GB" w:eastAsia="en-US"/>
    </w:rPr>
  </w:style>
  <w:style w:type="paragraph" w:customStyle="1" w:styleId="RAN1bullet3">
    <w:name w:val="RAN1 bullet3"/>
    <w:basedOn w:val="a1"/>
    <w:link w:val="RAN1bullet3Char"/>
    <w:qFormat/>
    <w:rsid w:val="00BB2C39"/>
    <w:pPr>
      <w:numPr>
        <w:ilvl w:val="2"/>
        <w:numId w:val="8"/>
      </w:numPr>
      <w:tabs>
        <w:tab w:val="left" w:pos="1440"/>
      </w:tabs>
    </w:pPr>
    <w:rPr>
      <w:rFonts w:ascii="Times" w:eastAsia="Batang" w:hAnsi="Times"/>
    </w:rPr>
  </w:style>
  <w:style w:type="character" w:customStyle="1" w:styleId="B2Char">
    <w:name w:val="B2 Char"/>
    <w:link w:val="B2"/>
    <w:uiPriority w:val="99"/>
    <w:qFormat/>
    <w:locked/>
    <w:rsid w:val="00BB2C39"/>
    <w:rPr>
      <w:rFonts w:ascii="Times New Roman" w:eastAsia="Malgun Gothic" w:hAnsi="Times New Roman" w:cs="Times New Roman"/>
      <w:sz w:val="20"/>
      <w:szCs w:val="20"/>
      <w:lang w:val="en-GB" w:eastAsia="en-US"/>
    </w:rPr>
  </w:style>
  <w:style w:type="character" w:customStyle="1" w:styleId="3GPPTextChar">
    <w:name w:val="3GPP Text Char"/>
    <w:link w:val="3GPPText"/>
    <w:qFormat/>
    <w:locked/>
    <w:rsid w:val="00BB2C39"/>
    <w:rPr>
      <w:lang w:eastAsia="en-US"/>
    </w:rPr>
  </w:style>
  <w:style w:type="paragraph" w:customStyle="1" w:styleId="3GPPText">
    <w:name w:val="3GPP Text"/>
    <w:basedOn w:val="a1"/>
    <w:link w:val="3GPPTextChar"/>
    <w:qFormat/>
    <w:rsid w:val="00BB2C39"/>
    <w:pPr>
      <w:overflowPunct w:val="0"/>
      <w:autoSpaceDE w:val="0"/>
      <w:autoSpaceDN w:val="0"/>
      <w:spacing w:before="120" w:after="120"/>
      <w:jc w:val="both"/>
    </w:pPr>
    <w:rPr>
      <w:rFonts w:asciiTheme="minorHAnsi" w:eastAsiaTheme="minorEastAsia" w:hAnsiTheme="minorHAnsi" w:cstheme="minorBidi"/>
      <w:sz w:val="22"/>
      <w:szCs w:val="22"/>
      <w:lang w:val="en-IN"/>
    </w:rPr>
  </w:style>
  <w:style w:type="character" w:customStyle="1" w:styleId="TAHCar">
    <w:name w:val="TAH Car"/>
    <w:link w:val="TAH"/>
    <w:qFormat/>
    <w:locked/>
    <w:rsid w:val="00BB2C39"/>
    <w:rPr>
      <w:rFonts w:ascii="Arial" w:eastAsia="宋体" w:hAnsi="Arial" w:cs="Times New Roman"/>
      <w:b/>
      <w:sz w:val="18"/>
      <w:szCs w:val="20"/>
      <w:lang w:val="en-GB" w:eastAsia="en-US"/>
    </w:rPr>
  </w:style>
  <w:style w:type="paragraph" w:customStyle="1" w:styleId="table">
    <w:name w:val="table"/>
    <w:basedOn w:val="a1"/>
    <w:next w:val="a1"/>
    <w:qFormat/>
    <w:rsid w:val="00BB2C39"/>
    <w:pPr>
      <w:overflowPunct w:val="0"/>
      <w:autoSpaceDE w:val="0"/>
      <w:autoSpaceDN w:val="0"/>
      <w:adjustRightInd w:val="0"/>
      <w:jc w:val="center"/>
      <w:textAlignment w:val="baseline"/>
    </w:pPr>
    <w:rPr>
      <w:rFonts w:eastAsia="宋体"/>
      <w:lang w:eastAsia="zh-CN"/>
    </w:rPr>
  </w:style>
  <w:style w:type="character" w:customStyle="1" w:styleId="CharChar2">
    <w:name w:val="Char Char2"/>
    <w:qFormat/>
    <w:rsid w:val="00BB2C39"/>
    <w:rPr>
      <w:rFonts w:ascii="Arial" w:hAnsi="Arial"/>
      <w:sz w:val="32"/>
      <w:lang w:val="en-GB" w:eastAsia="en-US" w:bidi="ar-SA"/>
    </w:rPr>
  </w:style>
  <w:style w:type="paragraph" w:customStyle="1" w:styleId="3GPPH1">
    <w:name w:val="3GPP H1"/>
    <w:basedOn w:val="1"/>
    <w:next w:val="3GPPText"/>
    <w:link w:val="3GPPH1Char"/>
    <w:qFormat/>
    <w:rsid w:val="00BB2C39"/>
    <w:pPr>
      <w:keepLines/>
      <w:pBdr>
        <w:top w:val="single" w:sz="12" w:space="3" w:color="auto"/>
      </w:pBdr>
      <w:tabs>
        <w:tab w:val="left" w:pos="425"/>
      </w:tabs>
      <w:overflowPunct w:val="0"/>
      <w:autoSpaceDE w:val="0"/>
      <w:autoSpaceDN w:val="0"/>
      <w:adjustRightInd w:val="0"/>
      <w:spacing w:before="240"/>
      <w:textAlignment w:val="baseline"/>
    </w:pPr>
    <w:rPr>
      <w:b w:val="0"/>
      <w:kern w:val="0"/>
      <w:sz w:val="36"/>
      <w:lang w:val="en-GB" w:eastAsia="en-US"/>
    </w:rPr>
  </w:style>
  <w:style w:type="paragraph" w:customStyle="1" w:styleId="3GPPH2">
    <w:name w:val="3GPP H2"/>
    <w:basedOn w:val="2"/>
    <w:next w:val="3GPPText"/>
    <w:link w:val="3GPPH2Char"/>
    <w:qFormat/>
    <w:rsid w:val="00BB2C39"/>
    <w:pPr>
      <w:keepLines/>
      <w:tabs>
        <w:tab w:val="clear" w:pos="-806"/>
      </w:tabs>
      <w:overflowPunct w:val="0"/>
      <w:autoSpaceDE w:val="0"/>
      <w:autoSpaceDN w:val="0"/>
      <w:adjustRightInd w:val="0"/>
      <w:spacing w:before="120"/>
      <w:textAlignment w:val="baseline"/>
    </w:pPr>
    <w:rPr>
      <w:rFonts w:eastAsia="宋体"/>
      <w:b w:val="0"/>
      <w:sz w:val="32"/>
      <w:lang w:val="en-GB" w:eastAsia="en-US"/>
    </w:rPr>
  </w:style>
  <w:style w:type="character" w:customStyle="1" w:styleId="3GPPH1Char">
    <w:name w:val="3GPP H1 Char"/>
    <w:link w:val="3GPPH1"/>
    <w:qFormat/>
    <w:rsid w:val="00BB2C39"/>
    <w:rPr>
      <w:rFonts w:ascii="Arial" w:hAnsi="Arial"/>
      <w:sz w:val="36"/>
      <w:lang w:val="en-GB" w:eastAsia="en-US"/>
    </w:rPr>
  </w:style>
  <w:style w:type="character" w:customStyle="1" w:styleId="3GPPH2Char">
    <w:name w:val="3GPP H2 Char"/>
    <w:link w:val="3GPPH2"/>
    <w:qFormat/>
    <w:rsid w:val="00BB2C39"/>
    <w:rPr>
      <w:rFonts w:ascii="Arial" w:hAnsi="Arial"/>
      <w:sz w:val="32"/>
      <w:lang w:val="en-GB" w:eastAsia="en-US"/>
    </w:rPr>
  </w:style>
  <w:style w:type="paragraph" w:customStyle="1" w:styleId="H6">
    <w:name w:val="H6"/>
    <w:basedOn w:val="5"/>
    <w:next w:val="a1"/>
    <w:qFormat/>
    <w:rsid w:val="00BB2C39"/>
    <w:pPr>
      <w:numPr>
        <w:ilvl w:val="0"/>
        <w:numId w:val="0"/>
      </w:numPr>
      <w:spacing w:before="120" w:after="180" w:line="240" w:lineRule="auto"/>
      <w:ind w:left="1985" w:hanging="1985"/>
      <w:outlineLvl w:val="9"/>
    </w:pPr>
    <w:rPr>
      <w:rFonts w:ascii="Arial" w:hAnsi="Arial"/>
      <w:b w:val="0"/>
      <w:bCs w:val="0"/>
      <w:sz w:val="20"/>
      <w:szCs w:val="20"/>
      <w:lang w:val="en-GB"/>
    </w:rPr>
  </w:style>
  <w:style w:type="character" w:customStyle="1" w:styleId="ZGSM">
    <w:name w:val="ZGSM"/>
    <w:qFormat/>
    <w:rsid w:val="00BB2C39"/>
  </w:style>
  <w:style w:type="paragraph" w:customStyle="1" w:styleId="ZD">
    <w:name w:val="ZD"/>
    <w:qFormat/>
    <w:rsid w:val="00BB2C39"/>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1"/>
    <w:qFormat/>
    <w:rsid w:val="00BB2C39"/>
    <w:pPr>
      <w:keepLines/>
      <w:numPr>
        <w:numId w:val="0"/>
      </w:numPr>
      <w:pBdr>
        <w:top w:val="single" w:sz="12" w:space="3" w:color="auto"/>
      </w:pBdr>
      <w:spacing w:before="240" w:after="180"/>
      <w:ind w:left="1134" w:hanging="1134"/>
      <w:outlineLvl w:val="9"/>
    </w:pPr>
    <w:rPr>
      <w:rFonts w:eastAsia="Times New Roman"/>
      <w:b w:val="0"/>
      <w:kern w:val="0"/>
      <w:sz w:val="36"/>
      <w:lang w:val="en-GB" w:eastAsia="en-US"/>
    </w:rPr>
  </w:style>
  <w:style w:type="paragraph" w:customStyle="1" w:styleId="NF">
    <w:name w:val="NF"/>
    <w:basedOn w:val="NO"/>
    <w:qFormat/>
    <w:rsid w:val="00BB2C39"/>
    <w:pPr>
      <w:keepNext/>
      <w:spacing w:after="0"/>
    </w:pPr>
    <w:rPr>
      <w:rFonts w:ascii="Arial" w:hAnsi="Arial"/>
      <w:sz w:val="18"/>
    </w:rPr>
  </w:style>
  <w:style w:type="paragraph" w:customStyle="1" w:styleId="NO">
    <w:name w:val="NO"/>
    <w:basedOn w:val="a1"/>
    <w:link w:val="NOChar"/>
    <w:qFormat/>
    <w:rsid w:val="00BB2C39"/>
    <w:pPr>
      <w:keepLines/>
      <w:spacing w:after="180"/>
      <w:ind w:left="1135" w:hanging="851"/>
    </w:pPr>
    <w:rPr>
      <w:lang w:val="en-GB"/>
    </w:rPr>
  </w:style>
  <w:style w:type="paragraph" w:customStyle="1" w:styleId="TAR">
    <w:name w:val="TAR"/>
    <w:basedOn w:val="TAL"/>
    <w:qFormat/>
    <w:rsid w:val="00BB2C39"/>
    <w:pPr>
      <w:jc w:val="right"/>
    </w:pPr>
    <w:rPr>
      <w:rFonts w:eastAsia="Times New Roman"/>
    </w:rPr>
  </w:style>
  <w:style w:type="character" w:customStyle="1" w:styleId="TALChar">
    <w:name w:val="TAL Char"/>
    <w:link w:val="TAL"/>
    <w:qFormat/>
    <w:rsid w:val="00BB2C39"/>
    <w:rPr>
      <w:rFonts w:ascii="Arial" w:eastAsia="宋体" w:hAnsi="Arial" w:cs="Times New Roman"/>
      <w:sz w:val="18"/>
      <w:szCs w:val="20"/>
      <w:lang w:val="en-GB" w:eastAsia="en-US"/>
    </w:rPr>
  </w:style>
  <w:style w:type="paragraph" w:customStyle="1" w:styleId="LD">
    <w:name w:val="LD"/>
    <w:qFormat/>
    <w:rsid w:val="00BB2C39"/>
    <w:pPr>
      <w:keepNext/>
      <w:keepLines/>
      <w:spacing w:line="180" w:lineRule="exact"/>
    </w:pPr>
    <w:rPr>
      <w:rFonts w:ascii="Courier New" w:eastAsia="Times New Roman" w:hAnsi="Courier New"/>
      <w:lang w:val="en-GB" w:eastAsia="en-US"/>
    </w:rPr>
  </w:style>
  <w:style w:type="paragraph" w:customStyle="1" w:styleId="NW">
    <w:name w:val="NW"/>
    <w:basedOn w:val="NO"/>
    <w:qFormat/>
    <w:rsid w:val="00BB2C39"/>
    <w:pPr>
      <w:spacing w:after="0"/>
    </w:pPr>
  </w:style>
  <w:style w:type="paragraph" w:customStyle="1" w:styleId="EW">
    <w:name w:val="EW"/>
    <w:basedOn w:val="EX"/>
    <w:qFormat/>
    <w:rsid w:val="00BB2C39"/>
    <w:pPr>
      <w:overflowPunct/>
      <w:autoSpaceDE/>
      <w:autoSpaceDN/>
      <w:adjustRightInd/>
      <w:spacing w:after="0"/>
      <w:textAlignment w:val="auto"/>
    </w:pPr>
    <w:rPr>
      <w:rFonts w:eastAsia="Times New Roman"/>
    </w:rPr>
  </w:style>
  <w:style w:type="paragraph" w:customStyle="1" w:styleId="EditorsNote">
    <w:name w:val="Editor's Note"/>
    <w:basedOn w:val="NO"/>
    <w:qFormat/>
    <w:rsid w:val="00BB2C39"/>
    <w:rPr>
      <w:color w:val="FF0000"/>
    </w:rPr>
  </w:style>
  <w:style w:type="paragraph" w:customStyle="1" w:styleId="ZA">
    <w:name w:val="ZA"/>
    <w:qFormat/>
    <w:rsid w:val="00BB2C39"/>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rsid w:val="00BB2C39"/>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rsid w:val="00BB2C39"/>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rsid w:val="00BB2C39"/>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rsid w:val="00BB2C39"/>
    <w:pPr>
      <w:ind w:left="851" w:hanging="851"/>
    </w:pPr>
    <w:rPr>
      <w:rFonts w:eastAsia="Times New Roman"/>
    </w:rPr>
  </w:style>
  <w:style w:type="paragraph" w:customStyle="1" w:styleId="ZH">
    <w:name w:val="ZH"/>
    <w:qFormat/>
    <w:rsid w:val="00BB2C39"/>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link w:val="TFZchn"/>
    <w:qFormat/>
    <w:rsid w:val="00BB2C39"/>
    <w:pPr>
      <w:keepNext w:val="0"/>
      <w:spacing w:before="0" w:after="240"/>
    </w:pPr>
    <w:rPr>
      <w:rFonts w:eastAsia="Times New Roman"/>
    </w:rPr>
  </w:style>
  <w:style w:type="character" w:customStyle="1" w:styleId="TFZchn">
    <w:name w:val="TF Zchn"/>
    <w:link w:val="TF"/>
    <w:qFormat/>
    <w:locked/>
    <w:rsid w:val="00BB2C39"/>
    <w:rPr>
      <w:rFonts w:ascii="Arial" w:eastAsia="Times New Roman" w:hAnsi="Arial" w:cs="Times New Roman"/>
      <w:b/>
      <w:sz w:val="20"/>
      <w:szCs w:val="20"/>
      <w:lang w:val="en-GB" w:eastAsia="en-US"/>
    </w:rPr>
  </w:style>
  <w:style w:type="paragraph" w:customStyle="1" w:styleId="ZG">
    <w:name w:val="ZG"/>
    <w:qFormat/>
    <w:rsid w:val="00BB2C39"/>
    <w:pPr>
      <w:framePr w:wrap="notBeside" w:vAnchor="page" w:hAnchor="margin" w:xAlign="right" w:y="6805"/>
      <w:widowControl w:val="0"/>
      <w:jc w:val="right"/>
    </w:pPr>
    <w:rPr>
      <w:rFonts w:ascii="Arial" w:eastAsia="Times New Roman" w:hAnsi="Arial"/>
      <w:lang w:val="en-GB" w:eastAsia="en-US"/>
    </w:rPr>
  </w:style>
  <w:style w:type="paragraph" w:customStyle="1" w:styleId="B5">
    <w:name w:val="B5"/>
    <w:basedOn w:val="a1"/>
    <w:qFormat/>
    <w:rsid w:val="00BB2C39"/>
    <w:pPr>
      <w:spacing w:after="180"/>
      <w:ind w:left="1702" w:hanging="284"/>
    </w:pPr>
    <w:rPr>
      <w:lang w:val="en-GB"/>
    </w:rPr>
  </w:style>
  <w:style w:type="paragraph" w:customStyle="1" w:styleId="ZTD">
    <w:name w:val="ZTD"/>
    <w:basedOn w:val="ZB"/>
    <w:qFormat/>
    <w:rsid w:val="00BB2C39"/>
    <w:pPr>
      <w:framePr w:hRule="auto" w:wrap="notBeside" w:y="852"/>
    </w:pPr>
    <w:rPr>
      <w:i w:val="0"/>
      <w:sz w:val="40"/>
    </w:rPr>
  </w:style>
  <w:style w:type="paragraph" w:customStyle="1" w:styleId="ZV">
    <w:name w:val="ZV"/>
    <w:basedOn w:val="ZU"/>
    <w:qFormat/>
    <w:rsid w:val="00BB2C39"/>
    <w:pPr>
      <w:framePr w:wrap="notBeside" w:y="16161"/>
    </w:pPr>
  </w:style>
  <w:style w:type="paragraph" w:customStyle="1" w:styleId="TAJ">
    <w:name w:val="TAJ"/>
    <w:basedOn w:val="TH"/>
    <w:rsid w:val="00BB2C39"/>
    <w:rPr>
      <w:rFonts w:eastAsia="Times New Roman"/>
    </w:rPr>
  </w:style>
  <w:style w:type="paragraph" w:customStyle="1" w:styleId="Guidance">
    <w:name w:val="Guidance"/>
    <w:basedOn w:val="a1"/>
    <w:qFormat/>
    <w:rsid w:val="00BB2C39"/>
    <w:pPr>
      <w:spacing w:after="180"/>
    </w:pPr>
    <w:rPr>
      <w:i/>
      <w:color w:val="0000FF"/>
      <w:lang w:val="en-GB"/>
    </w:rPr>
  </w:style>
  <w:style w:type="character" w:customStyle="1" w:styleId="TALCar">
    <w:name w:val="TAL Car"/>
    <w:qFormat/>
    <w:rsid w:val="00BB2C39"/>
    <w:rPr>
      <w:rFonts w:ascii="Arial" w:hAnsi="Arial"/>
      <w:sz w:val="18"/>
      <w:lang w:eastAsia="en-US"/>
    </w:rPr>
  </w:style>
  <w:style w:type="paragraph" w:customStyle="1" w:styleId="RAN1bullet2">
    <w:name w:val="RAN1 bullet2"/>
    <w:basedOn w:val="a1"/>
    <w:link w:val="RAN1bullet2Char"/>
    <w:qFormat/>
    <w:rsid w:val="00BB2C39"/>
    <w:pPr>
      <w:numPr>
        <w:ilvl w:val="1"/>
        <w:numId w:val="9"/>
      </w:numPr>
    </w:pPr>
    <w:rPr>
      <w:rFonts w:ascii="Times" w:eastAsia="Batang" w:hAnsi="Times"/>
    </w:rPr>
  </w:style>
  <w:style w:type="character" w:customStyle="1" w:styleId="RAN1bullet2Char">
    <w:name w:val="RAN1 bullet2 Char"/>
    <w:link w:val="RAN1bullet2"/>
    <w:qFormat/>
    <w:rsid w:val="00BB2C39"/>
    <w:rPr>
      <w:rFonts w:ascii="Times" w:eastAsia="Batang" w:hAnsi="Times"/>
      <w:lang w:eastAsia="en-US"/>
    </w:rPr>
  </w:style>
  <w:style w:type="paragraph" w:customStyle="1" w:styleId="RAN1bullet1">
    <w:name w:val="RAN1 bullet1"/>
    <w:basedOn w:val="a1"/>
    <w:link w:val="RAN1bullet1Char"/>
    <w:qFormat/>
    <w:rsid w:val="00BB2C39"/>
    <w:pPr>
      <w:numPr>
        <w:numId w:val="10"/>
      </w:numPr>
    </w:pPr>
    <w:rPr>
      <w:rFonts w:ascii="Times" w:eastAsia="Batang" w:hAnsi="Times"/>
      <w:szCs w:val="24"/>
      <w:lang w:val="en-GB"/>
    </w:rPr>
  </w:style>
  <w:style w:type="character" w:customStyle="1" w:styleId="RAN1bullet1Char">
    <w:name w:val="RAN1 bullet1 Char"/>
    <w:link w:val="RAN1bullet1"/>
    <w:qFormat/>
    <w:rsid w:val="00BB2C39"/>
    <w:rPr>
      <w:rFonts w:ascii="Times" w:eastAsia="Batang" w:hAnsi="Times"/>
      <w:szCs w:val="24"/>
      <w:lang w:val="en-GB" w:eastAsia="en-US"/>
    </w:rPr>
  </w:style>
  <w:style w:type="paragraph" w:customStyle="1" w:styleId="RAN1tdoc">
    <w:name w:val="RAN1 tdoc"/>
    <w:basedOn w:val="a1"/>
    <w:link w:val="RAN1tdocChar"/>
    <w:qFormat/>
    <w:rsid w:val="00BB2C39"/>
    <w:pPr>
      <w:ind w:left="720" w:hanging="720"/>
    </w:pPr>
    <w:rPr>
      <w:rFonts w:ascii="Times" w:eastAsia="Batang" w:hAnsi="Times"/>
      <w:b/>
      <w:color w:val="0000FF"/>
      <w:szCs w:val="24"/>
      <w:u w:val="single" w:color="0000FF"/>
      <w:lang w:val="en-GB"/>
    </w:rPr>
  </w:style>
  <w:style w:type="character" w:customStyle="1" w:styleId="RAN1tdocChar">
    <w:name w:val="RAN1 tdoc Char"/>
    <w:link w:val="RAN1tdoc"/>
    <w:qFormat/>
    <w:rsid w:val="00BB2C39"/>
    <w:rPr>
      <w:rFonts w:ascii="Times" w:eastAsia="Batang" w:hAnsi="Times" w:cs="Times New Roman"/>
      <w:b/>
      <w:color w:val="0000FF"/>
      <w:sz w:val="20"/>
      <w:szCs w:val="24"/>
      <w:u w:val="single" w:color="0000FF"/>
      <w:lang w:val="en-GB" w:eastAsia="en-US"/>
    </w:rPr>
  </w:style>
  <w:style w:type="character" w:customStyle="1" w:styleId="RAN1bullet3Char">
    <w:name w:val="RAN1 bullet3 Char"/>
    <w:link w:val="RAN1bullet3"/>
    <w:qFormat/>
    <w:rsid w:val="00BB2C39"/>
    <w:rPr>
      <w:rFonts w:ascii="Times" w:eastAsia="Batang" w:hAnsi="Times"/>
      <w:lang w:eastAsia="en-US"/>
    </w:rPr>
  </w:style>
  <w:style w:type="paragraph" w:customStyle="1" w:styleId="Proposal">
    <w:name w:val="Proposal"/>
    <w:basedOn w:val="a1"/>
    <w:link w:val="ProposalChar"/>
    <w:qFormat/>
    <w:rsid w:val="00BB2C39"/>
    <w:pPr>
      <w:tabs>
        <w:tab w:val="left" w:pos="1701"/>
      </w:tabs>
      <w:overflowPunct w:val="0"/>
      <w:autoSpaceDE w:val="0"/>
      <w:autoSpaceDN w:val="0"/>
      <w:adjustRightInd w:val="0"/>
      <w:spacing w:after="120"/>
      <w:ind w:left="1701" w:hanging="1701"/>
      <w:jc w:val="both"/>
      <w:textAlignment w:val="baseline"/>
    </w:pPr>
    <w:rPr>
      <w:b/>
      <w:bCs/>
      <w:lang w:val="en-GB" w:eastAsia="zh-CN"/>
    </w:rPr>
  </w:style>
  <w:style w:type="character" w:customStyle="1" w:styleId="ProposalChar">
    <w:name w:val="Proposal Char"/>
    <w:link w:val="Proposal"/>
    <w:qFormat/>
    <w:rsid w:val="00BB2C39"/>
    <w:rPr>
      <w:rFonts w:ascii="Times New Roman" w:eastAsia="Times New Roman" w:hAnsi="Times New Roman" w:cs="Times New Roman"/>
      <w:b/>
      <w:bCs/>
      <w:sz w:val="20"/>
      <w:szCs w:val="20"/>
      <w:lang w:val="en-GB"/>
    </w:rPr>
  </w:style>
  <w:style w:type="paragraph" w:customStyle="1" w:styleId="ZchnZchn">
    <w:name w:val="Zchn Zchn"/>
    <w:qFormat/>
    <w:rsid w:val="00BB2C39"/>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bullet">
    <w:name w:val="bullet"/>
    <w:basedOn w:val="aff2"/>
    <w:link w:val="bulletChar"/>
    <w:qFormat/>
    <w:rsid w:val="00BB2C39"/>
    <w:pPr>
      <w:numPr>
        <w:numId w:val="11"/>
      </w:numPr>
      <w:ind w:left="0" w:firstLineChars="0" w:firstLine="0"/>
      <w:contextualSpacing/>
    </w:pPr>
    <w:rPr>
      <w:rFonts w:ascii="Times New Roman" w:eastAsia="Times New Roman" w:hAnsi="Times New Roman" w:cs="Times New Roman"/>
      <w:sz w:val="20"/>
      <w:lang w:eastAsia="en-US"/>
    </w:rPr>
  </w:style>
  <w:style w:type="character" w:customStyle="1" w:styleId="bulletChar">
    <w:name w:val="bullet Char"/>
    <w:link w:val="bullet"/>
    <w:qFormat/>
    <w:rsid w:val="00BB2C39"/>
    <w:rPr>
      <w:rFonts w:eastAsia="Times New Roman"/>
      <w:szCs w:val="24"/>
      <w:lang w:eastAsia="en-US"/>
    </w:rPr>
  </w:style>
  <w:style w:type="paragraph" w:customStyle="1" w:styleId="TOC1">
    <w:name w:val="TOC 标题1"/>
    <w:basedOn w:val="1"/>
    <w:next w:val="a1"/>
    <w:uiPriority w:val="39"/>
    <w:unhideWhenUsed/>
    <w:qFormat/>
    <w:rsid w:val="00BB2C39"/>
    <w:pPr>
      <w:keepLines/>
      <w:numPr>
        <w:numId w:val="0"/>
      </w:numPr>
      <w:spacing w:before="240" w:after="0" w:line="259" w:lineRule="auto"/>
      <w:outlineLvl w:val="9"/>
    </w:pPr>
    <w:rPr>
      <w:rFonts w:ascii="Calibri Light" w:eastAsia="Times New Roman" w:hAnsi="Calibri Light"/>
      <w:b w:val="0"/>
      <w:color w:val="2F5496"/>
      <w:kern w:val="0"/>
      <w:sz w:val="32"/>
      <w:szCs w:val="32"/>
      <w:lang w:eastAsia="en-US"/>
    </w:rPr>
  </w:style>
  <w:style w:type="paragraph" w:customStyle="1" w:styleId="Comments">
    <w:name w:val="Comments"/>
    <w:basedOn w:val="a1"/>
    <w:link w:val="CommentsChar"/>
    <w:qFormat/>
    <w:rsid w:val="00BB2C39"/>
    <w:pPr>
      <w:spacing w:before="40"/>
    </w:pPr>
    <w:rPr>
      <w:rFonts w:ascii="Arial" w:eastAsia="MS Mincho" w:hAnsi="Arial"/>
      <w:i/>
      <w:sz w:val="18"/>
      <w:szCs w:val="24"/>
      <w:lang w:val="en-GB" w:eastAsia="en-GB"/>
    </w:rPr>
  </w:style>
  <w:style w:type="character" w:customStyle="1" w:styleId="CommentsChar">
    <w:name w:val="Comments Char"/>
    <w:link w:val="Comments"/>
    <w:qFormat/>
    <w:rsid w:val="00BB2C39"/>
    <w:rPr>
      <w:rFonts w:ascii="Arial" w:eastAsia="MS Mincho" w:hAnsi="Arial" w:cs="Times New Roman"/>
      <w:i/>
      <w:sz w:val="18"/>
      <w:szCs w:val="24"/>
      <w:lang w:val="en-GB" w:eastAsia="en-GB"/>
    </w:rPr>
  </w:style>
  <w:style w:type="paragraph" w:customStyle="1" w:styleId="onecomwebmail-msonormal">
    <w:name w:val="onecomwebmail-msonormal"/>
    <w:basedOn w:val="a1"/>
    <w:qFormat/>
    <w:rsid w:val="00BB2C39"/>
    <w:pPr>
      <w:spacing w:before="100" w:beforeAutospacing="1" w:after="100" w:afterAutospacing="1"/>
    </w:pPr>
    <w:rPr>
      <w:sz w:val="24"/>
      <w:szCs w:val="24"/>
    </w:rPr>
  </w:style>
  <w:style w:type="paragraph" w:customStyle="1" w:styleId="text">
    <w:name w:val="text"/>
    <w:basedOn w:val="a1"/>
    <w:link w:val="textChar"/>
    <w:qFormat/>
    <w:rsid w:val="00BB2C39"/>
    <w:pPr>
      <w:widowControl w:val="0"/>
      <w:spacing w:after="240"/>
      <w:jc w:val="both"/>
    </w:pPr>
    <w:rPr>
      <w:rFonts w:ascii="Calibri" w:eastAsia="宋体" w:hAnsi="Calibri"/>
      <w:kern w:val="2"/>
      <w:sz w:val="24"/>
      <w:lang w:eastAsia="zh-CN"/>
    </w:rPr>
  </w:style>
  <w:style w:type="character" w:customStyle="1" w:styleId="textChar">
    <w:name w:val="text Char"/>
    <w:link w:val="text"/>
    <w:qFormat/>
    <w:rsid w:val="00BB2C39"/>
    <w:rPr>
      <w:rFonts w:ascii="Calibri" w:eastAsia="宋体" w:hAnsi="Calibri" w:cs="Times New Roman"/>
      <w:kern w:val="2"/>
      <w:sz w:val="24"/>
      <w:szCs w:val="20"/>
      <w:lang w:val="en-US"/>
    </w:rPr>
  </w:style>
  <w:style w:type="character" w:customStyle="1" w:styleId="bullet3Char">
    <w:name w:val="bullet3 Char"/>
    <w:link w:val="bullet3"/>
    <w:qFormat/>
    <w:rsid w:val="00BB2C3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1"/>
    <w:link w:val="2222Char"/>
    <w:qFormat/>
    <w:rsid w:val="00BB2C39"/>
    <w:pPr>
      <w:spacing w:after="180" w:line="336" w:lineRule="auto"/>
      <w:ind w:firstLineChars="200" w:firstLine="200"/>
      <w:jc w:val="both"/>
    </w:pPr>
    <w:rPr>
      <w:rFonts w:eastAsia="Malgun Gothic" w:cs="Batang"/>
      <w:lang w:val="en-GB"/>
    </w:rPr>
  </w:style>
  <w:style w:type="character" w:customStyle="1" w:styleId="2222Char">
    <w:name w:val="스타일 스타일 스타일 스타일 양쪽 첫 줄:  2 글자 + 첫 줄:  2 글자 + 첫 줄:  2 글자 + 첫 줄:  2... Char"/>
    <w:link w:val="2222"/>
    <w:qFormat/>
    <w:rsid w:val="00BB2C39"/>
    <w:rPr>
      <w:rFonts w:ascii="Times New Roman" w:eastAsia="Malgun Gothic" w:hAnsi="Times New Roman" w:cs="Batang"/>
      <w:sz w:val="20"/>
      <w:szCs w:val="20"/>
      <w:lang w:val="en-GB" w:eastAsia="en-US"/>
    </w:rPr>
  </w:style>
  <w:style w:type="paragraph" w:customStyle="1" w:styleId="tdoc">
    <w:name w:val="tdoc"/>
    <w:basedOn w:val="a1"/>
    <w:link w:val="tdocChar"/>
    <w:qFormat/>
    <w:rsid w:val="00BB2C39"/>
    <w:pPr>
      <w:ind w:left="1440" w:hanging="1440"/>
    </w:pPr>
    <w:rPr>
      <w:rFonts w:ascii="Times" w:eastAsia="Batang" w:hAnsi="Times"/>
      <w:szCs w:val="24"/>
      <w:lang w:val="en-GB"/>
    </w:rPr>
  </w:style>
  <w:style w:type="character" w:customStyle="1" w:styleId="tdocChar">
    <w:name w:val="tdoc Char"/>
    <w:link w:val="tdoc"/>
    <w:qFormat/>
    <w:rsid w:val="00BB2C39"/>
    <w:rPr>
      <w:rFonts w:ascii="Times" w:eastAsia="Batang" w:hAnsi="Times" w:cs="Times New Roman"/>
      <w:sz w:val="20"/>
      <w:szCs w:val="24"/>
      <w:lang w:val="en-GB" w:eastAsia="en-US"/>
    </w:rPr>
  </w:style>
  <w:style w:type="paragraph" w:customStyle="1" w:styleId="maintext">
    <w:name w:val="main text"/>
    <w:basedOn w:val="a1"/>
    <w:link w:val="maintextChar"/>
    <w:qFormat/>
    <w:rsid w:val="00BB2C39"/>
    <w:pPr>
      <w:spacing w:before="60" w:after="60" w:line="288" w:lineRule="auto"/>
      <w:ind w:firstLineChars="200" w:firstLine="200"/>
      <w:jc w:val="both"/>
    </w:pPr>
    <w:rPr>
      <w:rFonts w:eastAsia="Malgun Gothic"/>
      <w:lang w:val="en-GB" w:eastAsia="ko-KR"/>
    </w:rPr>
  </w:style>
  <w:style w:type="character" w:customStyle="1" w:styleId="maintextChar">
    <w:name w:val="main text Char"/>
    <w:link w:val="maintext"/>
    <w:qFormat/>
    <w:rsid w:val="00BB2C39"/>
    <w:rPr>
      <w:rFonts w:ascii="Times New Roman" w:eastAsia="Malgun Gothic" w:hAnsi="Times New Roman" w:cs="Times New Roman"/>
      <w:sz w:val="20"/>
      <w:szCs w:val="20"/>
      <w:lang w:val="en-GB" w:eastAsia="ko-KR"/>
    </w:rPr>
  </w:style>
  <w:style w:type="character" w:customStyle="1" w:styleId="FootnoteTextChar1">
    <w:name w:val="Footnote Text Char1"/>
    <w:basedOn w:val="a3"/>
    <w:uiPriority w:val="99"/>
    <w:semiHidden/>
    <w:qFormat/>
    <w:rsid w:val="00BB2C39"/>
    <w:rPr>
      <w:rFonts w:ascii="Times New Roman" w:eastAsia="宋体" w:hAnsi="Times New Roman" w:cs="Times New Roman"/>
      <w:sz w:val="20"/>
      <w:szCs w:val="20"/>
      <w:lang w:val="en-GB" w:eastAsia="en-US"/>
    </w:rPr>
  </w:style>
  <w:style w:type="character" w:customStyle="1" w:styleId="DocumentMapChar1">
    <w:name w:val="Document Map Char1"/>
    <w:basedOn w:val="a3"/>
    <w:uiPriority w:val="99"/>
    <w:semiHidden/>
    <w:qFormat/>
    <w:rsid w:val="00BB2C39"/>
    <w:rPr>
      <w:rFonts w:ascii="Tahoma" w:eastAsia="宋体" w:hAnsi="Tahoma" w:cs="Tahoma"/>
      <w:sz w:val="16"/>
      <w:szCs w:val="16"/>
      <w:lang w:val="en-GB" w:eastAsia="en-US"/>
    </w:rPr>
  </w:style>
  <w:style w:type="character" w:customStyle="1" w:styleId="NOChar">
    <w:name w:val="NO Char"/>
    <w:link w:val="NO"/>
    <w:qFormat/>
    <w:rsid w:val="00BB2C39"/>
    <w:rPr>
      <w:rFonts w:ascii="Times New Roman" w:eastAsia="Times New Roman" w:hAnsi="Times New Roman" w:cs="Times New Roman"/>
      <w:sz w:val="20"/>
      <w:szCs w:val="20"/>
      <w:lang w:val="en-GB" w:eastAsia="en-US"/>
    </w:rPr>
  </w:style>
  <w:style w:type="table" w:customStyle="1" w:styleId="TableGrid1">
    <w:name w:val="Table Grid1"/>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tdoc-header">
    <w:name w:val="tdoc-header"/>
    <w:qFormat/>
    <w:rsid w:val="00BB2C39"/>
    <w:rPr>
      <w:rFonts w:ascii="Arial" w:eastAsia="Times New Roman" w:hAnsi="Arial"/>
      <w:sz w:val="24"/>
      <w:lang w:val="en-GB" w:eastAsia="en-US"/>
    </w:rPr>
  </w:style>
  <w:style w:type="table" w:customStyle="1" w:styleId="TableGrid2">
    <w:name w:val="Table Grid2"/>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1CharCharCharChar">
    <w:name w:val="Char Char1 Char Char Char Char"/>
    <w:semiHidden/>
    <w:qFormat/>
    <w:rsid w:val="00BB2C39"/>
    <w:pPr>
      <w:keepNext/>
      <w:tabs>
        <w:tab w:val="left" w:pos="360"/>
      </w:tabs>
      <w:autoSpaceDE w:val="0"/>
      <w:autoSpaceDN w:val="0"/>
      <w:adjustRightInd w:val="0"/>
      <w:spacing w:before="60" w:after="60"/>
      <w:ind w:left="360" w:hanging="360"/>
      <w:jc w:val="both"/>
    </w:pPr>
    <w:rPr>
      <w:rFonts w:ascii="Arial" w:eastAsia="Times New Roman" w:hAnsi="Arial" w:cs="Arial"/>
      <w:color w:val="0000FF"/>
      <w:kern w:val="2"/>
    </w:rPr>
  </w:style>
  <w:style w:type="paragraph" w:customStyle="1" w:styleId="410">
    <w:name w:val="标题41"/>
    <w:basedOn w:val="a1"/>
    <w:next w:val="a8"/>
    <w:qFormat/>
    <w:rsid w:val="00BB2C39"/>
    <w:pPr>
      <w:widowControl w:val="0"/>
      <w:ind w:firstLine="420"/>
      <w:jc w:val="both"/>
    </w:pPr>
    <w:rPr>
      <w:kern w:val="2"/>
      <w:sz w:val="21"/>
      <w:lang w:eastAsia="zh-CN"/>
    </w:rPr>
  </w:style>
  <w:style w:type="paragraph" w:customStyle="1" w:styleId="aff4">
    <w:name w:val="表格文字居左"/>
    <w:basedOn w:val="a1"/>
    <w:next w:val="a1"/>
    <w:qFormat/>
    <w:rsid w:val="00BB2C39"/>
    <w:pPr>
      <w:widowControl w:val="0"/>
      <w:jc w:val="both"/>
    </w:pPr>
    <w:rPr>
      <w:rFonts w:ascii="Arial" w:hAnsi="Arial" w:cs="宋体"/>
      <w:kern w:val="2"/>
      <w:sz w:val="21"/>
      <w:lang w:eastAsia="zh-CN"/>
    </w:rPr>
  </w:style>
  <w:style w:type="paragraph" w:customStyle="1" w:styleId="z-TopofForm1">
    <w:name w:val="z-Top of Form1"/>
    <w:basedOn w:val="a1"/>
    <w:next w:val="a1"/>
    <w:hidden/>
    <w:uiPriority w:val="99"/>
    <w:unhideWhenUsed/>
    <w:qFormat/>
    <w:rsid w:val="00BB2C39"/>
    <w:pPr>
      <w:pBdr>
        <w:bottom w:val="single" w:sz="6" w:space="1" w:color="auto"/>
      </w:pBdr>
      <w:jc w:val="center"/>
    </w:pPr>
    <w:rPr>
      <w:rFonts w:ascii="Arial" w:hAnsi="Arial"/>
      <w:vanish/>
      <w:sz w:val="16"/>
      <w:szCs w:val="16"/>
      <w:lang w:eastAsia="zh-CN"/>
    </w:rPr>
  </w:style>
  <w:style w:type="character" w:customStyle="1" w:styleId="z-">
    <w:name w:val="z-窗体顶端 字符"/>
    <w:basedOn w:val="a3"/>
    <w:link w:val="z-1"/>
    <w:uiPriority w:val="99"/>
    <w:qFormat/>
    <w:rsid w:val="00BB2C39"/>
    <w:rPr>
      <w:rFonts w:ascii="Arial" w:eastAsia="Times New Roman" w:hAnsi="Arial"/>
      <w:vanish/>
      <w:sz w:val="16"/>
      <w:szCs w:val="16"/>
    </w:rPr>
  </w:style>
  <w:style w:type="paragraph" w:customStyle="1" w:styleId="z-1">
    <w:name w:val="z-窗体顶端1"/>
    <w:basedOn w:val="a1"/>
    <w:next w:val="a1"/>
    <w:link w:val="z-"/>
    <w:uiPriority w:val="99"/>
    <w:qFormat/>
    <w:rsid w:val="00BB2C39"/>
    <w:pPr>
      <w:pBdr>
        <w:bottom w:val="single" w:sz="6" w:space="1" w:color="auto"/>
      </w:pBdr>
      <w:jc w:val="center"/>
    </w:pPr>
    <w:rPr>
      <w:rFonts w:ascii="Arial" w:hAnsi="Arial" w:cstheme="minorBidi"/>
      <w:vanish/>
      <w:sz w:val="16"/>
      <w:szCs w:val="16"/>
      <w:lang w:val="en-IN" w:eastAsia="zh-CN"/>
    </w:rPr>
  </w:style>
  <w:style w:type="character" w:customStyle="1" w:styleId="hps">
    <w:name w:val="hps"/>
    <w:basedOn w:val="a3"/>
    <w:qFormat/>
    <w:rsid w:val="00BB2C39"/>
  </w:style>
  <w:style w:type="paragraph" w:customStyle="1" w:styleId="z-BottomofForm1">
    <w:name w:val="z-Bottom of Form1"/>
    <w:basedOn w:val="a1"/>
    <w:next w:val="a1"/>
    <w:hidden/>
    <w:uiPriority w:val="99"/>
    <w:unhideWhenUsed/>
    <w:qFormat/>
    <w:rsid w:val="00BB2C39"/>
    <w:pPr>
      <w:pBdr>
        <w:top w:val="single" w:sz="6" w:space="1" w:color="auto"/>
      </w:pBdr>
      <w:jc w:val="center"/>
    </w:pPr>
    <w:rPr>
      <w:rFonts w:ascii="Arial" w:hAnsi="Arial"/>
      <w:vanish/>
      <w:sz w:val="16"/>
      <w:szCs w:val="16"/>
      <w:lang w:eastAsia="zh-CN"/>
    </w:rPr>
  </w:style>
  <w:style w:type="character" w:customStyle="1" w:styleId="z-0">
    <w:name w:val="z-窗体底端 字符"/>
    <w:basedOn w:val="a3"/>
    <w:link w:val="z-10"/>
    <w:uiPriority w:val="99"/>
    <w:qFormat/>
    <w:rsid w:val="00BB2C39"/>
    <w:rPr>
      <w:rFonts w:ascii="Arial" w:eastAsia="Times New Roman" w:hAnsi="Arial"/>
      <w:vanish/>
      <w:sz w:val="16"/>
      <w:szCs w:val="16"/>
    </w:rPr>
  </w:style>
  <w:style w:type="paragraph" w:customStyle="1" w:styleId="z-10">
    <w:name w:val="z-窗体底端1"/>
    <w:basedOn w:val="a1"/>
    <w:next w:val="a1"/>
    <w:link w:val="z-0"/>
    <w:uiPriority w:val="99"/>
    <w:qFormat/>
    <w:rsid w:val="00BB2C39"/>
    <w:pPr>
      <w:pBdr>
        <w:top w:val="single" w:sz="6" w:space="1" w:color="auto"/>
      </w:pBdr>
      <w:jc w:val="center"/>
    </w:pPr>
    <w:rPr>
      <w:rFonts w:ascii="Arial" w:hAnsi="Arial" w:cstheme="minorBidi"/>
      <w:vanish/>
      <w:sz w:val="16"/>
      <w:szCs w:val="16"/>
      <w:lang w:val="en-IN" w:eastAsia="zh-CN"/>
    </w:rPr>
  </w:style>
  <w:style w:type="paragraph" w:customStyle="1" w:styleId="Date1">
    <w:name w:val="Date1"/>
    <w:basedOn w:val="a1"/>
    <w:next w:val="a1"/>
    <w:uiPriority w:val="99"/>
    <w:unhideWhenUsed/>
    <w:qFormat/>
    <w:rsid w:val="00BB2C39"/>
    <w:pPr>
      <w:spacing w:after="200" w:line="276" w:lineRule="auto"/>
      <w:ind w:leftChars="2500" w:left="100"/>
    </w:pPr>
    <w:rPr>
      <w:lang w:eastAsia="zh-CN"/>
    </w:rPr>
  </w:style>
  <w:style w:type="character" w:customStyle="1" w:styleId="Char7">
    <w:name w:val="日期 Char"/>
    <w:basedOn w:val="a3"/>
    <w:link w:val="ae"/>
    <w:uiPriority w:val="99"/>
    <w:qFormat/>
    <w:rsid w:val="00BB2C39"/>
    <w:rPr>
      <w:rFonts w:eastAsia="Times New Roman"/>
    </w:rPr>
  </w:style>
  <w:style w:type="paragraph" w:customStyle="1" w:styleId="tablecell">
    <w:name w:val="tablecell"/>
    <w:basedOn w:val="a1"/>
    <w:qFormat/>
    <w:rsid w:val="00BB2C39"/>
    <w:pPr>
      <w:autoSpaceDE w:val="0"/>
      <w:autoSpaceDN w:val="0"/>
      <w:adjustRightInd w:val="0"/>
      <w:snapToGrid w:val="0"/>
      <w:spacing w:before="40" w:after="40"/>
    </w:pPr>
  </w:style>
  <w:style w:type="character" w:customStyle="1" w:styleId="shorttext">
    <w:name w:val="short_text"/>
    <w:basedOn w:val="a3"/>
    <w:qFormat/>
    <w:rsid w:val="00BB2C39"/>
  </w:style>
  <w:style w:type="paragraph" w:customStyle="1" w:styleId="tableheader">
    <w:name w:val="tableheader"/>
    <w:basedOn w:val="a1"/>
    <w:qFormat/>
    <w:rsid w:val="00BB2C39"/>
    <w:pPr>
      <w:snapToGrid w:val="0"/>
      <w:spacing w:before="40" w:after="40"/>
      <w:jc w:val="center"/>
    </w:pPr>
    <w:rPr>
      <w:rFonts w:cs="Calibri"/>
      <w:b/>
      <w:bCs/>
      <w:color w:val="000000"/>
    </w:rPr>
  </w:style>
  <w:style w:type="character" w:customStyle="1" w:styleId="apple-converted-space">
    <w:name w:val="apple-converted-space"/>
    <w:basedOn w:val="a3"/>
    <w:qFormat/>
    <w:rsid w:val="00BB2C39"/>
  </w:style>
  <w:style w:type="character" w:customStyle="1" w:styleId="keyword">
    <w:name w:val="keyword"/>
    <w:basedOn w:val="a3"/>
    <w:qFormat/>
    <w:rsid w:val="00BB2C39"/>
  </w:style>
  <w:style w:type="paragraph" w:customStyle="1" w:styleId="Test">
    <w:name w:val="Test"/>
    <w:basedOn w:val="a1"/>
    <w:qFormat/>
    <w:rsid w:val="00BB2C39"/>
    <w:pPr>
      <w:spacing w:before="60" w:after="60" w:line="280" w:lineRule="atLeast"/>
      <w:ind w:left="2160"/>
      <w:jc w:val="both"/>
    </w:pPr>
    <w:rPr>
      <w:rFonts w:eastAsia="MS Mincho"/>
      <w:lang w:val="en-GB"/>
    </w:rPr>
  </w:style>
  <w:style w:type="paragraph" w:customStyle="1" w:styleId="Doc-text2">
    <w:name w:val="Doc-text2"/>
    <w:basedOn w:val="a1"/>
    <w:link w:val="Doc-text2Char"/>
    <w:qFormat/>
    <w:rsid w:val="00BB2C39"/>
    <w:pPr>
      <w:spacing w:after="200" w:line="276" w:lineRule="auto"/>
    </w:pPr>
    <w:rPr>
      <w:lang w:eastAsia="zh-CN"/>
    </w:rPr>
  </w:style>
  <w:style w:type="character" w:customStyle="1" w:styleId="Doc-text2Char">
    <w:name w:val="Doc-text2 Char"/>
    <w:link w:val="Doc-text2"/>
    <w:qFormat/>
    <w:rsid w:val="00BB2C39"/>
    <w:rPr>
      <w:rFonts w:ascii="Times New Roman" w:eastAsia="Times New Roman" w:hAnsi="Times New Roman" w:cs="Times New Roman"/>
      <w:sz w:val="20"/>
      <w:szCs w:val="20"/>
      <w:lang w:val="en-US"/>
    </w:rPr>
  </w:style>
  <w:style w:type="paragraph" w:customStyle="1" w:styleId="BodyTextIndent1">
    <w:name w:val="Body Text Indent1"/>
    <w:basedOn w:val="a1"/>
    <w:next w:val="ac"/>
    <w:link w:val="BodyTextIndentChar"/>
    <w:uiPriority w:val="99"/>
    <w:unhideWhenUsed/>
    <w:qFormat/>
    <w:rsid w:val="00BB2C39"/>
    <w:pPr>
      <w:spacing w:after="120" w:line="276" w:lineRule="auto"/>
      <w:ind w:left="360"/>
    </w:pPr>
    <w:rPr>
      <w:lang w:eastAsia="zh-CN"/>
    </w:rPr>
  </w:style>
  <w:style w:type="character" w:customStyle="1" w:styleId="BodyTextIndentChar">
    <w:name w:val="Body Text Indent Char"/>
    <w:basedOn w:val="a3"/>
    <w:link w:val="BodyTextIndent1"/>
    <w:uiPriority w:val="99"/>
    <w:qFormat/>
    <w:rsid w:val="00BB2C39"/>
    <w:rPr>
      <w:rFonts w:ascii="Times New Roman" w:eastAsia="Times New Roman" w:hAnsi="Times New Roman" w:cs="Times New Roman"/>
      <w:sz w:val="20"/>
      <w:szCs w:val="20"/>
      <w:lang w:val="en-US"/>
    </w:rPr>
  </w:style>
  <w:style w:type="paragraph" w:customStyle="1" w:styleId="ordinary-output">
    <w:name w:val="ordinary-output"/>
    <w:basedOn w:val="a1"/>
    <w:qFormat/>
    <w:rsid w:val="00BB2C39"/>
    <w:pPr>
      <w:spacing w:before="100" w:beforeAutospacing="1" w:after="100" w:afterAutospacing="1" w:line="322" w:lineRule="atLeast"/>
    </w:pPr>
    <w:rPr>
      <w:rFonts w:ascii="宋体" w:hAnsi="宋体" w:cs="宋体"/>
      <w:color w:val="333333"/>
      <w:sz w:val="26"/>
      <w:szCs w:val="26"/>
      <w:lang w:eastAsia="zh-CN"/>
    </w:rPr>
  </w:style>
  <w:style w:type="character" w:customStyle="1" w:styleId="ordinary-span-edit2">
    <w:name w:val="ordinary-span-edit2"/>
    <w:basedOn w:val="a3"/>
    <w:qFormat/>
    <w:rsid w:val="00BB2C39"/>
  </w:style>
  <w:style w:type="character" w:customStyle="1" w:styleId="PLChar">
    <w:name w:val="PL Char"/>
    <w:link w:val="PL"/>
    <w:qFormat/>
    <w:rsid w:val="00BB2C39"/>
    <w:rPr>
      <w:rFonts w:ascii="Courier New" w:eastAsia="Times New Roman" w:hAnsi="Courier New" w:cs="Times New Roman"/>
      <w:sz w:val="16"/>
      <w:szCs w:val="20"/>
      <w:lang w:val="en-US" w:eastAsia="en-US"/>
    </w:rPr>
  </w:style>
  <w:style w:type="paragraph" w:customStyle="1" w:styleId="3GPPNormalText">
    <w:name w:val="3GPP Normal Text"/>
    <w:basedOn w:val="a2"/>
    <w:link w:val="3GPPNormalTextChar"/>
    <w:qFormat/>
    <w:rsid w:val="00BB2C39"/>
    <w:pPr>
      <w:tabs>
        <w:tab w:val="left" w:pos="1440"/>
      </w:tabs>
      <w:ind w:left="1440" w:hanging="1440"/>
    </w:pPr>
    <w:rPr>
      <w:szCs w:val="24"/>
      <w:lang w:eastAsia="zh-CN"/>
    </w:rPr>
  </w:style>
  <w:style w:type="character" w:customStyle="1" w:styleId="3GPPNormalTextChar">
    <w:name w:val="3GPP Normal Text Char"/>
    <w:link w:val="3GPPNormalText"/>
    <w:qFormat/>
    <w:rsid w:val="00BB2C39"/>
    <w:rPr>
      <w:rFonts w:eastAsia="MS Mincho"/>
      <w:szCs w:val="24"/>
      <w:lang w:val="en-US"/>
    </w:rPr>
  </w:style>
  <w:style w:type="table" w:customStyle="1" w:styleId="14">
    <w:name w:val="网格型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erence">
    <w:name w:val="Reference"/>
    <w:basedOn w:val="a1"/>
    <w:link w:val="ReferenceChar"/>
    <w:qFormat/>
    <w:rsid w:val="00BB2C39"/>
    <w:pPr>
      <w:widowControl w:val="0"/>
      <w:numPr>
        <w:numId w:val="12"/>
      </w:numPr>
      <w:jc w:val="both"/>
    </w:pPr>
    <w:rPr>
      <w:rFonts w:eastAsia="Calibri"/>
      <w:kern w:val="2"/>
      <w:sz w:val="21"/>
      <w:szCs w:val="24"/>
    </w:rPr>
  </w:style>
  <w:style w:type="character" w:customStyle="1" w:styleId="ReferenceChar">
    <w:name w:val="Reference Char"/>
    <w:link w:val="Reference"/>
    <w:qFormat/>
    <w:rsid w:val="00BB2C39"/>
    <w:rPr>
      <w:rFonts w:eastAsia="Calibri"/>
      <w:kern w:val="2"/>
      <w:sz w:val="21"/>
      <w:szCs w:val="24"/>
      <w:lang w:eastAsia="en-US"/>
    </w:rPr>
  </w:style>
  <w:style w:type="paragraph" w:customStyle="1" w:styleId="Subtitle1">
    <w:name w:val="Subtitle1"/>
    <w:basedOn w:val="a1"/>
    <w:next w:val="a1"/>
    <w:uiPriority w:val="11"/>
    <w:qFormat/>
    <w:rsid w:val="00BB2C39"/>
    <w:pPr>
      <w:snapToGrid w:val="0"/>
    </w:pPr>
    <w:rPr>
      <w:rFonts w:ascii="Calibri Light" w:hAnsi="Calibri Light"/>
      <w:b/>
      <w:i/>
      <w:iCs/>
      <w:color w:val="4472C4"/>
      <w:spacing w:val="15"/>
      <w:szCs w:val="24"/>
      <w:lang w:eastAsia="zh-CN"/>
    </w:rPr>
  </w:style>
  <w:style w:type="character" w:customStyle="1" w:styleId="Charb">
    <w:name w:val="副标题 Char"/>
    <w:basedOn w:val="a3"/>
    <w:link w:val="af2"/>
    <w:qFormat/>
    <w:rsid w:val="00BB2C39"/>
    <w:rPr>
      <w:rFonts w:ascii="Calibri Light" w:eastAsia="Times New Roman" w:hAnsi="Calibri Light"/>
      <w:b/>
      <w:i/>
      <w:iCs/>
      <w:color w:val="4472C4"/>
      <w:spacing w:val="15"/>
      <w:szCs w:val="24"/>
    </w:rPr>
  </w:style>
  <w:style w:type="table" w:customStyle="1" w:styleId="TableGridLight1">
    <w:name w:val="Table Grid Light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
    <w:name w:val="Plain Table 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BB2C39"/>
  </w:style>
  <w:style w:type="character" w:customStyle="1" w:styleId="Char11">
    <w:name w:val="标题 Char1"/>
    <w:qFormat/>
    <w:rsid w:val="00BB2C39"/>
    <w:rPr>
      <w:rFonts w:ascii="Arial" w:eastAsia="MS Mincho" w:hAnsi="Arial" w:cs="Times New Roman"/>
      <w:b/>
      <w:sz w:val="24"/>
      <w:szCs w:val="20"/>
      <w:lang w:val="de-DE" w:eastAsia="ja-JP"/>
    </w:rPr>
  </w:style>
  <w:style w:type="character" w:customStyle="1" w:styleId="B1Char">
    <w:name w:val="B1 Char"/>
    <w:qFormat/>
    <w:locked/>
    <w:rsid w:val="00BB2C39"/>
    <w:rPr>
      <w:rFonts w:ascii="Times New Roman" w:eastAsia="宋体" w:hAnsi="Times New Roman" w:cs="Times New Roman"/>
      <w:sz w:val="20"/>
      <w:szCs w:val="20"/>
      <w:lang w:val="en-GB"/>
    </w:rPr>
  </w:style>
  <w:style w:type="paragraph" w:customStyle="1" w:styleId="TableText0">
    <w:name w:val="TableText"/>
    <w:basedOn w:val="ac"/>
    <w:qFormat/>
    <w:rsid w:val="00BB2C39"/>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f1"/>
    <w:qFormat/>
    <w:rsid w:val="00BB2C39"/>
  </w:style>
  <w:style w:type="paragraph" w:customStyle="1" w:styleId="INDENT1">
    <w:name w:val="INDENT1"/>
    <w:basedOn w:val="a1"/>
    <w:qFormat/>
    <w:rsid w:val="00BB2C39"/>
    <w:pPr>
      <w:overflowPunct w:val="0"/>
      <w:autoSpaceDE w:val="0"/>
      <w:autoSpaceDN w:val="0"/>
      <w:adjustRightInd w:val="0"/>
      <w:spacing w:after="180"/>
      <w:ind w:left="851"/>
      <w:textAlignment w:val="baseline"/>
    </w:pPr>
    <w:rPr>
      <w:rFonts w:eastAsia="MS Mincho"/>
      <w:lang w:val="en-GB" w:eastAsia="ja-JP"/>
    </w:rPr>
  </w:style>
  <w:style w:type="paragraph" w:customStyle="1" w:styleId="INDENT2">
    <w:name w:val="INDENT2"/>
    <w:basedOn w:val="a1"/>
    <w:qFormat/>
    <w:rsid w:val="00BB2C39"/>
    <w:pPr>
      <w:overflowPunct w:val="0"/>
      <w:autoSpaceDE w:val="0"/>
      <w:autoSpaceDN w:val="0"/>
      <w:adjustRightInd w:val="0"/>
      <w:spacing w:after="180"/>
      <w:ind w:left="1135" w:hanging="284"/>
      <w:textAlignment w:val="baseline"/>
    </w:pPr>
    <w:rPr>
      <w:rFonts w:eastAsia="MS Mincho"/>
      <w:lang w:val="en-GB" w:eastAsia="ja-JP"/>
    </w:rPr>
  </w:style>
  <w:style w:type="paragraph" w:customStyle="1" w:styleId="INDENT3">
    <w:name w:val="INDENT3"/>
    <w:basedOn w:val="a1"/>
    <w:qFormat/>
    <w:rsid w:val="00BB2C39"/>
    <w:pPr>
      <w:overflowPunct w:val="0"/>
      <w:autoSpaceDE w:val="0"/>
      <w:autoSpaceDN w:val="0"/>
      <w:adjustRightInd w:val="0"/>
      <w:spacing w:after="180"/>
      <w:ind w:left="1701" w:hanging="567"/>
      <w:textAlignment w:val="baseline"/>
    </w:pPr>
    <w:rPr>
      <w:rFonts w:eastAsia="MS Mincho"/>
      <w:lang w:val="en-GB" w:eastAsia="ja-JP"/>
    </w:rPr>
  </w:style>
  <w:style w:type="paragraph" w:customStyle="1" w:styleId="FigureTitle">
    <w:name w:val="Figure_Title"/>
    <w:basedOn w:val="a1"/>
    <w:next w:val="a1"/>
    <w:qFormat/>
    <w:rsid w:val="00BB2C3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val="en-GB" w:eastAsia="ja-JP"/>
    </w:rPr>
  </w:style>
  <w:style w:type="paragraph" w:customStyle="1" w:styleId="RecCCITT">
    <w:name w:val="Rec_CCITT_#"/>
    <w:basedOn w:val="a1"/>
    <w:qFormat/>
    <w:rsid w:val="00BB2C39"/>
    <w:pPr>
      <w:keepNext/>
      <w:keepLines/>
      <w:overflowPunct w:val="0"/>
      <w:autoSpaceDE w:val="0"/>
      <w:autoSpaceDN w:val="0"/>
      <w:adjustRightInd w:val="0"/>
      <w:spacing w:after="180"/>
      <w:textAlignment w:val="baseline"/>
    </w:pPr>
    <w:rPr>
      <w:rFonts w:eastAsia="MS Mincho"/>
      <w:b/>
      <w:lang w:val="en-GB" w:eastAsia="ja-JP"/>
    </w:rPr>
  </w:style>
  <w:style w:type="paragraph" w:customStyle="1" w:styleId="enumlev2">
    <w:name w:val="enumlev2"/>
    <w:basedOn w:val="a1"/>
    <w:qFormat/>
    <w:rsid w:val="00BB2C39"/>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rFonts w:eastAsia="MS Mincho"/>
      <w:lang w:eastAsia="ja-JP"/>
    </w:rPr>
  </w:style>
  <w:style w:type="paragraph" w:customStyle="1" w:styleId="CouvRecTitle">
    <w:name w:val="Couv Rec Title"/>
    <w:basedOn w:val="a1"/>
    <w:qFormat/>
    <w:rsid w:val="00BB2C39"/>
    <w:pPr>
      <w:keepNext/>
      <w:keepLines/>
      <w:overflowPunct w:val="0"/>
      <w:autoSpaceDE w:val="0"/>
      <w:autoSpaceDN w:val="0"/>
      <w:adjustRightInd w:val="0"/>
      <w:spacing w:before="240" w:after="180"/>
      <w:ind w:left="1418"/>
      <w:textAlignment w:val="baseline"/>
    </w:pPr>
    <w:rPr>
      <w:rFonts w:ascii="Arial" w:eastAsia="MS Mincho" w:hAnsi="Arial"/>
      <w:b/>
      <w:sz w:val="36"/>
      <w:lang w:eastAsia="ja-JP"/>
    </w:rPr>
  </w:style>
  <w:style w:type="paragraph" w:customStyle="1" w:styleId="TitleText">
    <w:name w:val="Title Text"/>
    <w:basedOn w:val="a1"/>
    <w:next w:val="a1"/>
    <w:qFormat/>
    <w:rsid w:val="00BB2C39"/>
    <w:pPr>
      <w:overflowPunct w:val="0"/>
      <w:autoSpaceDE w:val="0"/>
      <w:autoSpaceDN w:val="0"/>
      <w:adjustRightInd w:val="0"/>
      <w:spacing w:after="220"/>
      <w:textAlignment w:val="baseline"/>
    </w:pPr>
    <w:rPr>
      <w:rFonts w:eastAsia="MS Mincho"/>
      <w:b/>
      <w:lang w:eastAsia="ja-JP"/>
    </w:rPr>
  </w:style>
  <w:style w:type="paragraph" w:customStyle="1" w:styleId="91">
    <w:name w:val="目录 91"/>
    <w:basedOn w:val="80"/>
    <w:qFormat/>
    <w:rsid w:val="00BB2C39"/>
  </w:style>
  <w:style w:type="paragraph" w:customStyle="1" w:styleId="CRfront">
    <w:name w:val="CR_front"/>
    <w:next w:val="a1"/>
    <w:qFormat/>
    <w:rsid w:val="00BB2C39"/>
    <w:rPr>
      <w:rFonts w:ascii="Arial" w:eastAsia="MS Mincho" w:hAnsi="Arial"/>
      <w:lang w:val="en-GB" w:eastAsia="en-US"/>
    </w:rPr>
  </w:style>
  <w:style w:type="paragraph" w:customStyle="1" w:styleId="berschrift2Head2A2">
    <w:name w:val="Überschrift 2.Head2A.2"/>
    <w:basedOn w:val="1"/>
    <w:next w:val="a1"/>
    <w:qFormat/>
    <w:rsid w:val="00BB2C39"/>
    <w:pPr>
      <w:keepLines/>
      <w:numPr>
        <w:numId w:val="0"/>
      </w:numPr>
      <w:tabs>
        <w:tab w:val="left" w:pos="432"/>
      </w:tabs>
      <w:spacing w:before="180" w:after="180"/>
      <w:ind w:left="432" w:hanging="432"/>
      <w:outlineLvl w:val="1"/>
    </w:pPr>
    <w:rPr>
      <w:rFonts w:eastAsia="MS Mincho"/>
      <w:b w:val="0"/>
      <w:kern w:val="0"/>
      <w:sz w:val="32"/>
      <w:lang w:val="en-GB" w:eastAsia="de-DE"/>
    </w:rPr>
  </w:style>
  <w:style w:type="paragraph" w:customStyle="1" w:styleId="berschrift3h3H3Underrubrik2">
    <w:name w:val="Überschrift 3.h3.H3.Underrubrik2"/>
    <w:basedOn w:val="2"/>
    <w:next w:val="a1"/>
    <w:qFormat/>
    <w:rsid w:val="00BB2C39"/>
    <w:pPr>
      <w:keepLines/>
      <w:numPr>
        <w:numId w:val="0"/>
      </w:numPr>
      <w:tabs>
        <w:tab w:val="clear" w:pos="-806"/>
        <w:tab w:val="left" w:pos="576"/>
      </w:tabs>
      <w:spacing w:before="120" w:after="180"/>
      <w:ind w:left="576" w:hanging="576"/>
      <w:outlineLvl w:val="2"/>
    </w:pPr>
    <w:rPr>
      <w:b w:val="0"/>
      <w:sz w:val="28"/>
      <w:lang w:val="en-GB" w:eastAsia="de-DE"/>
    </w:rPr>
  </w:style>
  <w:style w:type="paragraph" w:customStyle="1" w:styleId="Bullets">
    <w:name w:val="Bullets"/>
    <w:basedOn w:val="a2"/>
    <w:qFormat/>
    <w:rsid w:val="00BB2C39"/>
    <w:pPr>
      <w:widowControl w:val="0"/>
      <w:spacing w:after="0"/>
    </w:pPr>
    <w:rPr>
      <w:rFonts w:eastAsia="Times New Roman"/>
      <w:color w:val="0000FF"/>
      <w:kern w:val="2"/>
      <w:sz w:val="21"/>
      <w:lang w:eastAsia="zh-CN"/>
    </w:rPr>
  </w:style>
  <w:style w:type="paragraph" w:customStyle="1" w:styleId="BalloonText1">
    <w:name w:val="Balloon Text1"/>
    <w:basedOn w:val="a1"/>
    <w:semiHidden/>
    <w:qFormat/>
    <w:rsid w:val="00BB2C39"/>
    <w:pPr>
      <w:overflowPunct w:val="0"/>
      <w:autoSpaceDE w:val="0"/>
      <w:autoSpaceDN w:val="0"/>
      <w:adjustRightInd w:val="0"/>
      <w:spacing w:after="180"/>
      <w:textAlignment w:val="baseline"/>
    </w:pPr>
    <w:rPr>
      <w:rFonts w:ascii="Tahoma" w:eastAsia="MS Mincho" w:hAnsi="Tahoma" w:cs="Tahoma"/>
      <w:sz w:val="16"/>
      <w:szCs w:val="16"/>
      <w:lang w:val="en-GB" w:eastAsia="ja-JP"/>
    </w:rPr>
  </w:style>
  <w:style w:type="paragraph" w:customStyle="1" w:styleId="Normal-Figure">
    <w:name w:val="Normal-Figure"/>
    <w:basedOn w:val="a1"/>
    <w:qFormat/>
    <w:rsid w:val="00BB2C39"/>
    <w:pPr>
      <w:spacing w:before="360" w:line="240" w:lineRule="atLeast"/>
      <w:jc w:val="center"/>
    </w:pPr>
    <w:rPr>
      <w:rFonts w:eastAsia="MS Mincho"/>
      <w:lang w:eastAsia="ja-JP"/>
    </w:rPr>
  </w:style>
  <w:style w:type="character" w:customStyle="1" w:styleId="2Char2">
    <w:name w:val="正文文本 2 Char"/>
    <w:basedOn w:val="a3"/>
    <w:link w:val="25"/>
    <w:qFormat/>
    <w:rsid w:val="00BB2C39"/>
    <w:rPr>
      <w:rFonts w:ascii="Times New Roman" w:eastAsia="MS Mincho" w:hAnsi="Times New Roman" w:cs="Times New Roman"/>
      <w:i/>
      <w:iCs/>
      <w:sz w:val="20"/>
      <w:szCs w:val="20"/>
      <w:lang w:val="en-GB" w:eastAsia="ja-JP"/>
    </w:rPr>
  </w:style>
  <w:style w:type="character" w:customStyle="1" w:styleId="Char1">
    <w:name w:val="列表 Char"/>
    <w:link w:val="a7"/>
    <w:qFormat/>
    <w:rsid w:val="00BB2C39"/>
    <w:rPr>
      <w:rFonts w:ascii="Times New Roman" w:eastAsia="Times New Roman" w:hAnsi="Times New Roman" w:cs="Times New Roman"/>
      <w:sz w:val="20"/>
      <w:szCs w:val="20"/>
      <w:lang w:val="en-US" w:eastAsia="en-US"/>
    </w:rPr>
  </w:style>
  <w:style w:type="character" w:customStyle="1" w:styleId="2Char0">
    <w:name w:val="列表 2 Char"/>
    <w:basedOn w:val="Char1"/>
    <w:link w:val="23"/>
    <w:qFormat/>
    <w:rsid w:val="00BB2C39"/>
    <w:rPr>
      <w:rFonts w:ascii="Arial" w:eastAsia="Times New Roman" w:hAnsi="Arial" w:cs="Times New Roman"/>
      <w:sz w:val="20"/>
      <w:szCs w:val="20"/>
      <w:lang w:val="en-US" w:eastAsia="en-US"/>
    </w:rPr>
  </w:style>
  <w:style w:type="character" w:customStyle="1" w:styleId="3Char0">
    <w:name w:val="列表 3 Char"/>
    <w:basedOn w:val="2Char0"/>
    <w:link w:val="31"/>
    <w:qFormat/>
    <w:rsid w:val="00BB2C39"/>
    <w:rPr>
      <w:rFonts w:ascii="Times New Roman" w:eastAsia="Times New Roman" w:hAnsi="Times New Roman" w:cs="Times New Roman"/>
      <w:sz w:val="20"/>
      <w:szCs w:val="20"/>
      <w:lang w:val="en-US" w:eastAsia="en-US"/>
    </w:rPr>
  </w:style>
  <w:style w:type="character" w:customStyle="1" w:styleId="B3Char">
    <w:name w:val="B3 Char"/>
    <w:basedOn w:val="3Char0"/>
    <w:link w:val="B3"/>
    <w:qFormat/>
    <w:rsid w:val="00BB2C39"/>
    <w:rPr>
      <w:rFonts w:ascii="Times New Roman" w:eastAsia="Malgun Gothic" w:hAnsi="Times New Roman" w:cs="Times New Roman"/>
      <w:sz w:val="20"/>
      <w:szCs w:val="20"/>
      <w:lang w:val="en-GB" w:eastAsia="en-US"/>
    </w:rPr>
  </w:style>
  <w:style w:type="character" w:customStyle="1" w:styleId="Char5">
    <w:name w:val="正文文本缩进 Char"/>
    <w:basedOn w:val="a3"/>
    <w:link w:val="ac"/>
    <w:uiPriority w:val="99"/>
    <w:qFormat/>
    <w:rsid w:val="00BB2C39"/>
    <w:rPr>
      <w:rFonts w:ascii="Times New Roman" w:eastAsia="Times New Roman" w:hAnsi="Times New Roman" w:cs="Times New Roman"/>
      <w:sz w:val="20"/>
      <w:szCs w:val="20"/>
      <w:lang w:val="en-GB" w:eastAsia="en-US"/>
    </w:rPr>
  </w:style>
  <w:style w:type="character" w:customStyle="1" w:styleId="2Char3">
    <w:name w:val="正文首行缩进 2 Char"/>
    <w:basedOn w:val="Char5"/>
    <w:link w:val="28"/>
    <w:qFormat/>
    <w:rsid w:val="00BB2C39"/>
    <w:rPr>
      <w:rFonts w:ascii="Times New Roman" w:eastAsia="MS Mincho" w:hAnsi="Times New Roman" w:cs="Times New Roman"/>
      <w:sz w:val="20"/>
      <w:szCs w:val="20"/>
      <w:lang w:val="en-GB" w:eastAsia="en-US"/>
    </w:rPr>
  </w:style>
  <w:style w:type="paragraph" w:customStyle="1" w:styleId="List1">
    <w:name w:val="List 1"/>
    <w:basedOn w:val="a1"/>
    <w:qFormat/>
    <w:rsid w:val="00BB2C39"/>
    <w:pPr>
      <w:spacing w:after="120"/>
      <w:ind w:left="568" w:hanging="284"/>
    </w:pPr>
    <w:rPr>
      <w:rFonts w:ascii="Arial" w:eastAsia="MS Mincho" w:hAnsi="Arial"/>
      <w:szCs w:val="22"/>
      <w:lang w:val="en-GB" w:eastAsia="ja-JP"/>
    </w:rPr>
  </w:style>
  <w:style w:type="paragraph" w:customStyle="1" w:styleId="assocaitedwith">
    <w:name w:val="assocaited with"/>
    <w:basedOn w:val="a1"/>
    <w:qFormat/>
    <w:rsid w:val="00BB2C39"/>
    <w:pPr>
      <w:spacing w:after="180"/>
      <w:jc w:val="center"/>
    </w:pPr>
    <w:rPr>
      <w:rFonts w:eastAsia="MS Mincho"/>
      <w:lang w:val="en-GB" w:eastAsia="ja-JP"/>
    </w:rPr>
  </w:style>
  <w:style w:type="paragraph" w:customStyle="1" w:styleId="Nor">
    <w:name w:val="Nor'"/>
    <w:basedOn w:val="assocaitedwith"/>
    <w:qFormat/>
    <w:rsid w:val="00BB2C39"/>
    <w:rPr>
      <w:b/>
    </w:rPr>
  </w:style>
  <w:style w:type="table" w:customStyle="1" w:styleId="15">
    <w:name w:val="浅色列表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MTDisplayEquation">
    <w:name w:val="MTDisplayEquation"/>
    <w:basedOn w:val="a1"/>
    <w:next w:val="a1"/>
    <w:link w:val="MTDisplayEquationChar"/>
    <w:qFormat/>
    <w:rsid w:val="00BB2C39"/>
    <w:pPr>
      <w:widowControl w:val="0"/>
      <w:tabs>
        <w:tab w:val="center" w:pos="4160"/>
        <w:tab w:val="right" w:pos="8300"/>
      </w:tabs>
      <w:jc w:val="both"/>
    </w:pPr>
    <w:rPr>
      <w:rFonts w:ascii="Calibri" w:eastAsia="宋体" w:hAnsi="Calibri"/>
      <w:kern w:val="2"/>
      <w:sz w:val="21"/>
      <w:szCs w:val="22"/>
      <w:lang w:eastAsia="zh-CN"/>
    </w:rPr>
  </w:style>
  <w:style w:type="character" w:customStyle="1" w:styleId="MTDisplayEquationChar">
    <w:name w:val="MTDisplayEquation Char"/>
    <w:basedOn w:val="a3"/>
    <w:link w:val="MTDisplayEquation"/>
    <w:qFormat/>
    <w:rsid w:val="00BB2C39"/>
    <w:rPr>
      <w:rFonts w:ascii="Calibri" w:eastAsia="宋体" w:hAnsi="Calibri" w:cs="Times New Roman"/>
      <w:kern w:val="2"/>
      <w:sz w:val="21"/>
      <w:lang w:val="en-US"/>
    </w:rPr>
  </w:style>
  <w:style w:type="paragraph" w:customStyle="1" w:styleId="00BodyText">
    <w:name w:val="00 BodyText"/>
    <w:basedOn w:val="a1"/>
    <w:qFormat/>
    <w:rsid w:val="00BB2C39"/>
    <w:pPr>
      <w:spacing w:after="220"/>
    </w:pPr>
    <w:rPr>
      <w:rFonts w:ascii="Arial" w:eastAsia="宋体" w:hAnsi="Arial"/>
      <w:sz w:val="22"/>
      <w:szCs w:val="24"/>
    </w:rPr>
  </w:style>
  <w:style w:type="paragraph" w:customStyle="1" w:styleId="aff5">
    <w:name w:val="样式 正文"/>
    <w:basedOn w:val="a1"/>
    <w:link w:val="Charf0"/>
    <w:qFormat/>
    <w:rsid w:val="00BB2C39"/>
    <w:pPr>
      <w:widowControl w:val="0"/>
      <w:ind w:firstLineChars="200" w:firstLine="420"/>
      <w:jc w:val="both"/>
    </w:pPr>
    <w:rPr>
      <w:rFonts w:eastAsia="宋体" w:cs="宋体"/>
      <w:kern w:val="2"/>
      <w:sz w:val="21"/>
      <w:lang w:eastAsia="zh-CN"/>
    </w:rPr>
  </w:style>
  <w:style w:type="character" w:customStyle="1" w:styleId="Charf0">
    <w:name w:val="样式 正文 Char"/>
    <w:basedOn w:val="a3"/>
    <w:link w:val="aff5"/>
    <w:qFormat/>
    <w:rsid w:val="00BB2C39"/>
    <w:rPr>
      <w:rFonts w:ascii="Times New Roman" w:eastAsia="宋体" w:hAnsi="Times New Roman" w:cs="宋体"/>
      <w:kern w:val="2"/>
      <w:sz w:val="21"/>
      <w:szCs w:val="20"/>
      <w:lang w:val="en-US"/>
    </w:rPr>
  </w:style>
  <w:style w:type="paragraph" w:customStyle="1" w:styleId="aff6">
    <w:name w:val="公式"/>
    <w:basedOn w:val="a1"/>
    <w:qFormat/>
    <w:rsid w:val="00BB2C39"/>
    <w:pPr>
      <w:widowControl w:val="0"/>
      <w:ind w:firstLine="420"/>
      <w:jc w:val="right"/>
    </w:pPr>
    <w:rPr>
      <w:rFonts w:eastAsia="宋体" w:cs="宋体"/>
      <w:kern w:val="2"/>
      <w:sz w:val="21"/>
      <w:lang w:eastAsia="zh-CN"/>
    </w:rPr>
  </w:style>
  <w:style w:type="paragraph" w:customStyle="1" w:styleId="Normal9pointspacing">
    <w:name w:val="Normal 9 point spacing"/>
    <w:basedOn w:val="a2"/>
    <w:link w:val="Normal9pointspacingChar"/>
    <w:qFormat/>
    <w:rsid w:val="00BB2C39"/>
    <w:pPr>
      <w:spacing w:before="180" w:after="60"/>
    </w:pPr>
    <w:rPr>
      <w:szCs w:val="24"/>
      <w:lang w:val="en-GB"/>
    </w:rPr>
  </w:style>
  <w:style w:type="character" w:customStyle="1" w:styleId="Normal9pointspacingChar">
    <w:name w:val="Normal 9 point spacing Char"/>
    <w:link w:val="Normal9pointspacing"/>
    <w:qFormat/>
    <w:rsid w:val="00BB2C39"/>
    <w:rPr>
      <w:rFonts w:eastAsia="MS Mincho"/>
      <w:szCs w:val="24"/>
      <w:lang w:val="en-GB" w:eastAsia="en-US"/>
    </w:rPr>
  </w:style>
  <w:style w:type="paragraph" w:customStyle="1" w:styleId="Doc-title">
    <w:name w:val="Doc-title"/>
    <w:basedOn w:val="a1"/>
    <w:link w:val="Doc-titleChar"/>
    <w:qFormat/>
    <w:rsid w:val="00BB2C39"/>
    <w:pPr>
      <w:spacing w:before="60"/>
      <w:ind w:left="1259" w:hanging="1259"/>
    </w:pPr>
    <w:rPr>
      <w:rFonts w:ascii="Arial" w:eastAsia="宋体" w:hAnsi="Arial" w:cs="Arial"/>
      <w:lang w:eastAsia="zh-CN"/>
    </w:rPr>
  </w:style>
  <w:style w:type="paragraph" w:customStyle="1" w:styleId="Figure">
    <w:name w:val="Figure"/>
    <w:basedOn w:val="a1"/>
    <w:next w:val="a9"/>
    <w:qFormat/>
    <w:rsid w:val="00BB2C39"/>
    <w:pPr>
      <w:keepNext/>
      <w:keepLines/>
      <w:spacing w:before="180" w:after="160" w:line="259" w:lineRule="auto"/>
      <w:jc w:val="center"/>
    </w:pPr>
    <w:rPr>
      <w:rFonts w:ascii="Calibri" w:eastAsia="Calibri" w:hAnsi="Calibri"/>
      <w:sz w:val="22"/>
      <w:szCs w:val="22"/>
    </w:rPr>
  </w:style>
  <w:style w:type="paragraph" w:customStyle="1" w:styleId="3GPPHeader">
    <w:name w:val="3GPP_Header"/>
    <w:basedOn w:val="a1"/>
    <w:qFormat/>
    <w:rsid w:val="00BB2C39"/>
    <w:pPr>
      <w:tabs>
        <w:tab w:val="left" w:pos="1701"/>
        <w:tab w:val="right" w:pos="9639"/>
      </w:tabs>
      <w:spacing w:after="240" w:line="259" w:lineRule="auto"/>
    </w:pPr>
    <w:rPr>
      <w:rFonts w:ascii="Calibri" w:eastAsia="Calibri" w:hAnsi="Calibri"/>
      <w:b/>
      <w:sz w:val="24"/>
      <w:szCs w:val="22"/>
    </w:rPr>
  </w:style>
  <w:style w:type="paragraph" w:customStyle="1" w:styleId="Observation">
    <w:name w:val="Observation"/>
    <w:basedOn w:val="Proposal"/>
    <w:qFormat/>
    <w:rsid w:val="00BB2C39"/>
    <w:pPr>
      <w:numPr>
        <w:numId w:val="13"/>
      </w:numPr>
      <w:tabs>
        <w:tab w:val="left" w:pos="36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1">
    <w:name w:val="Index Heading1"/>
    <w:basedOn w:val="a1"/>
    <w:next w:val="a1"/>
    <w:qFormat/>
    <w:rsid w:val="00BB2C39"/>
    <w:pPr>
      <w:pBdr>
        <w:top w:val="single" w:sz="12" w:space="0" w:color="auto"/>
      </w:pBdr>
      <w:spacing w:before="360" w:after="240"/>
    </w:pPr>
    <w:rPr>
      <w:b/>
      <w:i/>
      <w:sz w:val="26"/>
      <w:lang w:val="en-GB"/>
    </w:rPr>
  </w:style>
  <w:style w:type="paragraph" w:customStyle="1" w:styleId="CharCharCharCharCharChar">
    <w:name w:val="Char Char Char Char Char Char"/>
    <w:semiHidden/>
    <w:qFormat/>
    <w:rsid w:val="00BB2C39"/>
    <w:pPr>
      <w:keepNext/>
      <w:numPr>
        <w:numId w:val="14"/>
      </w:numPr>
      <w:autoSpaceDE w:val="0"/>
      <w:autoSpaceDN w:val="0"/>
      <w:adjustRightInd w:val="0"/>
      <w:spacing w:before="60" w:after="60"/>
      <w:jc w:val="both"/>
    </w:pPr>
    <w:rPr>
      <w:rFonts w:ascii="Arial" w:eastAsia="Times New Roman" w:hAnsi="Arial" w:cs="Arial"/>
      <w:color w:val="0000FF"/>
      <w:kern w:val="2"/>
    </w:rPr>
  </w:style>
  <w:style w:type="paragraph" w:customStyle="1" w:styleId="NumberedList">
    <w:name w:val="Numbered List"/>
    <w:basedOn w:val="a1"/>
    <w:qFormat/>
    <w:rsid w:val="00BB2C39"/>
    <w:pPr>
      <w:numPr>
        <w:numId w:val="15"/>
      </w:numPr>
      <w:jc w:val="both"/>
    </w:pPr>
    <w:rPr>
      <w:rFonts w:eastAsia="MS Mincho"/>
      <w:lang w:val="en-GB"/>
    </w:rPr>
  </w:style>
  <w:style w:type="paragraph" w:customStyle="1" w:styleId="FigureCaption">
    <w:name w:val="Figure Caption"/>
    <w:basedOn w:val="a1"/>
    <w:qFormat/>
    <w:rsid w:val="00BB2C39"/>
    <w:pPr>
      <w:keepLines/>
      <w:spacing w:before="60" w:after="120" w:line="300" w:lineRule="atLeast"/>
      <w:ind w:left="1008" w:hanging="1008"/>
      <w:jc w:val="both"/>
    </w:pPr>
    <w:rPr>
      <w:rFonts w:eastAsia="????"/>
    </w:rPr>
  </w:style>
  <w:style w:type="paragraph" w:customStyle="1" w:styleId="Equation-Numbered">
    <w:name w:val="Equation-Numbered"/>
    <w:basedOn w:val="a1"/>
    <w:next w:val="a1"/>
    <w:qFormat/>
    <w:rsid w:val="00BB2C39"/>
    <w:pPr>
      <w:spacing w:before="120" w:after="120" w:line="240" w:lineRule="atLeast"/>
      <w:jc w:val="right"/>
    </w:pPr>
    <w:rPr>
      <w:sz w:val="22"/>
    </w:rPr>
  </w:style>
  <w:style w:type="paragraph" w:customStyle="1" w:styleId="multifig">
    <w:name w:val="multifig"/>
    <w:basedOn w:val="a1"/>
    <w:qFormat/>
    <w:rsid w:val="00BB2C39"/>
    <w:pPr>
      <w:keepNext/>
      <w:tabs>
        <w:tab w:val="center" w:pos="2160"/>
        <w:tab w:val="center" w:pos="6480"/>
      </w:tabs>
      <w:spacing w:line="240" w:lineRule="atLeast"/>
    </w:pPr>
    <w:rPr>
      <w:sz w:val="24"/>
    </w:rPr>
  </w:style>
  <w:style w:type="paragraph" w:customStyle="1" w:styleId="TableCaption">
    <w:name w:val="TableCaption"/>
    <w:basedOn w:val="a1"/>
    <w:qFormat/>
    <w:rsid w:val="00BB2C39"/>
    <w:pPr>
      <w:keepNext/>
      <w:tabs>
        <w:tab w:val="left" w:pos="936"/>
      </w:tabs>
      <w:spacing w:before="120" w:after="60"/>
      <w:ind w:left="936" w:hanging="936"/>
      <w:jc w:val="both"/>
    </w:pPr>
    <w:rPr>
      <w:sz w:val="22"/>
    </w:rPr>
  </w:style>
  <w:style w:type="paragraph" w:customStyle="1" w:styleId="EquationNumbered">
    <w:name w:val="Equation Numbered"/>
    <w:basedOn w:val="a1"/>
    <w:qFormat/>
    <w:rsid w:val="00BB2C39"/>
    <w:pPr>
      <w:tabs>
        <w:tab w:val="center" w:pos="4320"/>
        <w:tab w:val="right" w:pos="8640"/>
      </w:tabs>
      <w:spacing w:before="60" w:after="60" w:line="300" w:lineRule="atLeast"/>
    </w:pPr>
    <w:rPr>
      <w:sz w:val="22"/>
    </w:rPr>
  </w:style>
  <w:style w:type="paragraph" w:customStyle="1" w:styleId="Style10ptChar">
    <w:name w:val="Style 10 pt Char"/>
    <w:basedOn w:val="a1"/>
    <w:qFormat/>
    <w:rsid w:val="00BB2C39"/>
    <w:pPr>
      <w:spacing w:before="120" w:line="240" w:lineRule="exact"/>
      <w:jc w:val="both"/>
    </w:pPr>
    <w:rPr>
      <w:rFonts w:eastAsia="MS Mincho"/>
    </w:rPr>
  </w:style>
  <w:style w:type="character" w:customStyle="1" w:styleId="Style10ptCharChar">
    <w:name w:val="Style 10 pt Char Char"/>
    <w:qFormat/>
    <w:rsid w:val="00BB2C39"/>
    <w:rPr>
      <w:rFonts w:ascii="Arial" w:eastAsia="MS Mincho" w:hAnsi="Arial" w:cs="Arial"/>
      <w:color w:val="0000FF"/>
      <w:kern w:val="2"/>
      <w:lang w:val="en-US" w:eastAsia="en-US" w:bidi="ar-SA"/>
    </w:rPr>
  </w:style>
  <w:style w:type="paragraph" w:customStyle="1" w:styleId="Style10ptBoldChar">
    <w:name w:val="Style 10 pt Bold Char"/>
    <w:basedOn w:val="a1"/>
    <w:qFormat/>
    <w:rsid w:val="00BB2C39"/>
    <w:pPr>
      <w:spacing w:before="60" w:after="60" w:line="240" w:lineRule="exact"/>
      <w:jc w:val="both"/>
    </w:pPr>
    <w:rPr>
      <w:rFonts w:eastAsia="MS Mincho"/>
      <w:b/>
    </w:rPr>
  </w:style>
  <w:style w:type="character" w:customStyle="1" w:styleId="Style10ptBoldCharChar">
    <w:name w:val="Style 10 pt Bold Char Char"/>
    <w:qFormat/>
    <w:rsid w:val="00BB2C39"/>
    <w:rPr>
      <w:rFonts w:ascii="Arial" w:eastAsia="MS Mincho" w:hAnsi="Arial" w:cs="Arial"/>
      <w:b/>
      <w:color w:val="0000FF"/>
      <w:kern w:val="2"/>
      <w:lang w:val="en-US" w:eastAsia="en-US" w:bidi="ar-SA"/>
    </w:rPr>
  </w:style>
  <w:style w:type="character" w:customStyle="1" w:styleId="HTMLChar">
    <w:name w:val="HTML 预设格式 Char"/>
    <w:basedOn w:val="a3"/>
    <w:link w:val="HTML"/>
    <w:qFormat/>
    <w:rsid w:val="00BB2C39"/>
    <w:rPr>
      <w:rFonts w:ascii="Courier New" w:eastAsia="Batang" w:hAnsi="Courier New" w:cs="Courier New"/>
      <w:sz w:val="20"/>
      <w:szCs w:val="20"/>
      <w:lang w:val="en-US" w:eastAsia="ko-KR"/>
    </w:rPr>
  </w:style>
  <w:style w:type="paragraph" w:customStyle="1" w:styleId="Bullet0">
    <w:name w:val="Bullet"/>
    <w:basedOn w:val="a1"/>
    <w:qFormat/>
    <w:rsid w:val="00BB2C39"/>
    <w:pPr>
      <w:numPr>
        <w:numId w:val="16"/>
      </w:numPr>
    </w:pPr>
    <w:rPr>
      <w:sz w:val="24"/>
      <w:szCs w:val="24"/>
    </w:rPr>
  </w:style>
  <w:style w:type="character" w:customStyle="1" w:styleId="FigureCaption1">
    <w:name w:val="Figure Caption1"/>
    <w:qFormat/>
    <w:rsid w:val="00BB2C39"/>
    <w:rPr>
      <w:rFonts w:ascii="Arial" w:eastAsia="????" w:hAnsi="Arial" w:cs="Arial"/>
      <w:color w:val="0000FF"/>
      <w:kern w:val="2"/>
      <w:lang w:val="en-US" w:eastAsia="en-US" w:bidi="ar-SA"/>
    </w:rPr>
  </w:style>
  <w:style w:type="paragraph" w:customStyle="1" w:styleId="FigureCentered">
    <w:name w:val="FigureCentered"/>
    <w:basedOn w:val="a1"/>
    <w:next w:val="a1"/>
    <w:qFormat/>
    <w:rsid w:val="00BB2C39"/>
    <w:pPr>
      <w:keepNext/>
      <w:spacing w:before="60" w:after="60" w:line="240" w:lineRule="atLeast"/>
      <w:jc w:val="center"/>
    </w:pPr>
    <w:rPr>
      <w:sz w:val="24"/>
    </w:rPr>
  </w:style>
  <w:style w:type="character" w:customStyle="1" w:styleId="Equation-NumberedChar">
    <w:name w:val="Equation-Numbered Char"/>
    <w:qFormat/>
    <w:rsid w:val="00BB2C39"/>
    <w:rPr>
      <w:rFonts w:ascii="Arial" w:eastAsia="宋体" w:hAnsi="Arial" w:cs="Arial"/>
      <w:color w:val="0000FF"/>
      <w:kern w:val="2"/>
      <w:sz w:val="22"/>
      <w:lang w:val="en-US" w:eastAsia="en-US" w:bidi="ar-SA"/>
    </w:rPr>
  </w:style>
  <w:style w:type="paragraph" w:customStyle="1" w:styleId="item">
    <w:name w:val="item"/>
    <w:basedOn w:val="a1"/>
    <w:qFormat/>
    <w:rsid w:val="00BB2C39"/>
    <w:pPr>
      <w:numPr>
        <w:numId w:val="17"/>
      </w:numPr>
      <w:jc w:val="both"/>
    </w:pPr>
    <w:rPr>
      <w:rFonts w:eastAsia="MS Mincho"/>
      <w:lang w:val="en-GB"/>
    </w:rPr>
  </w:style>
  <w:style w:type="paragraph" w:customStyle="1" w:styleId="PaperTableCell">
    <w:name w:val="PaperTableCell"/>
    <w:basedOn w:val="a1"/>
    <w:qFormat/>
    <w:rsid w:val="00BB2C39"/>
    <w:pPr>
      <w:jc w:val="both"/>
    </w:pPr>
    <w:rPr>
      <w:sz w:val="16"/>
      <w:szCs w:val="24"/>
    </w:rPr>
  </w:style>
  <w:style w:type="paragraph" w:customStyle="1" w:styleId="figure0">
    <w:name w:val="figure"/>
    <w:basedOn w:val="a1"/>
    <w:qFormat/>
    <w:rsid w:val="00BB2C39"/>
    <w:pPr>
      <w:keepNext/>
      <w:keepLines/>
      <w:spacing w:before="60" w:after="60" w:line="240" w:lineRule="atLeast"/>
      <w:jc w:val="center"/>
    </w:pPr>
  </w:style>
  <w:style w:type="character" w:customStyle="1" w:styleId="moz-txt-tag">
    <w:name w:val="moz-txt-tag"/>
    <w:qFormat/>
    <w:rsid w:val="00BB2C39"/>
    <w:rPr>
      <w:rFonts w:ascii="Arial" w:eastAsia="宋体" w:hAnsi="Arial" w:cs="Arial"/>
      <w:color w:val="0000FF"/>
      <w:kern w:val="2"/>
      <w:lang w:val="en-US" w:eastAsia="zh-CN" w:bidi="ar-SA"/>
    </w:rPr>
  </w:style>
  <w:style w:type="character" w:customStyle="1" w:styleId="GuidanceChar">
    <w:name w:val="Guidance Char"/>
    <w:qFormat/>
    <w:rsid w:val="00BB2C39"/>
    <w:rPr>
      <w:i/>
      <w:color w:val="0000FF"/>
      <w:lang w:val="en-GB" w:eastAsia="en-US" w:bidi="ar-SA"/>
    </w:rPr>
  </w:style>
  <w:style w:type="paragraph" w:customStyle="1" w:styleId="BodyTextIndent31">
    <w:name w:val="Body Text Indent 31"/>
    <w:basedOn w:val="a1"/>
    <w:next w:val="35"/>
    <w:link w:val="BodyTextIndent3Char"/>
    <w:qFormat/>
    <w:rsid w:val="00BB2C39"/>
    <w:pPr>
      <w:overflowPunct w:val="0"/>
      <w:autoSpaceDE w:val="0"/>
      <w:autoSpaceDN w:val="0"/>
      <w:adjustRightInd w:val="0"/>
      <w:ind w:left="1080"/>
      <w:textAlignment w:val="baseline"/>
    </w:pPr>
    <w:rPr>
      <w:lang w:eastAsia="ja-JP"/>
    </w:rPr>
  </w:style>
  <w:style w:type="character" w:customStyle="1" w:styleId="BodyTextIndent3Char">
    <w:name w:val="Body Text Indent 3 Char"/>
    <w:basedOn w:val="a3"/>
    <w:link w:val="BodyTextIndent31"/>
    <w:qFormat/>
    <w:rsid w:val="00BB2C39"/>
    <w:rPr>
      <w:rFonts w:ascii="Times New Roman" w:eastAsia="Times New Roman" w:hAnsi="Times New Roman" w:cs="Times New Roman"/>
      <w:sz w:val="20"/>
      <w:szCs w:val="20"/>
      <w:lang w:val="en-US" w:eastAsia="ja-JP"/>
    </w:rPr>
  </w:style>
  <w:style w:type="paragraph" w:customStyle="1" w:styleId="tah0">
    <w:name w:val="tah"/>
    <w:basedOn w:val="a1"/>
    <w:qFormat/>
    <w:rsid w:val="00BB2C39"/>
    <w:pPr>
      <w:keepNext/>
      <w:jc w:val="center"/>
    </w:pPr>
    <w:rPr>
      <w:rFonts w:ascii="Arial" w:eastAsia="Calibri" w:hAnsi="Arial" w:cs="Arial"/>
      <w:b/>
      <w:bCs/>
      <w:sz w:val="18"/>
      <w:szCs w:val="18"/>
    </w:rPr>
  </w:style>
  <w:style w:type="paragraph" w:customStyle="1" w:styleId="tac0">
    <w:name w:val="tac"/>
    <w:basedOn w:val="a1"/>
    <w:qFormat/>
    <w:rsid w:val="00BB2C39"/>
    <w:pPr>
      <w:keepNext/>
      <w:jc w:val="center"/>
    </w:pPr>
    <w:rPr>
      <w:rFonts w:ascii="Arial" w:eastAsia="Calibri" w:hAnsi="Arial" w:cs="Arial"/>
      <w:sz w:val="18"/>
      <w:szCs w:val="18"/>
    </w:rPr>
  </w:style>
  <w:style w:type="paragraph" w:customStyle="1" w:styleId="th0">
    <w:name w:val="th"/>
    <w:basedOn w:val="a1"/>
    <w:qFormat/>
    <w:rsid w:val="00BB2C39"/>
    <w:pPr>
      <w:keepNext/>
      <w:spacing w:before="60" w:after="180"/>
      <w:jc w:val="center"/>
    </w:pPr>
    <w:rPr>
      <w:rFonts w:ascii="Arial" w:eastAsia="Calibri" w:hAnsi="Arial" w:cs="Arial"/>
      <w:b/>
      <w:bCs/>
    </w:rPr>
  </w:style>
  <w:style w:type="paragraph" w:customStyle="1" w:styleId="CharCharCharCharCharChar1CharChar">
    <w:name w:val="Char Char Char Char Char Char1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numberedlist0">
    <w:name w:val="numbered list"/>
    <w:basedOn w:val="a"/>
    <w:qFormat/>
    <w:rsid w:val="00BB2C39"/>
    <w:pPr>
      <w:numPr>
        <w:numId w:val="0"/>
      </w:numPr>
      <w:tabs>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sz w:val="20"/>
      <w:szCs w:val="20"/>
      <w:lang w:eastAsia="ja-JP"/>
    </w:rPr>
  </w:style>
  <w:style w:type="paragraph" w:customStyle="1" w:styleId="TabList">
    <w:name w:val="TabList"/>
    <w:basedOn w:val="a1"/>
    <w:qFormat/>
    <w:rsid w:val="00BB2C39"/>
    <w:pPr>
      <w:tabs>
        <w:tab w:val="left" w:pos="1134"/>
      </w:tabs>
      <w:overflowPunct w:val="0"/>
      <w:autoSpaceDE w:val="0"/>
      <w:autoSpaceDN w:val="0"/>
      <w:adjustRightInd w:val="0"/>
      <w:textAlignment w:val="baseline"/>
    </w:pPr>
    <w:rPr>
      <w:rFonts w:eastAsia="MS Mincho"/>
      <w:lang w:val="en-GB" w:eastAsia="en-GB"/>
    </w:rPr>
  </w:style>
  <w:style w:type="paragraph" w:customStyle="1" w:styleId="tabletext1">
    <w:name w:val="table text"/>
    <w:basedOn w:val="a1"/>
    <w:next w:val="table"/>
    <w:qFormat/>
    <w:rsid w:val="00BB2C39"/>
    <w:pPr>
      <w:overflowPunct w:val="0"/>
      <w:autoSpaceDE w:val="0"/>
      <w:autoSpaceDN w:val="0"/>
      <w:adjustRightInd w:val="0"/>
      <w:textAlignment w:val="baseline"/>
    </w:pPr>
    <w:rPr>
      <w:rFonts w:eastAsia="MS Mincho"/>
      <w:i/>
      <w:lang w:val="en-GB" w:eastAsia="en-GB"/>
    </w:rPr>
  </w:style>
  <w:style w:type="paragraph" w:customStyle="1" w:styleId="HE">
    <w:name w:val="HE"/>
    <w:basedOn w:val="a1"/>
    <w:qFormat/>
    <w:rsid w:val="00BB2C39"/>
    <w:pPr>
      <w:overflowPunct w:val="0"/>
      <w:autoSpaceDE w:val="0"/>
      <w:autoSpaceDN w:val="0"/>
      <w:adjustRightInd w:val="0"/>
      <w:textAlignment w:val="baseline"/>
    </w:pPr>
    <w:rPr>
      <w:rFonts w:eastAsia="MS Mincho"/>
      <w:b/>
      <w:lang w:val="en-GB" w:eastAsia="en-GB"/>
    </w:rPr>
  </w:style>
  <w:style w:type="paragraph" w:customStyle="1" w:styleId="berschrift1H1">
    <w:name w:val="Überschrift 1.H1"/>
    <w:basedOn w:val="a1"/>
    <w:next w:val="a1"/>
    <w:qFormat/>
    <w:rsid w:val="00BB2C39"/>
    <w:pPr>
      <w:keepNext/>
      <w:keepLines/>
      <w:numPr>
        <w:numId w:val="18"/>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de-DE"/>
    </w:rPr>
  </w:style>
  <w:style w:type="paragraph" w:customStyle="1" w:styleId="textintend1">
    <w:name w:val="text intend 1"/>
    <w:basedOn w:val="text"/>
    <w:qFormat/>
    <w:rsid w:val="00BB2C39"/>
    <w:pPr>
      <w:widowControl/>
      <w:numPr>
        <w:numId w:val="19"/>
      </w:numPr>
      <w:tabs>
        <w:tab w:val="clear" w:pos="992"/>
        <w:tab w:val="left" w:pos="36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qFormat/>
    <w:rsid w:val="00BB2C39"/>
    <w:pPr>
      <w:widowControl/>
      <w:numPr>
        <w:numId w:val="20"/>
      </w:numPr>
      <w:tabs>
        <w:tab w:val="clear" w:pos="1418"/>
        <w:tab w:val="left" w:pos="360"/>
        <w:tab w:val="left" w:pos="926"/>
      </w:tabs>
      <w:overflowPunct w:val="0"/>
      <w:autoSpaceDE w:val="0"/>
      <w:autoSpaceDN w:val="0"/>
      <w:adjustRightInd w:val="0"/>
      <w:spacing w:after="120"/>
      <w:ind w:left="926" w:hanging="360"/>
      <w:textAlignment w:val="baseline"/>
    </w:pPr>
    <w:rPr>
      <w:rFonts w:ascii="Times New Roman" w:eastAsia="MS Mincho" w:hAnsi="Times New Roman"/>
      <w:kern w:val="0"/>
      <w:lang w:eastAsia="en-GB"/>
    </w:rPr>
  </w:style>
  <w:style w:type="paragraph" w:customStyle="1" w:styleId="textintend3">
    <w:name w:val="text intend 3"/>
    <w:basedOn w:val="text"/>
    <w:qFormat/>
    <w:rsid w:val="00BB2C39"/>
    <w:pPr>
      <w:widowControl/>
      <w:numPr>
        <w:numId w:val="21"/>
      </w:numPr>
      <w:tabs>
        <w:tab w:val="clear" w:pos="1843"/>
        <w:tab w:val="left" w:pos="360"/>
        <w:tab w:val="left" w:pos="567"/>
      </w:tabs>
      <w:overflowPunct w:val="0"/>
      <w:autoSpaceDE w:val="0"/>
      <w:autoSpaceDN w:val="0"/>
      <w:adjustRightInd w:val="0"/>
      <w:spacing w:after="120"/>
      <w:ind w:left="567" w:hanging="567"/>
      <w:textAlignment w:val="baseline"/>
    </w:pPr>
    <w:rPr>
      <w:rFonts w:ascii="Times New Roman" w:eastAsia="MS Mincho" w:hAnsi="Times New Roman"/>
      <w:kern w:val="0"/>
      <w:lang w:eastAsia="en-GB"/>
    </w:rPr>
  </w:style>
  <w:style w:type="paragraph" w:customStyle="1" w:styleId="normalpuce">
    <w:name w:val="normal puce"/>
    <w:basedOn w:val="a1"/>
    <w:qFormat/>
    <w:rsid w:val="00BB2C39"/>
    <w:pPr>
      <w:widowControl w:val="0"/>
      <w:numPr>
        <w:numId w:val="22"/>
      </w:numPr>
      <w:overflowPunct w:val="0"/>
      <w:autoSpaceDE w:val="0"/>
      <w:autoSpaceDN w:val="0"/>
      <w:adjustRightInd w:val="0"/>
      <w:spacing w:before="60" w:after="60"/>
      <w:jc w:val="both"/>
      <w:textAlignment w:val="baseline"/>
    </w:pPr>
    <w:rPr>
      <w:rFonts w:eastAsia="MS Mincho"/>
      <w:lang w:val="en-GB" w:eastAsia="en-GB"/>
    </w:rPr>
  </w:style>
  <w:style w:type="paragraph" w:customStyle="1" w:styleId="TdocHeading1">
    <w:name w:val="Tdoc_Heading_1"/>
    <w:basedOn w:val="1"/>
    <w:next w:val="a1"/>
    <w:qFormat/>
    <w:rsid w:val="00BB2C39"/>
    <w:pPr>
      <w:numPr>
        <w:numId w:val="23"/>
      </w:numPr>
      <w:overflowPunct w:val="0"/>
      <w:autoSpaceDE w:val="0"/>
      <w:autoSpaceDN w:val="0"/>
      <w:adjustRightInd w:val="0"/>
      <w:spacing w:before="240" w:after="0"/>
      <w:textAlignment w:val="baseline"/>
    </w:pPr>
    <w:rPr>
      <w:rFonts w:eastAsia="Times New Roman"/>
      <w:kern w:val="28"/>
      <w:sz w:val="24"/>
    </w:rPr>
  </w:style>
  <w:style w:type="paragraph" w:customStyle="1" w:styleId="Meetingcaption">
    <w:name w:val="Meeting caption"/>
    <w:basedOn w:val="a1"/>
    <w:qFormat/>
    <w:rsid w:val="00BB2C3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1"/>
    <w:qFormat/>
    <w:rsid w:val="00BB2C39"/>
    <w:pPr>
      <w:overflowPunct w:val="0"/>
      <w:autoSpaceDE w:val="0"/>
      <w:autoSpaceDN w:val="0"/>
      <w:adjustRightInd w:val="0"/>
      <w:spacing w:after="240"/>
      <w:jc w:val="both"/>
      <w:textAlignment w:val="baseline"/>
    </w:pPr>
    <w:rPr>
      <w:rFonts w:ascii="Helvetica" w:hAnsi="Helvetica"/>
      <w:lang w:val="en-GB" w:eastAsia="en-GB"/>
    </w:rPr>
  </w:style>
  <w:style w:type="paragraph" w:customStyle="1" w:styleId="Cell">
    <w:name w:val="Cell"/>
    <w:basedOn w:val="a1"/>
    <w:qFormat/>
    <w:rsid w:val="00BB2C3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1">
    <w:name w:val="b1"/>
    <w:basedOn w:val="a1"/>
    <w:qFormat/>
    <w:rsid w:val="00BB2C39"/>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CharCharCharChar">
    <w:name w:val="Char Char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character" w:customStyle="1" w:styleId="h4CharChar">
    <w:name w:val="h4 Char Char"/>
    <w:qFormat/>
    <w:rsid w:val="00BB2C39"/>
    <w:rPr>
      <w:rFonts w:ascii="Arial" w:hAnsi="Arial"/>
      <w:sz w:val="24"/>
      <w:lang w:val="en-GB" w:eastAsia="ja-JP" w:bidi="ar-SA"/>
    </w:rPr>
  </w:style>
  <w:style w:type="paragraph" w:customStyle="1" w:styleId="NormalAfter3pt">
    <w:name w:val="Normal + After:  3 pt"/>
    <w:basedOn w:val="a1"/>
    <w:qFormat/>
    <w:rsid w:val="00BB2C39"/>
    <w:pPr>
      <w:tabs>
        <w:tab w:val="left" w:pos="2560"/>
      </w:tabs>
      <w:spacing w:after="180"/>
      <w:ind w:left="2560" w:hanging="357"/>
    </w:pPr>
    <w:rPr>
      <w:lang w:val="en-AU" w:eastAsia="ko-KR"/>
    </w:rPr>
  </w:style>
  <w:style w:type="character" w:customStyle="1" w:styleId="B1Zchn">
    <w:name w:val="B1 Zchn"/>
    <w:qFormat/>
    <w:rsid w:val="00BB2C39"/>
    <w:rPr>
      <w:rFonts w:ascii="Times New Roman" w:eastAsia="Times New Roman" w:hAnsi="Times New Roman" w:cs="Times New Roman"/>
      <w:sz w:val="20"/>
      <w:szCs w:val="20"/>
      <w:lang w:val="en-GB" w:eastAsia="ko-KR"/>
    </w:rPr>
  </w:style>
  <w:style w:type="character" w:customStyle="1" w:styleId="CharChar5">
    <w:name w:val="Char Char5"/>
    <w:semiHidden/>
    <w:qFormat/>
    <w:rsid w:val="00BB2C39"/>
    <w:rPr>
      <w:rFonts w:ascii="Times New Roman" w:hAnsi="Times New Roman"/>
      <w:lang w:eastAsia="en-US"/>
    </w:rPr>
  </w:style>
  <w:style w:type="paragraph" w:customStyle="1" w:styleId="CharChar3CharCharCharCharCharChar">
    <w:name w:val="Char Char3 Char Char Char Char Char Char"/>
    <w:semiHidden/>
    <w:qFormat/>
    <w:rsid w:val="00BB2C39"/>
    <w:pPr>
      <w:keepNext/>
      <w:autoSpaceDE w:val="0"/>
      <w:autoSpaceDN w:val="0"/>
      <w:adjustRightInd w:val="0"/>
      <w:spacing w:before="60" w:after="60"/>
      <w:ind w:left="567" w:hanging="283"/>
      <w:jc w:val="both"/>
    </w:pPr>
    <w:rPr>
      <w:rFonts w:ascii="Arial" w:eastAsia="Times New Roman" w:hAnsi="Arial" w:cs="Arial"/>
      <w:color w:val="0000FF"/>
      <w:kern w:val="2"/>
    </w:rPr>
  </w:style>
  <w:style w:type="paragraph" w:customStyle="1" w:styleId="CharChar1CharChar">
    <w:name w:val="Char Char1 Char Char"/>
    <w:qFormat/>
    <w:rsid w:val="00BB2C39"/>
    <w:pPr>
      <w:keepNext/>
      <w:tabs>
        <w:tab w:val="left" w:pos="-1134"/>
      </w:tabs>
      <w:autoSpaceDE w:val="0"/>
      <w:autoSpaceDN w:val="0"/>
      <w:adjustRightInd w:val="0"/>
      <w:spacing w:before="60" w:after="60"/>
      <w:jc w:val="both"/>
    </w:pPr>
    <w:rPr>
      <w:rFonts w:eastAsia="Times New Roman"/>
      <w:lang w:val="en-GB" w:eastAsia="en-GB"/>
    </w:rPr>
  </w:style>
  <w:style w:type="paragraph" w:customStyle="1" w:styleId="TableCell0">
    <w:name w:val="Table Cell"/>
    <w:basedOn w:val="TAC"/>
    <w:link w:val="TableCellChar"/>
    <w:qFormat/>
    <w:rsid w:val="00BB2C39"/>
    <w:pPr>
      <w:overflowPunct w:val="0"/>
      <w:autoSpaceDE w:val="0"/>
      <w:autoSpaceDN w:val="0"/>
      <w:adjustRightInd w:val="0"/>
    </w:pPr>
    <w:rPr>
      <w:rFonts w:eastAsia="Times New Roman"/>
      <w:lang w:val="en-US" w:eastAsia="zh-CN"/>
    </w:rPr>
  </w:style>
  <w:style w:type="character" w:customStyle="1" w:styleId="TableCellChar">
    <w:name w:val="Table Cell Char"/>
    <w:link w:val="TableCell0"/>
    <w:qFormat/>
    <w:rsid w:val="00BB2C39"/>
    <w:rPr>
      <w:rFonts w:ascii="Arial" w:eastAsia="Times New Roman" w:hAnsi="Arial" w:cs="Times New Roman"/>
      <w:sz w:val="18"/>
      <w:szCs w:val="20"/>
      <w:lang w:val="en-US"/>
    </w:rPr>
  </w:style>
  <w:style w:type="paragraph" w:customStyle="1" w:styleId="CharCharCharCharCharChar1">
    <w:name w:val="Char Char Char Char Char Char1"/>
    <w:semiHidden/>
    <w:qFormat/>
    <w:rsid w:val="00BB2C39"/>
    <w:pPr>
      <w:keepNext/>
      <w:tabs>
        <w:tab w:val="left" w:pos="851"/>
      </w:tabs>
      <w:autoSpaceDE w:val="0"/>
      <w:autoSpaceDN w:val="0"/>
      <w:adjustRightInd w:val="0"/>
      <w:spacing w:before="60" w:after="60"/>
      <w:ind w:left="851" w:hanging="851"/>
      <w:jc w:val="both"/>
    </w:pPr>
    <w:rPr>
      <w:rFonts w:ascii="Arial" w:eastAsia="Times New Roman" w:hAnsi="Arial" w:cs="Arial"/>
      <w:color w:val="0000FF"/>
      <w:kern w:val="2"/>
    </w:rPr>
  </w:style>
  <w:style w:type="paragraph" w:customStyle="1" w:styleId="CharCharCharCharCharChar1CharChar1">
    <w:name w:val="Char Char Char Char Char Char1 Char Char1"/>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character" w:customStyle="1" w:styleId="opdicttext22">
    <w:name w:val="op_dict_text22"/>
    <w:basedOn w:val="a3"/>
    <w:qFormat/>
    <w:rsid w:val="00BB2C39"/>
  </w:style>
  <w:style w:type="character" w:customStyle="1" w:styleId="def">
    <w:name w:val="def"/>
    <w:basedOn w:val="a3"/>
    <w:qFormat/>
    <w:rsid w:val="00BB2C39"/>
  </w:style>
  <w:style w:type="paragraph" w:customStyle="1" w:styleId="Normalwithindent">
    <w:name w:val="Normal with indent"/>
    <w:basedOn w:val="a1"/>
    <w:link w:val="NormalwithindentChar"/>
    <w:qFormat/>
    <w:rsid w:val="00BB2C39"/>
    <w:pPr>
      <w:spacing w:before="120" w:after="120" w:line="336" w:lineRule="auto"/>
      <w:ind w:firstLine="397"/>
      <w:jc w:val="both"/>
    </w:pPr>
    <w:rPr>
      <w:rFonts w:eastAsia="Malgun Gothic"/>
      <w:lang w:val="en-GB" w:eastAsia="zh-CN"/>
    </w:rPr>
  </w:style>
  <w:style w:type="character" w:customStyle="1" w:styleId="NormalwithindentChar">
    <w:name w:val="Normal with indent Char"/>
    <w:link w:val="Normalwithindent"/>
    <w:qFormat/>
    <w:rsid w:val="00BB2C39"/>
    <w:rPr>
      <w:rFonts w:ascii="Times New Roman" w:eastAsia="Malgun Gothic" w:hAnsi="Times New Roman" w:cs="Times New Roman"/>
      <w:sz w:val="20"/>
      <w:szCs w:val="20"/>
      <w:lang w:val="en-GB"/>
    </w:rPr>
  </w:style>
  <w:style w:type="paragraph" w:styleId="aff7">
    <w:name w:val="No Spacing"/>
    <w:uiPriority w:val="1"/>
    <w:qFormat/>
    <w:rsid w:val="00BB2C39"/>
    <w:rPr>
      <w:rFonts w:ascii="Calibri" w:hAnsi="Calibri"/>
      <w:sz w:val="22"/>
      <w:szCs w:val="22"/>
    </w:rPr>
  </w:style>
  <w:style w:type="character" w:customStyle="1" w:styleId="high-light-bg4">
    <w:name w:val="high-light-bg4"/>
    <w:basedOn w:val="a3"/>
    <w:qFormat/>
    <w:rsid w:val="00BB2C39"/>
  </w:style>
  <w:style w:type="character" w:customStyle="1" w:styleId="TitleChar2">
    <w:name w:val="Title Char2"/>
    <w:basedOn w:val="a3"/>
    <w:uiPriority w:val="10"/>
    <w:qFormat/>
    <w:locked/>
    <w:rsid w:val="00BB2C39"/>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2"/>
    <w:qFormat/>
    <w:rsid w:val="00BB2C39"/>
    <w:pPr>
      <w:numPr>
        <w:numId w:val="0"/>
      </w:numPr>
      <w:tabs>
        <w:tab w:val="left" w:pos="0"/>
        <w:tab w:val="left" w:pos="360"/>
      </w:tabs>
      <w:spacing w:after="240"/>
      <w:ind w:left="360" w:hanging="360"/>
      <w:outlineLvl w:val="9"/>
    </w:pPr>
    <w:rPr>
      <w:rFonts w:ascii="Times New Roman" w:eastAsia="MS Gothic" w:hAnsi="Times New Roman"/>
      <w:b w:val="0"/>
      <w:kern w:val="28"/>
      <w:sz w:val="32"/>
      <w:lang w:val="en-GB" w:eastAsia="ja-JP"/>
    </w:rPr>
  </w:style>
  <w:style w:type="paragraph" w:customStyle="1" w:styleId="lptext">
    <w:name w:val="lˆptext"/>
    <w:basedOn w:val="a1"/>
    <w:qFormat/>
    <w:rsid w:val="00BB2C39"/>
    <w:pPr>
      <w:spacing w:before="100" w:after="100"/>
      <w:ind w:left="860"/>
    </w:pPr>
    <w:rPr>
      <w:rFonts w:ascii="Times" w:eastAsia="MS Gothic" w:hAnsi="Times"/>
      <w:sz w:val="24"/>
      <w:lang w:val="en-GB" w:eastAsia="ja-JP"/>
    </w:rPr>
  </w:style>
  <w:style w:type="paragraph" w:customStyle="1" w:styleId="a0">
    <w:name w:val="佐藤２"/>
    <w:basedOn w:val="a1"/>
    <w:qFormat/>
    <w:rsid w:val="00BB2C39"/>
    <w:pPr>
      <w:numPr>
        <w:numId w:val="24"/>
      </w:numPr>
      <w:spacing w:after="180"/>
    </w:pPr>
    <w:rPr>
      <w:rFonts w:eastAsia="MS Gothic"/>
      <w:sz w:val="24"/>
      <w:lang w:val="en-GB" w:eastAsia="ja-JP"/>
    </w:rPr>
  </w:style>
  <w:style w:type="paragraph" w:customStyle="1" w:styleId="ListBulletLast">
    <w:name w:val="List Bullet Last"/>
    <w:basedOn w:val="a"/>
    <w:next w:val="a2"/>
    <w:qFormat/>
    <w:rsid w:val="00BB2C39"/>
    <w:pPr>
      <w:numPr>
        <w:numId w:val="0"/>
      </w:numPr>
      <w:spacing w:after="240"/>
      <w:ind w:left="714" w:hanging="357"/>
    </w:pPr>
    <w:rPr>
      <w:rFonts w:ascii="Arial" w:hAnsi="Arial"/>
      <w:szCs w:val="20"/>
      <w:lang w:eastAsia="ja-JP"/>
    </w:rPr>
  </w:style>
  <w:style w:type="character" w:customStyle="1" w:styleId="3Char1">
    <w:name w:val="正文文本 3 Char"/>
    <w:basedOn w:val="a3"/>
    <w:link w:val="34"/>
    <w:qFormat/>
    <w:rsid w:val="00BB2C39"/>
    <w:rPr>
      <w:rFonts w:ascii="Times New Roman" w:eastAsia="MS Gothic" w:hAnsi="Times New Roman" w:cs="Times New Roman"/>
      <w:sz w:val="24"/>
      <w:szCs w:val="20"/>
      <w:lang w:val="en-GB" w:eastAsia="ja-JP"/>
    </w:rPr>
  </w:style>
  <w:style w:type="paragraph" w:customStyle="1" w:styleId="TableText2">
    <w:name w:val="Table_Text"/>
    <w:basedOn w:val="a1"/>
    <w:qFormat/>
    <w:rsid w:val="00BB2C39"/>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shortcode">
    <w:name w:val="shortcode"/>
    <w:basedOn w:val="a2"/>
    <w:qFormat/>
    <w:rsid w:val="00BB2C3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ascii="Times" w:eastAsia="Mincho" w:hAnsi="Times"/>
      <w:sz w:val="24"/>
      <w:lang w:val="en-GB" w:eastAsia="ja-JP"/>
    </w:rPr>
  </w:style>
  <w:style w:type="paragraph" w:customStyle="1" w:styleId="HTMLBody">
    <w:name w:val="HTML Body"/>
    <w:qFormat/>
    <w:rsid w:val="00BB2C39"/>
    <w:pPr>
      <w:widowControl w:val="0"/>
      <w:autoSpaceDE w:val="0"/>
      <w:autoSpaceDN w:val="0"/>
      <w:adjustRightInd w:val="0"/>
    </w:pPr>
    <w:rPr>
      <w:rFonts w:ascii="MS PGothic" w:eastAsia="MS PGothic" w:hAnsi="Century"/>
      <w:lang w:eastAsia="ja-JP"/>
    </w:rPr>
  </w:style>
  <w:style w:type="character" w:customStyle="1" w:styleId="aff8">
    <w:name w:val="図表番号 (文字)"/>
    <w:qFormat/>
    <w:rsid w:val="00BB2C39"/>
    <w:rPr>
      <w:rFonts w:eastAsia="MS Gothic"/>
      <w:b/>
      <w:kern w:val="2"/>
      <w:sz w:val="24"/>
      <w:lang w:val="en-GB"/>
    </w:rPr>
  </w:style>
  <w:style w:type="paragraph" w:customStyle="1" w:styleId="Normal1CharChar">
    <w:name w:val="Normal1 Char Char"/>
    <w:qFormat/>
    <w:rsid w:val="00BB2C39"/>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rsid w:val="00BB2C39"/>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qFormat/>
    <w:rsid w:val="00BB2C3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BB2C3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1"/>
    <w:uiPriority w:val="34"/>
    <w:qFormat/>
    <w:rsid w:val="00BB2C39"/>
    <w:pPr>
      <w:ind w:leftChars="400" w:left="840"/>
    </w:pPr>
    <w:rPr>
      <w:rFonts w:ascii="MS PGothic" w:eastAsia="MS PGothic" w:hAnsi="MS PGothic" w:cs="MS PGothic"/>
      <w:sz w:val="24"/>
      <w:szCs w:val="24"/>
      <w:lang w:eastAsia="ja-JP"/>
    </w:rPr>
  </w:style>
  <w:style w:type="paragraph" w:customStyle="1" w:styleId="71">
    <w:name w:val="表 (赤)  71"/>
    <w:hidden/>
    <w:uiPriority w:val="99"/>
    <w:semiHidden/>
    <w:qFormat/>
    <w:rsid w:val="00BB2C39"/>
    <w:rPr>
      <w:rFonts w:eastAsia="MS Gothic"/>
      <w:sz w:val="24"/>
      <w:lang w:val="en-GB" w:eastAsia="ja-JP"/>
    </w:rPr>
  </w:style>
  <w:style w:type="character" w:customStyle="1" w:styleId="Doc-titleChar">
    <w:name w:val="Doc-title Char"/>
    <w:link w:val="Doc-title"/>
    <w:qFormat/>
    <w:rsid w:val="00BB2C39"/>
    <w:rPr>
      <w:rFonts w:ascii="Arial" w:eastAsia="宋体" w:hAnsi="Arial" w:cs="Arial"/>
      <w:sz w:val="20"/>
      <w:szCs w:val="20"/>
      <w:lang w:val="en-US"/>
    </w:rPr>
  </w:style>
  <w:style w:type="paragraph" w:customStyle="1" w:styleId="msonormal0">
    <w:name w:val="msonormal"/>
    <w:basedOn w:val="a1"/>
    <w:qFormat/>
    <w:rsid w:val="00BB2C39"/>
    <w:pPr>
      <w:spacing w:before="100" w:beforeAutospacing="1" w:after="100" w:afterAutospacing="1"/>
    </w:pPr>
    <w:rPr>
      <w:rFonts w:ascii="宋体" w:eastAsia="宋体" w:hAnsi="宋体" w:cs="宋体"/>
      <w:sz w:val="24"/>
      <w:szCs w:val="24"/>
      <w:lang w:eastAsia="zh-CN"/>
    </w:rPr>
  </w:style>
  <w:style w:type="paragraph" w:customStyle="1" w:styleId="font5">
    <w:name w:val="font5"/>
    <w:basedOn w:val="a1"/>
    <w:qFormat/>
    <w:rsid w:val="00BB2C39"/>
    <w:pPr>
      <w:spacing w:before="100" w:beforeAutospacing="1" w:after="100" w:afterAutospacing="1"/>
    </w:pPr>
    <w:rPr>
      <w:rFonts w:ascii="等线" w:eastAsia="等线" w:hAnsi="等线" w:cs="宋体"/>
      <w:sz w:val="18"/>
      <w:szCs w:val="18"/>
      <w:lang w:eastAsia="zh-CN"/>
    </w:rPr>
  </w:style>
  <w:style w:type="paragraph" w:customStyle="1" w:styleId="xl65">
    <w:name w:val="xl65"/>
    <w:basedOn w:val="a1"/>
    <w:qFormat/>
    <w:rsid w:val="00BB2C39"/>
    <w:pPr>
      <w:spacing w:before="100" w:beforeAutospacing="1" w:after="100" w:afterAutospacing="1"/>
      <w:jc w:val="center"/>
    </w:pPr>
    <w:rPr>
      <w:rFonts w:ascii="宋体" w:eastAsia="宋体" w:hAnsi="宋体" w:cs="宋体"/>
      <w:sz w:val="16"/>
      <w:szCs w:val="16"/>
      <w:lang w:eastAsia="zh-CN"/>
    </w:rPr>
  </w:style>
  <w:style w:type="paragraph" w:customStyle="1" w:styleId="xl66">
    <w:name w:val="xl66"/>
    <w:basedOn w:val="a1"/>
    <w:qFormat/>
    <w:rsid w:val="00BB2C3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7">
    <w:name w:val="xl67"/>
    <w:basedOn w:val="a1"/>
    <w:qFormat/>
    <w:rsid w:val="00BB2C39"/>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68">
    <w:name w:val="xl68"/>
    <w:basedOn w:val="a1"/>
    <w:qFormat/>
    <w:rsid w:val="00BB2C39"/>
    <w:pPr>
      <w:spacing w:before="100" w:beforeAutospacing="1" w:after="100" w:afterAutospacing="1"/>
      <w:jc w:val="center"/>
    </w:pPr>
    <w:rPr>
      <w:rFonts w:ascii="宋体" w:eastAsia="宋体" w:hAnsi="宋体" w:cs="宋体"/>
      <w:sz w:val="15"/>
      <w:szCs w:val="15"/>
      <w:lang w:eastAsia="zh-CN"/>
    </w:rPr>
  </w:style>
  <w:style w:type="paragraph" w:customStyle="1" w:styleId="xl69">
    <w:name w:val="xl69"/>
    <w:basedOn w:val="a1"/>
    <w:qFormat/>
    <w:rsid w:val="00BB2C3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0">
    <w:name w:val="xl70"/>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1">
    <w:name w:val="xl71"/>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72">
    <w:name w:val="xl7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73">
    <w:name w:val="xl73"/>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4">
    <w:name w:val="xl74"/>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5">
    <w:name w:val="xl75"/>
    <w:basedOn w:val="a1"/>
    <w:qFormat/>
    <w:rsid w:val="00BB2C3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6">
    <w:name w:val="xl76"/>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77">
    <w:name w:val="xl77"/>
    <w:basedOn w:val="a1"/>
    <w:qFormat/>
    <w:rsid w:val="00BB2C3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78">
    <w:name w:val="xl78"/>
    <w:basedOn w:val="a1"/>
    <w:qFormat/>
    <w:rsid w:val="00BB2C3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79">
    <w:name w:val="xl79"/>
    <w:basedOn w:val="a1"/>
    <w:qFormat/>
    <w:rsid w:val="00BB2C3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0">
    <w:name w:val="xl80"/>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1">
    <w:name w:val="xl81"/>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2">
    <w:name w:val="xl82"/>
    <w:basedOn w:val="a1"/>
    <w:qFormat/>
    <w:rsid w:val="00BB2C3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3">
    <w:name w:val="xl83"/>
    <w:basedOn w:val="a1"/>
    <w:qFormat/>
    <w:rsid w:val="00BB2C3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4">
    <w:name w:val="xl84"/>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eastAsia="zh-CN"/>
    </w:rPr>
  </w:style>
  <w:style w:type="paragraph" w:customStyle="1" w:styleId="xl85">
    <w:name w:val="xl85"/>
    <w:basedOn w:val="a1"/>
    <w:qFormat/>
    <w:rsid w:val="00BB2C3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6">
    <w:name w:val="xl86"/>
    <w:basedOn w:val="a1"/>
    <w:qFormat/>
    <w:rsid w:val="00BB2C3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87">
    <w:name w:val="xl87"/>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8">
    <w:name w:val="xl88"/>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89">
    <w:name w:val="xl89"/>
    <w:basedOn w:val="a1"/>
    <w:qFormat/>
    <w:rsid w:val="00BB2C39"/>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0">
    <w:name w:val="xl90"/>
    <w:basedOn w:val="a1"/>
    <w:qFormat/>
    <w:rsid w:val="00BB2C39"/>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1">
    <w:name w:val="xl9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92">
    <w:name w:val="xl92"/>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93">
    <w:name w:val="xl93"/>
    <w:basedOn w:val="a1"/>
    <w:qFormat/>
    <w:rsid w:val="00BB2C3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eastAsia="zh-CN"/>
    </w:rPr>
  </w:style>
  <w:style w:type="paragraph" w:customStyle="1" w:styleId="xl94">
    <w:name w:val="xl94"/>
    <w:basedOn w:val="a1"/>
    <w:qFormat/>
    <w:rsid w:val="00BB2C3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5">
    <w:name w:val="xl95"/>
    <w:basedOn w:val="a1"/>
    <w:qFormat/>
    <w:rsid w:val="00BB2C3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6">
    <w:name w:val="xl96"/>
    <w:basedOn w:val="a1"/>
    <w:qFormat/>
    <w:rsid w:val="00BB2C3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97">
    <w:name w:val="xl97"/>
    <w:basedOn w:val="a1"/>
    <w:qFormat/>
    <w:rsid w:val="00BB2C3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8">
    <w:name w:val="xl98"/>
    <w:basedOn w:val="a1"/>
    <w:qFormat/>
    <w:rsid w:val="00BB2C3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99">
    <w:name w:val="xl99"/>
    <w:basedOn w:val="a1"/>
    <w:qFormat/>
    <w:rsid w:val="00BB2C3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0">
    <w:name w:val="xl100"/>
    <w:basedOn w:val="a1"/>
    <w:qFormat/>
    <w:rsid w:val="00BB2C3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1">
    <w:name w:val="xl101"/>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eastAsia="zh-CN"/>
    </w:rPr>
  </w:style>
  <w:style w:type="paragraph" w:customStyle="1" w:styleId="xl102">
    <w:name w:val="xl102"/>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3">
    <w:name w:val="xl103"/>
    <w:basedOn w:val="a1"/>
    <w:qFormat/>
    <w:rsid w:val="00BB2C3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04">
    <w:name w:val="xl104"/>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5">
    <w:name w:val="xl105"/>
    <w:basedOn w:val="a1"/>
    <w:qFormat/>
    <w:rsid w:val="00BB2C3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06">
    <w:name w:val="xl106"/>
    <w:basedOn w:val="a1"/>
    <w:qFormat/>
    <w:rsid w:val="00BB2C39"/>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7">
    <w:name w:val="xl107"/>
    <w:basedOn w:val="a1"/>
    <w:qFormat/>
    <w:rsid w:val="00BB2C39"/>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eastAsia="zh-CN"/>
    </w:rPr>
  </w:style>
  <w:style w:type="paragraph" w:customStyle="1" w:styleId="xl108">
    <w:name w:val="xl108"/>
    <w:basedOn w:val="a1"/>
    <w:qFormat/>
    <w:rsid w:val="00BB2C3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eastAsia="zh-CN"/>
    </w:rPr>
  </w:style>
  <w:style w:type="paragraph" w:customStyle="1" w:styleId="xl109">
    <w:name w:val="xl109"/>
    <w:basedOn w:val="a1"/>
    <w:qFormat/>
    <w:rsid w:val="00BB2C39"/>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0">
    <w:name w:val="xl110"/>
    <w:basedOn w:val="a1"/>
    <w:qFormat/>
    <w:rsid w:val="00BB2C39"/>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1">
    <w:name w:val="xl111"/>
    <w:basedOn w:val="a1"/>
    <w:qFormat/>
    <w:rsid w:val="00BB2C39"/>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eastAsia="zh-CN"/>
    </w:rPr>
  </w:style>
  <w:style w:type="paragraph" w:customStyle="1" w:styleId="xl112">
    <w:name w:val="xl112"/>
    <w:basedOn w:val="a1"/>
    <w:qFormat/>
    <w:rsid w:val="00BB2C3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3">
    <w:name w:val="xl113"/>
    <w:basedOn w:val="a1"/>
    <w:qFormat/>
    <w:rsid w:val="00BB2C3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4">
    <w:name w:val="xl114"/>
    <w:basedOn w:val="a1"/>
    <w:qFormat/>
    <w:rsid w:val="00BB2C3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eastAsia="zh-CN"/>
    </w:rPr>
  </w:style>
  <w:style w:type="paragraph" w:customStyle="1" w:styleId="xl115">
    <w:name w:val="xl115"/>
    <w:basedOn w:val="a1"/>
    <w:qFormat/>
    <w:rsid w:val="00BB2C3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6">
    <w:name w:val="xl116"/>
    <w:basedOn w:val="a1"/>
    <w:qFormat/>
    <w:rsid w:val="00BB2C3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paragraph" w:customStyle="1" w:styleId="xl117">
    <w:name w:val="xl117"/>
    <w:basedOn w:val="a1"/>
    <w:qFormat/>
    <w:rsid w:val="00BB2C3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eastAsia="zh-CN"/>
    </w:rPr>
  </w:style>
  <w:style w:type="character" w:customStyle="1" w:styleId="MTEquationSection">
    <w:name w:val="MTEquationSection"/>
    <w:qFormat/>
    <w:rsid w:val="00BB2C39"/>
    <w:rPr>
      <w:rFonts w:ascii="Arial" w:hAnsi="Arial"/>
      <w:vanish/>
      <w:color w:val="FF0000"/>
      <w:sz w:val="24"/>
    </w:rPr>
  </w:style>
  <w:style w:type="paragraph" w:customStyle="1" w:styleId="Bulletedo1">
    <w:name w:val="Bulleted o 1"/>
    <w:basedOn w:val="a1"/>
    <w:qFormat/>
    <w:rsid w:val="00BB2C39"/>
    <w:pPr>
      <w:numPr>
        <w:numId w:val="25"/>
      </w:numPr>
      <w:overflowPunct w:val="0"/>
      <w:autoSpaceDE w:val="0"/>
      <w:autoSpaceDN w:val="0"/>
      <w:adjustRightInd w:val="0"/>
      <w:spacing w:after="180"/>
      <w:textAlignment w:val="baseline"/>
    </w:pPr>
    <w:rPr>
      <w:rFonts w:eastAsia="宋体"/>
    </w:rPr>
  </w:style>
  <w:style w:type="paragraph" w:customStyle="1" w:styleId="Equation">
    <w:name w:val="Equation"/>
    <w:basedOn w:val="a1"/>
    <w:next w:val="a1"/>
    <w:qFormat/>
    <w:rsid w:val="00BB2C39"/>
    <w:pPr>
      <w:tabs>
        <w:tab w:val="right" w:pos="10206"/>
      </w:tabs>
      <w:overflowPunct w:val="0"/>
      <w:autoSpaceDE w:val="0"/>
      <w:autoSpaceDN w:val="0"/>
      <w:adjustRightInd w:val="0"/>
      <w:spacing w:after="220"/>
      <w:ind w:left="1298"/>
      <w:textAlignment w:val="baseline"/>
    </w:pPr>
    <w:rPr>
      <w:rFonts w:ascii="Arial" w:eastAsia="宋体" w:hAnsi="Arial"/>
      <w:sz w:val="22"/>
      <w:lang w:eastAsia="zh-CN"/>
    </w:rPr>
  </w:style>
  <w:style w:type="paragraph" w:customStyle="1" w:styleId="11BodyText">
    <w:name w:val="11 BodyText"/>
    <w:basedOn w:val="a1"/>
    <w:qFormat/>
    <w:rsid w:val="00BB2C39"/>
    <w:pPr>
      <w:overflowPunct w:val="0"/>
      <w:autoSpaceDE w:val="0"/>
      <w:autoSpaceDN w:val="0"/>
      <w:adjustRightInd w:val="0"/>
      <w:spacing w:after="220"/>
      <w:ind w:left="1298"/>
      <w:textAlignment w:val="baseline"/>
    </w:pPr>
    <w:rPr>
      <w:rFonts w:ascii="Arial" w:eastAsia="宋体" w:hAnsi="Arial"/>
      <w:sz w:val="22"/>
    </w:rPr>
  </w:style>
  <w:style w:type="paragraph" w:customStyle="1" w:styleId="bodyCharCharChar">
    <w:name w:val="body Char Char Char"/>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paragraph" w:customStyle="1" w:styleId="body">
    <w:name w:val="body"/>
    <w:basedOn w:val="a1"/>
    <w:qFormat/>
    <w:rsid w:val="00BB2C39"/>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rPr>
  </w:style>
  <w:style w:type="character" w:customStyle="1" w:styleId="Heading1Char1">
    <w:name w:val="Heading 1 Char1"/>
    <w:qFormat/>
    <w:rsid w:val="00BB2C39"/>
    <w:rPr>
      <w:rFonts w:ascii="Arial" w:hAnsi="Arial"/>
      <w:sz w:val="36"/>
      <w:lang w:val="en-GB" w:eastAsia="en-US"/>
    </w:rPr>
  </w:style>
  <w:style w:type="character" w:customStyle="1" w:styleId="Head2AChar1">
    <w:name w:val="Head2A Char1"/>
    <w:qFormat/>
    <w:rsid w:val="00BB2C39"/>
    <w:rPr>
      <w:rFonts w:ascii="Arial" w:hAnsi="Arial"/>
      <w:sz w:val="32"/>
      <w:lang w:val="en-GB" w:eastAsia="en-US"/>
    </w:rPr>
  </w:style>
  <w:style w:type="character" w:customStyle="1" w:styleId="CharChar3">
    <w:name w:val="Char Char3"/>
    <w:qFormat/>
    <w:rsid w:val="00BB2C39"/>
    <w:rPr>
      <w:rFonts w:ascii="Arial" w:hAnsi="Arial"/>
      <w:sz w:val="36"/>
      <w:lang w:val="en-GB" w:eastAsia="en-US" w:bidi="ar-SA"/>
    </w:rPr>
  </w:style>
  <w:style w:type="character" w:customStyle="1" w:styleId="CharChar1">
    <w:name w:val="Char Char1"/>
    <w:qFormat/>
    <w:rsid w:val="00BB2C39"/>
    <w:rPr>
      <w:rFonts w:ascii="Arial" w:hAnsi="Arial"/>
      <w:sz w:val="28"/>
      <w:lang w:val="en-GB" w:eastAsia="en-US" w:bidi="ar-SA"/>
    </w:rPr>
  </w:style>
  <w:style w:type="character" w:customStyle="1" w:styleId="CharChar">
    <w:name w:val="Char Char"/>
    <w:qFormat/>
    <w:rsid w:val="00BB2C39"/>
    <w:rPr>
      <w:rFonts w:ascii="Arial" w:hAnsi="Arial"/>
      <w:sz w:val="22"/>
      <w:lang w:val="en-GB" w:eastAsia="en-US" w:bidi="ar-SA"/>
    </w:rPr>
  </w:style>
  <w:style w:type="paragraph" w:customStyle="1" w:styleId="aff9">
    <w:name w:val="テキスト"/>
    <w:basedOn w:val="a1"/>
    <w:link w:val="affa"/>
    <w:qFormat/>
    <w:rsid w:val="00BB2C39"/>
    <w:pPr>
      <w:widowControl w:val="0"/>
      <w:spacing w:afterLines="50" w:line="320" w:lineRule="exact"/>
      <w:ind w:firstLineChars="100" w:firstLine="210"/>
      <w:jc w:val="both"/>
    </w:pPr>
    <w:rPr>
      <w:rFonts w:ascii="Century" w:eastAsia="MS Mincho" w:hAnsi="Century"/>
      <w:kern w:val="2"/>
      <w:sz w:val="21"/>
      <w:szCs w:val="22"/>
      <w:lang w:val="en-GB" w:eastAsia="ja-JP"/>
    </w:rPr>
  </w:style>
  <w:style w:type="character" w:customStyle="1" w:styleId="affa">
    <w:name w:val="テキスト (文字)"/>
    <w:link w:val="aff9"/>
    <w:qFormat/>
    <w:rsid w:val="00BB2C39"/>
    <w:rPr>
      <w:rFonts w:ascii="Century" w:eastAsia="MS Mincho" w:hAnsi="Century" w:cs="Times New Roman"/>
      <w:kern w:val="2"/>
      <w:sz w:val="21"/>
      <w:lang w:val="en-GB" w:eastAsia="ja-JP"/>
    </w:rPr>
  </w:style>
  <w:style w:type="paragraph" w:customStyle="1" w:styleId="gmail-msolistparagraph">
    <w:name w:val="gmail-msolistparagraph"/>
    <w:basedOn w:val="a1"/>
    <w:uiPriority w:val="99"/>
    <w:semiHidden/>
    <w:qFormat/>
    <w:rsid w:val="00BB2C39"/>
    <w:pPr>
      <w:spacing w:before="75" w:after="75"/>
    </w:pPr>
    <w:rPr>
      <w:rFonts w:ascii="Malgun Gothic" w:eastAsia="Malgun Gothic" w:hAnsi="Malgun Gothic" w:cs="Calibri"/>
      <w:lang w:val="sv-SE" w:eastAsia="sv-SE"/>
    </w:rPr>
  </w:style>
  <w:style w:type="paragraph" w:customStyle="1" w:styleId="gmail-b2">
    <w:name w:val="gmail-b2"/>
    <w:basedOn w:val="a1"/>
    <w:uiPriority w:val="99"/>
    <w:semiHidden/>
    <w:qFormat/>
    <w:rsid w:val="00BB2C39"/>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BB2C39"/>
  </w:style>
  <w:style w:type="paragraph" w:customStyle="1" w:styleId="onecomwebmail-msolistparagraph">
    <w:name w:val="onecomwebmail-msolistparagraph"/>
    <w:basedOn w:val="a1"/>
    <w:qFormat/>
    <w:rsid w:val="00BB2C39"/>
    <w:pPr>
      <w:spacing w:before="100" w:beforeAutospacing="1" w:after="100" w:afterAutospacing="1"/>
    </w:pPr>
    <w:rPr>
      <w:sz w:val="24"/>
      <w:szCs w:val="24"/>
      <w:lang w:val="sv-SE" w:eastAsia="sv-SE"/>
    </w:rPr>
  </w:style>
  <w:style w:type="paragraph" w:customStyle="1" w:styleId="onecomwebmail-tah">
    <w:name w:val="onecomwebmail-tah"/>
    <w:basedOn w:val="a1"/>
    <w:qFormat/>
    <w:rsid w:val="00BB2C39"/>
    <w:pPr>
      <w:spacing w:before="100" w:beforeAutospacing="1" w:after="100" w:afterAutospacing="1"/>
    </w:pPr>
    <w:rPr>
      <w:sz w:val="24"/>
      <w:szCs w:val="24"/>
      <w:lang w:val="sv-SE" w:eastAsia="sv-SE"/>
    </w:rPr>
  </w:style>
  <w:style w:type="paragraph" w:customStyle="1" w:styleId="onecomwebmail-tac">
    <w:name w:val="onecomwebmail-tac"/>
    <w:basedOn w:val="a1"/>
    <w:qFormat/>
    <w:rsid w:val="00BB2C39"/>
    <w:pPr>
      <w:spacing w:before="100" w:beforeAutospacing="1" w:after="100" w:afterAutospacing="1"/>
    </w:pPr>
    <w:rPr>
      <w:sz w:val="24"/>
      <w:szCs w:val="24"/>
      <w:lang w:val="sv-SE" w:eastAsia="sv-SE"/>
    </w:rPr>
  </w:style>
  <w:style w:type="character" w:customStyle="1" w:styleId="onecomwebmail-font">
    <w:name w:val="onecomwebmail-font"/>
    <w:basedOn w:val="a3"/>
    <w:qFormat/>
    <w:rsid w:val="00BB2C39"/>
  </w:style>
  <w:style w:type="character" w:customStyle="1" w:styleId="onecomwebmail-size">
    <w:name w:val="onecomwebmail-size"/>
    <w:basedOn w:val="a3"/>
    <w:qFormat/>
    <w:rsid w:val="00BB2C39"/>
  </w:style>
  <w:style w:type="table" w:customStyle="1" w:styleId="TableGridLight11">
    <w:name w:val="Table Grid Light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
    <w:name w:val="Plain Table 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1"/>
    <w:next w:val="a1"/>
    <w:link w:val="rProposalsubChar"/>
    <w:qFormat/>
    <w:rsid w:val="00BB2C39"/>
    <w:pPr>
      <w:spacing w:before="120" w:after="120"/>
      <w:ind w:left="720" w:hanging="360"/>
      <w:jc w:val="both"/>
    </w:pPr>
    <w:rPr>
      <w:rFonts w:eastAsia="Malgun Gothic"/>
      <w:i/>
      <w:kern w:val="2"/>
      <w:sz w:val="22"/>
      <w:szCs w:val="22"/>
      <w:lang w:eastAsia="ko-KR"/>
    </w:rPr>
  </w:style>
  <w:style w:type="character" w:customStyle="1" w:styleId="PatApplChar">
    <w:name w:val="Pat Appl Char"/>
    <w:basedOn w:val="a3"/>
    <w:link w:val="PatAppl"/>
    <w:qFormat/>
    <w:locked/>
    <w:rsid w:val="00BB2C39"/>
    <w:rPr>
      <w:rFonts w:ascii="Courier New" w:hAnsi="Courier New"/>
      <w:sz w:val="24"/>
    </w:rPr>
  </w:style>
  <w:style w:type="paragraph" w:customStyle="1" w:styleId="PatAppl">
    <w:name w:val="Pat Appl"/>
    <w:basedOn w:val="a1"/>
    <w:link w:val="PatApplChar"/>
    <w:qFormat/>
    <w:rsid w:val="00BB2C39"/>
    <w:pPr>
      <w:tabs>
        <w:tab w:val="left" w:pos="360"/>
        <w:tab w:val="left" w:pos="720"/>
        <w:tab w:val="left" w:pos="1080"/>
      </w:tabs>
      <w:spacing w:line="360" w:lineRule="auto"/>
      <w:ind w:left="360" w:hanging="360"/>
    </w:pPr>
    <w:rPr>
      <w:rFonts w:ascii="Courier New" w:eastAsiaTheme="minorEastAsia" w:hAnsi="Courier New" w:cstheme="minorBidi"/>
      <w:sz w:val="24"/>
      <w:szCs w:val="22"/>
      <w:lang w:val="en-IN" w:eastAsia="zh-CN"/>
    </w:rPr>
  </w:style>
  <w:style w:type="paragraph" w:customStyle="1" w:styleId="37">
    <w:name w:val="列出段落3"/>
    <w:basedOn w:val="a1"/>
    <w:uiPriority w:val="34"/>
    <w:unhideWhenUsed/>
    <w:qFormat/>
    <w:rsid w:val="00BB2C39"/>
    <w:pPr>
      <w:widowControl w:val="0"/>
      <w:spacing w:after="200" w:line="276" w:lineRule="auto"/>
      <w:ind w:leftChars="400" w:left="840"/>
    </w:pPr>
    <w:rPr>
      <w:kern w:val="2"/>
      <w:szCs w:val="24"/>
      <w:lang w:eastAsia="zh-CN"/>
    </w:rPr>
  </w:style>
  <w:style w:type="paragraph" w:customStyle="1" w:styleId="110">
    <w:name w:val="列出段落11"/>
    <w:basedOn w:val="a1"/>
    <w:uiPriority w:val="34"/>
    <w:unhideWhenUsed/>
    <w:qFormat/>
    <w:rsid w:val="00BB2C39"/>
    <w:pPr>
      <w:widowControl w:val="0"/>
      <w:spacing w:after="200" w:line="276" w:lineRule="auto"/>
      <w:ind w:firstLineChars="200" w:firstLine="420"/>
      <w:jc w:val="both"/>
    </w:pPr>
    <w:rPr>
      <w:kern w:val="2"/>
      <w:sz w:val="21"/>
      <w:szCs w:val="24"/>
      <w:lang w:eastAsia="zh-CN"/>
    </w:rPr>
  </w:style>
  <w:style w:type="paragraph" w:customStyle="1" w:styleId="ListParagraph1">
    <w:name w:val="List Paragraph1"/>
    <w:basedOn w:val="a1"/>
    <w:qFormat/>
    <w:rsid w:val="00BB2C39"/>
    <w:pPr>
      <w:ind w:left="720"/>
      <w:contextualSpacing/>
    </w:pPr>
    <w:rPr>
      <w:sz w:val="24"/>
      <w:szCs w:val="24"/>
      <w:lang w:eastAsia="zh-CN"/>
    </w:rPr>
  </w:style>
  <w:style w:type="paragraph" w:customStyle="1" w:styleId="TdocHeader2">
    <w:name w:val="Tdoc_Header_2"/>
    <w:basedOn w:val="a1"/>
    <w:qFormat/>
    <w:rsid w:val="00BB2C39"/>
    <w:pPr>
      <w:widowControl w:val="0"/>
      <w:tabs>
        <w:tab w:val="left" w:pos="1701"/>
        <w:tab w:val="right" w:pos="9072"/>
        <w:tab w:val="right" w:pos="10206"/>
      </w:tabs>
      <w:ind w:left="720" w:hanging="720"/>
      <w:jc w:val="both"/>
    </w:pPr>
    <w:rPr>
      <w:rFonts w:ascii="Arial" w:eastAsia="Batang" w:hAnsi="Arial"/>
      <w:b/>
      <w:sz w:val="18"/>
      <w:lang w:val="en-GB"/>
    </w:rPr>
  </w:style>
  <w:style w:type="paragraph" w:customStyle="1" w:styleId="TdocHeader1">
    <w:name w:val="Tdoc_Header_1"/>
    <w:basedOn w:val="af1"/>
    <w:qFormat/>
    <w:rsid w:val="00BB2C39"/>
    <w:pPr>
      <w:widowControl w:val="0"/>
      <w:tabs>
        <w:tab w:val="clear" w:pos="4536"/>
        <w:tab w:val="right" w:pos="10206"/>
      </w:tabs>
      <w:ind w:left="720" w:hanging="720"/>
      <w:jc w:val="both"/>
    </w:pPr>
    <w:rPr>
      <w:rFonts w:eastAsia="Batang"/>
      <w:lang w:val="en-GB"/>
    </w:rPr>
  </w:style>
  <w:style w:type="paragraph" w:customStyle="1" w:styleId="TdocHeading2">
    <w:name w:val="Tdoc_Heading_2"/>
    <w:basedOn w:val="a1"/>
    <w:qFormat/>
    <w:rsid w:val="00BB2C39"/>
    <w:pPr>
      <w:ind w:left="720" w:hanging="720"/>
    </w:pPr>
    <w:rPr>
      <w:rFonts w:ascii="Times" w:eastAsia="Batang" w:hAnsi="Times"/>
      <w:szCs w:val="24"/>
      <w:lang w:val="en-GB"/>
    </w:rPr>
  </w:style>
  <w:style w:type="paragraph" w:customStyle="1" w:styleId="Statement">
    <w:name w:val="Statement"/>
    <w:basedOn w:val="a1"/>
    <w:qFormat/>
    <w:rsid w:val="00BB2C39"/>
    <w:pPr>
      <w:keepNext/>
      <w:ind w:left="601" w:hanging="601"/>
    </w:pPr>
    <w:rPr>
      <w:rFonts w:eastAsia="Batang"/>
      <w:b/>
      <w:i/>
      <w:szCs w:val="24"/>
      <w:lang w:eastAsia="ko-KR"/>
    </w:rPr>
  </w:style>
  <w:style w:type="character" w:customStyle="1" w:styleId="Alcatel-Lucent-4">
    <w:name w:val="Alcatel-Lucent-4"/>
    <w:semiHidden/>
    <w:qFormat/>
    <w:rsid w:val="00BB2C39"/>
    <w:rPr>
      <w:rFonts w:ascii="Arial" w:hAnsi="Arial"/>
      <w:color w:val="auto"/>
      <w:sz w:val="20"/>
    </w:rPr>
  </w:style>
  <w:style w:type="paragraph" w:customStyle="1" w:styleId="StatementBody">
    <w:name w:val="Statement Body"/>
    <w:basedOn w:val="a1"/>
    <w:link w:val="StatementBodyChar"/>
    <w:qFormat/>
    <w:rsid w:val="00BB2C39"/>
    <w:pPr>
      <w:numPr>
        <w:numId w:val="26"/>
      </w:numPr>
      <w:spacing w:after="100" w:afterAutospacing="1"/>
      <w:contextualSpacing/>
    </w:pPr>
    <w:rPr>
      <w:szCs w:val="24"/>
      <w:lang w:eastAsia="ko-KR"/>
    </w:rPr>
  </w:style>
  <w:style w:type="character" w:customStyle="1" w:styleId="StatementBodyChar">
    <w:name w:val="Statement Body Char"/>
    <w:link w:val="StatementBody"/>
    <w:qFormat/>
    <w:locked/>
    <w:rsid w:val="00BB2C39"/>
    <w:rPr>
      <w:rFonts w:eastAsia="Times New Roman"/>
      <w:szCs w:val="24"/>
      <w:lang w:eastAsia="ko-KR"/>
    </w:rPr>
  </w:style>
  <w:style w:type="paragraph" w:customStyle="1" w:styleId="StyleHeading1NMPHeading1H1h11h12h13h14h15h16appheadin">
    <w:name w:val="Style Heading 1NMP Heading 1H1h11h12h13h14h15h16app headin..."/>
    <w:basedOn w:val="1"/>
    <w:qFormat/>
    <w:rsid w:val="00BB2C39"/>
    <w:pPr>
      <w:keepNext w:val="0"/>
      <w:widowControl w:val="0"/>
      <w:numPr>
        <w:numId w:val="0"/>
      </w:numPr>
      <w:tabs>
        <w:tab w:val="left" w:pos="432"/>
      </w:tabs>
      <w:spacing w:before="240" w:after="60"/>
      <w:ind w:left="432" w:hanging="432"/>
    </w:pPr>
    <w:rPr>
      <w:rFonts w:eastAsia="Batang"/>
      <w:bCs/>
      <w:szCs w:val="32"/>
      <w:lang w:val="en-GB"/>
    </w:rPr>
  </w:style>
  <w:style w:type="character" w:customStyle="1" w:styleId="Alcatel-Lucent2">
    <w:name w:val="Alcatel-Lucent2"/>
    <w:semiHidden/>
    <w:qFormat/>
    <w:rsid w:val="00BB2C39"/>
    <w:rPr>
      <w:rFonts w:ascii="Arial" w:hAnsi="Arial"/>
      <w:color w:val="auto"/>
      <w:sz w:val="20"/>
    </w:rPr>
  </w:style>
  <w:style w:type="character" w:customStyle="1" w:styleId="UnresolvedMention1">
    <w:name w:val="Unresolved Mention1"/>
    <w:uiPriority w:val="99"/>
    <w:semiHidden/>
    <w:unhideWhenUsed/>
    <w:qFormat/>
    <w:rsid w:val="00BB2C39"/>
    <w:rPr>
      <w:color w:val="808080"/>
      <w:shd w:val="clear" w:color="auto" w:fill="E6E6E6"/>
    </w:rPr>
  </w:style>
  <w:style w:type="character" w:customStyle="1" w:styleId="53">
    <w:name w:val="(文字) (文字)5"/>
    <w:semiHidden/>
    <w:qFormat/>
    <w:rsid w:val="00BB2C39"/>
    <w:rPr>
      <w:rFonts w:ascii="Times New Roman" w:hAnsi="Times New Roman"/>
      <w:lang w:eastAsia="en-US"/>
    </w:rPr>
  </w:style>
  <w:style w:type="paragraph" w:customStyle="1" w:styleId="TableCell1">
    <w:name w:val="TableCell"/>
    <w:basedOn w:val="a1"/>
    <w:qFormat/>
    <w:rsid w:val="00BB2C39"/>
    <w:pPr>
      <w:autoSpaceDE w:val="0"/>
      <w:autoSpaceDN w:val="0"/>
      <w:adjustRightInd w:val="0"/>
      <w:snapToGrid w:val="0"/>
      <w:spacing w:before="20" w:after="20"/>
    </w:pPr>
    <w:rPr>
      <w:szCs w:val="21"/>
      <w:lang w:eastAsia="zh-CN"/>
    </w:rPr>
  </w:style>
  <w:style w:type="paragraph" w:customStyle="1" w:styleId="ListParagraph3">
    <w:name w:val="List Paragraph3"/>
    <w:basedOn w:val="a1"/>
    <w:qFormat/>
    <w:rsid w:val="00BB2C39"/>
    <w:pPr>
      <w:ind w:left="720"/>
      <w:contextualSpacing/>
    </w:pPr>
    <w:rPr>
      <w:sz w:val="24"/>
      <w:szCs w:val="24"/>
      <w:lang w:eastAsia="zh-CN"/>
    </w:rPr>
  </w:style>
  <w:style w:type="paragraph" w:customStyle="1" w:styleId="ListParagraph2">
    <w:name w:val="List Paragraph2"/>
    <w:basedOn w:val="a1"/>
    <w:qFormat/>
    <w:rsid w:val="00BB2C39"/>
    <w:pPr>
      <w:ind w:left="720"/>
      <w:contextualSpacing/>
    </w:pPr>
    <w:rPr>
      <w:sz w:val="24"/>
      <w:szCs w:val="24"/>
      <w:lang w:eastAsia="zh-CN"/>
    </w:rPr>
  </w:style>
  <w:style w:type="paragraph" w:customStyle="1" w:styleId="ListParagraph5">
    <w:name w:val="List Paragraph5"/>
    <w:basedOn w:val="a1"/>
    <w:qFormat/>
    <w:rsid w:val="00BB2C39"/>
    <w:pPr>
      <w:ind w:left="720"/>
      <w:contextualSpacing/>
    </w:pPr>
    <w:rPr>
      <w:sz w:val="24"/>
      <w:szCs w:val="24"/>
      <w:lang w:eastAsia="zh-CN"/>
    </w:rPr>
  </w:style>
  <w:style w:type="paragraph" w:customStyle="1" w:styleId="ListParagraph4">
    <w:name w:val="List Paragraph4"/>
    <w:basedOn w:val="a1"/>
    <w:qFormat/>
    <w:rsid w:val="00BB2C39"/>
    <w:pPr>
      <w:ind w:left="720"/>
      <w:contextualSpacing/>
    </w:pPr>
    <w:rPr>
      <w:sz w:val="24"/>
      <w:szCs w:val="24"/>
      <w:lang w:eastAsia="zh-CN"/>
    </w:rPr>
  </w:style>
  <w:style w:type="character" w:customStyle="1" w:styleId="16">
    <w:name w:val="不明显强调1"/>
    <w:basedOn w:val="a3"/>
    <w:uiPriority w:val="19"/>
    <w:qFormat/>
    <w:rsid w:val="00BB2C39"/>
    <w:rPr>
      <w:i/>
      <w:color w:val="404040"/>
    </w:rPr>
  </w:style>
  <w:style w:type="paragraph" w:customStyle="1" w:styleId="62">
    <w:name w:val="标题 62"/>
    <w:basedOn w:val="a1"/>
    <w:qFormat/>
    <w:rsid w:val="00BB2C39"/>
    <w:pPr>
      <w:tabs>
        <w:tab w:val="left" w:pos="1152"/>
      </w:tabs>
    </w:pPr>
    <w:rPr>
      <w:rFonts w:ascii="Times" w:eastAsia="MS PGothic" w:hAnsi="Times" w:cs="Times"/>
      <w:lang w:eastAsia="ja-JP"/>
    </w:rPr>
  </w:style>
  <w:style w:type="paragraph" w:customStyle="1" w:styleId="72">
    <w:name w:val="标题 72"/>
    <w:basedOn w:val="a1"/>
    <w:qFormat/>
    <w:rsid w:val="00BB2C39"/>
    <w:pPr>
      <w:tabs>
        <w:tab w:val="left" w:pos="1296"/>
      </w:tabs>
    </w:pPr>
    <w:rPr>
      <w:rFonts w:ascii="Times" w:eastAsia="MS PGothic" w:hAnsi="Times" w:cs="Times"/>
      <w:lang w:eastAsia="ja-JP"/>
    </w:rPr>
  </w:style>
  <w:style w:type="paragraph" w:customStyle="1" w:styleId="ListParagraph7">
    <w:name w:val="List Paragraph7"/>
    <w:basedOn w:val="a1"/>
    <w:qFormat/>
    <w:rsid w:val="00BB2C39"/>
    <w:pPr>
      <w:ind w:left="720"/>
      <w:contextualSpacing/>
    </w:pPr>
    <w:rPr>
      <w:sz w:val="24"/>
      <w:szCs w:val="24"/>
      <w:lang w:eastAsia="zh-CN"/>
    </w:rPr>
  </w:style>
  <w:style w:type="paragraph" w:customStyle="1" w:styleId="ListParagraph6">
    <w:name w:val="List Paragraph6"/>
    <w:basedOn w:val="a1"/>
    <w:qFormat/>
    <w:rsid w:val="00BB2C39"/>
    <w:pPr>
      <w:ind w:left="720"/>
      <w:contextualSpacing/>
    </w:pPr>
    <w:rPr>
      <w:sz w:val="24"/>
      <w:szCs w:val="24"/>
      <w:lang w:eastAsia="zh-CN"/>
    </w:rPr>
  </w:style>
  <w:style w:type="paragraph" w:customStyle="1" w:styleId="61">
    <w:name w:val="标题 61"/>
    <w:basedOn w:val="a1"/>
    <w:qFormat/>
    <w:rsid w:val="00BB2C39"/>
    <w:pPr>
      <w:tabs>
        <w:tab w:val="left" w:pos="1152"/>
      </w:tabs>
    </w:pPr>
    <w:rPr>
      <w:rFonts w:ascii="Times" w:eastAsia="MS PGothic" w:hAnsi="Times" w:cs="Times"/>
      <w:lang w:eastAsia="ja-JP"/>
    </w:rPr>
  </w:style>
  <w:style w:type="paragraph" w:customStyle="1" w:styleId="ListParagraph8">
    <w:name w:val="List Paragraph8"/>
    <w:basedOn w:val="a1"/>
    <w:qFormat/>
    <w:rsid w:val="00BB2C39"/>
    <w:pPr>
      <w:ind w:left="720"/>
      <w:contextualSpacing/>
    </w:pPr>
    <w:rPr>
      <w:sz w:val="24"/>
      <w:szCs w:val="24"/>
      <w:lang w:eastAsia="zh-CN"/>
    </w:rPr>
  </w:style>
  <w:style w:type="paragraph" w:customStyle="1" w:styleId="StyleHeading1H1h1appheading1l1MemoHeading1h11h12h13h">
    <w:name w:val="Style Heading 1H1h1app heading 1l1Memo Heading 1h11h12h13h..."/>
    <w:basedOn w:val="1"/>
    <w:qFormat/>
    <w:rsid w:val="00BB2C39"/>
    <w:pPr>
      <w:keepNext w:val="0"/>
      <w:widowControl w:val="0"/>
      <w:numPr>
        <w:numId w:val="27"/>
      </w:numPr>
      <w:spacing w:before="240" w:after="60"/>
    </w:pPr>
    <w:rPr>
      <w:rFonts w:ascii="Helvetica" w:eastAsia="Times New Roman" w:hAnsi="Helvetica"/>
      <w:bCs/>
      <w:lang w:eastAsia="en-US"/>
    </w:rPr>
  </w:style>
  <w:style w:type="paragraph" w:customStyle="1" w:styleId="710">
    <w:name w:val="标题 71"/>
    <w:basedOn w:val="a1"/>
    <w:qFormat/>
    <w:rsid w:val="00BB2C39"/>
    <w:pPr>
      <w:tabs>
        <w:tab w:val="left" w:pos="1296"/>
      </w:tabs>
    </w:pPr>
    <w:rPr>
      <w:rFonts w:ascii="Times" w:eastAsia="MS PGothic" w:hAnsi="Times" w:cs="Times"/>
      <w:lang w:eastAsia="ja-JP"/>
    </w:rPr>
  </w:style>
  <w:style w:type="character" w:customStyle="1" w:styleId="130">
    <w:name w:val="表 (青) 13 (文字)"/>
    <w:uiPriority w:val="34"/>
    <w:qFormat/>
    <w:locked/>
    <w:rsid w:val="00BB2C39"/>
    <w:rPr>
      <w:rFonts w:eastAsia="MS Gothic"/>
      <w:sz w:val="24"/>
      <w:lang w:val="en-GB" w:eastAsia="en-US"/>
    </w:rPr>
  </w:style>
  <w:style w:type="paragraph" w:customStyle="1" w:styleId="LGTdoc1">
    <w:name w:val="LGTdoc_제목1"/>
    <w:basedOn w:val="a1"/>
    <w:qFormat/>
    <w:rsid w:val="00BB2C39"/>
    <w:pPr>
      <w:adjustRightInd w:val="0"/>
      <w:snapToGrid w:val="0"/>
      <w:spacing w:beforeLines="50" w:after="100" w:afterAutospacing="1"/>
      <w:jc w:val="both"/>
    </w:pPr>
    <w:rPr>
      <w:rFonts w:eastAsia="Batang"/>
      <w:b/>
      <w:sz w:val="28"/>
      <w:lang w:val="en-GB" w:eastAsia="ko-KR"/>
    </w:rPr>
  </w:style>
  <w:style w:type="paragraph" w:customStyle="1" w:styleId="heading3">
    <w:name w:val="heading3"/>
    <w:basedOn w:val="a1"/>
    <w:qFormat/>
    <w:rsid w:val="00BB2C39"/>
    <w:pPr>
      <w:keepNext/>
      <w:spacing w:before="240" w:after="60"/>
      <w:ind w:left="720" w:hanging="720"/>
    </w:pPr>
    <w:rPr>
      <w:rFonts w:ascii="Arial" w:eastAsia="MS PGothic" w:hAnsi="Arial" w:cs="Arial"/>
      <w:color w:val="000000"/>
      <w:lang w:eastAsia="ja-JP"/>
    </w:rPr>
  </w:style>
  <w:style w:type="paragraph" w:customStyle="1" w:styleId="heading4">
    <w:name w:val="heading4"/>
    <w:basedOn w:val="a1"/>
    <w:qFormat/>
    <w:rsid w:val="00BB2C39"/>
    <w:pPr>
      <w:keepNext/>
      <w:spacing w:before="240" w:after="60"/>
      <w:ind w:left="864" w:hanging="864"/>
    </w:pPr>
    <w:rPr>
      <w:rFonts w:ascii="Arial" w:eastAsia="MS PGothic" w:hAnsi="Arial" w:cs="Arial"/>
      <w:i/>
      <w:iCs/>
      <w:color w:val="000000"/>
      <w:lang w:eastAsia="ja-JP"/>
    </w:rPr>
  </w:style>
  <w:style w:type="character" w:customStyle="1" w:styleId="Mention1">
    <w:name w:val="Mention1"/>
    <w:uiPriority w:val="99"/>
    <w:semiHidden/>
    <w:unhideWhenUsed/>
    <w:qFormat/>
    <w:rsid w:val="00BB2C39"/>
    <w:rPr>
      <w:color w:val="2B579A"/>
      <w:shd w:val="clear" w:color="auto" w:fill="E6E6E6"/>
    </w:rPr>
  </w:style>
  <w:style w:type="character" w:customStyle="1" w:styleId="Heading3Char1">
    <w:name w:val="Heading 3 Char1"/>
    <w:qFormat/>
    <w:rsid w:val="00BB2C39"/>
    <w:rPr>
      <w:rFonts w:ascii="Arial" w:hAnsi="Arial"/>
      <w:b/>
      <w:sz w:val="26"/>
      <w:lang w:val="en-GB"/>
    </w:rPr>
  </w:style>
  <w:style w:type="character" w:customStyle="1" w:styleId="Heading4Char1">
    <w:name w:val="Heading 4 Char1"/>
    <w:uiPriority w:val="9"/>
    <w:qFormat/>
    <w:rsid w:val="00BB2C39"/>
    <w:rPr>
      <w:rFonts w:ascii="Arial" w:hAnsi="Arial"/>
      <w:b/>
      <w:i/>
      <w:sz w:val="26"/>
      <w:lang w:val="en-GB"/>
    </w:rPr>
  </w:style>
  <w:style w:type="paragraph" w:customStyle="1" w:styleId="Paragraph">
    <w:name w:val="Paragraph"/>
    <w:basedOn w:val="a1"/>
    <w:link w:val="ParagraphChar"/>
    <w:qFormat/>
    <w:rsid w:val="00BB2C39"/>
    <w:pPr>
      <w:spacing w:before="220"/>
    </w:pPr>
    <w:rPr>
      <w:rFonts w:eastAsia="宋体"/>
      <w:sz w:val="22"/>
      <w:lang w:val="en-GB"/>
    </w:rPr>
  </w:style>
  <w:style w:type="character" w:customStyle="1" w:styleId="ParagraphChar">
    <w:name w:val="Paragraph Char"/>
    <w:link w:val="Paragraph"/>
    <w:qFormat/>
    <w:locked/>
    <w:rsid w:val="00BB2C39"/>
    <w:rPr>
      <w:rFonts w:ascii="Times New Roman" w:eastAsia="宋体" w:hAnsi="Times New Roman" w:cs="Times New Roman"/>
      <w:szCs w:val="20"/>
      <w:lang w:val="en-GB" w:eastAsia="en-US"/>
    </w:rPr>
  </w:style>
  <w:style w:type="character" w:customStyle="1" w:styleId="ColorfulList-Accent1Char">
    <w:name w:val="Colorful List - Accent 1 Char"/>
    <w:uiPriority w:val="34"/>
    <w:qFormat/>
    <w:locked/>
    <w:rsid w:val="00BB2C39"/>
    <w:rPr>
      <w:rFonts w:eastAsia="MS Gothic"/>
      <w:sz w:val="24"/>
      <w:lang w:eastAsia="en-US"/>
    </w:rPr>
  </w:style>
  <w:style w:type="table" w:customStyle="1" w:styleId="GridTable4-Accent51">
    <w:name w:val="Grid Table 4 - Accent 51"/>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BB2C39"/>
    <w:rPr>
      <w:color w:val="000000"/>
    </w:rPr>
  </w:style>
  <w:style w:type="table" w:customStyle="1" w:styleId="TableGrid11">
    <w:name w:val="Table Grid11"/>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Proposal">
    <w:name w:val="rProposal"/>
    <w:basedOn w:val="a1"/>
    <w:next w:val="a1"/>
    <w:link w:val="rProposalChar"/>
    <w:qFormat/>
    <w:rsid w:val="00BB2C39"/>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qFormat/>
    <w:locked/>
    <w:rsid w:val="00BB2C39"/>
    <w:rPr>
      <w:rFonts w:ascii="Times New Roman" w:eastAsia="Malgun Gothic" w:hAnsi="Times New Roman" w:cs="Times New Roman"/>
      <w:i/>
      <w:kern w:val="2"/>
      <w:lang w:val="en-US" w:eastAsia="ko-KR"/>
    </w:rPr>
  </w:style>
  <w:style w:type="paragraph" w:customStyle="1" w:styleId="Proposalsub">
    <w:name w:val="Proposal_sub"/>
    <w:basedOn w:val="a1"/>
    <w:qFormat/>
    <w:rsid w:val="00BB2C39"/>
    <w:pPr>
      <w:numPr>
        <w:numId w:val="28"/>
      </w:numPr>
      <w:spacing w:before="120" w:after="120"/>
      <w:ind w:left="1167" w:hanging="283"/>
      <w:jc w:val="both"/>
    </w:pPr>
    <w:rPr>
      <w:rFonts w:eastAsia="Malgun Gothic"/>
      <w:kern w:val="2"/>
      <w:szCs w:val="22"/>
      <w:lang w:eastAsia="ko-KR"/>
    </w:rPr>
  </w:style>
  <w:style w:type="paragraph" w:customStyle="1" w:styleId="Proposalsubsub">
    <w:name w:val="Proposal_sub_sub"/>
    <w:basedOn w:val="a1"/>
    <w:qFormat/>
    <w:rsid w:val="00BB2C39"/>
    <w:pPr>
      <w:numPr>
        <w:ilvl w:val="1"/>
        <w:numId w:val="28"/>
      </w:numPr>
      <w:spacing w:before="120" w:after="120"/>
      <w:ind w:left="1593"/>
      <w:jc w:val="both"/>
    </w:pPr>
    <w:rPr>
      <w:rFonts w:eastAsia="Malgun Gothic"/>
      <w:kern w:val="2"/>
      <w:szCs w:val="22"/>
      <w:lang w:eastAsia="ko-KR"/>
    </w:rPr>
  </w:style>
  <w:style w:type="character" w:customStyle="1" w:styleId="rProposalsubChar">
    <w:name w:val="rProposal_sub Char"/>
    <w:link w:val="rProposalsub"/>
    <w:qFormat/>
    <w:locked/>
    <w:rsid w:val="00BB2C39"/>
    <w:rPr>
      <w:rFonts w:ascii="Times New Roman" w:eastAsia="Malgun Gothic" w:hAnsi="Times New Roman" w:cs="Times New Roman"/>
      <w:i/>
      <w:kern w:val="2"/>
      <w:lang w:val="en-US" w:eastAsia="ko-KR"/>
    </w:rPr>
  </w:style>
  <w:style w:type="paragraph" w:customStyle="1" w:styleId="ParagraphNumbering">
    <w:name w:val="Paragraph Numbering"/>
    <w:basedOn w:val="a1"/>
    <w:qFormat/>
    <w:rsid w:val="00BB2C39"/>
    <w:pPr>
      <w:numPr>
        <w:numId w:val="29"/>
      </w:numPr>
      <w:spacing w:line="360" w:lineRule="auto"/>
    </w:pPr>
    <w:rPr>
      <w:rFonts w:ascii="Arial" w:eastAsia="MS Mincho" w:hAnsi="Arial" w:cs="MS PGothic"/>
      <w:sz w:val="22"/>
      <w:szCs w:val="22"/>
      <w:lang w:eastAsia="ja-JP"/>
    </w:rPr>
  </w:style>
  <w:style w:type="character" w:customStyle="1" w:styleId="NOChar1">
    <w:name w:val="NO Char1"/>
    <w:qFormat/>
    <w:rsid w:val="00BB2C39"/>
    <w:rPr>
      <w:sz w:val="24"/>
      <w:lang w:val="en-GB" w:eastAsia="en-US"/>
    </w:rPr>
  </w:style>
  <w:style w:type="character" w:customStyle="1" w:styleId="CommentaireCar">
    <w:name w:val="Commentaire Car"/>
    <w:qFormat/>
    <w:rsid w:val="00BB2C39"/>
    <w:rPr>
      <w:sz w:val="20"/>
    </w:rPr>
  </w:style>
  <w:style w:type="character" w:customStyle="1" w:styleId="citationref">
    <w:name w:val="citationref"/>
    <w:qFormat/>
    <w:rsid w:val="00BB2C39"/>
  </w:style>
  <w:style w:type="character" w:customStyle="1" w:styleId="mw-mmv-title">
    <w:name w:val="mw-mmv-title"/>
    <w:qFormat/>
    <w:rsid w:val="00BB2C39"/>
  </w:style>
  <w:style w:type="character" w:customStyle="1" w:styleId="legend-color">
    <w:name w:val="legend-color"/>
    <w:qFormat/>
    <w:rsid w:val="00BB2C39"/>
  </w:style>
  <w:style w:type="paragraph" w:customStyle="1" w:styleId="Equationlegend">
    <w:name w:val="Equation_legend"/>
    <w:basedOn w:val="a8"/>
    <w:link w:val="EquationlegendChar"/>
    <w:qFormat/>
    <w:rsid w:val="00BB2C39"/>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qFormat/>
    <w:locked/>
    <w:rsid w:val="00BB2C39"/>
    <w:rPr>
      <w:rFonts w:ascii="Times New Roman" w:eastAsia="Times New Roman" w:hAnsi="Times New Roman" w:cs="Times New Roman"/>
      <w:sz w:val="24"/>
      <w:szCs w:val="20"/>
      <w:lang w:val="en-US" w:eastAsia="en-US"/>
    </w:rPr>
  </w:style>
  <w:style w:type="character" w:customStyle="1" w:styleId="affb">
    <w:name w:val="列出段落 字符"/>
    <w:uiPriority w:val="34"/>
    <w:qFormat/>
    <w:rsid w:val="00BB2C39"/>
    <w:rPr>
      <w:rFonts w:ascii="Times" w:eastAsia="Batang" w:hAnsi="Times"/>
      <w:sz w:val="24"/>
      <w:lang w:val="en-GB"/>
    </w:rPr>
  </w:style>
  <w:style w:type="character" w:customStyle="1" w:styleId="colour">
    <w:name w:val="colour"/>
    <w:basedOn w:val="a3"/>
    <w:qFormat/>
    <w:rsid w:val="00BB2C39"/>
    <w:rPr>
      <w:rFonts w:cs="Times New Roman"/>
    </w:rPr>
  </w:style>
  <w:style w:type="character" w:customStyle="1" w:styleId="highlight">
    <w:name w:val="highlight"/>
    <w:basedOn w:val="a3"/>
    <w:qFormat/>
    <w:rsid w:val="00BB2C39"/>
    <w:rPr>
      <w:rFonts w:cs="Times New Roman"/>
    </w:rPr>
  </w:style>
  <w:style w:type="character" w:customStyle="1" w:styleId="TitleChar4">
    <w:name w:val="Title Char4"/>
    <w:basedOn w:val="a3"/>
    <w:uiPriority w:val="10"/>
    <w:qFormat/>
    <w:locked/>
    <w:rsid w:val="00BB2C39"/>
    <w:rPr>
      <w:rFonts w:ascii="Calibri Light" w:eastAsia="Times New Roman" w:hAnsi="Calibri Light" w:cs="Times New Roman"/>
      <w:spacing w:val="-10"/>
      <w:kern w:val="28"/>
      <w:sz w:val="56"/>
      <w:szCs w:val="56"/>
    </w:rPr>
  </w:style>
  <w:style w:type="paragraph" w:customStyle="1" w:styleId="onecomwebmail-onecomwebmail-msonormal">
    <w:name w:val="onecomwebmail-onecomwebmail-msonormal"/>
    <w:basedOn w:val="a1"/>
    <w:qFormat/>
    <w:rsid w:val="00BB2C39"/>
    <w:pPr>
      <w:spacing w:before="100" w:beforeAutospacing="1" w:after="100" w:afterAutospacing="1"/>
    </w:pPr>
    <w:rPr>
      <w:sz w:val="24"/>
      <w:szCs w:val="24"/>
    </w:rPr>
  </w:style>
  <w:style w:type="character" w:customStyle="1" w:styleId="z-TopofFormChar1">
    <w:name w:val="z-Top of Form Char1"/>
    <w:basedOn w:val="a3"/>
    <w:qFormat/>
    <w:rsid w:val="00BB2C39"/>
    <w:rPr>
      <w:rFonts w:ascii="Arial" w:eastAsia="Times New Roman" w:hAnsi="Arial" w:cs="Arial"/>
      <w:vanish/>
      <w:sz w:val="16"/>
      <w:szCs w:val="16"/>
      <w:lang w:val="en-US" w:eastAsia="en-US"/>
    </w:rPr>
  </w:style>
  <w:style w:type="character" w:customStyle="1" w:styleId="z-Char1">
    <w:name w:val="z-窗体顶端 Char1"/>
    <w:basedOn w:val="a3"/>
    <w:qFormat/>
    <w:rsid w:val="00BB2C39"/>
    <w:rPr>
      <w:rFonts w:ascii="Arial" w:eastAsia="Times New Roman" w:hAnsi="Arial" w:cs="Arial"/>
      <w:vanish/>
      <w:sz w:val="16"/>
      <w:szCs w:val="16"/>
      <w:lang w:eastAsia="en-US"/>
    </w:rPr>
  </w:style>
  <w:style w:type="character" w:customStyle="1" w:styleId="z-BottomofFormChar1">
    <w:name w:val="z-Bottom of Form Char1"/>
    <w:basedOn w:val="a3"/>
    <w:qFormat/>
    <w:rsid w:val="00BB2C39"/>
    <w:rPr>
      <w:rFonts w:ascii="Arial" w:eastAsia="Times New Roman" w:hAnsi="Arial" w:cs="Arial"/>
      <w:vanish/>
      <w:sz w:val="16"/>
      <w:szCs w:val="16"/>
      <w:lang w:val="en-US" w:eastAsia="en-US"/>
    </w:rPr>
  </w:style>
  <w:style w:type="character" w:customStyle="1" w:styleId="z-Char10">
    <w:name w:val="z-窗体底端 Char1"/>
    <w:basedOn w:val="a3"/>
    <w:qFormat/>
    <w:rsid w:val="00BB2C39"/>
    <w:rPr>
      <w:rFonts w:ascii="Arial" w:eastAsia="Times New Roman" w:hAnsi="Arial" w:cs="Arial"/>
      <w:vanish/>
      <w:sz w:val="16"/>
      <w:szCs w:val="16"/>
      <w:lang w:eastAsia="en-US"/>
    </w:rPr>
  </w:style>
  <w:style w:type="character" w:customStyle="1" w:styleId="DateChar1">
    <w:name w:val="Date Char1"/>
    <w:basedOn w:val="a3"/>
    <w:qFormat/>
    <w:rsid w:val="00BB2C39"/>
    <w:rPr>
      <w:rFonts w:ascii="Times New Roman" w:eastAsia="Times New Roman" w:hAnsi="Times New Roman" w:cs="Times New Roman"/>
      <w:sz w:val="20"/>
      <w:szCs w:val="20"/>
      <w:lang w:val="en-US" w:eastAsia="en-US"/>
    </w:rPr>
  </w:style>
  <w:style w:type="character" w:customStyle="1" w:styleId="Char12">
    <w:name w:val="日期 Char1"/>
    <w:basedOn w:val="a3"/>
    <w:qFormat/>
    <w:rsid w:val="00BB2C39"/>
    <w:rPr>
      <w:rFonts w:eastAsia="Times New Roman"/>
      <w:lang w:eastAsia="en-US"/>
    </w:rPr>
  </w:style>
  <w:style w:type="character" w:customStyle="1" w:styleId="SubtitleChar1">
    <w:name w:val="Subtitle Char1"/>
    <w:basedOn w:val="a3"/>
    <w:qFormat/>
    <w:rsid w:val="00BB2C39"/>
    <w:rPr>
      <w:color w:val="595959" w:themeColor="text1" w:themeTint="A6"/>
      <w:spacing w:val="15"/>
      <w:lang w:val="en-US" w:eastAsia="en-US"/>
    </w:rPr>
  </w:style>
  <w:style w:type="character" w:customStyle="1" w:styleId="Char13">
    <w:name w:val="副标题 Char1"/>
    <w:basedOn w:val="a3"/>
    <w:qFormat/>
    <w:rsid w:val="00BB2C39"/>
    <w:rPr>
      <w:rFonts w:asciiTheme="majorHAnsi" w:hAnsiTheme="majorHAnsi" w:cstheme="majorBidi"/>
      <w:b/>
      <w:bCs/>
      <w:kern w:val="28"/>
      <w:sz w:val="32"/>
      <w:szCs w:val="32"/>
      <w:lang w:eastAsia="en-US"/>
    </w:rPr>
  </w:style>
  <w:style w:type="character" w:customStyle="1" w:styleId="3Char2">
    <w:name w:val="正文文本缩进 3 Char"/>
    <w:basedOn w:val="a3"/>
    <w:link w:val="35"/>
    <w:qFormat/>
    <w:rsid w:val="00BB2C39"/>
    <w:rPr>
      <w:rFonts w:ascii="Times New Roman" w:eastAsia="Times New Roman" w:hAnsi="Times New Roman" w:cs="Times New Roman"/>
      <w:sz w:val="16"/>
      <w:szCs w:val="16"/>
      <w:lang w:val="en-GB" w:eastAsia="en-US"/>
    </w:rPr>
  </w:style>
  <w:style w:type="table" w:customStyle="1" w:styleId="TableGrid3">
    <w:name w:val="Table Grid3"/>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2">
    <w:name w:val="网格型11"/>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2">
    <w:name w:val="Table Grid Light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2">
    <w:name w:val="Plain Table 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1">
    <w:name w:val="Table Classic 11"/>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1">
    <w:name w:val="Table Subtle 21"/>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1">
    <w:name w:val="Table Theme1"/>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1">
    <w:name w:val="Table Simple 21"/>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13">
    <w:name w:val="浅色列表11"/>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1">
    <w:name w:val="Table Grid 31"/>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1">
    <w:name w:val="Table Grid 21"/>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1">
    <w:name w:val="Table Elegant1"/>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2">
    <w:name w:val="Table of Figures2"/>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2">
    <w:name w:val="Index Heading2"/>
    <w:basedOn w:val="a1"/>
    <w:next w:val="a1"/>
    <w:qFormat/>
    <w:rsid w:val="00BB2C39"/>
    <w:pPr>
      <w:pBdr>
        <w:top w:val="single" w:sz="12" w:space="0" w:color="auto"/>
      </w:pBdr>
      <w:spacing w:before="360" w:after="240"/>
    </w:pPr>
    <w:rPr>
      <w:b/>
      <w:i/>
      <w:sz w:val="26"/>
      <w:lang w:val="en-GB"/>
    </w:rPr>
  </w:style>
  <w:style w:type="table" w:customStyle="1" w:styleId="DarkList-Accent61">
    <w:name w:val="Dark List - Accent 61"/>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1">
    <w:name w:val="Plain Table 1111"/>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2">
    <w:name w:val="Table Grid12"/>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0">
    <w:name w:val="网格型12"/>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3">
    <w:name w:val="Table Grid Light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3">
    <w:name w:val="Plain Table 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2">
    <w:name w:val="Table Classic 12"/>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2">
    <w:name w:val="Table Subtle 22"/>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2">
    <w:name w:val="Table Theme2"/>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2">
    <w:name w:val="Table Simple 22"/>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21">
    <w:name w:val="浅色列表12"/>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2">
    <w:name w:val="Table Grid 32"/>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2">
    <w:name w:val="Table Grid 22"/>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2">
    <w:name w:val="Table Elegant2"/>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3">
    <w:name w:val="Table of Figures3"/>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3">
    <w:name w:val="Index Heading3"/>
    <w:basedOn w:val="a1"/>
    <w:next w:val="a1"/>
    <w:qFormat/>
    <w:rsid w:val="00BB2C39"/>
    <w:pPr>
      <w:pBdr>
        <w:top w:val="single" w:sz="12" w:space="0" w:color="auto"/>
      </w:pBdr>
      <w:spacing w:before="360" w:after="240"/>
    </w:pPr>
    <w:rPr>
      <w:b/>
      <w:i/>
      <w:sz w:val="26"/>
      <w:lang w:val="en-GB"/>
    </w:rPr>
  </w:style>
  <w:style w:type="table" w:customStyle="1" w:styleId="DarkList-Accent62">
    <w:name w:val="Dark List - Accent 62"/>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2">
    <w:name w:val="Plain Table 1112"/>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
    <w:name w:val="Table Grid5"/>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a4"/>
    <w:uiPriority w:val="39"/>
    <w:qFormat/>
    <w:rsid w:val="00BB2C39"/>
    <w:rPr>
      <w:rFonts w:ascii="Calibri" w:eastAsia="Times New Roman" w:hAnsi="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
    <w:name w:val="网格型13"/>
    <w:basedOn w:val="a4"/>
    <w:qFormat/>
    <w:rsid w:val="00BB2C39"/>
    <w:pPr>
      <w:overflowPunct w:val="0"/>
      <w:autoSpaceDE w:val="0"/>
      <w:autoSpaceDN w:val="0"/>
      <w:adjustRightInd w:val="0"/>
      <w:spacing w:after="180"/>
      <w:textAlignment w:val="baseline"/>
    </w:pPr>
    <w:rPr>
      <w:rFonts w:eastAsia="MS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Light14">
    <w:name w:val="Table Grid Light14"/>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4">
    <w:name w:val="Plain Table 114"/>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13">
    <w:name w:val="Table Classic 13"/>
    <w:basedOn w:val="a4"/>
    <w:qFormat/>
    <w:rsid w:val="00BB2C39"/>
    <w:pPr>
      <w:spacing w:after="180"/>
    </w:pPr>
    <w:rPr>
      <w:rFonts w:ascii="CG Times (WN)" w:eastAsia="MS Mincho" w:hAnsi="CG Times (WN)"/>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customStyle="1" w:styleId="TableSubtle23">
    <w:name w:val="Table Subtle 23"/>
    <w:basedOn w:val="a4"/>
    <w:qFormat/>
    <w:rsid w:val="00BB2C39"/>
    <w:pPr>
      <w:spacing w:after="180"/>
    </w:pPr>
    <w:rPr>
      <w:rFonts w:ascii="CG Times (WN)" w:eastAsia="MS Mincho" w:hAnsi="CG Times (WN)"/>
    </w:r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customStyle="1" w:styleId="TableTheme3">
    <w:name w:val="Table Theme3"/>
    <w:basedOn w:val="a4"/>
    <w:qFormat/>
    <w:rsid w:val="00BB2C39"/>
    <w:pPr>
      <w:spacing w:after="180"/>
    </w:pPr>
    <w:rPr>
      <w:rFonts w:ascii="CG Times (WN)" w:eastAsia="MS Mincho"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Simple23">
    <w:name w:val="Table Simple 23"/>
    <w:basedOn w:val="a4"/>
    <w:qFormat/>
    <w:rsid w:val="00BB2C39"/>
    <w:pPr>
      <w:spacing w:after="180"/>
    </w:pPr>
    <w:rPr>
      <w:rFonts w:ascii="CG Times (WN)" w:eastAsia="MS Mincho" w:hAnsi="CG Times (WN)"/>
    </w:rPr>
    <w:tblPr>
      <w:tblInd w:w="0" w:type="dxa"/>
      <w:tblCellMar>
        <w:top w:w="0" w:type="dxa"/>
        <w:left w:w="108" w:type="dxa"/>
        <w:bottom w:w="0" w:type="dxa"/>
        <w:right w:w="108" w:type="dxa"/>
      </w:tblCellMa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customStyle="1" w:styleId="132">
    <w:name w:val="浅色列表13"/>
    <w:basedOn w:val="a4"/>
    <w:uiPriority w:val="61"/>
    <w:qFormat/>
    <w:rsid w:val="00BB2C39"/>
    <w:rPr>
      <w:rFonts w:ascii="CG Times (WN)" w:eastAsia="MS Mincho" w:hAnsi="CG Times (WN)"/>
    </w:rPr>
    <w:tblPr>
      <w:tblInd w:w="0" w:type="dxa"/>
      <w:tblBorders>
        <w:top w:val="single" w:sz="8" w:space="0" w:color="000000"/>
        <w:left w:val="single" w:sz="8" w:space="0" w:color="000000"/>
        <w:bottom w:val="single" w:sz="8" w:space="0" w:color="000000"/>
        <w:right w:val="single" w:sz="8" w:space="0" w:color="000000"/>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uiPriority w:val="60"/>
    <w:qFormat/>
    <w:rsid w:val="00BB2C39"/>
    <w:rPr>
      <w:rFonts w:ascii="CG Times (WN)" w:eastAsia="MS Mincho" w:hAnsi="CG Times (WN)"/>
      <w:color w:val="E36C0A"/>
    </w:rPr>
    <w:tblPr>
      <w:tblInd w:w="0" w:type="dxa"/>
      <w:tblBorders>
        <w:top w:val="single" w:sz="8" w:space="0" w:color="F79646"/>
        <w:bottom w:val="single" w:sz="8" w:space="0" w:color="F7964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uiPriority w:val="64"/>
    <w:qFormat/>
    <w:rsid w:val="00BB2C39"/>
    <w:rPr>
      <w:rFonts w:ascii="CG Times (WN)" w:eastAsia="MS Mincho" w:hAnsi="CG Times (WN)"/>
    </w:rPr>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qFormat/>
    <w:rsid w:val="00BB2C39"/>
    <w:pPr>
      <w:spacing w:after="180"/>
    </w:pPr>
    <w:rPr>
      <w:rFonts w:ascii="CG Times (WN)" w:eastAsia="MS Mincho" w:hAnsi="CG Times (WN)"/>
    </w:r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customStyle="1" w:styleId="TableGrid33">
    <w:name w:val="Table Grid 33"/>
    <w:basedOn w:val="a4"/>
    <w:qFormat/>
    <w:rsid w:val="00BB2C39"/>
    <w:pPr>
      <w:spacing w:after="180"/>
    </w:pPr>
    <w:rPr>
      <w:rFonts w:ascii="CG Times (WN)" w:eastAsia="MS Mincho" w:hAnsi="CG Times (WN)"/>
    </w:r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Grid23">
    <w:name w:val="Table Grid 23"/>
    <w:basedOn w:val="a4"/>
    <w:qFormat/>
    <w:rsid w:val="00BB2C39"/>
    <w:pPr>
      <w:spacing w:after="180"/>
    </w:pPr>
    <w:rPr>
      <w:rFonts w:ascii="CG Times (WN)" w:eastAsia="MS Mincho" w:hAnsi="CG Times (WN)"/>
    </w:r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customStyle="1" w:styleId="TableElegant3">
    <w:name w:val="Table Elegant3"/>
    <w:basedOn w:val="a4"/>
    <w:qFormat/>
    <w:rsid w:val="00BB2C39"/>
    <w:pPr>
      <w:spacing w:after="180"/>
    </w:pPr>
    <w:rPr>
      <w:rFonts w:ascii="CG Times (WN)" w:eastAsia="MS Mincho" w:hAnsi="CG Times (W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paragraph" w:customStyle="1" w:styleId="TableofFigures4">
    <w:name w:val="Table of Figures4"/>
    <w:basedOn w:val="a1"/>
    <w:next w:val="a1"/>
    <w:qFormat/>
    <w:rsid w:val="00BB2C39"/>
    <w:pPr>
      <w:spacing w:after="160" w:line="259" w:lineRule="auto"/>
      <w:ind w:left="1418" w:hanging="1418"/>
    </w:pPr>
    <w:rPr>
      <w:rFonts w:ascii="Calibri" w:eastAsia="Calibri" w:hAnsi="Calibri"/>
      <w:b/>
      <w:sz w:val="22"/>
      <w:szCs w:val="22"/>
    </w:rPr>
  </w:style>
  <w:style w:type="paragraph" w:customStyle="1" w:styleId="IndexHeading4">
    <w:name w:val="Index Heading4"/>
    <w:basedOn w:val="a1"/>
    <w:next w:val="a1"/>
    <w:qFormat/>
    <w:rsid w:val="00BB2C39"/>
    <w:pPr>
      <w:pBdr>
        <w:top w:val="single" w:sz="12" w:space="0" w:color="auto"/>
      </w:pBdr>
      <w:spacing w:before="360" w:after="240"/>
    </w:pPr>
    <w:rPr>
      <w:b/>
      <w:i/>
      <w:sz w:val="26"/>
      <w:lang w:val="en-GB"/>
    </w:rPr>
  </w:style>
  <w:style w:type="table" w:customStyle="1" w:styleId="DarkList-Accent63">
    <w:name w:val="Dark List - Accent 63"/>
    <w:basedOn w:val="a4"/>
    <w:uiPriority w:val="70"/>
    <w:qFormat/>
    <w:rsid w:val="00BB2C39"/>
    <w:rPr>
      <w:rFonts w:ascii="CG Times (WN)" w:hAnsi="CG Times (WN)"/>
      <w:color w:val="FFFFFF"/>
      <w:lang w:eastAsia="ko-KR"/>
    </w:rPr>
    <w:tblPr>
      <w:tblInd w:w="0" w:type="dxa"/>
      <w:tblCellMar>
        <w:top w:w="0" w:type="dxa"/>
        <w:left w:w="108" w:type="dxa"/>
        <w:bottom w:w="0" w:type="dxa"/>
        <w:right w:w="108" w:type="dxa"/>
      </w:tblCellMar>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qFormat/>
    <w:rsid w:val="00BB2C39"/>
    <w:rPr>
      <w:rFonts w:ascii="Calibri" w:eastAsia="Times New Roman"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style>
  <w:style w:type="table" w:customStyle="1" w:styleId="PlainTable1113">
    <w:name w:val="Plain Table 1113"/>
    <w:basedOn w:val="a4"/>
    <w:uiPriority w:val="41"/>
    <w:qFormat/>
    <w:rsid w:val="00BB2C39"/>
    <w:rPr>
      <w:rFonts w:ascii="Calibri" w:hAnsi="Calibri"/>
    </w:rPr>
    <w:tblPr>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uiPriority w:val="34"/>
    <w:qFormat/>
    <w:rsid w:val="00BB2C39"/>
    <w:rPr>
      <w:rFonts w:ascii="CG Times (WN)" w:eastAsia="MS Gothic" w:hAnsi="CG Times (WN)"/>
      <w:sz w:val="24"/>
      <w:lang w:val="en-GB" w:eastAsia="en-US"/>
    </w:rPr>
    <w:tblPr>
      <w:tblInd w:w="0" w:type="dxa"/>
      <w:tblCellMar>
        <w:top w:w="0" w:type="dxa"/>
        <w:left w:w="108" w:type="dxa"/>
        <w:bottom w:w="0" w:type="dxa"/>
        <w:right w:w="108" w:type="dxa"/>
      </w:tblCellMa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uiPriority w:val="49"/>
    <w:qFormat/>
    <w:rsid w:val="00BB2C39"/>
    <w:rPr>
      <w:rFonts w:eastAsia="Batang"/>
    </w:rPr>
    <w:tblPr>
      <w:tblInd w:w="0" w:type="dxa"/>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CellMar>
        <w:top w:w="0" w:type="dxa"/>
        <w:left w:w="108" w:type="dxa"/>
        <w:bottom w:w="0" w:type="dxa"/>
        <w:right w:w="108" w:type="dxa"/>
      </w:tblCellMar>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4"/>
    <w:qFormat/>
    <w:rsid w:val="00BB2C3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
    <w:name w:val="Table Grid7"/>
    <w:basedOn w:val="a4"/>
    <w:uiPriority w:val="39"/>
    <w:qFormat/>
    <w:rsid w:val="00BB2C39"/>
    <w:rPr>
      <w:rFonts w:eastAsia="Batang"/>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7">
    <w:name w:val="목록 단락1"/>
    <w:basedOn w:val="a1"/>
    <w:uiPriority w:val="34"/>
    <w:qFormat/>
    <w:rsid w:val="00BB2C39"/>
    <w:pPr>
      <w:snapToGrid w:val="0"/>
      <w:spacing w:beforeLines="50" w:after="100" w:afterAutospacing="1" w:line="256" w:lineRule="auto"/>
      <w:ind w:leftChars="400" w:left="840"/>
      <w:jc w:val="both"/>
    </w:pPr>
    <w:rPr>
      <w:sz w:val="24"/>
      <w:lang w:val="en-GB" w:eastAsia="ja-JP"/>
    </w:rPr>
  </w:style>
  <w:style w:type="character" w:customStyle="1" w:styleId="3GPPAgreementsChar">
    <w:name w:val="3GPP Agreements Char"/>
    <w:link w:val="3GPPAgreements"/>
    <w:qFormat/>
    <w:locked/>
    <w:rsid w:val="00BB2C39"/>
    <w:rPr>
      <w:rFonts w:asciiTheme="minorHAnsi" w:eastAsiaTheme="minorHAnsi" w:hAnsiTheme="minorHAnsi" w:cstheme="minorBidi"/>
      <w:sz w:val="22"/>
      <w:szCs w:val="22"/>
      <w:lang w:val="en-IN"/>
    </w:rPr>
  </w:style>
  <w:style w:type="paragraph" w:customStyle="1" w:styleId="3GPPAgreements">
    <w:name w:val="3GPP Agreements"/>
    <w:basedOn w:val="a1"/>
    <w:link w:val="3GPPAgreementsChar"/>
    <w:qFormat/>
    <w:rsid w:val="00BB2C39"/>
    <w:pPr>
      <w:numPr>
        <w:numId w:val="30"/>
      </w:numPr>
      <w:spacing w:before="60" w:after="60" w:line="256" w:lineRule="auto"/>
      <w:jc w:val="both"/>
    </w:pPr>
    <w:rPr>
      <w:rFonts w:asciiTheme="minorHAnsi" w:eastAsiaTheme="minorHAnsi" w:hAnsiTheme="minorHAnsi" w:cstheme="minorBidi"/>
      <w:sz w:val="22"/>
      <w:szCs w:val="22"/>
      <w:lang w:val="en-IN" w:eastAsia="zh-CN"/>
    </w:rPr>
  </w:style>
  <w:style w:type="character" w:customStyle="1" w:styleId="Style1Char">
    <w:name w:val="Style1 Char"/>
    <w:link w:val="Style1"/>
    <w:qFormat/>
    <w:locked/>
    <w:rsid w:val="00BB2C39"/>
    <w:rPr>
      <w:rFonts w:ascii="Malgun Gothic" w:eastAsia="Malgun Gothic" w:hAnsi="Malgun Gothic" w:cs="Batang"/>
      <w:lang w:eastAsia="en-US"/>
    </w:rPr>
  </w:style>
  <w:style w:type="paragraph" w:customStyle="1" w:styleId="Style1">
    <w:name w:val="Style1"/>
    <w:basedOn w:val="a1"/>
    <w:link w:val="Style1Char"/>
    <w:qFormat/>
    <w:rsid w:val="00BB2C39"/>
    <w:pPr>
      <w:spacing w:after="180" w:line="288" w:lineRule="auto"/>
      <w:ind w:firstLine="360"/>
      <w:jc w:val="both"/>
    </w:pPr>
    <w:rPr>
      <w:rFonts w:ascii="Malgun Gothic" w:eastAsia="Malgun Gothic" w:hAnsi="Malgun Gothic" w:cs="Batang"/>
      <w:sz w:val="22"/>
      <w:szCs w:val="22"/>
      <w:lang w:val="en-IN"/>
    </w:rPr>
  </w:style>
  <w:style w:type="character" w:customStyle="1" w:styleId="LGTdocChar">
    <w:name w:val="LGTdoc_본문 Char"/>
    <w:link w:val="LGTdoc"/>
    <w:qFormat/>
    <w:locked/>
    <w:rsid w:val="00BB2C39"/>
    <w:rPr>
      <w:rFonts w:ascii="Times New Roman" w:eastAsia="Batang" w:hAnsi="Times New Roman" w:cs="Times New Roman"/>
      <w:kern w:val="2"/>
      <w:szCs w:val="24"/>
      <w:lang w:val="en-GB" w:eastAsia="ko-KR"/>
    </w:rPr>
  </w:style>
  <w:style w:type="paragraph" w:customStyle="1" w:styleId="05reference">
    <w:name w:val="05_reference"/>
    <w:basedOn w:val="a1"/>
    <w:link w:val="05referenceChar"/>
    <w:qFormat/>
    <w:rsid w:val="00BB2C39"/>
    <w:pPr>
      <w:numPr>
        <w:numId w:val="31"/>
      </w:numPr>
      <w:spacing w:line="288" w:lineRule="auto"/>
      <w:ind w:left="562" w:hanging="562"/>
      <w:jc w:val="both"/>
    </w:pPr>
    <w:rPr>
      <w:szCs w:val="24"/>
    </w:rPr>
  </w:style>
  <w:style w:type="character" w:customStyle="1" w:styleId="05referenceChar">
    <w:name w:val="05_reference Char"/>
    <w:link w:val="05reference"/>
    <w:qFormat/>
    <w:rsid w:val="00BB2C39"/>
    <w:rPr>
      <w:rFonts w:eastAsia="Times New Roman"/>
      <w:szCs w:val="24"/>
      <w:lang w:eastAsia="en-US"/>
    </w:rPr>
  </w:style>
  <w:style w:type="character" w:customStyle="1" w:styleId="jlqj4b">
    <w:name w:val="jlqj4b"/>
    <w:basedOn w:val="a3"/>
    <w:qFormat/>
    <w:rsid w:val="00BB2C39"/>
  </w:style>
  <w:style w:type="character" w:customStyle="1" w:styleId="TAHChar">
    <w:name w:val="TAH Char"/>
    <w:qFormat/>
    <w:rsid w:val="00BB2C39"/>
    <w:rPr>
      <w:rFonts w:ascii="Arial" w:hAnsi="Arial"/>
      <w:b/>
      <w:sz w:val="18"/>
    </w:rPr>
  </w:style>
  <w:style w:type="paragraph" w:customStyle="1" w:styleId="4h4H4H41h41H42h42H43h43H411h411H421h421H44h">
    <w:name w:val="スタイル 見出し 4h4H4H41h41H42h42H43h43H411h411H421h421H44h..."/>
    <w:basedOn w:val="4"/>
    <w:qFormat/>
    <w:rsid w:val="00BB2C39"/>
    <w:pPr>
      <w:numPr>
        <w:ilvl w:val="0"/>
        <w:numId w:val="0"/>
      </w:numPr>
      <w:tabs>
        <w:tab w:val="left" w:pos="1320"/>
      </w:tabs>
      <w:spacing w:before="240" w:after="60"/>
      <w:ind w:left="1320" w:hanging="420"/>
    </w:pPr>
    <w:rPr>
      <w:rFonts w:eastAsia="Batang"/>
      <w:b/>
      <w:i/>
      <w:iCs/>
      <w:sz w:val="20"/>
      <w:szCs w:val="26"/>
      <w:lang w:val="en-GB"/>
    </w:rPr>
  </w:style>
  <w:style w:type="paragraph" w:customStyle="1" w:styleId="Char">
    <w:name w:val="Char"/>
    <w:semiHidden/>
    <w:qFormat/>
    <w:rsid w:val="00BB2C39"/>
    <w:pPr>
      <w:keepNext/>
      <w:numPr>
        <w:numId w:val="32"/>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18">
    <w:name w:val="正文1"/>
    <w:qFormat/>
    <w:rsid w:val="00BB2C39"/>
    <w:pPr>
      <w:jc w:val="both"/>
    </w:pPr>
    <w:rPr>
      <w:kern w:val="2"/>
      <w:sz w:val="21"/>
      <w:szCs w:val="21"/>
    </w:rPr>
  </w:style>
  <w:style w:type="paragraph" w:customStyle="1" w:styleId="2d">
    <w:name w:val="修订2"/>
    <w:hidden/>
    <w:uiPriority w:val="99"/>
    <w:semiHidden/>
    <w:qFormat/>
    <w:rsid w:val="00BB2C39"/>
    <w:rPr>
      <w:rFonts w:eastAsia="Times New Roman"/>
      <w:lang w:eastAsia="en-US"/>
    </w:rPr>
  </w:style>
  <w:style w:type="character" w:customStyle="1" w:styleId="0MaintextChar">
    <w:name w:val="0 Main text Char"/>
    <w:link w:val="0Maintext"/>
    <w:qFormat/>
    <w:locked/>
    <w:rsid w:val="00C674BE"/>
    <w:rPr>
      <w:lang w:val="en-GB" w:eastAsia="en-US"/>
    </w:rPr>
  </w:style>
  <w:style w:type="paragraph" w:customStyle="1" w:styleId="0Maintext">
    <w:name w:val="0 Main text"/>
    <w:basedOn w:val="a1"/>
    <w:link w:val="0MaintextChar"/>
    <w:qFormat/>
    <w:rsid w:val="00C674BE"/>
    <w:pPr>
      <w:jc w:val="both"/>
    </w:pPr>
    <w:rPr>
      <w:rFonts w:eastAsia="宋体"/>
      <w:lang w:val="en-GB"/>
    </w:rPr>
  </w:style>
  <w:style w:type="paragraph" w:styleId="affc">
    <w:name w:val="Revision"/>
    <w:hidden/>
    <w:uiPriority w:val="99"/>
    <w:unhideWhenUsed/>
    <w:rsid w:val="00732E15"/>
    <w:rPr>
      <w:rFonts w:eastAsia="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274">
      <w:bodyDiv w:val="1"/>
      <w:marLeft w:val="0"/>
      <w:marRight w:val="0"/>
      <w:marTop w:val="0"/>
      <w:marBottom w:val="0"/>
      <w:divBdr>
        <w:top w:val="none" w:sz="0" w:space="0" w:color="auto"/>
        <w:left w:val="none" w:sz="0" w:space="0" w:color="auto"/>
        <w:bottom w:val="none" w:sz="0" w:space="0" w:color="auto"/>
        <w:right w:val="none" w:sz="0" w:space="0" w:color="auto"/>
      </w:divBdr>
      <w:divsChild>
        <w:div w:id="541483665">
          <w:marLeft w:val="547"/>
          <w:marRight w:val="0"/>
          <w:marTop w:val="0"/>
          <w:marBottom w:val="0"/>
          <w:divBdr>
            <w:top w:val="none" w:sz="0" w:space="0" w:color="auto"/>
            <w:left w:val="none" w:sz="0" w:space="0" w:color="auto"/>
            <w:bottom w:val="none" w:sz="0" w:space="0" w:color="auto"/>
            <w:right w:val="none" w:sz="0" w:space="0" w:color="auto"/>
          </w:divBdr>
        </w:div>
      </w:divsChild>
    </w:div>
    <w:div w:id="61490249">
      <w:bodyDiv w:val="1"/>
      <w:marLeft w:val="0"/>
      <w:marRight w:val="0"/>
      <w:marTop w:val="0"/>
      <w:marBottom w:val="0"/>
      <w:divBdr>
        <w:top w:val="none" w:sz="0" w:space="0" w:color="auto"/>
        <w:left w:val="none" w:sz="0" w:space="0" w:color="auto"/>
        <w:bottom w:val="none" w:sz="0" w:space="0" w:color="auto"/>
        <w:right w:val="none" w:sz="0" w:space="0" w:color="auto"/>
      </w:divBdr>
    </w:div>
    <w:div w:id="157041418">
      <w:bodyDiv w:val="1"/>
      <w:marLeft w:val="0"/>
      <w:marRight w:val="0"/>
      <w:marTop w:val="0"/>
      <w:marBottom w:val="0"/>
      <w:divBdr>
        <w:top w:val="none" w:sz="0" w:space="0" w:color="auto"/>
        <w:left w:val="none" w:sz="0" w:space="0" w:color="auto"/>
        <w:bottom w:val="none" w:sz="0" w:space="0" w:color="auto"/>
        <w:right w:val="none" w:sz="0" w:space="0" w:color="auto"/>
      </w:divBdr>
    </w:div>
    <w:div w:id="324935645">
      <w:bodyDiv w:val="1"/>
      <w:marLeft w:val="0"/>
      <w:marRight w:val="0"/>
      <w:marTop w:val="0"/>
      <w:marBottom w:val="0"/>
      <w:divBdr>
        <w:top w:val="none" w:sz="0" w:space="0" w:color="auto"/>
        <w:left w:val="none" w:sz="0" w:space="0" w:color="auto"/>
        <w:bottom w:val="none" w:sz="0" w:space="0" w:color="auto"/>
        <w:right w:val="none" w:sz="0" w:space="0" w:color="auto"/>
      </w:divBdr>
    </w:div>
    <w:div w:id="399904914">
      <w:bodyDiv w:val="1"/>
      <w:marLeft w:val="0"/>
      <w:marRight w:val="0"/>
      <w:marTop w:val="0"/>
      <w:marBottom w:val="0"/>
      <w:divBdr>
        <w:top w:val="none" w:sz="0" w:space="0" w:color="auto"/>
        <w:left w:val="none" w:sz="0" w:space="0" w:color="auto"/>
        <w:bottom w:val="none" w:sz="0" w:space="0" w:color="auto"/>
        <w:right w:val="none" w:sz="0" w:space="0" w:color="auto"/>
      </w:divBdr>
    </w:div>
    <w:div w:id="495999741">
      <w:bodyDiv w:val="1"/>
      <w:marLeft w:val="0"/>
      <w:marRight w:val="0"/>
      <w:marTop w:val="0"/>
      <w:marBottom w:val="0"/>
      <w:divBdr>
        <w:top w:val="none" w:sz="0" w:space="0" w:color="auto"/>
        <w:left w:val="none" w:sz="0" w:space="0" w:color="auto"/>
        <w:bottom w:val="none" w:sz="0" w:space="0" w:color="auto"/>
        <w:right w:val="none" w:sz="0" w:space="0" w:color="auto"/>
      </w:divBdr>
    </w:div>
    <w:div w:id="496700717">
      <w:bodyDiv w:val="1"/>
      <w:marLeft w:val="0"/>
      <w:marRight w:val="0"/>
      <w:marTop w:val="0"/>
      <w:marBottom w:val="0"/>
      <w:divBdr>
        <w:top w:val="none" w:sz="0" w:space="0" w:color="auto"/>
        <w:left w:val="none" w:sz="0" w:space="0" w:color="auto"/>
        <w:bottom w:val="none" w:sz="0" w:space="0" w:color="auto"/>
        <w:right w:val="none" w:sz="0" w:space="0" w:color="auto"/>
      </w:divBdr>
    </w:div>
    <w:div w:id="542792184">
      <w:bodyDiv w:val="1"/>
      <w:marLeft w:val="0"/>
      <w:marRight w:val="0"/>
      <w:marTop w:val="0"/>
      <w:marBottom w:val="0"/>
      <w:divBdr>
        <w:top w:val="none" w:sz="0" w:space="0" w:color="auto"/>
        <w:left w:val="none" w:sz="0" w:space="0" w:color="auto"/>
        <w:bottom w:val="none" w:sz="0" w:space="0" w:color="auto"/>
        <w:right w:val="none" w:sz="0" w:space="0" w:color="auto"/>
      </w:divBdr>
    </w:div>
    <w:div w:id="608390922">
      <w:bodyDiv w:val="1"/>
      <w:marLeft w:val="0"/>
      <w:marRight w:val="0"/>
      <w:marTop w:val="0"/>
      <w:marBottom w:val="0"/>
      <w:divBdr>
        <w:top w:val="none" w:sz="0" w:space="0" w:color="auto"/>
        <w:left w:val="none" w:sz="0" w:space="0" w:color="auto"/>
        <w:bottom w:val="none" w:sz="0" w:space="0" w:color="auto"/>
        <w:right w:val="none" w:sz="0" w:space="0" w:color="auto"/>
      </w:divBdr>
    </w:div>
    <w:div w:id="638417754">
      <w:bodyDiv w:val="1"/>
      <w:marLeft w:val="0"/>
      <w:marRight w:val="0"/>
      <w:marTop w:val="0"/>
      <w:marBottom w:val="0"/>
      <w:divBdr>
        <w:top w:val="none" w:sz="0" w:space="0" w:color="auto"/>
        <w:left w:val="none" w:sz="0" w:space="0" w:color="auto"/>
        <w:bottom w:val="none" w:sz="0" w:space="0" w:color="auto"/>
        <w:right w:val="none" w:sz="0" w:space="0" w:color="auto"/>
      </w:divBdr>
    </w:div>
    <w:div w:id="720902809">
      <w:bodyDiv w:val="1"/>
      <w:marLeft w:val="0"/>
      <w:marRight w:val="0"/>
      <w:marTop w:val="0"/>
      <w:marBottom w:val="0"/>
      <w:divBdr>
        <w:top w:val="none" w:sz="0" w:space="0" w:color="auto"/>
        <w:left w:val="none" w:sz="0" w:space="0" w:color="auto"/>
        <w:bottom w:val="none" w:sz="0" w:space="0" w:color="auto"/>
        <w:right w:val="none" w:sz="0" w:space="0" w:color="auto"/>
      </w:divBdr>
      <w:divsChild>
        <w:div w:id="35935641">
          <w:marLeft w:val="547"/>
          <w:marRight w:val="0"/>
          <w:marTop w:val="0"/>
          <w:marBottom w:val="0"/>
          <w:divBdr>
            <w:top w:val="none" w:sz="0" w:space="0" w:color="auto"/>
            <w:left w:val="none" w:sz="0" w:space="0" w:color="auto"/>
            <w:bottom w:val="none" w:sz="0" w:space="0" w:color="auto"/>
            <w:right w:val="none" w:sz="0" w:space="0" w:color="auto"/>
          </w:divBdr>
        </w:div>
        <w:div w:id="537816193">
          <w:marLeft w:val="547"/>
          <w:marRight w:val="0"/>
          <w:marTop w:val="0"/>
          <w:marBottom w:val="0"/>
          <w:divBdr>
            <w:top w:val="none" w:sz="0" w:space="0" w:color="auto"/>
            <w:left w:val="none" w:sz="0" w:space="0" w:color="auto"/>
            <w:bottom w:val="none" w:sz="0" w:space="0" w:color="auto"/>
            <w:right w:val="none" w:sz="0" w:space="0" w:color="auto"/>
          </w:divBdr>
        </w:div>
        <w:div w:id="204148491">
          <w:marLeft w:val="547"/>
          <w:marRight w:val="0"/>
          <w:marTop w:val="0"/>
          <w:marBottom w:val="0"/>
          <w:divBdr>
            <w:top w:val="none" w:sz="0" w:space="0" w:color="auto"/>
            <w:left w:val="none" w:sz="0" w:space="0" w:color="auto"/>
            <w:bottom w:val="none" w:sz="0" w:space="0" w:color="auto"/>
            <w:right w:val="none" w:sz="0" w:space="0" w:color="auto"/>
          </w:divBdr>
        </w:div>
        <w:div w:id="1964195320">
          <w:marLeft w:val="547"/>
          <w:marRight w:val="0"/>
          <w:marTop w:val="0"/>
          <w:marBottom w:val="0"/>
          <w:divBdr>
            <w:top w:val="none" w:sz="0" w:space="0" w:color="auto"/>
            <w:left w:val="none" w:sz="0" w:space="0" w:color="auto"/>
            <w:bottom w:val="none" w:sz="0" w:space="0" w:color="auto"/>
            <w:right w:val="none" w:sz="0" w:space="0" w:color="auto"/>
          </w:divBdr>
        </w:div>
        <w:div w:id="898633505">
          <w:marLeft w:val="547"/>
          <w:marRight w:val="0"/>
          <w:marTop w:val="0"/>
          <w:marBottom w:val="0"/>
          <w:divBdr>
            <w:top w:val="none" w:sz="0" w:space="0" w:color="auto"/>
            <w:left w:val="none" w:sz="0" w:space="0" w:color="auto"/>
            <w:bottom w:val="none" w:sz="0" w:space="0" w:color="auto"/>
            <w:right w:val="none" w:sz="0" w:space="0" w:color="auto"/>
          </w:divBdr>
        </w:div>
        <w:div w:id="731924791">
          <w:marLeft w:val="547"/>
          <w:marRight w:val="0"/>
          <w:marTop w:val="0"/>
          <w:marBottom w:val="0"/>
          <w:divBdr>
            <w:top w:val="none" w:sz="0" w:space="0" w:color="auto"/>
            <w:left w:val="none" w:sz="0" w:space="0" w:color="auto"/>
            <w:bottom w:val="none" w:sz="0" w:space="0" w:color="auto"/>
            <w:right w:val="none" w:sz="0" w:space="0" w:color="auto"/>
          </w:divBdr>
        </w:div>
        <w:div w:id="1611082149">
          <w:marLeft w:val="1166"/>
          <w:marRight w:val="0"/>
          <w:marTop w:val="0"/>
          <w:marBottom w:val="0"/>
          <w:divBdr>
            <w:top w:val="none" w:sz="0" w:space="0" w:color="auto"/>
            <w:left w:val="none" w:sz="0" w:space="0" w:color="auto"/>
            <w:bottom w:val="none" w:sz="0" w:space="0" w:color="auto"/>
            <w:right w:val="none" w:sz="0" w:space="0" w:color="auto"/>
          </w:divBdr>
        </w:div>
        <w:div w:id="1722748228">
          <w:marLeft w:val="1166"/>
          <w:marRight w:val="0"/>
          <w:marTop w:val="0"/>
          <w:marBottom w:val="0"/>
          <w:divBdr>
            <w:top w:val="none" w:sz="0" w:space="0" w:color="auto"/>
            <w:left w:val="none" w:sz="0" w:space="0" w:color="auto"/>
            <w:bottom w:val="none" w:sz="0" w:space="0" w:color="auto"/>
            <w:right w:val="none" w:sz="0" w:space="0" w:color="auto"/>
          </w:divBdr>
        </w:div>
        <w:div w:id="530148247">
          <w:marLeft w:val="1800"/>
          <w:marRight w:val="0"/>
          <w:marTop w:val="0"/>
          <w:marBottom w:val="0"/>
          <w:divBdr>
            <w:top w:val="none" w:sz="0" w:space="0" w:color="auto"/>
            <w:left w:val="none" w:sz="0" w:space="0" w:color="auto"/>
            <w:bottom w:val="none" w:sz="0" w:space="0" w:color="auto"/>
            <w:right w:val="none" w:sz="0" w:space="0" w:color="auto"/>
          </w:divBdr>
        </w:div>
        <w:div w:id="1213535911">
          <w:marLeft w:val="1800"/>
          <w:marRight w:val="0"/>
          <w:marTop w:val="0"/>
          <w:marBottom w:val="0"/>
          <w:divBdr>
            <w:top w:val="none" w:sz="0" w:space="0" w:color="auto"/>
            <w:left w:val="none" w:sz="0" w:space="0" w:color="auto"/>
            <w:bottom w:val="none" w:sz="0" w:space="0" w:color="auto"/>
            <w:right w:val="none" w:sz="0" w:space="0" w:color="auto"/>
          </w:divBdr>
        </w:div>
        <w:div w:id="261035555">
          <w:marLeft w:val="2520"/>
          <w:marRight w:val="0"/>
          <w:marTop w:val="0"/>
          <w:marBottom w:val="0"/>
          <w:divBdr>
            <w:top w:val="none" w:sz="0" w:space="0" w:color="auto"/>
            <w:left w:val="none" w:sz="0" w:space="0" w:color="auto"/>
            <w:bottom w:val="none" w:sz="0" w:space="0" w:color="auto"/>
            <w:right w:val="none" w:sz="0" w:space="0" w:color="auto"/>
          </w:divBdr>
        </w:div>
        <w:div w:id="291786677">
          <w:marLeft w:val="547"/>
          <w:marRight w:val="0"/>
          <w:marTop w:val="0"/>
          <w:marBottom w:val="0"/>
          <w:divBdr>
            <w:top w:val="none" w:sz="0" w:space="0" w:color="auto"/>
            <w:left w:val="none" w:sz="0" w:space="0" w:color="auto"/>
            <w:bottom w:val="none" w:sz="0" w:space="0" w:color="auto"/>
            <w:right w:val="none" w:sz="0" w:space="0" w:color="auto"/>
          </w:divBdr>
        </w:div>
        <w:div w:id="306857970">
          <w:marLeft w:val="547"/>
          <w:marRight w:val="0"/>
          <w:marTop w:val="0"/>
          <w:marBottom w:val="0"/>
          <w:divBdr>
            <w:top w:val="none" w:sz="0" w:space="0" w:color="auto"/>
            <w:left w:val="none" w:sz="0" w:space="0" w:color="auto"/>
            <w:bottom w:val="none" w:sz="0" w:space="0" w:color="auto"/>
            <w:right w:val="none" w:sz="0" w:space="0" w:color="auto"/>
          </w:divBdr>
        </w:div>
      </w:divsChild>
    </w:div>
    <w:div w:id="777680972">
      <w:bodyDiv w:val="1"/>
      <w:marLeft w:val="0"/>
      <w:marRight w:val="0"/>
      <w:marTop w:val="0"/>
      <w:marBottom w:val="0"/>
      <w:divBdr>
        <w:top w:val="none" w:sz="0" w:space="0" w:color="auto"/>
        <w:left w:val="none" w:sz="0" w:space="0" w:color="auto"/>
        <w:bottom w:val="none" w:sz="0" w:space="0" w:color="auto"/>
        <w:right w:val="none" w:sz="0" w:space="0" w:color="auto"/>
      </w:divBdr>
      <w:divsChild>
        <w:div w:id="1449395454">
          <w:marLeft w:val="1555"/>
          <w:marRight w:val="0"/>
          <w:marTop w:val="53"/>
          <w:marBottom w:val="0"/>
          <w:divBdr>
            <w:top w:val="none" w:sz="0" w:space="0" w:color="auto"/>
            <w:left w:val="none" w:sz="0" w:space="0" w:color="auto"/>
            <w:bottom w:val="none" w:sz="0" w:space="0" w:color="auto"/>
            <w:right w:val="none" w:sz="0" w:space="0" w:color="auto"/>
          </w:divBdr>
        </w:div>
        <w:div w:id="1227181590">
          <w:marLeft w:val="1555"/>
          <w:marRight w:val="0"/>
          <w:marTop w:val="53"/>
          <w:marBottom w:val="0"/>
          <w:divBdr>
            <w:top w:val="none" w:sz="0" w:space="0" w:color="auto"/>
            <w:left w:val="none" w:sz="0" w:space="0" w:color="auto"/>
            <w:bottom w:val="none" w:sz="0" w:space="0" w:color="auto"/>
            <w:right w:val="none" w:sz="0" w:space="0" w:color="auto"/>
          </w:divBdr>
        </w:div>
      </w:divsChild>
    </w:div>
    <w:div w:id="877860880">
      <w:bodyDiv w:val="1"/>
      <w:marLeft w:val="0"/>
      <w:marRight w:val="0"/>
      <w:marTop w:val="0"/>
      <w:marBottom w:val="0"/>
      <w:divBdr>
        <w:top w:val="none" w:sz="0" w:space="0" w:color="auto"/>
        <w:left w:val="none" w:sz="0" w:space="0" w:color="auto"/>
        <w:bottom w:val="none" w:sz="0" w:space="0" w:color="auto"/>
        <w:right w:val="none" w:sz="0" w:space="0" w:color="auto"/>
      </w:divBdr>
    </w:div>
    <w:div w:id="888568053">
      <w:bodyDiv w:val="1"/>
      <w:marLeft w:val="0"/>
      <w:marRight w:val="0"/>
      <w:marTop w:val="0"/>
      <w:marBottom w:val="0"/>
      <w:divBdr>
        <w:top w:val="none" w:sz="0" w:space="0" w:color="auto"/>
        <w:left w:val="none" w:sz="0" w:space="0" w:color="auto"/>
        <w:bottom w:val="none" w:sz="0" w:space="0" w:color="auto"/>
        <w:right w:val="none" w:sz="0" w:space="0" w:color="auto"/>
      </w:divBdr>
    </w:div>
    <w:div w:id="1023288550">
      <w:bodyDiv w:val="1"/>
      <w:marLeft w:val="0"/>
      <w:marRight w:val="0"/>
      <w:marTop w:val="0"/>
      <w:marBottom w:val="0"/>
      <w:divBdr>
        <w:top w:val="none" w:sz="0" w:space="0" w:color="auto"/>
        <w:left w:val="none" w:sz="0" w:space="0" w:color="auto"/>
        <w:bottom w:val="none" w:sz="0" w:space="0" w:color="auto"/>
        <w:right w:val="none" w:sz="0" w:space="0" w:color="auto"/>
      </w:divBdr>
    </w:div>
    <w:div w:id="1128275386">
      <w:bodyDiv w:val="1"/>
      <w:marLeft w:val="0"/>
      <w:marRight w:val="0"/>
      <w:marTop w:val="0"/>
      <w:marBottom w:val="0"/>
      <w:divBdr>
        <w:top w:val="none" w:sz="0" w:space="0" w:color="auto"/>
        <w:left w:val="none" w:sz="0" w:space="0" w:color="auto"/>
        <w:bottom w:val="none" w:sz="0" w:space="0" w:color="auto"/>
        <w:right w:val="none" w:sz="0" w:space="0" w:color="auto"/>
      </w:divBdr>
      <w:divsChild>
        <w:div w:id="659889980">
          <w:marLeft w:val="547"/>
          <w:marRight w:val="0"/>
          <w:marTop w:val="0"/>
          <w:marBottom w:val="0"/>
          <w:divBdr>
            <w:top w:val="none" w:sz="0" w:space="0" w:color="auto"/>
            <w:left w:val="none" w:sz="0" w:space="0" w:color="auto"/>
            <w:bottom w:val="none" w:sz="0" w:space="0" w:color="auto"/>
            <w:right w:val="none" w:sz="0" w:space="0" w:color="auto"/>
          </w:divBdr>
        </w:div>
      </w:divsChild>
    </w:div>
    <w:div w:id="1164474925">
      <w:bodyDiv w:val="1"/>
      <w:marLeft w:val="0"/>
      <w:marRight w:val="0"/>
      <w:marTop w:val="0"/>
      <w:marBottom w:val="0"/>
      <w:divBdr>
        <w:top w:val="none" w:sz="0" w:space="0" w:color="auto"/>
        <w:left w:val="none" w:sz="0" w:space="0" w:color="auto"/>
        <w:bottom w:val="none" w:sz="0" w:space="0" w:color="auto"/>
        <w:right w:val="none" w:sz="0" w:space="0" w:color="auto"/>
      </w:divBdr>
    </w:div>
    <w:div w:id="1239748047">
      <w:bodyDiv w:val="1"/>
      <w:marLeft w:val="0"/>
      <w:marRight w:val="0"/>
      <w:marTop w:val="0"/>
      <w:marBottom w:val="0"/>
      <w:divBdr>
        <w:top w:val="none" w:sz="0" w:space="0" w:color="auto"/>
        <w:left w:val="none" w:sz="0" w:space="0" w:color="auto"/>
        <w:bottom w:val="none" w:sz="0" w:space="0" w:color="auto"/>
        <w:right w:val="none" w:sz="0" w:space="0" w:color="auto"/>
      </w:divBdr>
    </w:div>
    <w:div w:id="1256326690">
      <w:bodyDiv w:val="1"/>
      <w:marLeft w:val="0"/>
      <w:marRight w:val="0"/>
      <w:marTop w:val="0"/>
      <w:marBottom w:val="0"/>
      <w:divBdr>
        <w:top w:val="none" w:sz="0" w:space="0" w:color="auto"/>
        <w:left w:val="none" w:sz="0" w:space="0" w:color="auto"/>
        <w:bottom w:val="none" w:sz="0" w:space="0" w:color="auto"/>
        <w:right w:val="none" w:sz="0" w:space="0" w:color="auto"/>
      </w:divBdr>
    </w:div>
    <w:div w:id="1274098325">
      <w:bodyDiv w:val="1"/>
      <w:marLeft w:val="0"/>
      <w:marRight w:val="0"/>
      <w:marTop w:val="0"/>
      <w:marBottom w:val="0"/>
      <w:divBdr>
        <w:top w:val="none" w:sz="0" w:space="0" w:color="auto"/>
        <w:left w:val="none" w:sz="0" w:space="0" w:color="auto"/>
        <w:bottom w:val="none" w:sz="0" w:space="0" w:color="auto"/>
        <w:right w:val="none" w:sz="0" w:space="0" w:color="auto"/>
      </w:divBdr>
      <w:divsChild>
        <w:div w:id="1926106808">
          <w:marLeft w:val="547"/>
          <w:marRight w:val="0"/>
          <w:marTop w:val="0"/>
          <w:marBottom w:val="0"/>
          <w:divBdr>
            <w:top w:val="none" w:sz="0" w:space="0" w:color="auto"/>
            <w:left w:val="none" w:sz="0" w:space="0" w:color="auto"/>
            <w:bottom w:val="none" w:sz="0" w:space="0" w:color="auto"/>
            <w:right w:val="none" w:sz="0" w:space="0" w:color="auto"/>
          </w:divBdr>
        </w:div>
        <w:div w:id="1457793993">
          <w:marLeft w:val="547"/>
          <w:marRight w:val="0"/>
          <w:marTop w:val="0"/>
          <w:marBottom w:val="0"/>
          <w:divBdr>
            <w:top w:val="none" w:sz="0" w:space="0" w:color="auto"/>
            <w:left w:val="none" w:sz="0" w:space="0" w:color="auto"/>
            <w:bottom w:val="none" w:sz="0" w:space="0" w:color="auto"/>
            <w:right w:val="none" w:sz="0" w:space="0" w:color="auto"/>
          </w:divBdr>
        </w:div>
        <w:div w:id="767624937">
          <w:marLeft w:val="547"/>
          <w:marRight w:val="0"/>
          <w:marTop w:val="0"/>
          <w:marBottom w:val="0"/>
          <w:divBdr>
            <w:top w:val="none" w:sz="0" w:space="0" w:color="auto"/>
            <w:left w:val="none" w:sz="0" w:space="0" w:color="auto"/>
            <w:bottom w:val="none" w:sz="0" w:space="0" w:color="auto"/>
            <w:right w:val="none" w:sz="0" w:space="0" w:color="auto"/>
          </w:divBdr>
        </w:div>
        <w:div w:id="935988353">
          <w:marLeft w:val="547"/>
          <w:marRight w:val="0"/>
          <w:marTop w:val="0"/>
          <w:marBottom w:val="0"/>
          <w:divBdr>
            <w:top w:val="none" w:sz="0" w:space="0" w:color="auto"/>
            <w:left w:val="none" w:sz="0" w:space="0" w:color="auto"/>
            <w:bottom w:val="none" w:sz="0" w:space="0" w:color="auto"/>
            <w:right w:val="none" w:sz="0" w:space="0" w:color="auto"/>
          </w:divBdr>
        </w:div>
        <w:div w:id="751585081">
          <w:marLeft w:val="547"/>
          <w:marRight w:val="0"/>
          <w:marTop w:val="0"/>
          <w:marBottom w:val="0"/>
          <w:divBdr>
            <w:top w:val="none" w:sz="0" w:space="0" w:color="auto"/>
            <w:left w:val="none" w:sz="0" w:space="0" w:color="auto"/>
            <w:bottom w:val="none" w:sz="0" w:space="0" w:color="auto"/>
            <w:right w:val="none" w:sz="0" w:space="0" w:color="auto"/>
          </w:divBdr>
        </w:div>
        <w:div w:id="1225219993">
          <w:marLeft w:val="547"/>
          <w:marRight w:val="0"/>
          <w:marTop w:val="0"/>
          <w:marBottom w:val="0"/>
          <w:divBdr>
            <w:top w:val="none" w:sz="0" w:space="0" w:color="auto"/>
            <w:left w:val="none" w:sz="0" w:space="0" w:color="auto"/>
            <w:bottom w:val="none" w:sz="0" w:space="0" w:color="auto"/>
            <w:right w:val="none" w:sz="0" w:space="0" w:color="auto"/>
          </w:divBdr>
        </w:div>
        <w:div w:id="944657124">
          <w:marLeft w:val="1166"/>
          <w:marRight w:val="0"/>
          <w:marTop w:val="0"/>
          <w:marBottom w:val="0"/>
          <w:divBdr>
            <w:top w:val="none" w:sz="0" w:space="0" w:color="auto"/>
            <w:left w:val="none" w:sz="0" w:space="0" w:color="auto"/>
            <w:bottom w:val="none" w:sz="0" w:space="0" w:color="auto"/>
            <w:right w:val="none" w:sz="0" w:space="0" w:color="auto"/>
          </w:divBdr>
        </w:div>
        <w:div w:id="636691787">
          <w:marLeft w:val="1166"/>
          <w:marRight w:val="0"/>
          <w:marTop w:val="0"/>
          <w:marBottom w:val="0"/>
          <w:divBdr>
            <w:top w:val="none" w:sz="0" w:space="0" w:color="auto"/>
            <w:left w:val="none" w:sz="0" w:space="0" w:color="auto"/>
            <w:bottom w:val="none" w:sz="0" w:space="0" w:color="auto"/>
            <w:right w:val="none" w:sz="0" w:space="0" w:color="auto"/>
          </w:divBdr>
        </w:div>
        <w:div w:id="64379976">
          <w:marLeft w:val="1800"/>
          <w:marRight w:val="0"/>
          <w:marTop w:val="0"/>
          <w:marBottom w:val="0"/>
          <w:divBdr>
            <w:top w:val="none" w:sz="0" w:space="0" w:color="auto"/>
            <w:left w:val="none" w:sz="0" w:space="0" w:color="auto"/>
            <w:bottom w:val="none" w:sz="0" w:space="0" w:color="auto"/>
            <w:right w:val="none" w:sz="0" w:space="0" w:color="auto"/>
          </w:divBdr>
        </w:div>
        <w:div w:id="811554518">
          <w:marLeft w:val="1800"/>
          <w:marRight w:val="0"/>
          <w:marTop w:val="0"/>
          <w:marBottom w:val="0"/>
          <w:divBdr>
            <w:top w:val="none" w:sz="0" w:space="0" w:color="auto"/>
            <w:left w:val="none" w:sz="0" w:space="0" w:color="auto"/>
            <w:bottom w:val="none" w:sz="0" w:space="0" w:color="auto"/>
            <w:right w:val="none" w:sz="0" w:space="0" w:color="auto"/>
          </w:divBdr>
        </w:div>
        <w:div w:id="1064647911">
          <w:marLeft w:val="2520"/>
          <w:marRight w:val="0"/>
          <w:marTop w:val="0"/>
          <w:marBottom w:val="0"/>
          <w:divBdr>
            <w:top w:val="none" w:sz="0" w:space="0" w:color="auto"/>
            <w:left w:val="none" w:sz="0" w:space="0" w:color="auto"/>
            <w:bottom w:val="none" w:sz="0" w:space="0" w:color="auto"/>
            <w:right w:val="none" w:sz="0" w:space="0" w:color="auto"/>
          </w:divBdr>
        </w:div>
        <w:div w:id="2046755727">
          <w:marLeft w:val="547"/>
          <w:marRight w:val="0"/>
          <w:marTop w:val="0"/>
          <w:marBottom w:val="0"/>
          <w:divBdr>
            <w:top w:val="none" w:sz="0" w:space="0" w:color="auto"/>
            <w:left w:val="none" w:sz="0" w:space="0" w:color="auto"/>
            <w:bottom w:val="none" w:sz="0" w:space="0" w:color="auto"/>
            <w:right w:val="none" w:sz="0" w:space="0" w:color="auto"/>
          </w:divBdr>
        </w:div>
        <w:div w:id="1105465250">
          <w:marLeft w:val="547"/>
          <w:marRight w:val="0"/>
          <w:marTop w:val="0"/>
          <w:marBottom w:val="0"/>
          <w:divBdr>
            <w:top w:val="none" w:sz="0" w:space="0" w:color="auto"/>
            <w:left w:val="none" w:sz="0" w:space="0" w:color="auto"/>
            <w:bottom w:val="none" w:sz="0" w:space="0" w:color="auto"/>
            <w:right w:val="none" w:sz="0" w:space="0" w:color="auto"/>
          </w:divBdr>
        </w:div>
      </w:divsChild>
    </w:div>
    <w:div w:id="1295259926">
      <w:bodyDiv w:val="1"/>
      <w:marLeft w:val="0"/>
      <w:marRight w:val="0"/>
      <w:marTop w:val="0"/>
      <w:marBottom w:val="0"/>
      <w:divBdr>
        <w:top w:val="none" w:sz="0" w:space="0" w:color="auto"/>
        <w:left w:val="none" w:sz="0" w:space="0" w:color="auto"/>
        <w:bottom w:val="none" w:sz="0" w:space="0" w:color="auto"/>
        <w:right w:val="none" w:sz="0" w:space="0" w:color="auto"/>
      </w:divBdr>
    </w:div>
    <w:div w:id="1410345605">
      <w:bodyDiv w:val="1"/>
      <w:marLeft w:val="0"/>
      <w:marRight w:val="0"/>
      <w:marTop w:val="0"/>
      <w:marBottom w:val="0"/>
      <w:divBdr>
        <w:top w:val="none" w:sz="0" w:space="0" w:color="auto"/>
        <w:left w:val="none" w:sz="0" w:space="0" w:color="auto"/>
        <w:bottom w:val="none" w:sz="0" w:space="0" w:color="auto"/>
        <w:right w:val="none" w:sz="0" w:space="0" w:color="auto"/>
      </w:divBdr>
      <w:divsChild>
        <w:div w:id="2118983418">
          <w:marLeft w:val="1555"/>
          <w:marRight w:val="0"/>
          <w:marTop w:val="53"/>
          <w:marBottom w:val="0"/>
          <w:divBdr>
            <w:top w:val="none" w:sz="0" w:space="0" w:color="auto"/>
            <w:left w:val="none" w:sz="0" w:space="0" w:color="auto"/>
            <w:bottom w:val="none" w:sz="0" w:space="0" w:color="auto"/>
            <w:right w:val="none" w:sz="0" w:space="0" w:color="auto"/>
          </w:divBdr>
        </w:div>
        <w:div w:id="2034915133">
          <w:marLeft w:val="1555"/>
          <w:marRight w:val="0"/>
          <w:marTop w:val="53"/>
          <w:marBottom w:val="0"/>
          <w:divBdr>
            <w:top w:val="none" w:sz="0" w:space="0" w:color="auto"/>
            <w:left w:val="none" w:sz="0" w:space="0" w:color="auto"/>
            <w:bottom w:val="none" w:sz="0" w:space="0" w:color="auto"/>
            <w:right w:val="none" w:sz="0" w:space="0" w:color="auto"/>
          </w:divBdr>
        </w:div>
      </w:divsChild>
    </w:div>
    <w:div w:id="1516648925">
      <w:bodyDiv w:val="1"/>
      <w:marLeft w:val="0"/>
      <w:marRight w:val="0"/>
      <w:marTop w:val="0"/>
      <w:marBottom w:val="0"/>
      <w:divBdr>
        <w:top w:val="none" w:sz="0" w:space="0" w:color="auto"/>
        <w:left w:val="none" w:sz="0" w:space="0" w:color="auto"/>
        <w:bottom w:val="none" w:sz="0" w:space="0" w:color="auto"/>
        <w:right w:val="none" w:sz="0" w:space="0" w:color="auto"/>
      </w:divBdr>
      <w:divsChild>
        <w:div w:id="1777821714">
          <w:marLeft w:val="547"/>
          <w:marRight w:val="0"/>
          <w:marTop w:val="0"/>
          <w:marBottom w:val="0"/>
          <w:divBdr>
            <w:top w:val="none" w:sz="0" w:space="0" w:color="auto"/>
            <w:left w:val="none" w:sz="0" w:space="0" w:color="auto"/>
            <w:bottom w:val="none" w:sz="0" w:space="0" w:color="auto"/>
            <w:right w:val="none" w:sz="0" w:space="0" w:color="auto"/>
          </w:divBdr>
        </w:div>
        <w:div w:id="1447430350">
          <w:marLeft w:val="547"/>
          <w:marRight w:val="0"/>
          <w:marTop w:val="0"/>
          <w:marBottom w:val="0"/>
          <w:divBdr>
            <w:top w:val="none" w:sz="0" w:space="0" w:color="auto"/>
            <w:left w:val="none" w:sz="0" w:space="0" w:color="auto"/>
            <w:bottom w:val="none" w:sz="0" w:space="0" w:color="auto"/>
            <w:right w:val="none" w:sz="0" w:space="0" w:color="auto"/>
          </w:divBdr>
        </w:div>
        <w:div w:id="1681620441">
          <w:marLeft w:val="547"/>
          <w:marRight w:val="0"/>
          <w:marTop w:val="0"/>
          <w:marBottom w:val="0"/>
          <w:divBdr>
            <w:top w:val="none" w:sz="0" w:space="0" w:color="auto"/>
            <w:left w:val="none" w:sz="0" w:space="0" w:color="auto"/>
            <w:bottom w:val="none" w:sz="0" w:space="0" w:color="auto"/>
            <w:right w:val="none" w:sz="0" w:space="0" w:color="auto"/>
          </w:divBdr>
        </w:div>
        <w:div w:id="1070035551">
          <w:marLeft w:val="547"/>
          <w:marRight w:val="0"/>
          <w:marTop w:val="0"/>
          <w:marBottom w:val="0"/>
          <w:divBdr>
            <w:top w:val="none" w:sz="0" w:space="0" w:color="auto"/>
            <w:left w:val="none" w:sz="0" w:space="0" w:color="auto"/>
            <w:bottom w:val="none" w:sz="0" w:space="0" w:color="auto"/>
            <w:right w:val="none" w:sz="0" w:space="0" w:color="auto"/>
          </w:divBdr>
        </w:div>
        <w:div w:id="331643065">
          <w:marLeft w:val="547"/>
          <w:marRight w:val="0"/>
          <w:marTop w:val="0"/>
          <w:marBottom w:val="0"/>
          <w:divBdr>
            <w:top w:val="none" w:sz="0" w:space="0" w:color="auto"/>
            <w:left w:val="none" w:sz="0" w:space="0" w:color="auto"/>
            <w:bottom w:val="none" w:sz="0" w:space="0" w:color="auto"/>
            <w:right w:val="none" w:sz="0" w:space="0" w:color="auto"/>
          </w:divBdr>
        </w:div>
        <w:div w:id="952204251">
          <w:marLeft w:val="547"/>
          <w:marRight w:val="0"/>
          <w:marTop w:val="0"/>
          <w:marBottom w:val="0"/>
          <w:divBdr>
            <w:top w:val="none" w:sz="0" w:space="0" w:color="auto"/>
            <w:left w:val="none" w:sz="0" w:space="0" w:color="auto"/>
            <w:bottom w:val="none" w:sz="0" w:space="0" w:color="auto"/>
            <w:right w:val="none" w:sz="0" w:space="0" w:color="auto"/>
          </w:divBdr>
        </w:div>
        <w:div w:id="980619500">
          <w:marLeft w:val="1166"/>
          <w:marRight w:val="0"/>
          <w:marTop w:val="0"/>
          <w:marBottom w:val="0"/>
          <w:divBdr>
            <w:top w:val="none" w:sz="0" w:space="0" w:color="auto"/>
            <w:left w:val="none" w:sz="0" w:space="0" w:color="auto"/>
            <w:bottom w:val="none" w:sz="0" w:space="0" w:color="auto"/>
            <w:right w:val="none" w:sz="0" w:space="0" w:color="auto"/>
          </w:divBdr>
        </w:div>
        <w:div w:id="515997423">
          <w:marLeft w:val="1166"/>
          <w:marRight w:val="0"/>
          <w:marTop w:val="0"/>
          <w:marBottom w:val="0"/>
          <w:divBdr>
            <w:top w:val="none" w:sz="0" w:space="0" w:color="auto"/>
            <w:left w:val="none" w:sz="0" w:space="0" w:color="auto"/>
            <w:bottom w:val="none" w:sz="0" w:space="0" w:color="auto"/>
            <w:right w:val="none" w:sz="0" w:space="0" w:color="auto"/>
          </w:divBdr>
        </w:div>
        <w:div w:id="950940749">
          <w:marLeft w:val="1800"/>
          <w:marRight w:val="0"/>
          <w:marTop w:val="0"/>
          <w:marBottom w:val="0"/>
          <w:divBdr>
            <w:top w:val="none" w:sz="0" w:space="0" w:color="auto"/>
            <w:left w:val="none" w:sz="0" w:space="0" w:color="auto"/>
            <w:bottom w:val="none" w:sz="0" w:space="0" w:color="auto"/>
            <w:right w:val="none" w:sz="0" w:space="0" w:color="auto"/>
          </w:divBdr>
        </w:div>
        <w:div w:id="1865366364">
          <w:marLeft w:val="1800"/>
          <w:marRight w:val="0"/>
          <w:marTop w:val="0"/>
          <w:marBottom w:val="0"/>
          <w:divBdr>
            <w:top w:val="none" w:sz="0" w:space="0" w:color="auto"/>
            <w:left w:val="none" w:sz="0" w:space="0" w:color="auto"/>
            <w:bottom w:val="none" w:sz="0" w:space="0" w:color="auto"/>
            <w:right w:val="none" w:sz="0" w:space="0" w:color="auto"/>
          </w:divBdr>
        </w:div>
        <w:div w:id="821964943">
          <w:marLeft w:val="2520"/>
          <w:marRight w:val="0"/>
          <w:marTop w:val="0"/>
          <w:marBottom w:val="0"/>
          <w:divBdr>
            <w:top w:val="none" w:sz="0" w:space="0" w:color="auto"/>
            <w:left w:val="none" w:sz="0" w:space="0" w:color="auto"/>
            <w:bottom w:val="none" w:sz="0" w:space="0" w:color="auto"/>
            <w:right w:val="none" w:sz="0" w:space="0" w:color="auto"/>
          </w:divBdr>
        </w:div>
        <w:div w:id="2069524520">
          <w:marLeft w:val="547"/>
          <w:marRight w:val="0"/>
          <w:marTop w:val="0"/>
          <w:marBottom w:val="0"/>
          <w:divBdr>
            <w:top w:val="none" w:sz="0" w:space="0" w:color="auto"/>
            <w:left w:val="none" w:sz="0" w:space="0" w:color="auto"/>
            <w:bottom w:val="none" w:sz="0" w:space="0" w:color="auto"/>
            <w:right w:val="none" w:sz="0" w:space="0" w:color="auto"/>
          </w:divBdr>
        </w:div>
        <w:div w:id="1216234733">
          <w:marLeft w:val="547"/>
          <w:marRight w:val="0"/>
          <w:marTop w:val="0"/>
          <w:marBottom w:val="0"/>
          <w:divBdr>
            <w:top w:val="none" w:sz="0" w:space="0" w:color="auto"/>
            <w:left w:val="none" w:sz="0" w:space="0" w:color="auto"/>
            <w:bottom w:val="none" w:sz="0" w:space="0" w:color="auto"/>
            <w:right w:val="none" w:sz="0" w:space="0" w:color="auto"/>
          </w:divBdr>
        </w:div>
      </w:divsChild>
    </w:div>
    <w:div w:id="1535191679">
      <w:bodyDiv w:val="1"/>
      <w:marLeft w:val="0"/>
      <w:marRight w:val="0"/>
      <w:marTop w:val="0"/>
      <w:marBottom w:val="0"/>
      <w:divBdr>
        <w:top w:val="none" w:sz="0" w:space="0" w:color="auto"/>
        <w:left w:val="none" w:sz="0" w:space="0" w:color="auto"/>
        <w:bottom w:val="none" w:sz="0" w:space="0" w:color="auto"/>
        <w:right w:val="none" w:sz="0" w:space="0" w:color="auto"/>
      </w:divBdr>
      <w:divsChild>
        <w:div w:id="1007485147">
          <w:marLeft w:val="547"/>
          <w:marRight w:val="0"/>
          <w:marTop w:val="0"/>
          <w:marBottom w:val="0"/>
          <w:divBdr>
            <w:top w:val="none" w:sz="0" w:space="0" w:color="auto"/>
            <w:left w:val="none" w:sz="0" w:space="0" w:color="auto"/>
            <w:bottom w:val="none" w:sz="0" w:space="0" w:color="auto"/>
            <w:right w:val="none" w:sz="0" w:space="0" w:color="auto"/>
          </w:divBdr>
        </w:div>
        <w:div w:id="903494450">
          <w:marLeft w:val="547"/>
          <w:marRight w:val="0"/>
          <w:marTop w:val="0"/>
          <w:marBottom w:val="0"/>
          <w:divBdr>
            <w:top w:val="none" w:sz="0" w:space="0" w:color="auto"/>
            <w:left w:val="none" w:sz="0" w:space="0" w:color="auto"/>
            <w:bottom w:val="none" w:sz="0" w:space="0" w:color="auto"/>
            <w:right w:val="none" w:sz="0" w:space="0" w:color="auto"/>
          </w:divBdr>
        </w:div>
        <w:div w:id="954872943">
          <w:marLeft w:val="547"/>
          <w:marRight w:val="0"/>
          <w:marTop w:val="0"/>
          <w:marBottom w:val="0"/>
          <w:divBdr>
            <w:top w:val="none" w:sz="0" w:space="0" w:color="auto"/>
            <w:left w:val="none" w:sz="0" w:space="0" w:color="auto"/>
            <w:bottom w:val="none" w:sz="0" w:space="0" w:color="auto"/>
            <w:right w:val="none" w:sz="0" w:space="0" w:color="auto"/>
          </w:divBdr>
        </w:div>
        <w:div w:id="1034110990">
          <w:marLeft w:val="547"/>
          <w:marRight w:val="0"/>
          <w:marTop w:val="0"/>
          <w:marBottom w:val="0"/>
          <w:divBdr>
            <w:top w:val="none" w:sz="0" w:space="0" w:color="auto"/>
            <w:left w:val="none" w:sz="0" w:space="0" w:color="auto"/>
            <w:bottom w:val="none" w:sz="0" w:space="0" w:color="auto"/>
            <w:right w:val="none" w:sz="0" w:space="0" w:color="auto"/>
          </w:divBdr>
        </w:div>
        <w:div w:id="1507133069">
          <w:marLeft w:val="547"/>
          <w:marRight w:val="0"/>
          <w:marTop w:val="0"/>
          <w:marBottom w:val="0"/>
          <w:divBdr>
            <w:top w:val="none" w:sz="0" w:space="0" w:color="auto"/>
            <w:left w:val="none" w:sz="0" w:space="0" w:color="auto"/>
            <w:bottom w:val="none" w:sz="0" w:space="0" w:color="auto"/>
            <w:right w:val="none" w:sz="0" w:space="0" w:color="auto"/>
          </w:divBdr>
        </w:div>
        <w:div w:id="1077557518">
          <w:marLeft w:val="547"/>
          <w:marRight w:val="0"/>
          <w:marTop w:val="0"/>
          <w:marBottom w:val="0"/>
          <w:divBdr>
            <w:top w:val="none" w:sz="0" w:space="0" w:color="auto"/>
            <w:left w:val="none" w:sz="0" w:space="0" w:color="auto"/>
            <w:bottom w:val="none" w:sz="0" w:space="0" w:color="auto"/>
            <w:right w:val="none" w:sz="0" w:space="0" w:color="auto"/>
          </w:divBdr>
        </w:div>
        <w:div w:id="541094569">
          <w:marLeft w:val="1166"/>
          <w:marRight w:val="0"/>
          <w:marTop w:val="0"/>
          <w:marBottom w:val="0"/>
          <w:divBdr>
            <w:top w:val="none" w:sz="0" w:space="0" w:color="auto"/>
            <w:left w:val="none" w:sz="0" w:space="0" w:color="auto"/>
            <w:bottom w:val="none" w:sz="0" w:space="0" w:color="auto"/>
            <w:right w:val="none" w:sz="0" w:space="0" w:color="auto"/>
          </w:divBdr>
        </w:div>
        <w:div w:id="1615095655">
          <w:marLeft w:val="1166"/>
          <w:marRight w:val="0"/>
          <w:marTop w:val="0"/>
          <w:marBottom w:val="0"/>
          <w:divBdr>
            <w:top w:val="none" w:sz="0" w:space="0" w:color="auto"/>
            <w:left w:val="none" w:sz="0" w:space="0" w:color="auto"/>
            <w:bottom w:val="none" w:sz="0" w:space="0" w:color="auto"/>
            <w:right w:val="none" w:sz="0" w:space="0" w:color="auto"/>
          </w:divBdr>
        </w:div>
        <w:div w:id="1099637199">
          <w:marLeft w:val="1800"/>
          <w:marRight w:val="0"/>
          <w:marTop w:val="0"/>
          <w:marBottom w:val="0"/>
          <w:divBdr>
            <w:top w:val="none" w:sz="0" w:space="0" w:color="auto"/>
            <w:left w:val="none" w:sz="0" w:space="0" w:color="auto"/>
            <w:bottom w:val="none" w:sz="0" w:space="0" w:color="auto"/>
            <w:right w:val="none" w:sz="0" w:space="0" w:color="auto"/>
          </w:divBdr>
        </w:div>
        <w:div w:id="683820418">
          <w:marLeft w:val="1800"/>
          <w:marRight w:val="0"/>
          <w:marTop w:val="0"/>
          <w:marBottom w:val="0"/>
          <w:divBdr>
            <w:top w:val="none" w:sz="0" w:space="0" w:color="auto"/>
            <w:left w:val="none" w:sz="0" w:space="0" w:color="auto"/>
            <w:bottom w:val="none" w:sz="0" w:space="0" w:color="auto"/>
            <w:right w:val="none" w:sz="0" w:space="0" w:color="auto"/>
          </w:divBdr>
        </w:div>
        <w:div w:id="1757172706">
          <w:marLeft w:val="2520"/>
          <w:marRight w:val="0"/>
          <w:marTop w:val="0"/>
          <w:marBottom w:val="0"/>
          <w:divBdr>
            <w:top w:val="none" w:sz="0" w:space="0" w:color="auto"/>
            <w:left w:val="none" w:sz="0" w:space="0" w:color="auto"/>
            <w:bottom w:val="none" w:sz="0" w:space="0" w:color="auto"/>
            <w:right w:val="none" w:sz="0" w:space="0" w:color="auto"/>
          </w:divBdr>
        </w:div>
        <w:div w:id="1036782869">
          <w:marLeft w:val="547"/>
          <w:marRight w:val="0"/>
          <w:marTop w:val="0"/>
          <w:marBottom w:val="0"/>
          <w:divBdr>
            <w:top w:val="none" w:sz="0" w:space="0" w:color="auto"/>
            <w:left w:val="none" w:sz="0" w:space="0" w:color="auto"/>
            <w:bottom w:val="none" w:sz="0" w:space="0" w:color="auto"/>
            <w:right w:val="none" w:sz="0" w:space="0" w:color="auto"/>
          </w:divBdr>
        </w:div>
        <w:div w:id="233051677">
          <w:marLeft w:val="547"/>
          <w:marRight w:val="0"/>
          <w:marTop w:val="0"/>
          <w:marBottom w:val="0"/>
          <w:divBdr>
            <w:top w:val="none" w:sz="0" w:space="0" w:color="auto"/>
            <w:left w:val="none" w:sz="0" w:space="0" w:color="auto"/>
            <w:bottom w:val="none" w:sz="0" w:space="0" w:color="auto"/>
            <w:right w:val="none" w:sz="0" w:space="0" w:color="auto"/>
          </w:divBdr>
        </w:div>
      </w:divsChild>
    </w:div>
    <w:div w:id="1556966241">
      <w:bodyDiv w:val="1"/>
      <w:marLeft w:val="0"/>
      <w:marRight w:val="0"/>
      <w:marTop w:val="0"/>
      <w:marBottom w:val="0"/>
      <w:divBdr>
        <w:top w:val="none" w:sz="0" w:space="0" w:color="auto"/>
        <w:left w:val="none" w:sz="0" w:space="0" w:color="auto"/>
        <w:bottom w:val="none" w:sz="0" w:space="0" w:color="auto"/>
        <w:right w:val="none" w:sz="0" w:space="0" w:color="auto"/>
      </w:divBdr>
      <w:divsChild>
        <w:div w:id="1575819298">
          <w:marLeft w:val="547"/>
          <w:marRight w:val="0"/>
          <w:marTop w:val="0"/>
          <w:marBottom w:val="0"/>
          <w:divBdr>
            <w:top w:val="none" w:sz="0" w:space="0" w:color="auto"/>
            <w:left w:val="none" w:sz="0" w:space="0" w:color="auto"/>
            <w:bottom w:val="none" w:sz="0" w:space="0" w:color="auto"/>
            <w:right w:val="none" w:sz="0" w:space="0" w:color="auto"/>
          </w:divBdr>
        </w:div>
      </w:divsChild>
    </w:div>
    <w:div w:id="1754928962">
      <w:bodyDiv w:val="1"/>
      <w:marLeft w:val="0"/>
      <w:marRight w:val="0"/>
      <w:marTop w:val="0"/>
      <w:marBottom w:val="0"/>
      <w:divBdr>
        <w:top w:val="none" w:sz="0" w:space="0" w:color="auto"/>
        <w:left w:val="none" w:sz="0" w:space="0" w:color="auto"/>
        <w:bottom w:val="none" w:sz="0" w:space="0" w:color="auto"/>
        <w:right w:val="none" w:sz="0" w:space="0" w:color="auto"/>
      </w:divBdr>
    </w:div>
    <w:div w:id="186806374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package" Target="embeddings/Microsoft_Visio___12222222.vsdx"/><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package" Target="embeddings/Microsoft_Visio___1111111.vsdx"/><Relationship Id="rId31" Type="http://schemas.microsoft.com/office/2011/relationships/commentsExtended" Target="commentsExtended.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package" Target="embeddings/Microsoft_Visio___45333333.vsdx"/><Relationship Id="rId30"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337653-5363-4F4C-B29B-8A6CFDCC0C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1092</TotalTime>
  <Pages>26</Pages>
  <Words>12912</Words>
  <Characters>73601</Characters>
  <Application>Microsoft Office Word</Application>
  <DocSecurity>0</DocSecurity>
  <Lines>613</Lines>
  <Paragraphs>172</Paragraphs>
  <ScaleCrop>false</ScaleCrop>
  <Company>china</Company>
  <LinksUpToDate>false</LinksUpToDate>
  <CharactersWithSpaces>86341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RXT</cp:lastModifiedBy>
  <cp:revision>364</cp:revision>
  <dcterms:created xsi:type="dcterms:W3CDTF">2023-07-19T06:30:00Z</dcterms:created>
  <dcterms:modified xsi:type="dcterms:W3CDTF">2023-08-11T07:57:00Z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_documentId">
    <vt:lpwstr>documentId_5162</vt:lpwstr>
  </property>
  <property fmtid="{D5CDD505-2E9C-101B-9397-08002B2CF9AE}" pid="3" name="grammarly_documentContext">
    <vt:lpwstr>{"goals":[],"domain":"general","emotions":[],"dialect":"british"}</vt:lpwstr>
  </property>
  <property fmtid="{D5CDD505-2E9C-101B-9397-08002B2CF9AE}" pid="4" name="KSOProductBuildVer">
    <vt:lpwstr>2052-11.1.0.12302</vt:lpwstr>
  </property>
  <property fmtid="{D5CDD505-2E9C-101B-9397-08002B2CF9AE}" pid="5" name="ICV">
    <vt:lpwstr>808E8F3295BC4F53ACDFA6DEC7773754</vt:lpwstr>
  </property>
  <property fmtid="{D5CDD505-2E9C-101B-9397-08002B2CF9AE}" pid="6" name="_NewReviewCycle">
    <vt:lpwstr/>
  </property>
  <property fmtid="{D5CDD505-2E9C-101B-9397-08002B2CF9AE}" pid="7" name="MTWinEqns">
    <vt:bool>true</vt:bool>
  </property>
</Properties>
</file>