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新細明體"/>
                <w:kern w:val="2"/>
                <w:lang w:eastAsia="zh-TW"/>
              </w:rPr>
            </w:pPr>
            <w:r>
              <w:rPr>
                <w:rFonts w:eastAsia="新細明體" w:hint="eastAsia"/>
                <w:kern w:val="2"/>
                <w:lang w:eastAsia="zh-TW"/>
              </w:rPr>
              <w:t>M</w:t>
            </w:r>
            <w:r>
              <w:rPr>
                <w:rFonts w:eastAsia="新細明體"/>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新細明體"/>
                <w:kern w:val="2"/>
                <w:lang w:eastAsia="zh-TW"/>
              </w:rPr>
            </w:pPr>
            <w:r>
              <w:rPr>
                <w:rFonts w:eastAsia="新細明體" w:hint="eastAsia"/>
                <w:kern w:val="2"/>
                <w:lang w:eastAsia="zh-TW"/>
              </w:rPr>
              <w:t>A</w:t>
            </w:r>
            <w:r>
              <w:rPr>
                <w:rFonts w:eastAsia="新細明體"/>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新細明體"/>
                <w:kern w:val="2"/>
                <w:lang w:eastAsia="zh-TW"/>
              </w:rPr>
              <w:t>MsgA</w:t>
            </w:r>
            <w:proofErr w:type="spellEnd"/>
            <w:r>
              <w:rPr>
                <w:rFonts w:eastAsia="新細明體"/>
                <w:kern w:val="2"/>
                <w:lang w:eastAsia="zh-TW"/>
              </w:rPr>
              <w:t xml:space="preserve"> PUSCH, it is missing. Hence, we suggest </w:t>
            </w:r>
            <w:proofErr w:type="gramStart"/>
            <w:r>
              <w:rPr>
                <w:rFonts w:eastAsia="新細明體"/>
                <w:kern w:val="2"/>
                <w:lang w:eastAsia="zh-TW"/>
              </w:rPr>
              <w:t>add</w:t>
            </w:r>
            <w:proofErr w:type="gramEnd"/>
            <w:r>
              <w:rPr>
                <w:rFonts w:eastAsia="新細明體"/>
                <w:kern w:val="2"/>
                <w:lang w:eastAsia="zh-TW"/>
              </w:rPr>
              <w:t xml:space="preserve">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新細明體"/>
                <w:kern w:val="2"/>
                <w:u w:val="single"/>
                <w:lang w:eastAsia="zh-TW"/>
              </w:rPr>
            </w:pPr>
            <w:r w:rsidRPr="001A3E65">
              <w:rPr>
                <w:rFonts w:eastAsia="新細明體"/>
                <w:color w:val="C00000"/>
                <w:kern w:val="2"/>
                <w:u w:val="single"/>
                <w:lang w:eastAsia="zh-TW"/>
              </w:rPr>
              <w:t>A UE that indicates FG</w:t>
            </w:r>
            <w:r w:rsidR="009F3CC2">
              <w:rPr>
                <w:rFonts w:eastAsia="新細明體"/>
                <w:color w:val="C00000"/>
                <w:kern w:val="2"/>
                <w:u w:val="single"/>
                <w:lang w:eastAsia="zh-TW"/>
              </w:rPr>
              <w:t xml:space="preserve"> </w:t>
            </w:r>
            <w:r w:rsidRPr="001A3E65">
              <w:rPr>
                <w:rFonts w:eastAsia="新細明體"/>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w:t>
            </w:r>
            <w:proofErr w:type="gramStart"/>
            <w:r w:rsidRPr="001A3E65">
              <w:rPr>
                <w:rFonts w:eastAsia="新細明體"/>
                <w:color w:val="C00000"/>
                <w:kern w:val="2"/>
                <w:u w:val="single"/>
                <w:lang w:eastAsia="zh-TW"/>
              </w:rPr>
              <w:t>RNTI, or</w:t>
            </w:r>
            <w:proofErr w:type="gramEnd"/>
            <w:r w:rsidRPr="001A3E65">
              <w:rPr>
                <w:rFonts w:eastAsia="新細明體"/>
                <w:color w:val="C00000"/>
                <w:kern w:val="2"/>
                <w:u w:val="single"/>
                <w:lang w:eastAsia="zh-TW"/>
              </w:rPr>
              <w:t xml:space="preserve"> is configured for a Type-2 random access procedure.</w:t>
            </w:r>
          </w:p>
          <w:p w14:paraId="03CEC4FC" w14:textId="77777777" w:rsidR="001A3E65" w:rsidRDefault="001A3E65" w:rsidP="001A3E65">
            <w:pPr>
              <w:spacing w:beforeLines="50" w:before="120"/>
              <w:rPr>
                <w:rFonts w:eastAsia="新細明體"/>
                <w:kern w:val="2"/>
                <w:u w:val="single"/>
                <w:lang w:eastAsia="zh-TW"/>
              </w:rPr>
            </w:pPr>
          </w:p>
          <w:p w14:paraId="0F528A06" w14:textId="77777777" w:rsidR="001A3E65" w:rsidRDefault="00BF1A51" w:rsidP="001A3E65">
            <w:pPr>
              <w:spacing w:beforeLines="50" w:before="120"/>
              <w:rPr>
                <w:rFonts w:eastAsia="新細明體"/>
                <w:kern w:val="2"/>
                <w:lang w:eastAsia="zh-TW"/>
              </w:rPr>
            </w:pPr>
            <w:r>
              <w:rPr>
                <w:rFonts w:eastAsia="新細明體" w:hint="eastAsia"/>
                <w:kern w:val="2"/>
                <w:lang w:eastAsia="zh-TW"/>
              </w:rPr>
              <w:t>T</w:t>
            </w:r>
            <w:r>
              <w:rPr>
                <w:rFonts w:eastAsia="新細明體"/>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新細明體"/>
                <w:kern w:val="2"/>
                <w:lang w:eastAsia="zh-TW"/>
              </w:rPr>
            </w:pPr>
            <w:r>
              <w:rPr>
                <w:rFonts w:eastAsia="新細明體"/>
                <w:kern w:val="2"/>
                <w:lang w:eastAsia="zh-TW"/>
              </w:rPr>
              <w:t xml:space="preserve">At </w:t>
            </w:r>
            <w:r>
              <w:rPr>
                <w:rFonts w:eastAsia="新細明體" w:hint="eastAsia"/>
                <w:kern w:val="2"/>
                <w:lang w:eastAsia="zh-TW"/>
              </w:rPr>
              <w:t>R</w:t>
            </w:r>
            <w:r>
              <w:rPr>
                <w:rFonts w:eastAsia="新細明體"/>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新細明體"/>
                <w:kern w:val="2"/>
                <w:lang w:eastAsia="zh-TW"/>
              </w:rPr>
            </w:pPr>
            <w:r>
              <w:rPr>
                <w:rFonts w:eastAsia="新細明體" w:hint="eastAsia"/>
                <w:kern w:val="2"/>
                <w:lang w:eastAsia="zh-TW"/>
              </w:rPr>
              <w:t>R</w:t>
            </w:r>
            <w:r>
              <w:rPr>
                <w:rFonts w:eastAsia="新細明體"/>
                <w:kern w:val="2"/>
                <w:lang w:eastAsia="zh-TW"/>
              </w:rPr>
              <w:t>AN1 and RAN2 have both agreed that FG 48-2 UE shares the same early indication in Msg1/Msg3/</w:t>
            </w:r>
            <w:proofErr w:type="spellStart"/>
            <w:r>
              <w:rPr>
                <w:rFonts w:eastAsia="新細明體"/>
                <w:kern w:val="2"/>
                <w:lang w:eastAsia="zh-TW"/>
              </w:rPr>
              <w:t>MsgA</w:t>
            </w:r>
            <w:proofErr w:type="spellEnd"/>
            <w:r>
              <w:rPr>
                <w:rFonts w:eastAsia="新細明體"/>
                <w:kern w:val="2"/>
                <w:lang w:eastAsia="zh-TW"/>
              </w:rPr>
              <w:t xml:space="preserve"> PUSCH. </w:t>
            </w:r>
          </w:p>
          <w:p w14:paraId="55AB5025" w14:textId="77777777" w:rsidR="00BF1A51" w:rsidRDefault="00BF1A51" w:rsidP="006A7257">
            <w:pPr>
              <w:pStyle w:val="ListParagraph"/>
              <w:numPr>
                <w:ilvl w:val="2"/>
                <w:numId w:val="4"/>
              </w:numPr>
              <w:spacing w:beforeLines="50" w:before="120"/>
              <w:ind w:leftChars="0"/>
              <w:rPr>
                <w:rFonts w:eastAsia="新細明體"/>
                <w:kern w:val="2"/>
                <w:lang w:eastAsia="zh-TW"/>
              </w:rPr>
            </w:pPr>
            <w:r>
              <w:rPr>
                <w:rFonts w:eastAsia="新細明體"/>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新細明體"/>
                <w:kern w:val="2"/>
                <w:lang w:eastAsia="zh-TW"/>
              </w:rPr>
            </w:pPr>
            <w:r>
              <w:rPr>
                <w:rFonts w:eastAsia="新細明體"/>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新細明體"/>
                <w:kern w:val="2"/>
                <w:lang w:eastAsia="zh-TW"/>
              </w:rPr>
            </w:pPr>
            <w:r w:rsidRPr="0031131D">
              <w:rPr>
                <w:rFonts w:eastAsia="新細明體"/>
                <w:color w:val="2F5496" w:themeColor="accent5" w:themeShade="BF"/>
                <w:kern w:val="2"/>
                <w:lang w:eastAsia="zh-TW"/>
              </w:rPr>
              <w:t>[Aris]: No issue with the justification</w:t>
            </w:r>
            <w:r>
              <w:rPr>
                <w:rFonts w:eastAsia="新細明體"/>
                <w:color w:val="2F5496" w:themeColor="accent5" w:themeShade="BF"/>
                <w:kern w:val="2"/>
                <w:lang w:eastAsia="zh-TW"/>
              </w:rPr>
              <w:t xml:space="preserve"> </w:t>
            </w:r>
            <w:r w:rsidRPr="0031131D">
              <w:rPr>
                <w:rFonts w:eastAsia="新細明體"/>
                <w:color w:val="2F5496" w:themeColor="accent5" w:themeShade="BF"/>
                <w:kern w:val="2"/>
                <w:lang w:eastAsia="zh-TW"/>
              </w:rPr>
              <w:t xml:space="preserve">but was expecting RAN1 to officially note/endorse the above since it was pending from the </w:t>
            </w:r>
            <w:r>
              <w:rPr>
                <w:rFonts w:eastAsia="新細明體"/>
                <w:color w:val="2F5496" w:themeColor="accent5" w:themeShade="BF"/>
                <w:kern w:val="2"/>
                <w:lang w:eastAsia="zh-TW"/>
              </w:rPr>
              <w:t>previous</w:t>
            </w:r>
            <w:r w:rsidRPr="0031131D">
              <w:rPr>
                <w:rFonts w:eastAsia="新細明體"/>
                <w:color w:val="2F5496" w:themeColor="accent5" w:themeShade="BF"/>
                <w:kern w:val="2"/>
                <w:lang w:eastAsia="zh-TW"/>
              </w:rPr>
              <w:t xml:space="preserve"> </w:t>
            </w:r>
            <w:r>
              <w:rPr>
                <w:rFonts w:eastAsia="新細明體"/>
                <w:color w:val="2F5496" w:themeColor="accent5" w:themeShade="BF"/>
                <w:kern w:val="2"/>
                <w:lang w:eastAsia="zh-TW"/>
              </w:rPr>
              <w:t xml:space="preserve">CR </w:t>
            </w:r>
            <w:r w:rsidRPr="0031131D">
              <w:rPr>
                <w:rFonts w:eastAsia="新細明體"/>
                <w:color w:val="2F5496" w:themeColor="accent5" w:themeShade="BF"/>
                <w:kern w:val="2"/>
                <w:lang w:eastAsia="zh-TW"/>
              </w:rPr>
              <w:t>review.</w:t>
            </w:r>
            <w:r>
              <w:rPr>
                <w:rFonts w:eastAsia="新細明體"/>
                <w:color w:val="2F5496" w:themeColor="accent5" w:themeShade="BF"/>
                <w:kern w:val="2"/>
                <w:lang w:eastAsia="zh-TW"/>
              </w:rPr>
              <w:t xml:space="preserve"> </w:t>
            </w:r>
            <w:r w:rsidRPr="0031131D">
              <w:rPr>
                <w:rFonts w:eastAsia="新細明體"/>
                <w:color w:val="2F5496" w:themeColor="accent5" w:themeShade="BF"/>
                <w:kern w:val="2"/>
                <w:lang w:eastAsia="zh-TW"/>
              </w:rPr>
              <w:t>Anyway, it is hopefully no</w:t>
            </w:r>
            <w:r>
              <w:rPr>
                <w:rFonts w:eastAsia="新細明體"/>
                <w:color w:val="2F5496" w:themeColor="accent5" w:themeShade="BF"/>
                <w:kern w:val="2"/>
                <w:lang w:eastAsia="zh-TW"/>
              </w:rPr>
              <w:t>n-</w:t>
            </w:r>
            <w:r w:rsidRPr="0031131D">
              <w:rPr>
                <w:rFonts w:eastAsia="新細明體"/>
                <w:color w:val="2F5496" w:themeColor="accent5" w:themeShade="BF"/>
                <w:kern w:val="2"/>
                <w:lang w:eastAsia="zh-TW"/>
              </w:rPr>
              <w:t xml:space="preserve">controversial and will be reflected in the next update </w:t>
            </w:r>
            <w:r>
              <w:rPr>
                <w:rFonts w:eastAsia="新細明體"/>
                <w:color w:val="2F5496" w:themeColor="accent5" w:themeShade="BF"/>
                <w:kern w:val="2"/>
                <w:lang w:eastAsia="zh-TW"/>
              </w:rPr>
              <w:t>(</w:t>
            </w:r>
            <w:r w:rsidRPr="0031131D">
              <w:rPr>
                <w:rFonts w:eastAsia="新細明體"/>
                <w:color w:val="2F5496" w:themeColor="accent5" w:themeShade="BF"/>
                <w:kern w:val="2"/>
                <w:lang w:eastAsia="zh-TW"/>
              </w:rPr>
              <w:t>but will be removed if any objection</w:t>
            </w:r>
            <w:r>
              <w:rPr>
                <w:rFonts w:eastAsia="新細明體"/>
                <w:color w:val="2F5496" w:themeColor="accent5" w:themeShade="BF"/>
                <w:kern w:val="2"/>
                <w:lang w:eastAsia="zh-TW"/>
              </w:rPr>
              <w:t>)</w:t>
            </w:r>
            <w:r w:rsidRPr="0031131D">
              <w:rPr>
                <w:rFonts w:eastAsia="新細明體"/>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w:t>
            </w:r>
            <w:proofErr w:type="gramStart"/>
            <w:r>
              <w:rPr>
                <w:kern w:val="2"/>
                <w:lang w:eastAsia="zh-CN"/>
              </w:rPr>
              <w:t>clause</w:t>
            </w:r>
            <w:proofErr w:type="gramEnd"/>
            <w:r>
              <w:rPr>
                <w:kern w:val="2"/>
                <w:lang w:eastAsia="zh-CN"/>
              </w:rPr>
              <w:t xml:space="preserve"> but </w:t>
            </w:r>
            <w:r w:rsidR="00CB71A7">
              <w:rPr>
                <w:kern w:val="2"/>
                <w:lang w:eastAsia="zh-CN"/>
              </w:rPr>
              <w:t xml:space="preserve">the title seems misleading. There can be two </w:t>
            </w:r>
            <w:proofErr w:type="gramStart"/>
            <w:r w:rsidR="00CB71A7">
              <w:rPr>
                <w:kern w:val="2"/>
                <w:lang w:eastAsia="zh-CN"/>
              </w:rPr>
              <w:t>interpretation</w:t>
            </w:r>
            <w:proofErr w:type="gramEnd"/>
            <w:r w:rsidR="00CB71A7">
              <w:rPr>
                <w:kern w:val="2"/>
                <w:lang w:eastAsia="zh-CN"/>
              </w:rPr>
              <w:t xml:space="preserve">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proofErr w:type="gramStart"/>
            <w:r w:rsidRPr="00EC61DE">
              <w:rPr>
                <w:color w:val="FF0000"/>
              </w:rPr>
              <w:t>that</w:t>
            </w:r>
            <w:proofErr w:type="gramEnd"/>
            <w:r w:rsidRPr="00EC61DE">
              <w:rPr>
                <w:color w:val="FF0000"/>
              </w:rPr>
              <w:t xml:space="preserve">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w:t>
            </w:r>
            <w:proofErr w:type="spellStart"/>
            <w:r w:rsidR="00A13356">
              <w:t>MsgA</w:t>
            </w:r>
            <w:proofErr w:type="spellEnd"/>
            <w:r w:rsidR="00A13356">
              <w:t xml:space="preserve">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Msg3/</w:t>
            </w:r>
            <w:proofErr w:type="spellStart"/>
            <w:r>
              <w:rPr>
                <w:kern w:val="2"/>
                <w:lang w:eastAsia="zh-CN"/>
              </w:rPr>
              <w:t>MsgA</w:t>
            </w:r>
            <w:proofErr w:type="spellEnd"/>
            <w:r>
              <w:rPr>
                <w:kern w:val="2"/>
                <w:lang w:eastAsia="zh-CN"/>
              </w:rPr>
              <w:t xml:space="preserve">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broadcast MBS PDSCH, a clarification question for the group: Can </w:t>
            </w:r>
            <w:proofErr w:type="spellStart"/>
            <w:r>
              <w:rPr>
                <w:kern w:val="2"/>
                <w:lang w:eastAsia="zh-CN"/>
              </w:rPr>
              <w:t>gNB</w:t>
            </w:r>
            <w:proofErr w:type="spellEnd"/>
            <w:r>
              <w:rPr>
                <w:kern w:val="2"/>
                <w:lang w:eastAsia="zh-CN"/>
              </w:rPr>
              <w:t xml:space="preserve">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w:t>
            </w:r>
            <w:proofErr w:type="gramStart"/>
            <w:r w:rsidRPr="009F5207">
              <w:rPr>
                <w:color w:val="2F5496" w:themeColor="accent5" w:themeShade="BF"/>
                <w:kern w:val="2"/>
                <w:lang w:eastAsia="zh-CN"/>
              </w:rPr>
              <w:t>RNTI</w:t>
            </w:r>
            <w:proofErr w:type="gramEnd"/>
            <w:r w:rsidRPr="009F5207">
              <w:rPr>
                <w:color w:val="2F5496" w:themeColor="accent5" w:themeShade="BF"/>
                <w:kern w:val="2"/>
                <w:lang w:eastAsia="zh-CN"/>
              </w:rPr>
              <w:t xml:space="preserve">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We tend to agree with QC that UE supports FG48-2 can proceed/transmit PDSCH/PUSCH as Rel-17 RedCap UE without processing timeline relaxation for RAR and/or restriction on Msg3 PUSCH/</w:t>
            </w:r>
            <w:proofErr w:type="spellStart"/>
            <w:r>
              <w:rPr>
                <w:rFonts w:eastAsia="Yu Mincho"/>
                <w:kern w:val="2"/>
                <w:lang w:eastAsia="ja-JP"/>
              </w:rPr>
              <w:t>MsgA</w:t>
            </w:r>
            <w:proofErr w:type="spellEnd"/>
            <w:r>
              <w:rPr>
                <w:rFonts w:eastAsia="Yu Mincho"/>
                <w:kern w:val="2"/>
                <w:lang w:eastAsia="ja-JP"/>
              </w:rPr>
              <w:t xml:space="preserve">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 xml:space="preserve">If suggested text by MTK is added, similar restriction as the above agreement for UE feature, i.e., “during initial access”, should be considered at least for </w:t>
            </w:r>
            <w:proofErr w:type="spellStart"/>
            <w:r>
              <w:rPr>
                <w:rFonts w:eastAsia="Yu Mincho"/>
                <w:kern w:val="2"/>
                <w:lang w:eastAsia="ja-JP"/>
              </w:rPr>
              <w:t>MsgA</w:t>
            </w:r>
            <w:proofErr w:type="spellEnd"/>
            <w:r>
              <w:rPr>
                <w:rFonts w:eastAsia="Yu Mincho"/>
                <w:kern w:val="2"/>
                <w:lang w:eastAsia="ja-JP"/>
              </w:rPr>
              <w:t xml:space="preserve"> PUSCH, e.g., </w:t>
            </w:r>
            <w:proofErr w:type="spellStart"/>
            <w:r>
              <w:rPr>
                <w:rFonts w:eastAsia="Yu Mincho"/>
                <w:kern w:val="2"/>
                <w:lang w:eastAsia="ja-JP"/>
              </w:rPr>
              <w:t>Msg</w:t>
            </w:r>
            <w:r w:rsidR="00FF1408">
              <w:rPr>
                <w:rFonts w:eastAsia="Yu Mincho"/>
                <w:kern w:val="2"/>
                <w:lang w:eastAsia="ja-JP"/>
              </w:rPr>
              <w:t>A</w:t>
            </w:r>
            <w:proofErr w:type="spellEnd"/>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w:t>
            </w:r>
            <w:proofErr w:type="spellStart"/>
            <w:r w:rsidR="00B56CB3">
              <w:rPr>
                <w:rFonts w:eastAsia="Yu Mincho"/>
                <w:kern w:val="2"/>
                <w:lang w:eastAsia="ja-JP"/>
              </w:rPr>
              <w:t>MsgA</w:t>
            </w:r>
            <w:proofErr w:type="spellEnd"/>
            <w:r w:rsidR="00B56CB3">
              <w:rPr>
                <w:rFonts w:eastAsia="Yu Mincho"/>
                <w:kern w:val="2"/>
                <w:lang w:eastAsia="ja-JP"/>
              </w:rPr>
              <w:t xml:space="preserve">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新細明體"/>
                <w:i/>
                <w:iCs/>
                <w:kern w:val="2"/>
                <w:lang w:eastAsia="zh-TW"/>
              </w:rPr>
            </w:pPr>
            <w:r w:rsidRPr="001E7B1B">
              <w:rPr>
                <w:rFonts w:eastAsia="新細明體"/>
                <w:i/>
                <w:iCs/>
                <w:kern w:val="2"/>
                <w:lang w:eastAsia="zh-TW"/>
              </w:rPr>
              <w:t xml:space="preserve">A UE that </w:t>
            </w:r>
            <w:r w:rsidRPr="001E7B1B">
              <w:rPr>
                <w:rFonts w:eastAsia="新細明體"/>
                <w:b/>
                <w:bCs/>
                <w:i/>
                <w:iCs/>
                <w:kern w:val="2"/>
                <w:u w:val="single"/>
                <w:lang w:eastAsia="zh-TW"/>
              </w:rPr>
              <w:t>indicated</w:t>
            </w:r>
            <w:r w:rsidRPr="001E7B1B">
              <w:rPr>
                <w:rFonts w:eastAsia="新細明體"/>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w:t>
            </w:r>
            <w:proofErr w:type="gramStart"/>
            <w:r w:rsidRPr="001E7B1B">
              <w:rPr>
                <w:rFonts w:eastAsia="新細明體"/>
                <w:i/>
                <w:iCs/>
                <w:kern w:val="2"/>
                <w:lang w:eastAsia="zh-TW"/>
              </w:rPr>
              <w:t>RNTI, or</w:t>
            </w:r>
            <w:proofErr w:type="gramEnd"/>
            <w:r w:rsidRPr="001E7B1B">
              <w:rPr>
                <w:rFonts w:eastAsia="新細明體"/>
                <w:i/>
                <w:iCs/>
                <w:kern w:val="2"/>
                <w:lang w:eastAsia="zh-TW"/>
              </w:rPr>
              <w:t xml:space="preserve"> is configured for a Type-2 random access procedure.</w:t>
            </w:r>
          </w:p>
          <w:p w14:paraId="6E95A714" w14:textId="77777777" w:rsidR="001E7B1B" w:rsidRDefault="001E7B1B" w:rsidP="00A95D70">
            <w:pPr>
              <w:rPr>
                <w:color w:val="00B0F0"/>
                <w:kern w:val="2"/>
                <w:lang w:eastAsia="zh-CN"/>
              </w:rPr>
            </w:pPr>
          </w:p>
          <w:p w14:paraId="41DB908B" w14:textId="77777777" w:rsidR="001E7B1B" w:rsidRDefault="001E7B1B" w:rsidP="00A95D70">
            <w:pPr>
              <w:rPr>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p w14:paraId="2CB1B49B" w14:textId="1FAB3444" w:rsidR="00092498" w:rsidRDefault="001C6E57" w:rsidP="00092498">
            <w:pPr>
              <w:rPr>
                <w:color w:val="2F5496" w:themeColor="accent5" w:themeShade="BF"/>
                <w:kern w:val="2"/>
                <w:lang w:eastAsia="zh-CN"/>
              </w:rPr>
            </w:pPr>
            <w:r w:rsidRPr="006463E4">
              <w:rPr>
                <w:color w:val="2F5496" w:themeColor="accent5" w:themeShade="BF"/>
                <w:kern w:val="2"/>
                <w:lang w:eastAsia="zh-CN"/>
              </w:rPr>
              <w:t>[Aris]: No, that is not the intention</w:t>
            </w:r>
            <w:r>
              <w:rPr>
                <w:color w:val="2F5496" w:themeColor="accent5" w:themeShade="BF"/>
                <w:kern w:val="2"/>
                <w:lang w:eastAsia="zh-CN"/>
              </w:rPr>
              <w:t xml:space="preserve"> (to cover initial access or any other point prior to the indication)</w:t>
            </w:r>
            <w:r w:rsidRPr="006463E4">
              <w:rPr>
                <w:color w:val="2F5496" w:themeColor="accent5" w:themeShade="BF"/>
                <w:kern w:val="2"/>
                <w:lang w:eastAsia="zh-CN"/>
              </w:rPr>
              <w:t xml:space="preserve">. The “indicated” is just past tense (could not be any other tense). </w:t>
            </w:r>
            <w:r w:rsidR="003F4B5C">
              <w:rPr>
                <w:color w:val="2F5496" w:themeColor="accent5" w:themeShade="BF"/>
                <w:kern w:val="2"/>
                <w:lang w:eastAsia="zh-CN"/>
              </w:rPr>
              <w:t>Let’s keep the text as is for now and RAN1 can discuss a proper modification, if any.</w:t>
            </w:r>
          </w:p>
          <w:p w14:paraId="25AB6E88" w14:textId="20788965" w:rsidR="00FE386F" w:rsidRPr="001E7B1B" w:rsidRDefault="00FE386F" w:rsidP="00092498">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新細明體"/>
                <w:i/>
                <w:iCs/>
                <w:kern w:val="2"/>
                <w:lang w:eastAsia="zh-TW"/>
              </w:rPr>
              <w:t xml:space="preserve">A UE that </w:t>
            </w:r>
            <w:r w:rsidR="00960B64">
              <w:rPr>
                <w:rFonts w:eastAsia="新細明體"/>
                <w:b/>
                <w:bCs/>
                <w:i/>
                <w:iCs/>
                <w:kern w:val="2"/>
                <w:u w:val="single"/>
                <w:lang w:eastAsia="zh-TW"/>
              </w:rPr>
              <w:t>supports</w:t>
            </w:r>
            <w:r w:rsidR="00960B64" w:rsidRPr="001E7B1B">
              <w:rPr>
                <w:rFonts w:eastAsia="新細明體"/>
                <w:i/>
                <w:iCs/>
                <w:kern w:val="2"/>
                <w:lang w:eastAsia="zh-TW"/>
              </w:rPr>
              <w:t xml:space="preserve"> FG 48-2 does not expect to transmit</w:t>
            </w:r>
            <w:r w:rsidR="00960B64">
              <w:rPr>
                <w:rFonts w:eastAsia="新細明體"/>
                <w:i/>
                <w:iCs/>
                <w:kern w:val="2"/>
                <w:lang w:eastAsia="zh-TW"/>
              </w:rPr>
              <w:t>…</w:t>
            </w:r>
            <w:r w:rsidR="00960B64">
              <w:rPr>
                <w:rFonts w:eastAsia="Yu Mincho"/>
                <w:kern w:val="2"/>
                <w:lang w:eastAsia="ja-JP"/>
              </w:rPr>
              <w:t>”</w:t>
            </w:r>
          </w:p>
          <w:p w14:paraId="52FA57B1" w14:textId="1DFAC43F" w:rsidR="0089391D" w:rsidRPr="00FE386F" w:rsidRDefault="00FE386F" w:rsidP="00A95D70">
            <w:pPr>
              <w:rPr>
                <w:rFonts w:eastAsia="Yu Mincho"/>
                <w:color w:val="2F5496" w:themeColor="accent5" w:themeShade="BF"/>
                <w:kern w:val="2"/>
                <w:lang w:eastAsia="ja-JP"/>
              </w:rPr>
            </w:pPr>
            <w:r w:rsidRPr="00FE386F">
              <w:rPr>
                <w:rFonts w:eastAsia="Yu Mincho"/>
                <w:color w:val="2F5496" w:themeColor="accent5" w:themeShade="BF"/>
                <w:kern w:val="2"/>
                <w:lang w:eastAsia="ja-JP"/>
              </w:rPr>
              <w:t xml:space="preserve">[Aris]: I don’t think using “supports” works – how would the </w:t>
            </w:r>
            <w:proofErr w:type="spellStart"/>
            <w:r w:rsidRPr="00FE386F">
              <w:rPr>
                <w:rFonts w:eastAsia="Yu Mincho"/>
                <w:color w:val="2F5496" w:themeColor="accent5" w:themeShade="BF"/>
                <w:kern w:val="2"/>
                <w:lang w:eastAsia="ja-JP"/>
              </w:rPr>
              <w:t>gNB</w:t>
            </w:r>
            <w:proofErr w:type="spellEnd"/>
            <w:r w:rsidRPr="00FE386F">
              <w:rPr>
                <w:rFonts w:eastAsia="Yu Mincho"/>
                <w:color w:val="2F5496" w:themeColor="accent5" w:themeShade="BF"/>
                <w:kern w:val="2"/>
                <w:lang w:eastAsia="ja-JP"/>
              </w:rPr>
              <w:t xml:space="preserve"> know if there is no indication?</w:t>
            </w: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w:t>
            </w:r>
            <w:proofErr w:type="spellStart"/>
            <w:r>
              <w:rPr>
                <w:rFonts w:eastAsia="Yu Mincho"/>
                <w:kern w:val="2"/>
                <w:lang w:eastAsia="ja-JP"/>
              </w:rPr>
              <w:t>MsgA</w:t>
            </w:r>
            <w:proofErr w:type="spellEnd"/>
            <w:r>
              <w:rPr>
                <w:rFonts w:eastAsia="Yu Mincho"/>
                <w:kern w:val="2"/>
                <w:lang w:eastAsia="ja-JP"/>
              </w:rPr>
              <w:t xml:space="preserve"> PUSCH configured by </w:t>
            </w:r>
            <w:r>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30D835CE" w14:textId="77777777" w:rsidR="00527F15" w:rsidRDefault="00527F15" w:rsidP="00A95D70">
            <w:pPr>
              <w:rPr>
                <w:kern w:val="2"/>
                <w:lang w:eastAsia="zh-CN"/>
              </w:rPr>
            </w:pPr>
            <w:r>
              <w:rPr>
                <w:kern w:val="2"/>
                <w:lang w:eastAsia="zh-CN"/>
              </w:rPr>
              <w:t xml:space="preserve">About DCM’s comments, we understand the guidance and restriction is for “during the initial access”. </w:t>
            </w:r>
            <w:proofErr w:type="gramStart"/>
            <w:r>
              <w:rPr>
                <w:kern w:val="2"/>
                <w:lang w:eastAsia="zh-CN"/>
              </w:rPr>
              <w:t>But,</w:t>
            </w:r>
            <w:proofErr w:type="gramEnd"/>
            <w:r>
              <w:rPr>
                <w:kern w:val="2"/>
                <w:lang w:eastAsia="zh-CN"/>
              </w:rPr>
              <w:t xml:space="preserve">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p w14:paraId="275C63D0" w14:textId="77777777" w:rsidR="00E560A8" w:rsidRDefault="00FE386F" w:rsidP="00A95D70">
            <w:pPr>
              <w:rPr>
                <w:color w:val="2F5496" w:themeColor="accent5" w:themeShade="BF"/>
                <w:kern w:val="2"/>
                <w:lang w:eastAsia="zh-CN"/>
              </w:rPr>
            </w:pPr>
            <w:r w:rsidRPr="00FE386F">
              <w:rPr>
                <w:color w:val="2F5496" w:themeColor="accent5" w:themeShade="BF"/>
                <w:kern w:val="2"/>
                <w:lang w:eastAsia="zh-CN"/>
              </w:rPr>
              <w:t>[Aris]:</w:t>
            </w:r>
            <w:r w:rsidR="00092498">
              <w:rPr>
                <w:color w:val="2F5496" w:themeColor="accent5" w:themeShade="BF"/>
                <w:kern w:val="2"/>
                <w:lang w:eastAsia="zh-CN"/>
              </w:rPr>
              <w:t xml:space="preserve"> Not sure if the preference is to keep “that indicated FG 48-2” (“</w:t>
            </w:r>
            <w:r w:rsidR="00092498">
              <w:rPr>
                <w:kern w:val="2"/>
                <w:lang w:eastAsia="zh-CN"/>
              </w:rPr>
              <w:t>keep the current version</w:t>
            </w:r>
            <w:r w:rsidR="00092498">
              <w:rPr>
                <w:color w:val="2F5496" w:themeColor="accent5" w:themeShade="BF"/>
                <w:kern w:val="2"/>
                <w:lang w:eastAsia="zh-CN"/>
              </w:rPr>
              <w:t>”) or delete that part (“</w:t>
            </w:r>
            <w:r w:rsidR="00092498">
              <w:rPr>
                <w:kern w:val="2"/>
                <w:lang w:eastAsia="zh-CN"/>
              </w:rPr>
              <w:t>share MTK’s views</w:t>
            </w:r>
            <w:r w:rsidR="00092498" w:rsidRPr="00092498">
              <w:rPr>
                <w:color w:val="2F5496" w:themeColor="accent5" w:themeShade="BF"/>
                <w:kern w:val="2"/>
                <w:lang w:eastAsia="zh-CN"/>
              </w:rPr>
              <w:t>”)</w:t>
            </w:r>
            <w:r w:rsidR="00092498">
              <w:rPr>
                <w:color w:val="2F5496" w:themeColor="accent5" w:themeShade="BF"/>
                <w:kern w:val="2"/>
                <w:lang w:eastAsia="zh-CN"/>
              </w:rPr>
              <w:t xml:space="preserve">. I </w:t>
            </w:r>
            <w:r w:rsidR="003F4B5C">
              <w:rPr>
                <w:color w:val="2F5496" w:themeColor="accent5" w:themeShade="BF"/>
                <w:kern w:val="2"/>
                <w:lang w:eastAsia="zh-CN"/>
              </w:rPr>
              <w:t>will keep and RAN1 can discuss</w:t>
            </w:r>
            <w:r w:rsidR="00092498">
              <w:rPr>
                <w:color w:val="2F5496" w:themeColor="accent5" w:themeShade="BF"/>
                <w:kern w:val="2"/>
                <w:lang w:eastAsia="zh-CN"/>
              </w:rPr>
              <w:t>.</w:t>
            </w:r>
          </w:p>
          <w:p w14:paraId="2169400F" w14:textId="301F439F" w:rsidR="00FE386F" w:rsidRPr="00092498" w:rsidRDefault="00E560A8" w:rsidP="00A95D70">
            <w:pPr>
              <w:rPr>
                <w:kern w:val="2"/>
                <w:lang w:eastAsia="zh-CN"/>
              </w:rPr>
            </w:pPr>
            <w:r w:rsidRPr="00E560A8">
              <w:rPr>
                <w:rFonts w:hint="eastAsia"/>
                <w:color w:val="C00000"/>
                <w:kern w:val="2"/>
                <w:lang w:eastAsia="zh-CN"/>
              </w:rPr>
              <w:t>[</w:t>
            </w:r>
            <w:r w:rsidRPr="00E560A8">
              <w:rPr>
                <w:color w:val="C00000"/>
                <w:kern w:val="2"/>
                <w:lang w:eastAsia="zh-CN"/>
              </w:rPr>
              <w:t>vivo2]</w:t>
            </w:r>
            <w:r>
              <w:rPr>
                <w:color w:val="C00000"/>
                <w:kern w:val="2"/>
                <w:lang w:eastAsia="zh-CN"/>
              </w:rPr>
              <w:t xml:space="preserve">: Sorry for the confusion. We </w:t>
            </w:r>
            <w:r w:rsidRPr="00E560A8">
              <w:rPr>
                <w:color w:val="C00000"/>
                <w:kern w:val="2"/>
                <w:lang w:eastAsia="zh-CN"/>
              </w:rPr>
              <w:t>share MTK’s views</w:t>
            </w:r>
            <w:r>
              <w:rPr>
                <w:color w:val="C00000"/>
                <w:kern w:val="2"/>
                <w:lang w:eastAsia="zh-CN"/>
              </w:rPr>
              <w:t xml:space="preserve"> to delete that part.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DengXian"/>
                <w:b/>
                <w:lang w:eastAsia="zh-CN"/>
              </w:rPr>
            </w:pPr>
            <w:r w:rsidRPr="00581A05">
              <w:rPr>
                <w:rFonts w:eastAsia="DengXian" w:hint="eastAsia"/>
                <w:b/>
                <w:lang w:eastAsia="zh-CN"/>
              </w:rPr>
              <w:t>C</w:t>
            </w:r>
            <w:r w:rsidRPr="00581A05">
              <w:rPr>
                <w:rFonts w:eastAsia="DengXian"/>
                <w:b/>
                <w:lang w:eastAsia="zh-CN"/>
              </w:rPr>
              <w:t>omment#1</w:t>
            </w:r>
          </w:p>
          <w:p w14:paraId="11B955AA" w14:textId="30CC5191" w:rsidR="00581A05" w:rsidRDefault="00581A05" w:rsidP="00581A05">
            <w:pPr>
              <w:rPr>
                <w:kern w:val="2"/>
                <w:lang w:eastAsia="zh-CN"/>
              </w:rPr>
            </w:pPr>
            <w:r>
              <w:rPr>
                <w:rFonts w:eastAsia="DengXian"/>
                <w:lang w:eastAsia="zh-CN"/>
              </w:rPr>
              <w:t xml:space="preserve">Thank </w:t>
            </w:r>
            <w:proofErr w:type="gramStart"/>
            <w:r>
              <w:rPr>
                <w:rFonts w:eastAsia="DengXian"/>
                <w:lang w:eastAsia="zh-CN"/>
              </w:rPr>
              <w:t>you editor</w:t>
            </w:r>
            <w:proofErr w:type="gramEnd"/>
            <w:r>
              <w:rPr>
                <w:rFonts w:eastAsia="DengXian"/>
                <w:lang w:eastAsia="zh-CN"/>
              </w:rPr>
              <w:t xml:space="preserve">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DengXian"/>
                <w:b/>
                <w:lang w:eastAsia="zh-CN"/>
              </w:rPr>
            </w:pPr>
            <w:r w:rsidRPr="00581A05">
              <w:rPr>
                <w:rFonts w:eastAsia="DengXian"/>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w:t>
            </w:r>
            <w:proofErr w:type="gramStart"/>
            <w:r w:rsidRPr="00EE1A26">
              <w:rPr>
                <w:color w:val="000000" w:themeColor="text1"/>
                <w:kern w:val="2"/>
                <w:lang w:eastAsia="zh-CN"/>
              </w:rPr>
              <w:t>monitored, before</w:t>
            </w:r>
            <w:proofErr w:type="gramEnd"/>
            <w:r w:rsidRPr="00EE1A26">
              <w:rPr>
                <w:color w:val="000000" w:themeColor="text1"/>
                <w:kern w:val="2"/>
                <w:lang w:eastAsia="zh-CN"/>
              </w:rPr>
              <w:t xml:space="preserve"> which the UE capability may have been reported to the </w:t>
            </w:r>
            <w:proofErr w:type="spellStart"/>
            <w:r w:rsidRPr="00EE1A26">
              <w:rPr>
                <w:color w:val="000000" w:themeColor="text1"/>
                <w:kern w:val="2"/>
                <w:lang w:eastAsia="zh-CN"/>
              </w:rPr>
              <w:t>gNB</w:t>
            </w:r>
            <w:proofErr w:type="spellEnd"/>
            <w:r w:rsidRPr="00EE1A26">
              <w:rPr>
                <w:color w:val="000000" w:themeColor="text1"/>
                <w:kern w:val="2"/>
                <w:lang w:eastAsia="zh-CN"/>
              </w:rPr>
              <w:t xml:space="preserve">. So, we suggest </w:t>
            </w:r>
            <w:proofErr w:type="gramStart"/>
            <w:r w:rsidRPr="00EE1A26">
              <w:rPr>
                <w:color w:val="000000" w:themeColor="text1"/>
                <w:kern w:val="2"/>
                <w:lang w:eastAsia="zh-CN"/>
              </w:rPr>
              <w:t>to add</w:t>
            </w:r>
            <w:proofErr w:type="gramEnd"/>
            <w:r w:rsidRPr="00EE1A26">
              <w:rPr>
                <w:color w:val="000000" w:themeColor="text1"/>
                <w:kern w:val="2"/>
                <w:lang w:eastAsia="zh-CN"/>
              </w:rPr>
              <w:t xml:space="preserve"> “MCCH-RNTI” in this sentence. Furthermore, to make a clearer understanding, “</w:t>
            </w:r>
            <w:r w:rsidRPr="00EE1A26">
              <w:rPr>
                <w:color w:val="000000" w:themeColor="text1"/>
                <w:lang w:val="en-GB"/>
              </w:rPr>
              <w:t xml:space="preserve">A UE </w:t>
            </w:r>
            <w:r w:rsidRPr="00EE1A26">
              <w:rPr>
                <w:color w:val="000000" w:themeColor="text1"/>
              </w:rPr>
              <w:t xml:space="preserve">that has not </w:t>
            </w:r>
            <w:r w:rsidRPr="00EE1A26">
              <w:rPr>
                <w:color w:val="000000" w:themeColor="text1"/>
              </w:rPr>
              <w:lastRenderedPageBreak/>
              <w:t>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48-2</w:t>
            </w:r>
            <w:r w:rsidRPr="00EE1A26">
              <w:rPr>
                <w:color w:val="000000" w:themeColor="text1"/>
                <w:kern w:val="2"/>
                <w:lang w:eastAsia="zh-CN"/>
              </w:rPr>
              <w:t>”</w:t>
            </w:r>
            <w:r w:rsidR="001D4145">
              <w:rPr>
                <w:color w:val="000000" w:themeColor="text1"/>
                <w:kern w:val="2"/>
                <w:lang w:eastAsia="zh-CN"/>
              </w:rPr>
              <w:t>, which naturally describes an objective implementation statement of the eRedCap UE</w:t>
            </w:r>
            <w:r>
              <w:rPr>
                <w:color w:val="000000" w:themeColor="text1"/>
                <w:kern w:val="2"/>
                <w:lang w:eastAsia="zh-CN"/>
              </w:rPr>
              <w:t xml:space="preserve">. In conclusion, we suggest </w:t>
            </w:r>
            <w:proofErr w:type="gramStart"/>
            <w:r>
              <w:rPr>
                <w:color w:val="000000" w:themeColor="text1"/>
                <w:kern w:val="2"/>
                <w:lang w:eastAsia="zh-CN"/>
              </w:rPr>
              <w:t>to revise</w:t>
            </w:r>
            <w:proofErr w:type="gramEnd"/>
            <w:r>
              <w:rPr>
                <w:color w:val="000000" w:themeColor="text1"/>
                <w:kern w:val="2"/>
                <w:lang w:eastAsia="zh-CN"/>
              </w:rPr>
              <w:t xml:space="preserve"> it as follows:</w:t>
            </w:r>
          </w:p>
          <w:tbl>
            <w:tblPr>
              <w:tblStyle w:val="TableGrid"/>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30281321" w:rsidR="00134BC3" w:rsidRPr="00581A05" w:rsidRDefault="00FE386F" w:rsidP="00A95D70">
            <w:pPr>
              <w:rPr>
                <w:rFonts w:eastAsia="DengXian"/>
                <w:lang w:eastAsia="zh-CN"/>
              </w:rPr>
            </w:pPr>
            <w:r w:rsidRPr="00FE386F">
              <w:rPr>
                <w:rFonts w:eastAsia="DengXian"/>
                <w:color w:val="2F5496" w:themeColor="accent5" w:themeShade="BF"/>
                <w:lang w:eastAsia="zh-CN"/>
              </w:rPr>
              <w:t xml:space="preserve">[Aris]: </w:t>
            </w:r>
            <w:r w:rsidR="003F4B5C">
              <w:rPr>
                <w:rFonts w:eastAsia="DengXian"/>
                <w:color w:val="2F5496" w:themeColor="accent5" w:themeShade="BF"/>
                <w:lang w:eastAsia="zh-CN"/>
              </w:rPr>
              <w:t xml:space="preserve">I tend to agree but would prefer to not add it now. </w:t>
            </w:r>
            <w:r w:rsidRPr="00FE386F">
              <w:rPr>
                <w:rFonts w:eastAsia="DengXian"/>
                <w:color w:val="2F5496" w:themeColor="accent5" w:themeShade="BF"/>
                <w:lang w:eastAsia="zh-CN"/>
              </w:rPr>
              <w:t>It can be considered in ~6 weeks</w:t>
            </w:r>
            <w:r w:rsidR="003F4B5C">
              <w:rPr>
                <w:rFonts w:eastAsia="DengXian"/>
                <w:color w:val="2F5496" w:themeColor="accent5" w:themeShade="BF"/>
                <w:lang w:eastAsia="zh-CN"/>
              </w:rPr>
              <w:t xml:space="preserve"> and after possible consideration in RAN1#114bis</w:t>
            </w:r>
            <w:r w:rsidRPr="00FE386F">
              <w:rPr>
                <w:rFonts w:eastAsia="DengXian"/>
                <w:color w:val="2F5496" w:themeColor="accent5" w:themeShade="BF"/>
                <w:lang w:eastAsia="zh-CN"/>
              </w:rPr>
              <w:t>.</w:t>
            </w:r>
          </w:p>
        </w:tc>
      </w:tr>
      <w:tr w:rsidR="00A65E22"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141F8843" w:rsidR="00A65E22" w:rsidRDefault="00A65E22" w:rsidP="00A65E22">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BB3A59" w14:textId="77777777" w:rsidR="00A65E22" w:rsidRPr="00DE13C2" w:rsidRDefault="00A65E22" w:rsidP="00A65E22">
            <w:pPr>
              <w:rPr>
                <w:b/>
                <w:bCs/>
                <w:kern w:val="2"/>
                <w:u w:val="single"/>
                <w:lang w:eastAsia="zh-CN"/>
              </w:rPr>
            </w:pPr>
            <w:r w:rsidRPr="00DE13C2">
              <w:rPr>
                <w:b/>
                <w:bCs/>
                <w:kern w:val="2"/>
                <w:u w:val="single"/>
                <w:lang w:eastAsia="zh-CN"/>
              </w:rPr>
              <w:t>Comment #1</w:t>
            </w:r>
          </w:p>
          <w:p w14:paraId="61BA3129" w14:textId="77777777" w:rsidR="00A65E22" w:rsidRPr="00642D1F" w:rsidRDefault="00A65E22" w:rsidP="00A65E22">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3EFCE103" w14:textId="77777777" w:rsidR="00A65E22" w:rsidRPr="00642D1F" w:rsidRDefault="00A65E22" w:rsidP="00A65E22">
            <w:pPr>
              <w:rPr>
                <w:kern w:val="2"/>
                <w:lang w:eastAsia="zh-CN"/>
              </w:rPr>
            </w:pPr>
            <w:r w:rsidRPr="00642D1F">
              <w:rPr>
                <w:kern w:val="2"/>
                <w:lang w:eastAsia="zh-CN"/>
              </w:rPr>
              <w:t>----------------------------------------start of text--------------------------------------</w:t>
            </w:r>
            <w:r>
              <w:rPr>
                <w:kern w:val="2"/>
                <w:lang w:eastAsia="zh-CN"/>
              </w:rPr>
              <w:t>-----</w:t>
            </w:r>
          </w:p>
          <w:p w14:paraId="0651183E" w14:textId="77777777" w:rsidR="00A65E22" w:rsidRPr="006B4304" w:rsidRDefault="00A65E22" w:rsidP="00A65E22">
            <w:pPr>
              <w:adjustRightInd/>
              <w:snapToGrid/>
              <w:spacing w:after="180"/>
              <w:rPr>
                <w:rFonts w:eastAsia="新細明體"/>
                <w:kern w:val="2"/>
                <w:lang w:val="en-GB" w:eastAsia="zh-TW"/>
              </w:rPr>
            </w:pPr>
            <w:r w:rsidRPr="006B4304">
              <w:rPr>
                <w:rFonts w:eastAsia="新細明體"/>
                <w:kern w:val="2"/>
                <w:lang w:val="en-GB" w:eastAsia="zh-TW"/>
              </w:rPr>
              <w:t>A UE</w:t>
            </w:r>
            <w:r>
              <w:rPr>
                <w:rFonts w:eastAsia="新細明體"/>
                <w:kern w:val="2"/>
                <w:lang w:val="en-GB" w:eastAsia="zh-TW"/>
              </w:rPr>
              <w:t xml:space="preserve"> </w:t>
            </w:r>
            <w:r w:rsidRPr="006B4304">
              <w:rPr>
                <w:rFonts w:eastAsia="新細明體"/>
                <w:color w:val="FF0000"/>
                <w:kern w:val="2"/>
                <w:lang w:val="en-GB" w:eastAsia="zh-TW"/>
              </w:rPr>
              <w:t>in RRC_IDLE or RRC_INACTIVE, or a UE in RRC_CONNECTED not indicating FG 48-2,</w:t>
            </w:r>
            <w:r>
              <w:rPr>
                <w:rFonts w:eastAsia="新細明體"/>
                <w:kern w:val="2"/>
                <w:lang w:val="en-GB" w:eastAsia="zh-TW"/>
              </w:rPr>
              <w:t xml:space="preserve"> </w:t>
            </w:r>
            <w:r w:rsidRPr="006B4304">
              <w:rPr>
                <w:rFonts w:eastAsia="新細明體"/>
                <w:kern w:val="2"/>
                <w:lang w:val="en-GB" w:eastAsia="zh-TW"/>
              </w:rPr>
              <w:t xml:space="preserve"> </w:t>
            </w:r>
            <w:r w:rsidRPr="006B4304">
              <w:rPr>
                <w:rFonts w:eastAsia="新細明體"/>
                <w:strike/>
                <w:color w:val="FF0000"/>
                <w:kern w:val="2"/>
                <w:lang w:val="en-GB" w:eastAsia="zh-TW"/>
              </w:rPr>
              <w:t>that indicated FG 48-2</w:t>
            </w:r>
            <w:r w:rsidRPr="006B4304">
              <w:rPr>
                <w:rFonts w:eastAsia="新細明體"/>
                <w:color w:val="FF0000"/>
                <w:kern w:val="2"/>
                <w:lang w:val="en-GB" w:eastAsia="zh-TW"/>
              </w:rPr>
              <w:t xml:space="preserve"> </w:t>
            </w:r>
            <w:r w:rsidRPr="006B4304">
              <w:rPr>
                <w:rFonts w:eastAsia="新細明體"/>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01BC86E" w14:textId="77777777" w:rsidR="00A65E22" w:rsidRPr="00642D1F" w:rsidRDefault="00A65E22" w:rsidP="00A65E22">
            <w:pPr>
              <w:rPr>
                <w:kern w:val="2"/>
                <w:lang w:val="en-GB" w:eastAsia="zh-CN"/>
              </w:rPr>
            </w:pPr>
            <w:r>
              <w:rPr>
                <w:kern w:val="2"/>
                <w:lang w:val="en-GB" w:eastAsia="zh-CN"/>
              </w:rPr>
              <w:t>--------------------------------------end of text---------------------------------------------</w:t>
            </w:r>
          </w:p>
          <w:p w14:paraId="74E50FDB" w14:textId="77777777" w:rsidR="00A65E22" w:rsidRDefault="00A65E22" w:rsidP="00A65E22">
            <w:pPr>
              <w:rPr>
                <w:kern w:val="2"/>
                <w:lang w:val="en-GB" w:eastAsia="zh-CN"/>
              </w:rPr>
            </w:pPr>
            <w:r w:rsidRPr="00642D1F">
              <w:rPr>
                <w:kern w:val="2"/>
                <w:lang w:val="en-GB" w:eastAsia="zh-CN"/>
              </w:rPr>
              <w:t>We think similar update is needed for all other paragraphs that concern random access channels.</w:t>
            </w:r>
          </w:p>
          <w:p w14:paraId="6FD06508" w14:textId="0C37E368"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 xml:space="preserve">[Aris]: I would suggest </w:t>
            </w:r>
            <w:proofErr w:type="gramStart"/>
            <w:r w:rsidR="003F4B5C">
              <w:rPr>
                <w:color w:val="2F5496" w:themeColor="accent5" w:themeShade="BF"/>
                <w:kern w:val="2"/>
                <w:lang w:val="en-GB" w:eastAsia="zh-CN"/>
              </w:rPr>
              <w:t>to keep</w:t>
            </w:r>
            <w:proofErr w:type="gramEnd"/>
            <w:r w:rsidR="003F4B5C">
              <w:rPr>
                <w:color w:val="2F5496" w:themeColor="accent5" w:themeShade="BF"/>
                <w:kern w:val="2"/>
                <w:lang w:val="en-GB" w:eastAsia="zh-CN"/>
              </w:rPr>
              <w:t xml:space="preserve"> the current text and</w:t>
            </w:r>
            <w:r w:rsidRPr="003F4B5C">
              <w:rPr>
                <w:color w:val="2F5496" w:themeColor="accent5" w:themeShade="BF"/>
                <w:kern w:val="2"/>
                <w:lang w:val="en-GB" w:eastAsia="zh-CN"/>
              </w:rPr>
              <w:t xml:space="preserve"> RAN1 </w:t>
            </w:r>
            <w:r w:rsidR="003F4B5C">
              <w:rPr>
                <w:color w:val="2F5496" w:themeColor="accent5" w:themeShade="BF"/>
                <w:kern w:val="2"/>
                <w:lang w:val="en-GB" w:eastAsia="zh-CN"/>
              </w:rPr>
              <w:t>can</w:t>
            </w:r>
            <w:r w:rsidRPr="003F4B5C">
              <w:rPr>
                <w:color w:val="2F5496" w:themeColor="accent5" w:themeShade="BF"/>
                <w:kern w:val="2"/>
                <w:lang w:val="en-GB" w:eastAsia="zh-CN"/>
              </w:rPr>
              <w:t xml:space="preserve"> discuss </w:t>
            </w:r>
            <w:r w:rsidR="003F4B5C">
              <w:rPr>
                <w:color w:val="2F5496" w:themeColor="accent5" w:themeShade="BF"/>
                <w:kern w:val="2"/>
                <w:lang w:val="en-GB" w:eastAsia="zh-CN"/>
              </w:rPr>
              <w:t>it</w:t>
            </w:r>
            <w:r w:rsidRPr="003F4B5C">
              <w:rPr>
                <w:color w:val="2F5496" w:themeColor="accent5" w:themeShade="BF"/>
                <w:kern w:val="2"/>
                <w:lang w:val="en-GB" w:eastAsia="zh-CN"/>
              </w:rPr>
              <w:t xml:space="preserve">. For example, it is not clear why a UE that is in RRC_INACTIVE, after previously being in RRC_CONNECTED and declaring FG 48-2, </w:t>
            </w:r>
            <w:proofErr w:type="gramStart"/>
            <w:r w:rsidRPr="003F4B5C">
              <w:rPr>
                <w:color w:val="2F5496" w:themeColor="accent5" w:themeShade="BF"/>
                <w:kern w:val="2"/>
                <w:lang w:val="en-GB" w:eastAsia="zh-CN"/>
              </w:rPr>
              <w:t>has to</w:t>
            </w:r>
            <w:proofErr w:type="gramEnd"/>
            <w:r w:rsidRPr="003F4B5C">
              <w:rPr>
                <w:color w:val="2F5496" w:themeColor="accent5" w:themeShade="BF"/>
                <w:kern w:val="2"/>
                <w:lang w:val="en-GB" w:eastAsia="zh-CN"/>
              </w:rPr>
              <w:t xml:space="preserve"> “</w:t>
            </w:r>
            <w:r w:rsidRPr="003F4B5C">
              <w:rPr>
                <w:kern w:val="2"/>
                <w:lang w:val="en-GB" w:eastAsia="zh-CN"/>
              </w:rPr>
              <w:t>does not expect …</w:t>
            </w:r>
            <w:r w:rsidRPr="003F4B5C">
              <w:rPr>
                <w:color w:val="2F5496" w:themeColor="accent5" w:themeShade="BF"/>
                <w:kern w:val="2"/>
                <w:lang w:val="en-GB" w:eastAsia="zh-CN"/>
              </w:rPr>
              <w:t xml:space="preserve">”. </w:t>
            </w:r>
          </w:p>
          <w:p w14:paraId="28C0CF48" w14:textId="150C196B"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A</w:t>
            </w:r>
            <w:r w:rsidR="003F4B5C">
              <w:rPr>
                <w:color w:val="2F5496" w:themeColor="accent5" w:themeShade="BF"/>
                <w:kern w:val="2"/>
                <w:lang w:val="en-GB" w:eastAsia="zh-CN"/>
              </w:rPr>
              <w:t>s a side note</w:t>
            </w:r>
            <w:r w:rsidRPr="003F4B5C">
              <w:rPr>
                <w:color w:val="2F5496" w:themeColor="accent5" w:themeShade="BF"/>
                <w:kern w:val="2"/>
                <w:lang w:val="en-GB" w:eastAsia="zh-CN"/>
              </w:rPr>
              <w:t>, a simpler way to say the above may be the following.</w:t>
            </w:r>
          </w:p>
          <w:p w14:paraId="07DCBBE0" w14:textId="77777777" w:rsidR="00E451F8" w:rsidRDefault="00E451F8" w:rsidP="00E451F8">
            <w:pPr>
              <w:rPr>
                <w:kern w:val="2"/>
                <w:lang w:val="en-GB" w:eastAsia="zh-CN"/>
              </w:rPr>
            </w:pPr>
            <w:r w:rsidRPr="00605CED">
              <w:rPr>
                <w:kern w:val="2"/>
                <w:lang w:val="en-GB" w:eastAsia="zh-CN"/>
              </w:rPr>
              <w:t xml:space="preserve">A UE </w:t>
            </w:r>
            <w:r w:rsidRPr="00605CED">
              <w:rPr>
                <w:color w:val="FF0000"/>
                <w:kern w:val="2"/>
                <w:lang w:val="en-GB" w:eastAsia="zh-CN"/>
              </w:rPr>
              <w:t xml:space="preserve">that is not in RRC_CONNECTED state or has not indicated FG 48-2 </w:t>
            </w:r>
            <w:r>
              <w:rPr>
                <w:kern w:val="2"/>
                <w:lang w:val="en-GB" w:eastAsia="zh-CN"/>
              </w:rPr>
              <w:t>does not expect …</w:t>
            </w:r>
          </w:p>
          <w:p w14:paraId="76FE15BC" w14:textId="77777777" w:rsidR="00E451F8" w:rsidRPr="00642D1F" w:rsidRDefault="00E451F8" w:rsidP="00A65E22">
            <w:pPr>
              <w:rPr>
                <w:kern w:val="2"/>
                <w:lang w:val="en-GB" w:eastAsia="zh-CN"/>
              </w:rPr>
            </w:pPr>
          </w:p>
          <w:p w14:paraId="129E33FB" w14:textId="77777777" w:rsidR="00A65E22" w:rsidRPr="00DE13C2" w:rsidRDefault="00A65E22" w:rsidP="00A65E22">
            <w:pPr>
              <w:rPr>
                <w:b/>
                <w:bCs/>
                <w:kern w:val="2"/>
                <w:u w:val="single"/>
                <w:lang w:eastAsia="zh-CN"/>
              </w:rPr>
            </w:pPr>
            <w:r w:rsidRPr="00DE13C2">
              <w:rPr>
                <w:b/>
                <w:bCs/>
                <w:kern w:val="2"/>
                <w:u w:val="single"/>
                <w:lang w:eastAsia="zh-CN"/>
              </w:rPr>
              <w:t>Comment #</w:t>
            </w:r>
            <w:r>
              <w:rPr>
                <w:b/>
                <w:bCs/>
                <w:kern w:val="2"/>
                <w:u w:val="single"/>
                <w:lang w:eastAsia="zh-CN"/>
              </w:rPr>
              <w:t>2</w:t>
            </w:r>
          </w:p>
          <w:p w14:paraId="61CBC567" w14:textId="77777777" w:rsidR="00A65E22" w:rsidRDefault="00A65E22" w:rsidP="00A65E22">
            <w:pPr>
              <w:rPr>
                <w:kern w:val="2"/>
                <w:lang w:eastAsia="zh-CN"/>
              </w:rPr>
            </w:pPr>
            <w:r>
              <w:rPr>
                <w:kern w:val="2"/>
                <w:lang w:eastAsia="zh-CN"/>
              </w:rPr>
              <w:t xml:space="preserve">For the MBS paragraph, we agree with others that “that has not indicated FG 48-2” can be removed. </w:t>
            </w:r>
          </w:p>
          <w:p w14:paraId="090C82F5" w14:textId="1A580683" w:rsidR="00E451F8" w:rsidRPr="00427ECD" w:rsidRDefault="00E451F8" w:rsidP="00A65E22">
            <w:pPr>
              <w:rPr>
                <w:color w:val="00B0F0"/>
                <w:kern w:val="2"/>
                <w:lang w:eastAsia="zh-CN"/>
              </w:rPr>
            </w:pPr>
            <w:r w:rsidRPr="003F4B5C">
              <w:rPr>
                <w:color w:val="2F5496" w:themeColor="accent5" w:themeShade="BF"/>
                <w:kern w:val="2"/>
                <w:lang w:eastAsia="zh-CN"/>
              </w:rPr>
              <w:t>[Aris]: I’m not sure whether there were comments for</w:t>
            </w:r>
            <w:r w:rsidR="003F4B5C">
              <w:rPr>
                <w:color w:val="2F5496" w:themeColor="accent5" w:themeShade="BF"/>
                <w:kern w:val="2"/>
                <w:lang w:eastAsia="zh-CN"/>
              </w:rPr>
              <w:t xml:space="preserve"> this aspect in the MBS paragraph</w:t>
            </w:r>
            <w:r w:rsidRPr="003F4B5C">
              <w:rPr>
                <w:color w:val="2F5496" w:themeColor="accent5" w:themeShade="BF"/>
                <w:kern w:val="2"/>
                <w:lang w:eastAsia="zh-CN"/>
              </w:rPr>
              <w:t>, but “</w:t>
            </w:r>
            <w:r w:rsidRPr="003F4B5C">
              <w:rPr>
                <w:kern w:val="2"/>
                <w:lang w:eastAsia="zh-CN"/>
              </w:rPr>
              <w:t>that has not indicated FG 48-2</w:t>
            </w:r>
            <w:r w:rsidRPr="003F4B5C">
              <w:rPr>
                <w:color w:val="2F5496" w:themeColor="accent5" w:themeShade="BF"/>
                <w:kern w:val="2"/>
                <w:lang w:eastAsia="zh-CN"/>
              </w:rPr>
              <w:t xml:space="preserve">” can stay for now and RAN1 can discuss in </w:t>
            </w:r>
            <w:r w:rsidR="003F4B5C">
              <w:rPr>
                <w:color w:val="2F5496" w:themeColor="accent5" w:themeShade="BF"/>
                <w:kern w:val="2"/>
                <w:lang w:eastAsia="zh-CN"/>
              </w:rPr>
              <w:t>~6 weeks</w:t>
            </w:r>
            <w:r w:rsidRPr="003F4B5C">
              <w:rPr>
                <w:color w:val="2F5496" w:themeColor="accent5" w:themeShade="BF"/>
                <w:kern w:val="2"/>
                <w:lang w:eastAsia="zh-CN"/>
              </w:rPr>
              <w:t>. I don’t think there is a fundamental difference with the UE behavior in Comment#1 above.</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0B381B1" w:rsidR="00134BC3" w:rsidRDefault="001D14B8" w:rsidP="00A95D70">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BCCBD92" w14:textId="6ADDF2CF" w:rsidR="00E0452B" w:rsidRDefault="00E0452B" w:rsidP="00A95D70">
            <w:pPr>
              <w:rPr>
                <w:kern w:val="2"/>
                <w:lang w:eastAsia="zh-CN"/>
              </w:rPr>
            </w:pPr>
            <w:r>
              <w:rPr>
                <w:kern w:val="2"/>
                <w:lang w:eastAsia="zh-CN"/>
              </w:rPr>
              <w:t xml:space="preserve">Just </w:t>
            </w:r>
            <w:r w:rsidR="00182C4D">
              <w:rPr>
                <w:kern w:val="2"/>
                <w:lang w:eastAsia="zh-CN"/>
              </w:rPr>
              <w:t xml:space="preserve">listing </w:t>
            </w:r>
            <w:r>
              <w:rPr>
                <w:kern w:val="2"/>
                <w:lang w:eastAsia="zh-CN"/>
              </w:rPr>
              <w:t>comment</w:t>
            </w:r>
            <w:r w:rsidR="00182C4D">
              <w:rPr>
                <w:kern w:val="2"/>
                <w:lang w:eastAsia="zh-CN"/>
              </w:rPr>
              <w:t>s</w:t>
            </w:r>
            <w:r>
              <w:rPr>
                <w:kern w:val="2"/>
                <w:lang w:eastAsia="zh-CN"/>
              </w:rPr>
              <w:t xml:space="preserve"> to share our view as below. No action needs to take on the CR.</w:t>
            </w:r>
          </w:p>
          <w:p w14:paraId="0BDBCD15" w14:textId="77777777" w:rsidR="00134BC3" w:rsidRDefault="001D14B8" w:rsidP="00A95D70">
            <w:pPr>
              <w:rPr>
                <w:kern w:val="2"/>
                <w:lang w:eastAsia="zh-CN"/>
              </w:rPr>
            </w:pPr>
            <w:r w:rsidRPr="001D14B8">
              <w:rPr>
                <w:kern w:val="2"/>
                <w:lang w:eastAsia="zh-CN"/>
              </w:rPr>
              <w:t xml:space="preserve">Regarding </w:t>
            </w:r>
            <w:r>
              <w:rPr>
                <w:kern w:val="2"/>
                <w:lang w:eastAsia="zh-CN"/>
              </w:rPr>
              <w:t>the MBS paragraph, our view is “that has not indicated FG 48-2” should be kept, as the restriction on broadcast</w:t>
            </w:r>
            <w:r w:rsidR="00E0452B">
              <w:rPr>
                <w:kern w:val="2"/>
                <w:lang w:eastAsia="zh-CN"/>
              </w:rPr>
              <w:t xml:space="preserve"> </w:t>
            </w:r>
            <w:r w:rsidR="001E79D8">
              <w:rPr>
                <w:kern w:val="2"/>
                <w:lang w:eastAsia="zh-CN"/>
              </w:rPr>
              <w:t>MBS</w:t>
            </w:r>
            <w:r w:rsidR="00E0452B">
              <w:rPr>
                <w:kern w:val="2"/>
                <w:lang w:eastAsia="zh-CN"/>
              </w:rPr>
              <w:t xml:space="preserve"> BW</w:t>
            </w:r>
            <w:r>
              <w:rPr>
                <w:kern w:val="2"/>
                <w:lang w:eastAsia="zh-CN"/>
              </w:rPr>
              <w:t xml:space="preserve"> is for PR3 UE.</w:t>
            </w:r>
          </w:p>
          <w:p w14:paraId="10AD796D" w14:textId="1B40F58B" w:rsidR="00CF500E" w:rsidRPr="00427ECD" w:rsidRDefault="00CF500E" w:rsidP="00A95D70">
            <w:pPr>
              <w:rPr>
                <w:color w:val="00B0F0"/>
                <w:kern w:val="2"/>
                <w:lang w:eastAsia="zh-CN"/>
              </w:rPr>
            </w:pPr>
            <w:r w:rsidRPr="00CF500E">
              <w:rPr>
                <w:kern w:val="2"/>
                <w:lang w:eastAsia="zh-CN"/>
              </w:rPr>
              <w:t xml:space="preserve">For the </w:t>
            </w:r>
            <w:proofErr w:type="gramStart"/>
            <w:r w:rsidRPr="00CF500E">
              <w:rPr>
                <w:kern w:val="2"/>
                <w:lang w:eastAsia="zh-CN"/>
              </w:rPr>
              <w:t xml:space="preserve">random </w:t>
            </w:r>
            <w:r>
              <w:rPr>
                <w:kern w:val="2"/>
                <w:lang w:eastAsia="zh-CN"/>
              </w:rPr>
              <w:t>access</w:t>
            </w:r>
            <w:proofErr w:type="gramEnd"/>
            <w:r>
              <w:rPr>
                <w:kern w:val="2"/>
                <w:lang w:eastAsia="zh-CN"/>
              </w:rPr>
              <w:t xml:space="preserve"> timeline relaxation, we are still not fully convinced that all the timeline relaxations should be extended to PR1 UE. But like editor suggested, we can further discuss this in next meeting.  </w:t>
            </w:r>
          </w:p>
        </w:tc>
      </w:tr>
      <w:tr w:rsidR="00E560A8" w14:paraId="5BD71D72" w14:textId="77777777" w:rsidTr="00A95D70">
        <w:tc>
          <w:tcPr>
            <w:tcW w:w="2113" w:type="dxa"/>
            <w:tcBorders>
              <w:top w:val="single" w:sz="4" w:space="0" w:color="auto"/>
              <w:left w:val="single" w:sz="4" w:space="0" w:color="auto"/>
              <w:bottom w:val="single" w:sz="4" w:space="0" w:color="auto"/>
              <w:right w:val="single" w:sz="4" w:space="0" w:color="auto"/>
            </w:tcBorders>
          </w:tcPr>
          <w:p w14:paraId="644FCD97" w14:textId="3E24BEC6" w:rsidR="00E560A8" w:rsidRDefault="00E560A8" w:rsidP="00A95D70">
            <w:pPr>
              <w:spacing w:beforeLines="50" w:before="120"/>
              <w:rPr>
                <w:kern w:val="2"/>
                <w:lang w:eastAsia="zh-CN"/>
              </w:rPr>
            </w:pPr>
            <w:r>
              <w:rPr>
                <w:rFonts w:hint="eastAsia"/>
                <w:kern w:val="2"/>
                <w:lang w:eastAsia="zh-CN"/>
              </w:rPr>
              <w:t>v</w:t>
            </w:r>
            <w:r>
              <w:rPr>
                <w:kern w:val="2"/>
                <w:lang w:eastAsia="zh-CN"/>
              </w:rPr>
              <w:t>ivo2</w:t>
            </w:r>
          </w:p>
        </w:tc>
        <w:tc>
          <w:tcPr>
            <w:tcW w:w="7194" w:type="dxa"/>
            <w:tcBorders>
              <w:top w:val="single" w:sz="4" w:space="0" w:color="auto"/>
              <w:left w:val="single" w:sz="4" w:space="0" w:color="auto"/>
              <w:bottom w:val="single" w:sz="4" w:space="0" w:color="auto"/>
              <w:right w:val="single" w:sz="4" w:space="0" w:color="auto"/>
            </w:tcBorders>
          </w:tcPr>
          <w:p w14:paraId="648EF843" w14:textId="64FE2ACC" w:rsidR="004B4075" w:rsidRPr="004B4075" w:rsidRDefault="00E560A8" w:rsidP="00A95D70">
            <w:pPr>
              <w:rPr>
                <w:kern w:val="2"/>
                <w:lang w:eastAsia="zh-CN"/>
              </w:rPr>
            </w:pPr>
            <w:r w:rsidRPr="004B4075">
              <w:rPr>
                <w:kern w:val="2"/>
                <w:lang w:eastAsia="zh-CN"/>
              </w:rPr>
              <w:t>Sorry for the confusion. We share MTK’s views to delete that part.</w:t>
            </w:r>
          </w:p>
        </w:tc>
      </w:tr>
      <w:tr w:rsidR="00634751" w14:paraId="615A99CB" w14:textId="77777777" w:rsidTr="00A95D70">
        <w:tc>
          <w:tcPr>
            <w:tcW w:w="2113" w:type="dxa"/>
            <w:tcBorders>
              <w:top w:val="single" w:sz="4" w:space="0" w:color="auto"/>
              <w:left w:val="single" w:sz="4" w:space="0" w:color="auto"/>
              <w:bottom w:val="single" w:sz="4" w:space="0" w:color="auto"/>
              <w:right w:val="single" w:sz="4" w:space="0" w:color="auto"/>
            </w:tcBorders>
          </w:tcPr>
          <w:p w14:paraId="7B5C7C80" w14:textId="572A5928" w:rsidR="00634751" w:rsidRDefault="00634751" w:rsidP="00A95D70">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093034C7" w14:textId="77777777" w:rsidR="00634751" w:rsidRPr="00634751" w:rsidRDefault="00634751" w:rsidP="00A95D70">
            <w:pPr>
              <w:rPr>
                <w:b/>
                <w:kern w:val="2"/>
                <w:lang w:eastAsia="zh-CN"/>
              </w:rPr>
            </w:pPr>
            <w:r w:rsidRPr="00634751">
              <w:rPr>
                <w:b/>
                <w:kern w:val="2"/>
                <w:lang w:eastAsia="zh-CN"/>
              </w:rPr>
              <w:t>//Comment#1</w:t>
            </w:r>
          </w:p>
          <w:p w14:paraId="26212A25" w14:textId="11BC4B78" w:rsidR="00634751" w:rsidRPr="004B4075" w:rsidRDefault="00634751" w:rsidP="005E3919">
            <w:pPr>
              <w:rPr>
                <w:kern w:val="2"/>
                <w:lang w:eastAsia="zh-CN"/>
              </w:rPr>
            </w:pPr>
            <w:r>
              <w:rPr>
                <w:kern w:val="2"/>
                <w:lang w:eastAsia="zh-CN"/>
              </w:rPr>
              <w:lastRenderedPageBreak/>
              <w:t xml:space="preserve">Regarding Ericsson’s comment#1, its proposed text is not in line with agreements because initial access procedure is also applied in cell handover which is in connected mode. </w:t>
            </w:r>
            <w:r w:rsidR="005E3919">
              <w:rPr>
                <w:kern w:val="2"/>
                <w:lang w:eastAsia="zh-CN"/>
              </w:rPr>
              <w:t>Regarding “</w:t>
            </w:r>
            <w:r w:rsidR="005E3919">
              <w:rPr>
                <w:rFonts w:eastAsia="新細明體"/>
                <w:kern w:val="2"/>
                <w:lang w:eastAsia="zh-TW"/>
              </w:rPr>
              <w:t xml:space="preserve">that indicated FG 48-2”, </w:t>
            </w:r>
            <w:r w:rsidR="005E3919">
              <w:rPr>
                <w:kern w:val="2"/>
                <w:lang w:eastAsia="zh-CN"/>
              </w:rPr>
              <w:t xml:space="preserve">we share similar view as MediaTek and vivo </w:t>
            </w:r>
            <w:r w:rsidR="00E31C2F">
              <w:rPr>
                <w:kern w:val="2"/>
                <w:lang w:eastAsia="zh-CN"/>
              </w:rPr>
              <w:t xml:space="preserve">and prefer </w:t>
            </w:r>
            <w:r w:rsidR="005E3919">
              <w:rPr>
                <w:kern w:val="2"/>
                <w:lang w:eastAsia="zh-CN"/>
              </w:rPr>
              <w:t>to delete it because the text is also applicable to UEs capable of FG 48-1 only.</w:t>
            </w:r>
          </w:p>
        </w:tc>
      </w:tr>
      <w:tr w:rsidR="002D2FBD" w14:paraId="412E7F1D" w14:textId="77777777" w:rsidTr="00A95D70">
        <w:tc>
          <w:tcPr>
            <w:tcW w:w="2113" w:type="dxa"/>
            <w:tcBorders>
              <w:top w:val="single" w:sz="4" w:space="0" w:color="auto"/>
              <w:left w:val="single" w:sz="4" w:space="0" w:color="auto"/>
              <w:bottom w:val="single" w:sz="4" w:space="0" w:color="auto"/>
              <w:right w:val="single" w:sz="4" w:space="0" w:color="auto"/>
            </w:tcBorders>
          </w:tcPr>
          <w:p w14:paraId="65DAB2A3" w14:textId="314F2EE3" w:rsidR="002D2FBD" w:rsidRDefault="002D2FBD" w:rsidP="00A95D70">
            <w:pPr>
              <w:spacing w:beforeLines="50" w:before="120"/>
              <w:rPr>
                <w:rFonts w:hint="eastAsia"/>
                <w:kern w:val="2"/>
                <w:lang w:eastAsia="zh-CN"/>
              </w:rPr>
            </w:pPr>
            <w:r>
              <w:rPr>
                <w:rFonts w:hint="eastAsia"/>
                <w:kern w:val="2"/>
                <w:lang w:eastAsia="zh-CN"/>
              </w:rPr>
              <w:lastRenderedPageBreak/>
              <w:t>M</w:t>
            </w:r>
            <w:r>
              <w:rPr>
                <w:kern w:val="2"/>
                <w:lang w:eastAsia="zh-CN"/>
              </w:rPr>
              <w:t>ediaTek2</w:t>
            </w:r>
          </w:p>
        </w:tc>
        <w:tc>
          <w:tcPr>
            <w:tcW w:w="7194" w:type="dxa"/>
            <w:tcBorders>
              <w:top w:val="single" w:sz="4" w:space="0" w:color="auto"/>
              <w:left w:val="single" w:sz="4" w:space="0" w:color="auto"/>
              <w:bottom w:val="single" w:sz="4" w:space="0" w:color="auto"/>
              <w:right w:val="single" w:sz="4" w:space="0" w:color="auto"/>
            </w:tcBorders>
          </w:tcPr>
          <w:p w14:paraId="34FFF151" w14:textId="5B5CA037" w:rsidR="002D2FBD" w:rsidRPr="002D2FBD" w:rsidRDefault="002D2FBD" w:rsidP="002D2FBD">
            <w:pPr>
              <w:rPr>
                <w:rFonts w:eastAsia="新細明體" w:hint="eastAsia"/>
                <w:kern w:val="2"/>
                <w:lang w:eastAsia="zh-TW"/>
              </w:rPr>
            </w:pPr>
            <w:r>
              <w:rPr>
                <w:rFonts w:eastAsia="新細明體" w:hint="eastAsia"/>
                <w:kern w:val="2"/>
                <w:lang w:eastAsia="zh-TW"/>
              </w:rPr>
              <w:t>T</w:t>
            </w:r>
            <w:r>
              <w:rPr>
                <w:rFonts w:eastAsia="新細明體"/>
                <w:kern w:val="2"/>
                <w:lang w:eastAsia="zh-TW"/>
              </w:rPr>
              <w:t xml:space="preserve">hank </w:t>
            </w:r>
            <w:proofErr w:type="gramStart"/>
            <w:r>
              <w:rPr>
                <w:rFonts w:eastAsia="新細明體"/>
                <w:kern w:val="2"/>
                <w:lang w:eastAsia="zh-TW"/>
              </w:rPr>
              <w:t>you Editor</w:t>
            </w:r>
            <w:proofErr w:type="gramEnd"/>
            <w:r>
              <w:rPr>
                <w:rFonts w:eastAsia="新細明體"/>
                <w:kern w:val="2"/>
                <w:lang w:eastAsia="zh-TW"/>
              </w:rPr>
              <w:t xml:space="preserve"> for the clarification. Since the intention </w:t>
            </w:r>
            <w:r w:rsidR="005F5851">
              <w:rPr>
                <w:rFonts w:eastAsia="新細明體"/>
                <w:kern w:val="2"/>
                <w:lang w:eastAsia="zh-TW"/>
              </w:rPr>
              <w:t xml:space="preserve">of using “indicated” </w:t>
            </w:r>
            <w:r>
              <w:rPr>
                <w:rFonts w:eastAsia="新細明體"/>
                <w:kern w:val="2"/>
                <w:lang w:eastAsia="zh-TW"/>
              </w:rPr>
              <w:t xml:space="preserve">is not to cover initial access, then “that indicated FG 48-2” should be deleted in the following paragraph to avoid confusion. </w:t>
            </w:r>
            <w:r w:rsidR="009D784E">
              <w:rPr>
                <w:rFonts w:eastAsia="新細明體"/>
                <w:kern w:val="2"/>
                <w:lang w:eastAsia="zh-TW"/>
              </w:rPr>
              <w:t xml:space="preserve">Otherwise, it is for sure not inline with RAN#99 agreements. </w:t>
            </w:r>
          </w:p>
          <w:p w14:paraId="18E8FFCB" w14:textId="046515BF" w:rsidR="002D2FBD" w:rsidRPr="001E7B1B" w:rsidRDefault="002D2FBD" w:rsidP="002D2FBD">
            <w:pPr>
              <w:rPr>
                <w:rFonts w:eastAsia="新細明體"/>
                <w:i/>
                <w:iCs/>
                <w:kern w:val="2"/>
                <w:lang w:eastAsia="zh-TW"/>
              </w:rPr>
            </w:pPr>
            <w:r w:rsidRPr="001E7B1B">
              <w:rPr>
                <w:rFonts w:eastAsia="新細明體"/>
                <w:i/>
                <w:iCs/>
                <w:kern w:val="2"/>
                <w:lang w:eastAsia="zh-TW"/>
              </w:rPr>
              <w:t xml:space="preserve">A UE </w:t>
            </w:r>
            <w:r w:rsidRPr="002D2FBD">
              <w:rPr>
                <w:rFonts w:eastAsia="新細明體"/>
                <w:b/>
                <w:bCs/>
                <w:i/>
                <w:iCs/>
                <w:strike/>
                <w:color w:val="FF0000"/>
                <w:kern w:val="2"/>
                <w:lang w:eastAsia="zh-TW"/>
              </w:rPr>
              <w:t>that indicated FG 48-2</w:t>
            </w:r>
            <w:r w:rsidRPr="001E7B1B">
              <w:rPr>
                <w:rFonts w:eastAsia="新細明體"/>
                <w:i/>
                <w:iCs/>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1E7B1B">
              <w:rPr>
                <w:rFonts w:eastAsia="新細明體"/>
                <w:i/>
                <w:iCs/>
                <w:kern w:val="2"/>
                <w:lang w:eastAsia="zh-TW"/>
              </w:rPr>
              <w:t>RNTI, or</w:t>
            </w:r>
            <w:proofErr w:type="gramEnd"/>
            <w:r w:rsidRPr="001E7B1B">
              <w:rPr>
                <w:rFonts w:eastAsia="新細明體"/>
                <w:i/>
                <w:iCs/>
                <w:kern w:val="2"/>
                <w:lang w:eastAsia="zh-TW"/>
              </w:rPr>
              <w:t xml:space="preserve"> is configured for a Type-2 random access procedure.</w:t>
            </w:r>
          </w:p>
          <w:p w14:paraId="120411E0" w14:textId="20CE728A" w:rsidR="00B10E49" w:rsidRPr="00B10E49" w:rsidRDefault="00B10E49" w:rsidP="00A95D70">
            <w:pPr>
              <w:rPr>
                <w:rFonts w:hint="eastAsia"/>
                <w:bCs/>
                <w:kern w:val="2"/>
                <w:lang w:eastAsia="zh-CN"/>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7B39" w14:textId="77777777" w:rsidR="0059480A" w:rsidRDefault="0059480A" w:rsidP="001A3E65">
      <w:pPr>
        <w:spacing w:after="0"/>
      </w:pPr>
      <w:r>
        <w:separator/>
      </w:r>
    </w:p>
  </w:endnote>
  <w:endnote w:type="continuationSeparator" w:id="0">
    <w:p w14:paraId="72AFC618" w14:textId="77777777" w:rsidR="0059480A" w:rsidRDefault="0059480A"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B41C" w14:textId="77777777" w:rsidR="0059480A" w:rsidRDefault="0059480A" w:rsidP="001A3E65">
      <w:pPr>
        <w:spacing w:after="0"/>
      </w:pPr>
      <w:r>
        <w:separator/>
      </w:r>
    </w:p>
  </w:footnote>
  <w:footnote w:type="continuationSeparator" w:id="0">
    <w:p w14:paraId="4AD64B11" w14:textId="77777777" w:rsidR="0059480A" w:rsidRDefault="0059480A"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55318">
    <w:abstractNumId w:val="2"/>
  </w:num>
  <w:num w:numId="2" w16cid:durableId="1718700380">
    <w:abstractNumId w:val="4"/>
  </w:num>
  <w:num w:numId="3" w16cid:durableId="634722147">
    <w:abstractNumId w:val="6"/>
  </w:num>
  <w:num w:numId="4" w16cid:durableId="1987198886">
    <w:abstractNumId w:val="3"/>
  </w:num>
  <w:num w:numId="5" w16cid:durableId="1825929008">
    <w:abstractNumId w:val="0"/>
  </w:num>
  <w:num w:numId="6" w16cid:durableId="1038431351">
    <w:abstractNumId w:val="1"/>
  </w:num>
  <w:num w:numId="7" w16cid:durableId="1455060845">
    <w:abstractNumId w:val="9"/>
  </w:num>
  <w:num w:numId="8" w16cid:durableId="362943135">
    <w:abstractNumId w:val="5"/>
  </w:num>
  <w:num w:numId="9" w16cid:durableId="1555004369">
    <w:abstractNumId w:val="8"/>
  </w:num>
  <w:num w:numId="10" w16cid:durableId="1198840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92498"/>
    <w:rsid w:val="000F5C3E"/>
    <w:rsid w:val="00127294"/>
    <w:rsid w:val="00134BC3"/>
    <w:rsid w:val="00147BF5"/>
    <w:rsid w:val="0017172B"/>
    <w:rsid w:val="00182C4D"/>
    <w:rsid w:val="001A3E65"/>
    <w:rsid w:val="001A5A1B"/>
    <w:rsid w:val="001C6E57"/>
    <w:rsid w:val="001D14B8"/>
    <w:rsid w:val="001D4145"/>
    <w:rsid w:val="001E79D8"/>
    <w:rsid w:val="001E7B1B"/>
    <w:rsid w:val="001F284D"/>
    <w:rsid w:val="0027157C"/>
    <w:rsid w:val="00295FFC"/>
    <w:rsid w:val="002A240B"/>
    <w:rsid w:val="002C711B"/>
    <w:rsid w:val="002D2FBD"/>
    <w:rsid w:val="003435F1"/>
    <w:rsid w:val="00376988"/>
    <w:rsid w:val="003C7FC9"/>
    <w:rsid w:val="003F4B5C"/>
    <w:rsid w:val="003F522D"/>
    <w:rsid w:val="00416612"/>
    <w:rsid w:val="00416C34"/>
    <w:rsid w:val="0044308F"/>
    <w:rsid w:val="004630D6"/>
    <w:rsid w:val="004B4075"/>
    <w:rsid w:val="005102E8"/>
    <w:rsid w:val="00521E7A"/>
    <w:rsid w:val="00527F15"/>
    <w:rsid w:val="00581A05"/>
    <w:rsid w:val="00592F27"/>
    <w:rsid w:val="0059480A"/>
    <w:rsid w:val="005A7E1B"/>
    <w:rsid w:val="005C1C82"/>
    <w:rsid w:val="005C71EF"/>
    <w:rsid w:val="005E3919"/>
    <w:rsid w:val="005F5851"/>
    <w:rsid w:val="00622632"/>
    <w:rsid w:val="00634751"/>
    <w:rsid w:val="00651FD4"/>
    <w:rsid w:val="0065266C"/>
    <w:rsid w:val="00664CB5"/>
    <w:rsid w:val="00665246"/>
    <w:rsid w:val="006A7257"/>
    <w:rsid w:val="006B0F0F"/>
    <w:rsid w:val="006F363E"/>
    <w:rsid w:val="006F5D49"/>
    <w:rsid w:val="00705A38"/>
    <w:rsid w:val="00713DF0"/>
    <w:rsid w:val="00735483"/>
    <w:rsid w:val="00793C93"/>
    <w:rsid w:val="00793CE4"/>
    <w:rsid w:val="007A0E0D"/>
    <w:rsid w:val="007B40B2"/>
    <w:rsid w:val="007C11F0"/>
    <w:rsid w:val="008045DC"/>
    <w:rsid w:val="008226B5"/>
    <w:rsid w:val="00846462"/>
    <w:rsid w:val="008717D9"/>
    <w:rsid w:val="00876064"/>
    <w:rsid w:val="0089391D"/>
    <w:rsid w:val="00905F6B"/>
    <w:rsid w:val="009074B8"/>
    <w:rsid w:val="00914F9E"/>
    <w:rsid w:val="009418AD"/>
    <w:rsid w:val="00960B64"/>
    <w:rsid w:val="009968C9"/>
    <w:rsid w:val="009D1219"/>
    <w:rsid w:val="009D784E"/>
    <w:rsid w:val="009F3CC2"/>
    <w:rsid w:val="009F5207"/>
    <w:rsid w:val="00A13356"/>
    <w:rsid w:val="00A21877"/>
    <w:rsid w:val="00A62F4B"/>
    <w:rsid w:val="00A65E22"/>
    <w:rsid w:val="00A8648B"/>
    <w:rsid w:val="00AF6FBB"/>
    <w:rsid w:val="00B10E49"/>
    <w:rsid w:val="00B4662B"/>
    <w:rsid w:val="00B56CB3"/>
    <w:rsid w:val="00B62E4F"/>
    <w:rsid w:val="00B80025"/>
    <w:rsid w:val="00B87744"/>
    <w:rsid w:val="00BF1A51"/>
    <w:rsid w:val="00C0176B"/>
    <w:rsid w:val="00C0354B"/>
    <w:rsid w:val="00C07BC6"/>
    <w:rsid w:val="00C33B92"/>
    <w:rsid w:val="00C377BF"/>
    <w:rsid w:val="00C81491"/>
    <w:rsid w:val="00C956AD"/>
    <w:rsid w:val="00CB71A7"/>
    <w:rsid w:val="00CD55AD"/>
    <w:rsid w:val="00CF500E"/>
    <w:rsid w:val="00D17E4A"/>
    <w:rsid w:val="00D23A4E"/>
    <w:rsid w:val="00D46C2D"/>
    <w:rsid w:val="00D5124F"/>
    <w:rsid w:val="00D52747"/>
    <w:rsid w:val="00DC4684"/>
    <w:rsid w:val="00DC79BC"/>
    <w:rsid w:val="00DD176B"/>
    <w:rsid w:val="00DF72A6"/>
    <w:rsid w:val="00E00426"/>
    <w:rsid w:val="00E02959"/>
    <w:rsid w:val="00E0452B"/>
    <w:rsid w:val="00E049DD"/>
    <w:rsid w:val="00E31C2F"/>
    <w:rsid w:val="00E451F8"/>
    <w:rsid w:val="00E46CD3"/>
    <w:rsid w:val="00E5032A"/>
    <w:rsid w:val="00E560A8"/>
    <w:rsid w:val="00EB11A1"/>
    <w:rsid w:val="00EC61DE"/>
    <w:rsid w:val="00ED3C91"/>
    <w:rsid w:val="00EE1532"/>
    <w:rsid w:val="00EE1A26"/>
    <w:rsid w:val="00F621BF"/>
    <w:rsid w:val="00F62AF4"/>
    <w:rsid w:val="00FE386F"/>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BD"/>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sid w:val="00B87744"/>
    <w:rPr>
      <w:rFonts w:ascii="Times New Roman" w:eastAsia="SimSun" w:hAnsi="Times New Roman" w:cs="Times New Roman"/>
    </w:rPr>
  </w:style>
  <w:style w:type="character" w:customStyle="1" w:styleId="UnresolvedMention2">
    <w:name w:val="Unresolved Mention2"/>
    <w:basedOn w:val="DefaultParagraphFont"/>
    <w:uiPriority w:val="99"/>
    <w:semiHidden/>
    <w:unhideWhenUsed/>
    <w:rsid w:val="00B87744"/>
    <w:rPr>
      <w:color w:val="605E5C"/>
      <w:shd w:val="clear" w:color="auto" w:fill="E1DFDD"/>
    </w:rPr>
  </w:style>
  <w:style w:type="character" w:styleId="FollowedHyperlink">
    <w:name w:val="FollowedHyperlink"/>
    <w:basedOn w:val="DefaultParagraphFont"/>
    <w:uiPriority w:val="99"/>
    <w:semiHidden/>
    <w:unhideWhenUsed/>
    <w:rsid w:val="001D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2709</Words>
  <Characters>15446</Characters>
  <Application>Microsoft Office Word</Application>
  <DocSecurity>0</DocSecurity>
  <Lines>128</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CW Tsai (蔡秋薇)</cp:lastModifiedBy>
  <cp:revision>15</cp:revision>
  <dcterms:created xsi:type="dcterms:W3CDTF">2023-09-06T20:33:00Z</dcterms:created>
  <dcterms:modified xsi:type="dcterms:W3CDTF">2023-09-07T09:28:00Z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(3)VDyIiNk2Yfnv4lhAAa0QXpm3gS3PbAstBANROd7yXumCSsodfeuGwxT0FWaPvedC4rjUptqD
pERYshJrfbqdxhI2upiggUnzb6nV0eYZ1djvSXFPTf/UNGo/JJ2UnEg4489s8CZyAdw2Gh3u
Dl9K0xvGQZFDySAAMqdvi+iLytSIU1WwVWqcmslA46GmZMBChEvAQnw2dZzolpYriWyfr4vB
vU8xG4g+QOBjo0pSDY</vt:lpwstr>
  </property>
  <property fmtid="{D5CDD505-2E9C-101B-9397-08002B2CF9AE}" pid="10" name="_2015_ms_pID_7253431">
    <vt:lpwstr>ZKp5Surbzxqo3Od0TWWIbtrk5WeLMtfJZQ+AaYzexN1cDbaKW2AmKB
EYr2g9Qnl/6+yhEQaLPjOQ+QyIf/KPsG4pL2YXwZlQM+IkZsD4DZdgARYp+U7Pd/SoYiD27B
8655qldKVKo33FsgCdG4P8ilz/89jU/8s2UUeXdAhY+myt6V2Dt4k6VA5sHVP/wzkKUzfdP+
OEmmPepnEbn/SA8u0BAa2nZqtslm4jQWrrLX</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y fmtid="{D5CDD505-2E9C-101B-9397-08002B2CF9AE}" pid="19" name="_2015_ms_pID_7253432">
    <vt:lpwstr>ow==</vt:lpwstr>
  </property>
</Properties>
</file>