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EB89A5" w14:textId="77777777" w:rsidR="00120C01" w:rsidRDefault="00A741E4" w:rsidP="00120C01">
      <w:pPr>
        <w:tabs>
          <w:tab w:val="right" w:pos="9216"/>
        </w:tabs>
        <w:spacing w:after="0"/>
        <w:rPr>
          <w:b/>
          <w:kern w:val="2"/>
          <w:lang w:eastAsia="zh-CN"/>
        </w:rPr>
      </w:pPr>
      <w:r w:rsidRPr="008E2019">
        <w:rPr>
          <w:b/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5E159E59" wp14:editId="7E689532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0" t="0" r="0" b="0"/>
                <wp:wrapNone/>
                <wp:docPr id="13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319 w 21600"/>
                            <a:gd name="T1" fmla="*/ 64 h 21600"/>
                            <a:gd name="T2" fmla="*/ 86 w 21600"/>
                            <a:gd name="T3" fmla="*/ 318 h 21600"/>
                            <a:gd name="T4" fmla="*/ 319 w 21600"/>
                            <a:gd name="T5" fmla="*/ 635 h 21600"/>
                            <a:gd name="T6" fmla="*/ 549 w 21600"/>
                            <a:gd name="T7" fmla="*/ 318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14A50C2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;text-align:left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9,2;3,9;9,19;16,9" o:connectangles="270,180,90,0" textboxrect="5034,2279,16566,13674"/>
                <w10:anchorlock/>
              </v:shape>
            </w:pict>
          </mc:Fallback>
        </mc:AlternateContent>
      </w:r>
      <w:r w:rsidR="00545368" w:rsidRPr="00545368">
        <w:rPr>
          <w:b/>
          <w:noProof/>
          <w:lang w:eastAsia="zh-CN"/>
        </w:rPr>
        <w:t>3GPP TSG-RAN WG1 Meeting #11</w:t>
      </w:r>
      <w:r w:rsidR="00A33B1C">
        <w:rPr>
          <w:b/>
          <w:noProof/>
          <w:lang w:eastAsia="zh-CN"/>
        </w:rPr>
        <w:t>3</w:t>
      </w:r>
      <w:r w:rsidRPr="008E2019">
        <w:rPr>
          <w:b/>
          <w:bCs/>
          <w:lang w:eastAsia="zh-CN"/>
        </w:rPr>
        <w:t> </w:t>
      </w:r>
      <w:r w:rsidRPr="00CF195E">
        <w:rPr>
          <w:b/>
          <w:kern w:val="2"/>
          <w:lang w:eastAsia="zh-CN"/>
        </w:rPr>
        <w:tab/>
      </w:r>
      <w:r w:rsidR="00120C01" w:rsidRPr="00120C01">
        <w:rPr>
          <w:b/>
          <w:kern w:val="2"/>
          <w:lang w:eastAsia="zh-CN"/>
        </w:rPr>
        <w:t>R1-2305934</w:t>
      </w:r>
    </w:p>
    <w:p w14:paraId="2E876DCB" w14:textId="78961689" w:rsidR="006C08E1" w:rsidRPr="00810DC4" w:rsidRDefault="00A33B1C" w:rsidP="00120C01">
      <w:pPr>
        <w:tabs>
          <w:tab w:val="right" w:pos="9216"/>
        </w:tabs>
        <w:spacing w:after="0"/>
        <w:rPr>
          <w:b/>
          <w:kern w:val="2"/>
          <w:lang w:eastAsia="zh-CN"/>
        </w:rPr>
      </w:pPr>
      <w:r w:rsidRPr="000C2D27">
        <w:rPr>
          <w:b/>
          <w:kern w:val="2"/>
          <w:lang w:eastAsia="zh-CN"/>
        </w:rPr>
        <w:t>Incheon, Korea, May 22</w:t>
      </w:r>
      <w:r>
        <w:rPr>
          <w:b/>
          <w:kern w:val="2"/>
          <w:lang w:eastAsia="zh-CN"/>
        </w:rPr>
        <w:t xml:space="preserve"> – </w:t>
      </w:r>
      <w:r w:rsidRPr="000C2D27">
        <w:rPr>
          <w:b/>
          <w:kern w:val="2"/>
          <w:lang w:eastAsia="zh-CN"/>
        </w:rPr>
        <w:t>26, 2023</w:t>
      </w:r>
    </w:p>
    <w:p w14:paraId="037C273D" w14:textId="77777777" w:rsidR="00E9347C" w:rsidRPr="006C08E1" w:rsidRDefault="00E9347C" w:rsidP="00E9347C">
      <w:pPr>
        <w:pBdr>
          <w:top w:val="single" w:sz="4" w:space="1" w:color="auto"/>
        </w:pBdr>
        <w:spacing w:after="0"/>
        <w:rPr>
          <w:b/>
          <w:kern w:val="2"/>
          <w:sz w:val="16"/>
          <w:szCs w:val="16"/>
          <w:lang w:val="en-GB" w:eastAsia="zh-CN"/>
        </w:rPr>
      </w:pPr>
    </w:p>
    <w:p w14:paraId="4CF9EEB4" w14:textId="746A8494" w:rsidR="00E9347C" w:rsidRPr="00112CC8" w:rsidRDefault="00E9347C" w:rsidP="00E9347C">
      <w:pPr>
        <w:spacing w:after="60"/>
        <w:ind w:left="1555" w:hanging="1555"/>
        <w:rPr>
          <w:b/>
          <w:color w:val="000000" w:themeColor="text1"/>
          <w:kern w:val="2"/>
          <w:lang w:eastAsia="zh-CN"/>
        </w:rPr>
      </w:pPr>
      <w:r w:rsidRPr="00112CC8">
        <w:rPr>
          <w:b/>
          <w:color w:val="000000" w:themeColor="text1"/>
          <w:kern w:val="2"/>
          <w:lang w:eastAsia="zh-CN"/>
        </w:rPr>
        <w:t>Agenda Item:</w:t>
      </w:r>
      <w:r w:rsidRPr="00112CC8">
        <w:rPr>
          <w:b/>
          <w:color w:val="000000" w:themeColor="text1"/>
          <w:kern w:val="2"/>
          <w:lang w:eastAsia="zh-CN"/>
        </w:rPr>
        <w:tab/>
      </w:r>
      <w:r w:rsidR="00084ECA">
        <w:rPr>
          <w:b/>
          <w:color w:val="000000" w:themeColor="text1"/>
          <w:kern w:val="2"/>
          <w:lang w:eastAsia="zh-CN"/>
        </w:rPr>
        <w:t>5</w:t>
      </w:r>
    </w:p>
    <w:p w14:paraId="2B475B4A" w14:textId="77777777" w:rsidR="00E9347C" w:rsidRPr="00112CC8" w:rsidRDefault="00E9347C" w:rsidP="00E9347C">
      <w:pPr>
        <w:spacing w:after="60"/>
        <w:ind w:left="1555" w:hanging="1555"/>
        <w:rPr>
          <w:b/>
          <w:color w:val="000000" w:themeColor="text1"/>
          <w:kern w:val="2"/>
          <w:lang w:eastAsia="zh-CN"/>
        </w:rPr>
      </w:pPr>
      <w:r w:rsidRPr="00112CC8">
        <w:rPr>
          <w:b/>
          <w:color w:val="000000" w:themeColor="text1"/>
          <w:kern w:val="2"/>
          <w:lang w:eastAsia="zh-CN"/>
        </w:rPr>
        <w:t>Source:</w:t>
      </w:r>
      <w:r w:rsidRPr="00112CC8">
        <w:rPr>
          <w:b/>
          <w:color w:val="000000" w:themeColor="text1"/>
          <w:kern w:val="2"/>
          <w:lang w:eastAsia="zh-CN"/>
        </w:rPr>
        <w:tab/>
        <w:t>Huawei, HiSilicon</w:t>
      </w:r>
    </w:p>
    <w:p w14:paraId="6B85EEF0" w14:textId="0E24436B" w:rsidR="00E9347C" w:rsidRPr="00112CC8" w:rsidRDefault="00E9347C" w:rsidP="00E9347C">
      <w:pPr>
        <w:spacing w:after="60"/>
        <w:ind w:left="1555" w:hanging="1555"/>
        <w:rPr>
          <w:b/>
          <w:color w:val="000000" w:themeColor="text1"/>
          <w:kern w:val="2"/>
          <w:lang w:eastAsia="zh-CN"/>
        </w:rPr>
      </w:pPr>
      <w:r w:rsidRPr="00112CC8">
        <w:rPr>
          <w:b/>
          <w:color w:val="000000" w:themeColor="text1"/>
          <w:kern w:val="2"/>
          <w:lang w:eastAsia="zh-CN"/>
        </w:rPr>
        <w:t>Title:</w:t>
      </w:r>
      <w:r w:rsidRPr="00112CC8">
        <w:rPr>
          <w:b/>
          <w:color w:val="000000" w:themeColor="text1"/>
          <w:kern w:val="2"/>
          <w:lang w:eastAsia="zh-CN"/>
        </w:rPr>
        <w:tab/>
      </w:r>
      <w:r w:rsidR="00420786" w:rsidRPr="00420786">
        <w:rPr>
          <w:b/>
          <w:color w:val="000000" w:themeColor="text1"/>
          <w:kern w:val="2"/>
          <w:lang w:eastAsia="zh-CN"/>
        </w:rPr>
        <w:t>Discussion on 1-symbol PRS</w:t>
      </w:r>
    </w:p>
    <w:p w14:paraId="0C2C4ADA" w14:textId="3AD173F5" w:rsidR="00E9347C" w:rsidRPr="00112CC8" w:rsidRDefault="00E9347C" w:rsidP="00E9347C">
      <w:pPr>
        <w:spacing w:after="60"/>
        <w:ind w:left="1555" w:hanging="1555"/>
        <w:rPr>
          <w:b/>
          <w:color w:val="000000" w:themeColor="text1"/>
          <w:kern w:val="2"/>
          <w:lang w:eastAsia="zh-CN"/>
        </w:rPr>
      </w:pPr>
      <w:r w:rsidRPr="00112CC8">
        <w:rPr>
          <w:b/>
          <w:color w:val="000000" w:themeColor="text1"/>
          <w:kern w:val="2"/>
          <w:lang w:eastAsia="zh-CN"/>
        </w:rPr>
        <w:t>Docume</w:t>
      </w:r>
      <w:r w:rsidR="005A66F0">
        <w:rPr>
          <w:b/>
          <w:color w:val="000000" w:themeColor="text1"/>
          <w:kern w:val="2"/>
          <w:lang w:eastAsia="zh-CN"/>
        </w:rPr>
        <w:t>nt for:</w:t>
      </w:r>
      <w:r w:rsidR="005A66F0">
        <w:rPr>
          <w:b/>
          <w:color w:val="000000" w:themeColor="text1"/>
          <w:kern w:val="2"/>
          <w:lang w:eastAsia="zh-CN"/>
        </w:rPr>
        <w:tab/>
        <w:t xml:space="preserve">Discussion and </w:t>
      </w:r>
      <w:r w:rsidR="00800562">
        <w:rPr>
          <w:b/>
          <w:color w:val="000000" w:themeColor="text1"/>
          <w:kern w:val="2"/>
          <w:lang w:eastAsia="zh-CN"/>
        </w:rPr>
        <w:t>D</w:t>
      </w:r>
      <w:bookmarkStart w:id="0" w:name="_GoBack"/>
      <w:bookmarkEnd w:id="0"/>
      <w:r w:rsidR="005A66F0">
        <w:rPr>
          <w:b/>
          <w:color w:val="000000" w:themeColor="text1"/>
          <w:kern w:val="2"/>
          <w:lang w:eastAsia="zh-CN"/>
        </w:rPr>
        <w:t>ecision</w:t>
      </w:r>
    </w:p>
    <w:p w14:paraId="1A4042C6" w14:textId="77777777" w:rsidR="00E9347C" w:rsidRPr="00112CC8" w:rsidRDefault="00E9347C" w:rsidP="005A66F0">
      <w:pPr>
        <w:pBdr>
          <w:bottom w:val="single" w:sz="4" w:space="0" w:color="auto"/>
        </w:pBdr>
        <w:spacing w:after="0"/>
        <w:rPr>
          <w:b/>
          <w:color w:val="000000" w:themeColor="text1"/>
          <w:kern w:val="2"/>
          <w:sz w:val="16"/>
          <w:szCs w:val="16"/>
          <w:lang w:eastAsia="zh-CN"/>
        </w:rPr>
      </w:pPr>
    </w:p>
    <w:p w14:paraId="0E0DE4DD" w14:textId="77777777" w:rsidR="00E9347C" w:rsidRPr="00112CC8" w:rsidRDefault="00E9347C" w:rsidP="00E9347C">
      <w:pPr>
        <w:pStyle w:val="1"/>
        <w:rPr>
          <w:color w:val="000000" w:themeColor="text1"/>
        </w:rPr>
      </w:pPr>
      <w:r w:rsidRPr="00112CC8">
        <w:rPr>
          <w:color w:val="000000" w:themeColor="text1"/>
        </w:rPr>
        <w:t>Introduction</w:t>
      </w:r>
    </w:p>
    <w:p w14:paraId="6DD6851E" w14:textId="1284BA97" w:rsidR="00AD6ADC" w:rsidRDefault="00084ECA" w:rsidP="0090314E">
      <w:pPr>
        <w:rPr>
          <w:lang w:eastAsia="zh-CN"/>
        </w:rPr>
      </w:pPr>
      <w:r>
        <w:rPr>
          <w:lang w:eastAsia="zh-CN"/>
        </w:rPr>
        <w:t xml:space="preserve">RAN1 received </w:t>
      </w:r>
      <w:proofErr w:type="gramStart"/>
      <w:r>
        <w:rPr>
          <w:lang w:eastAsia="zh-CN"/>
        </w:rPr>
        <w:t>an</w:t>
      </w:r>
      <w:proofErr w:type="gramEnd"/>
      <w:r>
        <w:rPr>
          <w:lang w:eastAsia="zh-CN"/>
        </w:rPr>
        <w:t xml:space="preserve"> LS </w:t>
      </w:r>
      <w:r w:rsidR="000526CD">
        <w:rPr>
          <w:lang w:eastAsia="zh-CN"/>
        </w:rPr>
        <w:fldChar w:fldCharType="begin"/>
      </w:r>
      <w:r w:rsidR="000526CD">
        <w:rPr>
          <w:lang w:eastAsia="zh-CN"/>
        </w:rPr>
        <w:instrText xml:space="preserve"> REF _Ref134635092 \r \h </w:instrText>
      </w:r>
      <w:r w:rsidR="000526CD">
        <w:rPr>
          <w:lang w:eastAsia="zh-CN"/>
        </w:rPr>
      </w:r>
      <w:r w:rsidR="000526CD">
        <w:rPr>
          <w:lang w:eastAsia="zh-CN"/>
        </w:rPr>
        <w:fldChar w:fldCharType="separate"/>
      </w:r>
      <w:r w:rsidR="000526CD">
        <w:rPr>
          <w:lang w:eastAsia="zh-CN"/>
        </w:rPr>
        <w:t>[1]</w:t>
      </w:r>
      <w:r w:rsidR="000526CD">
        <w:rPr>
          <w:lang w:eastAsia="zh-CN"/>
        </w:rPr>
        <w:fldChar w:fldCharType="end"/>
      </w:r>
      <w:r w:rsidR="000526CD">
        <w:rPr>
          <w:lang w:eastAsia="zh-CN"/>
        </w:rPr>
        <w:t xml:space="preserve"> </w:t>
      </w:r>
      <w:r>
        <w:rPr>
          <w:lang w:eastAsia="zh-CN"/>
        </w:rPr>
        <w:t xml:space="preserve">from RAN2 on </w:t>
      </w:r>
      <w:r w:rsidR="000526CD">
        <w:rPr>
          <w:lang w:eastAsia="zh-CN"/>
        </w:rPr>
        <w:t>1-symbol PRS</w:t>
      </w:r>
      <w:r>
        <w:rPr>
          <w:lang w:eastAsia="zh-CN"/>
        </w:rPr>
        <w:t>.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9307"/>
      </w:tblGrid>
      <w:tr w:rsidR="00084ECA" w14:paraId="241DB020" w14:textId="77777777" w:rsidTr="00084ECA">
        <w:tc>
          <w:tcPr>
            <w:tcW w:w="9307" w:type="dxa"/>
          </w:tcPr>
          <w:p w14:paraId="1400D637" w14:textId="77777777" w:rsidR="000526CD" w:rsidRPr="000526CD" w:rsidRDefault="000526CD" w:rsidP="000526CD">
            <w:pPr>
              <w:autoSpaceDE/>
              <w:autoSpaceDN/>
              <w:adjustRightInd/>
              <w:snapToGrid/>
              <w:spacing w:line="256" w:lineRule="auto"/>
              <w:jc w:val="left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526CD">
              <w:rPr>
                <w:rFonts w:ascii="Arial" w:hAnsi="Arial" w:cs="Arial"/>
                <w:b/>
                <w:sz w:val="20"/>
                <w:szCs w:val="20"/>
                <w:lang w:val="en-GB"/>
              </w:rPr>
              <w:t>1. Overall Description:</w:t>
            </w:r>
          </w:p>
          <w:p w14:paraId="7F26AA95" w14:textId="77777777" w:rsidR="000526CD" w:rsidRPr="000526CD" w:rsidRDefault="000526CD" w:rsidP="000526CD">
            <w:pPr>
              <w:tabs>
                <w:tab w:val="center" w:pos="4153"/>
                <w:tab w:val="right" w:pos="8306"/>
              </w:tabs>
              <w:autoSpaceDE/>
              <w:autoSpaceDN/>
              <w:adjustRightInd/>
              <w:snapToGrid/>
              <w:spacing w:after="160" w:line="256" w:lineRule="auto"/>
              <w:rPr>
                <w:rFonts w:ascii="Arial" w:hAnsi="Arial"/>
                <w:sz w:val="20"/>
                <w:szCs w:val="20"/>
                <w:lang w:val="en-GB" w:eastAsia="zh-CN"/>
              </w:rPr>
            </w:pPr>
            <w:r w:rsidRPr="000526CD">
              <w:rPr>
                <w:rFonts w:ascii="Arial" w:hAnsi="Arial"/>
                <w:sz w:val="20"/>
                <w:szCs w:val="20"/>
                <w:lang w:val="en-GB" w:eastAsia="zh-CN"/>
              </w:rPr>
              <w:t>RAN</w:t>
            </w:r>
            <w:r w:rsidRPr="000526CD">
              <w:rPr>
                <w:rFonts w:ascii="Arial" w:hAnsi="Arial"/>
                <w:sz w:val="20"/>
                <w:szCs w:val="20"/>
                <w:lang w:eastAsia="zh-CN"/>
              </w:rPr>
              <w:t>2</w:t>
            </w:r>
            <w:r w:rsidRPr="000526CD">
              <w:rPr>
                <w:rFonts w:ascii="Arial" w:hAnsi="Arial"/>
                <w:sz w:val="20"/>
                <w:szCs w:val="20"/>
                <w:lang w:val="en-GB" w:eastAsia="zh-CN"/>
              </w:rPr>
              <w:t xml:space="preserve"> thanks </w:t>
            </w:r>
            <w:r w:rsidRPr="000526CD">
              <w:rPr>
                <w:rFonts w:ascii="Arial" w:hAnsi="Arial"/>
                <w:sz w:val="20"/>
                <w:szCs w:val="20"/>
                <w:lang w:eastAsia="zh-CN"/>
              </w:rPr>
              <w:t>RAN1</w:t>
            </w:r>
            <w:r w:rsidRPr="000526CD">
              <w:rPr>
                <w:rFonts w:ascii="Arial" w:hAnsi="Arial"/>
                <w:sz w:val="20"/>
                <w:szCs w:val="20"/>
                <w:lang w:val="en-GB" w:eastAsia="zh-CN"/>
              </w:rPr>
              <w:t xml:space="preserve"> </w:t>
            </w:r>
            <w:proofErr w:type="spellStart"/>
            <w:r w:rsidRPr="000526CD">
              <w:rPr>
                <w:rFonts w:ascii="Arial" w:hAnsi="Arial"/>
                <w:sz w:val="20"/>
                <w:szCs w:val="20"/>
                <w:lang w:val="en-GB" w:eastAsia="zh-CN"/>
              </w:rPr>
              <w:t>fo</w:t>
            </w:r>
            <w:proofErr w:type="spellEnd"/>
            <w:r w:rsidRPr="000526CD">
              <w:rPr>
                <w:rFonts w:ascii="Arial" w:hAnsi="Arial"/>
                <w:sz w:val="20"/>
                <w:szCs w:val="20"/>
                <w:lang w:eastAsia="zh-CN"/>
              </w:rPr>
              <w:t xml:space="preserve">r the </w:t>
            </w:r>
            <w:r w:rsidRPr="000526CD">
              <w:rPr>
                <w:rFonts w:ascii="Arial" w:hAnsi="Arial"/>
                <w:sz w:val="20"/>
                <w:szCs w:val="20"/>
                <w:lang w:val="en-GB" w:eastAsia="zh-CN"/>
              </w:rPr>
              <w:t xml:space="preserve">LS on </w:t>
            </w:r>
            <w:r w:rsidRPr="000526CD">
              <w:rPr>
                <w:rFonts w:ascii="Arial" w:hAnsi="Arial"/>
                <w:sz w:val="20"/>
                <w:szCs w:val="20"/>
                <w:lang w:eastAsia="zh-CN"/>
              </w:rPr>
              <w:t>1-symbol PRS</w:t>
            </w:r>
            <w:r w:rsidRPr="000526CD">
              <w:rPr>
                <w:rFonts w:ascii="Arial" w:hAnsi="Arial"/>
                <w:sz w:val="20"/>
                <w:szCs w:val="20"/>
                <w:lang w:val="en-GB" w:eastAsia="zh-CN"/>
              </w:rPr>
              <w:t>.</w:t>
            </w:r>
          </w:p>
          <w:p w14:paraId="096B1596" w14:textId="77777777" w:rsidR="000526CD" w:rsidRPr="000526CD" w:rsidRDefault="000526CD" w:rsidP="000526CD">
            <w:pPr>
              <w:tabs>
                <w:tab w:val="center" w:pos="4153"/>
                <w:tab w:val="right" w:pos="8306"/>
              </w:tabs>
              <w:autoSpaceDE/>
              <w:autoSpaceDN/>
              <w:adjustRightInd/>
              <w:snapToGrid/>
              <w:spacing w:after="0" w:line="256" w:lineRule="auto"/>
              <w:rPr>
                <w:rFonts w:ascii="Arial" w:hAnsi="Arial"/>
                <w:sz w:val="20"/>
                <w:szCs w:val="20"/>
                <w:lang w:val="en-GB"/>
              </w:rPr>
            </w:pPr>
            <w:r w:rsidRPr="000526CD">
              <w:rPr>
                <w:rFonts w:ascii="Arial" w:hAnsi="Arial"/>
                <w:sz w:val="20"/>
                <w:szCs w:val="20"/>
                <w:lang w:eastAsia="zh-CN"/>
              </w:rPr>
              <w:t xml:space="preserve">During RAN2#121-bis-e meeting, </w:t>
            </w:r>
            <w:r w:rsidRPr="000526CD">
              <w:rPr>
                <w:rFonts w:ascii="Arial" w:hAnsi="Arial"/>
                <w:sz w:val="20"/>
                <w:szCs w:val="20"/>
                <w:lang w:val="en-GB"/>
              </w:rPr>
              <w:t>RAN</w:t>
            </w:r>
            <w:r w:rsidRPr="000526CD">
              <w:rPr>
                <w:rFonts w:ascii="Arial" w:hAnsi="Arial"/>
                <w:sz w:val="20"/>
                <w:szCs w:val="20"/>
                <w:lang w:eastAsia="zh-CN"/>
              </w:rPr>
              <w:t>2</w:t>
            </w:r>
            <w:r w:rsidRPr="000526CD">
              <w:rPr>
                <w:rFonts w:ascii="Arial" w:hAnsi="Arial"/>
                <w:sz w:val="20"/>
                <w:szCs w:val="20"/>
                <w:lang w:val="en-GB"/>
              </w:rPr>
              <w:t xml:space="preserve"> agreed the following on 1-symbol PRS:</w:t>
            </w:r>
          </w:p>
          <w:p w14:paraId="6C27CDEB" w14:textId="77777777" w:rsidR="000526CD" w:rsidRPr="000526CD" w:rsidRDefault="000526CD" w:rsidP="000526CD">
            <w:pPr>
              <w:tabs>
                <w:tab w:val="center" w:pos="4153"/>
                <w:tab w:val="right" w:pos="8306"/>
              </w:tabs>
              <w:autoSpaceDE/>
              <w:autoSpaceDN/>
              <w:adjustRightInd/>
              <w:snapToGrid/>
              <w:spacing w:after="0" w:line="256" w:lineRule="auto"/>
              <w:rPr>
                <w:rFonts w:ascii="Arial" w:hAnsi="Arial"/>
                <w:sz w:val="20"/>
                <w:szCs w:val="20"/>
                <w:lang w:eastAsia="zh-CN"/>
              </w:rPr>
            </w:pPr>
          </w:p>
          <w:tbl>
            <w:tblPr>
              <w:tblStyle w:val="ae"/>
              <w:tblW w:w="0" w:type="auto"/>
              <w:tblLook w:val="04A0" w:firstRow="1" w:lastRow="0" w:firstColumn="1" w:lastColumn="0" w:noHBand="0" w:noVBand="1"/>
            </w:tblPr>
            <w:tblGrid>
              <w:gridCol w:w="9081"/>
            </w:tblGrid>
            <w:tr w:rsidR="000526CD" w:rsidRPr="000526CD" w14:paraId="1B373AD4" w14:textId="77777777" w:rsidTr="000526CD">
              <w:tc>
                <w:tcPr>
                  <w:tcW w:w="100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E139393" w14:textId="77777777" w:rsidR="000526CD" w:rsidRPr="000526CD" w:rsidRDefault="000526CD" w:rsidP="000526CD">
                  <w:pPr>
                    <w:tabs>
                      <w:tab w:val="center" w:pos="4153"/>
                      <w:tab w:val="right" w:pos="8306"/>
                    </w:tabs>
                    <w:autoSpaceDE/>
                    <w:autoSpaceDN/>
                    <w:adjustRightInd/>
                    <w:snapToGrid/>
                    <w:spacing w:after="0" w:line="256" w:lineRule="auto"/>
                    <w:rPr>
                      <w:rFonts w:ascii="Arial" w:hAnsi="Arial"/>
                      <w:sz w:val="20"/>
                      <w:szCs w:val="20"/>
                      <w:lang w:eastAsia="zh-CN"/>
                    </w:rPr>
                  </w:pPr>
                  <w:r w:rsidRPr="000526CD">
                    <w:rPr>
                      <w:rFonts w:ascii="Arial" w:hAnsi="Arial"/>
                      <w:sz w:val="20"/>
                      <w:szCs w:val="20"/>
                      <w:highlight w:val="green"/>
                      <w:lang w:eastAsia="zh-CN"/>
                    </w:rPr>
                    <w:t>Agreements:</w:t>
                  </w:r>
                </w:p>
                <w:p w14:paraId="60115B1F" w14:textId="77777777" w:rsidR="000526CD" w:rsidRPr="000526CD" w:rsidRDefault="000526CD" w:rsidP="000526CD">
                  <w:pPr>
                    <w:tabs>
                      <w:tab w:val="center" w:pos="4153"/>
                      <w:tab w:val="right" w:pos="8306"/>
                    </w:tabs>
                    <w:autoSpaceDE/>
                    <w:autoSpaceDN/>
                    <w:adjustRightInd/>
                    <w:snapToGrid/>
                    <w:spacing w:after="0" w:line="256" w:lineRule="auto"/>
                    <w:rPr>
                      <w:rFonts w:ascii="Arial" w:hAnsi="Arial"/>
                      <w:sz w:val="20"/>
                      <w:szCs w:val="20"/>
                      <w:lang w:eastAsia="zh-CN"/>
                    </w:rPr>
                  </w:pPr>
                  <w:r w:rsidRPr="000526CD">
                    <w:rPr>
                      <w:rFonts w:ascii="Arial" w:hAnsi="Arial"/>
                      <w:sz w:val="20"/>
                      <w:szCs w:val="20"/>
                      <w:lang w:eastAsia="zh-CN"/>
                    </w:rPr>
                    <w:t>RAN2 will introduce 1-symbol PRS in line with the RAN1 agreement.</w:t>
                  </w:r>
                </w:p>
                <w:p w14:paraId="14E1A39C" w14:textId="77777777" w:rsidR="000526CD" w:rsidRPr="000526CD" w:rsidRDefault="000526CD" w:rsidP="000526CD">
                  <w:pPr>
                    <w:tabs>
                      <w:tab w:val="center" w:pos="4153"/>
                      <w:tab w:val="right" w:pos="8306"/>
                    </w:tabs>
                    <w:autoSpaceDE/>
                    <w:autoSpaceDN/>
                    <w:adjustRightInd/>
                    <w:snapToGrid/>
                    <w:spacing w:after="0" w:line="256" w:lineRule="auto"/>
                    <w:rPr>
                      <w:rFonts w:ascii="Arial" w:hAnsi="Arial"/>
                      <w:sz w:val="20"/>
                      <w:szCs w:val="20"/>
                      <w:lang w:eastAsia="zh-CN"/>
                    </w:rPr>
                  </w:pPr>
                  <w:r w:rsidRPr="000526CD">
                    <w:rPr>
                      <w:rFonts w:ascii="Arial" w:hAnsi="Arial"/>
                      <w:sz w:val="20"/>
                      <w:szCs w:val="20"/>
                      <w:lang w:eastAsia="zh-CN"/>
                    </w:rPr>
                    <w:t>Reply LS to RAN1 to ask if a PDC change is also needed.</w:t>
                  </w:r>
                </w:p>
                <w:p w14:paraId="2F4E4801" w14:textId="77777777" w:rsidR="000526CD" w:rsidRPr="000526CD" w:rsidRDefault="000526CD" w:rsidP="000526CD">
                  <w:pPr>
                    <w:tabs>
                      <w:tab w:val="center" w:pos="4153"/>
                      <w:tab w:val="right" w:pos="8306"/>
                    </w:tabs>
                    <w:autoSpaceDE/>
                    <w:autoSpaceDN/>
                    <w:adjustRightInd/>
                    <w:snapToGrid/>
                    <w:spacing w:after="0" w:line="256" w:lineRule="auto"/>
                    <w:rPr>
                      <w:rFonts w:ascii="Arial" w:hAnsi="Arial"/>
                      <w:sz w:val="20"/>
                      <w:szCs w:val="20"/>
                      <w:lang w:eastAsia="zh-CN"/>
                    </w:rPr>
                  </w:pPr>
                  <w:r w:rsidRPr="000526CD">
                    <w:rPr>
                      <w:rFonts w:ascii="Arial" w:hAnsi="Arial"/>
                      <w:sz w:val="20"/>
                      <w:szCs w:val="20"/>
                      <w:lang w:eastAsia="zh-CN"/>
                    </w:rPr>
                    <w:t>LPP CR is agreed in principle; other CRs to be seen next meeting, evolved from the CRs at this meeting.</w:t>
                  </w:r>
                </w:p>
                <w:p w14:paraId="692D07E8" w14:textId="77777777" w:rsidR="000526CD" w:rsidRPr="000526CD" w:rsidRDefault="000526CD" w:rsidP="000526CD">
                  <w:pPr>
                    <w:tabs>
                      <w:tab w:val="center" w:pos="4153"/>
                      <w:tab w:val="right" w:pos="8306"/>
                    </w:tabs>
                    <w:autoSpaceDE/>
                    <w:autoSpaceDN/>
                    <w:adjustRightInd/>
                    <w:snapToGrid/>
                    <w:spacing w:after="0" w:line="256" w:lineRule="auto"/>
                    <w:rPr>
                      <w:rFonts w:ascii="Arial" w:hAnsi="Arial"/>
                      <w:sz w:val="20"/>
                      <w:szCs w:val="20"/>
                      <w:lang w:eastAsia="zh-CN"/>
                    </w:rPr>
                  </w:pPr>
                  <w:r w:rsidRPr="000526CD">
                    <w:rPr>
                      <w:rFonts w:ascii="Arial" w:hAnsi="Arial"/>
                      <w:sz w:val="20"/>
                      <w:szCs w:val="20"/>
                      <w:lang w:eastAsia="zh-CN"/>
                    </w:rPr>
                    <w:t>Restrictions to the search window can be considered next meeting in LPP.</w:t>
                  </w:r>
                </w:p>
                <w:p w14:paraId="7F953C4C" w14:textId="77777777" w:rsidR="000526CD" w:rsidRPr="000526CD" w:rsidRDefault="000526CD" w:rsidP="000526CD">
                  <w:pPr>
                    <w:tabs>
                      <w:tab w:val="center" w:pos="4153"/>
                      <w:tab w:val="right" w:pos="8306"/>
                    </w:tabs>
                    <w:autoSpaceDE/>
                    <w:autoSpaceDN/>
                    <w:adjustRightInd/>
                    <w:snapToGrid/>
                    <w:spacing w:after="0" w:line="256" w:lineRule="auto"/>
                    <w:rPr>
                      <w:rFonts w:ascii="Arial" w:hAnsi="Arial"/>
                      <w:sz w:val="20"/>
                      <w:szCs w:val="20"/>
                      <w:lang w:eastAsia="zh-CN"/>
                    </w:rPr>
                  </w:pPr>
                  <w:r w:rsidRPr="000526CD">
                    <w:rPr>
                      <w:rFonts w:ascii="Arial" w:hAnsi="Arial"/>
                      <w:sz w:val="20"/>
                      <w:szCs w:val="20"/>
                      <w:lang w:eastAsia="zh-CN"/>
                    </w:rPr>
                    <w:t>Capability to be aligned with RAN1 feature list.</w:t>
                  </w:r>
                </w:p>
              </w:tc>
            </w:tr>
          </w:tbl>
          <w:p w14:paraId="30D89D60" w14:textId="77777777" w:rsidR="000526CD" w:rsidRPr="000526CD" w:rsidRDefault="000526CD" w:rsidP="000526CD">
            <w:pPr>
              <w:tabs>
                <w:tab w:val="center" w:pos="4153"/>
                <w:tab w:val="right" w:pos="8306"/>
              </w:tabs>
              <w:autoSpaceDE/>
              <w:autoSpaceDN/>
              <w:adjustRightInd/>
              <w:snapToGrid/>
              <w:spacing w:after="0" w:line="256" w:lineRule="auto"/>
              <w:rPr>
                <w:rFonts w:ascii="Arial" w:hAnsi="Arial"/>
                <w:sz w:val="20"/>
                <w:szCs w:val="20"/>
                <w:lang w:eastAsia="zh-CN"/>
              </w:rPr>
            </w:pPr>
          </w:p>
          <w:p w14:paraId="011A34DC" w14:textId="77777777" w:rsidR="000526CD" w:rsidRPr="000526CD" w:rsidRDefault="000526CD" w:rsidP="000526CD">
            <w:pPr>
              <w:tabs>
                <w:tab w:val="center" w:pos="4153"/>
                <w:tab w:val="right" w:pos="8306"/>
              </w:tabs>
              <w:autoSpaceDE/>
              <w:autoSpaceDN/>
              <w:adjustRightInd/>
              <w:snapToGrid/>
              <w:spacing w:after="0" w:line="256" w:lineRule="auto"/>
              <w:rPr>
                <w:rFonts w:ascii="Arial" w:hAnsi="Arial"/>
                <w:sz w:val="20"/>
                <w:szCs w:val="20"/>
                <w:lang w:eastAsia="zh-CN"/>
              </w:rPr>
            </w:pPr>
            <w:r w:rsidRPr="000526CD">
              <w:rPr>
                <w:rFonts w:ascii="Arial" w:hAnsi="Arial"/>
                <w:sz w:val="20"/>
                <w:szCs w:val="20"/>
                <w:lang w:eastAsia="zh-CN"/>
              </w:rPr>
              <w:t>RAN2 would also like to ask the following question to RAN1:</w:t>
            </w:r>
          </w:p>
          <w:p w14:paraId="656A8C40" w14:textId="77777777" w:rsidR="000526CD" w:rsidRPr="000526CD" w:rsidRDefault="000526CD" w:rsidP="000526CD">
            <w:pPr>
              <w:tabs>
                <w:tab w:val="center" w:pos="4153"/>
                <w:tab w:val="right" w:pos="8306"/>
              </w:tabs>
              <w:autoSpaceDE/>
              <w:autoSpaceDN/>
              <w:adjustRightInd/>
              <w:snapToGrid/>
              <w:spacing w:after="0" w:line="256" w:lineRule="auto"/>
              <w:rPr>
                <w:rFonts w:ascii="Arial" w:hAnsi="Arial"/>
                <w:sz w:val="20"/>
                <w:szCs w:val="20"/>
                <w:lang w:eastAsia="zh-CN"/>
              </w:rPr>
            </w:pPr>
          </w:p>
          <w:p w14:paraId="43935329" w14:textId="77777777" w:rsidR="000526CD" w:rsidRPr="000526CD" w:rsidRDefault="000526CD" w:rsidP="000526CD">
            <w:pPr>
              <w:tabs>
                <w:tab w:val="center" w:pos="4153"/>
                <w:tab w:val="right" w:pos="8306"/>
              </w:tabs>
              <w:autoSpaceDE/>
              <w:autoSpaceDN/>
              <w:adjustRightInd/>
              <w:snapToGrid/>
              <w:spacing w:after="0" w:line="256" w:lineRule="auto"/>
              <w:jc w:val="left"/>
              <w:rPr>
                <w:rFonts w:ascii="Arial" w:hAnsi="Arial"/>
                <w:sz w:val="20"/>
                <w:szCs w:val="20"/>
                <w:lang w:eastAsia="zh-CN"/>
              </w:rPr>
            </w:pPr>
            <w:r w:rsidRPr="000526CD">
              <w:rPr>
                <w:rFonts w:ascii="Arial" w:hAnsi="Arial"/>
                <w:b/>
                <w:bCs/>
                <w:sz w:val="20"/>
                <w:szCs w:val="20"/>
                <w:lang w:eastAsia="zh-CN"/>
              </w:rPr>
              <w:t>Question</w:t>
            </w:r>
            <w:r w:rsidRPr="000526CD">
              <w:rPr>
                <w:rFonts w:ascii="Arial" w:hAnsi="Arial"/>
                <w:sz w:val="20"/>
                <w:szCs w:val="20"/>
                <w:lang w:eastAsia="zh-CN"/>
              </w:rPr>
              <w:t xml:space="preserve">: Do we need changes to DL PRS configuration used for RTT-based Propagation Delay Compensation? </w:t>
            </w:r>
          </w:p>
          <w:p w14:paraId="05EA1E05" w14:textId="77777777" w:rsidR="000526CD" w:rsidRPr="000526CD" w:rsidRDefault="000526CD" w:rsidP="000526CD">
            <w:pPr>
              <w:tabs>
                <w:tab w:val="center" w:pos="4153"/>
                <w:tab w:val="right" w:pos="8306"/>
              </w:tabs>
              <w:autoSpaceDE/>
              <w:autoSpaceDN/>
              <w:adjustRightInd/>
              <w:snapToGrid/>
              <w:spacing w:after="0" w:line="256" w:lineRule="auto"/>
              <w:jc w:val="left"/>
              <w:rPr>
                <w:rFonts w:ascii="Arial" w:hAnsi="Arial"/>
                <w:sz w:val="20"/>
                <w:szCs w:val="20"/>
                <w:lang w:eastAsia="zh-CN"/>
              </w:rPr>
            </w:pPr>
          </w:p>
          <w:p w14:paraId="018E5C4B" w14:textId="77777777" w:rsidR="000526CD" w:rsidRPr="000526CD" w:rsidRDefault="000526CD" w:rsidP="000526CD">
            <w:pPr>
              <w:autoSpaceDE/>
              <w:autoSpaceDN/>
              <w:adjustRightInd/>
              <w:snapToGrid/>
              <w:spacing w:beforeLines="50" w:before="120" w:line="256" w:lineRule="auto"/>
              <w:jc w:val="left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526CD">
              <w:rPr>
                <w:rFonts w:ascii="Arial" w:hAnsi="Arial" w:cs="Arial"/>
                <w:b/>
                <w:sz w:val="20"/>
                <w:szCs w:val="20"/>
                <w:lang w:val="en-GB"/>
              </w:rPr>
              <w:t>2. Actions:</w:t>
            </w:r>
          </w:p>
          <w:p w14:paraId="4D775EBF" w14:textId="77777777" w:rsidR="000526CD" w:rsidRPr="000526CD" w:rsidRDefault="000526CD" w:rsidP="000526CD">
            <w:pPr>
              <w:autoSpaceDE/>
              <w:autoSpaceDN/>
              <w:adjustRightInd/>
              <w:snapToGrid/>
              <w:spacing w:line="256" w:lineRule="auto"/>
              <w:ind w:left="1985" w:hanging="1985"/>
              <w:jc w:val="left"/>
              <w:rPr>
                <w:rFonts w:ascii="Arial" w:hAnsi="Arial" w:cs="Arial"/>
                <w:b/>
                <w:sz w:val="20"/>
                <w:szCs w:val="20"/>
                <w:lang w:eastAsia="zh-CN"/>
              </w:rPr>
            </w:pPr>
            <w:r w:rsidRPr="000526CD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To </w:t>
            </w:r>
            <w:r w:rsidRPr="000526CD">
              <w:rPr>
                <w:rFonts w:ascii="Arial" w:hAnsi="Arial" w:cs="Arial"/>
                <w:b/>
                <w:sz w:val="20"/>
                <w:szCs w:val="20"/>
                <w:lang w:eastAsia="zh-CN"/>
              </w:rPr>
              <w:t>RAN WG1</w:t>
            </w:r>
          </w:p>
          <w:p w14:paraId="4841EC93" w14:textId="347525A4" w:rsidR="00084ECA" w:rsidRPr="000526CD" w:rsidRDefault="000526CD" w:rsidP="000526CD">
            <w:pPr>
              <w:autoSpaceDE/>
              <w:autoSpaceDN/>
              <w:adjustRightInd/>
              <w:snapToGrid/>
              <w:spacing w:afterLines="50" w:line="256" w:lineRule="auto"/>
              <w:jc w:val="left"/>
              <w:rPr>
                <w:rFonts w:ascii="Arial" w:hAnsi="Arial" w:cs="Arial"/>
                <w:iCs/>
                <w:sz w:val="20"/>
                <w:szCs w:val="20"/>
                <w:lang w:eastAsia="zh-CN"/>
              </w:rPr>
            </w:pPr>
            <w:r w:rsidRPr="000526CD">
              <w:rPr>
                <w:rFonts w:ascii="Arial" w:eastAsia="Yu Mincho" w:hAnsi="Arial" w:cs="Arial"/>
                <w:b/>
                <w:iCs/>
                <w:sz w:val="20"/>
                <w:szCs w:val="20"/>
                <w:lang w:val="en-GB" w:eastAsia="ja-JP"/>
              </w:rPr>
              <w:t xml:space="preserve">ACTION: </w:t>
            </w:r>
            <w:r w:rsidRPr="000526CD">
              <w:rPr>
                <w:rFonts w:ascii="Arial" w:eastAsia="Yu Mincho" w:hAnsi="Arial" w:cs="Arial"/>
                <w:iCs/>
                <w:sz w:val="20"/>
                <w:szCs w:val="20"/>
                <w:lang w:val="en-GB" w:eastAsia="ja-JP"/>
              </w:rPr>
              <w:t>RAN2 respectfully asks</w:t>
            </w:r>
            <w:r w:rsidRPr="000526CD">
              <w:rPr>
                <w:rFonts w:ascii="Arial" w:hAnsi="Arial" w:cs="Arial"/>
                <w:iCs/>
                <w:sz w:val="20"/>
                <w:szCs w:val="20"/>
                <w:lang w:eastAsia="zh-CN"/>
              </w:rPr>
              <w:t xml:space="preserve"> RAN1</w:t>
            </w:r>
            <w:r w:rsidRPr="000526CD">
              <w:rPr>
                <w:rFonts w:ascii="Arial" w:hAnsi="Arial" w:cs="Arial"/>
                <w:iCs/>
                <w:sz w:val="20"/>
                <w:szCs w:val="20"/>
              </w:rPr>
              <w:t xml:space="preserve"> to </w:t>
            </w:r>
            <w:r w:rsidRPr="000526CD">
              <w:rPr>
                <w:rFonts w:ascii="Arial" w:hAnsi="Arial" w:cs="Arial"/>
                <w:iCs/>
                <w:sz w:val="20"/>
                <w:szCs w:val="20"/>
                <w:lang w:eastAsia="zh-CN"/>
              </w:rPr>
              <w:t>take above information into consideration</w:t>
            </w:r>
            <w:r w:rsidRPr="000526CD">
              <w:rPr>
                <w:rFonts w:ascii="Arial" w:eastAsia="Yu Mincho" w:hAnsi="Arial" w:cs="Arial"/>
                <w:iCs/>
                <w:sz w:val="20"/>
                <w:szCs w:val="20"/>
                <w:lang w:val="en-GB" w:eastAsia="ja-JP"/>
              </w:rPr>
              <w:t xml:space="preserve"> and provide answer to the question asked</w:t>
            </w:r>
            <w:r w:rsidRPr="000526CD">
              <w:rPr>
                <w:rFonts w:ascii="Arial" w:hAnsi="Arial" w:cs="Arial"/>
                <w:iCs/>
                <w:sz w:val="20"/>
                <w:szCs w:val="20"/>
                <w:lang w:eastAsia="zh-CN"/>
              </w:rPr>
              <w:t>.</w:t>
            </w:r>
          </w:p>
        </w:tc>
      </w:tr>
    </w:tbl>
    <w:p w14:paraId="607B7F37" w14:textId="77777777" w:rsidR="00084ECA" w:rsidRDefault="00084ECA" w:rsidP="0090314E">
      <w:pPr>
        <w:rPr>
          <w:lang w:eastAsia="zh-CN"/>
        </w:rPr>
      </w:pPr>
    </w:p>
    <w:p w14:paraId="63D25E63" w14:textId="300A367B" w:rsidR="00E97B20" w:rsidRPr="005E15BC" w:rsidRDefault="00994EBD" w:rsidP="0090314E">
      <w:pPr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 xml:space="preserve">n this paper, we provide our views on </w:t>
      </w:r>
      <w:r w:rsidR="000526CD">
        <w:rPr>
          <w:lang w:eastAsia="zh-CN"/>
        </w:rPr>
        <w:t xml:space="preserve">PDC PRS </w:t>
      </w:r>
      <w:r>
        <w:rPr>
          <w:lang w:eastAsia="zh-CN"/>
        </w:rPr>
        <w:t>from RAN1 perspective.</w:t>
      </w:r>
    </w:p>
    <w:p w14:paraId="25695CCA" w14:textId="0F366C27" w:rsidR="000915A0" w:rsidRDefault="000915A0" w:rsidP="007B181D">
      <w:pPr>
        <w:rPr>
          <w:lang w:eastAsia="zh-CN"/>
        </w:rPr>
      </w:pPr>
    </w:p>
    <w:p w14:paraId="35DFDA27" w14:textId="70CC0F4F" w:rsidR="00994EBD" w:rsidRDefault="00994EBD" w:rsidP="00994EBD">
      <w:pPr>
        <w:pStyle w:val="1"/>
        <w:rPr>
          <w:lang w:eastAsia="zh-CN"/>
        </w:rPr>
      </w:pPr>
      <w:r>
        <w:rPr>
          <w:rFonts w:hint="eastAsia"/>
          <w:lang w:eastAsia="zh-CN"/>
        </w:rPr>
        <w:t>D</w:t>
      </w:r>
      <w:r>
        <w:rPr>
          <w:lang w:eastAsia="zh-CN"/>
        </w:rPr>
        <w:t>iscussion</w:t>
      </w:r>
    </w:p>
    <w:p w14:paraId="6C39B380" w14:textId="3356AB06" w:rsidR="00AA4AFB" w:rsidRDefault="000526CD" w:rsidP="009B25ED">
      <w:pPr>
        <w:pStyle w:val="3GPPAgreements"/>
        <w:numPr>
          <w:ilvl w:val="0"/>
          <w:numId w:val="0"/>
        </w:numPr>
        <w:autoSpaceDE/>
        <w:autoSpaceDN/>
        <w:adjustRightInd/>
        <w:snapToGrid/>
        <w:rPr>
          <w:lang w:eastAsia="zh-CN"/>
        </w:rPr>
      </w:pPr>
      <w:r>
        <w:rPr>
          <w:lang w:eastAsia="zh-CN"/>
        </w:rPr>
        <w:t>During the RAN1 discussion, the 1-symbol PRS also impact</w:t>
      </w:r>
      <w:r>
        <w:rPr>
          <w:rFonts w:hint="eastAsia"/>
          <w:lang w:eastAsia="zh-CN"/>
        </w:rPr>
        <w:t>s</w:t>
      </w:r>
      <w:r>
        <w:rPr>
          <w:lang w:eastAsia="zh-CN"/>
        </w:rPr>
        <w:t xml:space="preserve"> </w:t>
      </w:r>
      <w:r w:rsidR="001A3914">
        <w:rPr>
          <w:lang w:eastAsia="zh-CN"/>
        </w:rPr>
        <w:t xml:space="preserve">the </w:t>
      </w:r>
      <w:r>
        <w:rPr>
          <w:lang w:eastAsia="zh-CN"/>
        </w:rPr>
        <w:t>PDC functionality, according to the higher layer parameter list as well</w:t>
      </w:r>
      <w:r w:rsidR="001A3914">
        <w:rPr>
          <w:lang w:eastAsia="zh-CN"/>
        </w:rPr>
        <w:t xml:space="preserve"> as</w:t>
      </w:r>
      <w:r>
        <w:rPr>
          <w:lang w:eastAsia="zh-CN"/>
        </w:rPr>
        <w:t xml:space="preserve"> the UE feature discussion.</w:t>
      </w:r>
    </w:p>
    <w:p w14:paraId="2A7F01B5" w14:textId="48C9C733" w:rsidR="000526CD" w:rsidRDefault="000526CD" w:rsidP="00070852">
      <w:pPr>
        <w:pStyle w:val="3GPPAgreements"/>
        <w:numPr>
          <w:ilvl w:val="0"/>
          <w:numId w:val="0"/>
        </w:numPr>
        <w:autoSpaceDE/>
        <w:autoSpaceDN/>
        <w:adjustRightInd/>
        <w:snapToGrid/>
        <w:jc w:val="left"/>
        <w:rPr>
          <w:lang w:eastAsia="zh-CN"/>
        </w:rPr>
      </w:pPr>
      <w:r>
        <w:rPr>
          <w:rFonts w:hint="eastAsia"/>
          <w:lang w:eastAsia="zh-CN"/>
        </w:rPr>
        <w:t>F</w:t>
      </w:r>
      <w:r>
        <w:rPr>
          <w:lang w:eastAsia="zh-CN"/>
        </w:rPr>
        <w:t xml:space="preserve">or higher layer parameter, </w:t>
      </w:r>
      <w:r>
        <w:rPr>
          <w:color w:val="000000" w:themeColor="text1"/>
          <w:lang w:eastAsia="zh-CN"/>
        </w:rPr>
        <w:t>RAN1 made the following agreement.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9307"/>
      </w:tblGrid>
      <w:tr w:rsidR="000526CD" w14:paraId="631C46EC" w14:textId="77777777" w:rsidTr="000526CD">
        <w:tc>
          <w:tcPr>
            <w:tcW w:w="9307" w:type="dxa"/>
          </w:tcPr>
          <w:p w14:paraId="73CDDD51" w14:textId="77777777" w:rsidR="000526CD" w:rsidRPr="000526CD" w:rsidRDefault="000526CD" w:rsidP="000526CD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Malgun Gothic" w:hAnsi="Times" w:cs="Times"/>
                <w:b/>
                <w:sz w:val="20"/>
                <w:szCs w:val="20"/>
                <w:lang w:eastAsia="ko-KR"/>
              </w:rPr>
            </w:pPr>
            <w:r w:rsidRPr="000526CD">
              <w:rPr>
                <w:rFonts w:ascii="Times" w:eastAsia="Batang" w:hAnsi="Times" w:cs="Times"/>
                <w:b/>
                <w:sz w:val="20"/>
                <w:szCs w:val="20"/>
                <w:highlight w:val="green"/>
                <w:lang w:val="en-GB"/>
              </w:rPr>
              <w:t>Agreement</w:t>
            </w:r>
          </w:p>
          <w:p w14:paraId="3BB07240" w14:textId="77777777" w:rsidR="000526CD" w:rsidRPr="000526CD" w:rsidRDefault="00A34FD7" w:rsidP="000526CD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 w:cs="Times"/>
                <w:lang w:val="en-GB"/>
              </w:rPr>
            </w:pPr>
            <w:hyperlink r:id="rId8" w:history="1">
              <w:r w:rsidR="000526CD" w:rsidRPr="000526CD">
                <w:rPr>
                  <w:rFonts w:ascii="Times" w:eastAsia="Batang" w:hAnsi="Times" w:cs="Times"/>
                  <w:b/>
                  <w:bCs/>
                  <w:color w:val="0000FF"/>
                  <w:sz w:val="20"/>
                  <w:szCs w:val="24"/>
                  <w:u w:val="single"/>
                  <w:lang w:val="en-GB"/>
                </w:rPr>
                <w:t>R1-2304238</w:t>
              </w:r>
            </w:hyperlink>
            <w:r w:rsidR="000526CD" w:rsidRPr="000526CD">
              <w:rPr>
                <w:rFonts w:ascii="Times" w:eastAsia="Batang" w:hAnsi="Times" w:cs="Times"/>
                <w:sz w:val="20"/>
                <w:szCs w:val="24"/>
                <w:lang w:val="en-GB"/>
              </w:rPr>
              <w:t xml:space="preserve"> captures the</w:t>
            </w:r>
            <w:r w:rsidR="000526CD" w:rsidRPr="000526CD">
              <w:rPr>
                <w:rFonts w:ascii="Times" w:eastAsia="Batang" w:hAnsi="Times" w:cs="Times"/>
                <w:sz w:val="20"/>
                <w:szCs w:val="24"/>
                <w:lang w:val="en-GB" w:eastAsia="ja-JP"/>
              </w:rPr>
              <w:t xml:space="preserve"> higher layers parameters for the following Rel-18 work items and TEI that are considered stable from RAN1 perspective:</w:t>
            </w:r>
          </w:p>
          <w:p w14:paraId="7B1BC49B" w14:textId="77777777" w:rsidR="000526CD" w:rsidRPr="000526CD" w:rsidRDefault="000526CD" w:rsidP="000526CD">
            <w:pPr>
              <w:numPr>
                <w:ilvl w:val="0"/>
                <w:numId w:val="16"/>
              </w:num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0"/>
                <w:lang w:val="en-GB" w:eastAsia="x-none"/>
              </w:rPr>
            </w:pPr>
            <w:r w:rsidRPr="000526CD">
              <w:rPr>
                <w:rFonts w:ascii="Times" w:eastAsia="Batang" w:hAnsi="Times"/>
                <w:sz w:val="20"/>
                <w:szCs w:val="20"/>
                <w:lang w:val="en-GB" w:eastAsia="x-none"/>
              </w:rPr>
              <w:t>NR network-controlled repeaters (</w:t>
            </w:r>
            <w:proofErr w:type="spellStart"/>
            <w:r w:rsidRPr="000526CD">
              <w:rPr>
                <w:rFonts w:ascii="Times" w:eastAsia="Batang" w:hAnsi="Times"/>
                <w:sz w:val="20"/>
                <w:szCs w:val="20"/>
                <w:lang w:val="en-GB" w:eastAsia="x-none"/>
              </w:rPr>
              <w:t>NR_netcon_repeater</w:t>
            </w:r>
            <w:proofErr w:type="spellEnd"/>
            <w:r w:rsidRPr="000526CD">
              <w:rPr>
                <w:rFonts w:ascii="Times" w:eastAsia="Batang" w:hAnsi="Times"/>
                <w:sz w:val="20"/>
                <w:szCs w:val="20"/>
                <w:lang w:val="en-GB" w:eastAsia="x-none"/>
              </w:rPr>
              <w:t>-Core)</w:t>
            </w:r>
          </w:p>
          <w:p w14:paraId="735279D3" w14:textId="77777777" w:rsidR="000526CD" w:rsidRPr="000526CD" w:rsidRDefault="000526CD" w:rsidP="000526CD">
            <w:pPr>
              <w:numPr>
                <w:ilvl w:val="0"/>
                <w:numId w:val="16"/>
              </w:num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0"/>
                <w:lang w:val="en-GB" w:eastAsia="x-none"/>
              </w:rPr>
            </w:pPr>
            <w:r w:rsidRPr="000526CD">
              <w:rPr>
                <w:rFonts w:ascii="Times" w:eastAsia="Batang" w:hAnsi="Times" w:cs="Times"/>
                <w:sz w:val="20"/>
                <w:szCs w:val="24"/>
                <w:lang w:val="en-GB" w:eastAsia="x-none"/>
              </w:rPr>
              <w:t>Enhancement of NR Dynamic Spectrum Sharing (</w:t>
            </w:r>
            <w:proofErr w:type="spellStart"/>
            <w:r w:rsidRPr="000526CD">
              <w:rPr>
                <w:rFonts w:ascii="Times" w:eastAsia="Batang" w:hAnsi="Times" w:cs="Times"/>
                <w:sz w:val="20"/>
                <w:szCs w:val="24"/>
                <w:lang w:val="en-GB" w:eastAsia="x-none"/>
              </w:rPr>
              <w:t>NR_DSS_enh</w:t>
            </w:r>
            <w:proofErr w:type="spellEnd"/>
            <w:r w:rsidRPr="000526CD">
              <w:rPr>
                <w:rFonts w:ascii="Times" w:eastAsia="Batang" w:hAnsi="Times" w:cs="Times"/>
                <w:sz w:val="20"/>
                <w:szCs w:val="24"/>
                <w:lang w:val="en-GB" w:eastAsia="x-none"/>
              </w:rPr>
              <w:t>)</w:t>
            </w:r>
          </w:p>
          <w:p w14:paraId="3E1875E2" w14:textId="77777777" w:rsidR="000526CD" w:rsidRPr="000526CD" w:rsidRDefault="000526CD" w:rsidP="000526CD">
            <w:pPr>
              <w:numPr>
                <w:ilvl w:val="0"/>
                <w:numId w:val="16"/>
              </w:num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0"/>
                <w:lang w:val="en-GB" w:eastAsia="x-none"/>
              </w:rPr>
            </w:pPr>
            <w:r w:rsidRPr="000526CD">
              <w:rPr>
                <w:rFonts w:ascii="Times" w:eastAsia="Batang" w:hAnsi="Times" w:cs="Times"/>
                <w:sz w:val="20"/>
                <w:szCs w:val="24"/>
                <w:lang w:val="en-GB" w:eastAsia="x-none"/>
              </w:rPr>
              <w:t>Multi-carrier enhancements for NR (</w:t>
            </w:r>
            <w:proofErr w:type="spellStart"/>
            <w:r w:rsidRPr="000526CD">
              <w:rPr>
                <w:rFonts w:ascii="Times" w:eastAsia="Batang" w:hAnsi="Times" w:cs="Times"/>
                <w:sz w:val="20"/>
                <w:szCs w:val="24"/>
                <w:lang w:val="en-GB" w:eastAsia="x-none"/>
              </w:rPr>
              <w:t>NR_NC_enh</w:t>
            </w:r>
            <w:proofErr w:type="spellEnd"/>
            <w:r w:rsidRPr="000526CD">
              <w:rPr>
                <w:rFonts w:ascii="Times" w:eastAsia="Batang" w:hAnsi="Times" w:cs="Times"/>
                <w:sz w:val="20"/>
                <w:szCs w:val="24"/>
                <w:lang w:val="en-GB" w:eastAsia="x-none"/>
              </w:rPr>
              <w:t>-Core)</w:t>
            </w:r>
          </w:p>
          <w:p w14:paraId="4B6F3E09" w14:textId="77777777" w:rsidR="000526CD" w:rsidRPr="000526CD" w:rsidRDefault="000526CD" w:rsidP="000526CD">
            <w:pPr>
              <w:numPr>
                <w:ilvl w:val="0"/>
                <w:numId w:val="16"/>
              </w:num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0"/>
                <w:lang w:val="en-GB" w:eastAsia="x-none"/>
              </w:rPr>
            </w:pPr>
            <w:proofErr w:type="spellStart"/>
            <w:r w:rsidRPr="000526CD">
              <w:rPr>
                <w:rFonts w:ascii="Times" w:eastAsia="Batang" w:hAnsi="Times" w:cs="Times"/>
                <w:sz w:val="20"/>
                <w:szCs w:val="24"/>
                <w:lang w:val="en-GB" w:eastAsia="x-none"/>
              </w:rPr>
              <w:t>BandWidth</w:t>
            </w:r>
            <w:proofErr w:type="spellEnd"/>
            <w:r w:rsidRPr="000526CD">
              <w:rPr>
                <w:rFonts w:ascii="Times" w:eastAsia="Batang" w:hAnsi="Times" w:cs="Times"/>
                <w:sz w:val="20"/>
                <w:szCs w:val="24"/>
                <w:lang w:val="en-GB" w:eastAsia="x-none"/>
              </w:rPr>
              <w:t xml:space="preserve"> Part operation without restriction in NR (</w:t>
            </w:r>
            <w:proofErr w:type="spellStart"/>
            <w:r w:rsidRPr="000526CD">
              <w:rPr>
                <w:rFonts w:ascii="Times" w:eastAsia="Batang" w:hAnsi="Times" w:cs="Times"/>
                <w:sz w:val="20"/>
                <w:szCs w:val="24"/>
                <w:lang w:val="en-GB" w:eastAsia="x-none"/>
              </w:rPr>
              <w:t>BWP_wor</w:t>
            </w:r>
            <w:proofErr w:type="spellEnd"/>
            <w:r w:rsidRPr="000526CD">
              <w:rPr>
                <w:rFonts w:ascii="Times" w:eastAsia="Batang" w:hAnsi="Times" w:cs="Times"/>
                <w:sz w:val="20"/>
                <w:szCs w:val="24"/>
                <w:lang w:val="en-GB" w:eastAsia="x-none"/>
              </w:rPr>
              <w:t>)</w:t>
            </w:r>
          </w:p>
          <w:p w14:paraId="05ABBE6F" w14:textId="77777777" w:rsidR="000526CD" w:rsidRPr="000526CD" w:rsidRDefault="000526CD" w:rsidP="000526CD">
            <w:pPr>
              <w:numPr>
                <w:ilvl w:val="0"/>
                <w:numId w:val="16"/>
              </w:num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0"/>
                <w:lang w:val="en-GB" w:eastAsia="x-none"/>
              </w:rPr>
            </w:pPr>
            <w:r w:rsidRPr="000526CD">
              <w:rPr>
                <w:rFonts w:ascii="Times" w:eastAsia="Batang" w:hAnsi="Times" w:cs="Times"/>
                <w:sz w:val="20"/>
                <w:szCs w:val="24"/>
                <w:lang w:val="en-GB" w:eastAsia="x-none"/>
              </w:rPr>
              <w:t>1-symbol PRS (TEI18)</w:t>
            </w:r>
          </w:p>
          <w:p w14:paraId="28B54FAA" w14:textId="77777777" w:rsidR="000526CD" w:rsidRPr="000526CD" w:rsidRDefault="000526CD" w:rsidP="000526CD">
            <w:pPr>
              <w:autoSpaceDE/>
              <w:autoSpaceDN/>
              <w:adjustRightInd/>
              <w:snapToGrid/>
              <w:spacing w:after="0"/>
              <w:rPr>
                <w:rFonts w:ascii="Times" w:eastAsia="Batang" w:hAnsi="Times" w:cs="Times"/>
                <w:sz w:val="20"/>
                <w:szCs w:val="24"/>
                <w:lang w:val="en-GB" w:eastAsia="ja-JP"/>
              </w:rPr>
            </w:pPr>
            <w:r w:rsidRPr="000526CD">
              <w:rPr>
                <w:rFonts w:ascii="Times" w:eastAsia="Batang" w:hAnsi="Times" w:cs="Times"/>
                <w:sz w:val="20"/>
                <w:szCs w:val="24"/>
                <w:lang w:val="en-GB" w:eastAsia="ja-JP"/>
              </w:rPr>
              <w:t xml:space="preserve">Note: The updates in the list as compared to the already communicated higher layer parameters to RAN2/RAN3 are highlighted in </w:t>
            </w:r>
            <w:r w:rsidRPr="000526CD">
              <w:rPr>
                <w:rFonts w:ascii="Times" w:eastAsia="Batang" w:hAnsi="Times" w:cs="Times"/>
                <w:color w:val="0000FF"/>
                <w:sz w:val="20"/>
                <w:szCs w:val="24"/>
                <w:lang w:val="en-GB" w:eastAsia="ja-JP"/>
              </w:rPr>
              <w:t>blue</w:t>
            </w:r>
            <w:r w:rsidRPr="000526CD">
              <w:rPr>
                <w:rFonts w:ascii="Times" w:eastAsia="Batang" w:hAnsi="Times" w:cs="Times"/>
                <w:sz w:val="20"/>
                <w:szCs w:val="24"/>
                <w:lang w:val="en-GB" w:eastAsia="ja-JP"/>
              </w:rPr>
              <w:t>.</w:t>
            </w:r>
          </w:p>
          <w:p w14:paraId="260684AA" w14:textId="6763F78B" w:rsidR="000526CD" w:rsidRPr="000526CD" w:rsidRDefault="000526CD" w:rsidP="000526CD">
            <w:pPr>
              <w:autoSpaceDE/>
              <w:autoSpaceDN/>
              <w:adjustRightInd/>
              <w:snapToGrid/>
              <w:spacing w:after="0"/>
              <w:rPr>
                <w:rFonts w:ascii="Times" w:eastAsia="Batang" w:hAnsi="Times" w:cs="Times"/>
                <w:sz w:val="20"/>
                <w:szCs w:val="24"/>
                <w:lang w:val="en-GB" w:eastAsia="ja-JP"/>
              </w:rPr>
            </w:pPr>
            <w:r w:rsidRPr="000526CD">
              <w:rPr>
                <w:rFonts w:ascii="Times" w:eastAsia="Batang" w:hAnsi="Times" w:cs="Times"/>
                <w:sz w:val="20"/>
                <w:szCs w:val="24"/>
                <w:lang w:val="en-GB" w:eastAsia="ja-JP"/>
              </w:rPr>
              <w:lastRenderedPageBreak/>
              <w:t xml:space="preserve">Note: </w:t>
            </w:r>
            <w:hyperlink r:id="rId9" w:history="1">
              <w:r w:rsidRPr="000526CD">
                <w:rPr>
                  <w:rFonts w:ascii="Times" w:eastAsia="Batang" w:hAnsi="Times" w:cs="Times"/>
                  <w:b/>
                  <w:bCs/>
                  <w:color w:val="0000FF"/>
                  <w:sz w:val="20"/>
                  <w:szCs w:val="24"/>
                  <w:u w:val="single"/>
                  <w:lang w:val="en-GB" w:eastAsia="ja-JP"/>
                </w:rPr>
                <w:t>R1-2304221</w:t>
              </w:r>
            </w:hyperlink>
            <w:r w:rsidRPr="000526CD">
              <w:rPr>
                <w:rFonts w:ascii="Times" w:eastAsia="Batang" w:hAnsi="Times" w:cs="Times"/>
                <w:b/>
                <w:bCs/>
                <w:sz w:val="20"/>
                <w:szCs w:val="24"/>
                <w:lang w:val="en-GB" w:eastAsia="ja-JP"/>
              </w:rPr>
              <w:t xml:space="preserve"> </w:t>
            </w:r>
            <w:r w:rsidRPr="000526CD">
              <w:rPr>
                <w:rFonts w:ascii="Times" w:eastAsia="Batang" w:hAnsi="Times" w:cs="Times"/>
                <w:sz w:val="20"/>
                <w:szCs w:val="24"/>
                <w:lang w:val="en-GB" w:eastAsia="ja-JP"/>
              </w:rPr>
              <w:t>captures</w:t>
            </w:r>
            <w:r w:rsidRPr="000526CD">
              <w:rPr>
                <w:rFonts w:ascii="Times" w:eastAsia="Batang" w:hAnsi="Times" w:cs="Times"/>
                <w:sz w:val="20"/>
                <w:szCs w:val="24"/>
                <w:lang w:val="en-GB"/>
              </w:rPr>
              <w:t xml:space="preserve"> all the discussed </w:t>
            </w:r>
            <w:r w:rsidRPr="000526CD">
              <w:rPr>
                <w:rFonts w:ascii="Times" w:eastAsia="Batang" w:hAnsi="Times" w:cs="Times"/>
                <w:sz w:val="20"/>
                <w:szCs w:val="24"/>
                <w:lang w:val="en-GB" w:eastAsia="ja-JP"/>
              </w:rPr>
              <w:t>higher layers parameters including the stable and unstable ones.</w:t>
            </w:r>
          </w:p>
        </w:tc>
      </w:tr>
    </w:tbl>
    <w:p w14:paraId="782E6968" w14:textId="42737B36" w:rsidR="000526CD" w:rsidRDefault="000526CD" w:rsidP="00070852">
      <w:pPr>
        <w:pStyle w:val="3GPPAgreements"/>
        <w:numPr>
          <w:ilvl w:val="0"/>
          <w:numId w:val="0"/>
        </w:numPr>
        <w:autoSpaceDE/>
        <w:autoSpaceDN/>
        <w:adjustRightInd/>
        <w:snapToGrid/>
        <w:jc w:val="left"/>
        <w:rPr>
          <w:lang w:eastAsia="zh-CN"/>
        </w:rPr>
      </w:pPr>
    </w:p>
    <w:p w14:paraId="634AA600" w14:textId="0592B9B7" w:rsidR="000526CD" w:rsidRDefault="000526CD" w:rsidP="00070852">
      <w:pPr>
        <w:pStyle w:val="3GPPAgreements"/>
        <w:numPr>
          <w:ilvl w:val="0"/>
          <w:numId w:val="0"/>
        </w:numPr>
        <w:autoSpaceDE/>
        <w:autoSpaceDN/>
        <w:adjustRightInd/>
        <w:snapToGrid/>
        <w:jc w:val="left"/>
        <w:rPr>
          <w:lang w:eastAsia="zh-CN"/>
        </w:rPr>
      </w:pPr>
      <w:r>
        <w:rPr>
          <w:lang w:eastAsia="zh-CN"/>
        </w:rPr>
        <w:t xml:space="preserve">Below are the parameters from </w:t>
      </w:r>
      <w:r w:rsidRPr="000526CD">
        <w:rPr>
          <w:color w:val="000000" w:themeColor="text1"/>
          <w:lang w:eastAsia="zh-CN"/>
        </w:rPr>
        <w:t>R1-2304238</w:t>
      </w:r>
      <w:r>
        <w:rPr>
          <w:color w:val="000000" w:themeColor="text1"/>
          <w:lang w:eastAsia="zh-CN"/>
        </w:rPr>
        <w:t xml:space="preserve"> </w:t>
      </w:r>
      <w:r>
        <w:rPr>
          <w:color w:val="000000" w:themeColor="text1"/>
          <w:lang w:eastAsia="zh-CN"/>
        </w:rPr>
        <w:fldChar w:fldCharType="begin"/>
      </w:r>
      <w:r>
        <w:rPr>
          <w:color w:val="000000" w:themeColor="text1"/>
          <w:lang w:eastAsia="zh-CN"/>
        </w:rPr>
        <w:instrText xml:space="preserve"> REF _Ref134635822 \r \h </w:instrText>
      </w:r>
      <w:r>
        <w:rPr>
          <w:color w:val="000000" w:themeColor="text1"/>
          <w:lang w:eastAsia="zh-CN"/>
        </w:rPr>
      </w:r>
      <w:r>
        <w:rPr>
          <w:color w:val="000000" w:themeColor="text1"/>
          <w:lang w:eastAsia="zh-CN"/>
        </w:rPr>
        <w:fldChar w:fldCharType="separate"/>
      </w:r>
      <w:r>
        <w:rPr>
          <w:color w:val="000000" w:themeColor="text1"/>
          <w:lang w:eastAsia="zh-CN"/>
        </w:rPr>
        <w:t>[2]</w:t>
      </w:r>
      <w:r>
        <w:rPr>
          <w:color w:val="000000" w:themeColor="text1"/>
          <w:lang w:eastAsia="zh-CN"/>
        </w:rPr>
        <w:fldChar w:fldCharType="end"/>
      </w:r>
      <w:r>
        <w:rPr>
          <w:color w:val="000000" w:themeColor="text1"/>
          <w:lang w:eastAsia="zh-CN"/>
        </w:rPr>
        <w:t xml:space="preserve">, which already captured </w:t>
      </w:r>
      <w:r w:rsidR="002C4AB8">
        <w:rPr>
          <w:color w:val="000000" w:themeColor="text1"/>
          <w:lang w:eastAsia="zh-CN"/>
        </w:rPr>
        <w:t xml:space="preserve">the </w:t>
      </w:r>
      <w:r>
        <w:rPr>
          <w:color w:val="000000" w:themeColor="text1"/>
          <w:lang w:eastAsia="zh-CN"/>
        </w:rPr>
        <w:t>PDC related parameters.</w:t>
      </w:r>
    </w:p>
    <w:tbl>
      <w:tblPr>
        <w:tblW w:w="0" w:type="auto"/>
        <w:tblInd w:w="-5" w:type="dxa"/>
        <w:tblLook w:val="04A0" w:firstRow="1" w:lastRow="0" w:firstColumn="1" w:lastColumn="0" w:noHBand="0" w:noVBand="1"/>
      </w:tblPr>
      <w:tblGrid>
        <w:gridCol w:w="658"/>
        <w:gridCol w:w="903"/>
        <w:gridCol w:w="222"/>
        <w:gridCol w:w="222"/>
        <w:gridCol w:w="1218"/>
        <w:gridCol w:w="1083"/>
        <w:gridCol w:w="1890"/>
        <w:gridCol w:w="725"/>
        <w:gridCol w:w="222"/>
        <w:gridCol w:w="1786"/>
        <w:gridCol w:w="383"/>
      </w:tblGrid>
      <w:tr w:rsidR="000526CD" w:rsidRPr="000526CD" w14:paraId="6F4E8AF4" w14:textId="77777777" w:rsidTr="000526CD">
        <w:trPr>
          <w:trHeight w:val="285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BCAC39" w14:textId="77777777" w:rsidR="000526CD" w:rsidRPr="000526CD" w:rsidRDefault="000526CD" w:rsidP="000526CD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Arial" w:eastAsia="等线" w:hAnsi="Arial" w:cs="Arial"/>
                <w:color w:val="181818"/>
                <w:sz w:val="15"/>
                <w:szCs w:val="18"/>
                <w:lang w:eastAsia="zh-CN"/>
              </w:rPr>
            </w:pPr>
            <w:r w:rsidRPr="000526CD">
              <w:rPr>
                <w:rFonts w:ascii="Arial" w:eastAsia="等线" w:hAnsi="Arial" w:cs="Arial"/>
                <w:color w:val="181818"/>
                <w:sz w:val="15"/>
                <w:szCs w:val="18"/>
                <w:lang w:eastAsia="zh-CN"/>
              </w:rPr>
              <w:t> TEI18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27CC2B" w14:textId="77777777" w:rsidR="000526CD" w:rsidRPr="000526CD" w:rsidRDefault="000526CD" w:rsidP="000526CD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Arial" w:eastAsia="等线" w:hAnsi="Arial" w:cs="Arial"/>
                <w:color w:val="000000"/>
                <w:sz w:val="15"/>
                <w:szCs w:val="18"/>
                <w:lang w:eastAsia="zh-CN"/>
              </w:rPr>
            </w:pPr>
            <w:r w:rsidRPr="000526CD">
              <w:rPr>
                <w:rFonts w:ascii="Arial" w:eastAsia="等线" w:hAnsi="Arial" w:cs="Arial"/>
                <w:color w:val="000000"/>
                <w:sz w:val="15"/>
                <w:szCs w:val="18"/>
                <w:lang w:eastAsia="zh-CN"/>
              </w:rPr>
              <w:t>Support 1-symbol PRS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D04FB6" w14:textId="77777777" w:rsidR="000526CD" w:rsidRPr="000526CD" w:rsidRDefault="000526CD" w:rsidP="000526CD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Arial" w:eastAsia="等线" w:hAnsi="Arial" w:cs="Arial"/>
                <w:color w:val="181818"/>
                <w:sz w:val="15"/>
                <w:szCs w:val="18"/>
                <w:lang w:eastAsia="zh-CN"/>
              </w:rPr>
            </w:pPr>
            <w:r w:rsidRPr="000526CD">
              <w:rPr>
                <w:rFonts w:ascii="Arial" w:eastAsia="等线" w:hAnsi="Arial" w:cs="Arial"/>
                <w:color w:val="181818"/>
                <w:sz w:val="15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8EB489" w14:textId="77777777" w:rsidR="000526CD" w:rsidRPr="000526CD" w:rsidRDefault="000526CD" w:rsidP="000526CD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Arial" w:eastAsia="等线" w:hAnsi="Arial" w:cs="Arial"/>
                <w:color w:val="181818"/>
                <w:sz w:val="15"/>
                <w:szCs w:val="18"/>
                <w:lang w:eastAsia="zh-CN"/>
              </w:rPr>
            </w:pPr>
            <w:r w:rsidRPr="000526CD">
              <w:rPr>
                <w:rFonts w:ascii="Arial" w:eastAsia="等线" w:hAnsi="Arial" w:cs="Arial"/>
                <w:color w:val="181818"/>
                <w:sz w:val="15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B0C72E" w14:textId="77777777" w:rsidR="000526CD" w:rsidRPr="000526CD" w:rsidRDefault="000526CD" w:rsidP="000526CD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Arial" w:eastAsia="等线" w:hAnsi="Arial" w:cs="Arial"/>
                <w:color w:val="000000"/>
                <w:sz w:val="15"/>
                <w:szCs w:val="18"/>
                <w:lang w:eastAsia="zh-CN"/>
              </w:rPr>
            </w:pPr>
            <w:r w:rsidRPr="000526CD">
              <w:rPr>
                <w:rFonts w:ascii="Arial" w:eastAsia="等线" w:hAnsi="Arial" w:cs="Arial"/>
                <w:color w:val="000000"/>
                <w:sz w:val="15"/>
                <w:szCs w:val="18"/>
                <w:lang w:eastAsia="zh-CN"/>
              </w:rPr>
              <w:t>NR-DL-PRS-PDC-</w:t>
            </w:r>
            <w:proofErr w:type="spellStart"/>
            <w:r w:rsidRPr="000526CD">
              <w:rPr>
                <w:rFonts w:ascii="Arial" w:eastAsia="等线" w:hAnsi="Arial" w:cs="Arial"/>
                <w:color w:val="000000"/>
                <w:sz w:val="15"/>
                <w:szCs w:val="18"/>
                <w:lang w:eastAsia="zh-CN"/>
              </w:rPr>
              <w:t>ResourceSet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D620A0" w14:textId="77777777" w:rsidR="000526CD" w:rsidRPr="000526CD" w:rsidRDefault="000526CD" w:rsidP="000526CD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Arial" w:eastAsia="等线" w:hAnsi="Arial" w:cs="Arial"/>
                <w:color w:val="000000"/>
                <w:sz w:val="15"/>
                <w:szCs w:val="18"/>
                <w:lang w:eastAsia="zh-CN"/>
              </w:rPr>
            </w:pPr>
            <w:proofErr w:type="spellStart"/>
            <w:r w:rsidRPr="000526CD">
              <w:rPr>
                <w:rFonts w:ascii="Arial" w:eastAsia="等线" w:hAnsi="Arial" w:cs="Arial"/>
                <w:color w:val="000000"/>
                <w:sz w:val="15"/>
                <w:szCs w:val="18"/>
                <w:lang w:eastAsia="zh-CN"/>
              </w:rPr>
              <w:t>numSymbols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AE9022" w14:textId="77777777" w:rsidR="000526CD" w:rsidRPr="000526CD" w:rsidRDefault="000526CD" w:rsidP="000526CD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Arial" w:eastAsia="等线" w:hAnsi="Arial" w:cs="Arial"/>
                <w:color w:val="000000"/>
                <w:sz w:val="15"/>
                <w:szCs w:val="18"/>
                <w:lang w:eastAsia="zh-CN"/>
              </w:rPr>
            </w:pPr>
            <w:proofErr w:type="spellStart"/>
            <w:r w:rsidRPr="000526CD">
              <w:rPr>
                <w:rFonts w:ascii="Arial" w:eastAsia="等线" w:hAnsi="Arial" w:cs="Arial"/>
                <w:color w:val="000000"/>
                <w:sz w:val="15"/>
                <w:szCs w:val="18"/>
                <w:lang w:eastAsia="zh-CN"/>
              </w:rPr>
              <w:t>numSymbols</w:t>
            </w:r>
            <w:proofErr w:type="spellEnd"/>
            <w:r w:rsidRPr="000526CD">
              <w:rPr>
                <w:rFonts w:ascii="Arial" w:eastAsia="等线" w:hAnsi="Arial" w:cs="Arial"/>
                <w:color w:val="000000"/>
                <w:sz w:val="15"/>
                <w:szCs w:val="18"/>
                <w:lang w:eastAsia="zh-CN"/>
              </w:rPr>
              <w:t xml:space="preserve"> 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DC6BD9" w14:textId="77777777" w:rsidR="000526CD" w:rsidRPr="000526CD" w:rsidRDefault="000526CD" w:rsidP="000526CD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Arial" w:eastAsia="等线" w:hAnsi="Arial" w:cs="Arial"/>
                <w:color w:val="000000"/>
                <w:sz w:val="15"/>
                <w:szCs w:val="18"/>
                <w:lang w:eastAsia="zh-CN"/>
              </w:rPr>
            </w:pPr>
            <w:r w:rsidRPr="000526CD">
              <w:rPr>
                <w:rFonts w:ascii="Arial" w:eastAsia="等线" w:hAnsi="Arial" w:cs="Arial"/>
                <w:color w:val="000000"/>
                <w:sz w:val="15"/>
                <w:szCs w:val="18"/>
                <w:lang w:eastAsia="zh-CN"/>
              </w:rPr>
              <w:t>existing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225BA4" w14:textId="77777777" w:rsidR="000526CD" w:rsidRPr="000526CD" w:rsidRDefault="000526CD" w:rsidP="000526CD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Arial" w:eastAsia="等线" w:hAnsi="Arial" w:cs="Arial"/>
                <w:color w:val="181818"/>
                <w:sz w:val="15"/>
                <w:szCs w:val="18"/>
                <w:lang w:eastAsia="zh-CN"/>
              </w:rPr>
            </w:pPr>
            <w:r w:rsidRPr="000526CD">
              <w:rPr>
                <w:rFonts w:ascii="Arial" w:eastAsia="等线" w:hAnsi="Arial" w:cs="Arial"/>
                <w:color w:val="181818"/>
                <w:sz w:val="15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228D81" w14:textId="77777777" w:rsidR="000526CD" w:rsidRPr="000526CD" w:rsidRDefault="000526CD" w:rsidP="000526CD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Arial" w:eastAsia="等线" w:hAnsi="Arial" w:cs="Arial"/>
                <w:color w:val="000000"/>
                <w:sz w:val="15"/>
                <w:szCs w:val="18"/>
                <w:lang w:eastAsia="zh-CN"/>
              </w:rPr>
            </w:pPr>
            <w:r w:rsidRPr="000526CD">
              <w:rPr>
                <w:rFonts w:ascii="Arial" w:eastAsia="等线" w:hAnsi="Arial" w:cs="Arial"/>
                <w:color w:val="000000"/>
                <w:sz w:val="15"/>
                <w:szCs w:val="18"/>
                <w:lang w:eastAsia="zh-CN"/>
              </w:rPr>
              <w:t xml:space="preserve">In 38.331, </w:t>
            </w:r>
            <w:r w:rsidRPr="000526CD">
              <w:rPr>
                <w:rFonts w:ascii="Arial" w:eastAsia="等线" w:hAnsi="Arial" w:cs="Arial"/>
                <w:i/>
                <w:iCs/>
                <w:color w:val="000000"/>
                <w:sz w:val="15"/>
                <w:szCs w:val="18"/>
                <w:lang w:eastAsia="zh-CN"/>
              </w:rPr>
              <w:t xml:space="preserve">NR-DL-PRS-PDC-Info </w:t>
            </w:r>
            <w:r w:rsidRPr="000526CD">
              <w:rPr>
                <w:rFonts w:ascii="Arial" w:eastAsia="等线" w:hAnsi="Arial" w:cs="Arial"/>
                <w:color w:val="000000"/>
                <w:sz w:val="15"/>
                <w:szCs w:val="18"/>
                <w:lang w:eastAsia="zh-CN"/>
              </w:rPr>
              <w:t>defines downlink PRS configuration for PDC, where 1-symbol PRS is included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9B490E" w14:textId="77777777" w:rsidR="000526CD" w:rsidRPr="000526CD" w:rsidRDefault="000526CD" w:rsidP="000526CD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Arial" w:eastAsia="等线" w:hAnsi="Arial" w:cs="Arial"/>
                <w:color w:val="000000"/>
                <w:sz w:val="15"/>
                <w:szCs w:val="18"/>
                <w:lang w:eastAsia="zh-CN"/>
              </w:rPr>
            </w:pPr>
            <w:r w:rsidRPr="000526CD">
              <w:rPr>
                <w:rFonts w:ascii="Arial" w:eastAsia="等线" w:hAnsi="Arial" w:cs="Arial"/>
                <w:color w:val="000000"/>
                <w:sz w:val="15"/>
                <w:szCs w:val="18"/>
                <w:lang w:eastAsia="zh-CN"/>
              </w:rPr>
              <w:t>n1</w:t>
            </w:r>
          </w:p>
        </w:tc>
      </w:tr>
      <w:tr w:rsidR="000526CD" w:rsidRPr="000526CD" w14:paraId="4BC51132" w14:textId="77777777" w:rsidTr="000526CD">
        <w:trPr>
          <w:trHeight w:val="28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35AFEC" w14:textId="77777777" w:rsidR="000526CD" w:rsidRPr="000526CD" w:rsidRDefault="000526CD" w:rsidP="000526CD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Arial" w:eastAsia="等线" w:hAnsi="Arial" w:cs="Arial"/>
                <w:color w:val="181818"/>
                <w:sz w:val="15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AABF30" w14:textId="77777777" w:rsidR="000526CD" w:rsidRPr="000526CD" w:rsidRDefault="000526CD" w:rsidP="000526CD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Arial" w:eastAsia="等线" w:hAnsi="Arial" w:cs="Arial"/>
                <w:color w:val="000000"/>
                <w:sz w:val="15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754EBC" w14:textId="77777777" w:rsidR="000526CD" w:rsidRPr="000526CD" w:rsidRDefault="000526CD" w:rsidP="000526CD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Arial" w:eastAsia="等线" w:hAnsi="Arial" w:cs="Arial"/>
                <w:color w:val="181818"/>
                <w:sz w:val="15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5A41E9" w14:textId="77777777" w:rsidR="000526CD" w:rsidRPr="000526CD" w:rsidRDefault="000526CD" w:rsidP="000526CD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Arial" w:eastAsia="等线" w:hAnsi="Arial" w:cs="Arial"/>
                <w:color w:val="181818"/>
                <w:sz w:val="15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9F69A7" w14:textId="77777777" w:rsidR="000526CD" w:rsidRPr="000526CD" w:rsidRDefault="000526CD" w:rsidP="000526CD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Arial" w:eastAsia="等线" w:hAnsi="Arial" w:cs="Arial"/>
                <w:color w:val="000000"/>
                <w:sz w:val="15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A4F5A0" w14:textId="77777777" w:rsidR="000526CD" w:rsidRPr="000526CD" w:rsidRDefault="000526CD" w:rsidP="000526CD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Arial" w:eastAsia="等线" w:hAnsi="Arial" w:cs="Arial"/>
                <w:color w:val="000000"/>
                <w:sz w:val="15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6FB951" w14:textId="77777777" w:rsidR="000526CD" w:rsidRPr="000526CD" w:rsidRDefault="000526CD" w:rsidP="000526CD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Arial" w:eastAsia="等线" w:hAnsi="Arial" w:cs="Arial"/>
                <w:color w:val="000000"/>
                <w:sz w:val="15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252920" w14:textId="77777777" w:rsidR="000526CD" w:rsidRPr="000526CD" w:rsidRDefault="000526CD" w:rsidP="000526CD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Arial" w:eastAsia="等线" w:hAnsi="Arial" w:cs="Arial"/>
                <w:color w:val="000000"/>
                <w:sz w:val="15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A77C28" w14:textId="77777777" w:rsidR="000526CD" w:rsidRPr="000526CD" w:rsidRDefault="000526CD" w:rsidP="000526CD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Arial" w:eastAsia="等线" w:hAnsi="Arial" w:cs="Arial"/>
                <w:color w:val="181818"/>
                <w:sz w:val="15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52C19C" w14:textId="77777777" w:rsidR="000526CD" w:rsidRPr="000526CD" w:rsidRDefault="000526CD" w:rsidP="000526CD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Arial" w:eastAsia="等线" w:hAnsi="Arial" w:cs="Arial"/>
                <w:color w:val="000000"/>
                <w:sz w:val="15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DA1E30" w14:textId="77777777" w:rsidR="000526CD" w:rsidRPr="000526CD" w:rsidRDefault="000526CD" w:rsidP="000526CD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Arial" w:eastAsia="等线" w:hAnsi="Arial" w:cs="Arial"/>
                <w:color w:val="000000"/>
                <w:sz w:val="15"/>
                <w:szCs w:val="18"/>
                <w:lang w:eastAsia="zh-CN"/>
              </w:rPr>
            </w:pPr>
          </w:p>
        </w:tc>
      </w:tr>
      <w:tr w:rsidR="000526CD" w:rsidRPr="000526CD" w14:paraId="5852F7C8" w14:textId="77777777" w:rsidTr="000526CD">
        <w:trPr>
          <w:trHeight w:val="7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318B72" w14:textId="77777777" w:rsidR="000526CD" w:rsidRPr="000526CD" w:rsidRDefault="000526CD" w:rsidP="000526CD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Arial" w:eastAsia="等线" w:hAnsi="Arial" w:cs="Arial"/>
                <w:color w:val="181818"/>
                <w:sz w:val="15"/>
                <w:szCs w:val="18"/>
                <w:lang w:eastAsia="zh-CN"/>
              </w:rPr>
            </w:pPr>
            <w:r w:rsidRPr="000526CD">
              <w:rPr>
                <w:rFonts w:ascii="Arial" w:eastAsia="等线" w:hAnsi="Arial" w:cs="Arial"/>
                <w:color w:val="181818"/>
                <w:sz w:val="15"/>
                <w:szCs w:val="18"/>
                <w:lang w:eastAsia="zh-CN"/>
              </w:rPr>
              <w:t> TEI18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BF7DEA" w14:textId="77777777" w:rsidR="000526CD" w:rsidRPr="000526CD" w:rsidRDefault="000526CD" w:rsidP="000526CD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Arial" w:eastAsia="等线" w:hAnsi="Arial" w:cs="Arial"/>
                <w:color w:val="000000"/>
                <w:sz w:val="15"/>
                <w:szCs w:val="18"/>
                <w:lang w:eastAsia="zh-CN"/>
              </w:rPr>
            </w:pPr>
            <w:r w:rsidRPr="000526CD">
              <w:rPr>
                <w:rFonts w:ascii="Arial" w:eastAsia="等线" w:hAnsi="Arial" w:cs="Arial"/>
                <w:color w:val="000000"/>
                <w:sz w:val="15"/>
                <w:szCs w:val="18"/>
                <w:lang w:eastAsia="zh-CN"/>
              </w:rPr>
              <w:t>Support PRS symbol offset 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4E4A41" w14:textId="77777777" w:rsidR="000526CD" w:rsidRPr="000526CD" w:rsidRDefault="000526CD" w:rsidP="000526CD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Arial" w:eastAsia="等线" w:hAnsi="Arial" w:cs="Arial"/>
                <w:color w:val="181818"/>
                <w:sz w:val="15"/>
                <w:szCs w:val="18"/>
                <w:lang w:eastAsia="zh-CN"/>
              </w:rPr>
            </w:pPr>
            <w:r w:rsidRPr="000526CD">
              <w:rPr>
                <w:rFonts w:ascii="Arial" w:eastAsia="等线" w:hAnsi="Arial" w:cs="Arial"/>
                <w:color w:val="181818"/>
                <w:sz w:val="15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838E0F" w14:textId="77777777" w:rsidR="000526CD" w:rsidRPr="000526CD" w:rsidRDefault="000526CD" w:rsidP="000526CD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Arial" w:eastAsia="等线" w:hAnsi="Arial" w:cs="Arial"/>
                <w:color w:val="181818"/>
                <w:sz w:val="15"/>
                <w:szCs w:val="18"/>
                <w:lang w:eastAsia="zh-CN"/>
              </w:rPr>
            </w:pPr>
            <w:r w:rsidRPr="000526CD">
              <w:rPr>
                <w:rFonts w:ascii="Arial" w:eastAsia="等线" w:hAnsi="Arial" w:cs="Arial"/>
                <w:color w:val="181818"/>
                <w:sz w:val="15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EDA540" w14:textId="77777777" w:rsidR="000526CD" w:rsidRPr="000526CD" w:rsidRDefault="000526CD" w:rsidP="000526CD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Arial" w:eastAsia="等线" w:hAnsi="Arial" w:cs="Arial"/>
                <w:color w:val="000000"/>
                <w:sz w:val="15"/>
                <w:szCs w:val="18"/>
                <w:lang w:eastAsia="zh-CN"/>
              </w:rPr>
            </w:pPr>
            <w:r w:rsidRPr="000526CD">
              <w:rPr>
                <w:rFonts w:ascii="Arial" w:eastAsia="等线" w:hAnsi="Arial" w:cs="Arial"/>
                <w:color w:val="000000"/>
                <w:sz w:val="15"/>
                <w:szCs w:val="18"/>
                <w:lang w:eastAsia="zh-CN"/>
              </w:rPr>
              <w:t>NR-DL-PRS-Resource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E94CE3" w14:textId="77777777" w:rsidR="000526CD" w:rsidRPr="000526CD" w:rsidRDefault="000526CD" w:rsidP="000526CD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Arial" w:eastAsia="等线" w:hAnsi="Arial" w:cs="Arial"/>
                <w:color w:val="000000"/>
                <w:sz w:val="15"/>
                <w:szCs w:val="18"/>
                <w:lang w:eastAsia="zh-CN"/>
              </w:rPr>
            </w:pPr>
            <w:r w:rsidRPr="000526CD">
              <w:rPr>
                <w:rFonts w:ascii="Arial" w:eastAsia="等线" w:hAnsi="Arial" w:cs="Arial"/>
                <w:color w:val="000000"/>
                <w:sz w:val="15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3762A1" w14:textId="77777777" w:rsidR="000526CD" w:rsidRPr="000526CD" w:rsidRDefault="000526CD" w:rsidP="000526CD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Arial" w:eastAsia="等线" w:hAnsi="Arial" w:cs="Arial"/>
                <w:color w:val="000000"/>
                <w:sz w:val="15"/>
                <w:szCs w:val="18"/>
                <w:lang w:eastAsia="zh-CN"/>
              </w:rPr>
            </w:pPr>
            <w:r w:rsidRPr="000526CD">
              <w:rPr>
                <w:rFonts w:ascii="Arial" w:eastAsia="等线" w:hAnsi="Arial" w:cs="Arial"/>
                <w:color w:val="000000"/>
                <w:sz w:val="15"/>
                <w:szCs w:val="18"/>
                <w:lang w:eastAsia="zh-CN"/>
              </w:rPr>
              <w:t>dl-PRS-ResourceSymbolOffset-r18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CF7CE1" w14:textId="77777777" w:rsidR="000526CD" w:rsidRPr="000526CD" w:rsidRDefault="000526CD" w:rsidP="000526CD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Arial" w:eastAsia="等线" w:hAnsi="Arial" w:cs="Arial"/>
                <w:color w:val="000000"/>
                <w:sz w:val="15"/>
                <w:szCs w:val="18"/>
                <w:lang w:eastAsia="zh-CN"/>
              </w:rPr>
            </w:pPr>
            <w:r w:rsidRPr="000526CD">
              <w:rPr>
                <w:rFonts w:ascii="Arial" w:eastAsia="等线" w:hAnsi="Arial" w:cs="Arial"/>
                <w:color w:val="000000"/>
                <w:sz w:val="15"/>
                <w:szCs w:val="18"/>
                <w:lang w:eastAsia="zh-CN"/>
              </w:rPr>
              <w:t>new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F674AC" w14:textId="77777777" w:rsidR="000526CD" w:rsidRPr="000526CD" w:rsidRDefault="000526CD" w:rsidP="000526CD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Arial" w:eastAsia="等线" w:hAnsi="Arial" w:cs="Arial"/>
                <w:color w:val="181818"/>
                <w:sz w:val="15"/>
                <w:szCs w:val="18"/>
                <w:lang w:eastAsia="zh-CN"/>
              </w:rPr>
            </w:pPr>
            <w:r w:rsidRPr="000526CD">
              <w:rPr>
                <w:rFonts w:ascii="Arial" w:eastAsia="等线" w:hAnsi="Arial" w:cs="Arial"/>
                <w:color w:val="181818"/>
                <w:sz w:val="15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E68F0D" w14:textId="77777777" w:rsidR="000526CD" w:rsidRPr="000526CD" w:rsidRDefault="000526CD" w:rsidP="000526CD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Arial" w:eastAsia="等线" w:hAnsi="Arial" w:cs="Arial"/>
                <w:color w:val="000000"/>
                <w:sz w:val="15"/>
                <w:szCs w:val="18"/>
                <w:lang w:eastAsia="zh-CN"/>
              </w:rPr>
            </w:pPr>
            <w:r w:rsidRPr="000526CD">
              <w:rPr>
                <w:rFonts w:ascii="Arial" w:eastAsia="等线" w:hAnsi="Arial" w:cs="Arial"/>
                <w:color w:val="000000"/>
                <w:sz w:val="15"/>
                <w:szCs w:val="18"/>
                <w:lang w:eastAsia="zh-CN"/>
              </w:rPr>
              <w:t>In 38.331, PRS configuration can include the case of PRS symbol offset 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0AB1C6" w14:textId="77777777" w:rsidR="000526CD" w:rsidRPr="000526CD" w:rsidRDefault="000526CD" w:rsidP="000526CD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Arial" w:eastAsia="等线" w:hAnsi="Arial" w:cs="Arial"/>
                <w:color w:val="000000"/>
                <w:sz w:val="15"/>
                <w:szCs w:val="18"/>
                <w:lang w:eastAsia="zh-CN"/>
              </w:rPr>
            </w:pPr>
            <w:r w:rsidRPr="000526CD">
              <w:rPr>
                <w:rFonts w:ascii="Arial" w:eastAsia="等线" w:hAnsi="Arial" w:cs="Arial"/>
                <w:color w:val="000000"/>
                <w:sz w:val="15"/>
                <w:szCs w:val="18"/>
                <w:lang w:eastAsia="zh-CN"/>
              </w:rPr>
              <w:t>13</w:t>
            </w:r>
          </w:p>
        </w:tc>
      </w:tr>
    </w:tbl>
    <w:p w14:paraId="318B5382" w14:textId="1B767CB6" w:rsidR="000526CD" w:rsidRDefault="000526CD" w:rsidP="00070852">
      <w:pPr>
        <w:pStyle w:val="3GPPAgreements"/>
        <w:numPr>
          <w:ilvl w:val="0"/>
          <w:numId w:val="0"/>
        </w:numPr>
        <w:autoSpaceDE/>
        <w:autoSpaceDN/>
        <w:adjustRightInd/>
        <w:snapToGrid/>
        <w:jc w:val="left"/>
        <w:rPr>
          <w:lang w:eastAsia="zh-CN"/>
        </w:rPr>
      </w:pPr>
    </w:p>
    <w:p w14:paraId="2B9B1E65" w14:textId="77E92E36" w:rsidR="000526CD" w:rsidRDefault="000526CD" w:rsidP="00070852">
      <w:pPr>
        <w:pStyle w:val="3GPPAgreements"/>
        <w:numPr>
          <w:ilvl w:val="0"/>
          <w:numId w:val="0"/>
        </w:numPr>
        <w:autoSpaceDE/>
        <w:autoSpaceDN/>
        <w:adjustRightInd/>
        <w:snapToGrid/>
        <w:jc w:val="left"/>
        <w:rPr>
          <w:lang w:eastAsia="zh-CN"/>
        </w:rPr>
      </w:pPr>
      <w:r>
        <w:rPr>
          <w:rFonts w:hint="eastAsia"/>
          <w:lang w:eastAsia="zh-CN"/>
        </w:rPr>
        <w:t>F</w:t>
      </w:r>
      <w:r>
        <w:rPr>
          <w:lang w:eastAsia="zh-CN"/>
        </w:rPr>
        <w:t>or the UE capabilities, RAN1 made the following agreement.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9307"/>
      </w:tblGrid>
      <w:tr w:rsidR="000526CD" w14:paraId="1319E821" w14:textId="77777777" w:rsidTr="000526CD">
        <w:tc>
          <w:tcPr>
            <w:tcW w:w="9307" w:type="dxa"/>
          </w:tcPr>
          <w:p w14:paraId="2C16FFDF" w14:textId="77777777" w:rsidR="000526CD" w:rsidRPr="000526CD" w:rsidRDefault="000526CD" w:rsidP="000526CD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b/>
                <w:iCs/>
                <w:sz w:val="20"/>
                <w:szCs w:val="24"/>
                <w:lang w:val="en-GB" w:eastAsia="x-none"/>
              </w:rPr>
            </w:pPr>
            <w:r w:rsidRPr="000526CD">
              <w:rPr>
                <w:rFonts w:ascii="Times" w:eastAsia="Batang" w:hAnsi="Times"/>
                <w:b/>
                <w:iCs/>
                <w:sz w:val="20"/>
                <w:szCs w:val="24"/>
                <w:highlight w:val="green"/>
                <w:lang w:val="en-GB" w:eastAsia="x-none"/>
              </w:rPr>
              <w:t>Agreement</w:t>
            </w:r>
          </w:p>
          <w:p w14:paraId="182308EB" w14:textId="3217CB5C" w:rsidR="000526CD" w:rsidRPr="000526CD" w:rsidRDefault="000526CD" w:rsidP="000526CD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iCs/>
                <w:sz w:val="20"/>
                <w:szCs w:val="24"/>
                <w:lang w:val="en-GB" w:eastAsia="x-none"/>
              </w:rPr>
            </w:pPr>
            <w:r w:rsidRPr="000526CD">
              <w:rPr>
                <w:rFonts w:ascii="Times" w:eastAsia="Batang" w:hAnsi="Times"/>
                <w:iCs/>
                <w:sz w:val="20"/>
                <w:szCs w:val="24"/>
                <w:lang w:val="en-GB" w:eastAsia="x-none"/>
              </w:rPr>
              <w:t xml:space="preserve">The initial RAN1 UE features list for Rel-18 NR in </w:t>
            </w:r>
            <w:hyperlink r:id="rId10" w:history="1">
              <w:r w:rsidRPr="000526CD">
                <w:rPr>
                  <w:rFonts w:ascii="Times" w:eastAsia="Batang" w:hAnsi="Times"/>
                  <w:iCs/>
                  <w:color w:val="0000FF"/>
                  <w:sz w:val="20"/>
                  <w:szCs w:val="24"/>
                  <w:u w:val="single"/>
                  <w:lang w:val="en-GB" w:eastAsia="x-none"/>
                </w:rPr>
                <w:t>R1-2304282</w:t>
              </w:r>
            </w:hyperlink>
            <w:r w:rsidRPr="000526CD">
              <w:rPr>
                <w:rFonts w:ascii="Times" w:eastAsia="Batang" w:hAnsi="Times"/>
                <w:iCs/>
                <w:sz w:val="20"/>
                <w:szCs w:val="24"/>
                <w:lang w:val="en-GB" w:eastAsia="x-none"/>
              </w:rPr>
              <w:t xml:space="preserve"> is endorsed.</w:t>
            </w:r>
          </w:p>
        </w:tc>
      </w:tr>
    </w:tbl>
    <w:p w14:paraId="448BB224" w14:textId="479EC3EE" w:rsidR="000526CD" w:rsidRDefault="000526CD" w:rsidP="00070852">
      <w:pPr>
        <w:pStyle w:val="3GPPAgreements"/>
        <w:numPr>
          <w:ilvl w:val="0"/>
          <w:numId w:val="0"/>
        </w:numPr>
        <w:autoSpaceDE/>
        <w:autoSpaceDN/>
        <w:adjustRightInd/>
        <w:snapToGrid/>
        <w:jc w:val="left"/>
        <w:rPr>
          <w:lang w:eastAsia="zh-CN"/>
        </w:rPr>
      </w:pPr>
    </w:p>
    <w:p w14:paraId="30CF541C" w14:textId="63824180" w:rsidR="000526CD" w:rsidRDefault="000526CD" w:rsidP="00070852">
      <w:pPr>
        <w:pStyle w:val="3GPPAgreements"/>
        <w:numPr>
          <w:ilvl w:val="0"/>
          <w:numId w:val="0"/>
        </w:numPr>
        <w:autoSpaceDE/>
        <w:autoSpaceDN/>
        <w:adjustRightInd/>
        <w:snapToGrid/>
        <w:jc w:val="left"/>
        <w:rPr>
          <w:lang w:eastAsia="zh-CN"/>
        </w:rPr>
      </w:pPr>
      <w:r>
        <w:rPr>
          <w:rFonts w:hint="eastAsia"/>
          <w:lang w:eastAsia="zh-CN"/>
        </w:rPr>
        <w:t>B</w:t>
      </w:r>
      <w:r>
        <w:rPr>
          <w:lang w:eastAsia="zh-CN"/>
        </w:rPr>
        <w:t xml:space="preserve">elow are the feature groups from R1-2304282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_Ref134635953 \r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>
        <w:rPr>
          <w:lang w:eastAsia="zh-CN"/>
        </w:rPr>
        <w:t>[3]</w:t>
      </w:r>
      <w:r>
        <w:rPr>
          <w:lang w:eastAsia="zh-CN"/>
        </w:rPr>
        <w:fldChar w:fldCharType="end"/>
      </w:r>
      <w:r>
        <w:rPr>
          <w:lang w:eastAsia="zh-CN"/>
        </w:rPr>
        <w:t xml:space="preserve">, which already captured </w:t>
      </w:r>
      <w:r w:rsidR="00B51FE0">
        <w:rPr>
          <w:lang w:eastAsia="zh-CN"/>
        </w:rPr>
        <w:t xml:space="preserve">the </w:t>
      </w:r>
      <w:r>
        <w:rPr>
          <w:lang w:eastAsia="zh-CN"/>
        </w:rPr>
        <w:t xml:space="preserve">PDC related </w:t>
      </w:r>
      <w:r w:rsidR="002C4AB8">
        <w:rPr>
          <w:lang w:eastAsia="zh-CN"/>
        </w:rPr>
        <w:t>case</w:t>
      </w:r>
      <w:r>
        <w:rPr>
          <w:lang w:eastAsia="zh-CN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6"/>
        <w:gridCol w:w="506"/>
        <w:gridCol w:w="1155"/>
        <w:gridCol w:w="3048"/>
        <w:gridCol w:w="562"/>
        <w:gridCol w:w="475"/>
        <w:gridCol w:w="425"/>
        <w:gridCol w:w="1747"/>
        <w:gridCol w:w="663"/>
      </w:tblGrid>
      <w:tr w:rsidR="000526CD" w:rsidRPr="000526CD" w14:paraId="0AF6F4B3" w14:textId="77777777" w:rsidTr="002C1E43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B0A4BA" w14:textId="77777777" w:rsidR="000526CD" w:rsidRPr="000526CD" w:rsidRDefault="000526CD" w:rsidP="000526CD">
            <w:pPr>
              <w:keepNext/>
              <w:keepLines/>
              <w:autoSpaceDE/>
              <w:autoSpaceDN/>
              <w:adjustRightInd/>
              <w:snapToGrid/>
              <w:spacing w:after="0"/>
              <w:jc w:val="left"/>
              <w:rPr>
                <w:rFonts w:ascii="Arial" w:hAnsi="Arial" w:cs="Arial"/>
                <w:color w:val="000000"/>
                <w:sz w:val="15"/>
                <w:szCs w:val="18"/>
                <w:lang w:eastAsia="ja-JP"/>
              </w:rPr>
            </w:pPr>
            <w:r w:rsidRPr="000526CD">
              <w:rPr>
                <w:rFonts w:ascii="Arial" w:hAnsi="Arial" w:cs="Arial"/>
                <w:sz w:val="15"/>
                <w:szCs w:val="18"/>
                <w:lang w:eastAsia="ja-JP"/>
              </w:rPr>
              <w:t>55. TEI18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AC55F4" w14:textId="77777777" w:rsidR="000526CD" w:rsidRPr="000526CD" w:rsidRDefault="000526CD" w:rsidP="000526CD">
            <w:pPr>
              <w:keepNext/>
              <w:keepLines/>
              <w:autoSpaceDE/>
              <w:autoSpaceDN/>
              <w:adjustRightInd/>
              <w:snapToGrid/>
              <w:spacing w:after="0"/>
              <w:jc w:val="left"/>
              <w:rPr>
                <w:rFonts w:ascii="Arial" w:eastAsia="MS Mincho" w:hAnsi="Arial" w:cs="Arial"/>
                <w:color w:val="000000"/>
                <w:sz w:val="15"/>
                <w:szCs w:val="18"/>
                <w:lang w:val="en-GB" w:eastAsia="ja-JP"/>
              </w:rPr>
            </w:pPr>
            <w:r w:rsidRPr="000526CD">
              <w:rPr>
                <w:rFonts w:ascii="Arial" w:eastAsia="MS Mincho" w:hAnsi="Arial" w:cs="Arial"/>
                <w:sz w:val="15"/>
                <w:szCs w:val="18"/>
                <w:lang w:eastAsia="ja-JP"/>
              </w:rPr>
              <w:t>55-2d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6A3813" w14:textId="77777777" w:rsidR="000526CD" w:rsidRPr="000526CD" w:rsidRDefault="000526CD" w:rsidP="000526CD">
            <w:pPr>
              <w:keepNext/>
              <w:keepLines/>
              <w:autoSpaceDE/>
              <w:autoSpaceDN/>
              <w:adjustRightInd/>
              <w:snapToGrid/>
              <w:spacing w:after="0"/>
              <w:jc w:val="left"/>
              <w:rPr>
                <w:rFonts w:ascii="Arial" w:hAnsi="Arial" w:cs="Arial"/>
                <w:color w:val="000000"/>
                <w:sz w:val="15"/>
                <w:szCs w:val="18"/>
                <w:lang w:val="en-GB" w:eastAsia="zh-CN"/>
              </w:rPr>
            </w:pPr>
            <w:r w:rsidRPr="000526CD">
              <w:rPr>
                <w:rFonts w:ascii="Arial" w:hAnsi="Arial" w:cs="Arial"/>
                <w:sz w:val="15"/>
                <w:szCs w:val="18"/>
              </w:rPr>
              <w:t>1-symbol PRS for PDC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F600DA" w14:textId="77777777" w:rsidR="000526CD" w:rsidRPr="000526CD" w:rsidRDefault="000526CD" w:rsidP="000526CD">
            <w:pPr>
              <w:spacing w:after="0"/>
              <w:contextualSpacing/>
              <w:jc w:val="left"/>
              <w:rPr>
                <w:rFonts w:ascii="Arial" w:eastAsia="MS Gothic" w:hAnsi="Arial" w:cs="Arial"/>
                <w:sz w:val="15"/>
                <w:szCs w:val="18"/>
                <w:lang w:eastAsia="ja-JP"/>
              </w:rPr>
            </w:pPr>
            <w:r w:rsidRPr="000526CD">
              <w:rPr>
                <w:rFonts w:ascii="Arial" w:eastAsia="MS Gothic" w:hAnsi="Arial" w:cs="Arial"/>
                <w:sz w:val="15"/>
                <w:szCs w:val="18"/>
                <w:lang w:eastAsia="ja-JP"/>
              </w:rPr>
              <w:t>1. Support of 1-symbol PRS with comb sizes from {2, 4, 6, 12}</w:t>
            </w:r>
          </w:p>
          <w:p w14:paraId="518B7DC4" w14:textId="77777777" w:rsidR="000526CD" w:rsidRPr="000526CD" w:rsidRDefault="000526CD" w:rsidP="000526CD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Arial" w:eastAsia="MS Gothic" w:hAnsi="Arial" w:cs="Arial"/>
                <w:sz w:val="15"/>
                <w:szCs w:val="18"/>
                <w:lang w:eastAsia="ja-JP"/>
              </w:rPr>
            </w:pPr>
            <w:r w:rsidRPr="000526CD">
              <w:rPr>
                <w:rFonts w:ascii="Arial" w:eastAsia="MS Gothic" w:hAnsi="Arial" w:cs="Arial"/>
                <w:sz w:val="15"/>
                <w:szCs w:val="18"/>
                <w:lang w:eastAsia="ja-JP"/>
              </w:rPr>
              <w:t>2. Max number of single-symbol DL PRS resources it can process in a slot</w:t>
            </w:r>
            <w:r w:rsidRPr="000526CD">
              <w:rPr>
                <w:rFonts w:eastAsia="MS Gothic"/>
                <w:sz w:val="15"/>
                <w:szCs w:val="18"/>
                <w:lang w:val="en-GB" w:eastAsia="ja-JP"/>
              </w:rPr>
              <w:t xml:space="preserve"> </w:t>
            </w:r>
            <w:r w:rsidRPr="000526CD">
              <w:rPr>
                <w:rFonts w:ascii="Arial" w:eastAsia="MS Gothic" w:hAnsi="Arial" w:cs="Arial"/>
                <w:sz w:val="15"/>
                <w:szCs w:val="18"/>
                <w:lang w:eastAsia="ja-JP"/>
              </w:rPr>
              <w:t>for PDC</w:t>
            </w:r>
          </w:p>
          <w:p w14:paraId="6F64A87C" w14:textId="77777777" w:rsidR="000526CD" w:rsidRPr="000526CD" w:rsidRDefault="000526CD" w:rsidP="000526CD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Arial" w:eastAsia="MS Gothic" w:hAnsi="Arial" w:cs="Arial"/>
                <w:sz w:val="15"/>
                <w:szCs w:val="18"/>
                <w:lang w:eastAsia="ja-JP"/>
              </w:rPr>
            </w:pPr>
            <w:r w:rsidRPr="000526CD">
              <w:rPr>
                <w:rFonts w:ascii="Arial" w:eastAsia="MS Gothic" w:hAnsi="Arial" w:cs="Arial"/>
                <w:sz w:val="15"/>
                <w:szCs w:val="18"/>
                <w:lang w:eastAsia="ja-JP"/>
              </w:rPr>
              <w:t>FR1 bands: {1, 2, 4, 6, 8, 12, 16, 24, 32, 48, 64} for each SCS: 15kHz, 30kHz, 60kHz</w:t>
            </w:r>
          </w:p>
          <w:p w14:paraId="03A0868D" w14:textId="77777777" w:rsidR="000526CD" w:rsidRPr="000526CD" w:rsidRDefault="000526CD" w:rsidP="000526CD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Arial" w:eastAsia="MS Gothic" w:hAnsi="Arial" w:cs="Arial"/>
                <w:color w:val="000000"/>
                <w:sz w:val="15"/>
                <w:szCs w:val="18"/>
                <w:lang w:val="en-GB" w:eastAsia="ja-JP"/>
              </w:rPr>
            </w:pPr>
            <w:r w:rsidRPr="000526CD">
              <w:rPr>
                <w:rFonts w:ascii="Arial" w:eastAsia="MS Gothic" w:hAnsi="Arial" w:cs="Arial"/>
                <w:sz w:val="15"/>
                <w:szCs w:val="18"/>
                <w:lang w:eastAsia="ja-JP"/>
              </w:rPr>
              <w:t>FR2 bands: {1, 2, 4, 6, 8, 12, 16, 24, 32, 48, 64} for each SCS: 60kHz, 120kHz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56791C" w14:textId="77777777" w:rsidR="000526CD" w:rsidRPr="000526CD" w:rsidRDefault="000526CD" w:rsidP="000526CD">
            <w:pPr>
              <w:keepNext/>
              <w:keepLines/>
              <w:autoSpaceDE/>
              <w:autoSpaceDN/>
              <w:adjustRightInd/>
              <w:snapToGrid/>
              <w:spacing w:after="0"/>
              <w:jc w:val="left"/>
              <w:rPr>
                <w:rFonts w:ascii="Arial" w:eastAsia="MS Mincho" w:hAnsi="Arial" w:cs="Arial"/>
                <w:color w:val="000000"/>
                <w:sz w:val="15"/>
                <w:szCs w:val="18"/>
                <w:lang w:val="en-GB" w:eastAsia="ja-JP"/>
              </w:rPr>
            </w:pPr>
            <w:r w:rsidRPr="000526CD">
              <w:rPr>
                <w:rFonts w:ascii="Arial" w:hAnsi="Arial" w:cs="Arial"/>
                <w:sz w:val="15"/>
                <w:szCs w:val="18"/>
                <w:lang w:eastAsia="zh-CN"/>
              </w:rPr>
              <w:t>25-19a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70EF41" w14:textId="77777777" w:rsidR="000526CD" w:rsidRPr="000526CD" w:rsidRDefault="000526CD" w:rsidP="000526CD">
            <w:pPr>
              <w:keepNext/>
              <w:keepLines/>
              <w:autoSpaceDE/>
              <w:autoSpaceDN/>
              <w:adjustRightInd/>
              <w:snapToGrid/>
              <w:spacing w:after="0"/>
              <w:jc w:val="left"/>
              <w:rPr>
                <w:rFonts w:ascii="Arial" w:hAnsi="Arial" w:cs="Arial"/>
                <w:color w:val="000000"/>
                <w:sz w:val="15"/>
                <w:szCs w:val="18"/>
                <w:lang w:val="en-GB" w:eastAsia="zh-CN"/>
              </w:rPr>
            </w:pPr>
            <w:r w:rsidRPr="000526CD">
              <w:rPr>
                <w:rFonts w:ascii="Arial" w:hAnsi="Arial" w:cs="Arial" w:hint="eastAsia"/>
                <w:sz w:val="15"/>
                <w:szCs w:val="18"/>
                <w:lang w:eastAsia="ja-JP"/>
              </w:rPr>
              <w:t>Y</w:t>
            </w:r>
            <w:r w:rsidRPr="000526CD">
              <w:rPr>
                <w:rFonts w:ascii="Arial" w:hAnsi="Arial" w:cs="Arial"/>
                <w:sz w:val="15"/>
                <w:szCs w:val="18"/>
                <w:lang w:eastAsia="ja-JP"/>
              </w:rPr>
              <w:t>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97606A" w14:textId="77777777" w:rsidR="000526CD" w:rsidRPr="000526CD" w:rsidRDefault="000526CD" w:rsidP="000526CD">
            <w:pPr>
              <w:keepNext/>
              <w:keepLines/>
              <w:autoSpaceDE/>
              <w:autoSpaceDN/>
              <w:adjustRightInd/>
              <w:snapToGrid/>
              <w:spacing w:after="0"/>
              <w:jc w:val="left"/>
              <w:rPr>
                <w:rFonts w:ascii="Arial" w:hAnsi="Arial" w:cs="Arial"/>
                <w:color w:val="000000"/>
                <w:sz w:val="15"/>
                <w:szCs w:val="18"/>
                <w:lang w:val="en-GB" w:eastAsia="ja-JP"/>
              </w:rPr>
            </w:pPr>
            <w:r w:rsidRPr="000526CD">
              <w:rPr>
                <w:rFonts w:ascii="Arial" w:hAnsi="Arial" w:cs="Arial"/>
                <w:sz w:val="15"/>
                <w:szCs w:val="18"/>
                <w:lang w:eastAsia="ja-JP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5A8725" w14:textId="77777777" w:rsidR="000526CD" w:rsidRPr="000526CD" w:rsidRDefault="000526CD" w:rsidP="000526CD">
            <w:pPr>
              <w:keepNext/>
              <w:keepLines/>
              <w:autoSpaceDE/>
              <w:autoSpaceDN/>
              <w:adjustRightInd/>
              <w:snapToGrid/>
              <w:spacing w:after="0"/>
              <w:jc w:val="left"/>
              <w:rPr>
                <w:rFonts w:ascii="Arial" w:hAnsi="Arial" w:cs="Arial"/>
                <w:color w:val="000000"/>
                <w:sz w:val="15"/>
                <w:szCs w:val="18"/>
                <w:lang w:eastAsia="zh-CN"/>
              </w:rPr>
            </w:pPr>
            <w:r w:rsidRPr="000526CD">
              <w:rPr>
                <w:rFonts w:ascii="Arial" w:hAnsi="Arial" w:cs="Arial"/>
                <w:sz w:val="15"/>
                <w:szCs w:val="18"/>
              </w:rPr>
              <w:t>1-symbol PRS is not supported for PDC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FF589B" w14:textId="77777777" w:rsidR="000526CD" w:rsidRPr="000526CD" w:rsidRDefault="000526CD" w:rsidP="000526CD">
            <w:pPr>
              <w:keepNext/>
              <w:keepLines/>
              <w:autoSpaceDE/>
              <w:autoSpaceDN/>
              <w:adjustRightInd/>
              <w:snapToGrid/>
              <w:spacing w:after="0"/>
              <w:jc w:val="left"/>
              <w:rPr>
                <w:rFonts w:ascii="Arial" w:hAnsi="Arial" w:cs="Arial"/>
                <w:color w:val="000000"/>
                <w:sz w:val="15"/>
                <w:szCs w:val="18"/>
                <w:lang w:val="en-GB" w:eastAsia="zh-CN"/>
              </w:rPr>
            </w:pPr>
            <w:r w:rsidRPr="000526CD">
              <w:rPr>
                <w:rFonts w:ascii="Arial" w:hAnsi="Arial" w:cs="Arial"/>
                <w:sz w:val="15"/>
                <w:szCs w:val="18"/>
              </w:rPr>
              <w:t>per band</w:t>
            </w:r>
          </w:p>
        </w:tc>
      </w:tr>
    </w:tbl>
    <w:p w14:paraId="433686D8" w14:textId="3F1627F5" w:rsidR="000526CD" w:rsidRDefault="000526CD" w:rsidP="00070852">
      <w:pPr>
        <w:pStyle w:val="3GPPAgreements"/>
        <w:numPr>
          <w:ilvl w:val="0"/>
          <w:numId w:val="0"/>
        </w:numPr>
        <w:autoSpaceDE/>
        <w:autoSpaceDN/>
        <w:adjustRightInd/>
        <w:snapToGrid/>
        <w:jc w:val="left"/>
        <w:rPr>
          <w:lang w:eastAsia="zh-CN"/>
        </w:rPr>
      </w:pPr>
    </w:p>
    <w:p w14:paraId="5007ACEE" w14:textId="6C0C0EB8" w:rsidR="000526CD" w:rsidRPr="000526CD" w:rsidRDefault="000526CD" w:rsidP="00070852">
      <w:pPr>
        <w:pStyle w:val="3GPPAgreements"/>
        <w:numPr>
          <w:ilvl w:val="0"/>
          <w:numId w:val="0"/>
        </w:numPr>
        <w:autoSpaceDE/>
        <w:autoSpaceDN/>
        <w:adjustRightInd/>
        <w:snapToGrid/>
        <w:jc w:val="left"/>
        <w:rPr>
          <w:b/>
          <w:lang w:eastAsia="zh-CN"/>
        </w:rPr>
      </w:pPr>
      <w:r>
        <w:rPr>
          <w:rFonts w:hint="eastAsia"/>
          <w:b/>
          <w:lang w:eastAsia="zh-CN"/>
        </w:rPr>
        <w:t>O</w:t>
      </w:r>
      <w:r>
        <w:rPr>
          <w:b/>
          <w:lang w:eastAsia="zh-CN"/>
        </w:rPr>
        <w:t>bservation: 1-symbol PRS applicable to PDC</w:t>
      </w:r>
      <w:r w:rsidR="001A3914">
        <w:rPr>
          <w:b/>
          <w:lang w:eastAsia="zh-CN"/>
        </w:rPr>
        <w:t xml:space="preserve"> has been reflected in the </w:t>
      </w:r>
      <w:r w:rsidR="001A3914" w:rsidRPr="001A3914">
        <w:rPr>
          <w:b/>
          <w:lang w:eastAsia="zh-CN"/>
        </w:rPr>
        <w:t>higher layer parameter</w:t>
      </w:r>
      <w:r w:rsidR="001A3914">
        <w:rPr>
          <w:b/>
          <w:lang w:eastAsia="zh-CN"/>
        </w:rPr>
        <w:t xml:space="preserve"> list and the UE feature list</w:t>
      </w:r>
      <w:r>
        <w:rPr>
          <w:b/>
          <w:lang w:eastAsia="zh-CN"/>
        </w:rPr>
        <w:t>.</w:t>
      </w:r>
    </w:p>
    <w:p w14:paraId="74D0582B" w14:textId="54414F2D" w:rsidR="000526CD" w:rsidRDefault="000526CD" w:rsidP="00070852">
      <w:pPr>
        <w:pStyle w:val="3GPPAgreements"/>
        <w:numPr>
          <w:ilvl w:val="0"/>
          <w:numId w:val="0"/>
        </w:numPr>
        <w:autoSpaceDE/>
        <w:autoSpaceDN/>
        <w:adjustRightInd/>
        <w:snapToGrid/>
        <w:jc w:val="left"/>
        <w:rPr>
          <w:lang w:eastAsia="zh-CN"/>
        </w:rPr>
      </w:pPr>
    </w:p>
    <w:p w14:paraId="68875560" w14:textId="2EFCFBA4" w:rsidR="000526CD" w:rsidRDefault="000526CD" w:rsidP="000526CD">
      <w:pPr>
        <w:pStyle w:val="1"/>
        <w:rPr>
          <w:lang w:eastAsia="zh-CN"/>
        </w:rPr>
      </w:pPr>
      <w:r>
        <w:rPr>
          <w:rFonts w:hint="eastAsia"/>
          <w:lang w:eastAsia="zh-CN"/>
        </w:rPr>
        <w:t>C</w:t>
      </w:r>
      <w:r>
        <w:rPr>
          <w:lang w:eastAsia="zh-CN"/>
        </w:rPr>
        <w:t>onclusion</w:t>
      </w:r>
    </w:p>
    <w:p w14:paraId="3A4E9C45" w14:textId="75D1AB17" w:rsidR="000526CD" w:rsidRDefault="000526CD" w:rsidP="000526CD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his paper discussed our views on </w:t>
      </w:r>
      <w:r w:rsidR="00CB37D7">
        <w:rPr>
          <w:lang w:eastAsia="zh-CN"/>
        </w:rPr>
        <w:t xml:space="preserve">the </w:t>
      </w:r>
      <w:r>
        <w:rPr>
          <w:lang w:eastAsia="zh-CN"/>
        </w:rPr>
        <w:t>applicability of 1-symbol PRS to PDC. B</w:t>
      </w:r>
      <w:r>
        <w:rPr>
          <w:rFonts w:hint="eastAsia"/>
          <w:lang w:eastAsia="zh-CN"/>
        </w:rPr>
        <w:t>as</w:t>
      </w:r>
      <w:r>
        <w:rPr>
          <w:lang w:eastAsia="zh-CN"/>
        </w:rPr>
        <w:t>ed on the discussion, we have the following observation and proposal.</w:t>
      </w:r>
    </w:p>
    <w:p w14:paraId="7CB0A56C" w14:textId="29EFBFC4" w:rsidR="000526CD" w:rsidRPr="000526CD" w:rsidRDefault="000526CD" w:rsidP="000526CD">
      <w:pPr>
        <w:pStyle w:val="3GPPAgreements"/>
        <w:numPr>
          <w:ilvl w:val="0"/>
          <w:numId w:val="0"/>
        </w:numPr>
        <w:autoSpaceDE/>
        <w:autoSpaceDN/>
        <w:adjustRightInd/>
        <w:snapToGrid/>
        <w:jc w:val="left"/>
        <w:rPr>
          <w:b/>
          <w:lang w:eastAsia="zh-CN"/>
        </w:rPr>
      </w:pPr>
      <w:r>
        <w:rPr>
          <w:rFonts w:hint="eastAsia"/>
          <w:b/>
          <w:lang w:eastAsia="zh-CN"/>
        </w:rPr>
        <w:t>O</w:t>
      </w:r>
      <w:r>
        <w:rPr>
          <w:b/>
          <w:lang w:eastAsia="zh-CN"/>
        </w:rPr>
        <w:t>bservation: 1-symbol PRS applicable to PDC</w:t>
      </w:r>
      <w:r w:rsidR="00100653" w:rsidRPr="00100653">
        <w:rPr>
          <w:b/>
          <w:lang w:eastAsia="zh-CN"/>
        </w:rPr>
        <w:t xml:space="preserve"> has been reflected in the higher layer parameter list and the UE feature list</w:t>
      </w:r>
      <w:r>
        <w:rPr>
          <w:b/>
          <w:lang w:eastAsia="zh-CN"/>
        </w:rPr>
        <w:t>.</w:t>
      </w:r>
    </w:p>
    <w:p w14:paraId="14EDD0E5" w14:textId="0CCD35D3" w:rsidR="000526CD" w:rsidRPr="000526CD" w:rsidRDefault="000526CD" w:rsidP="000526CD">
      <w:pPr>
        <w:rPr>
          <w:b/>
          <w:lang w:eastAsia="zh-CN"/>
        </w:rPr>
      </w:pPr>
      <w:r>
        <w:rPr>
          <w:b/>
          <w:lang w:eastAsia="zh-CN"/>
        </w:rPr>
        <w:t xml:space="preserve">Proposal: </w:t>
      </w:r>
      <w:bookmarkStart w:id="1" w:name="_Hlk134639943"/>
      <w:r>
        <w:rPr>
          <w:b/>
          <w:lang w:eastAsia="zh-CN"/>
        </w:rPr>
        <w:t>Adopt the draft reply LS in the Appendix.</w:t>
      </w:r>
      <w:bookmarkEnd w:id="1"/>
    </w:p>
    <w:p w14:paraId="68C946B0" w14:textId="77777777" w:rsidR="000526CD" w:rsidRPr="00C45018" w:rsidRDefault="000526CD" w:rsidP="00070852">
      <w:pPr>
        <w:pStyle w:val="3GPPAgreements"/>
        <w:numPr>
          <w:ilvl w:val="0"/>
          <w:numId w:val="0"/>
        </w:numPr>
        <w:autoSpaceDE/>
        <w:autoSpaceDN/>
        <w:adjustRightInd/>
        <w:snapToGrid/>
        <w:jc w:val="left"/>
        <w:rPr>
          <w:lang w:eastAsia="zh-CN"/>
        </w:rPr>
      </w:pPr>
    </w:p>
    <w:p w14:paraId="4DC790AE" w14:textId="77777777" w:rsidR="00E9347C" w:rsidRDefault="00E9347C" w:rsidP="00E9347C">
      <w:pPr>
        <w:pStyle w:val="1"/>
        <w:numPr>
          <w:ilvl w:val="0"/>
          <w:numId w:val="0"/>
        </w:numPr>
        <w:ind w:left="432" w:hanging="432"/>
        <w:rPr>
          <w:lang w:eastAsia="zh-CN"/>
        </w:rPr>
      </w:pPr>
      <w:r>
        <w:rPr>
          <w:rFonts w:hint="eastAsia"/>
          <w:lang w:eastAsia="zh-CN"/>
        </w:rPr>
        <w:t>R</w:t>
      </w:r>
      <w:r>
        <w:rPr>
          <w:lang w:eastAsia="zh-CN"/>
        </w:rPr>
        <w:t>eference</w:t>
      </w:r>
    </w:p>
    <w:p w14:paraId="6BD1F034" w14:textId="01F8A16E" w:rsidR="005E2C4E" w:rsidRDefault="000526CD" w:rsidP="00084ECA">
      <w:pPr>
        <w:pStyle w:val="References"/>
        <w:numPr>
          <w:ilvl w:val="0"/>
          <w:numId w:val="4"/>
        </w:numPr>
        <w:rPr>
          <w:color w:val="000000" w:themeColor="text1"/>
        </w:rPr>
      </w:pPr>
      <w:bookmarkStart w:id="2" w:name="_Ref134635092"/>
      <w:r w:rsidRPr="000526CD">
        <w:rPr>
          <w:color w:val="000000" w:themeColor="text1"/>
        </w:rPr>
        <w:t>R1-2304328</w:t>
      </w:r>
      <w:r>
        <w:rPr>
          <w:color w:val="000000" w:themeColor="text1"/>
        </w:rPr>
        <w:t xml:space="preserve"> (</w:t>
      </w:r>
      <w:r w:rsidRPr="000526CD">
        <w:rPr>
          <w:color w:val="000000" w:themeColor="text1"/>
        </w:rPr>
        <w:t>R2-2304510</w:t>
      </w:r>
      <w:r>
        <w:rPr>
          <w:color w:val="000000" w:themeColor="text1"/>
        </w:rPr>
        <w:t xml:space="preserve">), </w:t>
      </w:r>
      <w:r w:rsidRPr="000526CD">
        <w:rPr>
          <w:color w:val="000000" w:themeColor="text1"/>
        </w:rPr>
        <w:t>Reply LS on 1-symbol PRS</w:t>
      </w:r>
      <w:r>
        <w:rPr>
          <w:color w:val="000000" w:themeColor="text1"/>
        </w:rPr>
        <w:t>, RAN2 (ZTE)</w:t>
      </w:r>
      <w:bookmarkStart w:id="3" w:name="_Hlk134636380"/>
      <w:r>
        <w:rPr>
          <w:color w:val="000000" w:themeColor="text1"/>
        </w:rPr>
        <w:t>, RAN1#113, Incheon, Korea, 22 – 26 May, 2023.</w:t>
      </w:r>
      <w:bookmarkEnd w:id="2"/>
      <w:bookmarkEnd w:id="3"/>
    </w:p>
    <w:p w14:paraId="3A55B069" w14:textId="4EABADC8" w:rsidR="000526CD" w:rsidRDefault="000526CD" w:rsidP="00084ECA">
      <w:pPr>
        <w:pStyle w:val="References"/>
        <w:numPr>
          <w:ilvl w:val="0"/>
          <w:numId w:val="4"/>
        </w:numPr>
        <w:rPr>
          <w:color w:val="000000" w:themeColor="text1"/>
        </w:rPr>
      </w:pPr>
      <w:bookmarkStart w:id="4" w:name="_Ref134635822"/>
      <w:r w:rsidRPr="000526CD">
        <w:rPr>
          <w:color w:val="000000" w:themeColor="text1"/>
          <w:lang w:eastAsia="zh-CN"/>
        </w:rPr>
        <w:t>R1-2304238</w:t>
      </w:r>
      <w:r>
        <w:rPr>
          <w:color w:val="000000" w:themeColor="text1"/>
          <w:lang w:eastAsia="zh-CN"/>
        </w:rPr>
        <w:t xml:space="preserve">, </w:t>
      </w:r>
      <w:r w:rsidRPr="000526CD">
        <w:rPr>
          <w:color w:val="000000" w:themeColor="text1"/>
          <w:lang w:eastAsia="zh-CN"/>
        </w:rPr>
        <w:t>Consolidated higher layers parameter list for Rel-18 NR</w:t>
      </w:r>
      <w:r>
        <w:rPr>
          <w:color w:val="000000" w:themeColor="text1"/>
          <w:lang w:eastAsia="zh-CN"/>
        </w:rPr>
        <w:t xml:space="preserve">, RAN1#112bis-e, </w:t>
      </w:r>
      <w:r>
        <w:rPr>
          <w:rFonts w:hint="eastAsia"/>
          <w:color w:val="000000" w:themeColor="text1"/>
          <w:lang w:eastAsia="zh-CN"/>
        </w:rPr>
        <w:t>e</w:t>
      </w:r>
      <w:r>
        <w:rPr>
          <w:color w:val="000000" w:themeColor="text1"/>
          <w:lang w:eastAsia="zh-CN"/>
        </w:rPr>
        <w:t>-Meeting, 17 – 26 April, 2023.</w:t>
      </w:r>
      <w:bookmarkEnd w:id="4"/>
    </w:p>
    <w:p w14:paraId="2B36A042" w14:textId="247D10D2" w:rsidR="000526CD" w:rsidRDefault="000526CD" w:rsidP="00084ECA">
      <w:pPr>
        <w:pStyle w:val="References"/>
        <w:numPr>
          <w:ilvl w:val="0"/>
          <w:numId w:val="4"/>
        </w:numPr>
        <w:rPr>
          <w:color w:val="000000" w:themeColor="text1"/>
        </w:rPr>
      </w:pPr>
      <w:bookmarkStart w:id="5" w:name="_Ref134635953"/>
      <w:r w:rsidRPr="000526CD">
        <w:rPr>
          <w:color w:val="000000" w:themeColor="text1"/>
        </w:rPr>
        <w:t>R1-2304282</w:t>
      </w:r>
      <w:r>
        <w:rPr>
          <w:color w:val="000000" w:themeColor="text1"/>
        </w:rPr>
        <w:t xml:space="preserve">, </w:t>
      </w:r>
      <w:r w:rsidRPr="000526CD">
        <w:rPr>
          <w:color w:val="000000" w:themeColor="text1"/>
        </w:rPr>
        <w:t>Initial RAN1 UE features list for Rel-18 NR after RAN1#112bis-e</w:t>
      </w:r>
      <w:r>
        <w:rPr>
          <w:color w:val="000000" w:themeColor="text1"/>
          <w:lang w:eastAsia="zh-CN"/>
        </w:rPr>
        <w:t xml:space="preserve">, </w:t>
      </w:r>
      <w:r>
        <w:rPr>
          <w:rFonts w:hint="eastAsia"/>
          <w:color w:val="000000" w:themeColor="text1"/>
          <w:lang w:eastAsia="zh-CN"/>
        </w:rPr>
        <w:t>e</w:t>
      </w:r>
      <w:r>
        <w:rPr>
          <w:color w:val="000000" w:themeColor="text1"/>
          <w:lang w:eastAsia="zh-CN"/>
        </w:rPr>
        <w:t>-Meeting, 17 – 26 April, 2023.</w:t>
      </w:r>
      <w:bookmarkEnd w:id="5"/>
    </w:p>
    <w:p w14:paraId="62423DDF" w14:textId="2A18A9DA" w:rsidR="002F254D" w:rsidRDefault="002F254D" w:rsidP="00DE5E1B">
      <w:pPr>
        <w:pStyle w:val="References"/>
        <w:numPr>
          <w:ilvl w:val="0"/>
          <w:numId w:val="0"/>
        </w:numPr>
      </w:pPr>
    </w:p>
    <w:p w14:paraId="0F38E864" w14:textId="531421A0" w:rsidR="00DE5E1B" w:rsidRDefault="00686A57" w:rsidP="00DE5E1B">
      <w:pPr>
        <w:pStyle w:val="1"/>
        <w:numPr>
          <w:ilvl w:val="0"/>
          <w:numId w:val="0"/>
        </w:numPr>
        <w:rPr>
          <w:lang w:eastAsia="zh-CN"/>
        </w:rPr>
      </w:pPr>
      <w:r>
        <w:rPr>
          <w:lang w:eastAsia="zh-CN"/>
        </w:rPr>
        <w:t>Appendix (</w:t>
      </w:r>
      <w:r w:rsidR="00DE5E1B">
        <w:rPr>
          <w:lang w:eastAsia="zh-CN"/>
        </w:rPr>
        <w:t>Draft reply</w:t>
      </w:r>
      <w:r>
        <w:rPr>
          <w:lang w:eastAsia="zh-CN"/>
        </w:rPr>
        <w:t>)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9307"/>
      </w:tblGrid>
      <w:tr w:rsidR="0076359F" w14:paraId="3130AEFA" w14:textId="77777777" w:rsidTr="0076359F">
        <w:tc>
          <w:tcPr>
            <w:tcW w:w="9307" w:type="dxa"/>
          </w:tcPr>
          <w:p w14:paraId="33B58BC1" w14:textId="77777777" w:rsidR="0076359F" w:rsidRPr="00084ECA" w:rsidRDefault="0076359F" w:rsidP="0076359F">
            <w:pPr>
              <w:autoSpaceDE/>
              <w:autoSpaceDN/>
              <w:adjustRightInd/>
              <w:snapToGrid/>
              <w:jc w:val="left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84ECA">
              <w:rPr>
                <w:rFonts w:ascii="Arial" w:hAnsi="Arial" w:cs="Arial"/>
                <w:b/>
                <w:sz w:val="20"/>
                <w:szCs w:val="20"/>
                <w:lang w:val="en-GB"/>
              </w:rPr>
              <w:t>1. Overall Description:</w:t>
            </w:r>
          </w:p>
          <w:p w14:paraId="3655812D" w14:textId="03DC0470" w:rsidR="0076359F" w:rsidRDefault="000526CD" w:rsidP="0076359F">
            <w:pPr>
              <w:autoSpaceDE/>
              <w:autoSpaceDN/>
              <w:adjustRightInd/>
              <w:snapToGrid/>
              <w:spacing w:beforeLines="50" w:before="120"/>
              <w:jc w:val="left"/>
              <w:rPr>
                <w:rFonts w:ascii="Arial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hAnsi="Arial" w:cs="Arial" w:hint="eastAsia"/>
                <w:sz w:val="20"/>
                <w:szCs w:val="20"/>
                <w:lang w:val="en-GB" w:eastAsia="zh-CN"/>
              </w:rPr>
              <w:t>R</w:t>
            </w:r>
            <w:r>
              <w:rPr>
                <w:rFonts w:ascii="Arial" w:hAnsi="Arial" w:cs="Arial"/>
                <w:sz w:val="20"/>
                <w:szCs w:val="20"/>
                <w:lang w:val="en-GB" w:eastAsia="zh-CN"/>
              </w:rPr>
              <w:t>AN1 thanks RAN2 to providing the feedback on their progress for the 1-symbol PRS TEI</w:t>
            </w:r>
            <w:r>
              <w:rPr>
                <w:rFonts w:ascii="Arial" w:hAnsi="Arial" w:cs="Arial" w:hint="eastAsia"/>
                <w:sz w:val="20"/>
                <w:szCs w:val="20"/>
                <w:lang w:val="en-GB" w:eastAsia="zh-CN"/>
              </w:rPr>
              <w:t>.</w:t>
            </w:r>
          </w:p>
          <w:p w14:paraId="2AA3018C" w14:textId="4A7F2EED" w:rsidR="000526CD" w:rsidRDefault="000526CD" w:rsidP="0076359F">
            <w:pPr>
              <w:autoSpaceDE/>
              <w:autoSpaceDN/>
              <w:adjustRightInd/>
              <w:snapToGrid/>
              <w:spacing w:beforeLines="50" w:before="120"/>
              <w:jc w:val="left"/>
              <w:rPr>
                <w:rFonts w:ascii="Arial" w:hAnsi="Arial" w:cs="Arial"/>
                <w:sz w:val="20"/>
                <w:szCs w:val="20"/>
                <w:lang w:val="en-GB" w:eastAsia="zh-CN"/>
              </w:rPr>
            </w:pPr>
          </w:p>
          <w:p w14:paraId="0C38167D" w14:textId="02E4DD82" w:rsidR="000526CD" w:rsidRDefault="000526CD" w:rsidP="0076359F">
            <w:pPr>
              <w:autoSpaceDE/>
              <w:autoSpaceDN/>
              <w:adjustRightInd/>
              <w:snapToGrid/>
              <w:spacing w:beforeLines="50" w:before="120"/>
              <w:jc w:val="left"/>
              <w:rPr>
                <w:rFonts w:ascii="Arial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hAnsi="Arial" w:cs="Arial" w:hint="eastAsia"/>
                <w:sz w:val="20"/>
                <w:szCs w:val="20"/>
                <w:lang w:val="en-GB" w:eastAsia="zh-CN"/>
              </w:rPr>
              <w:lastRenderedPageBreak/>
              <w:t>F</w:t>
            </w:r>
            <w:r>
              <w:rPr>
                <w:rFonts w:ascii="Arial" w:hAnsi="Arial" w:cs="Arial"/>
                <w:sz w:val="20"/>
                <w:szCs w:val="20"/>
                <w:lang w:val="en-GB" w:eastAsia="zh-CN"/>
              </w:rPr>
              <w:t>or the question raised by RAN2, RAN1 would like to provide the following response.</w:t>
            </w:r>
          </w:p>
          <w:p w14:paraId="0E6CAA69" w14:textId="77777777" w:rsidR="000526CD" w:rsidRPr="000526CD" w:rsidRDefault="000526CD" w:rsidP="000526CD">
            <w:pPr>
              <w:tabs>
                <w:tab w:val="center" w:pos="4153"/>
                <w:tab w:val="right" w:pos="8306"/>
              </w:tabs>
              <w:autoSpaceDE/>
              <w:autoSpaceDN/>
              <w:adjustRightInd/>
              <w:snapToGrid/>
              <w:spacing w:after="0" w:line="256" w:lineRule="auto"/>
              <w:rPr>
                <w:rFonts w:ascii="Arial" w:hAnsi="Arial"/>
                <w:sz w:val="20"/>
                <w:szCs w:val="20"/>
                <w:lang w:eastAsia="zh-CN"/>
              </w:rPr>
            </w:pPr>
          </w:p>
          <w:p w14:paraId="79D243C0" w14:textId="77777777" w:rsidR="000526CD" w:rsidRPr="000526CD" w:rsidRDefault="000526CD" w:rsidP="000526CD">
            <w:pPr>
              <w:tabs>
                <w:tab w:val="center" w:pos="4153"/>
                <w:tab w:val="right" w:pos="8306"/>
              </w:tabs>
              <w:autoSpaceDE/>
              <w:autoSpaceDN/>
              <w:adjustRightInd/>
              <w:snapToGrid/>
              <w:spacing w:after="0" w:line="256" w:lineRule="auto"/>
              <w:jc w:val="left"/>
              <w:rPr>
                <w:rFonts w:ascii="Arial" w:hAnsi="Arial"/>
                <w:sz w:val="20"/>
                <w:szCs w:val="20"/>
                <w:lang w:eastAsia="zh-CN"/>
              </w:rPr>
            </w:pPr>
            <w:r w:rsidRPr="000526CD">
              <w:rPr>
                <w:rFonts w:ascii="Arial" w:hAnsi="Arial"/>
                <w:b/>
                <w:bCs/>
                <w:sz w:val="20"/>
                <w:szCs w:val="20"/>
                <w:lang w:eastAsia="zh-CN"/>
              </w:rPr>
              <w:t>Question</w:t>
            </w:r>
            <w:r w:rsidRPr="000526CD">
              <w:rPr>
                <w:rFonts w:ascii="Arial" w:hAnsi="Arial"/>
                <w:sz w:val="20"/>
                <w:szCs w:val="20"/>
                <w:lang w:eastAsia="zh-CN"/>
              </w:rPr>
              <w:t xml:space="preserve">: Do we need changes to DL PRS configuration used for RTT-based Propagation Delay Compensation? </w:t>
            </w:r>
          </w:p>
          <w:p w14:paraId="0551B5A5" w14:textId="6BE53C25" w:rsidR="000526CD" w:rsidRPr="000526CD" w:rsidRDefault="000526CD" w:rsidP="0076359F">
            <w:pPr>
              <w:autoSpaceDE/>
              <w:autoSpaceDN/>
              <w:adjustRightInd/>
              <w:snapToGrid/>
              <w:spacing w:beforeLines="50" w:before="120"/>
              <w:jc w:val="left"/>
              <w:rPr>
                <w:rFonts w:ascii="Arial" w:hAnsi="Arial" w:cs="Arial"/>
                <w:b/>
                <w:sz w:val="20"/>
                <w:szCs w:val="20"/>
                <w:lang w:eastAsia="zh-CN"/>
              </w:rPr>
            </w:pPr>
            <w:r w:rsidRPr="000526CD">
              <w:rPr>
                <w:rFonts w:ascii="Arial" w:hAnsi="Arial" w:cs="Arial" w:hint="eastAsia"/>
                <w:b/>
                <w:sz w:val="20"/>
                <w:szCs w:val="20"/>
                <w:lang w:eastAsia="zh-CN"/>
              </w:rPr>
              <w:t>A</w:t>
            </w:r>
            <w:r w:rsidRPr="000526CD">
              <w:rPr>
                <w:rFonts w:ascii="Arial" w:hAnsi="Arial" w:cs="Arial"/>
                <w:b/>
                <w:sz w:val="20"/>
                <w:szCs w:val="20"/>
                <w:lang w:eastAsia="zh-CN"/>
              </w:rPr>
              <w:t xml:space="preserve">nswer: </w:t>
            </w:r>
            <w:r w:rsidRPr="000526CD">
              <w:rPr>
                <w:rFonts w:ascii="Arial" w:hAnsi="Arial" w:cs="Arial"/>
                <w:sz w:val="20"/>
                <w:szCs w:val="20"/>
                <w:lang w:eastAsia="zh-CN"/>
              </w:rPr>
              <w:t>Yes.</w:t>
            </w:r>
          </w:p>
          <w:p w14:paraId="0A2516DC" w14:textId="77777777" w:rsidR="000526CD" w:rsidRPr="000526CD" w:rsidRDefault="000526CD" w:rsidP="0076359F">
            <w:pPr>
              <w:autoSpaceDE/>
              <w:autoSpaceDN/>
              <w:adjustRightInd/>
              <w:snapToGrid/>
              <w:spacing w:beforeLines="50" w:before="120"/>
              <w:jc w:val="left"/>
              <w:rPr>
                <w:rFonts w:ascii="Arial" w:hAnsi="Arial" w:cs="Arial"/>
                <w:sz w:val="20"/>
                <w:szCs w:val="20"/>
                <w:lang w:val="en-GB" w:eastAsia="zh-CN"/>
              </w:rPr>
            </w:pPr>
          </w:p>
          <w:p w14:paraId="09496920" w14:textId="77777777" w:rsidR="0076359F" w:rsidRPr="00084ECA" w:rsidRDefault="0076359F" w:rsidP="0076359F">
            <w:pPr>
              <w:autoSpaceDE/>
              <w:autoSpaceDN/>
              <w:adjustRightInd/>
              <w:snapToGrid/>
              <w:spacing w:beforeLines="50" w:before="120"/>
              <w:jc w:val="left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84ECA">
              <w:rPr>
                <w:rFonts w:ascii="Arial" w:hAnsi="Arial" w:cs="Arial"/>
                <w:b/>
                <w:sz w:val="20"/>
                <w:szCs w:val="20"/>
                <w:lang w:val="en-GB"/>
              </w:rPr>
              <w:t>2. Actions:</w:t>
            </w:r>
          </w:p>
          <w:p w14:paraId="6052B8EE" w14:textId="5B635581" w:rsidR="0076359F" w:rsidRDefault="0076359F" w:rsidP="0076359F">
            <w:pPr>
              <w:widowControl/>
              <w:autoSpaceDE/>
              <w:autoSpaceDN/>
              <w:adjustRightInd/>
              <w:snapToGrid/>
              <w:ind w:left="1985" w:hanging="1985"/>
              <w:jc w:val="left"/>
              <w:rPr>
                <w:rFonts w:ascii="Arial" w:hAnsi="Arial" w:cs="Arial"/>
                <w:b/>
                <w:sz w:val="20"/>
                <w:szCs w:val="20"/>
                <w:lang w:eastAsia="zh-CN"/>
              </w:rPr>
            </w:pPr>
            <w:r w:rsidRPr="00084ECA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To </w:t>
            </w: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RAN2</w:t>
            </w:r>
          </w:p>
          <w:p w14:paraId="78E2D5CA" w14:textId="4140008F" w:rsidR="0076359F" w:rsidRPr="0076359F" w:rsidRDefault="000526CD" w:rsidP="0076359F">
            <w:pPr>
              <w:widowControl/>
              <w:spacing w:beforeLines="50" w:before="120" w:afterLines="50"/>
              <w:jc w:val="left"/>
              <w:rPr>
                <w:rFonts w:ascii="Arial" w:eastAsia="等线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等线" w:hAnsi="Arial" w:cs="Arial" w:hint="eastAsia"/>
                <w:sz w:val="20"/>
                <w:szCs w:val="20"/>
                <w:lang w:eastAsia="zh-CN"/>
              </w:rPr>
              <w:t>R</w:t>
            </w:r>
            <w:r>
              <w:rPr>
                <w:rFonts w:ascii="Arial" w:eastAsia="等线" w:hAnsi="Arial" w:cs="Arial"/>
                <w:sz w:val="20"/>
                <w:szCs w:val="20"/>
                <w:lang w:eastAsia="zh-CN"/>
              </w:rPr>
              <w:t>AN1 respectfully requests RAN2 to take above response into account in their future work</w:t>
            </w:r>
            <w:r w:rsidR="00340E82">
              <w:rPr>
                <w:rFonts w:ascii="Arial" w:eastAsia="等线" w:hAnsi="Arial" w:cs="Arial"/>
                <w:sz w:val="20"/>
                <w:szCs w:val="20"/>
                <w:lang w:eastAsia="zh-CN"/>
              </w:rPr>
              <w:t>.</w:t>
            </w:r>
          </w:p>
        </w:tc>
      </w:tr>
    </w:tbl>
    <w:p w14:paraId="0523C34D" w14:textId="0D7D7C8C" w:rsidR="00DE5E1B" w:rsidRPr="00DE5E1B" w:rsidRDefault="00DE5E1B" w:rsidP="00DE5E1B">
      <w:pPr>
        <w:spacing w:beforeLines="50" w:before="120" w:afterLines="50"/>
        <w:jc w:val="left"/>
        <w:rPr>
          <w:rFonts w:ascii="Arial" w:eastAsia="等线" w:hAnsi="Arial" w:cs="Arial"/>
          <w:sz w:val="20"/>
          <w:szCs w:val="20"/>
          <w:lang w:eastAsia="zh-CN"/>
        </w:rPr>
      </w:pPr>
    </w:p>
    <w:sectPr w:rsidR="00DE5E1B" w:rsidRPr="00DE5E1B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80F53C8" w14:textId="77777777" w:rsidR="00A34FD7" w:rsidRDefault="00A34FD7">
      <w:r>
        <w:separator/>
      </w:r>
    </w:p>
  </w:endnote>
  <w:endnote w:type="continuationSeparator" w:id="0">
    <w:p w14:paraId="124F5B2C" w14:textId="77777777" w:rsidR="00A34FD7" w:rsidRDefault="00A34FD7">
      <w:r>
        <w:continuationSeparator/>
      </w:r>
    </w:p>
  </w:endnote>
  <w:endnote w:type="continuationNotice" w:id="1">
    <w:p w14:paraId="28CBDD89" w14:textId="77777777" w:rsidR="00A34FD7" w:rsidRDefault="00A34FD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Yu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altName w:val="Yu Gothic"/>
    <w:charset w:val="80"/>
    <w:family w:val="roman"/>
    <w:pitch w:val="variable"/>
    <w:sig w:usb0="00000000" w:usb1="2AC7FCFF" w:usb2="00000012" w:usb3="00000000" w:csb0="0002009F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Malgun Gothic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8CD9A7B" w14:textId="77777777" w:rsidR="00A34FD7" w:rsidRDefault="00A34FD7">
      <w:r>
        <w:separator/>
      </w:r>
    </w:p>
  </w:footnote>
  <w:footnote w:type="continuationSeparator" w:id="0">
    <w:p w14:paraId="645697F6" w14:textId="77777777" w:rsidR="00A34FD7" w:rsidRDefault="00A34FD7">
      <w:r>
        <w:continuationSeparator/>
      </w:r>
    </w:p>
  </w:footnote>
  <w:footnote w:type="continuationNotice" w:id="1">
    <w:p w14:paraId="3F9A00D3" w14:textId="77777777" w:rsidR="00A34FD7" w:rsidRDefault="00A34FD7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EB41CB"/>
    <w:multiLevelType w:val="multilevel"/>
    <w:tmpl w:val="9374330E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−"/>
      <w:lvlJc w:val="left"/>
      <w:pPr>
        <w:ind w:left="851" w:hanging="284"/>
      </w:pPr>
      <w:rPr>
        <w:rFonts w:ascii="Arial" w:hAnsi="Arial" w:cs="Arial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0D9536DA"/>
    <w:multiLevelType w:val="hybridMultilevel"/>
    <w:tmpl w:val="5E648E0A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05B33BA"/>
    <w:multiLevelType w:val="hybridMultilevel"/>
    <w:tmpl w:val="8BD03F22"/>
    <w:lvl w:ilvl="0" w:tplc="4202C932">
      <w:start w:val="1"/>
      <w:numFmt w:val="bullet"/>
      <w:lvlText w:val=""/>
      <w:lvlJc w:val="left"/>
      <w:pPr>
        <w:ind w:left="840" w:hanging="42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2" w:tplc="3184DAC4">
      <w:start w:val="6"/>
      <w:numFmt w:val="bullet"/>
      <w:lvlText w:val="-"/>
      <w:lvlJc w:val="left"/>
      <w:pPr>
        <w:ind w:left="1680" w:hanging="420"/>
      </w:pPr>
      <w:rPr>
        <w:rFonts w:ascii="Times New Roman" w:eastAsia="宋体" w:hAnsi="Times New Roman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" w15:restartNumberingAfterBreak="0">
    <w:nsid w:val="152A1449"/>
    <w:multiLevelType w:val="multilevel"/>
    <w:tmpl w:val="DE1C566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o"/>
      <w:lvlJc w:val="left"/>
      <w:pPr>
        <w:ind w:left="1134" w:hanging="283"/>
      </w:pPr>
      <w:rPr>
        <w:rFonts w:ascii="Courier New" w:hAnsi="Courier New" w:cs="Courier New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1DDC2545"/>
    <w:multiLevelType w:val="multilevel"/>
    <w:tmpl w:val="1DDC2545"/>
    <w:lvl w:ilvl="0">
      <w:numFmt w:val="bullet"/>
      <w:lvlText w:val="•"/>
      <w:lvlJc w:val="left"/>
      <w:rPr>
        <w:rFonts w:ascii="Times New Roman" w:eastAsia="Calibri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23B872EC"/>
    <w:multiLevelType w:val="multilevel"/>
    <w:tmpl w:val="1E7842F2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"/>
      <w:lvlJc w:val="left"/>
      <w:pPr>
        <w:ind w:left="567" w:hanging="283"/>
      </w:pPr>
      <w:rPr>
        <w:rFonts w:ascii="Symbol" w:hAnsi="Symbol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31541149"/>
    <w:multiLevelType w:val="multilevel"/>
    <w:tmpl w:val="417F6AF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33B557C1"/>
    <w:multiLevelType w:val="multilevel"/>
    <w:tmpl w:val="EAD6A21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9719EC"/>
    <w:multiLevelType w:val="multilevel"/>
    <w:tmpl w:val="359719E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3AFA3B65"/>
    <w:multiLevelType w:val="hybridMultilevel"/>
    <w:tmpl w:val="B7D89338"/>
    <w:lvl w:ilvl="0" w:tplc="027800F2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5B8838D3"/>
    <w:multiLevelType w:val="hybridMultilevel"/>
    <w:tmpl w:val="8FF2A9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F260224"/>
    <w:multiLevelType w:val="hybridMultilevel"/>
    <w:tmpl w:val="989E6302"/>
    <w:lvl w:ilvl="0" w:tplc="4202C932">
      <w:start w:val="1"/>
      <w:numFmt w:val="bullet"/>
      <w:lvlText w:val=""/>
      <w:lvlJc w:val="left"/>
      <w:pPr>
        <w:ind w:left="840" w:hanging="42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3" w15:restartNumberingAfterBreak="0">
    <w:nsid w:val="66D366A9"/>
    <w:multiLevelType w:val="hybridMultilevel"/>
    <w:tmpl w:val="5A58674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683A40BE"/>
    <w:multiLevelType w:val="hybridMultilevel"/>
    <w:tmpl w:val="0A5849F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10"/>
  </w:num>
  <w:num w:numId="5">
    <w:abstractNumId w:val="12"/>
  </w:num>
  <w:num w:numId="6">
    <w:abstractNumId w:val="2"/>
  </w:num>
  <w:num w:numId="7">
    <w:abstractNumId w:val="0"/>
  </w:num>
  <w:num w:numId="8">
    <w:abstractNumId w:val="3"/>
  </w:num>
  <w:num w:numId="9">
    <w:abstractNumId w:val="5"/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1"/>
  </w:num>
  <w:num w:numId="12">
    <w:abstractNumId w:val="1"/>
  </w:num>
  <w:num w:numId="13">
    <w:abstractNumId w:val="14"/>
  </w:num>
  <w:num w:numId="14">
    <w:abstractNumId w:val="13"/>
  </w:num>
  <w:num w:numId="15">
    <w:abstractNumId w:val="8"/>
  </w:num>
  <w:num w:numId="16">
    <w:abstractNumId w:val="4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IN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5263"/>
    <w:rsid w:val="00000D04"/>
    <w:rsid w:val="00000DB2"/>
    <w:rsid w:val="00001829"/>
    <w:rsid w:val="000020F6"/>
    <w:rsid w:val="00002893"/>
    <w:rsid w:val="000033A3"/>
    <w:rsid w:val="00003605"/>
    <w:rsid w:val="00003C56"/>
    <w:rsid w:val="00003EC2"/>
    <w:rsid w:val="000040A9"/>
    <w:rsid w:val="0000458E"/>
    <w:rsid w:val="00004E70"/>
    <w:rsid w:val="000072B6"/>
    <w:rsid w:val="00007813"/>
    <w:rsid w:val="000109E6"/>
    <w:rsid w:val="00011F35"/>
    <w:rsid w:val="00011F67"/>
    <w:rsid w:val="00012862"/>
    <w:rsid w:val="000128E6"/>
    <w:rsid w:val="00015EFB"/>
    <w:rsid w:val="000165E2"/>
    <w:rsid w:val="000172BE"/>
    <w:rsid w:val="00017D8A"/>
    <w:rsid w:val="0002016C"/>
    <w:rsid w:val="00020A5D"/>
    <w:rsid w:val="00023388"/>
    <w:rsid w:val="00023425"/>
    <w:rsid w:val="000241BE"/>
    <w:rsid w:val="000242F2"/>
    <w:rsid w:val="00026D4B"/>
    <w:rsid w:val="000275C6"/>
    <w:rsid w:val="00027AD6"/>
    <w:rsid w:val="0003024C"/>
    <w:rsid w:val="00031AD9"/>
    <w:rsid w:val="00031ADB"/>
    <w:rsid w:val="00032056"/>
    <w:rsid w:val="000328CA"/>
    <w:rsid w:val="00032A22"/>
    <w:rsid w:val="00032E40"/>
    <w:rsid w:val="0003376B"/>
    <w:rsid w:val="00034676"/>
    <w:rsid w:val="000346E6"/>
    <w:rsid w:val="000352B3"/>
    <w:rsid w:val="00035B74"/>
    <w:rsid w:val="00037D96"/>
    <w:rsid w:val="00040176"/>
    <w:rsid w:val="0004023E"/>
    <w:rsid w:val="0004024B"/>
    <w:rsid w:val="00041C57"/>
    <w:rsid w:val="0004202D"/>
    <w:rsid w:val="000434B7"/>
    <w:rsid w:val="000435E4"/>
    <w:rsid w:val="00046796"/>
    <w:rsid w:val="000467FD"/>
    <w:rsid w:val="000469A1"/>
    <w:rsid w:val="00046AAF"/>
    <w:rsid w:val="00047225"/>
    <w:rsid w:val="00047E60"/>
    <w:rsid w:val="00050596"/>
    <w:rsid w:val="000526CD"/>
    <w:rsid w:val="00052AD2"/>
    <w:rsid w:val="000530DF"/>
    <w:rsid w:val="00053AFF"/>
    <w:rsid w:val="000540A0"/>
    <w:rsid w:val="00054E0C"/>
    <w:rsid w:val="0005541D"/>
    <w:rsid w:val="000565C8"/>
    <w:rsid w:val="00056C51"/>
    <w:rsid w:val="00057DC8"/>
    <w:rsid w:val="000612E1"/>
    <w:rsid w:val="000614FE"/>
    <w:rsid w:val="00065D38"/>
    <w:rsid w:val="00066110"/>
    <w:rsid w:val="00067DD1"/>
    <w:rsid w:val="00070447"/>
    <w:rsid w:val="000706E7"/>
    <w:rsid w:val="00070852"/>
    <w:rsid w:val="00070EF8"/>
    <w:rsid w:val="00071192"/>
    <w:rsid w:val="000713A7"/>
    <w:rsid w:val="00072A80"/>
    <w:rsid w:val="000731A0"/>
    <w:rsid w:val="000736C1"/>
    <w:rsid w:val="00073797"/>
    <w:rsid w:val="00073DEC"/>
    <w:rsid w:val="000745AA"/>
    <w:rsid w:val="00074744"/>
    <w:rsid w:val="00074E86"/>
    <w:rsid w:val="00076097"/>
    <w:rsid w:val="0007613C"/>
    <w:rsid w:val="000762D1"/>
    <w:rsid w:val="00076541"/>
    <w:rsid w:val="000766C0"/>
    <w:rsid w:val="000772F4"/>
    <w:rsid w:val="000776EB"/>
    <w:rsid w:val="00081B32"/>
    <w:rsid w:val="000823B0"/>
    <w:rsid w:val="0008250E"/>
    <w:rsid w:val="00082951"/>
    <w:rsid w:val="0008335B"/>
    <w:rsid w:val="00083379"/>
    <w:rsid w:val="00083587"/>
    <w:rsid w:val="00083838"/>
    <w:rsid w:val="00083B6A"/>
    <w:rsid w:val="00084ECA"/>
    <w:rsid w:val="00085E04"/>
    <w:rsid w:val="00086800"/>
    <w:rsid w:val="00086DC4"/>
    <w:rsid w:val="00087913"/>
    <w:rsid w:val="00087A74"/>
    <w:rsid w:val="000902DC"/>
    <w:rsid w:val="000911AE"/>
    <w:rsid w:val="000915A0"/>
    <w:rsid w:val="00091EA3"/>
    <w:rsid w:val="00092EC2"/>
    <w:rsid w:val="00093697"/>
    <w:rsid w:val="00093D42"/>
    <w:rsid w:val="00093DD0"/>
    <w:rsid w:val="00094A16"/>
    <w:rsid w:val="00094DE6"/>
    <w:rsid w:val="0009606A"/>
    <w:rsid w:val="00096356"/>
    <w:rsid w:val="00097C99"/>
    <w:rsid w:val="000A0F14"/>
    <w:rsid w:val="000A1441"/>
    <w:rsid w:val="000A1A06"/>
    <w:rsid w:val="000A1B60"/>
    <w:rsid w:val="000A21B4"/>
    <w:rsid w:val="000A2CC7"/>
    <w:rsid w:val="000A2ED6"/>
    <w:rsid w:val="000A4021"/>
    <w:rsid w:val="000A4205"/>
    <w:rsid w:val="000A45D1"/>
    <w:rsid w:val="000A4A19"/>
    <w:rsid w:val="000A6351"/>
    <w:rsid w:val="000A63D6"/>
    <w:rsid w:val="000A7B38"/>
    <w:rsid w:val="000B0343"/>
    <w:rsid w:val="000B1093"/>
    <w:rsid w:val="000B12FD"/>
    <w:rsid w:val="000B1C0F"/>
    <w:rsid w:val="000B2985"/>
    <w:rsid w:val="000B2C88"/>
    <w:rsid w:val="000B3342"/>
    <w:rsid w:val="000B51FA"/>
    <w:rsid w:val="000B565A"/>
    <w:rsid w:val="000B5905"/>
    <w:rsid w:val="000B5975"/>
    <w:rsid w:val="000B6E2C"/>
    <w:rsid w:val="000B76C5"/>
    <w:rsid w:val="000B7A10"/>
    <w:rsid w:val="000C115D"/>
    <w:rsid w:val="000C1535"/>
    <w:rsid w:val="000C161D"/>
    <w:rsid w:val="000C252B"/>
    <w:rsid w:val="000C2D59"/>
    <w:rsid w:val="000C2FBD"/>
    <w:rsid w:val="000C3019"/>
    <w:rsid w:val="000C3B0C"/>
    <w:rsid w:val="000C3E60"/>
    <w:rsid w:val="000C422D"/>
    <w:rsid w:val="000C5F91"/>
    <w:rsid w:val="000C6025"/>
    <w:rsid w:val="000C6215"/>
    <w:rsid w:val="000D0214"/>
    <w:rsid w:val="000D0565"/>
    <w:rsid w:val="000D0672"/>
    <w:rsid w:val="000D0E4E"/>
    <w:rsid w:val="000D113C"/>
    <w:rsid w:val="000D12D1"/>
    <w:rsid w:val="000D159A"/>
    <w:rsid w:val="000D1796"/>
    <w:rsid w:val="000D22CC"/>
    <w:rsid w:val="000D36AE"/>
    <w:rsid w:val="000D38A1"/>
    <w:rsid w:val="000D3F03"/>
    <w:rsid w:val="000D4C4E"/>
    <w:rsid w:val="000D5077"/>
    <w:rsid w:val="000D5362"/>
    <w:rsid w:val="000D57F8"/>
    <w:rsid w:val="000D5851"/>
    <w:rsid w:val="000D5C60"/>
    <w:rsid w:val="000D71E2"/>
    <w:rsid w:val="000D73A5"/>
    <w:rsid w:val="000E07D6"/>
    <w:rsid w:val="000E1380"/>
    <w:rsid w:val="000E18DF"/>
    <w:rsid w:val="000E59A0"/>
    <w:rsid w:val="000E7A84"/>
    <w:rsid w:val="000F15BC"/>
    <w:rsid w:val="000F180A"/>
    <w:rsid w:val="000F19AE"/>
    <w:rsid w:val="000F1C92"/>
    <w:rsid w:val="000F2792"/>
    <w:rsid w:val="000F2EEE"/>
    <w:rsid w:val="000F3697"/>
    <w:rsid w:val="000F36DD"/>
    <w:rsid w:val="000F4263"/>
    <w:rsid w:val="000F5D8C"/>
    <w:rsid w:val="000F62D3"/>
    <w:rsid w:val="000F7F58"/>
    <w:rsid w:val="00100128"/>
    <w:rsid w:val="00100653"/>
    <w:rsid w:val="00100FF3"/>
    <w:rsid w:val="001010B6"/>
    <w:rsid w:val="001026CA"/>
    <w:rsid w:val="00102F83"/>
    <w:rsid w:val="001043C2"/>
    <w:rsid w:val="001043E1"/>
    <w:rsid w:val="0010505A"/>
    <w:rsid w:val="00105440"/>
    <w:rsid w:val="00105CC7"/>
    <w:rsid w:val="00107779"/>
    <w:rsid w:val="001078C2"/>
    <w:rsid w:val="00107E1C"/>
    <w:rsid w:val="00110243"/>
    <w:rsid w:val="001112C4"/>
    <w:rsid w:val="00111444"/>
    <w:rsid w:val="00111723"/>
    <w:rsid w:val="001129B5"/>
    <w:rsid w:val="00112BE6"/>
    <w:rsid w:val="00112CC8"/>
    <w:rsid w:val="001141E3"/>
    <w:rsid w:val="001144DF"/>
    <w:rsid w:val="0011557B"/>
    <w:rsid w:val="00117C85"/>
    <w:rsid w:val="00120B13"/>
    <w:rsid w:val="00120C01"/>
    <w:rsid w:val="0012182E"/>
    <w:rsid w:val="001242C8"/>
    <w:rsid w:val="00124A90"/>
    <w:rsid w:val="00124D84"/>
    <w:rsid w:val="001250DD"/>
    <w:rsid w:val="00125733"/>
    <w:rsid w:val="00125E13"/>
    <w:rsid w:val="001263AA"/>
    <w:rsid w:val="001263DA"/>
    <w:rsid w:val="00126ABF"/>
    <w:rsid w:val="00130779"/>
    <w:rsid w:val="001307A1"/>
    <w:rsid w:val="001321D3"/>
    <w:rsid w:val="00132A03"/>
    <w:rsid w:val="00133599"/>
    <w:rsid w:val="00133BF7"/>
    <w:rsid w:val="00134B88"/>
    <w:rsid w:val="00135C73"/>
    <w:rsid w:val="00136A23"/>
    <w:rsid w:val="00136B99"/>
    <w:rsid w:val="0014063E"/>
    <w:rsid w:val="0014087D"/>
    <w:rsid w:val="00140BAE"/>
    <w:rsid w:val="00140F74"/>
    <w:rsid w:val="00141191"/>
    <w:rsid w:val="0014159C"/>
    <w:rsid w:val="001419C1"/>
    <w:rsid w:val="00142665"/>
    <w:rsid w:val="0014384A"/>
    <w:rsid w:val="0014450F"/>
    <w:rsid w:val="00144D8F"/>
    <w:rsid w:val="00145C74"/>
    <w:rsid w:val="001462E9"/>
    <w:rsid w:val="00146E32"/>
    <w:rsid w:val="00150D25"/>
    <w:rsid w:val="00150FBD"/>
    <w:rsid w:val="00151619"/>
    <w:rsid w:val="00152835"/>
    <w:rsid w:val="001559FA"/>
    <w:rsid w:val="00156323"/>
    <w:rsid w:val="00156374"/>
    <w:rsid w:val="001577D8"/>
    <w:rsid w:val="0015790C"/>
    <w:rsid w:val="00157FC3"/>
    <w:rsid w:val="00160739"/>
    <w:rsid w:val="0016271E"/>
    <w:rsid w:val="00162D7A"/>
    <w:rsid w:val="00163906"/>
    <w:rsid w:val="001646E6"/>
    <w:rsid w:val="00164DAB"/>
    <w:rsid w:val="00165BBB"/>
    <w:rsid w:val="0016613F"/>
    <w:rsid w:val="00166215"/>
    <w:rsid w:val="00166591"/>
    <w:rsid w:val="001675D5"/>
    <w:rsid w:val="00167ED9"/>
    <w:rsid w:val="00171143"/>
    <w:rsid w:val="00172864"/>
    <w:rsid w:val="00172B82"/>
    <w:rsid w:val="00172EFA"/>
    <w:rsid w:val="00172FBA"/>
    <w:rsid w:val="00173608"/>
    <w:rsid w:val="001745EC"/>
    <w:rsid w:val="001747B7"/>
    <w:rsid w:val="00175C30"/>
    <w:rsid w:val="00177069"/>
    <w:rsid w:val="00177FC1"/>
    <w:rsid w:val="001815A2"/>
    <w:rsid w:val="00181D42"/>
    <w:rsid w:val="00181FC1"/>
    <w:rsid w:val="00183034"/>
    <w:rsid w:val="001830F7"/>
    <w:rsid w:val="00183EE6"/>
    <w:rsid w:val="001841C5"/>
    <w:rsid w:val="00184A2C"/>
    <w:rsid w:val="0018588A"/>
    <w:rsid w:val="00185A47"/>
    <w:rsid w:val="00187252"/>
    <w:rsid w:val="0019141E"/>
    <w:rsid w:val="00191432"/>
    <w:rsid w:val="00191C91"/>
    <w:rsid w:val="00192DD9"/>
    <w:rsid w:val="00193C50"/>
    <w:rsid w:val="00194339"/>
    <w:rsid w:val="00194848"/>
    <w:rsid w:val="001958EA"/>
    <w:rsid w:val="00195E0E"/>
    <w:rsid w:val="001A02D5"/>
    <w:rsid w:val="001A180D"/>
    <w:rsid w:val="001A1BAC"/>
    <w:rsid w:val="001A23CE"/>
    <w:rsid w:val="001A2C89"/>
    <w:rsid w:val="001A3914"/>
    <w:rsid w:val="001A496E"/>
    <w:rsid w:val="001A673E"/>
    <w:rsid w:val="001A6C24"/>
    <w:rsid w:val="001A7763"/>
    <w:rsid w:val="001B3964"/>
    <w:rsid w:val="001B4131"/>
    <w:rsid w:val="001B4452"/>
    <w:rsid w:val="001B466C"/>
    <w:rsid w:val="001B4F34"/>
    <w:rsid w:val="001B52EC"/>
    <w:rsid w:val="001B554A"/>
    <w:rsid w:val="001B6564"/>
    <w:rsid w:val="001B691A"/>
    <w:rsid w:val="001C02D8"/>
    <w:rsid w:val="001C04E3"/>
    <w:rsid w:val="001C2378"/>
    <w:rsid w:val="001C2439"/>
    <w:rsid w:val="001C3EE9"/>
    <w:rsid w:val="001C3FA4"/>
    <w:rsid w:val="001C40F9"/>
    <w:rsid w:val="001C458B"/>
    <w:rsid w:val="001C5207"/>
    <w:rsid w:val="001C5D4F"/>
    <w:rsid w:val="001C6316"/>
    <w:rsid w:val="001C64C0"/>
    <w:rsid w:val="001C69DA"/>
    <w:rsid w:val="001C6F06"/>
    <w:rsid w:val="001C772B"/>
    <w:rsid w:val="001C77F2"/>
    <w:rsid w:val="001C7BCB"/>
    <w:rsid w:val="001D0C49"/>
    <w:rsid w:val="001D2360"/>
    <w:rsid w:val="001D3109"/>
    <w:rsid w:val="001D332E"/>
    <w:rsid w:val="001D5033"/>
    <w:rsid w:val="001D5C88"/>
    <w:rsid w:val="001D6567"/>
    <w:rsid w:val="001D695C"/>
    <w:rsid w:val="001D6FD9"/>
    <w:rsid w:val="001D710F"/>
    <w:rsid w:val="001D780E"/>
    <w:rsid w:val="001E05C3"/>
    <w:rsid w:val="001E0AD3"/>
    <w:rsid w:val="001E29AE"/>
    <w:rsid w:val="001E36E4"/>
    <w:rsid w:val="001E379D"/>
    <w:rsid w:val="001E3A3C"/>
    <w:rsid w:val="001E5365"/>
    <w:rsid w:val="001E5C23"/>
    <w:rsid w:val="001E7504"/>
    <w:rsid w:val="001E76DF"/>
    <w:rsid w:val="001F1308"/>
    <w:rsid w:val="001F1525"/>
    <w:rsid w:val="001F1E87"/>
    <w:rsid w:val="001F1EB6"/>
    <w:rsid w:val="001F2E23"/>
    <w:rsid w:val="001F341F"/>
    <w:rsid w:val="001F3911"/>
    <w:rsid w:val="001F3F1A"/>
    <w:rsid w:val="001F486D"/>
    <w:rsid w:val="001F4CBD"/>
    <w:rsid w:val="001F5545"/>
    <w:rsid w:val="001F5777"/>
    <w:rsid w:val="001F5937"/>
    <w:rsid w:val="001F59E3"/>
    <w:rsid w:val="001F59ED"/>
    <w:rsid w:val="001F7121"/>
    <w:rsid w:val="0020075C"/>
    <w:rsid w:val="00200D2C"/>
    <w:rsid w:val="002014E1"/>
    <w:rsid w:val="002019D8"/>
    <w:rsid w:val="00201EC7"/>
    <w:rsid w:val="00202428"/>
    <w:rsid w:val="0020349A"/>
    <w:rsid w:val="002034B4"/>
    <w:rsid w:val="00204032"/>
    <w:rsid w:val="0020487A"/>
    <w:rsid w:val="00204BAD"/>
    <w:rsid w:val="00204D60"/>
    <w:rsid w:val="00205039"/>
    <w:rsid w:val="00205627"/>
    <w:rsid w:val="002056D0"/>
    <w:rsid w:val="00207503"/>
    <w:rsid w:val="00210860"/>
    <w:rsid w:val="00210B6A"/>
    <w:rsid w:val="00212CB6"/>
    <w:rsid w:val="00212E37"/>
    <w:rsid w:val="002140FF"/>
    <w:rsid w:val="002147FD"/>
    <w:rsid w:val="002158FC"/>
    <w:rsid w:val="00217546"/>
    <w:rsid w:val="00220894"/>
    <w:rsid w:val="002220A6"/>
    <w:rsid w:val="00224952"/>
    <w:rsid w:val="00224DD2"/>
    <w:rsid w:val="00225A6A"/>
    <w:rsid w:val="00225AC7"/>
    <w:rsid w:val="00225ACC"/>
    <w:rsid w:val="00226F12"/>
    <w:rsid w:val="00227935"/>
    <w:rsid w:val="00227AEA"/>
    <w:rsid w:val="00231C25"/>
    <w:rsid w:val="00231C6F"/>
    <w:rsid w:val="002321CB"/>
    <w:rsid w:val="00232A90"/>
    <w:rsid w:val="00234151"/>
    <w:rsid w:val="00234F8C"/>
    <w:rsid w:val="00235542"/>
    <w:rsid w:val="00235C34"/>
    <w:rsid w:val="002362EF"/>
    <w:rsid w:val="002369B0"/>
    <w:rsid w:val="00236AD8"/>
    <w:rsid w:val="00237C7A"/>
    <w:rsid w:val="002401F5"/>
    <w:rsid w:val="00240E54"/>
    <w:rsid w:val="002451C5"/>
    <w:rsid w:val="00245F1F"/>
    <w:rsid w:val="0024663B"/>
    <w:rsid w:val="00247103"/>
    <w:rsid w:val="00250067"/>
    <w:rsid w:val="002516DE"/>
    <w:rsid w:val="00251F81"/>
    <w:rsid w:val="0025285C"/>
    <w:rsid w:val="00252BE0"/>
    <w:rsid w:val="00253588"/>
    <w:rsid w:val="002546F4"/>
    <w:rsid w:val="002551D0"/>
    <w:rsid w:val="00255374"/>
    <w:rsid w:val="00257162"/>
    <w:rsid w:val="00257BF4"/>
    <w:rsid w:val="00260003"/>
    <w:rsid w:val="0026035D"/>
    <w:rsid w:val="002606D6"/>
    <w:rsid w:val="0026093C"/>
    <w:rsid w:val="00261683"/>
    <w:rsid w:val="00261C98"/>
    <w:rsid w:val="0026248E"/>
    <w:rsid w:val="00262914"/>
    <w:rsid w:val="002647BF"/>
    <w:rsid w:val="002647D5"/>
    <w:rsid w:val="00265032"/>
    <w:rsid w:val="002651FB"/>
    <w:rsid w:val="0026538C"/>
    <w:rsid w:val="00265781"/>
    <w:rsid w:val="002661A7"/>
    <w:rsid w:val="00266B13"/>
    <w:rsid w:val="00270728"/>
    <w:rsid w:val="00270AE0"/>
    <w:rsid w:val="00270D42"/>
    <w:rsid w:val="0027195D"/>
    <w:rsid w:val="00272B03"/>
    <w:rsid w:val="002733E2"/>
    <w:rsid w:val="00274219"/>
    <w:rsid w:val="0027472F"/>
    <w:rsid w:val="002750B1"/>
    <w:rsid w:val="0027524D"/>
    <w:rsid w:val="00276A35"/>
    <w:rsid w:val="00277522"/>
    <w:rsid w:val="00277835"/>
    <w:rsid w:val="00277C9A"/>
    <w:rsid w:val="00280AB1"/>
    <w:rsid w:val="00283E5E"/>
    <w:rsid w:val="00284BAE"/>
    <w:rsid w:val="002859AF"/>
    <w:rsid w:val="00286406"/>
    <w:rsid w:val="00286AE7"/>
    <w:rsid w:val="00287243"/>
    <w:rsid w:val="002872EA"/>
    <w:rsid w:val="00290647"/>
    <w:rsid w:val="00291385"/>
    <w:rsid w:val="00291422"/>
    <w:rsid w:val="0029237F"/>
    <w:rsid w:val="00292715"/>
    <w:rsid w:val="00292B94"/>
    <w:rsid w:val="00293E57"/>
    <w:rsid w:val="002947D1"/>
    <w:rsid w:val="002948DF"/>
    <w:rsid w:val="00294D90"/>
    <w:rsid w:val="002965FD"/>
    <w:rsid w:val="00297D0D"/>
    <w:rsid w:val="002A12A8"/>
    <w:rsid w:val="002A1617"/>
    <w:rsid w:val="002A1E92"/>
    <w:rsid w:val="002A204D"/>
    <w:rsid w:val="002A2616"/>
    <w:rsid w:val="002A26E1"/>
    <w:rsid w:val="002A368A"/>
    <w:rsid w:val="002A4065"/>
    <w:rsid w:val="002A59F0"/>
    <w:rsid w:val="002A6096"/>
    <w:rsid w:val="002A6432"/>
    <w:rsid w:val="002A6F25"/>
    <w:rsid w:val="002A6FD3"/>
    <w:rsid w:val="002B0A7D"/>
    <w:rsid w:val="002B1A69"/>
    <w:rsid w:val="002B2723"/>
    <w:rsid w:val="002B303A"/>
    <w:rsid w:val="002B318B"/>
    <w:rsid w:val="002B538E"/>
    <w:rsid w:val="002B5B10"/>
    <w:rsid w:val="002B5DCA"/>
    <w:rsid w:val="002B630C"/>
    <w:rsid w:val="002B6BDC"/>
    <w:rsid w:val="002B75B0"/>
    <w:rsid w:val="002B7EAF"/>
    <w:rsid w:val="002C07F0"/>
    <w:rsid w:val="002C099C"/>
    <w:rsid w:val="002C0B43"/>
    <w:rsid w:val="002C0B74"/>
    <w:rsid w:val="002C0C8B"/>
    <w:rsid w:val="002C0CBB"/>
    <w:rsid w:val="002C1201"/>
    <w:rsid w:val="002C1460"/>
    <w:rsid w:val="002C1E1A"/>
    <w:rsid w:val="002C20F2"/>
    <w:rsid w:val="002C38B2"/>
    <w:rsid w:val="002C3F9C"/>
    <w:rsid w:val="002C4AB8"/>
    <w:rsid w:val="002C5AFA"/>
    <w:rsid w:val="002D011E"/>
    <w:rsid w:val="002D02B8"/>
    <w:rsid w:val="002D0439"/>
    <w:rsid w:val="002D062A"/>
    <w:rsid w:val="002D11B7"/>
    <w:rsid w:val="002D1BCB"/>
    <w:rsid w:val="002D22DA"/>
    <w:rsid w:val="002D3BBC"/>
    <w:rsid w:val="002D3E5C"/>
    <w:rsid w:val="002D438A"/>
    <w:rsid w:val="002D5738"/>
    <w:rsid w:val="002D5E53"/>
    <w:rsid w:val="002D5E81"/>
    <w:rsid w:val="002E0319"/>
    <w:rsid w:val="002E0E96"/>
    <w:rsid w:val="002E179B"/>
    <w:rsid w:val="002E1C9E"/>
    <w:rsid w:val="002E2497"/>
    <w:rsid w:val="002E257B"/>
    <w:rsid w:val="002E392A"/>
    <w:rsid w:val="002E3C65"/>
    <w:rsid w:val="002E3F5B"/>
    <w:rsid w:val="002E4362"/>
    <w:rsid w:val="002E63D9"/>
    <w:rsid w:val="002E640E"/>
    <w:rsid w:val="002E6937"/>
    <w:rsid w:val="002F0C28"/>
    <w:rsid w:val="002F254D"/>
    <w:rsid w:val="002F3CDE"/>
    <w:rsid w:val="002F488C"/>
    <w:rsid w:val="002F5DD6"/>
    <w:rsid w:val="002F5FEA"/>
    <w:rsid w:val="002F63E7"/>
    <w:rsid w:val="002F7193"/>
    <w:rsid w:val="002F7BE3"/>
    <w:rsid w:val="002F7E6A"/>
    <w:rsid w:val="002F7EB4"/>
    <w:rsid w:val="00300165"/>
    <w:rsid w:val="00300FFA"/>
    <w:rsid w:val="003010CF"/>
    <w:rsid w:val="00302F66"/>
    <w:rsid w:val="00303440"/>
    <w:rsid w:val="00304D9B"/>
    <w:rsid w:val="00305FF9"/>
    <w:rsid w:val="00306921"/>
    <w:rsid w:val="00306E6B"/>
    <w:rsid w:val="003100C8"/>
    <w:rsid w:val="00311161"/>
    <w:rsid w:val="00311738"/>
    <w:rsid w:val="00312400"/>
    <w:rsid w:val="00312739"/>
    <w:rsid w:val="00312D10"/>
    <w:rsid w:val="00314328"/>
    <w:rsid w:val="00315611"/>
    <w:rsid w:val="003178DA"/>
    <w:rsid w:val="00317DB8"/>
    <w:rsid w:val="00317F7E"/>
    <w:rsid w:val="00320618"/>
    <w:rsid w:val="0032100B"/>
    <w:rsid w:val="00321BD7"/>
    <w:rsid w:val="0032260F"/>
    <w:rsid w:val="003228DA"/>
    <w:rsid w:val="00323D6B"/>
    <w:rsid w:val="003241BE"/>
    <w:rsid w:val="00326957"/>
    <w:rsid w:val="00326AE2"/>
    <w:rsid w:val="00327411"/>
    <w:rsid w:val="0032754A"/>
    <w:rsid w:val="00331426"/>
    <w:rsid w:val="0033171D"/>
    <w:rsid w:val="00331FC3"/>
    <w:rsid w:val="003336B3"/>
    <w:rsid w:val="003343D8"/>
    <w:rsid w:val="00335B75"/>
    <w:rsid w:val="00335D8C"/>
    <w:rsid w:val="00336072"/>
    <w:rsid w:val="003363A1"/>
    <w:rsid w:val="00340E82"/>
    <w:rsid w:val="00341CD2"/>
    <w:rsid w:val="0034226D"/>
    <w:rsid w:val="00342972"/>
    <w:rsid w:val="00342FDD"/>
    <w:rsid w:val="0034429B"/>
    <w:rsid w:val="00344866"/>
    <w:rsid w:val="003459C3"/>
    <w:rsid w:val="0034638C"/>
    <w:rsid w:val="00346F7F"/>
    <w:rsid w:val="00350108"/>
    <w:rsid w:val="00350762"/>
    <w:rsid w:val="003507C4"/>
    <w:rsid w:val="003519A1"/>
    <w:rsid w:val="00352480"/>
    <w:rsid w:val="00352CF9"/>
    <w:rsid w:val="003530D2"/>
    <w:rsid w:val="0035331A"/>
    <w:rsid w:val="003534E1"/>
    <w:rsid w:val="003548D8"/>
    <w:rsid w:val="00354FF5"/>
    <w:rsid w:val="003554CA"/>
    <w:rsid w:val="00355986"/>
    <w:rsid w:val="00355C52"/>
    <w:rsid w:val="00355E13"/>
    <w:rsid w:val="00357CA6"/>
    <w:rsid w:val="00360232"/>
    <w:rsid w:val="003602E0"/>
    <w:rsid w:val="00360D01"/>
    <w:rsid w:val="00362569"/>
    <w:rsid w:val="003636CD"/>
    <w:rsid w:val="003638B3"/>
    <w:rsid w:val="0036487C"/>
    <w:rsid w:val="00365411"/>
    <w:rsid w:val="00365FA2"/>
    <w:rsid w:val="00366C69"/>
    <w:rsid w:val="00367441"/>
    <w:rsid w:val="00367B1D"/>
    <w:rsid w:val="00370E4F"/>
    <w:rsid w:val="003711E1"/>
    <w:rsid w:val="00371215"/>
    <w:rsid w:val="00372F0D"/>
    <w:rsid w:val="00374059"/>
    <w:rsid w:val="0037535B"/>
    <w:rsid w:val="0037552D"/>
    <w:rsid w:val="003756DB"/>
    <w:rsid w:val="003770BB"/>
    <w:rsid w:val="0037771A"/>
    <w:rsid w:val="003777CE"/>
    <w:rsid w:val="00380057"/>
    <w:rsid w:val="003802DC"/>
    <w:rsid w:val="00380E4E"/>
    <w:rsid w:val="00380FBF"/>
    <w:rsid w:val="0038146F"/>
    <w:rsid w:val="003822D5"/>
    <w:rsid w:val="00382A43"/>
    <w:rsid w:val="00382CF3"/>
    <w:rsid w:val="00382D60"/>
    <w:rsid w:val="00382F29"/>
    <w:rsid w:val="003839F1"/>
    <w:rsid w:val="00383A14"/>
    <w:rsid w:val="00383C8D"/>
    <w:rsid w:val="003842CE"/>
    <w:rsid w:val="003852FB"/>
    <w:rsid w:val="00385429"/>
    <w:rsid w:val="00385B05"/>
    <w:rsid w:val="00386382"/>
    <w:rsid w:val="003865EF"/>
    <w:rsid w:val="00386BA9"/>
    <w:rsid w:val="00390017"/>
    <w:rsid w:val="003901A3"/>
    <w:rsid w:val="0039072F"/>
    <w:rsid w:val="00393EDB"/>
    <w:rsid w:val="003940CE"/>
    <w:rsid w:val="00397C1D"/>
    <w:rsid w:val="003A0B50"/>
    <w:rsid w:val="003A180F"/>
    <w:rsid w:val="003A181B"/>
    <w:rsid w:val="003A18DD"/>
    <w:rsid w:val="003A20C8"/>
    <w:rsid w:val="003A2C29"/>
    <w:rsid w:val="003A2EC3"/>
    <w:rsid w:val="003A36F2"/>
    <w:rsid w:val="003A3D39"/>
    <w:rsid w:val="003A3EC7"/>
    <w:rsid w:val="003A40B4"/>
    <w:rsid w:val="003A446A"/>
    <w:rsid w:val="003A66FC"/>
    <w:rsid w:val="003A6750"/>
    <w:rsid w:val="003A69EA"/>
    <w:rsid w:val="003A7834"/>
    <w:rsid w:val="003B0B5B"/>
    <w:rsid w:val="003B0E79"/>
    <w:rsid w:val="003B19A2"/>
    <w:rsid w:val="003B1C1F"/>
    <w:rsid w:val="003B3575"/>
    <w:rsid w:val="003B50BC"/>
    <w:rsid w:val="003B5D97"/>
    <w:rsid w:val="003B6366"/>
    <w:rsid w:val="003B63A4"/>
    <w:rsid w:val="003B68FE"/>
    <w:rsid w:val="003B6D7D"/>
    <w:rsid w:val="003B7D7E"/>
    <w:rsid w:val="003C1012"/>
    <w:rsid w:val="003C11C9"/>
    <w:rsid w:val="003C1229"/>
    <w:rsid w:val="003C1FD4"/>
    <w:rsid w:val="003C213D"/>
    <w:rsid w:val="003C25AD"/>
    <w:rsid w:val="003C2D21"/>
    <w:rsid w:val="003C511E"/>
    <w:rsid w:val="003C5E6B"/>
    <w:rsid w:val="003C7AD7"/>
    <w:rsid w:val="003D0CAC"/>
    <w:rsid w:val="003D0FC3"/>
    <w:rsid w:val="003D1795"/>
    <w:rsid w:val="003D2C1D"/>
    <w:rsid w:val="003D2C34"/>
    <w:rsid w:val="003D3DDD"/>
    <w:rsid w:val="003D5441"/>
    <w:rsid w:val="003D5CBF"/>
    <w:rsid w:val="003D66D2"/>
    <w:rsid w:val="003D6E99"/>
    <w:rsid w:val="003E07AE"/>
    <w:rsid w:val="003E14FC"/>
    <w:rsid w:val="003E1BE4"/>
    <w:rsid w:val="003E2976"/>
    <w:rsid w:val="003E3B08"/>
    <w:rsid w:val="003E4858"/>
    <w:rsid w:val="003E53AD"/>
    <w:rsid w:val="003E6316"/>
    <w:rsid w:val="003E6884"/>
    <w:rsid w:val="003E6AC5"/>
    <w:rsid w:val="003F0096"/>
    <w:rsid w:val="003F0850"/>
    <w:rsid w:val="003F0D12"/>
    <w:rsid w:val="003F160C"/>
    <w:rsid w:val="003F16B6"/>
    <w:rsid w:val="003F324F"/>
    <w:rsid w:val="003F33BC"/>
    <w:rsid w:val="003F3D4E"/>
    <w:rsid w:val="003F477E"/>
    <w:rsid w:val="003F4CED"/>
    <w:rsid w:val="003F6CD2"/>
    <w:rsid w:val="003F76CB"/>
    <w:rsid w:val="003F788D"/>
    <w:rsid w:val="003F7D14"/>
    <w:rsid w:val="0040126E"/>
    <w:rsid w:val="004020D4"/>
    <w:rsid w:val="004021B6"/>
    <w:rsid w:val="00403E48"/>
    <w:rsid w:val="00404519"/>
    <w:rsid w:val="004047C4"/>
    <w:rsid w:val="0040570B"/>
    <w:rsid w:val="00405EDB"/>
    <w:rsid w:val="00405FB1"/>
    <w:rsid w:val="00406460"/>
    <w:rsid w:val="00411BBF"/>
    <w:rsid w:val="00412461"/>
    <w:rsid w:val="00412546"/>
    <w:rsid w:val="00413053"/>
    <w:rsid w:val="0041319C"/>
    <w:rsid w:val="004134D2"/>
    <w:rsid w:val="004137B6"/>
    <w:rsid w:val="00413A54"/>
    <w:rsid w:val="00413C10"/>
    <w:rsid w:val="00413CD9"/>
    <w:rsid w:val="00413F9A"/>
    <w:rsid w:val="004140CA"/>
    <w:rsid w:val="00414C65"/>
    <w:rsid w:val="00415D76"/>
    <w:rsid w:val="00416665"/>
    <w:rsid w:val="00416A67"/>
    <w:rsid w:val="00416ACB"/>
    <w:rsid w:val="00416DFB"/>
    <w:rsid w:val="00420786"/>
    <w:rsid w:val="00421085"/>
    <w:rsid w:val="00421DCF"/>
    <w:rsid w:val="00422341"/>
    <w:rsid w:val="00422E21"/>
    <w:rsid w:val="00423641"/>
    <w:rsid w:val="00426266"/>
    <w:rsid w:val="00430A2D"/>
    <w:rsid w:val="00430EB7"/>
    <w:rsid w:val="00431505"/>
    <w:rsid w:val="00431AF0"/>
    <w:rsid w:val="0043213A"/>
    <w:rsid w:val="004330F4"/>
    <w:rsid w:val="00433590"/>
    <w:rsid w:val="0043393D"/>
    <w:rsid w:val="004344C7"/>
    <w:rsid w:val="00435274"/>
    <w:rsid w:val="004352AD"/>
    <w:rsid w:val="0043545D"/>
    <w:rsid w:val="00435FE2"/>
    <w:rsid w:val="004362E4"/>
    <w:rsid w:val="00436E2F"/>
    <w:rsid w:val="00436EAB"/>
    <w:rsid w:val="00442075"/>
    <w:rsid w:val="00442967"/>
    <w:rsid w:val="00445E41"/>
    <w:rsid w:val="004461D9"/>
    <w:rsid w:val="00446AC6"/>
    <w:rsid w:val="0044759B"/>
    <w:rsid w:val="00447F54"/>
    <w:rsid w:val="00450B7E"/>
    <w:rsid w:val="0045136B"/>
    <w:rsid w:val="00451C7E"/>
    <w:rsid w:val="00453BB6"/>
    <w:rsid w:val="00453CAA"/>
    <w:rsid w:val="0045488B"/>
    <w:rsid w:val="00455113"/>
    <w:rsid w:val="004554CE"/>
    <w:rsid w:val="00456421"/>
    <w:rsid w:val="00456DAB"/>
    <w:rsid w:val="00460CC3"/>
    <w:rsid w:val="00460E86"/>
    <w:rsid w:val="0046197E"/>
    <w:rsid w:val="004633CC"/>
    <w:rsid w:val="004646B4"/>
    <w:rsid w:val="00464A88"/>
    <w:rsid w:val="004651A0"/>
    <w:rsid w:val="00465EFB"/>
    <w:rsid w:val="00466532"/>
    <w:rsid w:val="00467488"/>
    <w:rsid w:val="004676F0"/>
    <w:rsid w:val="00470613"/>
    <w:rsid w:val="0047083E"/>
    <w:rsid w:val="00470EB5"/>
    <w:rsid w:val="0047286B"/>
    <w:rsid w:val="00472E27"/>
    <w:rsid w:val="00473455"/>
    <w:rsid w:val="00473DAE"/>
    <w:rsid w:val="00474220"/>
    <w:rsid w:val="004752D3"/>
    <w:rsid w:val="004754E1"/>
    <w:rsid w:val="00475C02"/>
    <w:rsid w:val="00475CE0"/>
    <w:rsid w:val="00476827"/>
    <w:rsid w:val="00476BD4"/>
    <w:rsid w:val="00477C35"/>
    <w:rsid w:val="00480988"/>
    <w:rsid w:val="00480E05"/>
    <w:rsid w:val="00482BBE"/>
    <w:rsid w:val="00483A12"/>
    <w:rsid w:val="00484A77"/>
    <w:rsid w:val="00484BDB"/>
    <w:rsid w:val="0048540F"/>
    <w:rsid w:val="00485970"/>
    <w:rsid w:val="00485AE2"/>
    <w:rsid w:val="00485C0D"/>
    <w:rsid w:val="00486307"/>
    <w:rsid w:val="00486575"/>
    <w:rsid w:val="00486584"/>
    <w:rsid w:val="004866D0"/>
    <w:rsid w:val="00486936"/>
    <w:rsid w:val="00490189"/>
    <w:rsid w:val="00491F54"/>
    <w:rsid w:val="00492898"/>
    <w:rsid w:val="00492D57"/>
    <w:rsid w:val="004932AB"/>
    <w:rsid w:val="00494242"/>
    <w:rsid w:val="00494E8E"/>
    <w:rsid w:val="004955BC"/>
    <w:rsid w:val="00495D63"/>
    <w:rsid w:val="0049648F"/>
    <w:rsid w:val="00496606"/>
    <w:rsid w:val="00496BCA"/>
    <w:rsid w:val="00496F05"/>
    <w:rsid w:val="00497232"/>
    <w:rsid w:val="00497370"/>
    <w:rsid w:val="004A0BCF"/>
    <w:rsid w:val="004A0F39"/>
    <w:rsid w:val="004A251F"/>
    <w:rsid w:val="004A3BF1"/>
    <w:rsid w:val="004A3E42"/>
    <w:rsid w:val="004A4715"/>
    <w:rsid w:val="004A4FD1"/>
    <w:rsid w:val="004A5046"/>
    <w:rsid w:val="004A565E"/>
    <w:rsid w:val="004A5DF3"/>
    <w:rsid w:val="004A6134"/>
    <w:rsid w:val="004A7092"/>
    <w:rsid w:val="004A76B4"/>
    <w:rsid w:val="004B1A99"/>
    <w:rsid w:val="004B4663"/>
    <w:rsid w:val="004B49E6"/>
    <w:rsid w:val="004B4D69"/>
    <w:rsid w:val="004B6A7C"/>
    <w:rsid w:val="004C01A8"/>
    <w:rsid w:val="004C1840"/>
    <w:rsid w:val="004C24C9"/>
    <w:rsid w:val="004C31B6"/>
    <w:rsid w:val="004C5319"/>
    <w:rsid w:val="004C621F"/>
    <w:rsid w:val="004C646D"/>
    <w:rsid w:val="004C7948"/>
    <w:rsid w:val="004C7BB8"/>
    <w:rsid w:val="004C7C60"/>
    <w:rsid w:val="004D0DFE"/>
    <w:rsid w:val="004D1D91"/>
    <w:rsid w:val="004D22C3"/>
    <w:rsid w:val="004D3A28"/>
    <w:rsid w:val="004D52A7"/>
    <w:rsid w:val="004D6F4D"/>
    <w:rsid w:val="004D6F95"/>
    <w:rsid w:val="004D72FE"/>
    <w:rsid w:val="004D7E91"/>
    <w:rsid w:val="004E003A"/>
    <w:rsid w:val="004E036E"/>
    <w:rsid w:val="004E0536"/>
    <w:rsid w:val="004E0768"/>
    <w:rsid w:val="004E0C38"/>
    <w:rsid w:val="004E1A31"/>
    <w:rsid w:val="004E2DE0"/>
    <w:rsid w:val="004E3715"/>
    <w:rsid w:val="004E4060"/>
    <w:rsid w:val="004E409A"/>
    <w:rsid w:val="004E4FF5"/>
    <w:rsid w:val="004E730B"/>
    <w:rsid w:val="004F0FB8"/>
    <w:rsid w:val="004F0FB9"/>
    <w:rsid w:val="004F2F7E"/>
    <w:rsid w:val="004F307E"/>
    <w:rsid w:val="004F32B5"/>
    <w:rsid w:val="004F407E"/>
    <w:rsid w:val="004F5479"/>
    <w:rsid w:val="004F7528"/>
    <w:rsid w:val="004F7BCA"/>
    <w:rsid w:val="004F7D89"/>
    <w:rsid w:val="00501981"/>
    <w:rsid w:val="00501A85"/>
    <w:rsid w:val="00501BB3"/>
    <w:rsid w:val="005021DD"/>
    <w:rsid w:val="005026CA"/>
    <w:rsid w:val="00502B72"/>
    <w:rsid w:val="00502BC2"/>
    <w:rsid w:val="00504BC1"/>
    <w:rsid w:val="00505134"/>
    <w:rsid w:val="00505C04"/>
    <w:rsid w:val="00505DA2"/>
    <w:rsid w:val="00506090"/>
    <w:rsid w:val="00511F15"/>
    <w:rsid w:val="005126BF"/>
    <w:rsid w:val="0051318C"/>
    <w:rsid w:val="00514070"/>
    <w:rsid w:val="005142CD"/>
    <w:rsid w:val="005143C9"/>
    <w:rsid w:val="005157A9"/>
    <w:rsid w:val="005173A7"/>
    <w:rsid w:val="005177E1"/>
    <w:rsid w:val="00520C0A"/>
    <w:rsid w:val="005218B6"/>
    <w:rsid w:val="00522589"/>
    <w:rsid w:val="00524545"/>
    <w:rsid w:val="00524994"/>
    <w:rsid w:val="005255BF"/>
    <w:rsid w:val="005257DE"/>
    <w:rsid w:val="00526A73"/>
    <w:rsid w:val="00527200"/>
    <w:rsid w:val="00530157"/>
    <w:rsid w:val="00530BF3"/>
    <w:rsid w:val="00531EBE"/>
    <w:rsid w:val="00532F8B"/>
    <w:rsid w:val="00533737"/>
    <w:rsid w:val="00535B79"/>
    <w:rsid w:val="00535D7C"/>
    <w:rsid w:val="00536579"/>
    <w:rsid w:val="00536C1E"/>
    <w:rsid w:val="005412C2"/>
    <w:rsid w:val="0054343A"/>
    <w:rsid w:val="0054385C"/>
    <w:rsid w:val="00543974"/>
    <w:rsid w:val="00543EBF"/>
    <w:rsid w:val="00544ABA"/>
    <w:rsid w:val="00545368"/>
    <w:rsid w:val="0054593A"/>
    <w:rsid w:val="00546591"/>
    <w:rsid w:val="005467FB"/>
    <w:rsid w:val="00546AE9"/>
    <w:rsid w:val="00547989"/>
    <w:rsid w:val="00551320"/>
    <w:rsid w:val="005518A4"/>
    <w:rsid w:val="005524BD"/>
    <w:rsid w:val="00552768"/>
    <w:rsid w:val="00552935"/>
    <w:rsid w:val="00552DDC"/>
    <w:rsid w:val="00552EA3"/>
    <w:rsid w:val="00553127"/>
    <w:rsid w:val="005537D5"/>
    <w:rsid w:val="00554BE7"/>
    <w:rsid w:val="00556D68"/>
    <w:rsid w:val="00557173"/>
    <w:rsid w:val="005576A1"/>
    <w:rsid w:val="00557A64"/>
    <w:rsid w:val="00557E60"/>
    <w:rsid w:val="005605C0"/>
    <w:rsid w:val="00560D23"/>
    <w:rsid w:val="00560E60"/>
    <w:rsid w:val="00560EFE"/>
    <w:rsid w:val="005615D8"/>
    <w:rsid w:val="005626D6"/>
    <w:rsid w:val="005638D4"/>
    <w:rsid w:val="005656ED"/>
    <w:rsid w:val="005657A1"/>
    <w:rsid w:val="00566544"/>
    <w:rsid w:val="00566608"/>
    <w:rsid w:val="00566C83"/>
    <w:rsid w:val="005674BD"/>
    <w:rsid w:val="005700FE"/>
    <w:rsid w:val="00570E24"/>
    <w:rsid w:val="00572357"/>
    <w:rsid w:val="00572760"/>
    <w:rsid w:val="00572985"/>
    <w:rsid w:val="005743DE"/>
    <w:rsid w:val="00574F3F"/>
    <w:rsid w:val="0057562C"/>
    <w:rsid w:val="005759F6"/>
    <w:rsid w:val="00575E3E"/>
    <w:rsid w:val="005765F5"/>
    <w:rsid w:val="00576C93"/>
    <w:rsid w:val="00576D6C"/>
    <w:rsid w:val="00577276"/>
    <w:rsid w:val="00577A2E"/>
    <w:rsid w:val="00580E48"/>
    <w:rsid w:val="00580F0A"/>
    <w:rsid w:val="00581246"/>
    <w:rsid w:val="00581618"/>
    <w:rsid w:val="00582C3A"/>
    <w:rsid w:val="00582E1A"/>
    <w:rsid w:val="00583147"/>
    <w:rsid w:val="00584416"/>
    <w:rsid w:val="00584B39"/>
    <w:rsid w:val="00584E6D"/>
    <w:rsid w:val="00585028"/>
    <w:rsid w:val="005854D1"/>
    <w:rsid w:val="00585F5B"/>
    <w:rsid w:val="0058620A"/>
    <w:rsid w:val="00587FC0"/>
    <w:rsid w:val="005906AD"/>
    <w:rsid w:val="00590DA6"/>
    <w:rsid w:val="0059159E"/>
    <w:rsid w:val="00591692"/>
    <w:rsid w:val="00591854"/>
    <w:rsid w:val="00591C7D"/>
    <w:rsid w:val="00591D4B"/>
    <w:rsid w:val="00592B03"/>
    <w:rsid w:val="00592C4F"/>
    <w:rsid w:val="00592D74"/>
    <w:rsid w:val="00593AB9"/>
    <w:rsid w:val="00593C98"/>
    <w:rsid w:val="0059463F"/>
    <w:rsid w:val="00594ABB"/>
    <w:rsid w:val="00594D1C"/>
    <w:rsid w:val="00594E36"/>
    <w:rsid w:val="00594F0A"/>
    <w:rsid w:val="0059525E"/>
    <w:rsid w:val="00595541"/>
    <w:rsid w:val="00595887"/>
    <w:rsid w:val="005961F7"/>
    <w:rsid w:val="00596B9C"/>
    <w:rsid w:val="00596EA6"/>
    <w:rsid w:val="005A054D"/>
    <w:rsid w:val="005A0A46"/>
    <w:rsid w:val="005A10B9"/>
    <w:rsid w:val="005A11EA"/>
    <w:rsid w:val="005A269F"/>
    <w:rsid w:val="005A2E14"/>
    <w:rsid w:val="005A305E"/>
    <w:rsid w:val="005A30BB"/>
    <w:rsid w:val="005A3887"/>
    <w:rsid w:val="005A40AC"/>
    <w:rsid w:val="005A494A"/>
    <w:rsid w:val="005A54BA"/>
    <w:rsid w:val="005A66F0"/>
    <w:rsid w:val="005B0542"/>
    <w:rsid w:val="005B0FD2"/>
    <w:rsid w:val="005B2225"/>
    <w:rsid w:val="005B2799"/>
    <w:rsid w:val="005B2B77"/>
    <w:rsid w:val="005B3D4A"/>
    <w:rsid w:val="005B4D87"/>
    <w:rsid w:val="005B7DD1"/>
    <w:rsid w:val="005C00A0"/>
    <w:rsid w:val="005C0496"/>
    <w:rsid w:val="005C28FA"/>
    <w:rsid w:val="005C40F4"/>
    <w:rsid w:val="005C43BE"/>
    <w:rsid w:val="005C44F3"/>
    <w:rsid w:val="005C4A57"/>
    <w:rsid w:val="005C5A6F"/>
    <w:rsid w:val="005C712D"/>
    <w:rsid w:val="005C7C75"/>
    <w:rsid w:val="005D0E4F"/>
    <w:rsid w:val="005D1E32"/>
    <w:rsid w:val="005D206B"/>
    <w:rsid w:val="005D22B7"/>
    <w:rsid w:val="005D2BDE"/>
    <w:rsid w:val="005D3D76"/>
    <w:rsid w:val="005D4578"/>
    <w:rsid w:val="005D4EFA"/>
    <w:rsid w:val="005D55BA"/>
    <w:rsid w:val="005D5ADB"/>
    <w:rsid w:val="005D5EDC"/>
    <w:rsid w:val="005D648A"/>
    <w:rsid w:val="005D70F2"/>
    <w:rsid w:val="005D7BC2"/>
    <w:rsid w:val="005D7E0D"/>
    <w:rsid w:val="005E0ADE"/>
    <w:rsid w:val="005E15BC"/>
    <w:rsid w:val="005E234A"/>
    <w:rsid w:val="005E2C4E"/>
    <w:rsid w:val="005E35CC"/>
    <w:rsid w:val="005E36D8"/>
    <w:rsid w:val="005E371E"/>
    <w:rsid w:val="005E44B7"/>
    <w:rsid w:val="005E53F9"/>
    <w:rsid w:val="005E5912"/>
    <w:rsid w:val="005E6ACF"/>
    <w:rsid w:val="005E713A"/>
    <w:rsid w:val="005E775D"/>
    <w:rsid w:val="005F0A43"/>
    <w:rsid w:val="005F27BF"/>
    <w:rsid w:val="005F4171"/>
    <w:rsid w:val="005F46D6"/>
    <w:rsid w:val="005F4DD6"/>
    <w:rsid w:val="005F50D8"/>
    <w:rsid w:val="005F53A1"/>
    <w:rsid w:val="005F6B77"/>
    <w:rsid w:val="005F7487"/>
    <w:rsid w:val="006002C7"/>
    <w:rsid w:val="006004A6"/>
    <w:rsid w:val="00600F95"/>
    <w:rsid w:val="00601839"/>
    <w:rsid w:val="0060257B"/>
    <w:rsid w:val="00602759"/>
    <w:rsid w:val="0060277A"/>
    <w:rsid w:val="00602B7C"/>
    <w:rsid w:val="00603312"/>
    <w:rsid w:val="00604DC7"/>
    <w:rsid w:val="00604E47"/>
    <w:rsid w:val="00605441"/>
    <w:rsid w:val="00606970"/>
    <w:rsid w:val="00606A20"/>
    <w:rsid w:val="006072C6"/>
    <w:rsid w:val="0060772C"/>
    <w:rsid w:val="00607A2E"/>
    <w:rsid w:val="006130F7"/>
    <w:rsid w:val="00613849"/>
    <w:rsid w:val="00613AF8"/>
    <w:rsid w:val="00613D8E"/>
    <w:rsid w:val="006142E0"/>
    <w:rsid w:val="00615C74"/>
    <w:rsid w:val="00616112"/>
    <w:rsid w:val="006205CA"/>
    <w:rsid w:val="00621386"/>
    <w:rsid w:val="00621F53"/>
    <w:rsid w:val="00622E2A"/>
    <w:rsid w:val="00623089"/>
    <w:rsid w:val="0062308E"/>
    <w:rsid w:val="006234C4"/>
    <w:rsid w:val="00623B01"/>
    <w:rsid w:val="006244C9"/>
    <w:rsid w:val="006245F6"/>
    <w:rsid w:val="0062475D"/>
    <w:rsid w:val="0062495F"/>
    <w:rsid w:val="0062660B"/>
    <w:rsid w:val="00626AD1"/>
    <w:rsid w:val="006304BC"/>
    <w:rsid w:val="00630DCE"/>
    <w:rsid w:val="0063120A"/>
    <w:rsid w:val="0063150B"/>
    <w:rsid w:val="00631585"/>
    <w:rsid w:val="00634ACF"/>
    <w:rsid w:val="00634BFB"/>
    <w:rsid w:val="00635035"/>
    <w:rsid w:val="0063580D"/>
    <w:rsid w:val="00635CAE"/>
    <w:rsid w:val="00637240"/>
    <w:rsid w:val="00643660"/>
    <w:rsid w:val="0064535A"/>
    <w:rsid w:val="0064584D"/>
    <w:rsid w:val="00650139"/>
    <w:rsid w:val="00652756"/>
    <w:rsid w:val="00652AD8"/>
    <w:rsid w:val="00652B79"/>
    <w:rsid w:val="006533C3"/>
    <w:rsid w:val="00654068"/>
    <w:rsid w:val="00654B38"/>
    <w:rsid w:val="00654B83"/>
    <w:rsid w:val="00655061"/>
    <w:rsid w:val="0065510C"/>
    <w:rsid w:val="00655B63"/>
    <w:rsid w:val="006571F6"/>
    <w:rsid w:val="00660E31"/>
    <w:rsid w:val="006618CC"/>
    <w:rsid w:val="00662111"/>
    <w:rsid w:val="00662118"/>
    <w:rsid w:val="006638AD"/>
    <w:rsid w:val="0066474A"/>
    <w:rsid w:val="00665125"/>
    <w:rsid w:val="0066732C"/>
    <w:rsid w:val="006679F5"/>
    <w:rsid w:val="00667B77"/>
    <w:rsid w:val="006716DA"/>
    <w:rsid w:val="006728ED"/>
    <w:rsid w:val="006732B1"/>
    <w:rsid w:val="0067446F"/>
    <w:rsid w:val="006746A4"/>
    <w:rsid w:val="00675558"/>
    <w:rsid w:val="00675611"/>
    <w:rsid w:val="00675A60"/>
    <w:rsid w:val="0067697E"/>
    <w:rsid w:val="00677443"/>
    <w:rsid w:val="0067769A"/>
    <w:rsid w:val="006806A3"/>
    <w:rsid w:val="006806A6"/>
    <w:rsid w:val="00681211"/>
    <w:rsid w:val="00681579"/>
    <w:rsid w:val="00681839"/>
    <w:rsid w:val="00681B36"/>
    <w:rsid w:val="00682E14"/>
    <w:rsid w:val="00683059"/>
    <w:rsid w:val="0068436C"/>
    <w:rsid w:val="00685264"/>
    <w:rsid w:val="0068545E"/>
    <w:rsid w:val="0068584D"/>
    <w:rsid w:val="00685FD4"/>
    <w:rsid w:val="00686612"/>
    <w:rsid w:val="0068661E"/>
    <w:rsid w:val="00686A57"/>
    <w:rsid w:val="00686B33"/>
    <w:rsid w:val="00690A49"/>
    <w:rsid w:val="00690BB6"/>
    <w:rsid w:val="00691B30"/>
    <w:rsid w:val="00693E1F"/>
    <w:rsid w:val="00693ECB"/>
    <w:rsid w:val="006941B7"/>
    <w:rsid w:val="00694797"/>
    <w:rsid w:val="00695887"/>
    <w:rsid w:val="00697733"/>
    <w:rsid w:val="006A254E"/>
    <w:rsid w:val="006A2C30"/>
    <w:rsid w:val="006A301C"/>
    <w:rsid w:val="006A3E2B"/>
    <w:rsid w:val="006A6E17"/>
    <w:rsid w:val="006B0A15"/>
    <w:rsid w:val="006B120D"/>
    <w:rsid w:val="006B17E7"/>
    <w:rsid w:val="006B19E8"/>
    <w:rsid w:val="006B1A8A"/>
    <w:rsid w:val="006B1FD5"/>
    <w:rsid w:val="006B4267"/>
    <w:rsid w:val="006B555A"/>
    <w:rsid w:val="006B600A"/>
    <w:rsid w:val="006B60BB"/>
    <w:rsid w:val="006B6635"/>
    <w:rsid w:val="006B7D22"/>
    <w:rsid w:val="006B7D2C"/>
    <w:rsid w:val="006C08E1"/>
    <w:rsid w:val="006C1019"/>
    <w:rsid w:val="006C2BB5"/>
    <w:rsid w:val="006C2BEE"/>
    <w:rsid w:val="006C3AD8"/>
    <w:rsid w:val="006C4516"/>
    <w:rsid w:val="006C455E"/>
    <w:rsid w:val="006C5958"/>
    <w:rsid w:val="006C5B4F"/>
    <w:rsid w:val="006C643C"/>
    <w:rsid w:val="006C6E3A"/>
    <w:rsid w:val="006C6FD7"/>
    <w:rsid w:val="006D00DB"/>
    <w:rsid w:val="006D0361"/>
    <w:rsid w:val="006D05E5"/>
    <w:rsid w:val="006D09E7"/>
    <w:rsid w:val="006D16B0"/>
    <w:rsid w:val="006D2182"/>
    <w:rsid w:val="006D2444"/>
    <w:rsid w:val="006D254B"/>
    <w:rsid w:val="006D289B"/>
    <w:rsid w:val="006D3BE1"/>
    <w:rsid w:val="006D48FC"/>
    <w:rsid w:val="006D586A"/>
    <w:rsid w:val="006D62BC"/>
    <w:rsid w:val="006D6450"/>
    <w:rsid w:val="006D6939"/>
    <w:rsid w:val="006D6ADA"/>
    <w:rsid w:val="006D7EB0"/>
    <w:rsid w:val="006E0138"/>
    <w:rsid w:val="006E0BB0"/>
    <w:rsid w:val="006E12C3"/>
    <w:rsid w:val="006E2529"/>
    <w:rsid w:val="006E3E01"/>
    <w:rsid w:val="006E45F3"/>
    <w:rsid w:val="006E47DE"/>
    <w:rsid w:val="006E4A2F"/>
    <w:rsid w:val="006E4ED4"/>
    <w:rsid w:val="006E5E19"/>
    <w:rsid w:val="006E61C3"/>
    <w:rsid w:val="006E799D"/>
    <w:rsid w:val="006F0593"/>
    <w:rsid w:val="006F0B47"/>
    <w:rsid w:val="006F1064"/>
    <w:rsid w:val="006F1EB7"/>
    <w:rsid w:val="006F2505"/>
    <w:rsid w:val="006F4577"/>
    <w:rsid w:val="006F52E5"/>
    <w:rsid w:val="006F6066"/>
    <w:rsid w:val="006F61FB"/>
    <w:rsid w:val="006F6850"/>
    <w:rsid w:val="006F707E"/>
    <w:rsid w:val="006F78E1"/>
    <w:rsid w:val="007001DC"/>
    <w:rsid w:val="007025CB"/>
    <w:rsid w:val="007034AA"/>
    <w:rsid w:val="00703C9D"/>
    <w:rsid w:val="0070490C"/>
    <w:rsid w:val="00705C38"/>
    <w:rsid w:val="00706465"/>
    <w:rsid w:val="0070695A"/>
    <w:rsid w:val="0070782D"/>
    <w:rsid w:val="007078FC"/>
    <w:rsid w:val="007109C2"/>
    <w:rsid w:val="00711340"/>
    <w:rsid w:val="00711500"/>
    <w:rsid w:val="00712292"/>
    <w:rsid w:val="00712C42"/>
    <w:rsid w:val="00713DE4"/>
    <w:rsid w:val="00714C47"/>
    <w:rsid w:val="00716462"/>
    <w:rsid w:val="00721084"/>
    <w:rsid w:val="00721262"/>
    <w:rsid w:val="00721D9B"/>
    <w:rsid w:val="00722121"/>
    <w:rsid w:val="007224B9"/>
    <w:rsid w:val="00722700"/>
    <w:rsid w:val="00722F94"/>
    <w:rsid w:val="00723AA7"/>
    <w:rsid w:val="0072432E"/>
    <w:rsid w:val="00726036"/>
    <w:rsid w:val="00726279"/>
    <w:rsid w:val="00726A9B"/>
    <w:rsid w:val="00726FEA"/>
    <w:rsid w:val="00727530"/>
    <w:rsid w:val="00731E7C"/>
    <w:rsid w:val="007325D1"/>
    <w:rsid w:val="007329EF"/>
    <w:rsid w:val="0073327A"/>
    <w:rsid w:val="00734EBE"/>
    <w:rsid w:val="00735148"/>
    <w:rsid w:val="007364BD"/>
    <w:rsid w:val="00736DD8"/>
    <w:rsid w:val="007374E5"/>
    <w:rsid w:val="00737D80"/>
    <w:rsid w:val="007403E0"/>
    <w:rsid w:val="0074076A"/>
    <w:rsid w:val="00741AF4"/>
    <w:rsid w:val="00741DCC"/>
    <w:rsid w:val="0074203A"/>
    <w:rsid w:val="007427B5"/>
    <w:rsid w:val="007427EB"/>
    <w:rsid w:val="00742865"/>
    <w:rsid w:val="0074296C"/>
    <w:rsid w:val="00742C83"/>
    <w:rsid w:val="0074360F"/>
    <w:rsid w:val="00744A64"/>
    <w:rsid w:val="00744D47"/>
    <w:rsid w:val="00744EA0"/>
    <w:rsid w:val="0074638D"/>
    <w:rsid w:val="00746484"/>
    <w:rsid w:val="00746CBE"/>
    <w:rsid w:val="0074704F"/>
    <w:rsid w:val="00747F48"/>
    <w:rsid w:val="00747F4C"/>
    <w:rsid w:val="00750294"/>
    <w:rsid w:val="00751091"/>
    <w:rsid w:val="00751651"/>
    <w:rsid w:val="00751B83"/>
    <w:rsid w:val="0075417F"/>
    <w:rsid w:val="00754359"/>
    <w:rsid w:val="00754411"/>
    <w:rsid w:val="00754BD9"/>
    <w:rsid w:val="00754E7A"/>
    <w:rsid w:val="0075540C"/>
    <w:rsid w:val="00755DB1"/>
    <w:rsid w:val="007574FC"/>
    <w:rsid w:val="00757CEE"/>
    <w:rsid w:val="00760975"/>
    <w:rsid w:val="007610B0"/>
    <w:rsid w:val="00761FDA"/>
    <w:rsid w:val="007621FF"/>
    <w:rsid w:val="007622ED"/>
    <w:rsid w:val="007634E3"/>
    <w:rsid w:val="0076359F"/>
    <w:rsid w:val="00764194"/>
    <w:rsid w:val="00764225"/>
    <w:rsid w:val="00765ED3"/>
    <w:rsid w:val="00766166"/>
    <w:rsid w:val="0076681D"/>
    <w:rsid w:val="00766A65"/>
    <w:rsid w:val="007671F5"/>
    <w:rsid w:val="00767368"/>
    <w:rsid w:val="00767583"/>
    <w:rsid w:val="007676B8"/>
    <w:rsid w:val="0077175C"/>
    <w:rsid w:val="00771870"/>
    <w:rsid w:val="00771BF9"/>
    <w:rsid w:val="00772F8A"/>
    <w:rsid w:val="007734F9"/>
    <w:rsid w:val="007739C6"/>
    <w:rsid w:val="00774889"/>
    <w:rsid w:val="00774FF5"/>
    <w:rsid w:val="007750B3"/>
    <w:rsid w:val="00775F76"/>
    <w:rsid w:val="00776AEA"/>
    <w:rsid w:val="00776D5C"/>
    <w:rsid w:val="00777BA0"/>
    <w:rsid w:val="007800CE"/>
    <w:rsid w:val="007803BD"/>
    <w:rsid w:val="007811DC"/>
    <w:rsid w:val="007820FA"/>
    <w:rsid w:val="0078285F"/>
    <w:rsid w:val="00783207"/>
    <w:rsid w:val="007837C3"/>
    <w:rsid w:val="00783E1D"/>
    <w:rsid w:val="0078483B"/>
    <w:rsid w:val="00784EED"/>
    <w:rsid w:val="00785900"/>
    <w:rsid w:val="00786958"/>
    <w:rsid w:val="00786E71"/>
    <w:rsid w:val="0079162F"/>
    <w:rsid w:val="00794924"/>
    <w:rsid w:val="007951D0"/>
    <w:rsid w:val="00797045"/>
    <w:rsid w:val="00797218"/>
    <w:rsid w:val="007A0BC2"/>
    <w:rsid w:val="007A0F2E"/>
    <w:rsid w:val="007A13CE"/>
    <w:rsid w:val="007A1F44"/>
    <w:rsid w:val="007A23FF"/>
    <w:rsid w:val="007A295B"/>
    <w:rsid w:val="007A3059"/>
    <w:rsid w:val="007A3424"/>
    <w:rsid w:val="007A35EF"/>
    <w:rsid w:val="007A43A2"/>
    <w:rsid w:val="007A4D04"/>
    <w:rsid w:val="007A4DE6"/>
    <w:rsid w:val="007A7A96"/>
    <w:rsid w:val="007B03AF"/>
    <w:rsid w:val="007B1543"/>
    <w:rsid w:val="007B181D"/>
    <w:rsid w:val="007B1AC0"/>
    <w:rsid w:val="007B270A"/>
    <w:rsid w:val="007B2D3B"/>
    <w:rsid w:val="007B52CD"/>
    <w:rsid w:val="007B6B9C"/>
    <w:rsid w:val="007B7DC1"/>
    <w:rsid w:val="007B7EDB"/>
    <w:rsid w:val="007C0CC5"/>
    <w:rsid w:val="007C19AD"/>
    <w:rsid w:val="007C3598"/>
    <w:rsid w:val="007C3FA8"/>
    <w:rsid w:val="007C45B2"/>
    <w:rsid w:val="007C4741"/>
    <w:rsid w:val="007C68DA"/>
    <w:rsid w:val="007C6F32"/>
    <w:rsid w:val="007C7F85"/>
    <w:rsid w:val="007D105D"/>
    <w:rsid w:val="007D229A"/>
    <w:rsid w:val="007D2F44"/>
    <w:rsid w:val="007D2F4D"/>
    <w:rsid w:val="007D367D"/>
    <w:rsid w:val="007D4178"/>
    <w:rsid w:val="007D4D33"/>
    <w:rsid w:val="007D7175"/>
    <w:rsid w:val="007D72FF"/>
    <w:rsid w:val="007D7CFF"/>
    <w:rsid w:val="007E1369"/>
    <w:rsid w:val="007E13E2"/>
    <w:rsid w:val="007E1A1B"/>
    <w:rsid w:val="007E1A88"/>
    <w:rsid w:val="007E1CF0"/>
    <w:rsid w:val="007E26CB"/>
    <w:rsid w:val="007E3B31"/>
    <w:rsid w:val="007E4C88"/>
    <w:rsid w:val="007E585E"/>
    <w:rsid w:val="007E7DDF"/>
    <w:rsid w:val="007F11C8"/>
    <w:rsid w:val="007F1CFB"/>
    <w:rsid w:val="007F1E15"/>
    <w:rsid w:val="007F220B"/>
    <w:rsid w:val="007F257D"/>
    <w:rsid w:val="007F27DD"/>
    <w:rsid w:val="007F6880"/>
    <w:rsid w:val="007F76B4"/>
    <w:rsid w:val="008001B4"/>
    <w:rsid w:val="00800562"/>
    <w:rsid w:val="00800769"/>
    <w:rsid w:val="00800ED2"/>
    <w:rsid w:val="00802E74"/>
    <w:rsid w:val="00803085"/>
    <w:rsid w:val="00804B92"/>
    <w:rsid w:val="00804E21"/>
    <w:rsid w:val="00805092"/>
    <w:rsid w:val="008051F2"/>
    <w:rsid w:val="00806AAF"/>
    <w:rsid w:val="008070AC"/>
    <w:rsid w:val="00807A60"/>
    <w:rsid w:val="008101FD"/>
    <w:rsid w:val="008106B7"/>
    <w:rsid w:val="00810D8D"/>
    <w:rsid w:val="00810DC4"/>
    <w:rsid w:val="00811835"/>
    <w:rsid w:val="00815057"/>
    <w:rsid w:val="0081581D"/>
    <w:rsid w:val="00815FB3"/>
    <w:rsid w:val="008172BE"/>
    <w:rsid w:val="008177FA"/>
    <w:rsid w:val="00817B71"/>
    <w:rsid w:val="00820244"/>
    <w:rsid w:val="008221B3"/>
    <w:rsid w:val="0082248E"/>
    <w:rsid w:val="00824FDF"/>
    <w:rsid w:val="00825125"/>
    <w:rsid w:val="008257CC"/>
    <w:rsid w:val="008274BF"/>
    <w:rsid w:val="00830DC3"/>
    <w:rsid w:val="00831555"/>
    <w:rsid w:val="00831F52"/>
    <w:rsid w:val="00832154"/>
    <w:rsid w:val="00832F5C"/>
    <w:rsid w:val="00834E7A"/>
    <w:rsid w:val="00835944"/>
    <w:rsid w:val="008359E0"/>
    <w:rsid w:val="008376F6"/>
    <w:rsid w:val="00837D5B"/>
    <w:rsid w:val="00840607"/>
    <w:rsid w:val="00841CD2"/>
    <w:rsid w:val="00842B77"/>
    <w:rsid w:val="00842CD5"/>
    <w:rsid w:val="00842E30"/>
    <w:rsid w:val="0084309F"/>
    <w:rsid w:val="00844964"/>
    <w:rsid w:val="00845C12"/>
    <w:rsid w:val="008462E8"/>
    <w:rsid w:val="008469D9"/>
    <w:rsid w:val="00846DC0"/>
    <w:rsid w:val="008474A7"/>
    <w:rsid w:val="00847BD2"/>
    <w:rsid w:val="008506B6"/>
    <w:rsid w:val="00850AE0"/>
    <w:rsid w:val="008524D2"/>
    <w:rsid w:val="00852E19"/>
    <w:rsid w:val="008548F0"/>
    <w:rsid w:val="00856833"/>
    <w:rsid w:val="00856840"/>
    <w:rsid w:val="0086087C"/>
    <w:rsid w:val="00860D8E"/>
    <w:rsid w:val="0086275E"/>
    <w:rsid w:val="00864440"/>
    <w:rsid w:val="00864D76"/>
    <w:rsid w:val="008650FC"/>
    <w:rsid w:val="0086532F"/>
    <w:rsid w:val="008653D3"/>
    <w:rsid w:val="00866EB3"/>
    <w:rsid w:val="0086701A"/>
    <w:rsid w:val="00867BD2"/>
    <w:rsid w:val="008706B4"/>
    <w:rsid w:val="008712FD"/>
    <w:rsid w:val="008716A1"/>
    <w:rsid w:val="00872D3F"/>
    <w:rsid w:val="008733E4"/>
    <w:rsid w:val="00873F15"/>
    <w:rsid w:val="00874096"/>
    <w:rsid w:val="00874690"/>
    <w:rsid w:val="00874E08"/>
    <w:rsid w:val="008756A4"/>
    <w:rsid w:val="00875F73"/>
    <w:rsid w:val="00875F97"/>
    <w:rsid w:val="00876154"/>
    <w:rsid w:val="00880F30"/>
    <w:rsid w:val="0088231B"/>
    <w:rsid w:val="008833E8"/>
    <w:rsid w:val="00885D22"/>
    <w:rsid w:val="00887B48"/>
    <w:rsid w:val="00887C1A"/>
    <w:rsid w:val="0089176E"/>
    <w:rsid w:val="008917E0"/>
    <w:rsid w:val="00892365"/>
    <w:rsid w:val="00892BE5"/>
    <w:rsid w:val="0089387C"/>
    <w:rsid w:val="0089444E"/>
    <w:rsid w:val="008949DF"/>
    <w:rsid w:val="008951DB"/>
    <w:rsid w:val="00895300"/>
    <w:rsid w:val="0089568B"/>
    <w:rsid w:val="00895F36"/>
    <w:rsid w:val="00896C81"/>
    <w:rsid w:val="00896D83"/>
    <w:rsid w:val="008A017B"/>
    <w:rsid w:val="008A0AB2"/>
    <w:rsid w:val="008A0CFC"/>
    <w:rsid w:val="008A12FE"/>
    <w:rsid w:val="008A28B6"/>
    <w:rsid w:val="008A2BB1"/>
    <w:rsid w:val="008A3466"/>
    <w:rsid w:val="008A389F"/>
    <w:rsid w:val="008A390D"/>
    <w:rsid w:val="008A3BBD"/>
    <w:rsid w:val="008A3D02"/>
    <w:rsid w:val="008A4CEA"/>
    <w:rsid w:val="008A5787"/>
    <w:rsid w:val="008A5940"/>
    <w:rsid w:val="008A73B2"/>
    <w:rsid w:val="008B043F"/>
    <w:rsid w:val="008B0808"/>
    <w:rsid w:val="008B0AEC"/>
    <w:rsid w:val="008B1B45"/>
    <w:rsid w:val="008B1E53"/>
    <w:rsid w:val="008B1E5B"/>
    <w:rsid w:val="008B389D"/>
    <w:rsid w:val="008B3C5C"/>
    <w:rsid w:val="008B44F7"/>
    <w:rsid w:val="008B5299"/>
    <w:rsid w:val="008B5A5F"/>
    <w:rsid w:val="008B5AB0"/>
    <w:rsid w:val="008B5B48"/>
    <w:rsid w:val="008B6054"/>
    <w:rsid w:val="008B7B08"/>
    <w:rsid w:val="008C13F0"/>
    <w:rsid w:val="008C1AF4"/>
    <w:rsid w:val="008C1F26"/>
    <w:rsid w:val="008C2A3A"/>
    <w:rsid w:val="008C3C82"/>
    <w:rsid w:val="008C4C7E"/>
    <w:rsid w:val="008C5C46"/>
    <w:rsid w:val="008C6184"/>
    <w:rsid w:val="008C785E"/>
    <w:rsid w:val="008D0AFB"/>
    <w:rsid w:val="008D1511"/>
    <w:rsid w:val="008D3257"/>
    <w:rsid w:val="008D32DF"/>
    <w:rsid w:val="008D35E9"/>
    <w:rsid w:val="008D3959"/>
    <w:rsid w:val="008D3966"/>
    <w:rsid w:val="008D4352"/>
    <w:rsid w:val="008D60BC"/>
    <w:rsid w:val="008D6D7B"/>
    <w:rsid w:val="008D7EB7"/>
    <w:rsid w:val="008D7F2C"/>
    <w:rsid w:val="008E0B31"/>
    <w:rsid w:val="008E0EB8"/>
    <w:rsid w:val="008E102B"/>
    <w:rsid w:val="008E10A6"/>
    <w:rsid w:val="008E1271"/>
    <w:rsid w:val="008E2251"/>
    <w:rsid w:val="008E24B3"/>
    <w:rsid w:val="008E24CA"/>
    <w:rsid w:val="008E26EF"/>
    <w:rsid w:val="008E2F6E"/>
    <w:rsid w:val="008E38AD"/>
    <w:rsid w:val="008E3EEC"/>
    <w:rsid w:val="008E3EF4"/>
    <w:rsid w:val="008E5BF2"/>
    <w:rsid w:val="008E5C81"/>
    <w:rsid w:val="008F0A38"/>
    <w:rsid w:val="008F0E38"/>
    <w:rsid w:val="008F0F84"/>
    <w:rsid w:val="008F1014"/>
    <w:rsid w:val="008F110E"/>
    <w:rsid w:val="008F11C9"/>
    <w:rsid w:val="008F23D8"/>
    <w:rsid w:val="008F2FD5"/>
    <w:rsid w:val="008F37E5"/>
    <w:rsid w:val="008F48C2"/>
    <w:rsid w:val="008F5840"/>
    <w:rsid w:val="008F5EEF"/>
    <w:rsid w:val="008F66FE"/>
    <w:rsid w:val="008F72CC"/>
    <w:rsid w:val="008F72CD"/>
    <w:rsid w:val="00902EEA"/>
    <w:rsid w:val="0090314E"/>
    <w:rsid w:val="00903548"/>
    <w:rsid w:val="00903802"/>
    <w:rsid w:val="00904C1E"/>
    <w:rsid w:val="0090696D"/>
    <w:rsid w:val="00906CD6"/>
    <w:rsid w:val="00906E4D"/>
    <w:rsid w:val="00906F31"/>
    <w:rsid w:val="0090704F"/>
    <w:rsid w:val="009078B3"/>
    <w:rsid w:val="00907A77"/>
    <w:rsid w:val="00907E00"/>
    <w:rsid w:val="0091088D"/>
    <w:rsid w:val="00910FC9"/>
    <w:rsid w:val="0091291A"/>
    <w:rsid w:val="00913612"/>
    <w:rsid w:val="0091366A"/>
    <w:rsid w:val="00913824"/>
    <w:rsid w:val="009154BE"/>
    <w:rsid w:val="00915757"/>
    <w:rsid w:val="009159B3"/>
    <w:rsid w:val="00916181"/>
    <w:rsid w:val="00916370"/>
    <w:rsid w:val="00917C35"/>
    <w:rsid w:val="009204C5"/>
    <w:rsid w:val="00920E2F"/>
    <w:rsid w:val="0092180D"/>
    <w:rsid w:val="009232C9"/>
    <w:rsid w:val="00923608"/>
    <w:rsid w:val="009238E5"/>
    <w:rsid w:val="00923F12"/>
    <w:rsid w:val="00923F3A"/>
    <w:rsid w:val="00924FF8"/>
    <w:rsid w:val="00925BA8"/>
    <w:rsid w:val="0092687B"/>
    <w:rsid w:val="00926DA7"/>
    <w:rsid w:val="00927F8B"/>
    <w:rsid w:val="0093094D"/>
    <w:rsid w:val="00931761"/>
    <w:rsid w:val="009328C7"/>
    <w:rsid w:val="009336EC"/>
    <w:rsid w:val="00933EBE"/>
    <w:rsid w:val="00933F56"/>
    <w:rsid w:val="00934C13"/>
    <w:rsid w:val="00935228"/>
    <w:rsid w:val="009353D5"/>
    <w:rsid w:val="009355A2"/>
    <w:rsid w:val="00935F9E"/>
    <w:rsid w:val="00936D98"/>
    <w:rsid w:val="009373E9"/>
    <w:rsid w:val="0094063F"/>
    <w:rsid w:val="00940D7C"/>
    <w:rsid w:val="00940E3A"/>
    <w:rsid w:val="00941617"/>
    <w:rsid w:val="00942C80"/>
    <w:rsid w:val="00943197"/>
    <w:rsid w:val="009435F2"/>
    <w:rsid w:val="0094423D"/>
    <w:rsid w:val="00945180"/>
    <w:rsid w:val="0094590C"/>
    <w:rsid w:val="00946355"/>
    <w:rsid w:val="009468B7"/>
    <w:rsid w:val="0094724E"/>
    <w:rsid w:val="00947973"/>
    <w:rsid w:val="00947BE6"/>
    <w:rsid w:val="0095048D"/>
    <w:rsid w:val="00951ADB"/>
    <w:rsid w:val="00953621"/>
    <w:rsid w:val="0095380C"/>
    <w:rsid w:val="00954267"/>
    <w:rsid w:val="00954353"/>
    <w:rsid w:val="00954FED"/>
    <w:rsid w:val="00955C0A"/>
    <w:rsid w:val="00955C4F"/>
    <w:rsid w:val="00956F7D"/>
    <w:rsid w:val="00957DF3"/>
    <w:rsid w:val="009617B6"/>
    <w:rsid w:val="0096328C"/>
    <w:rsid w:val="009656C1"/>
    <w:rsid w:val="009657F1"/>
    <w:rsid w:val="0096625D"/>
    <w:rsid w:val="00966724"/>
    <w:rsid w:val="009709F8"/>
    <w:rsid w:val="00970F84"/>
    <w:rsid w:val="00972929"/>
    <w:rsid w:val="00972F91"/>
    <w:rsid w:val="009735A7"/>
    <w:rsid w:val="00973827"/>
    <w:rsid w:val="009741F4"/>
    <w:rsid w:val="009742D3"/>
    <w:rsid w:val="00974956"/>
    <w:rsid w:val="00977BA7"/>
    <w:rsid w:val="00980517"/>
    <w:rsid w:val="00980A67"/>
    <w:rsid w:val="0098194F"/>
    <w:rsid w:val="00982611"/>
    <w:rsid w:val="009826C8"/>
    <w:rsid w:val="009836E4"/>
    <w:rsid w:val="0098376D"/>
    <w:rsid w:val="0098412F"/>
    <w:rsid w:val="00985D58"/>
    <w:rsid w:val="00985F28"/>
    <w:rsid w:val="00986149"/>
    <w:rsid w:val="00986176"/>
    <w:rsid w:val="00986E7F"/>
    <w:rsid w:val="00987536"/>
    <w:rsid w:val="00990BD5"/>
    <w:rsid w:val="00991919"/>
    <w:rsid w:val="0099196F"/>
    <w:rsid w:val="00992B98"/>
    <w:rsid w:val="0099359F"/>
    <w:rsid w:val="00994871"/>
    <w:rsid w:val="00994E08"/>
    <w:rsid w:val="00994EBD"/>
    <w:rsid w:val="0099517E"/>
    <w:rsid w:val="009951F9"/>
    <w:rsid w:val="00995C95"/>
    <w:rsid w:val="00995E85"/>
    <w:rsid w:val="00996468"/>
    <w:rsid w:val="00996876"/>
    <w:rsid w:val="00996FFA"/>
    <w:rsid w:val="009973F1"/>
    <w:rsid w:val="009973F3"/>
    <w:rsid w:val="00997800"/>
    <w:rsid w:val="009A010D"/>
    <w:rsid w:val="009A0C6F"/>
    <w:rsid w:val="009A111D"/>
    <w:rsid w:val="009A14EF"/>
    <w:rsid w:val="009A29FA"/>
    <w:rsid w:val="009A2BC4"/>
    <w:rsid w:val="009A2DF9"/>
    <w:rsid w:val="009A313D"/>
    <w:rsid w:val="009A385D"/>
    <w:rsid w:val="009A3A86"/>
    <w:rsid w:val="009A4869"/>
    <w:rsid w:val="009A6502"/>
    <w:rsid w:val="009A683D"/>
    <w:rsid w:val="009A6A6B"/>
    <w:rsid w:val="009B1CFB"/>
    <w:rsid w:val="009B1EF9"/>
    <w:rsid w:val="009B25ED"/>
    <w:rsid w:val="009B26AC"/>
    <w:rsid w:val="009B37E2"/>
    <w:rsid w:val="009B4519"/>
    <w:rsid w:val="009B4FA7"/>
    <w:rsid w:val="009B506B"/>
    <w:rsid w:val="009B57EF"/>
    <w:rsid w:val="009B5B85"/>
    <w:rsid w:val="009B7204"/>
    <w:rsid w:val="009C0074"/>
    <w:rsid w:val="009C0564"/>
    <w:rsid w:val="009C2685"/>
    <w:rsid w:val="009C346F"/>
    <w:rsid w:val="009C39BC"/>
    <w:rsid w:val="009C4BC2"/>
    <w:rsid w:val="009C4D22"/>
    <w:rsid w:val="009C7320"/>
    <w:rsid w:val="009D01D0"/>
    <w:rsid w:val="009D053B"/>
    <w:rsid w:val="009D0729"/>
    <w:rsid w:val="009D0F66"/>
    <w:rsid w:val="009D1A06"/>
    <w:rsid w:val="009D1BA4"/>
    <w:rsid w:val="009D22E4"/>
    <w:rsid w:val="009D22F7"/>
    <w:rsid w:val="009D2F05"/>
    <w:rsid w:val="009D30AE"/>
    <w:rsid w:val="009D319C"/>
    <w:rsid w:val="009D5BAB"/>
    <w:rsid w:val="009D60B4"/>
    <w:rsid w:val="009D6A0A"/>
    <w:rsid w:val="009D7433"/>
    <w:rsid w:val="009E058F"/>
    <w:rsid w:val="009E0A9E"/>
    <w:rsid w:val="009E103C"/>
    <w:rsid w:val="009E19A2"/>
    <w:rsid w:val="009E3AFD"/>
    <w:rsid w:val="009E3CDD"/>
    <w:rsid w:val="009E4B16"/>
    <w:rsid w:val="009E5C60"/>
    <w:rsid w:val="009E6485"/>
    <w:rsid w:val="009E64DB"/>
    <w:rsid w:val="009E6794"/>
    <w:rsid w:val="009E7189"/>
    <w:rsid w:val="009E7E46"/>
    <w:rsid w:val="009E7FC1"/>
    <w:rsid w:val="009F01E1"/>
    <w:rsid w:val="009F0B4D"/>
    <w:rsid w:val="009F1096"/>
    <w:rsid w:val="009F150E"/>
    <w:rsid w:val="009F1E5D"/>
    <w:rsid w:val="009F27AD"/>
    <w:rsid w:val="009F2A4F"/>
    <w:rsid w:val="009F3C46"/>
    <w:rsid w:val="009F3F34"/>
    <w:rsid w:val="009F3FB5"/>
    <w:rsid w:val="009F521F"/>
    <w:rsid w:val="009F553C"/>
    <w:rsid w:val="009F59F8"/>
    <w:rsid w:val="00A005B0"/>
    <w:rsid w:val="00A01F17"/>
    <w:rsid w:val="00A022A5"/>
    <w:rsid w:val="00A02C84"/>
    <w:rsid w:val="00A03A22"/>
    <w:rsid w:val="00A04634"/>
    <w:rsid w:val="00A0483A"/>
    <w:rsid w:val="00A06077"/>
    <w:rsid w:val="00A06119"/>
    <w:rsid w:val="00A06682"/>
    <w:rsid w:val="00A06C78"/>
    <w:rsid w:val="00A07A48"/>
    <w:rsid w:val="00A108EE"/>
    <w:rsid w:val="00A10A75"/>
    <w:rsid w:val="00A10BB8"/>
    <w:rsid w:val="00A1200D"/>
    <w:rsid w:val="00A137E4"/>
    <w:rsid w:val="00A14532"/>
    <w:rsid w:val="00A14813"/>
    <w:rsid w:val="00A1566A"/>
    <w:rsid w:val="00A165BF"/>
    <w:rsid w:val="00A172E8"/>
    <w:rsid w:val="00A179FF"/>
    <w:rsid w:val="00A21A36"/>
    <w:rsid w:val="00A23D6D"/>
    <w:rsid w:val="00A25294"/>
    <w:rsid w:val="00A254EE"/>
    <w:rsid w:val="00A25BE7"/>
    <w:rsid w:val="00A26817"/>
    <w:rsid w:val="00A27008"/>
    <w:rsid w:val="00A27CDF"/>
    <w:rsid w:val="00A309C6"/>
    <w:rsid w:val="00A30D13"/>
    <w:rsid w:val="00A314F9"/>
    <w:rsid w:val="00A319BE"/>
    <w:rsid w:val="00A319D0"/>
    <w:rsid w:val="00A32155"/>
    <w:rsid w:val="00A32316"/>
    <w:rsid w:val="00A3258F"/>
    <w:rsid w:val="00A33172"/>
    <w:rsid w:val="00A33B1C"/>
    <w:rsid w:val="00A3432B"/>
    <w:rsid w:val="00A346BA"/>
    <w:rsid w:val="00A34C67"/>
    <w:rsid w:val="00A34D62"/>
    <w:rsid w:val="00A34FD7"/>
    <w:rsid w:val="00A3611D"/>
    <w:rsid w:val="00A36339"/>
    <w:rsid w:val="00A366E4"/>
    <w:rsid w:val="00A3683E"/>
    <w:rsid w:val="00A36B00"/>
    <w:rsid w:val="00A37D07"/>
    <w:rsid w:val="00A41803"/>
    <w:rsid w:val="00A4320F"/>
    <w:rsid w:val="00A4376F"/>
    <w:rsid w:val="00A4406E"/>
    <w:rsid w:val="00A4549F"/>
    <w:rsid w:val="00A45B9B"/>
    <w:rsid w:val="00A462FE"/>
    <w:rsid w:val="00A501C9"/>
    <w:rsid w:val="00A50506"/>
    <w:rsid w:val="00A51EFA"/>
    <w:rsid w:val="00A520CC"/>
    <w:rsid w:val="00A53F55"/>
    <w:rsid w:val="00A5417B"/>
    <w:rsid w:val="00A54436"/>
    <w:rsid w:val="00A54599"/>
    <w:rsid w:val="00A545B9"/>
    <w:rsid w:val="00A54B82"/>
    <w:rsid w:val="00A55273"/>
    <w:rsid w:val="00A569D4"/>
    <w:rsid w:val="00A57F1A"/>
    <w:rsid w:val="00A60163"/>
    <w:rsid w:val="00A6026A"/>
    <w:rsid w:val="00A6038D"/>
    <w:rsid w:val="00A60CF0"/>
    <w:rsid w:val="00A61355"/>
    <w:rsid w:val="00A61429"/>
    <w:rsid w:val="00A61514"/>
    <w:rsid w:val="00A61645"/>
    <w:rsid w:val="00A62080"/>
    <w:rsid w:val="00A630A2"/>
    <w:rsid w:val="00A632B8"/>
    <w:rsid w:val="00A63BF3"/>
    <w:rsid w:val="00A64942"/>
    <w:rsid w:val="00A6573C"/>
    <w:rsid w:val="00A65911"/>
    <w:rsid w:val="00A66136"/>
    <w:rsid w:val="00A6643C"/>
    <w:rsid w:val="00A67544"/>
    <w:rsid w:val="00A6756A"/>
    <w:rsid w:val="00A7075B"/>
    <w:rsid w:val="00A71CE6"/>
    <w:rsid w:val="00A71D23"/>
    <w:rsid w:val="00A7333A"/>
    <w:rsid w:val="00A7392A"/>
    <w:rsid w:val="00A73D0D"/>
    <w:rsid w:val="00A741E4"/>
    <w:rsid w:val="00A74A92"/>
    <w:rsid w:val="00A75CC1"/>
    <w:rsid w:val="00A75E88"/>
    <w:rsid w:val="00A76FAA"/>
    <w:rsid w:val="00A8056E"/>
    <w:rsid w:val="00A8094B"/>
    <w:rsid w:val="00A82D58"/>
    <w:rsid w:val="00A8398C"/>
    <w:rsid w:val="00A8399D"/>
    <w:rsid w:val="00A83E3D"/>
    <w:rsid w:val="00A8443A"/>
    <w:rsid w:val="00A8479C"/>
    <w:rsid w:val="00A8557B"/>
    <w:rsid w:val="00A85A05"/>
    <w:rsid w:val="00A86D63"/>
    <w:rsid w:val="00A87797"/>
    <w:rsid w:val="00A90E72"/>
    <w:rsid w:val="00A918D4"/>
    <w:rsid w:val="00A922A2"/>
    <w:rsid w:val="00A9327B"/>
    <w:rsid w:val="00A93B69"/>
    <w:rsid w:val="00A94983"/>
    <w:rsid w:val="00A963C7"/>
    <w:rsid w:val="00A96504"/>
    <w:rsid w:val="00AA024A"/>
    <w:rsid w:val="00AA132C"/>
    <w:rsid w:val="00AA1626"/>
    <w:rsid w:val="00AA1C25"/>
    <w:rsid w:val="00AA3DB7"/>
    <w:rsid w:val="00AA40CE"/>
    <w:rsid w:val="00AA4AFB"/>
    <w:rsid w:val="00AA51F5"/>
    <w:rsid w:val="00AA5E3B"/>
    <w:rsid w:val="00AA68B4"/>
    <w:rsid w:val="00AB0543"/>
    <w:rsid w:val="00AB0AC9"/>
    <w:rsid w:val="00AB185A"/>
    <w:rsid w:val="00AB1BA7"/>
    <w:rsid w:val="00AB1E04"/>
    <w:rsid w:val="00AB1F9B"/>
    <w:rsid w:val="00AB1F9E"/>
    <w:rsid w:val="00AB29CF"/>
    <w:rsid w:val="00AB3113"/>
    <w:rsid w:val="00AB348A"/>
    <w:rsid w:val="00AB3F38"/>
    <w:rsid w:val="00AB43EC"/>
    <w:rsid w:val="00AB4BF4"/>
    <w:rsid w:val="00AB5ADF"/>
    <w:rsid w:val="00AB5E57"/>
    <w:rsid w:val="00AB725F"/>
    <w:rsid w:val="00AC03F2"/>
    <w:rsid w:val="00AC0705"/>
    <w:rsid w:val="00AC105C"/>
    <w:rsid w:val="00AC109B"/>
    <w:rsid w:val="00AC1D92"/>
    <w:rsid w:val="00AC269D"/>
    <w:rsid w:val="00AC4955"/>
    <w:rsid w:val="00AC74DA"/>
    <w:rsid w:val="00AC772A"/>
    <w:rsid w:val="00AC7A2B"/>
    <w:rsid w:val="00AC7C25"/>
    <w:rsid w:val="00AD0A51"/>
    <w:rsid w:val="00AD0B37"/>
    <w:rsid w:val="00AD11F7"/>
    <w:rsid w:val="00AD1DB7"/>
    <w:rsid w:val="00AD2852"/>
    <w:rsid w:val="00AD3976"/>
    <w:rsid w:val="00AD4B34"/>
    <w:rsid w:val="00AD4D2A"/>
    <w:rsid w:val="00AD542F"/>
    <w:rsid w:val="00AD6ADC"/>
    <w:rsid w:val="00AD7305"/>
    <w:rsid w:val="00AD7E64"/>
    <w:rsid w:val="00AD7EBE"/>
    <w:rsid w:val="00AE0C56"/>
    <w:rsid w:val="00AE149E"/>
    <w:rsid w:val="00AE21A6"/>
    <w:rsid w:val="00AE22F2"/>
    <w:rsid w:val="00AE29FC"/>
    <w:rsid w:val="00AE2F3F"/>
    <w:rsid w:val="00AE3B4E"/>
    <w:rsid w:val="00AE59EC"/>
    <w:rsid w:val="00AE62FB"/>
    <w:rsid w:val="00AE67B3"/>
    <w:rsid w:val="00AE7864"/>
    <w:rsid w:val="00AE7949"/>
    <w:rsid w:val="00AF25D5"/>
    <w:rsid w:val="00AF3DBB"/>
    <w:rsid w:val="00AF5194"/>
    <w:rsid w:val="00AF53EF"/>
    <w:rsid w:val="00AF54B4"/>
    <w:rsid w:val="00AF73C3"/>
    <w:rsid w:val="00AF795C"/>
    <w:rsid w:val="00B00752"/>
    <w:rsid w:val="00B026C1"/>
    <w:rsid w:val="00B02B9C"/>
    <w:rsid w:val="00B0353B"/>
    <w:rsid w:val="00B040B2"/>
    <w:rsid w:val="00B04546"/>
    <w:rsid w:val="00B056C6"/>
    <w:rsid w:val="00B06B3A"/>
    <w:rsid w:val="00B10558"/>
    <w:rsid w:val="00B122B0"/>
    <w:rsid w:val="00B14AE8"/>
    <w:rsid w:val="00B14B8B"/>
    <w:rsid w:val="00B156A9"/>
    <w:rsid w:val="00B15931"/>
    <w:rsid w:val="00B15F83"/>
    <w:rsid w:val="00B160FF"/>
    <w:rsid w:val="00B16322"/>
    <w:rsid w:val="00B1662E"/>
    <w:rsid w:val="00B16A6F"/>
    <w:rsid w:val="00B16D68"/>
    <w:rsid w:val="00B21D2C"/>
    <w:rsid w:val="00B22C0D"/>
    <w:rsid w:val="00B23AF4"/>
    <w:rsid w:val="00B23C15"/>
    <w:rsid w:val="00B247C1"/>
    <w:rsid w:val="00B25762"/>
    <w:rsid w:val="00B25B40"/>
    <w:rsid w:val="00B25FDE"/>
    <w:rsid w:val="00B26AB0"/>
    <w:rsid w:val="00B26AD2"/>
    <w:rsid w:val="00B26CA2"/>
    <w:rsid w:val="00B30B4E"/>
    <w:rsid w:val="00B30E61"/>
    <w:rsid w:val="00B31246"/>
    <w:rsid w:val="00B326FF"/>
    <w:rsid w:val="00B32E86"/>
    <w:rsid w:val="00B33017"/>
    <w:rsid w:val="00B340AA"/>
    <w:rsid w:val="00B34A9F"/>
    <w:rsid w:val="00B34B80"/>
    <w:rsid w:val="00B350E5"/>
    <w:rsid w:val="00B35CDA"/>
    <w:rsid w:val="00B36872"/>
    <w:rsid w:val="00B37D97"/>
    <w:rsid w:val="00B37E65"/>
    <w:rsid w:val="00B411BD"/>
    <w:rsid w:val="00B41559"/>
    <w:rsid w:val="00B416A7"/>
    <w:rsid w:val="00B418E8"/>
    <w:rsid w:val="00B41AED"/>
    <w:rsid w:val="00B41E86"/>
    <w:rsid w:val="00B42285"/>
    <w:rsid w:val="00B4274B"/>
    <w:rsid w:val="00B435B1"/>
    <w:rsid w:val="00B4367F"/>
    <w:rsid w:val="00B438BA"/>
    <w:rsid w:val="00B44D75"/>
    <w:rsid w:val="00B44F99"/>
    <w:rsid w:val="00B45876"/>
    <w:rsid w:val="00B46E6B"/>
    <w:rsid w:val="00B51542"/>
    <w:rsid w:val="00B516DF"/>
    <w:rsid w:val="00B51D1D"/>
    <w:rsid w:val="00B51FE0"/>
    <w:rsid w:val="00B524DA"/>
    <w:rsid w:val="00B525B0"/>
    <w:rsid w:val="00B526D7"/>
    <w:rsid w:val="00B5310E"/>
    <w:rsid w:val="00B535AA"/>
    <w:rsid w:val="00B54ACC"/>
    <w:rsid w:val="00B54DCB"/>
    <w:rsid w:val="00B55AC2"/>
    <w:rsid w:val="00B560C9"/>
    <w:rsid w:val="00B56533"/>
    <w:rsid w:val="00B56CFC"/>
    <w:rsid w:val="00B57294"/>
    <w:rsid w:val="00B57777"/>
    <w:rsid w:val="00B57A17"/>
    <w:rsid w:val="00B61059"/>
    <w:rsid w:val="00B61BE2"/>
    <w:rsid w:val="00B6266F"/>
    <w:rsid w:val="00B62E0B"/>
    <w:rsid w:val="00B63C32"/>
    <w:rsid w:val="00B64434"/>
    <w:rsid w:val="00B64CDA"/>
    <w:rsid w:val="00B66916"/>
    <w:rsid w:val="00B711CE"/>
    <w:rsid w:val="00B71DC8"/>
    <w:rsid w:val="00B733F0"/>
    <w:rsid w:val="00B73EEF"/>
    <w:rsid w:val="00B746C6"/>
    <w:rsid w:val="00B7604C"/>
    <w:rsid w:val="00B7652C"/>
    <w:rsid w:val="00B766BF"/>
    <w:rsid w:val="00B76FA6"/>
    <w:rsid w:val="00B805D5"/>
    <w:rsid w:val="00B80910"/>
    <w:rsid w:val="00B80E33"/>
    <w:rsid w:val="00B818F4"/>
    <w:rsid w:val="00B81BC9"/>
    <w:rsid w:val="00B8222F"/>
    <w:rsid w:val="00B82615"/>
    <w:rsid w:val="00B83444"/>
    <w:rsid w:val="00B836ED"/>
    <w:rsid w:val="00B83950"/>
    <w:rsid w:val="00B853BE"/>
    <w:rsid w:val="00B86476"/>
    <w:rsid w:val="00B86A3D"/>
    <w:rsid w:val="00B875C7"/>
    <w:rsid w:val="00B90D10"/>
    <w:rsid w:val="00B90FE5"/>
    <w:rsid w:val="00B919AD"/>
    <w:rsid w:val="00B91A2B"/>
    <w:rsid w:val="00B91A5C"/>
    <w:rsid w:val="00B93204"/>
    <w:rsid w:val="00B93289"/>
    <w:rsid w:val="00B94E17"/>
    <w:rsid w:val="00B957FE"/>
    <w:rsid w:val="00B95F02"/>
    <w:rsid w:val="00B96BEF"/>
    <w:rsid w:val="00B96FC0"/>
    <w:rsid w:val="00B97260"/>
    <w:rsid w:val="00B97A69"/>
    <w:rsid w:val="00BA0632"/>
    <w:rsid w:val="00BA0AAA"/>
    <w:rsid w:val="00BA0DFB"/>
    <w:rsid w:val="00BA2FEF"/>
    <w:rsid w:val="00BA55B9"/>
    <w:rsid w:val="00BB1548"/>
    <w:rsid w:val="00BB1CE7"/>
    <w:rsid w:val="00BB2BE9"/>
    <w:rsid w:val="00BB2FD3"/>
    <w:rsid w:val="00BB2FDF"/>
    <w:rsid w:val="00BB2FFF"/>
    <w:rsid w:val="00BB510A"/>
    <w:rsid w:val="00BB5FCB"/>
    <w:rsid w:val="00BB604B"/>
    <w:rsid w:val="00BC00EC"/>
    <w:rsid w:val="00BC08C5"/>
    <w:rsid w:val="00BC0F9A"/>
    <w:rsid w:val="00BC12FB"/>
    <w:rsid w:val="00BC1C3C"/>
    <w:rsid w:val="00BC307F"/>
    <w:rsid w:val="00BC3159"/>
    <w:rsid w:val="00BC3257"/>
    <w:rsid w:val="00BC39DB"/>
    <w:rsid w:val="00BC3A32"/>
    <w:rsid w:val="00BC3B07"/>
    <w:rsid w:val="00BC46EF"/>
    <w:rsid w:val="00BC4854"/>
    <w:rsid w:val="00BC6FD6"/>
    <w:rsid w:val="00BD008E"/>
    <w:rsid w:val="00BD2F3B"/>
    <w:rsid w:val="00BD3372"/>
    <w:rsid w:val="00BD50AA"/>
    <w:rsid w:val="00BD5135"/>
    <w:rsid w:val="00BD7291"/>
    <w:rsid w:val="00BD7EA3"/>
    <w:rsid w:val="00BD7FE2"/>
    <w:rsid w:val="00BE0B19"/>
    <w:rsid w:val="00BE0DD8"/>
    <w:rsid w:val="00BE13F0"/>
    <w:rsid w:val="00BE1529"/>
    <w:rsid w:val="00BE1BC7"/>
    <w:rsid w:val="00BE1D17"/>
    <w:rsid w:val="00BE1D82"/>
    <w:rsid w:val="00BE1EE4"/>
    <w:rsid w:val="00BE1F8B"/>
    <w:rsid w:val="00BE2B4F"/>
    <w:rsid w:val="00BE2F39"/>
    <w:rsid w:val="00BE332D"/>
    <w:rsid w:val="00BE3CF1"/>
    <w:rsid w:val="00BE4B20"/>
    <w:rsid w:val="00BE5116"/>
    <w:rsid w:val="00BE5FC4"/>
    <w:rsid w:val="00BE7C4D"/>
    <w:rsid w:val="00BE7F6A"/>
    <w:rsid w:val="00BF0274"/>
    <w:rsid w:val="00BF08C4"/>
    <w:rsid w:val="00BF0BAF"/>
    <w:rsid w:val="00BF19CE"/>
    <w:rsid w:val="00BF1DD1"/>
    <w:rsid w:val="00BF2B6F"/>
    <w:rsid w:val="00BF351A"/>
    <w:rsid w:val="00BF3914"/>
    <w:rsid w:val="00BF49B1"/>
    <w:rsid w:val="00BF5552"/>
    <w:rsid w:val="00BF73F2"/>
    <w:rsid w:val="00C01671"/>
    <w:rsid w:val="00C02419"/>
    <w:rsid w:val="00C02766"/>
    <w:rsid w:val="00C03EE8"/>
    <w:rsid w:val="00C05BEC"/>
    <w:rsid w:val="00C06E7D"/>
    <w:rsid w:val="00C1112B"/>
    <w:rsid w:val="00C11A88"/>
    <w:rsid w:val="00C12012"/>
    <w:rsid w:val="00C12874"/>
    <w:rsid w:val="00C12BC1"/>
    <w:rsid w:val="00C13BDA"/>
    <w:rsid w:val="00C13FFD"/>
    <w:rsid w:val="00C14632"/>
    <w:rsid w:val="00C16972"/>
    <w:rsid w:val="00C16C30"/>
    <w:rsid w:val="00C20A00"/>
    <w:rsid w:val="00C21673"/>
    <w:rsid w:val="00C21C7A"/>
    <w:rsid w:val="00C23130"/>
    <w:rsid w:val="00C23C98"/>
    <w:rsid w:val="00C255A5"/>
    <w:rsid w:val="00C2584B"/>
    <w:rsid w:val="00C25942"/>
    <w:rsid w:val="00C25DD9"/>
    <w:rsid w:val="00C2663F"/>
    <w:rsid w:val="00C26DB8"/>
    <w:rsid w:val="00C3400F"/>
    <w:rsid w:val="00C3421D"/>
    <w:rsid w:val="00C34B64"/>
    <w:rsid w:val="00C34C36"/>
    <w:rsid w:val="00C352B3"/>
    <w:rsid w:val="00C3654C"/>
    <w:rsid w:val="00C36BF5"/>
    <w:rsid w:val="00C36DBC"/>
    <w:rsid w:val="00C376BA"/>
    <w:rsid w:val="00C40373"/>
    <w:rsid w:val="00C4082D"/>
    <w:rsid w:val="00C40AE6"/>
    <w:rsid w:val="00C40B0A"/>
    <w:rsid w:val="00C411AF"/>
    <w:rsid w:val="00C4138D"/>
    <w:rsid w:val="00C41639"/>
    <w:rsid w:val="00C41E3A"/>
    <w:rsid w:val="00C4297B"/>
    <w:rsid w:val="00C4304C"/>
    <w:rsid w:val="00C43315"/>
    <w:rsid w:val="00C446B1"/>
    <w:rsid w:val="00C45018"/>
    <w:rsid w:val="00C452F5"/>
    <w:rsid w:val="00C457AB"/>
    <w:rsid w:val="00C46555"/>
    <w:rsid w:val="00C46B15"/>
    <w:rsid w:val="00C46F7D"/>
    <w:rsid w:val="00C479B5"/>
    <w:rsid w:val="00C50242"/>
    <w:rsid w:val="00C5034D"/>
    <w:rsid w:val="00C5050E"/>
    <w:rsid w:val="00C50E99"/>
    <w:rsid w:val="00C52744"/>
    <w:rsid w:val="00C53EB3"/>
    <w:rsid w:val="00C542D4"/>
    <w:rsid w:val="00C54D71"/>
    <w:rsid w:val="00C54F9F"/>
    <w:rsid w:val="00C563F5"/>
    <w:rsid w:val="00C570F7"/>
    <w:rsid w:val="00C622B1"/>
    <w:rsid w:val="00C62CD5"/>
    <w:rsid w:val="00C636E6"/>
    <w:rsid w:val="00C639D6"/>
    <w:rsid w:val="00C63F8E"/>
    <w:rsid w:val="00C647FB"/>
    <w:rsid w:val="00C654E0"/>
    <w:rsid w:val="00C660CE"/>
    <w:rsid w:val="00C67EAB"/>
    <w:rsid w:val="00C70DFF"/>
    <w:rsid w:val="00C71336"/>
    <w:rsid w:val="00C719D8"/>
    <w:rsid w:val="00C745C2"/>
    <w:rsid w:val="00C75A6B"/>
    <w:rsid w:val="00C763B6"/>
    <w:rsid w:val="00C7644F"/>
    <w:rsid w:val="00C768F6"/>
    <w:rsid w:val="00C80073"/>
    <w:rsid w:val="00C80DEA"/>
    <w:rsid w:val="00C82195"/>
    <w:rsid w:val="00C832DC"/>
    <w:rsid w:val="00C8366D"/>
    <w:rsid w:val="00C8377F"/>
    <w:rsid w:val="00C84CD1"/>
    <w:rsid w:val="00C857D3"/>
    <w:rsid w:val="00C8646D"/>
    <w:rsid w:val="00C87A5A"/>
    <w:rsid w:val="00C90300"/>
    <w:rsid w:val="00C91DE3"/>
    <w:rsid w:val="00C92C7F"/>
    <w:rsid w:val="00C9369D"/>
    <w:rsid w:val="00C944FA"/>
    <w:rsid w:val="00C95854"/>
    <w:rsid w:val="00C95E1C"/>
    <w:rsid w:val="00C95EFF"/>
    <w:rsid w:val="00C96E6F"/>
    <w:rsid w:val="00C97872"/>
    <w:rsid w:val="00CA0532"/>
    <w:rsid w:val="00CA2241"/>
    <w:rsid w:val="00CA3CDD"/>
    <w:rsid w:val="00CA403B"/>
    <w:rsid w:val="00CA505A"/>
    <w:rsid w:val="00CA59DD"/>
    <w:rsid w:val="00CB008E"/>
    <w:rsid w:val="00CB01FA"/>
    <w:rsid w:val="00CB0737"/>
    <w:rsid w:val="00CB097A"/>
    <w:rsid w:val="00CB21D2"/>
    <w:rsid w:val="00CB26EC"/>
    <w:rsid w:val="00CB2D2A"/>
    <w:rsid w:val="00CB2E7E"/>
    <w:rsid w:val="00CB37D7"/>
    <w:rsid w:val="00CB4D2F"/>
    <w:rsid w:val="00CB4E76"/>
    <w:rsid w:val="00CB5B1E"/>
    <w:rsid w:val="00CB6A56"/>
    <w:rsid w:val="00CB7261"/>
    <w:rsid w:val="00CB787A"/>
    <w:rsid w:val="00CC0C4A"/>
    <w:rsid w:val="00CC17F0"/>
    <w:rsid w:val="00CC1853"/>
    <w:rsid w:val="00CC1FAE"/>
    <w:rsid w:val="00CC3A23"/>
    <w:rsid w:val="00CC3B79"/>
    <w:rsid w:val="00CC737C"/>
    <w:rsid w:val="00CD07A2"/>
    <w:rsid w:val="00CD087D"/>
    <w:rsid w:val="00CD0974"/>
    <w:rsid w:val="00CD0F5D"/>
    <w:rsid w:val="00CD1C0B"/>
    <w:rsid w:val="00CD239A"/>
    <w:rsid w:val="00CD5512"/>
    <w:rsid w:val="00CD649B"/>
    <w:rsid w:val="00CD6E3D"/>
    <w:rsid w:val="00CD71AB"/>
    <w:rsid w:val="00CD72BA"/>
    <w:rsid w:val="00CD7C7C"/>
    <w:rsid w:val="00CE0109"/>
    <w:rsid w:val="00CE1FC5"/>
    <w:rsid w:val="00CE2A30"/>
    <w:rsid w:val="00CE46E5"/>
    <w:rsid w:val="00CE485A"/>
    <w:rsid w:val="00CE5279"/>
    <w:rsid w:val="00CE5A78"/>
    <w:rsid w:val="00CE62FF"/>
    <w:rsid w:val="00CE6DCD"/>
    <w:rsid w:val="00CE78AE"/>
    <w:rsid w:val="00CE7E62"/>
    <w:rsid w:val="00CF0063"/>
    <w:rsid w:val="00CF0FEB"/>
    <w:rsid w:val="00CF195E"/>
    <w:rsid w:val="00CF19DA"/>
    <w:rsid w:val="00CF1C7F"/>
    <w:rsid w:val="00CF1CC0"/>
    <w:rsid w:val="00CF24F8"/>
    <w:rsid w:val="00CF2653"/>
    <w:rsid w:val="00CF2E7A"/>
    <w:rsid w:val="00CF4247"/>
    <w:rsid w:val="00CF5263"/>
    <w:rsid w:val="00CF60B5"/>
    <w:rsid w:val="00CF6111"/>
    <w:rsid w:val="00CF631E"/>
    <w:rsid w:val="00D004FA"/>
    <w:rsid w:val="00D01B21"/>
    <w:rsid w:val="00D01E2F"/>
    <w:rsid w:val="00D023D9"/>
    <w:rsid w:val="00D03102"/>
    <w:rsid w:val="00D03727"/>
    <w:rsid w:val="00D0378A"/>
    <w:rsid w:val="00D0505E"/>
    <w:rsid w:val="00D05132"/>
    <w:rsid w:val="00D0524E"/>
    <w:rsid w:val="00D05EA9"/>
    <w:rsid w:val="00D071F8"/>
    <w:rsid w:val="00D07252"/>
    <w:rsid w:val="00D074F4"/>
    <w:rsid w:val="00D07CE1"/>
    <w:rsid w:val="00D1026A"/>
    <w:rsid w:val="00D107CF"/>
    <w:rsid w:val="00D11B0B"/>
    <w:rsid w:val="00D1222E"/>
    <w:rsid w:val="00D12293"/>
    <w:rsid w:val="00D13297"/>
    <w:rsid w:val="00D13F54"/>
    <w:rsid w:val="00D14236"/>
    <w:rsid w:val="00D14553"/>
    <w:rsid w:val="00D14DB1"/>
    <w:rsid w:val="00D1556A"/>
    <w:rsid w:val="00D15F43"/>
    <w:rsid w:val="00D16E87"/>
    <w:rsid w:val="00D16F33"/>
    <w:rsid w:val="00D208A4"/>
    <w:rsid w:val="00D20B8B"/>
    <w:rsid w:val="00D2162C"/>
    <w:rsid w:val="00D21A3C"/>
    <w:rsid w:val="00D22848"/>
    <w:rsid w:val="00D233F1"/>
    <w:rsid w:val="00D256F8"/>
    <w:rsid w:val="00D2685C"/>
    <w:rsid w:val="00D26A3B"/>
    <w:rsid w:val="00D302FD"/>
    <w:rsid w:val="00D3038A"/>
    <w:rsid w:val="00D3098D"/>
    <w:rsid w:val="00D31A02"/>
    <w:rsid w:val="00D3323C"/>
    <w:rsid w:val="00D33456"/>
    <w:rsid w:val="00D33734"/>
    <w:rsid w:val="00D3396F"/>
    <w:rsid w:val="00D33D4D"/>
    <w:rsid w:val="00D34A0B"/>
    <w:rsid w:val="00D36234"/>
    <w:rsid w:val="00D36371"/>
    <w:rsid w:val="00D42ED6"/>
    <w:rsid w:val="00D437D8"/>
    <w:rsid w:val="00D44994"/>
    <w:rsid w:val="00D45DF3"/>
    <w:rsid w:val="00D46174"/>
    <w:rsid w:val="00D4687F"/>
    <w:rsid w:val="00D47096"/>
    <w:rsid w:val="00D47DD0"/>
    <w:rsid w:val="00D50183"/>
    <w:rsid w:val="00D51D12"/>
    <w:rsid w:val="00D5362B"/>
    <w:rsid w:val="00D5416E"/>
    <w:rsid w:val="00D55072"/>
    <w:rsid w:val="00D551B5"/>
    <w:rsid w:val="00D56DB2"/>
    <w:rsid w:val="00D5747F"/>
    <w:rsid w:val="00D57495"/>
    <w:rsid w:val="00D574FA"/>
    <w:rsid w:val="00D60C8D"/>
    <w:rsid w:val="00D61374"/>
    <w:rsid w:val="00D6168A"/>
    <w:rsid w:val="00D616A5"/>
    <w:rsid w:val="00D61FF0"/>
    <w:rsid w:val="00D6211D"/>
    <w:rsid w:val="00D624D8"/>
    <w:rsid w:val="00D62C97"/>
    <w:rsid w:val="00D63517"/>
    <w:rsid w:val="00D63B75"/>
    <w:rsid w:val="00D659B1"/>
    <w:rsid w:val="00D66E18"/>
    <w:rsid w:val="00D6734D"/>
    <w:rsid w:val="00D679CF"/>
    <w:rsid w:val="00D679D3"/>
    <w:rsid w:val="00D7356F"/>
    <w:rsid w:val="00D73587"/>
    <w:rsid w:val="00D73EBB"/>
    <w:rsid w:val="00D751FB"/>
    <w:rsid w:val="00D754D6"/>
    <w:rsid w:val="00D761AA"/>
    <w:rsid w:val="00D76FAE"/>
    <w:rsid w:val="00D777D7"/>
    <w:rsid w:val="00D77CEB"/>
    <w:rsid w:val="00D80AB8"/>
    <w:rsid w:val="00D81792"/>
    <w:rsid w:val="00D819B1"/>
    <w:rsid w:val="00D82494"/>
    <w:rsid w:val="00D82497"/>
    <w:rsid w:val="00D8331E"/>
    <w:rsid w:val="00D83AE9"/>
    <w:rsid w:val="00D857B8"/>
    <w:rsid w:val="00D87175"/>
    <w:rsid w:val="00D87ABF"/>
    <w:rsid w:val="00D90CD3"/>
    <w:rsid w:val="00D919E6"/>
    <w:rsid w:val="00D91BE1"/>
    <w:rsid w:val="00D91C7B"/>
    <w:rsid w:val="00D92574"/>
    <w:rsid w:val="00D92C29"/>
    <w:rsid w:val="00D936E2"/>
    <w:rsid w:val="00D943D4"/>
    <w:rsid w:val="00D95104"/>
    <w:rsid w:val="00D95600"/>
    <w:rsid w:val="00D9574B"/>
    <w:rsid w:val="00D9683C"/>
    <w:rsid w:val="00D97884"/>
    <w:rsid w:val="00DA0A7F"/>
    <w:rsid w:val="00DA1C31"/>
    <w:rsid w:val="00DA20BC"/>
    <w:rsid w:val="00DA2ED7"/>
    <w:rsid w:val="00DA3E7A"/>
    <w:rsid w:val="00DA4169"/>
    <w:rsid w:val="00DA430C"/>
    <w:rsid w:val="00DA615D"/>
    <w:rsid w:val="00DA6598"/>
    <w:rsid w:val="00DA6C0F"/>
    <w:rsid w:val="00DA702F"/>
    <w:rsid w:val="00DA7ABA"/>
    <w:rsid w:val="00DA7F8A"/>
    <w:rsid w:val="00DB0176"/>
    <w:rsid w:val="00DB0404"/>
    <w:rsid w:val="00DB07D4"/>
    <w:rsid w:val="00DB0A34"/>
    <w:rsid w:val="00DB11F8"/>
    <w:rsid w:val="00DB18F8"/>
    <w:rsid w:val="00DB1F2A"/>
    <w:rsid w:val="00DB297F"/>
    <w:rsid w:val="00DB3153"/>
    <w:rsid w:val="00DB317A"/>
    <w:rsid w:val="00DB3B82"/>
    <w:rsid w:val="00DB485D"/>
    <w:rsid w:val="00DB50DD"/>
    <w:rsid w:val="00DB7094"/>
    <w:rsid w:val="00DC10E2"/>
    <w:rsid w:val="00DC1327"/>
    <w:rsid w:val="00DC1350"/>
    <w:rsid w:val="00DC2CA1"/>
    <w:rsid w:val="00DC3004"/>
    <w:rsid w:val="00DC3237"/>
    <w:rsid w:val="00DC41A4"/>
    <w:rsid w:val="00DC5672"/>
    <w:rsid w:val="00DC60A2"/>
    <w:rsid w:val="00DC6600"/>
    <w:rsid w:val="00DC67BD"/>
    <w:rsid w:val="00DC6924"/>
    <w:rsid w:val="00DC71F2"/>
    <w:rsid w:val="00DC7789"/>
    <w:rsid w:val="00DD2025"/>
    <w:rsid w:val="00DD2222"/>
    <w:rsid w:val="00DD22EA"/>
    <w:rsid w:val="00DD23A0"/>
    <w:rsid w:val="00DD3EF5"/>
    <w:rsid w:val="00DD4E60"/>
    <w:rsid w:val="00DD53FA"/>
    <w:rsid w:val="00DD5F42"/>
    <w:rsid w:val="00DD617B"/>
    <w:rsid w:val="00DD6A1F"/>
    <w:rsid w:val="00DD71B2"/>
    <w:rsid w:val="00DD7A27"/>
    <w:rsid w:val="00DE0E59"/>
    <w:rsid w:val="00DE0F6C"/>
    <w:rsid w:val="00DE1A91"/>
    <w:rsid w:val="00DE219B"/>
    <w:rsid w:val="00DE27B1"/>
    <w:rsid w:val="00DE3067"/>
    <w:rsid w:val="00DE52E3"/>
    <w:rsid w:val="00DE5E1B"/>
    <w:rsid w:val="00DE7C00"/>
    <w:rsid w:val="00DF03E9"/>
    <w:rsid w:val="00DF03ED"/>
    <w:rsid w:val="00DF04EE"/>
    <w:rsid w:val="00DF0BF4"/>
    <w:rsid w:val="00DF1011"/>
    <w:rsid w:val="00DF179D"/>
    <w:rsid w:val="00DF1E9C"/>
    <w:rsid w:val="00DF4572"/>
    <w:rsid w:val="00DF4658"/>
    <w:rsid w:val="00DF4ACA"/>
    <w:rsid w:val="00DF55AA"/>
    <w:rsid w:val="00DF564D"/>
    <w:rsid w:val="00DF6C8B"/>
    <w:rsid w:val="00DF6F17"/>
    <w:rsid w:val="00DF78FA"/>
    <w:rsid w:val="00E00082"/>
    <w:rsid w:val="00E002F1"/>
    <w:rsid w:val="00E0082C"/>
    <w:rsid w:val="00E01DAA"/>
    <w:rsid w:val="00E023E5"/>
    <w:rsid w:val="00E02432"/>
    <w:rsid w:val="00E03B17"/>
    <w:rsid w:val="00E04022"/>
    <w:rsid w:val="00E04577"/>
    <w:rsid w:val="00E05736"/>
    <w:rsid w:val="00E06B83"/>
    <w:rsid w:val="00E0728F"/>
    <w:rsid w:val="00E0755C"/>
    <w:rsid w:val="00E1046A"/>
    <w:rsid w:val="00E13A2A"/>
    <w:rsid w:val="00E13EA1"/>
    <w:rsid w:val="00E14A7E"/>
    <w:rsid w:val="00E14EE6"/>
    <w:rsid w:val="00E151E1"/>
    <w:rsid w:val="00E17619"/>
    <w:rsid w:val="00E17805"/>
    <w:rsid w:val="00E20F79"/>
    <w:rsid w:val="00E21278"/>
    <w:rsid w:val="00E22CCD"/>
    <w:rsid w:val="00E235C9"/>
    <w:rsid w:val="00E23A11"/>
    <w:rsid w:val="00E23C60"/>
    <w:rsid w:val="00E23FB7"/>
    <w:rsid w:val="00E24A27"/>
    <w:rsid w:val="00E25F89"/>
    <w:rsid w:val="00E323D5"/>
    <w:rsid w:val="00E32D62"/>
    <w:rsid w:val="00E339DC"/>
    <w:rsid w:val="00E33E15"/>
    <w:rsid w:val="00E33E17"/>
    <w:rsid w:val="00E358C7"/>
    <w:rsid w:val="00E361B8"/>
    <w:rsid w:val="00E36A1B"/>
    <w:rsid w:val="00E429ED"/>
    <w:rsid w:val="00E43F37"/>
    <w:rsid w:val="00E450ED"/>
    <w:rsid w:val="00E4791B"/>
    <w:rsid w:val="00E47E31"/>
    <w:rsid w:val="00E50AC6"/>
    <w:rsid w:val="00E51DDD"/>
    <w:rsid w:val="00E51FDD"/>
    <w:rsid w:val="00E5225D"/>
    <w:rsid w:val="00E52435"/>
    <w:rsid w:val="00E53122"/>
    <w:rsid w:val="00E5351B"/>
    <w:rsid w:val="00E53FA9"/>
    <w:rsid w:val="00E5414C"/>
    <w:rsid w:val="00E547B3"/>
    <w:rsid w:val="00E5733D"/>
    <w:rsid w:val="00E57DBB"/>
    <w:rsid w:val="00E61CC0"/>
    <w:rsid w:val="00E6277B"/>
    <w:rsid w:val="00E64424"/>
    <w:rsid w:val="00E64C99"/>
    <w:rsid w:val="00E64CD3"/>
    <w:rsid w:val="00E671C9"/>
    <w:rsid w:val="00E6743F"/>
    <w:rsid w:val="00E6758E"/>
    <w:rsid w:val="00E67E23"/>
    <w:rsid w:val="00E67E78"/>
    <w:rsid w:val="00E70016"/>
    <w:rsid w:val="00E70BC7"/>
    <w:rsid w:val="00E70FBC"/>
    <w:rsid w:val="00E72B7E"/>
    <w:rsid w:val="00E72C01"/>
    <w:rsid w:val="00E741AC"/>
    <w:rsid w:val="00E75174"/>
    <w:rsid w:val="00E75EBA"/>
    <w:rsid w:val="00E763B4"/>
    <w:rsid w:val="00E77848"/>
    <w:rsid w:val="00E80514"/>
    <w:rsid w:val="00E80E5B"/>
    <w:rsid w:val="00E816C5"/>
    <w:rsid w:val="00E81CE0"/>
    <w:rsid w:val="00E81E7C"/>
    <w:rsid w:val="00E8224D"/>
    <w:rsid w:val="00E8357B"/>
    <w:rsid w:val="00E8519F"/>
    <w:rsid w:val="00E85CC3"/>
    <w:rsid w:val="00E8644A"/>
    <w:rsid w:val="00E90279"/>
    <w:rsid w:val="00E90635"/>
    <w:rsid w:val="00E909A1"/>
    <w:rsid w:val="00E90BFF"/>
    <w:rsid w:val="00E91F04"/>
    <w:rsid w:val="00E91F35"/>
    <w:rsid w:val="00E9347C"/>
    <w:rsid w:val="00E937AC"/>
    <w:rsid w:val="00E95AFF"/>
    <w:rsid w:val="00E95BA6"/>
    <w:rsid w:val="00E97648"/>
    <w:rsid w:val="00E979AC"/>
    <w:rsid w:val="00E97B20"/>
    <w:rsid w:val="00EA0E4A"/>
    <w:rsid w:val="00EA1A54"/>
    <w:rsid w:val="00EA2226"/>
    <w:rsid w:val="00EA26FC"/>
    <w:rsid w:val="00EA3B5A"/>
    <w:rsid w:val="00EA410E"/>
    <w:rsid w:val="00EA4E0B"/>
    <w:rsid w:val="00EA4FD1"/>
    <w:rsid w:val="00EA53C2"/>
    <w:rsid w:val="00EA5695"/>
    <w:rsid w:val="00EA5B0A"/>
    <w:rsid w:val="00EA5F21"/>
    <w:rsid w:val="00EA65AD"/>
    <w:rsid w:val="00EA6E02"/>
    <w:rsid w:val="00EA765D"/>
    <w:rsid w:val="00EA7FCF"/>
    <w:rsid w:val="00EB0CA3"/>
    <w:rsid w:val="00EB104F"/>
    <w:rsid w:val="00EB1B27"/>
    <w:rsid w:val="00EB1DA8"/>
    <w:rsid w:val="00EB4CFF"/>
    <w:rsid w:val="00EB5476"/>
    <w:rsid w:val="00EB6102"/>
    <w:rsid w:val="00EB6215"/>
    <w:rsid w:val="00EB70B0"/>
    <w:rsid w:val="00EB7633"/>
    <w:rsid w:val="00EB7736"/>
    <w:rsid w:val="00EC1E53"/>
    <w:rsid w:val="00EC2E2D"/>
    <w:rsid w:val="00EC37BB"/>
    <w:rsid w:val="00EC3B59"/>
    <w:rsid w:val="00EC4077"/>
    <w:rsid w:val="00EC462B"/>
    <w:rsid w:val="00EC4723"/>
    <w:rsid w:val="00EC56E0"/>
    <w:rsid w:val="00EC6057"/>
    <w:rsid w:val="00EC6847"/>
    <w:rsid w:val="00EC7728"/>
    <w:rsid w:val="00EC7DB6"/>
    <w:rsid w:val="00ED162F"/>
    <w:rsid w:val="00ED211D"/>
    <w:rsid w:val="00ED2E52"/>
    <w:rsid w:val="00ED3024"/>
    <w:rsid w:val="00ED419F"/>
    <w:rsid w:val="00ED543F"/>
    <w:rsid w:val="00ED5FE4"/>
    <w:rsid w:val="00ED71C5"/>
    <w:rsid w:val="00EE14F0"/>
    <w:rsid w:val="00EE16FA"/>
    <w:rsid w:val="00EE1C7D"/>
    <w:rsid w:val="00EE295C"/>
    <w:rsid w:val="00EE39F0"/>
    <w:rsid w:val="00EE3C42"/>
    <w:rsid w:val="00EE3D4F"/>
    <w:rsid w:val="00EE4EBA"/>
    <w:rsid w:val="00EE534D"/>
    <w:rsid w:val="00EE5560"/>
    <w:rsid w:val="00EE5CD8"/>
    <w:rsid w:val="00EE6F1E"/>
    <w:rsid w:val="00EF0348"/>
    <w:rsid w:val="00EF0392"/>
    <w:rsid w:val="00EF1D6B"/>
    <w:rsid w:val="00EF1F9C"/>
    <w:rsid w:val="00EF2034"/>
    <w:rsid w:val="00EF4366"/>
    <w:rsid w:val="00EF4CD6"/>
    <w:rsid w:val="00EF55A0"/>
    <w:rsid w:val="00EF63D1"/>
    <w:rsid w:val="00EF6513"/>
    <w:rsid w:val="00EF6683"/>
    <w:rsid w:val="00EF6F53"/>
    <w:rsid w:val="00EF7002"/>
    <w:rsid w:val="00EF769B"/>
    <w:rsid w:val="00F0110F"/>
    <w:rsid w:val="00F01AFD"/>
    <w:rsid w:val="00F027BA"/>
    <w:rsid w:val="00F02904"/>
    <w:rsid w:val="00F03E79"/>
    <w:rsid w:val="00F05D63"/>
    <w:rsid w:val="00F0628D"/>
    <w:rsid w:val="00F06651"/>
    <w:rsid w:val="00F070FC"/>
    <w:rsid w:val="00F07DE6"/>
    <w:rsid w:val="00F1056C"/>
    <w:rsid w:val="00F107F1"/>
    <w:rsid w:val="00F10FC1"/>
    <w:rsid w:val="00F112FD"/>
    <w:rsid w:val="00F11D76"/>
    <w:rsid w:val="00F130E3"/>
    <w:rsid w:val="00F13162"/>
    <w:rsid w:val="00F133A1"/>
    <w:rsid w:val="00F13C1F"/>
    <w:rsid w:val="00F13ECD"/>
    <w:rsid w:val="00F155CE"/>
    <w:rsid w:val="00F15B94"/>
    <w:rsid w:val="00F16B53"/>
    <w:rsid w:val="00F16BF2"/>
    <w:rsid w:val="00F17EAE"/>
    <w:rsid w:val="00F218D4"/>
    <w:rsid w:val="00F2250A"/>
    <w:rsid w:val="00F23F88"/>
    <w:rsid w:val="00F24788"/>
    <w:rsid w:val="00F24A63"/>
    <w:rsid w:val="00F2640F"/>
    <w:rsid w:val="00F26BF1"/>
    <w:rsid w:val="00F27C34"/>
    <w:rsid w:val="00F27E46"/>
    <w:rsid w:val="00F301C2"/>
    <w:rsid w:val="00F302E1"/>
    <w:rsid w:val="00F31B22"/>
    <w:rsid w:val="00F31B49"/>
    <w:rsid w:val="00F32F56"/>
    <w:rsid w:val="00F33D4F"/>
    <w:rsid w:val="00F34CD6"/>
    <w:rsid w:val="00F35873"/>
    <w:rsid w:val="00F35920"/>
    <w:rsid w:val="00F35C52"/>
    <w:rsid w:val="00F366A5"/>
    <w:rsid w:val="00F36C5F"/>
    <w:rsid w:val="00F37259"/>
    <w:rsid w:val="00F405A4"/>
    <w:rsid w:val="00F40A0A"/>
    <w:rsid w:val="00F40F16"/>
    <w:rsid w:val="00F41270"/>
    <w:rsid w:val="00F41F05"/>
    <w:rsid w:val="00F4272F"/>
    <w:rsid w:val="00F433BD"/>
    <w:rsid w:val="00F443FC"/>
    <w:rsid w:val="00F44EC5"/>
    <w:rsid w:val="00F47498"/>
    <w:rsid w:val="00F47A0E"/>
    <w:rsid w:val="00F47E7E"/>
    <w:rsid w:val="00F512B2"/>
    <w:rsid w:val="00F5283D"/>
    <w:rsid w:val="00F52ABA"/>
    <w:rsid w:val="00F52BC7"/>
    <w:rsid w:val="00F536A5"/>
    <w:rsid w:val="00F53833"/>
    <w:rsid w:val="00F53BF4"/>
    <w:rsid w:val="00F54266"/>
    <w:rsid w:val="00F55043"/>
    <w:rsid w:val="00F56DCF"/>
    <w:rsid w:val="00F57034"/>
    <w:rsid w:val="00F60965"/>
    <w:rsid w:val="00F60BE9"/>
    <w:rsid w:val="00F619B3"/>
    <w:rsid w:val="00F61FD8"/>
    <w:rsid w:val="00F62BA2"/>
    <w:rsid w:val="00F62DBF"/>
    <w:rsid w:val="00F641C4"/>
    <w:rsid w:val="00F641FC"/>
    <w:rsid w:val="00F647F7"/>
    <w:rsid w:val="00F65617"/>
    <w:rsid w:val="00F6583C"/>
    <w:rsid w:val="00F6589A"/>
    <w:rsid w:val="00F6783E"/>
    <w:rsid w:val="00F70DBE"/>
    <w:rsid w:val="00F71124"/>
    <w:rsid w:val="00F71888"/>
    <w:rsid w:val="00F719CD"/>
    <w:rsid w:val="00F71BB8"/>
    <w:rsid w:val="00F72584"/>
    <w:rsid w:val="00F7290D"/>
    <w:rsid w:val="00F7302F"/>
    <w:rsid w:val="00F732EC"/>
    <w:rsid w:val="00F73D08"/>
    <w:rsid w:val="00F7488C"/>
    <w:rsid w:val="00F7586B"/>
    <w:rsid w:val="00F75F2F"/>
    <w:rsid w:val="00F76445"/>
    <w:rsid w:val="00F76ECC"/>
    <w:rsid w:val="00F80399"/>
    <w:rsid w:val="00F812C8"/>
    <w:rsid w:val="00F8132D"/>
    <w:rsid w:val="00F818AE"/>
    <w:rsid w:val="00F81B40"/>
    <w:rsid w:val="00F820C4"/>
    <w:rsid w:val="00F83829"/>
    <w:rsid w:val="00F83BD1"/>
    <w:rsid w:val="00F84069"/>
    <w:rsid w:val="00F843D7"/>
    <w:rsid w:val="00F84BD7"/>
    <w:rsid w:val="00F85536"/>
    <w:rsid w:val="00F8657A"/>
    <w:rsid w:val="00F8679A"/>
    <w:rsid w:val="00F87117"/>
    <w:rsid w:val="00F872FD"/>
    <w:rsid w:val="00F8736C"/>
    <w:rsid w:val="00F9030E"/>
    <w:rsid w:val="00F90ADB"/>
    <w:rsid w:val="00F90E78"/>
    <w:rsid w:val="00F91209"/>
    <w:rsid w:val="00F9221F"/>
    <w:rsid w:val="00F93088"/>
    <w:rsid w:val="00F931C7"/>
    <w:rsid w:val="00F93559"/>
    <w:rsid w:val="00F93D72"/>
    <w:rsid w:val="00F93E65"/>
    <w:rsid w:val="00F94070"/>
    <w:rsid w:val="00F950B5"/>
    <w:rsid w:val="00F9513F"/>
    <w:rsid w:val="00F97908"/>
    <w:rsid w:val="00F97B43"/>
    <w:rsid w:val="00FA07F8"/>
    <w:rsid w:val="00FA105C"/>
    <w:rsid w:val="00FA1475"/>
    <w:rsid w:val="00FA148A"/>
    <w:rsid w:val="00FA27C8"/>
    <w:rsid w:val="00FA3B76"/>
    <w:rsid w:val="00FA4D66"/>
    <w:rsid w:val="00FA5A4E"/>
    <w:rsid w:val="00FB0082"/>
    <w:rsid w:val="00FB0243"/>
    <w:rsid w:val="00FB1527"/>
    <w:rsid w:val="00FB1BAC"/>
    <w:rsid w:val="00FB2537"/>
    <w:rsid w:val="00FB33DC"/>
    <w:rsid w:val="00FB4338"/>
    <w:rsid w:val="00FB477E"/>
    <w:rsid w:val="00FB4C9C"/>
    <w:rsid w:val="00FB5089"/>
    <w:rsid w:val="00FB5F80"/>
    <w:rsid w:val="00FB6165"/>
    <w:rsid w:val="00FC0150"/>
    <w:rsid w:val="00FC03AB"/>
    <w:rsid w:val="00FC22A0"/>
    <w:rsid w:val="00FC2BFB"/>
    <w:rsid w:val="00FC3646"/>
    <w:rsid w:val="00FC4729"/>
    <w:rsid w:val="00FC4A8C"/>
    <w:rsid w:val="00FC53DB"/>
    <w:rsid w:val="00FC5FC2"/>
    <w:rsid w:val="00FC6177"/>
    <w:rsid w:val="00FC63D1"/>
    <w:rsid w:val="00FC7528"/>
    <w:rsid w:val="00FD0572"/>
    <w:rsid w:val="00FD1A97"/>
    <w:rsid w:val="00FD2D7B"/>
    <w:rsid w:val="00FD2F2A"/>
    <w:rsid w:val="00FD37F6"/>
    <w:rsid w:val="00FD3826"/>
    <w:rsid w:val="00FD4589"/>
    <w:rsid w:val="00FD473E"/>
    <w:rsid w:val="00FD5157"/>
    <w:rsid w:val="00FD5488"/>
    <w:rsid w:val="00FD5AFD"/>
    <w:rsid w:val="00FD7DF9"/>
    <w:rsid w:val="00FE09F1"/>
    <w:rsid w:val="00FE0B51"/>
    <w:rsid w:val="00FE0B78"/>
    <w:rsid w:val="00FE0ED4"/>
    <w:rsid w:val="00FE1EAB"/>
    <w:rsid w:val="00FE3465"/>
    <w:rsid w:val="00FE43C4"/>
    <w:rsid w:val="00FE4A47"/>
    <w:rsid w:val="00FE67CF"/>
    <w:rsid w:val="00FE6D20"/>
    <w:rsid w:val="00FE6FB9"/>
    <w:rsid w:val="00FE7549"/>
    <w:rsid w:val="00FE7BCC"/>
    <w:rsid w:val="00FF126D"/>
    <w:rsid w:val="00FF171B"/>
    <w:rsid w:val="00FF1C55"/>
    <w:rsid w:val="00FF2310"/>
    <w:rsid w:val="00FF2E73"/>
    <w:rsid w:val="00FF4AE2"/>
    <w:rsid w:val="00FF50A8"/>
    <w:rsid w:val="00FF571E"/>
    <w:rsid w:val="00FF6BD1"/>
    <w:rsid w:val="00FF6CC0"/>
    <w:rsid w:val="00FF7512"/>
    <w:rsid w:val="00FF7563"/>
    <w:rsid w:val="00FF7F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3386891"/>
  <w15:docId w15:val="{3CC4C80C-05CB-4C32-B84A-12F7A63B05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D1796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1">
    <w:name w:val="heading 1"/>
    <w:basedOn w:val="a"/>
    <w:next w:val="a"/>
    <w:qFormat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qFormat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3">
    <w:name w:val="heading 3"/>
    <w:basedOn w:val="a"/>
    <w:next w:val="a"/>
    <w:qFormat/>
    <w:pPr>
      <w:keepNext/>
      <w:numPr>
        <w:ilvl w:val="2"/>
        <w:numId w:val="2"/>
      </w:numPr>
      <w:tabs>
        <w:tab w:val="clear" w:pos="720"/>
      </w:tabs>
      <w:spacing w:before="120"/>
      <w:outlineLvl w:val="2"/>
    </w:pPr>
    <w:rPr>
      <w:b/>
    </w:rPr>
  </w:style>
  <w:style w:type="paragraph" w:styleId="4">
    <w:name w:val="heading 4"/>
    <w:basedOn w:val="a"/>
    <w:next w:val="a"/>
    <w:qFormat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5">
    <w:name w:val="heading 5"/>
    <w:basedOn w:val="a"/>
    <w:next w:val="a"/>
    <w:qFormat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qFormat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Pr>
      <w:sz w:val="20"/>
      <w:szCs w:val="20"/>
    </w:rPr>
  </w:style>
  <w:style w:type="character" w:customStyle="1" w:styleId="a4">
    <w:name w:val="正文文本 字符"/>
    <w:basedOn w:val="a0"/>
    <w:link w:val="a3"/>
    <w:rsid w:val="00CF195E"/>
  </w:style>
  <w:style w:type="character" w:styleId="a5">
    <w:name w:val="Hyperlink"/>
    <w:basedOn w:val="a0"/>
    <w:uiPriority w:val="99"/>
    <w:rPr>
      <w:color w:val="0000FF"/>
      <w:u w:val="single"/>
    </w:rPr>
  </w:style>
  <w:style w:type="paragraph" w:styleId="a6">
    <w:name w:val="caption"/>
    <w:aliases w:val="cap,3GPP Caption Table,Caption Char1 Char,cap Char Char1,Caption Char Char1 Char,cap Char2,Ca,条目,cap1,cap2,cap11,Légende-figure,Légende-figure Char,Beschrifubg,Beschriftung Char,label,cap11 Char,cap11 Char Char Char,captions,Caption Char2"/>
    <w:basedOn w:val="a"/>
    <w:next w:val="a"/>
    <w:link w:val="a7"/>
    <w:uiPriority w:val="99"/>
    <w:qFormat/>
    <w:pPr>
      <w:jc w:val="center"/>
    </w:pPr>
    <w:rPr>
      <w:b/>
      <w:bCs/>
      <w:sz w:val="20"/>
      <w:szCs w:val="20"/>
    </w:rPr>
  </w:style>
  <w:style w:type="character" w:customStyle="1" w:styleId="a7">
    <w:name w:val="题注 字符"/>
    <w:aliases w:val="cap 字符,3GPP Caption Table 字符,Caption Char1 Char 字符,cap Char Char1 字符,Caption Char Char1 Char 字符,cap Char2 字符,Ca 字符,条目 字符,cap1 字符,cap2 字符,cap11 字符,Légende-figure 字符,Légende-figure Char 字符,Beschrifubg 字符,Beschriftung Char 字符,label 字符,cap11 Char 字符"/>
    <w:basedOn w:val="a0"/>
    <w:link w:val="a6"/>
    <w:uiPriority w:val="99"/>
    <w:rsid w:val="00C411AF"/>
    <w:rPr>
      <w:b/>
      <w:bCs/>
    </w:rPr>
  </w:style>
  <w:style w:type="paragraph" w:styleId="a8">
    <w:name w:val="List Bullet"/>
    <w:basedOn w:val="a9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9">
    <w:name w:val="List"/>
    <w:basedOn w:val="a"/>
    <w:pPr>
      <w:ind w:left="360" w:hanging="360"/>
    </w:pPr>
  </w:style>
  <w:style w:type="paragraph" w:styleId="20">
    <w:name w:val="Body Text 2"/>
    <w:basedOn w:val="a"/>
    <w:pPr>
      <w:spacing w:after="0"/>
      <w:jc w:val="left"/>
    </w:pPr>
    <w:rPr>
      <w:szCs w:val="20"/>
    </w:rPr>
  </w:style>
  <w:style w:type="paragraph" w:styleId="aa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ab">
    <w:name w:val="FollowedHyperlink"/>
    <w:basedOn w:val="a0"/>
    <w:rPr>
      <w:color w:val="800080"/>
      <w:u w:val="single"/>
    </w:rPr>
  </w:style>
  <w:style w:type="paragraph" w:styleId="ac">
    <w:name w:val="footnote text"/>
    <w:basedOn w:val="a"/>
    <w:semiHidden/>
    <w:rPr>
      <w:sz w:val="20"/>
      <w:szCs w:val="20"/>
    </w:rPr>
  </w:style>
  <w:style w:type="character" w:styleId="ad">
    <w:name w:val="footnote reference"/>
    <w:basedOn w:val="a0"/>
    <w:semiHidden/>
    <w:rPr>
      <w:vertAlign w:val="superscript"/>
    </w:rPr>
  </w:style>
  <w:style w:type="table" w:styleId="ae">
    <w:name w:val="Table Grid"/>
    <w:basedOn w:val="a1"/>
    <w:qFormat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1"/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a"/>
    <w:qFormat/>
    <w:rsid w:val="00CF195E"/>
    <w:pPr>
      <w:keepNext/>
      <w:jc w:val="center"/>
    </w:pPr>
  </w:style>
  <w:style w:type="paragraph" w:customStyle="1" w:styleId="Eqn">
    <w:name w:val="Eqn"/>
    <w:basedOn w:val="a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a"/>
    <w:qFormat/>
    <w:rsid w:val="000D1796"/>
    <w:pPr>
      <w:spacing w:before="20" w:after="20"/>
      <w:jc w:val="left"/>
    </w:pPr>
  </w:style>
  <w:style w:type="paragraph" w:styleId="af">
    <w:name w:val="header"/>
    <w:basedOn w:val="a"/>
    <w:link w:val="af0"/>
    <w:rsid w:val="00AB3F38"/>
    <w:pPr>
      <w:tabs>
        <w:tab w:val="center" w:pos="4680"/>
        <w:tab w:val="right" w:pos="9360"/>
      </w:tabs>
    </w:pPr>
  </w:style>
  <w:style w:type="character" w:customStyle="1" w:styleId="af0">
    <w:name w:val="页眉 字符"/>
    <w:basedOn w:val="a0"/>
    <w:link w:val="af"/>
    <w:rsid w:val="00AB3F38"/>
    <w:rPr>
      <w:sz w:val="22"/>
      <w:szCs w:val="22"/>
    </w:rPr>
  </w:style>
  <w:style w:type="paragraph" w:styleId="af1">
    <w:name w:val="footer"/>
    <w:basedOn w:val="a"/>
    <w:link w:val="af2"/>
    <w:rsid w:val="00AB3F38"/>
    <w:pPr>
      <w:tabs>
        <w:tab w:val="center" w:pos="4680"/>
        <w:tab w:val="right" w:pos="9360"/>
      </w:tabs>
    </w:pPr>
  </w:style>
  <w:style w:type="character" w:customStyle="1" w:styleId="af2">
    <w:name w:val="页脚 字符"/>
    <w:basedOn w:val="a0"/>
    <w:link w:val="af1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af3">
    <w:name w:val="List Paragraph"/>
    <w:aliases w:val="- Bullets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락,リスト段落,列"/>
    <w:basedOn w:val="a"/>
    <w:link w:val="af4"/>
    <w:uiPriority w:val="34"/>
    <w:qFormat/>
    <w:rsid w:val="002F7193"/>
    <w:pPr>
      <w:ind w:firstLineChars="200" w:firstLine="420"/>
    </w:pPr>
  </w:style>
  <w:style w:type="paragraph" w:customStyle="1" w:styleId="3GPPAgreements">
    <w:name w:val="3GPP Agreements"/>
    <w:basedOn w:val="a"/>
    <w:link w:val="3GPPAgreementsChar"/>
    <w:qFormat/>
    <w:rsid w:val="002F7193"/>
    <w:pPr>
      <w:numPr>
        <w:numId w:val="3"/>
      </w:numPr>
    </w:pPr>
  </w:style>
  <w:style w:type="paragraph" w:customStyle="1" w:styleId="TAH">
    <w:name w:val="TAH"/>
    <w:basedOn w:val="a"/>
    <w:link w:val="TAHChar"/>
    <w:qFormat/>
    <w:rsid w:val="00FB1BAC"/>
    <w:pPr>
      <w:keepNext/>
      <w:keepLines/>
      <w:autoSpaceDE/>
      <w:autoSpaceDN/>
      <w:adjustRightInd/>
      <w:snapToGrid/>
      <w:spacing w:after="0"/>
      <w:jc w:val="center"/>
    </w:pPr>
    <w:rPr>
      <w:rFonts w:ascii="Arial" w:eastAsia="Times New Roman" w:hAnsi="Arial"/>
      <w:b/>
      <w:sz w:val="18"/>
      <w:szCs w:val="20"/>
      <w:lang w:val="en-GB"/>
    </w:rPr>
  </w:style>
  <w:style w:type="paragraph" w:customStyle="1" w:styleId="TAL">
    <w:name w:val="TAL"/>
    <w:basedOn w:val="a"/>
    <w:link w:val="TALChar"/>
    <w:qFormat/>
    <w:rsid w:val="00FB1BAC"/>
    <w:pPr>
      <w:keepNext/>
      <w:keepLines/>
      <w:autoSpaceDE/>
      <w:autoSpaceDN/>
      <w:adjustRightInd/>
      <w:snapToGrid/>
      <w:spacing w:after="0"/>
      <w:jc w:val="left"/>
    </w:pPr>
    <w:rPr>
      <w:rFonts w:ascii="Arial" w:eastAsia="Times New Roman" w:hAnsi="Arial"/>
      <w:sz w:val="18"/>
      <w:szCs w:val="20"/>
      <w:lang w:val="en-GB"/>
    </w:rPr>
  </w:style>
  <w:style w:type="character" w:customStyle="1" w:styleId="TALChar">
    <w:name w:val="TAL Char"/>
    <w:link w:val="TAL"/>
    <w:qFormat/>
    <w:rsid w:val="00FB1BAC"/>
    <w:rPr>
      <w:rFonts w:ascii="Arial" w:eastAsia="Times New Roman" w:hAnsi="Arial"/>
      <w:sz w:val="18"/>
      <w:lang w:val="en-GB"/>
    </w:rPr>
  </w:style>
  <w:style w:type="character" w:customStyle="1" w:styleId="TAHChar">
    <w:name w:val="TAH Char"/>
    <w:link w:val="TAH"/>
    <w:qFormat/>
    <w:rsid w:val="00FB1BAC"/>
    <w:rPr>
      <w:rFonts w:ascii="Arial" w:eastAsia="Times New Roman" w:hAnsi="Arial"/>
      <w:b/>
      <w:sz w:val="18"/>
      <w:lang w:val="en-GB"/>
    </w:rPr>
  </w:style>
  <w:style w:type="character" w:customStyle="1" w:styleId="3GPPAgreementsChar">
    <w:name w:val="3GPP Agreements Char"/>
    <w:link w:val="3GPPAgreements"/>
    <w:qFormat/>
    <w:rsid w:val="0088231B"/>
    <w:rPr>
      <w:sz w:val="22"/>
      <w:szCs w:val="22"/>
    </w:rPr>
  </w:style>
  <w:style w:type="character" w:styleId="af5">
    <w:name w:val="Placeholder Text"/>
    <w:basedOn w:val="a0"/>
    <w:uiPriority w:val="99"/>
    <w:semiHidden/>
    <w:rsid w:val="007F1E15"/>
    <w:rPr>
      <w:color w:val="808080"/>
    </w:rPr>
  </w:style>
  <w:style w:type="paragraph" w:customStyle="1" w:styleId="EX">
    <w:name w:val="EX"/>
    <w:basedOn w:val="a"/>
    <w:qFormat/>
    <w:rsid w:val="00473455"/>
    <w:pPr>
      <w:keepLines/>
      <w:overflowPunct w:val="0"/>
      <w:snapToGrid/>
      <w:spacing w:after="180"/>
      <w:ind w:left="1702" w:hanging="1418"/>
      <w:jc w:val="left"/>
    </w:pPr>
    <w:rPr>
      <w:rFonts w:eastAsia="Times New Roman"/>
      <w:sz w:val="20"/>
      <w:szCs w:val="20"/>
      <w:lang w:val="en-GB"/>
    </w:rPr>
  </w:style>
  <w:style w:type="character" w:styleId="af6">
    <w:name w:val="annotation reference"/>
    <w:basedOn w:val="a0"/>
    <w:uiPriority w:val="99"/>
    <w:semiHidden/>
    <w:unhideWhenUsed/>
    <w:rsid w:val="00DB0A34"/>
    <w:rPr>
      <w:sz w:val="16"/>
      <w:szCs w:val="16"/>
    </w:rPr>
  </w:style>
  <w:style w:type="paragraph" w:styleId="af7">
    <w:name w:val="annotation text"/>
    <w:basedOn w:val="a"/>
    <w:link w:val="af8"/>
    <w:uiPriority w:val="99"/>
    <w:unhideWhenUsed/>
    <w:rsid w:val="00DB0A34"/>
    <w:rPr>
      <w:sz w:val="20"/>
      <w:szCs w:val="20"/>
    </w:rPr>
  </w:style>
  <w:style w:type="character" w:customStyle="1" w:styleId="af8">
    <w:name w:val="批注文字 字符"/>
    <w:basedOn w:val="a0"/>
    <w:link w:val="af7"/>
    <w:uiPriority w:val="99"/>
    <w:rsid w:val="00DB0A34"/>
  </w:style>
  <w:style w:type="paragraph" w:styleId="af9">
    <w:name w:val="annotation subject"/>
    <w:basedOn w:val="af7"/>
    <w:next w:val="af7"/>
    <w:link w:val="afa"/>
    <w:semiHidden/>
    <w:unhideWhenUsed/>
    <w:rsid w:val="00DB0A34"/>
    <w:rPr>
      <w:b/>
      <w:bCs/>
    </w:rPr>
  </w:style>
  <w:style w:type="character" w:customStyle="1" w:styleId="afa">
    <w:name w:val="批注主题 字符"/>
    <w:basedOn w:val="af8"/>
    <w:link w:val="af9"/>
    <w:semiHidden/>
    <w:rsid w:val="00DB0A34"/>
    <w:rPr>
      <w:b/>
      <w:bCs/>
    </w:rPr>
  </w:style>
  <w:style w:type="paragraph" w:customStyle="1" w:styleId="PL">
    <w:name w:val="PL"/>
    <w:link w:val="PLChar"/>
    <w:qFormat/>
    <w:rsid w:val="00726FE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noProof/>
      <w:sz w:val="16"/>
      <w:lang w:val="en-GB"/>
    </w:rPr>
  </w:style>
  <w:style w:type="character" w:customStyle="1" w:styleId="PLChar">
    <w:name w:val="PL Char"/>
    <w:link w:val="PL"/>
    <w:qFormat/>
    <w:rsid w:val="00726FEA"/>
    <w:rPr>
      <w:rFonts w:ascii="Courier New" w:eastAsiaTheme="minorEastAsia" w:hAnsi="Courier New"/>
      <w:noProof/>
      <w:sz w:val="16"/>
      <w:lang w:val="en-GB"/>
    </w:rPr>
  </w:style>
  <w:style w:type="character" w:customStyle="1" w:styleId="af4">
    <w:name w:val="列表段落 字符"/>
    <w:aliases w:val="- Bullets 字符,?? ?? 字符,????? 字符,???? 字符,Lista1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,Normal bullet 2 字符"/>
    <w:link w:val="af3"/>
    <w:uiPriority w:val="34"/>
    <w:qFormat/>
    <w:locked/>
    <w:rsid w:val="00726FEA"/>
    <w:rPr>
      <w:sz w:val="22"/>
      <w:szCs w:val="22"/>
    </w:rPr>
  </w:style>
  <w:style w:type="paragraph" w:customStyle="1" w:styleId="B1">
    <w:name w:val="B1"/>
    <w:basedOn w:val="a"/>
    <w:link w:val="B1Zchn"/>
    <w:qFormat/>
    <w:rsid w:val="00726FEA"/>
    <w:pPr>
      <w:autoSpaceDE/>
      <w:autoSpaceDN/>
      <w:adjustRightInd/>
      <w:snapToGrid/>
      <w:spacing w:after="180"/>
      <w:ind w:left="568" w:hanging="284"/>
      <w:jc w:val="left"/>
    </w:pPr>
    <w:rPr>
      <w:sz w:val="20"/>
      <w:szCs w:val="20"/>
      <w:lang w:val="en-GB"/>
    </w:rPr>
  </w:style>
  <w:style w:type="paragraph" w:customStyle="1" w:styleId="B2">
    <w:name w:val="B2"/>
    <w:basedOn w:val="a"/>
    <w:link w:val="B2Char"/>
    <w:qFormat/>
    <w:rsid w:val="00726FEA"/>
    <w:pPr>
      <w:autoSpaceDE/>
      <w:autoSpaceDN/>
      <w:adjustRightInd/>
      <w:snapToGrid/>
      <w:spacing w:after="180"/>
      <w:ind w:left="851" w:hanging="284"/>
      <w:jc w:val="left"/>
    </w:pPr>
    <w:rPr>
      <w:sz w:val="20"/>
      <w:szCs w:val="20"/>
      <w:lang w:val="en-GB"/>
    </w:rPr>
  </w:style>
  <w:style w:type="character" w:customStyle="1" w:styleId="B1Zchn">
    <w:name w:val="B1 Zchn"/>
    <w:link w:val="B1"/>
    <w:qFormat/>
    <w:locked/>
    <w:rsid w:val="001C77F2"/>
    <w:rPr>
      <w:lang w:val="en-GB"/>
    </w:rPr>
  </w:style>
  <w:style w:type="paragraph" w:styleId="afb">
    <w:name w:val="Normal (Web)"/>
    <w:basedOn w:val="a"/>
    <w:uiPriority w:val="99"/>
    <w:semiHidden/>
    <w:unhideWhenUsed/>
    <w:rsid w:val="00FD5157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宋体" w:hAnsi="宋体" w:cs="宋体"/>
      <w:sz w:val="24"/>
      <w:szCs w:val="24"/>
      <w:lang w:eastAsia="zh-CN"/>
    </w:rPr>
  </w:style>
  <w:style w:type="character" w:customStyle="1" w:styleId="B2Char">
    <w:name w:val="B2 Char"/>
    <w:link w:val="B2"/>
    <w:qFormat/>
    <w:locked/>
    <w:rsid w:val="002220A6"/>
    <w:rPr>
      <w:lang w:val="en-GB"/>
    </w:rPr>
  </w:style>
  <w:style w:type="character" w:styleId="afc">
    <w:name w:val="Emphasis"/>
    <w:basedOn w:val="a0"/>
    <w:uiPriority w:val="20"/>
    <w:qFormat/>
    <w:rsid w:val="002220A6"/>
    <w:rPr>
      <w:i/>
      <w:iCs/>
    </w:rPr>
  </w:style>
  <w:style w:type="paragraph" w:customStyle="1" w:styleId="3GPPText">
    <w:name w:val="3GPP Text"/>
    <w:basedOn w:val="a"/>
    <w:link w:val="3GPPTextChar"/>
    <w:qFormat/>
    <w:rsid w:val="00F13C1F"/>
    <w:pPr>
      <w:overflowPunct w:val="0"/>
      <w:snapToGrid/>
      <w:spacing w:before="120"/>
      <w:textAlignment w:val="baseline"/>
    </w:pPr>
    <w:rPr>
      <w:szCs w:val="20"/>
    </w:rPr>
  </w:style>
  <w:style w:type="character" w:customStyle="1" w:styleId="3GPPTextChar">
    <w:name w:val="3GPP Text Char"/>
    <w:link w:val="3GPPText"/>
    <w:qFormat/>
    <w:rsid w:val="00F13C1F"/>
    <w:rPr>
      <w:sz w:val="22"/>
    </w:rPr>
  </w:style>
  <w:style w:type="paragraph" w:customStyle="1" w:styleId="berschrift1H1">
    <w:name w:val="Überschrift 1.H1"/>
    <w:basedOn w:val="a"/>
    <w:rsid w:val="00442075"/>
  </w:style>
  <w:style w:type="character" w:customStyle="1" w:styleId="B1Char">
    <w:name w:val="B1 Char"/>
    <w:qFormat/>
    <w:locked/>
    <w:rsid w:val="00B36872"/>
    <w:rPr>
      <w:rFonts w:eastAsia="Times New Roman"/>
      <w:color w:val="000000"/>
      <w:lang w:eastAsia="ja-JP"/>
    </w:rPr>
  </w:style>
  <w:style w:type="character" w:customStyle="1" w:styleId="EditorsNoteChar">
    <w:name w:val="Editor's Note Char"/>
    <w:link w:val="EditorsNote"/>
    <w:locked/>
    <w:rsid w:val="00B36872"/>
    <w:rPr>
      <w:rFonts w:eastAsia="Times New Roman"/>
      <w:color w:val="FF0000"/>
      <w:lang w:eastAsia="ja-JP"/>
    </w:rPr>
  </w:style>
  <w:style w:type="paragraph" w:customStyle="1" w:styleId="EditorsNote">
    <w:name w:val="Editor's Note"/>
    <w:basedOn w:val="a"/>
    <w:link w:val="EditorsNoteChar"/>
    <w:rsid w:val="00B36872"/>
    <w:pPr>
      <w:keepLines/>
      <w:overflowPunct w:val="0"/>
      <w:snapToGrid/>
      <w:spacing w:after="180"/>
      <w:ind w:left="1135" w:hanging="851"/>
      <w:jc w:val="left"/>
    </w:pPr>
    <w:rPr>
      <w:rFonts w:eastAsia="Times New Roman"/>
      <w:color w:val="FF0000"/>
      <w:sz w:val="20"/>
      <w:szCs w:val="20"/>
      <w:lang w:eastAsia="ja-JP"/>
    </w:rPr>
  </w:style>
  <w:style w:type="character" w:customStyle="1" w:styleId="TACChar">
    <w:name w:val="TAC Char"/>
    <w:link w:val="TAC"/>
    <w:qFormat/>
    <w:locked/>
    <w:rsid w:val="008548F0"/>
    <w:rPr>
      <w:rFonts w:ascii="Arial" w:hAnsi="Arial" w:cs="Arial"/>
      <w:sz w:val="18"/>
      <w:lang w:val="en-GB" w:eastAsia="ko-KR"/>
    </w:rPr>
  </w:style>
  <w:style w:type="paragraph" w:customStyle="1" w:styleId="TAC">
    <w:name w:val="TAC"/>
    <w:basedOn w:val="TAL"/>
    <w:link w:val="TACChar"/>
    <w:rsid w:val="008548F0"/>
    <w:pPr>
      <w:overflowPunct w:val="0"/>
      <w:autoSpaceDE w:val="0"/>
      <w:autoSpaceDN w:val="0"/>
      <w:adjustRightInd w:val="0"/>
      <w:jc w:val="center"/>
    </w:pPr>
    <w:rPr>
      <w:rFonts w:eastAsia="宋体" w:cs="Arial"/>
      <w:lang w:eastAsia="ko-KR"/>
    </w:rPr>
  </w:style>
  <w:style w:type="character" w:customStyle="1" w:styleId="TALCar">
    <w:name w:val="TAL Car"/>
    <w:qFormat/>
    <w:locked/>
    <w:rsid w:val="002F254D"/>
    <w:rPr>
      <w:rFonts w:ascii="Arial" w:eastAsia="Times New Roman" w:hAnsi="Arial" w:cs="Arial"/>
      <w:sz w:val="18"/>
    </w:rPr>
  </w:style>
  <w:style w:type="character" w:customStyle="1" w:styleId="B1Char1">
    <w:name w:val="B1 Char1"/>
    <w:qFormat/>
    <w:locked/>
    <w:rsid w:val="002F254D"/>
    <w:rPr>
      <w:rFonts w:eastAsia="Times New Roman"/>
    </w:rPr>
  </w:style>
  <w:style w:type="paragraph" w:customStyle="1" w:styleId="TAN">
    <w:name w:val="TAN"/>
    <w:basedOn w:val="TAL"/>
    <w:link w:val="TANChar"/>
    <w:qFormat/>
    <w:rsid w:val="002F254D"/>
    <w:pPr>
      <w:overflowPunct w:val="0"/>
      <w:autoSpaceDE w:val="0"/>
      <w:autoSpaceDN w:val="0"/>
      <w:adjustRightInd w:val="0"/>
      <w:ind w:left="851" w:hanging="851"/>
    </w:pPr>
    <w:rPr>
      <w:rFonts w:cs="Arial"/>
      <w:lang w:val="en-US"/>
    </w:rPr>
  </w:style>
  <w:style w:type="paragraph" w:styleId="afd">
    <w:name w:val="Title"/>
    <w:basedOn w:val="a"/>
    <w:next w:val="a"/>
    <w:link w:val="afe"/>
    <w:qFormat/>
    <w:rsid w:val="00DE5E1B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afe">
    <w:name w:val="标题 字符"/>
    <w:basedOn w:val="a0"/>
    <w:link w:val="afd"/>
    <w:rsid w:val="00DE5E1B"/>
    <w:rPr>
      <w:rFonts w:asciiTheme="majorHAnsi" w:eastAsiaTheme="majorEastAsia" w:hAnsiTheme="majorHAnsi" w:cstheme="majorBidi"/>
      <w:b/>
      <w:bCs/>
      <w:sz w:val="32"/>
      <w:szCs w:val="32"/>
    </w:rPr>
  </w:style>
  <w:style w:type="paragraph" w:customStyle="1" w:styleId="TH">
    <w:name w:val="TH"/>
    <w:basedOn w:val="a"/>
    <w:link w:val="THChar"/>
    <w:qFormat/>
    <w:rsid w:val="00634BFB"/>
    <w:pPr>
      <w:keepNext/>
      <w:keepLines/>
      <w:autoSpaceDE/>
      <w:autoSpaceDN/>
      <w:adjustRightInd/>
      <w:snapToGrid/>
      <w:spacing w:before="60" w:after="180"/>
      <w:jc w:val="center"/>
    </w:pPr>
    <w:rPr>
      <w:rFonts w:ascii="Arial" w:hAnsi="Arial"/>
      <w:b/>
      <w:sz w:val="20"/>
      <w:szCs w:val="20"/>
      <w:lang w:val="en-GB"/>
    </w:rPr>
  </w:style>
  <w:style w:type="character" w:customStyle="1" w:styleId="TAHCar">
    <w:name w:val="TAH Car"/>
    <w:qFormat/>
    <w:rsid w:val="00634BF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634BFB"/>
    <w:rPr>
      <w:rFonts w:ascii="Arial" w:hAnsi="Arial"/>
      <w:b/>
      <w:lang w:val="en-GB"/>
    </w:rPr>
  </w:style>
  <w:style w:type="character" w:customStyle="1" w:styleId="TANChar">
    <w:name w:val="TAN Char"/>
    <w:link w:val="TAN"/>
    <w:qFormat/>
    <w:locked/>
    <w:rsid w:val="00634BFB"/>
    <w:rPr>
      <w:rFonts w:ascii="Arial" w:eastAsia="Times New Roman" w:hAnsi="Arial" w:cs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818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47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89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6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8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7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8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9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6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57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52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8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97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2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14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8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1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36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03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24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9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6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2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0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28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8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06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4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44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4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2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2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5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99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3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0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0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06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9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7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3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D:\works\1.3GPP%20works\RAN1-112b\tdoc\R1-2304238.zi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file:///D:\works\1.3GPP%20works\RAN1-112b\tdoc\R1-2304282.zip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D:\works\1.3GPP%20works\RAN1-112b\tdoc\R1-2304221.zi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3FF83C1-7EDF-42EE-BC99-31488807AC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3</Pages>
  <Words>757</Words>
  <Characters>4001</Characters>
  <Application>Microsoft Office Word</Application>
  <DocSecurity>0</DocSecurity>
  <Lines>81</Lines>
  <Paragraphs>53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4705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cp:lastModifiedBy>Huawei</cp:lastModifiedBy>
  <cp:revision>15</cp:revision>
  <cp:lastPrinted>2007-06-18T22:08:00Z</cp:lastPrinted>
  <dcterms:created xsi:type="dcterms:W3CDTF">2023-04-06T10:10:00Z</dcterms:created>
  <dcterms:modified xsi:type="dcterms:W3CDTF">2023-05-15T08:34:00Z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(3)DElpPEVIWM/RB8GUTQ8TNjyPsxE8GHZaYCSTNKc3J+3Lhdi6jwr65wOPvn3luoAEgctK80FK
sjxpZXNIXSdVUxNUVJWMqdFQeJfXbSFNuEcH2WLBEVKEYZmLvyz6G1jHCGftVOb6f1T/6nEz
564u8hFIq722qY9bf8679I6xsmHcOUwteeGfwr3u3t2IxDOcvBkHjgAi2Y3VoDsQ5br9rQF1
II6pTqKI6sS5cCLe0g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bt3xCyxD78RgJnnOu/Nfl573zyXiTpp44HWwVihe8DmorjTZbZdTbd
h6rC0FZEBbWsg2BpaA0WkrwhmcKyfQ4P1HTkeIr8jeIiUyZjRcKeN9ctJdBA0oALEa9YFJj0
yJ63DXIrwZxG2CyExy5S8Zd6T6Mv7owneM0DVNmiZaIFuNfeooX/ce0WBwiv5UFVbVa4f6Tq
gUnv4zLPRA19AZxxSCQOiCEkcJkBjN33LAC0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2owOzw/voP4DGXsAnLf4MomeCdiuppUYWhxi
1IN3qIjKwC3mv5n2jCQQ3bGZy/e5EA==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1683509199</vt:lpwstr>
  </property>
</Properties>
</file>