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424C" w14:textId="40FA692B" w:rsidR="00703AC9" w:rsidRPr="00703AC9" w:rsidRDefault="00703AC9" w:rsidP="00703AC9">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r w:rsidRPr="00703AC9">
        <w:rPr>
          <w:rFonts w:ascii="Arial" w:eastAsia="Batang" w:hAnsi="Arial" w:cs="Arial"/>
          <w:b/>
          <w:bCs/>
          <w:sz w:val="28"/>
          <w:szCs w:val="24"/>
          <w:lang w:eastAsia="en-US"/>
        </w:rPr>
        <w:t>3GPP TSG RAN WG1 #113</w:t>
      </w:r>
      <w:r w:rsidRPr="00703AC9">
        <w:rPr>
          <w:rFonts w:ascii="Arial" w:eastAsia="Batang" w:hAnsi="Arial" w:cs="Arial"/>
          <w:b/>
          <w:bCs/>
          <w:sz w:val="28"/>
          <w:szCs w:val="24"/>
          <w:lang w:eastAsia="en-US"/>
        </w:rPr>
        <w:tab/>
      </w:r>
      <w:r w:rsidRPr="00703AC9">
        <w:rPr>
          <w:rFonts w:ascii="Arial" w:eastAsia="Batang" w:hAnsi="Arial" w:cs="Arial"/>
          <w:b/>
          <w:bCs/>
          <w:sz w:val="28"/>
          <w:szCs w:val="24"/>
          <w:lang w:eastAsia="en-US"/>
        </w:rPr>
        <w:tab/>
      </w:r>
      <w:r w:rsidRPr="00703AC9">
        <w:rPr>
          <w:rFonts w:ascii="Arial" w:eastAsia="Batang" w:hAnsi="Arial" w:cs="Arial"/>
          <w:b/>
          <w:bCs/>
          <w:sz w:val="28"/>
          <w:szCs w:val="24"/>
          <w:lang w:eastAsia="en-US"/>
        </w:rPr>
        <w:tab/>
        <w:t>R1-</w:t>
      </w:r>
      <w:r w:rsidR="00036C4F" w:rsidRPr="00036C4F">
        <w:t xml:space="preserve"> </w:t>
      </w:r>
      <w:r w:rsidR="00036C4F" w:rsidRPr="00036C4F">
        <w:rPr>
          <w:rFonts w:ascii="Arial" w:eastAsia="Batang" w:hAnsi="Arial" w:cs="Arial"/>
          <w:b/>
          <w:bCs/>
          <w:sz w:val="28"/>
          <w:szCs w:val="24"/>
          <w:lang w:eastAsia="en-US"/>
        </w:rPr>
        <w:t>230530</w:t>
      </w:r>
      <w:r w:rsidR="00036C4F">
        <w:rPr>
          <w:rFonts w:ascii="Arial" w:eastAsia="Batang" w:hAnsi="Arial" w:cs="Arial"/>
          <w:b/>
          <w:bCs/>
          <w:sz w:val="28"/>
          <w:szCs w:val="24"/>
          <w:lang w:eastAsia="en-US"/>
        </w:rPr>
        <w:t>9</w:t>
      </w:r>
    </w:p>
    <w:p w14:paraId="071D4398" w14:textId="77777777" w:rsidR="00703AC9" w:rsidRPr="00703AC9" w:rsidRDefault="00703AC9" w:rsidP="00703AC9">
      <w:pPr>
        <w:tabs>
          <w:tab w:val="center" w:pos="4536"/>
          <w:tab w:val="right" w:pos="9072"/>
        </w:tabs>
        <w:snapToGrid/>
        <w:spacing w:after="0" w:afterAutospacing="0"/>
        <w:jc w:val="left"/>
        <w:rPr>
          <w:rFonts w:ascii="Arial" w:eastAsia="MS Mincho" w:hAnsi="Arial" w:cs="Arial"/>
          <w:b/>
          <w:bCs/>
          <w:sz w:val="28"/>
          <w:szCs w:val="24"/>
        </w:rPr>
      </w:pPr>
      <w:r w:rsidRPr="00703AC9">
        <w:rPr>
          <w:rFonts w:ascii="Arial" w:eastAsia="MS Mincho" w:hAnsi="Arial" w:cs="Arial"/>
          <w:b/>
          <w:bCs/>
          <w:sz w:val="28"/>
          <w:szCs w:val="24"/>
        </w:rPr>
        <w:t>Incheon, Korea, May 22</w:t>
      </w:r>
      <w:r w:rsidRPr="00703AC9">
        <w:rPr>
          <w:rFonts w:ascii="Arial" w:eastAsia="MS Mincho" w:hAnsi="Arial" w:cs="Arial"/>
          <w:b/>
          <w:bCs/>
          <w:sz w:val="28"/>
          <w:szCs w:val="24"/>
          <w:vertAlign w:val="superscript"/>
        </w:rPr>
        <w:t>nd</w:t>
      </w:r>
      <w:r w:rsidRPr="00703AC9">
        <w:rPr>
          <w:rFonts w:ascii="Arial" w:eastAsia="MS Mincho" w:hAnsi="Arial" w:cs="Arial"/>
          <w:b/>
          <w:bCs/>
          <w:sz w:val="28"/>
          <w:szCs w:val="24"/>
        </w:rPr>
        <w:t xml:space="preserve"> – May 26</w:t>
      </w:r>
      <w:r w:rsidRPr="00703AC9">
        <w:rPr>
          <w:rFonts w:ascii="Arial" w:eastAsia="MS Mincho" w:hAnsi="Arial" w:cs="Arial"/>
          <w:b/>
          <w:bCs/>
          <w:sz w:val="28"/>
          <w:szCs w:val="24"/>
          <w:vertAlign w:val="superscript"/>
        </w:rPr>
        <w:t>th</w:t>
      </w:r>
      <w:r w:rsidRPr="00703AC9">
        <w:rPr>
          <w:rFonts w:ascii="Arial" w:eastAsia="MS Mincho" w:hAnsi="Arial" w:cs="Arial"/>
          <w:b/>
          <w:bCs/>
          <w:sz w:val="28"/>
          <w:szCs w:val="24"/>
        </w:rPr>
        <w:t>, 2023</w:t>
      </w:r>
    </w:p>
    <w:p w14:paraId="7A10886D" w14:textId="2CAB4AC9" w:rsidR="00983C04" w:rsidRPr="00E840DF" w:rsidRDefault="00983C04"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0" w:name="_Ref133120545"/>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A2AED08"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1" w:name="OLE_LINK4"/>
      <w:bookmarkStart w:id="2" w:name="OLE_LINK5"/>
      <w:bookmarkStart w:id="3" w:name="OLE_LINK9"/>
      <w:r w:rsidR="00703AC9">
        <w:rPr>
          <w:rFonts w:ascii="Arial" w:hAnsi="Arial" w:cs="Arial"/>
          <w:b/>
          <w:sz w:val="28"/>
          <w:szCs w:val="28"/>
          <w:lang w:val="en-US"/>
        </w:rPr>
        <w:t xml:space="preserve">Discussion on </w:t>
      </w:r>
      <w:r w:rsidR="00092968" w:rsidRPr="00092968">
        <w:rPr>
          <w:rFonts w:ascii="Arial" w:eastAsiaTheme="minorEastAsia" w:hAnsi="Arial" w:cs="Arial"/>
          <w:b/>
          <w:sz w:val="28"/>
          <w:szCs w:val="28"/>
          <w:lang w:val="en-US" w:eastAsia="zh-CN"/>
        </w:rPr>
        <w:t xml:space="preserve">L1 signal design and procedure for </w:t>
      </w:r>
      <w:r w:rsidR="003C5ECE">
        <w:rPr>
          <w:rFonts w:ascii="Arial" w:eastAsiaTheme="minorEastAsia" w:hAnsi="Arial" w:cs="Arial"/>
          <w:b/>
          <w:sz w:val="28"/>
          <w:szCs w:val="28"/>
          <w:lang w:val="en-US" w:eastAsia="zh-CN"/>
        </w:rPr>
        <w:t>low</w:t>
      </w:r>
      <w:r w:rsidR="00703AC9">
        <w:rPr>
          <w:rFonts w:ascii="Arial" w:eastAsiaTheme="minorEastAsia" w:hAnsi="Arial" w:cs="Arial"/>
          <w:b/>
          <w:sz w:val="28"/>
          <w:szCs w:val="28"/>
          <w:lang w:val="en-US" w:eastAsia="zh-CN"/>
        </w:rPr>
        <w:t xml:space="preserve"> </w:t>
      </w:r>
      <w:r w:rsidR="003C5ECE">
        <w:rPr>
          <w:rFonts w:ascii="Arial" w:eastAsiaTheme="minorEastAsia" w:hAnsi="Arial" w:cs="Arial"/>
          <w:b/>
          <w:sz w:val="28"/>
          <w:szCs w:val="28"/>
          <w:lang w:val="en-US" w:eastAsia="zh-CN"/>
        </w:rPr>
        <w:t>power</w:t>
      </w:r>
      <w:r w:rsidR="00092968" w:rsidRPr="00092968">
        <w:rPr>
          <w:rFonts w:ascii="Arial" w:eastAsiaTheme="minorEastAsia" w:hAnsi="Arial" w:cs="Arial"/>
          <w:b/>
          <w:sz w:val="28"/>
          <w:szCs w:val="28"/>
          <w:lang w:val="en-US" w:eastAsia="zh-CN"/>
        </w:rPr>
        <w:t xml:space="preserve"> WUS</w:t>
      </w:r>
      <w:r w:rsidR="000E0349">
        <w:rPr>
          <w:rFonts w:ascii="Arial" w:hAnsi="Arial" w:cs="Arial"/>
          <w:b/>
          <w:sz w:val="28"/>
          <w:szCs w:val="28"/>
          <w:lang w:val="en-US"/>
        </w:rPr>
        <w:t xml:space="preserve"> </w:t>
      </w:r>
      <w:bookmarkEnd w:id="1"/>
      <w:bookmarkEnd w:id="2"/>
      <w:bookmarkEnd w:id="3"/>
    </w:p>
    <w:p w14:paraId="49DC0276" w14:textId="5F92A243"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4" w:name="OLE_LINK74"/>
      <w:bookmarkStart w:id="5"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w:t>
      </w:r>
      <w:r w:rsidR="007121A2">
        <w:rPr>
          <w:rFonts w:ascii="Arial" w:eastAsiaTheme="minorEastAsia" w:hAnsi="Arial" w:cs="Arial"/>
          <w:b/>
          <w:sz w:val="28"/>
          <w:szCs w:val="28"/>
          <w:lang w:val="pt-BR" w:eastAsia="zh-CN"/>
        </w:rPr>
        <w:t>1</w:t>
      </w:r>
      <w:r w:rsidR="002F5C39">
        <w:rPr>
          <w:rFonts w:ascii="Arial" w:eastAsiaTheme="minorEastAsia" w:hAnsi="Arial" w:cs="Arial" w:hint="eastAsia"/>
          <w:b/>
          <w:sz w:val="28"/>
          <w:szCs w:val="28"/>
          <w:lang w:val="pt-BR" w:eastAsia="zh-CN"/>
        </w:rPr>
        <w:t>.</w:t>
      </w:r>
      <w:bookmarkEnd w:id="4"/>
      <w:bookmarkEnd w:id="5"/>
      <w:r w:rsidR="00092968">
        <w:rPr>
          <w:rFonts w:ascii="Arial" w:eastAsiaTheme="minorEastAsia" w:hAnsi="Arial" w:cs="Arial" w:hint="eastAsia"/>
          <w:b/>
          <w:sz w:val="28"/>
          <w:szCs w:val="28"/>
          <w:lang w:val="pt-BR" w:eastAsia="zh-CN"/>
        </w:rPr>
        <w:t>3</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7" w:name="OLE_LINK1"/>
      <w:bookmarkStart w:id="8" w:name="OLE_LINK2"/>
      <w:r w:rsidRPr="00B23EB3">
        <w:rPr>
          <w:lang w:val="en-US"/>
        </w:rPr>
        <w:t>Introduction</w:t>
      </w:r>
      <w:bookmarkEnd w:id="0"/>
    </w:p>
    <w:p w14:paraId="6C03889C" w14:textId="1A4ED20B" w:rsidR="00B776D6" w:rsidRDefault="009C2DC0" w:rsidP="00F50486">
      <w:pPr>
        <w:spacing w:before="240" w:after="240" w:afterAutospacing="0"/>
        <w:rPr>
          <w:rFonts w:eastAsiaTheme="minorEastAsia"/>
          <w:szCs w:val="24"/>
          <w:lang w:val="en-US" w:eastAsia="zh-CN"/>
        </w:rPr>
      </w:pPr>
      <w:bookmarkStart w:id="9" w:name="OLE_LINK136"/>
      <w:bookmarkStart w:id="10" w:name="OLE_LINK137"/>
      <w:bookmarkStart w:id="11" w:name="OLE_LINK20"/>
      <w:bookmarkStart w:id="12" w:name="OLE_LINK21"/>
      <w:bookmarkStart w:id="13" w:name="OLE_LINK26"/>
      <w:bookmarkStart w:id="14" w:name="OLE_LINK27"/>
      <w:bookmarkStart w:id="15" w:name="OLE_LINK6"/>
      <w:bookmarkEnd w:id="7"/>
      <w:bookmarkEnd w:id="8"/>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 xml:space="preserve">In </w:t>
      </w:r>
      <w:r w:rsidR="00DB4D90">
        <w:rPr>
          <w:rFonts w:eastAsiaTheme="minorEastAsia"/>
          <w:szCs w:val="24"/>
          <w:lang w:val="en-US" w:eastAsia="zh-CN"/>
        </w:rPr>
        <w:t>the</w:t>
      </w:r>
      <w:r w:rsidR="00AE6198" w:rsidRPr="00AE6198">
        <w:rPr>
          <w:rFonts w:eastAsiaTheme="minorEastAsia"/>
          <w:szCs w:val="24"/>
          <w:lang w:val="en-US" w:eastAsia="zh-CN"/>
        </w:rPr>
        <w:t xml:space="preserve"> </w:t>
      </w:r>
      <w:r w:rsidR="001D2748">
        <w:rPr>
          <w:rFonts w:eastAsiaTheme="minorEastAsia"/>
          <w:szCs w:val="24"/>
          <w:lang w:val="en-US" w:eastAsia="zh-CN"/>
        </w:rPr>
        <w:t>S</w:t>
      </w:r>
      <w:r w:rsidR="00AE6198" w:rsidRPr="00AE6198">
        <w:rPr>
          <w:rFonts w:eastAsiaTheme="minorEastAsia"/>
          <w:szCs w:val="24"/>
          <w:lang w:val="en-US" w:eastAsia="zh-CN"/>
        </w:rPr>
        <w:t>ID[1]</w:t>
      </w:r>
      <w:r w:rsidR="00DB4D90">
        <w:rPr>
          <w:rFonts w:eastAsiaTheme="minorEastAsia"/>
          <w:szCs w:val="24"/>
          <w:lang w:val="en-US" w:eastAsia="zh-CN"/>
        </w:rPr>
        <w:t xml:space="preserve"> for further UE enhancement</w:t>
      </w:r>
      <w:r w:rsidR="00853E44">
        <w:rPr>
          <w:rFonts w:eastAsiaTheme="minorEastAsia"/>
          <w:szCs w:val="24"/>
          <w:lang w:val="en-US" w:eastAsia="zh-CN"/>
        </w:rPr>
        <w:t xml:space="preserve">, low power wake-up signal and receiver </w:t>
      </w:r>
      <w:r w:rsidR="00B572FA">
        <w:rPr>
          <w:rFonts w:eastAsiaTheme="minorEastAsia" w:hint="eastAsia"/>
          <w:szCs w:val="24"/>
          <w:lang w:val="en-US" w:eastAsia="zh-CN"/>
        </w:rPr>
        <w:t>are</w:t>
      </w:r>
      <w:r w:rsidR="00853E44">
        <w:rPr>
          <w:rFonts w:eastAsiaTheme="minorEastAsia"/>
          <w:szCs w:val="24"/>
          <w:lang w:val="en-US" w:eastAsia="zh-CN"/>
        </w:rPr>
        <w:t xml:space="preserve"> studied</w:t>
      </w:r>
      <w:r>
        <w:rPr>
          <w:rFonts w:eastAsiaTheme="minorEastAsia"/>
          <w:szCs w:val="24"/>
          <w:lang w:val="en-US" w:eastAsia="zh-CN"/>
        </w:rPr>
        <w:t xml:space="preserve"> for further power saving of NR UE</w:t>
      </w:r>
      <w:r w:rsidR="00FA5B4F">
        <w:rPr>
          <w:rFonts w:eastAsiaTheme="minorEastAsia"/>
          <w:szCs w:val="24"/>
          <w:lang w:val="en-US" w:eastAsia="zh-CN"/>
        </w:rPr>
        <w:t>.</w:t>
      </w:r>
      <w:r w:rsidR="00E061C2">
        <w:rPr>
          <w:rFonts w:eastAsiaTheme="minorEastAsia"/>
          <w:szCs w:val="24"/>
          <w:lang w:val="en-US" w:eastAsia="zh-CN"/>
        </w:rPr>
        <w:t xml:space="preserve"> </w:t>
      </w:r>
      <w:r w:rsidR="00FA5B4F">
        <w:rPr>
          <w:rFonts w:eastAsiaTheme="minorEastAsia"/>
          <w:szCs w:val="24"/>
          <w:lang w:val="en-US" w:eastAsia="zh-CN"/>
        </w:rPr>
        <w:t xml:space="preserve">In </w:t>
      </w:r>
      <w:r w:rsidR="00D93A6F">
        <w:rPr>
          <w:rFonts w:eastAsiaTheme="minorEastAsia"/>
          <w:szCs w:val="24"/>
          <w:lang w:val="en-US" w:eastAsia="zh-CN"/>
        </w:rPr>
        <w:t xml:space="preserve">the </w:t>
      </w:r>
      <w:r w:rsidR="00027A6C">
        <w:rPr>
          <w:rFonts w:eastAsiaTheme="minorEastAsia" w:hint="eastAsia"/>
          <w:szCs w:val="24"/>
          <w:lang w:val="en-US" w:eastAsia="zh-CN"/>
        </w:rPr>
        <w:t>last</w:t>
      </w:r>
      <w:r w:rsidR="00027A6C">
        <w:rPr>
          <w:rFonts w:eastAsiaTheme="minorEastAsia"/>
          <w:szCs w:val="24"/>
          <w:lang w:val="en-US" w:eastAsia="zh-CN"/>
        </w:rPr>
        <w:t xml:space="preserve"> </w:t>
      </w:r>
      <w:r w:rsidR="00FA5B4F">
        <w:rPr>
          <w:rFonts w:eastAsiaTheme="minorEastAsia"/>
          <w:szCs w:val="24"/>
          <w:lang w:val="en-US" w:eastAsia="zh-CN"/>
        </w:rPr>
        <w:t>RAN1-meeting</w:t>
      </w:r>
      <w:r w:rsidR="0099553C">
        <w:rPr>
          <w:rFonts w:eastAsiaTheme="minorEastAsia"/>
          <w:szCs w:val="24"/>
          <w:lang w:val="en-US" w:eastAsia="zh-CN"/>
        </w:rPr>
        <w:t>[2]</w:t>
      </w:r>
      <w:r w:rsidR="00FA5B4F">
        <w:rPr>
          <w:rFonts w:eastAsiaTheme="minorEastAsia"/>
          <w:szCs w:val="24"/>
          <w:lang w:val="en-US" w:eastAsia="zh-CN"/>
        </w:rPr>
        <w:t xml:space="preserve">, </w:t>
      </w:r>
      <w:r w:rsidR="00E061C2">
        <w:rPr>
          <w:rFonts w:eastAsiaTheme="minorEastAsia"/>
          <w:szCs w:val="24"/>
          <w:lang w:val="en-US" w:eastAsia="zh-CN"/>
        </w:rPr>
        <w:t xml:space="preserve">some aspects </w:t>
      </w:r>
      <w:r w:rsidR="00D93A6F">
        <w:rPr>
          <w:rFonts w:eastAsiaTheme="minorEastAsia"/>
          <w:szCs w:val="24"/>
          <w:lang w:val="en-US" w:eastAsia="zh-CN"/>
        </w:rPr>
        <w:t>of</w:t>
      </w:r>
      <w:r w:rsidR="00E061C2">
        <w:rPr>
          <w:rFonts w:eastAsiaTheme="minorEastAsia"/>
          <w:szCs w:val="24"/>
          <w:lang w:val="en-US" w:eastAsia="zh-CN"/>
        </w:rPr>
        <w:t xml:space="preserve"> </w:t>
      </w:r>
      <w:r w:rsidR="00125F88">
        <w:rPr>
          <w:rFonts w:eastAsiaTheme="minorEastAsia"/>
          <w:szCs w:val="24"/>
          <w:lang w:val="en-US" w:eastAsia="zh-CN"/>
        </w:rPr>
        <w:t>LP-</w:t>
      </w:r>
      <w:r w:rsidR="00E061C2">
        <w:rPr>
          <w:rFonts w:eastAsiaTheme="minorEastAsia"/>
          <w:szCs w:val="24"/>
          <w:lang w:val="en-US" w:eastAsia="zh-CN"/>
        </w:rPr>
        <w:t xml:space="preserve">WUS design </w:t>
      </w:r>
      <w:r w:rsidR="00FA5B4F">
        <w:rPr>
          <w:rFonts w:eastAsiaTheme="minorEastAsia"/>
          <w:szCs w:val="24"/>
          <w:lang w:val="en-US" w:eastAsia="zh-CN"/>
        </w:rPr>
        <w:t>ha</w:t>
      </w:r>
      <w:r w:rsidR="00125F88">
        <w:rPr>
          <w:rFonts w:eastAsiaTheme="minorEastAsia"/>
          <w:szCs w:val="24"/>
          <w:lang w:val="en-US" w:eastAsia="zh-CN"/>
        </w:rPr>
        <w:t>ve</w:t>
      </w:r>
      <w:r w:rsidR="00FA5B4F">
        <w:rPr>
          <w:rFonts w:eastAsiaTheme="minorEastAsia"/>
          <w:szCs w:val="24"/>
          <w:lang w:val="en-US" w:eastAsia="zh-CN"/>
        </w:rPr>
        <w:t xml:space="preserve"> been</w:t>
      </w:r>
      <w:r w:rsidR="00E061C2">
        <w:rPr>
          <w:rFonts w:eastAsiaTheme="minorEastAsia"/>
          <w:szCs w:val="24"/>
          <w:lang w:val="en-US" w:eastAsia="zh-CN"/>
        </w:rPr>
        <w:t xml:space="preserve"> discussed</w:t>
      </w:r>
      <w:r w:rsidR="00300DE8">
        <w:rPr>
          <w:rFonts w:eastAsiaTheme="minorEastAsia"/>
          <w:szCs w:val="24"/>
          <w:lang w:val="en-US" w:eastAsia="zh-CN"/>
        </w:rPr>
        <w:t xml:space="preserve"> for further study</w:t>
      </w:r>
      <w:r w:rsidR="00B572FA">
        <w:rPr>
          <w:rFonts w:eastAsiaTheme="minorEastAsia" w:hint="eastAsia"/>
          <w:szCs w:val="24"/>
          <w:lang w:val="en-US" w:eastAsia="zh-CN"/>
        </w:rPr>
        <w:t>,</w:t>
      </w:r>
      <w:r w:rsidR="00B572FA">
        <w:rPr>
          <w:rFonts w:eastAsiaTheme="minorEastAsia"/>
          <w:szCs w:val="24"/>
          <w:lang w:val="en-US" w:eastAsia="zh-CN"/>
        </w:rPr>
        <w:t xml:space="preserve"> </w:t>
      </w:r>
      <w:r w:rsidR="00B572FA">
        <w:rPr>
          <w:rFonts w:eastAsiaTheme="minorEastAsia" w:hint="eastAsia"/>
          <w:szCs w:val="24"/>
          <w:lang w:val="en-US" w:eastAsia="zh-CN"/>
        </w:rPr>
        <w:t>and</w:t>
      </w:r>
      <w:bookmarkEnd w:id="9"/>
      <w:bookmarkEnd w:id="10"/>
      <w:bookmarkEnd w:id="11"/>
      <w:bookmarkEnd w:id="12"/>
      <w:bookmarkEnd w:id="13"/>
      <w:bookmarkEnd w:id="14"/>
      <w:bookmarkEnd w:id="15"/>
      <w:r w:rsidR="00B572FA">
        <w:rPr>
          <w:rFonts w:eastAsiaTheme="minorEastAsia"/>
          <w:szCs w:val="24"/>
          <w:lang w:val="en-US" w:eastAsia="zh-CN"/>
        </w:rPr>
        <w:t xml:space="preserve"> in</w:t>
      </w:r>
      <w:r w:rsidR="00E061C2">
        <w:rPr>
          <w:rFonts w:eastAsiaTheme="minorEastAsia"/>
          <w:szCs w:val="24"/>
          <w:lang w:val="en-US" w:eastAsia="zh-CN"/>
        </w:rPr>
        <w:t xml:space="preserve"> this contribution, </w:t>
      </w:r>
      <w:r w:rsidR="002C29A3">
        <w:rPr>
          <w:rFonts w:eastAsiaTheme="minorEastAsia"/>
          <w:szCs w:val="24"/>
          <w:lang w:val="en-US" w:eastAsia="zh-CN"/>
        </w:rPr>
        <w:t xml:space="preserve">more </w:t>
      </w:r>
      <w:r w:rsidR="00E061C2">
        <w:rPr>
          <w:rFonts w:eastAsiaTheme="minorEastAsia"/>
          <w:szCs w:val="24"/>
          <w:lang w:val="en-US" w:eastAsia="zh-CN"/>
        </w:rPr>
        <w:t>considerations</w:t>
      </w:r>
      <w:r w:rsidR="00E061C2" w:rsidRPr="00092968">
        <w:rPr>
          <w:rFonts w:eastAsiaTheme="minorEastAsia" w:hint="eastAsia"/>
          <w:szCs w:val="24"/>
          <w:lang w:val="en-US" w:eastAsia="zh-CN"/>
        </w:rPr>
        <w:t xml:space="preserve"> </w:t>
      </w:r>
      <w:r w:rsidR="00E061C2">
        <w:rPr>
          <w:rFonts w:eastAsiaTheme="minorEastAsia" w:hint="eastAsia"/>
          <w:szCs w:val="24"/>
          <w:lang w:val="en-US" w:eastAsia="zh-CN"/>
        </w:rPr>
        <w:t xml:space="preserve">on </w:t>
      </w:r>
      <w:r w:rsidR="00765E32">
        <w:rPr>
          <w:rFonts w:eastAsiaTheme="minorEastAsia"/>
          <w:szCs w:val="24"/>
          <w:lang w:val="en-US" w:eastAsia="zh-CN"/>
        </w:rPr>
        <w:t>LP-</w:t>
      </w:r>
      <w:r w:rsidR="002C29A3">
        <w:rPr>
          <w:rFonts w:eastAsiaTheme="minorEastAsia"/>
          <w:szCs w:val="24"/>
          <w:lang w:val="en-US" w:eastAsia="zh-CN"/>
        </w:rPr>
        <w:t>WUS</w:t>
      </w:r>
      <w:r w:rsidR="00E061C2">
        <w:rPr>
          <w:rFonts w:eastAsiaTheme="minorEastAsia" w:hint="eastAsia"/>
          <w:szCs w:val="24"/>
          <w:lang w:val="en-US" w:eastAsia="zh-CN"/>
        </w:rPr>
        <w:t xml:space="preserve"> design and procedure</w:t>
      </w:r>
      <w:r w:rsidR="00E061C2" w:rsidRPr="00092968">
        <w:rPr>
          <w:rFonts w:eastAsiaTheme="minorEastAsia" w:hint="eastAsia"/>
          <w:szCs w:val="24"/>
          <w:lang w:val="en-US" w:eastAsia="zh-CN"/>
        </w:rPr>
        <w:t xml:space="preserve"> are </w:t>
      </w:r>
      <w:r w:rsidR="00E061C2">
        <w:rPr>
          <w:rFonts w:eastAsiaTheme="minorEastAsia" w:hint="eastAsia"/>
          <w:szCs w:val="24"/>
          <w:lang w:val="en-US" w:eastAsia="zh-CN"/>
        </w:rPr>
        <w:t>included</w:t>
      </w:r>
      <w:r w:rsidR="00E061C2" w:rsidRPr="00092968">
        <w:rPr>
          <w:rFonts w:eastAsiaTheme="minorEastAsia"/>
          <w:szCs w:val="24"/>
          <w:lang w:val="en-US" w:eastAsia="zh-CN"/>
        </w:rPr>
        <w:t>.</w:t>
      </w:r>
    </w:p>
    <w:p w14:paraId="1F7BC42F" w14:textId="3A81D505" w:rsidR="00003845" w:rsidRPr="00B776D6" w:rsidRDefault="00003845" w:rsidP="00003845">
      <w:pPr>
        <w:pStyle w:val="10"/>
        <w:spacing w:after="180"/>
      </w:pPr>
      <w:r>
        <w:rPr>
          <w:rFonts w:eastAsiaTheme="minorEastAsia" w:hint="eastAsia"/>
          <w:szCs w:val="24"/>
          <w:lang w:val="en-US" w:eastAsia="zh-CN"/>
        </w:rPr>
        <w:t>D</w:t>
      </w:r>
      <w:r>
        <w:rPr>
          <w:rFonts w:eastAsiaTheme="minorEastAsia"/>
          <w:szCs w:val="24"/>
          <w:lang w:val="en-US" w:eastAsia="zh-CN"/>
        </w:rPr>
        <w:t>iscussion</w:t>
      </w:r>
    </w:p>
    <w:p w14:paraId="787A785E" w14:textId="08C6EF7D" w:rsidR="008F2F3F" w:rsidRDefault="00D54E04" w:rsidP="00003845">
      <w:pPr>
        <w:pStyle w:val="20"/>
        <w:spacing w:after="180"/>
      </w:pPr>
      <w:r>
        <w:t>LP-</w:t>
      </w:r>
      <w:r>
        <w:rPr>
          <w:rFonts w:hint="eastAsia"/>
        </w:rPr>
        <w:t>W</w:t>
      </w:r>
      <w:r>
        <w:t xml:space="preserve">US </w:t>
      </w:r>
      <w:r w:rsidR="00C44D1B">
        <w:t>design</w:t>
      </w:r>
    </w:p>
    <w:p w14:paraId="15A22F62" w14:textId="5C30E177" w:rsidR="00C1569F" w:rsidRDefault="00D25E5E" w:rsidP="00C1569F">
      <w:pPr>
        <w:rPr>
          <w:rFonts w:eastAsiaTheme="minorEastAsia"/>
          <w:u w:val="single"/>
          <w:lang w:eastAsia="zh-CN"/>
        </w:rPr>
      </w:pPr>
      <w:r>
        <w:rPr>
          <w:rFonts w:eastAsiaTheme="minorEastAsia"/>
          <w:u w:val="single"/>
          <w:lang w:eastAsia="zh-CN"/>
        </w:rPr>
        <w:t>LP-WUS structure</w:t>
      </w:r>
    </w:p>
    <w:p w14:paraId="3A7FDF40" w14:textId="380CF2FD" w:rsidR="0005313F" w:rsidRPr="0005313F" w:rsidRDefault="0005313F" w:rsidP="00C1569F">
      <w:pPr>
        <w:rPr>
          <w:rFonts w:eastAsiaTheme="minorEastAsia"/>
          <w:lang w:eastAsia="zh-CN"/>
        </w:rPr>
      </w:pPr>
      <w:r w:rsidRPr="0005313F">
        <w:rPr>
          <w:rFonts w:eastAsiaTheme="minorEastAsia"/>
          <w:lang w:eastAsia="zh-CN"/>
        </w:rPr>
        <w:t xml:space="preserve">In RAN1-112b-e, </w:t>
      </w:r>
      <w:r w:rsidR="009A76D0">
        <w:rPr>
          <w:rFonts w:eastAsiaTheme="minorEastAsia"/>
          <w:lang w:eastAsia="zh-CN"/>
        </w:rPr>
        <w:t xml:space="preserve">some </w:t>
      </w:r>
      <w:r w:rsidRPr="0005313F">
        <w:rPr>
          <w:rFonts w:eastAsiaTheme="minorEastAsia"/>
          <w:lang w:eastAsia="zh-CN"/>
        </w:rPr>
        <w:t>structure</w:t>
      </w:r>
      <w:r>
        <w:rPr>
          <w:rFonts w:eastAsiaTheme="minorEastAsia"/>
          <w:lang w:eastAsia="zh-CN"/>
        </w:rPr>
        <w:t>s</w:t>
      </w:r>
      <w:r w:rsidRPr="0005313F">
        <w:rPr>
          <w:rFonts w:eastAsiaTheme="minorEastAsia"/>
          <w:lang w:eastAsia="zh-CN"/>
        </w:rPr>
        <w:t xml:space="preserve"> for LP-WUS are listed for further study.</w:t>
      </w:r>
    </w:p>
    <w:tbl>
      <w:tblPr>
        <w:tblStyle w:val="af2"/>
        <w:tblW w:w="0" w:type="auto"/>
        <w:tblLook w:val="04A0" w:firstRow="1" w:lastRow="0" w:firstColumn="1" w:lastColumn="0" w:noHBand="0" w:noVBand="1"/>
      </w:tblPr>
      <w:tblGrid>
        <w:gridCol w:w="10180"/>
      </w:tblGrid>
      <w:tr w:rsidR="00F50486" w14:paraId="090BFC10" w14:textId="77777777" w:rsidTr="00F50486">
        <w:tc>
          <w:tcPr>
            <w:tcW w:w="10180" w:type="dxa"/>
          </w:tcPr>
          <w:p w14:paraId="03FDEBC4" w14:textId="77777777" w:rsidR="00F50486" w:rsidRPr="007F053D" w:rsidRDefault="00F50486" w:rsidP="00F50486">
            <w:pPr>
              <w:snapToGrid/>
              <w:spacing w:after="0" w:afterAutospacing="0"/>
              <w:jc w:val="left"/>
              <w:rPr>
                <w:rFonts w:ascii="Times" w:eastAsia="Batang" w:hAnsi="Times" w:cs="Times"/>
                <w:b/>
                <w:bCs/>
                <w:sz w:val="20"/>
                <w:highlight w:val="green"/>
                <w:lang w:eastAsia="x-none"/>
              </w:rPr>
            </w:pPr>
            <w:r w:rsidRPr="007F053D">
              <w:rPr>
                <w:rFonts w:ascii="Times" w:eastAsia="Batang" w:hAnsi="Times" w:cs="Times"/>
                <w:b/>
                <w:bCs/>
                <w:sz w:val="20"/>
                <w:highlight w:val="green"/>
                <w:lang w:eastAsia="x-none"/>
              </w:rPr>
              <w:t>Agreement</w:t>
            </w:r>
          </w:p>
          <w:p w14:paraId="3F4A7CFE" w14:textId="77777777" w:rsidR="00F50486" w:rsidRPr="007F053D" w:rsidRDefault="00F50486" w:rsidP="00F50486">
            <w:pPr>
              <w:numPr>
                <w:ilvl w:val="0"/>
                <w:numId w:val="29"/>
              </w:numPr>
              <w:snapToGrid/>
              <w:spacing w:after="0" w:afterAutospacing="0"/>
              <w:jc w:val="left"/>
              <w:rPr>
                <w:rFonts w:ascii="Times" w:eastAsia="Batang" w:hAnsi="Times" w:cs="Times"/>
                <w:sz w:val="20"/>
                <w:lang w:eastAsia="x-none"/>
              </w:rPr>
            </w:pPr>
            <w:r w:rsidRPr="007F053D">
              <w:rPr>
                <w:rFonts w:ascii="Times" w:eastAsia="Batang" w:hAnsi="Times" w:cs="Times"/>
                <w:iCs/>
                <w:sz w:val="20"/>
                <w:lang w:eastAsia="x-none"/>
              </w:rPr>
              <w:t>Study further following alternatives to carry the LP-WUS information using:</w:t>
            </w:r>
            <w:r w:rsidRPr="007F053D">
              <w:rPr>
                <w:rFonts w:ascii="Times" w:eastAsia="Batang" w:hAnsi="Times" w:cs="Times"/>
                <w:sz w:val="20"/>
                <w:lang w:eastAsia="x-none"/>
              </w:rPr>
              <w:t xml:space="preserve"> </w:t>
            </w:r>
          </w:p>
          <w:p w14:paraId="27A9FE5B" w14:textId="77777777" w:rsidR="00F50486" w:rsidRPr="007F053D" w:rsidRDefault="00F50486" w:rsidP="00F50486">
            <w:pPr>
              <w:numPr>
                <w:ilvl w:val="1"/>
                <w:numId w:val="29"/>
              </w:numPr>
              <w:snapToGrid/>
              <w:spacing w:after="0" w:afterAutospacing="0"/>
              <w:jc w:val="left"/>
              <w:rPr>
                <w:rFonts w:ascii="Times" w:eastAsia="Batang" w:hAnsi="Times" w:cs="Times"/>
                <w:sz w:val="20"/>
                <w:lang w:eastAsia="en-US"/>
              </w:rPr>
            </w:pPr>
            <w:r w:rsidRPr="007F053D">
              <w:rPr>
                <w:rFonts w:ascii="Times" w:eastAsia="Batang" w:hAnsi="Times" w:cs="Times"/>
                <w:iCs/>
                <w:sz w:val="20"/>
                <w:lang w:eastAsia="en-US"/>
              </w:rPr>
              <w:t>Alt 1: by sequence(s) detection/selection </w:t>
            </w:r>
            <w:r w:rsidRPr="007F053D">
              <w:rPr>
                <w:rFonts w:ascii="Times" w:eastAsia="Batang" w:hAnsi="Times" w:cs="Times"/>
                <w:sz w:val="20"/>
                <w:lang w:eastAsia="en-US"/>
              </w:rPr>
              <w:t xml:space="preserve"> </w:t>
            </w:r>
          </w:p>
          <w:p w14:paraId="3F8FB9FB" w14:textId="77777777" w:rsidR="00F50486" w:rsidRPr="007F053D" w:rsidRDefault="00F50486" w:rsidP="00F50486">
            <w:pPr>
              <w:numPr>
                <w:ilvl w:val="2"/>
                <w:numId w:val="29"/>
              </w:numPr>
              <w:snapToGrid/>
              <w:spacing w:after="0" w:afterAutospacing="0"/>
              <w:jc w:val="left"/>
              <w:rPr>
                <w:rFonts w:ascii="Times" w:eastAsia="Batang" w:hAnsi="Times" w:cs="Times"/>
                <w:sz w:val="20"/>
                <w:lang w:eastAsia="en-US"/>
              </w:rPr>
            </w:pPr>
            <w:r w:rsidRPr="007F053D">
              <w:rPr>
                <w:rFonts w:ascii="Times" w:eastAsia="Batang" w:hAnsi="Times" w:cs="Times"/>
                <w:iCs/>
                <w:sz w:val="20"/>
                <w:lang w:eastAsia="en-US"/>
              </w:rPr>
              <w:t>FFS sequence type</w:t>
            </w:r>
          </w:p>
          <w:p w14:paraId="07DEB29F" w14:textId="77777777" w:rsidR="00F50486" w:rsidRPr="007F053D" w:rsidRDefault="00F50486" w:rsidP="00F50486">
            <w:pPr>
              <w:numPr>
                <w:ilvl w:val="1"/>
                <w:numId w:val="29"/>
              </w:numPr>
              <w:snapToGrid/>
              <w:spacing w:after="0" w:afterAutospacing="0"/>
              <w:jc w:val="left"/>
              <w:rPr>
                <w:rFonts w:ascii="Times" w:eastAsia="Batang" w:hAnsi="Times" w:cs="Times"/>
                <w:sz w:val="20"/>
                <w:lang w:eastAsia="en-US"/>
              </w:rPr>
            </w:pPr>
            <w:r w:rsidRPr="007F053D">
              <w:rPr>
                <w:rFonts w:ascii="Times" w:eastAsia="Batang" w:hAnsi="Times" w:cs="Times"/>
                <w:iCs/>
                <w:sz w:val="20"/>
                <w:lang w:eastAsia="en-US"/>
              </w:rPr>
              <w:t>Alt 2: by encoded bits</w:t>
            </w:r>
            <w:r w:rsidRPr="007F053D">
              <w:rPr>
                <w:rFonts w:ascii="Times" w:eastAsia="Batang" w:hAnsi="Times" w:cs="Times"/>
                <w:sz w:val="20"/>
                <w:lang w:eastAsia="en-US"/>
              </w:rPr>
              <w:t xml:space="preserve"> </w:t>
            </w:r>
          </w:p>
          <w:p w14:paraId="0577287A" w14:textId="77777777" w:rsidR="00F50486" w:rsidRPr="007F053D" w:rsidRDefault="00F50486" w:rsidP="00F50486">
            <w:pPr>
              <w:numPr>
                <w:ilvl w:val="2"/>
                <w:numId w:val="29"/>
              </w:numPr>
              <w:snapToGrid/>
              <w:spacing w:after="0" w:afterAutospacing="0"/>
              <w:jc w:val="left"/>
              <w:rPr>
                <w:rFonts w:ascii="Times" w:eastAsia="Batang" w:hAnsi="Times" w:cs="Times"/>
                <w:sz w:val="20"/>
                <w:lang w:eastAsia="en-US"/>
              </w:rPr>
            </w:pPr>
            <w:r w:rsidRPr="007F053D">
              <w:rPr>
                <w:rFonts w:ascii="Times" w:eastAsia="Batang" w:hAnsi="Times" w:cs="Times"/>
                <w:iCs/>
                <w:sz w:val="20"/>
                <w:lang w:eastAsia="en-US"/>
              </w:rPr>
              <w:t>FFS: what type of encoding scheme</w:t>
            </w:r>
          </w:p>
          <w:p w14:paraId="475871F7" w14:textId="77777777" w:rsidR="00F50486" w:rsidRPr="007F053D" w:rsidRDefault="00F50486" w:rsidP="00F50486">
            <w:pPr>
              <w:numPr>
                <w:ilvl w:val="2"/>
                <w:numId w:val="29"/>
              </w:numPr>
              <w:snapToGrid/>
              <w:spacing w:after="0" w:afterAutospacing="0"/>
              <w:jc w:val="left"/>
              <w:rPr>
                <w:rFonts w:ascii="Times" w:eastAsia="Batang" w:hAnsi="Times" w:cs="Times"/>
                <w:sz w:val="20"/>
                <w:lang w:eastAsia="en-US"/>
              </w:rPr>
            </w:pPr>
            <w:r w:rsidRPr="007F053D">
              <w:rPr>
                <w:rFonts w:ascii="Times" w:eastAsia="Batang" w:hAnsi="Times" w:cs="Times"/>
                <w:iCs/>
                <w:sz w:val="20"/>
                <w:lang w:eastAsia="en-US"/>
              </w:rPr>
              <w:t>FFS: with or without other bits (e.g. CRC/FCS)</w:t>
            </w:r>
          </w:p>
          <w:p w14:paraId="2718D990" w14:textId="77777777" w:rsidR="00F50486" w:rsidRPr="007F053D" w:rsidRDefault="00F50486" w:rsidP="00F50486">
            <w:pPr>
              <w:numPr>
                <w:ilvl w:val="1"/>
                <w:numId w:val="29"/>
              </w:numPr>
              <w:snapToGrid/>
              <w:spacing w:after="0" w:afterAutospacing="0"/>
              <w:jc w:val="left"/>
              <w:rPr>
                <w:rFonts w:ascii="Times" w:eastAsia="Batang" w:hAnsi="Times" w:cs="Times"/>
                <w:sz w:val="20"/>
                <w:lang w:eastAsia="en-US"/>
              </w:rPr>
            </w:pPr>
            <w:r w:rsidRPr="007F053D">
              <w:rPr>
                <w:rFonts w:ascii="Times" w:eastAsia="Batang" w:hAnsi="Times" w:cs="Times"/>
                <w:iCs/>
                <w:sz w:val="20"/>
                <w:lang w:eastAsia="en-US"/>
              </w:rPr>
              <w:t>Other alternatives are not precluded</w:t>
            </w:r>
          </w:p>
          <w:p w14:paraId="7F5F3210" w14:textId="77777777" w:rsidR="00F50486" w:rsidRPr="007F053D" w:rsidRDefault="00F50486" w:rsidP="00F50486">
            <w:pPr>
              <w:numPr>
                <w:ilvl w:val="0"/>
                <w:numId w:val="29"/>
              </w:numPr>
              <w:snapToGrid/>
              <w:spacing w:after="0" w:afterAutospacing="0"/>
              <w:jc w:val="left"/>
              <w:rPr>
                <w:rFonts w:ascii="Times" w:eastAsia="Batang" w:hAnsi="Times" w:cs="Times"/>
                <w:sz w:val="20"/>
                <w:lang w:eastAsia="x-none"/>
              </w:rPr>
            </w:pPr>
            <w:r w:rsidRPr="007F053D">
              <w:rPr>
                <w:rFonts w:ascii="Times" w:eastAsia="Batang" w:hAnsi="Times" w:cs="Times"/>
                <w:iCs/>
                <w:sz w:val="20"/>
                <w:lang w:eastAsia="x-none"/>
              </w:rPr>
              <w:t>Study whether LP-WUS information needs to be preceded by known one or more sequence(s).</w:t>
            </w:r>
          </w:p>
          <w:p w14:paraId="21BDCA70" w14:textId="77777777" w:rsidR="00F50486" w:rsidRDefault="00F50486" w:rsidP="00C1569F">
            <w:pPr>
              <w:rPr>
                <w:rFonts w:eastAsiaTheme="minorEastAsia"/>
                <w:u w:val="single"/>
                <w:lang w:eastAsia="zh-CN"/>
              </w:rPr>
            </w:pPr>
          </w:p>
        </w:tc>
      </w:tr>
    </w:tbl>
    <w:p w14:paraId="0C43A523" w14:textId="77777777" w:rsidR="00C1569F" w:rsidRDefault="00C1569F" w:rsidP="00105DED">
      <w:pPr>
        <w:spacing w:after="0" w:afterAutospacing="0"/>
        <w:rPr>
          <w:rFonts w:eastAsiaTheme="minorEastAsia"/>
          <w:u w:val="single"/>
          <w:lang w:eastAsia="zh-CN"/>
        </w:rPr>
      </w:pPr>
    </w:p>
    <w:p w14:paraId="61212D0F" w14:textId="56B22541" w:rsidR="003E319A" w:rsidRDefault="004765C0" w:rsidP="003E319A">
      <w:pPr>
        <w:rPr>
          <w:rFonts w:eastAsiaTheme="minorEastAsia"/>
          <w:lang w:eastAsia="zh-CN"/>
        </w:rPr>
      </w:pPr>
      <w:bookmarkStart w:id="16" w:name="OLE_LINK23"/>
      <w:bookmarkStart w:id="17" w:name="OLE_LINK106"/>
      <w:bookmarkStart w:id="18" w:name="OLE_LINK11"/>
      <w:r>
        <w:rPr>
          <w:rFonts w:eastAsiaTheme="minorEastAsia"/>
          <w:lang w:eastAsia="zh-CN"/>
        </w:rPr>
        <w:t>For</w:t>
      </w:r>
      <w:r w:rsidR="00B22014" w:rsidRPr="00B22014">
        <w:rPr>
          <w:rFonts w:eastAsiaTheme="minorEastAsia"/>
          <w:lang w:eastAsia="zh-CN"/>
        </w:rPr>
        <w:t xml:space="preserve"> </w:t>
      </w:r>
      <w:r>
        <w:rPr>
          <w:rFonts w:eastAsiaTheme="minorEastAsia"/>
          <w:lang w:eastAsia="zh-CN"/>
        </w:rPr>
        <w:t>A</w:t>
      </w:r>
      <w:r w:rsidR="00B22014" w:rsidRPr="00B22014">
        <w:rPr>
          <w:rFonts w:eastAsiaTheme="minorEastAsia"/>
          <w:lang w:eastAsia="zh-CN"/>
        </w:rPr>
        <w:t>lt1,</w:t>
      </w:r>
      <w:bookmarkEnd w:id="16"/>
      <w:r w:rsidR="00B22014" w:rsidRPr="00B22014">
        <w:rPr>
          <w:rFonts w:eastAsiaTheme="minorEastAsia"/>
          <w:lang w:eastAsia="zh-CN"/>
        </w:rPr>
        <w:t xml:space="preserve"> </w:t>
      </w:r>
      <w:r w:rsidR="00FA09F0">
        <w:rPr>
          <w:rFonts w:eastAsiaTheme="minorEastAsia"/>
          <w:lang w:eastAsia="zh-CN"/>
        </w:rPr>
        <w:t>a</w:t>
      </w:r>
      <w:r w:rsidR="00B22014" w:rsidRPr="00B22014">
        <w:rPr>
          <w:rFonts w:eastAsiaTheme="minorEastAsia"/>
          <w:lang w:eastAsia="zh-CN"/>
        </w:rPr>
        <w:t xml:space="preserve"> </w:t>
      </w:r>
      <w:r w:rsidR="00294594">
        <w:rPr>
          <w:rFonts w:eastAsiaTheme="minorEastAsia"/>
          <w:lang w:eastAsia="zh-CN"/>
        </w:rPr>
        <w:t xml:space="preserve">wake-up signal </w:t>
      </w:r>
      <w:r w:rsidR="0005313F">
        <w:rPr>
          <w:rFonts w:eastAsiaTheme="minorEastAsia"/>
          <w:lang w:eastAsia="zh-CN"/>
        </w:rPr>
        <w:t>can be one of</w:t>
      </w:r>
      <w:r w:rsidR="00B22014" w:rsidRPr="00B22014">
        <w:rPr>
          <w:rFonts w:eastAsiaTheme="minorEastAsia"/>
          <w:lang w:eastAsia="zh-CN"/>
        </w:rPr>
        <w:t xml:space="preserve"> </w:t>
      </w:r>
      <w:r w:rsidR="0005313F">
        <w:rPr>
          <w:rFonts w:eastAsiaTheme="minorEastAsia"/>
          <w:lang w:eastAsia="zh-CN"/>
        </w:rPr>
        <w:t>a series of</w:t>
      </w:r>
      <w:r w:rsidR="00B22014">
        <w:rPr>
          <w:rFonts w:eastAsiaTheme="minorEastAsia"/>
          <w:lang w:eastAsia="zh-CN"/>
        </w:rPr>
        <w:t xml:space="preserve"> sequence</w:t>
      </w:r>
      <w:r w:rsidR="00294594">
        <w:rPr>
          <w:rFonts w:eastAsiaTheme="minorEastAsia"/>
          <w:lang w:eastAsia="zh-CN"/>
        </w:rPr>
        <w:t>s</w:t>
      </w:r>
      <w:r w:rsidR="0005313F">
        <w:rPr>
          <w:rFonts w:eastAsiaTheme="minorEastAsia"/>
          <w:lang w:eastAsia="zh-CN"/>
        </w:rPr>
        <w:t xml:space="preserve"> with good self-corre</w:t>
      </w:r>
      <w:r w:rsidR="00FA09F0">
        <w:rPr>
          <w:rFonts w:eastAsiaTheme="minorEastAsia"/>
          <w:lang w:eastAsia="zh-CN"/>
        </w:rPr>
        <w:t>la</w:t>
      </w:r>
      <w:r w:rsidR="0005313F">
        <w:rPr>
          <w:rFonts w:eastAsiaTheme="minorEastAsia"/>
          <w:lang w:eastAsia="zh-CN"/>
        </w:rPr>
        <w:t xml:space="preserve">tion and </w:t>
      </w:r>
      <w:r w:rsidR="007B028D">
        <w:rPr>
          <w:rFonts w:eastAsiaTheme="minorEastAsia"/>
          <w:lang w:eastAsia="zh-CN"/>
        </w:rPr>
        <w:t>cross-corre</w:t>
      </w:r>
      <w:r w:rsidR="00FA09F0">
        <w:rPr>
          <w:rFonts w:eastAsiaTheme="minorEastAsia"/>
          <w:lang w:eastAsia="zh-CN"/>
        </w:rPr>
        <w:t>la</w:t>
      </w:r>
      <w:r w:rsidR="007B028D">
        <w:rPr>
          <w:rFonts w:eastAsiaTheme="minorEastAsia"/>
          <w:lang w:eastAsia="zh-CN"/>
        </w:rPr>
        <w:t>tion</w:t>
      </w:r>
      <w:r w:rsidR="0005313F">
        <w:rPr>
          <w:rFonts w:eastAsiaTheme="minorEastAsia"/>
          <w:lang w:eastAsia="zh-CN"/>
        </w:rPr>
        <w:t xml:space="preserve"> </w:t>
      </w:r>
      <w:r w:rsidR="00FA09F0" w:rsidRPr="00FA09F0">
        <w:rPr>
          <w:rFonts w:eastAsiaTheme="minorEastAsia"/>
          <w:lang w:eastAsia="zh-CN"/>
        </w:rPr>
        <w:t>properties</w:t>
      </w:r>
      <w:r w:rsidR="00B22014">
        <w:rPr>
          <w:rFonts w:eastAsiaTheme="minorEastAsia"/>
          <w:lang w:eastAsia="zh-CN"/>
        </w:rPr>
        <w:t>.</w:t>
      </w:r>
      <w:r w:rsidR="0005313F">
        <w:rPr>
          <w:rFonts w:eastAsiaTheme="minorEastAsia"/>
          <w:lang w:eastAsia="zh-CN"/>
        </w:rPr>
        <w:t xml:space="preserve"> </w:t>
      </w:r>
      <w:r w:rsidR="00E0654D">
        <w:rPr>
          <w:rFonts w:eastAsiaTheme="minorEastAsia"/>
          <w:lang w:eastAsia="zh-CN"/>
        </w:rPr>
        <w:t xml:space="preserve">gNB can use different </w:t>
      </w:r>
      <w:r w:rsidR="007B028D">
        <w:rPr>
          <w:rFonts w:eastAsiaTheme="minorEastAsia"/>
          <w:lang w:eastAsia="zh-CN"/>
        </w:rPr>
        <w:t>sequences</w:t>
      </w:r>
      <w:r w:rsidR="00E0654D">
        <w:rPr>
          <w:rFonts w:eastAsiaTheme="minorEastAsia"/>
          <w:lang w:eastAsia="zh-CN"/>
        </w:rPr>
        <w:t xml:space="preserve"> to wake up UEs in </w:t>
      </w:r>
      <w:r w:rsidR="007B028D">
        <w:rPr>
          <w:rFonts w:eastAsiaTheme="minorEastAsia"/>
          <w:lang w:eastAsia="zh-CN"/>
        </w:rPr>
        <w:t xml:space="preserve">the </w:t>
      </w:r>
      <w:r w:rsidR="00E0654D">
        <w:rPr>
          <w:rFonts w:eastAsiaTheme="minorEastAsia"/>
          <w:lang w:eastAsia="zh-CN"/>
        </w:rPr>
        <w:t>associated group. F</w:t>
      </w:r>
      <w:r w:rsidR="00294594">
        <w:rPr>
          <w:rFonts w:eastAsiaTheme="minorEastAsia"/>
          <w:lang w:eastAsia="zh-CN"/>
        </w:rPr>
        <w:t xml:space="preserve">or example, </w:t>
      </w:r>
      <w:r w:rsidR="00E0654D">
        <w:rPr>
          <w:rFonts w:eastAsiaTheme="minorEastAsia"/>
          <w:lang w:eastAsia="zh-CN"/>
        </w:rPr>
        <w:t xml:space="preserve">if there are N </w:t>
      </w:r>
      <w:r w:rsidR="007829CC">
        <w:rPr>
          <w:rFonts w:eastAsiaTheme="minorEastAsia"/>
          <w:lang w:eastAsia="zh-CN"/>
        </w:rPr>
        <w:t xml:space="preserve">UE </w:t>
      </w:r>
      <w:r w:rsidR="00E0654D">
        <w:rPr>
          <w:rFonts w:eastAsiaTheme="minorEastAsia"/>
          <w:lang w:eastAsia="zh-CN"/>
        </w:rPr>
        <w:t xml:space="preserve">groups </w:t>
      </w:r>
      <w:r w:rsidR="007B028D">
        <w:rPr>
          <w:rFonts w:eastAsiaTheme="minorEastAsia"/>
          <w:lang w:eastAsia="zh-CN"/>
        </w:rPr>
        <w:t>associated</w:t>
      </w:r>
      <w:r w:rsidR="00E0654D">
        <w:rPr>
          <w:rFonts w:eastAsiaTheme="minorEastAsia"/>
          <w:lang w:eastAsia="zh-CN"/>
        </w:rPr>
        <w:t xml:space="preserve"> with one WUS </w:t>
      </w:r>
      <w:r w:rsidR="007B028D">
        <w:rPr>
          <w:rFonts w:eastAsiaTheme="minorEastAsia"/>
          <w:lang w:eastAsia="zh-CN"/>
        </w:rPr>
        <w:t>resource</w:t>
      </w:r>
      <w:r w:rsidR="00E0654D">
        <w:rPr>
          <w:rFonts w:eastAsiaTheme="minorEastAsia"/>
          <w:lang w:eastAsia="zh-CN"/>
        </w:rPr>
        <w:t xml:space="preserve">, then N different </w:t>
      </w:r>
      <w:r w:rsidR="007B028D">
        <w:rPr>
          <w:rFonts w:eastAsiaTheme="minorEastAsia"/>
          <w:lang w:eastAsia="zh-CN"/>
        </w:rPr>
        <w:t>sequences</w:t>
      </w:r>
      <w:r w:rsidR="00E0654D">
        <w:rPr>
          <w:rFonts w:eastAsiaTheme="minorEastAsia"/>
          <w:lang w:eastAsia="zh-CN"/>
        </w:rPr>
        <w:t xml:space="preserve"> </w:t>
      </w:r>
      <w:r w:rsidR="007829CC">
        <w:rPr>
          <w:rFonts w:eastAsiaTheme="minorEastAsia"/>
          <w:lang w:eastAsia="zh-CN"/>
        </w:rPr>
        <w:t xml:space="preserve">detected </w:t>
      </w:r>
      <w:r w:rsidR="00E0654D">
        <w:rPr>
          <w:rFonts w:eastAsiaTheme="minorEastAsia"/>
          <w:lang w:eastAsia="zh-CN"/>
        </w:rPr>
        <w:t xml:space="preserve">in the resource can </w:t>
      </w:r>
      <w:r w:rsidR="007829CC">
        <w:rPr>
          <w:rFonts w:eastAsiaTheme="minorEastAsia"/>
          <w:lang w:eastAsia="zh-CN"/>
        </w:rPr>
        <w:t>be used to wake</w:t>
      </w:r>
      <w:r w:rsidR="007829CC">
        <w:rPr>
          <w:rFonts w:eastAsiaTheme="minorEastAsia"/>
          <w:lang w:eastAsia="zh-CN"/>
        </w:rPr>
        <w:t xml:space="preserve"> </w:t>
      </w:r>
      <w:r w:rsidR="00E0654D">
        <w:rPr>
          <w:rFonts w:eastAsiaTheme="minorEastAsia"/>
          <w:lang w:eastAsia="zh-CN"/>
        </w:rPr>
        <w:t>associated UE groups</w:t>
      </w:r>
      <w:r w:rsidR="00294594">
        <w:rPr>
          <w:rFonts w:eastAsiaTheme="minorEastAsia"/>
          <w:lang w:eastAsia="zh-CN"/>
        </w:rPr>
        <w:t xml:space="preserve">. </w:t>
      </w:r>
      <w:r w:rsidR="00374D22">
        <w:rPr>
          <w:rFonts w:eastAsiaTheme="minorEastAsia"/>
          <w:lang w:eastAsia="zh-CN"/>
        </w:rPr>
        <w:t xml:space="preserve">If </w:t>
      </w:r>
      <w:r w:rsidR="00FA09F0">
        <w:rPr>
          <w:rFonts w:eastAsiaTheme="minorEastAsia"/>
          <w:lang w:eastAsia="zh-CN"/>
        </w:rPr>
        <w:t>additional</w:t>
      </w:r>
      <w:r w:rsidR="00374D22">
        <w:rPr>
          <w:rFonts w:eastAsiaTheme="minorEastAsia"/>
          <w:lang w:eastAsia="zh-CN"/>
        </w:rPr>
        <w:t xml:space="preserve"> information</w:t>
      </w:r>
      <w:r w:rsidR="00FA09F0">
        <w:rPr>
          <w:rFonts w:eastAsiaTheme="minorEastAsia"/>
          <w:lang w:eastAsia="zh-CN"/>
        </w:rPr>
        <w:t xml:space="preserve">, </w:t>
      </w:r>
      <w:r w:rsidR="00374D22">
        <w:rPr>
          <w:rFonts w:eastAsiaTheme="minorEastAsia"/>
          <w:lang w:eastAsia="zh-CN"/>
        </w:rPr>
        <w:t>such as SI change</w:t>
      </w:r>
      <w:r>
        <w:rPr>
          <w:rFonts w:eastAsiaTheme="minorEastAsia"/>
          <w:lang w:eastAsia="zh-CN"/>
        </w:rPr>
        <w:t xml:space="preserve"> or</w:t>
      </w:r>
      <w:r w:rsidR="00374D22">
        <w:rPr>
          <w:rFonts w:eastAsiaTheme="minorEastAsia"/>
          <w:lang w:eastAsia="zh-CN"/>
        </w:rPr>
        <w:t xml:space="preserve"> ETWS</w:t>
      </w:r>
      <w:r>
        <w:rPr>
          <w:rFonts w:eastAsiaTheme="minorEastAsia"/>
          <w:lang w:eastAsia="zh-CN"/>
        </w:rPr>
        <w:t xml:space="preserve"> also can be</w:t>
      </w:r>
      <w:r w:rsidR="007B028D">
        <w:rPr>
          <w:rFonts w:eastAsiaTheme="minorEastAsia"/>
          <w:lang w:eastAsia="zh-CN"/>
        </w:rPr>
        <w:t xml:space="preserve"> </w:t>
      </w:r>
      <w:r w:rsidR="00D34216">
        <w:rPr>
          <w:rFonts w:eastAsiaTheme="minorEastAsia" w:hint="eastAsia"/>
          <w:lang w:eastAsia="zh-CN"/>
        </w:rPr>
        <w:t>included</w:t>
      </w:r>
      <w:r w:rsidR="00D34216">
        <w:rPr>
          <w:rFonts w:eastAsiaTheme="minorEastAsia"/>
          <w:lang w:eastAsia="zh-CN"/>
        </w:rPr>
        <w:t xml:space="preserve"> </w:t>
      </w:r>
      <w:r>
        <w:rPr>
          <w:rFonts w:eastAsiaTheme="minorEastAsia"/>
          <w:lang w:eastAsia="zh-CN"/>
        </w:rPr>
        <w:t>in WUS</w:t>
      </w:r>
      <w:r w:rsidR="00374D22">
        <w:rPr>
          <w:rFonts w:eastAsiaTheme="minorEastAsia"/>
          <w:lang w:eastAsia="zh-CN"/>
        </w:rPr>
        <w:t xml:space="preserve">, the sequence number can be </w:t>
      </w:r>
      <w:r w:rsidR="007B028D">
        <w:rPr>
          <w:rFonts w:eastAsiaTheme="minorEastAsia"/>
          <w:lang w:eastAsia="zh-CN"/>
        </w:rPr>
        <w:t>extended</w:t>
      </w:r>
      <w:r w:rsidR="00374D22">
        <w:rPr>
          <w:rFonts w:eastAsiaTheme="minorEastAsia"/>
          <w:lang w:eastAsia="zh-CN"/>
        </w:rPr>
        <w:t xml:space="preserve"> </w:t>
      </w:r>
      <w:r w:rsidR="00FA09F0">
        <w:rPr>
          <w:rFonts w:eastAsiaTheme="minorEastAsia"/>
          <w:lang w:eastAsia="zh-CN"/>
        </w:rPr>
        <w:t xml:space="preserve">with </w:t>
      </w:r>
      <w:r w:rsidR="00662847">
        <w:rPr>
          <w:rFonts w:eastAsiaTheme="minorEastAsia"/>
          <w:lang w:eastAsia="zh-CN"/>
        </w:rPr>
        <w:t>combinations</w:t>
      </w:r>
      <w:r w:rsidR="00374D22">
        <w:rPr>
          <w:rFonts w:eastAsiaTheme="minorEastAsia"/>
          <w:lang w:eastAsia="zh-CN"/>
        </w:rPr>
        <w:t xml:space="preserve"> with </w:t>
      </w:r>
      <w:r w:rsidR="007B028D">
        <w:rPr>
          <w:rFonts w:eastAsiaTheme="minorEastAsia"/>
          <w:lang w:eastAsia="zh-CN"/>
        </w:rPr>
        <w:t>wake-up</w:t>
      </w:r>
      <w:r w:rsidR="00374D22">
        <w:rPr>
          <w:rFonts w:eastAsiaTheme="minorEastAsia"/>
          <w:lang w:eastAsia="zh-CN"/>
        </w:rPr>
        <w:t xml:space="preserve"> indications.</w:t>
      </w:r>
      <w:bookmarkEnd w:id="18"/>
      <w:r w:rsidR="00374D22">
        <w:rPr>
          <w:rFonts w:eastAsiaTheme="minorEastAsia"/>
          <w:lang w:eastAsia="zh-CN"/>
        </w:rPr>
        <w:t xml:space="preserve"> An example is illustrated in the following table</w:t>
      </w:r>
      <w:r w:rsidR="00D34216">
        <w:rPr>
          <w:rFonts w:eastAsiaTheme="minorEastAsia" w:hint="eastAsia"/>
          <w:lang w:eastAsia="zh-CN"/>
        </w:rPr>
        <w:t>:</w:t>
      </w:r>
      <w:r w:rsidR="00D34216">
        <w:rPr>
          <w:rFonts w:eastAsiaTheme="minorEastAsia"/>
          <w:lang w:eastAsia="zh-CN"/>
        </w:rPr>
        <w:t xml:space="preserve"> </w:t>
      </w:r>
    </w:p>
    <w:tbl>
      <w:tblPr>
        <w:tblStyle w:val="af2"/>
        <w:tblW w:w="0" w:type="auto"/>
        <w:tblLook w:val="04A0" w:firstRow="1" w:lastRow="0" w:firstColumn="1" w:lastColumn="0" w:noHBand="0" w:noVBand="1"/>
      </w:tblPr>
      <w:tblGrid>
        <w:gridCol w:w="2093"/>
        <w:gridCol w:w="6379"/>
      </w:tblGrid>
      <w:tr w:rsidR="00294594" w14:paraId="61A06D18" w14:textId="77777777" w:rsidTr="00125B3E">
        <w:tc>
          <w:tcPr>
            <w:tcW w:w="2093" w:type="dxa"/>
          </w:tcPr>
          <w:bookmarkEnd w:id="17"/>
          <w:p w14:paraId="14265FE9" w14:textId="2432171B" w:rsidR="00294594" w:rsidRDefault="00294594" w:rsidP="00D168BF">
            <w:pPr>
              <w:rPr>
                <w:rFonts w:eastAsiaTheme="minorEastAsia"/>
                <w:lang w:eastAsia="zh-CN"/>
              </w:rPr>
            </w:pPr>
            <w:r>
              <w:rPr>
                <w:rFonts w:eastAsiaTheme="minorEastAsia"/>
                <w:lang w:eastAsia="zh-CN"/>
              </w:rPr>
              <w:lastRenderedPageBreak/>
              <w:t>Sequence index</w:t>
            </w:r>
          </w:p>
        </w:tc>
        <w:tc>
          <w:tcPr>
            <w:tcW w:w="6379" w:type="dxa"/>
          </w:tcPr>
          <w:p w14:paraId="2CAF7175" w14:textId="333E28CE" w:rsidR="00294594" w:rsidRDefault="00125B3E" w:rsidP="00D168BF">
            <w:pPr>
              <w:rPr>
                <w:rFonts w:eastAsiaTheme="minorEastAsia"/>
                <w:lang w:eastAsia="zh-CN"/>
              </w:rPr>
            </w:pPr>
            <w:r>
              <w:rPr>
                <w:rFonts w:eastAsiaTheme="minorEastAsia" w:hint="eastAsia"/>
                <w:lang w:eastAsia="zh-CN"/>
              </w:rPr>
              <w:t>d</w:t>
            </w:r>
            <w:r>
              <w:rPr>
                <w:rFonts w:eastAsiaTheme="minorEastAsia"/>
                <w:lang w:eastAsia="zh-CN"/>
              </w:rPr>
              <w:t>escriptions</w:t>
            </w:r>
          </w:p>
        </w:tc>
      </w:tr>
      <w:tr w:rsidR="00294594" w14:paraId="4D67883F" w14:textId="77777777" w:rsidTr="00125B3E">
        <w:tc>
          <w:tcPr>
            <w:tcW w:w="2093" w:type="dxa"/>
          </w:tcPr>
          <w:p w14:paraId="13D356E9" w14:textId="4DA730B8" w:rsidR="00294594" w:rsidRDefault="00294594" w:rsidP="00D168BF">
            <w:pPr>
              <w:rPr>
                <w:rFonts w:eastAsiaTheme="minorEastAsia"/>
                <w:lang w:eastAsia="zh-CN"/>
              </w:rPr>
            </w:pPr>
            <w:r>
              <w:rPr>
                <w:rFonts w:eastAsiaTheme="minorEastAsia" w:hint="eastAsia"/>
                <w:lang w:eastAsia="zh-CN"/>
              </w:rPr>
              <w:t>0</w:t>
            </w:r>
          </w:p>
        </w:tc>
        <w:tc>
          <w:tcPr>
            <w:tcW w:w="6379" w:type="dxa"/>
          </w:tcPr>
          <w:p w14:paraId="62861885" w14:textId="638E9089" w:rsidR="00294594" w:rsidRDefault="00032369" w:rsidP="00D168BF">
            <w:pPr>
              <w:rPr>
                <w:rFonts w:eastAsiaTheme="minorEastAsia"/>
                <w:lang w:eastAsia="zh-CN"/>
              </w:rPr>
            </w:pPr>
            <w:r>
              <w:rPr>
                <w:rFonts w:eastAsiaTheme="minorEastAsia"/>
                <w:lang w:eastAsia="zh-CN"/>
              </w:rPr>
              <w:t>Waking up signal</w:t>
            </w:r>
            <w:r w:rsidR="00294594">
              <w:rPr>
                <w:rFonts w:eastAsiaTheme="minorEastAsia"/>
                <w:lang w:eastAsia="zh-CN"/>
              </w:rPr>
              <w:t xml:space="preserve"> for group </w:t>
            </w:r>
            <w:r w:rsidR="00125B3E">
              <w:rPr>
                <w:rFonts w:eastAsiaTheme="minorEastAsia"/>
                <w:lang w:eastAsia="zh-CN"/>
              </w:rPr>
              <w:t>1</w:t>
            </w:r>
          </w:p>
        </w:tc>
      </w:tr>
      <w:tr w:rsidR="00294594" w14:paraId="71426078" w14:textId="77777777" w:rsidTr="00125B3E">
        <w:tc>
          <w:tcPr>
            <w:tcW w:w="2093" w:type="dxa"/>
          </w:tcPr>
          <w:p w14:paraId="50E1E48B" w14:textId="2132B366" w:rsidR="00294594" w:rsidRDefault="00125B3E" w:rsidP="00D168BF">
            <w:pPr>
              <w:rPr>
                <w:rFonts w:eastAsiaTheme="minorEastAsia"/>
                <w:lang w:eastAsia="zh-CN"/>
              </w:rPr>
            </w:pPr>
            <w:r>
              <w:rPr>
                <w:rFonts w:eastAsiaTheme="minorEastAsia" w:hint="eastAsia"/>
                <w:lang w:eastAsia="zh-CN"/>
              </w:rPr>
              <w:t>1</w:t>
            </w:r>
          </w:p>
        </w:tc>
        <w:tc>
          <w:tcPr>
            <w:tcW w:w="6379" w:type="dxa"/>
          </w:tcPr>
          <w:p w14:paraId="17E2C23D" w14:textId="4A224EB8" w:rsidR="00294594" w:rsidRDefault="00032369" w:rsidP="00D168BF">
            <w:pPr>
              <w:rPr>
                <w:rFonts w:eastAsiaTheme="minorEastAsia"/>
                <w:lang w:eastAsia="zh-CN"/>
              </w:rPr>
            </w:pPr>
            <w:r>
              <w:rPr>
                <w:rFonts w:eastAsiaTheme="minorEastAsia"/>
                <w:lang w:eastAsia="zh-CN"/>
              </w:rPr>
              <w:t>Waking up signal</w:t>
            </w:r>
            <w:r w:rsidR="00294594">
              <w:rPr>
                <w:rFonts w:eastAsiaTheme="minorEastAsia"/>
                <w:lang w:eastAsia="zh-CN"/>
              </w:rPr>
              <w:t xml:space="preserve"> for group </w:t>
            </w:r>
            <w:r w:rsidR="00125B3E">
              <w:rPr>
                <w:rFonts w:eastAsiaTheme="minorEastAsia"/>
                <w:lang w:eastAsia="zh-CN"/>
              </w:rPr>
              <w:t>2</w:t>
            </w:r>
          </w:p>
        </w:tc>
      </w:tr>
      <w:tr w:rsidR="00294594" w14:paraId="1B3EE335" w14:textId="77777777" w:rsidTr="00125B3E">
        <w:tc>
          <w:tcPr>
            <w:tcW w:w="2093" w:type="dxa"/>
          </w:tcPr>
          <w:p w14:paraId="57615FDB" w14:textId="70C7641A" w:rsidR="00294594" w:rsidRDefault="00125B3E" w:rsidP="00D168BF">
            <w:pPr>
              <w:rPr>
                <w:rFonts w:eastAsiaTheme="minorEastAsia"/>
                <w:lang w:eastAsia="zh-CN"/>
              </w:rPr>
            </w:pPr>
            <w:r>
              <w:rPr>
                <w:rFonts w:eastAsiaTheme="minorEastAsia"/>
                <w:lang w:eastAsia="zh-CN"/>
              </w:rPr>
              <w:t>…</w:t>
            </w:r>
          </w:p>
        </w:tc>
        <w:tc>
          <w:tcPr>
            <w:tcW w:w="6379" w:type="dxa"/>
          </w:tcPr>
          <w:p w14:paraId="1A7BD248" w14:textId="6F2E1F17" w:rsidR="00294594" w:rsidRDefault="00294594" w:rsidP="00D168BF">
            <w:pPr>
              <w:rPr>
                <w:rFonts w:eastAsiaTheme="minorEastAsia"/>
                <w:lang w:eastAsia="zh-CN"/>
              </w:rPr>
            </w:pPr>
            <w:r>
              <w:rPr>
                <w:rFonts w:eastAsiaTheme="minorEastAsia"/>
                <w:lang w:eastAsia="zh-CN"/>
              </w:rPr>
              <w:t>…</w:t>
            </w:r>
          </w:p>
        </w:tc>
      </w:tr>
      <w:tr w:rsidR="00294594" w14:paraId="0FA8A704" w14:textId="77777777" w:rsidTr="00125B3E">
        <w:tc>
          <w:tcPr>
            <w:tcW w:w="2093" w:type="dxa"/>
          </w:tcPr>
          <w:p w14:paraId="06655CEA" w14:textId="278B0FF4" w:rsidR="00294594" w:rsidRDefault="00294594" w:rsidP="00D168BF">
            <w:pPr>
              <w:rPr>
                <w:rFonts w:eastAsiaTheme="minorEastAsia"/>
                <w:lang w:eastAsia="zh-CN"/>
              </w:rPr>
            </w:pPr>
            <w:r>
              <w:rPr>
                <w:rFonts w:eastAsiaTheme="minorEastAsia" w:hint="eastAsia"/>
                <w:lang w:eastAsia="zh-CN"/>
              </w:rPr>
              <w:t>N</w:t>
            </w:r>
            <w:r>
              <w:rPr>
                <w:rFonts w:eastAsiaTheme="minorEastAsia"/>
                <w:lang w:eastAsia="zh-CN"/>
              </w:rPr>
              <w:t>-1</w:t>
            </w:r>
          </w:p>
        </w:tc>
        <w:tc>
          <w:tcPr>
            <w:tcW w:w="6379" w:type="dxa"/>
          </w:tcPr>
          <w:p w14:paraId="79AA270A" w14:textId="4D847569" w:rsidR="00294594" w:rsidRDefault="00032369" w:rsidP="00D168BF">
            <w:pPr>
              <w:rPr>
                <w:rFonts w:eastAsiaTheme="minorEastAsia"/>
                <w:lang w:eastAsia="zh-CN"/>
              </w:rPr>
            </w:pPr>
            <w:r>
              <w:rPr>
                <w:rFonts w:eastAsiaTheme="minorEastAsia"/>
                <w:lang w:eastAsia="zh-CN"/>
              </w:rPr>
              <w:t>Waking up signal</w:t>
            </w:r>
            <w:r w:rsidR="00294594">
              <w:rPr>
                <w:rFonts w:eastAsiaTheme="minorEastAsia"/>
                <w:lang w:eastAsia="zh-CN"/>
              </w:rPr>
              <w:t xml:space="preserve"> for group N</w:t>
            </w:r>
          </w:p>
        </w:tc>
      </w:tr>
      <w:tr w:rsidR="00294594" w14:paraId="00451B78" w14:textId="77777777" w:rsidTr="00125B3E">
        <w:tc>
          <w:tcPr>
            <w:tcW w:w="2093" w:type="dxa"/>
          </w:tcPr>
          <w:p w14:paraId="0B26FD54" w14:textId="5250BDAE" w:rsidR="00294594" w:rsidRDefault="00294594" w:rsidP="00D168BF">
            <w:pPr>
              <w:rPr>
                <w:rFonts w:eastAsiaTheme="minorEastAsia"/>
                <w:lang w:eastAsia="zh-CN"/>
              </w:rPr>
            </w:pPr>
            <w:r>
              <w:rPr>
                <w:rFonts w:eastAsiaTheme="minorEastAsia" w:hint="eastAsia"/>
                <w:lang w:eastAsia="zh-CN"/>
              </w:rPr>
              <w:t>N</w:t>
            </w:r>
          </w:p>
        </w:tc>
        <w:tc>
          <w:tcPr>
            <w:tcW w:w="6379" w:type="dxa"/>
          </w:tcPr>
          <w:p w14:paraId="71D129FF" w14:textId="233F084D" w:rsidR="00294594" w:rsidRDefault="00032369" w:rsidP="00D168BF">
            <w:pPr>
              <w:rPr>
                <w:rFonts w:eastAsiaTheme="minorEastAsia"/>
                <w:lang w:eastAsia="zh-CN"/>
              </w:rPr>
            </w:pPr>
            <w:r>
              <w:rPr>
                <w:rFonts w:eastAsiaTheme="minorEastAsia"/>
                <w:lang w:eastAsia="zh-CN"/>
              </w:rPr>
              <w:t>Waking up signal</w:t>
            </w:r>
            <w:r w:rsidR="00294594">
              <w:rPr>
                <w:rFonts w:eastAsiaTheme="minorEastAsia"/>
                <w:lang w:eastAsia="zh-CN"/>
              </w:rPr>
              <w:t xml:space="preserve"> for all groups</w:t>
            </w:r>
          </w:p>
        </w:tc>
      </w:tr>
      <w:tr w:rsidR="00125B3E" w14:paraId="5A0BA816" w14:textId="77777777" w:rsidTr="00125B3E">
        <w:tc>
          <w:tcPr>
            <w:tcW w:w="2093" w:type="dxa"/>
          </w:tcPr>
          <w:p w14:paraId="1F46AB79" w14:textId="2B4E6A99" w:rsidR="00125B3E" w:rsidRDefault="00125B3E" w:rsidP="00D168BF">
            <w:pPr>
              <w:rPr>
                <w:rFonts w:eastAsiaTheme="minorEastAsia"/>
                <w:lang w:eastAsia="zh-CN"/>
              </w:rPr>
            </w:pPr>
            <w:r>
              <w:rPr>
                <w:rFonts w:eastAsiaTheme="minorEastAsia" w:hint="eastAsia"/>
                <w:lang w:eastAsia="zh-CN"/>
              </w:rPr>
              <w:t>N</w:t>
            </w:r>
            <w:r>
              <w:rPr>
                <w:rFonts w:eastAsiaTheme="minorEastAsia"/>
                <w:lang w:eastAsia="zh-CN"/>
              </w:rPr>
              <w:t>+1</w:t>
            </w:r>
          </w:p>
        </w:tc>
        <w:tc>
          <w:tcPr>
            <w:tcW w:w="6379" w:type="dxa"/>
          </w:tcPr>
          <w:p w14:paraId="752CFDA5" w14:textId="241AE5E5" w:rsidR="00125B3E" w:rsidRDefault="00125B3E" w:rsidP="00D168BF">
            <w:pPr>
              <w:rPr>
                <w:rFonts w:eastAsiaTheme="minorEastAsia"/>
                <w:lang w:eastAsia="zh-CN"/>
              </w:rPr>
            </w:pPr>
            <w:r>
              <w:rPr>
                <w:rFonts w:eastAsiaTheme="minorEastAsia"/>
                <w:lang w:eastAsia="zh-CN"/>
              </w:rPr>
              <w:t>Waking up signal for all groups + others info for UEs</w:t>
            </w:r>
          </w:p>
        </w:tc>
      </w:tr>
    </w:tbl>
    <w:p w14:paraId="49B9C49D" w14:textId="7324EF16" w:rsidR="00E0654D" w:rsidRPr="000B5549" w:rsidRDefault="00E0654D" w:rsidP="000B5549">
      <w:pPr>
        <w:spacing w:after="0" w:afterAutospacing="0"/>
        <w:rPr>
          <w:rFonts w:eastAsiaTheme="minorEastAsia"/>
          <w:lang w:eastAsia="zh-CN"/>
        </w:rPr>
      </w:pPr>
    </w:p>
    <w:p w14:paraId="2AF3799B" w14:textId="584553CE" w:rsidR="00374D22" w:rsidRDefault="00E0654D" w:rsidP="00374D22">
      <w:pPr>
        <w:rPr>
          <w:rFonts w:eastAsiaTheme="minorEastAsia"/>
          <w:lang w:eastAsia="zh-CN"/>
        </w:rPr>
      </w:pPr>
      <w:bookmarkStart w:id="19" w:name="OLE_LINK107"/>
      <w:r>
        <w:rPr>
          <w:rFonts w:eastAsiaTheme="minorEastAsia"/>
          <w:lang w:eastAsia="zh-CN"/>
        </w:rPr>
        <w:t>In addition, considering the</w:t>
      </w:r>
      <w:r w:rsidR="00F13E6D">
        <w:rPr>
          <w:rFonts w:eastAsiaTheme="minorEastAsia"/>
          <w:lang w:eastAsia="zh-CN"/>
        </w:rPr>
        <w:t xml:space="preserve"> </w:t>
      </w:r>
      <w:r w:rsidR="00B54B54">
        <w:rPr>
          <w:rFonts w:eastAsiaTheme="minorEastAsia"/>
          <w:lang w:eastAsia="zh-CN"/>
        </w:rPr>
        <w:t>practicable</w:t>
      </w:r>
      <w:r>
        <w:rPr>
          <w:rFonts w:eastAsiaTheme="minorEastAsia"/>
          <w:lang w:eastAsia="zh-CN"/>
        </w:rPr>
        <w:t xml:space="preserve"> </w:t>
      </w:r>
      <w:r w:rsidR="001D2CF9" w:rsidRPr="001D2CF9">
        <w:rPr>
          <w:rFonts w:eastAsiaTheme="minorEastAsia"/>
          <w:lang w:eastAsia="zh-CN"/>
        </w:rPr>
        <w:t>ADC bit width</w:t>
      </w:r>
      <w:r w:rsidR="00374D22">
        <w:rPr>
          <w:rFonts w:eastAsiaTheme="minorEastAsia"/>
          <w:lang w:eastAsia="zh-CN"/>
        </w:rPr>
        <w:t xml:space="preserve"> </w:t>
      </w:r>
      <w:r w:rsidR="001D2CF9">
        <w:rPr>
          <w:rFonts w:eastAsiaTheme="minorEastAsia"/>
          <w:lang w:eastAsia="zh-CN"/>
        </w:rPr>
        <w:t>of</w:t>
      </w:r>
      <w:r w:rsidR="00374D22">
        <w:rPr>
          <w:rFonts w:eastAsiaTheme="minorEastAsia"/>
          <w:lang w:eastAsia="zh-CN"/>
        </w:rPr>
        <w:t xml:space="preserve"> low power </w:t>
      </w:r>
      <w:r w:rsidR="007B028D">
        <w:rPr>
          <w:rFonts w:eastAsiaTheme="minorEastAsia"/>
          <w:lang w:eastAsia="zh-CN"/>
        </w:rPr>
        <w:t>receivers</w:t>
      </w:r>
      <w:r w:rsidR="00374D22">
        <w:rPr>
          <w:rFonts w:eastAsiaTheme="minorEastAsia"/>
          <w:lang w:eastAsia="zh-CN"/>
        </w:rPr>
        <w:t>,</w:t>
      </w:r>
      <w:r>
        <w:rPr>
          <w:rFonts w:eastAsiaTheme="minorEastAsia"/>
          <w:lang w:eastAsia="zh-CN"/>
        </w:rPr>
        <w:t xml:space="preserve"> the </w:t>
      </w:r>
      <w:r w:rsidR="00B54B54">
        <w:rPr>
          <w:rFonts w:eastAsiaTheme="minorEastAsia"/>
          <w:lang w:eastAsia="zh-CN"/>
        </w:rPr>
        <w:t>sequence</w:t>
      </w:r>
      <w:r>
        <w:rPr>
          <w:rFonts w:eastAsiaTheme="minorEastAsia"/>
          <w:lang w:eastAsia="zh-CN"/>
        </w:rPr>
        <w:t xml:space="preserve"> can be a </w:t>
      </w:r>
      <w:r w:rsidR="00B54B54">
        <w:rPr>
          <w:rFonts w:eastAsiaTheme="minorEastAsia"/>
          <w:lang w:eastAsia="zh-CN"/>
        </w:rPr>
        <w:t>series</w:t>
      </w:r>
      <w:r>
        <w:rPr>
          <w:rFonts w:eastAsiaTheme="minorEastAsia"/>
          <w:lang w:eastAsia="zh-CN"/>
        </w:rPr>
        <w:t xml:space="preserve"> of binary bits, </w:t>
      </w:r>
      <w:r w:rsidR="00595AB9">
        <w:rPr>
          <w:rFonts w:eastAsiaTheme="minorEastAsia"/>
          <w:lang w:eastAsia="zh-CN"/>
        </w:rPr>
        <w:t>e.g.,</w:t>
      </w:r>
      <w:r>
        <w:rPr>
          <w:rFonts w:eastAsiaTheme="minorEastAsia"/>
          <w:lang w:eastAsia="zh-CN"/>
        </w:rPr>
        <w:t xml:space="preserve"> a PN sequence</w:t>
      </w:r>
      <w:r w:rsidR="001D6D52">
        <w:rPr>
          <w:rFonts w:eastAsiaTheme="minorEastAsia"/>
          <w:lang w:eastAsia="zh-CN"/>
        </w:rPr>
        <w:t>,</w:t>
      </w:r>
      <w:r>
        <w:rPr>
          <w:rFonts w:eastAsiaTheme="minorEastAsia"/>
          <w:lang w:eastAsia="zh-CN"/>
        </w:rPr>
        <w:t xml:space="preserve"> </w:t>
      </w:r>
      <w:r w:rsidR="00F13E6D">
        <w:rPr>
          <w:rFonts w:eastAsiaTheme="minorEastAsia"/>
          <w:lang w:eastAsia="zh-CN"/>
        </w:rPr>
        <w:t>a</w:t>
      </w:r>
      <w:r w:rsidR="00374D22">
        <w:rPr>
          <w:rFonts w:eastAsiaTheme="minorEastAsia"/>
          <w:lang w:eastAsia="zh-CN"/>
        </w:rPr>
        <w:t>nd CDM of different sequences in a WUS resource should not be supported.</w:t>
      </w:r>
      <w:bookmarkEnd w:id="19"/>
    </w:p>
    <w:p w14:paraId="6387803F" w14:textId="6B64B36B" w:rsidR="00294594" w:rsidRDefault="00F85CF4" w:rsidP="00D168BF">
      <w:pPr>
        <w:rPr>
          <w:rFonts w:eastAsiaTheme="minorEastAsia"/>
          <w:lang w:eastAsia="zh-CN"/>
        </w:rPr>
      </w:pPr>
      <w:bookmarkStart w:id="20" w:name="OLE_LINK108"/>
      <w:r>
        <w:rPr>
          <w:rFonts w:eastAsiaTheme="minorEastAsia"/>
          <w:lang w:eastAsia="zh-CN"/>
        </w:rPr>
        <w:t>Compared</w:t>
      </w:r>
      <w:r w:rsidR="001D2CF9">
        <w:rPr>
          <w:rFonts w:eastAsiaTheme="minorEastAsia"/>
          <w:lang w:eastAsia="zh-CN"/>
        </w:rPr>
        <w:t xml:space="preserve"> with Alt1,</w:t>
      </w:r>
      <w:r w:rsidR="00125B3E">
        <w:rPr>
          <w:rFonts w:eastAsiaTheme="minorEastAsia"/>
          <w:lang w:eastAsia="zh-CN"/>
        </w:rPr>
        <w:t xml:space="preserve"> </w:t>
      </w:r>
      <w:r w:rsidR="001D2CF9">
        <w:rPr>
          <w:rFonts w:eastAsiaTheme="minorEastAsia"/>
          <w:lang w:eastAsia="zh-CN"/>
        </w:rPr>
        <w:t xml:space="preserve">Alt2 </w:t>
      </w:r>
      <w:r w:rsidR="00001EBC">
        <w:rPr>
          <w:rFonts w:eastAsiaTheme="minorEastAsia"/>
          <w:lang w:eastAsia="zh-CN"/>
        </w:rPr>
        <w:t>using</w:t>
      </w:r>
      <w:r w:rsidR="001D2CF9">
        <w:rPr>
          <w:rFonts w:eastAsiaTheme="minorEastAsia"/>
          <w:lang w:eastAsia="zh-CN"/>
        </w:rPr>
        <w:t xml:space="preserve"> </w:t>
      </w:r>
      <w:r w:rsidR="00125B3E">
        <w:rPr>
          <w:rFonts w:eastAsiaTheme="minorEastAsia"/>
          <w:lang w:eastAsia="zh-CN"/>
        </w:rPr>
        <w:t>encoded bits</w:t>
      </w:r>
      <w:r w:rsidR="001D2CF9">
        <w:rPr>
          <w:rFonts w:eastAsiaTheme="minorEastAsia"/>
          <w:lang w:eastAsia="zh-CN"/>
        </w:rPr>
        <w:t xml:space="preserve"> can </w:t>
      </w:r>
      <w:r w:rsidR="00E8174D">
        <w:rPr>
          <w:rFonts w:eastAsiaTheme="minorEastAsia"/>
          <w:lang w:eastAsia="zh-CN"/>
        </w:rPr>
        <w:t>provide</w:t>
      </w:r>
      <w:r w:rsidR="001D2CF9">
        <w:rPr>
          <w:rFonts w:eastAsiaTheme="minorEastAsia"/>
          <w:lang w:eastAsia="zh-CN"/>
        </w:rPr>
        <w:t xml:space="preserve"> </w:t>
      </w:r>
      <w:r w:rsidR="00322E80">
        <w:rPr>
          <w:rFonts w:eastAsiaTheme="minorEastAsia"/>
          <w:lang w:eastAsia="zh-CN"/>
        </w:rPr>
        <w:t xml:space="preserve">more </w:t>
      </w:r>
      <w:r>
        <w:rPr>
          <w:rFonts w:eastAsiaTheme="minorEastAsia"/>
          <w:lang w:eastAsia="zh-CN"/>
        </w:rPr>
        <w:t>flexibility</w:t>
      </w:r>
      <w:r w:rsidR="00322E80">
        <w:rPr>
          <w:rFonts w:eastAsiaTheme="minorEastAsia"/>
          <w:lang w:eastAsia="zh-CN"/>
        </w:rPr>
        <w:t xml:space="preserve"> </w:t>
      </w:r>
      <w:r w:rsidR="00E8174D">
        <w:rPr>
          <w:rFonts w:eastAsiaTheme="minorEastAsia"/>
          <w:lang w:eastAsia="zh-CN"/>
        </w:rPr>
        <w:t>in transmitting</w:t>
      </w:r>
      <w:r w:rsidR="00322E80">
        <w:rPr>
          <w:rFonts w:eastAsiaTheme="minorEastAsia"/>
          <w:lang w:eastAsia="zh-CN"/>
        </w:rPr>
        <w:t xml:space="preserve"> </w:t>
      </w:r>
      <w:r>
        <w:rPr>
          <w:rFonts w:eastAsiaTheme="minorEastAsia"/>
          <w:lang w:eastAsia="zh-CN"/>
        </w:rPr>
        <w:t>waking-up</w:t>
      </w:r>
      <w:r w:rsidR="00322E80">
        <w:rPr>
          <w:rFonts w:eastAsiaTheme="minorEastAsia"/>
          <w:lang w:eastAsia="zh-CN"/>
        </w:rPr>
        <w:t xml:space="preserve"> </w:t>
      </w:r>
      <w:r w:rsidR="00662847">
        <w:rPr>
          <w:rFonts w:eastAsiaTheme="minorEastAsia"/>
          <w:lang w:eastAsia="zh-CN"/>
        </w:rPr>
        <w:t>indications</w:t>
      </w:r>
      <w:r w:rsidR="00322E80">
        <w:rPr>
          <w:rFonts w:eastAsiaTheme="minorEastAsia"/>
          <w:lang w:eastAsia="zh-CN"/>
        </w:rPr>
        <w:t xml:space="preserve">. </w:t>
      </w:r>
      <w:r w:rsidR="00E8174D">
        <w:rPr>
          <w:rFonts w:eastAsiaTheme="minorEastAsia"/>
          <w:lang w:eastAsia="zh-CN"/>
        </w:rPr>
        <w:t>S</w:t>
      </w:r>
      <w:r w:rsidR="00322E80">
        <w:rPr>
          <w:rFonts w:eastAsiaTheme="minorEastAsia"/>
          <w:lang w:eastAsia="zh-CN"/>
        </w:rPr>
        <w:t xml:space="preserve">imilar </w:t>
      </w:r>
      <w:r w:rsidR="00B54B54">
        <w:rPr>
          <w:rFonts w:eastAsiaTheme="minorEastAsia"/>
          <w:lang w:eastAsia="zh-CN"/>
        </w:rPr>
        <w:t>to</w:t>
      </w:r>
      <w:r w:rsidR="00322E80">
        <w:rPr>
          <w:rFonts w:eastAsiaTheme="minorEastAsia"/>
          <w:lang w:eastAsia="zh-CN"/>
        </w:rPr>
        <w:t xml:space="preserve"> PEI, the </w:t>
      </w:r>
      <w:r>
        <w:rPr>
          <w:rFonts w:eastAsiaTheme="minorEastAsia"/>
          <w:lang w:eastAsia="zh-CN"/>
        </w:rPr>
        <w:t>waking-up</w:t>
      </w:r>
      <w:r w:rsidR="00322E80">
        <w:rPr>
          <w:rFonts w:eastAsiaTheme="minorEastAsia"/>
          <w:lang w:eastAsia="zh-CN"/>
        </w:rPr>
        <w:t xml:space="preserve"> info for different </w:t>
      </w:r>
      <w:r w:rsidR="00662847">
        <w:rPr>
          <w:rFonts w:eastAsiaTheme="minorEastAsia"/>
          <w:lang w:eastAsia="zh-CN"/>
        </w:rPr>
        <w:t xml:space="preserve">UE </w:t>
      </w:r>
      <w:r w:rsidR="00322E80">
        <w:rPr>
          <w:rFonts w:eastAsiaTheme="minorEastAsia"/>
          <w:lang w:eastAsia="zh-CN"/>
        </w:rPr>
        <w:t xml:space="preserve">groups can </w:t>
      </w:r>
      <w:r>
        <w:rPr>
          <w:rFonts w:eastAsiaTheme="minorEastAsia"/>
          <w:lang w:eastAsia="zh-CN"/>
        </w:rPr>
        <w:t xml:space="preserve">be </w:t>
      </w:r>
      <w:r w:rsidR="00E8174D">
        <w:rPr>
          <w:rFonts w:eastAsiaTheme="minorEastAsia"/>
          <w:lang w:eastAsia="zh-CN"/>
        </w:rPr>
        <w:t>arranged</w:t>
      </w:r>
      <w:r w:rsidR="00322E80">
        <w:rPr>
          <w:rFonts w:eastAsiaTheme="minorEastAsia"/>
          <w:lang w:eastAsia="zh-CN"/>
        </w:rPr>
        <w:t xml:space="preserve"> </w:t>
      </w:r>
      <w:r w:rsidR="00E8174D">
        <w:rPr>
          <w:rFonts w:eastAsiaTheme="minorEastAsia"/>
          <w:lang w:eastAsia="zh-CN"/>
        </w:rPr>
        <w:t>sequentially</w:t>
      </w:r>
      <w:r w:rsidR="00341C87">
        <w:rPr>
          <w:rFonts w:eastAsiaTheme="minorEastAsia"/>
          <w:lang w:eastAsia="zh-CN"/>
        </w:rPr>
        <w:t xml:space="preserve"> </w:t>
      </w:r>
      <w:r w:rsidR="00322E80">
        <w:rPr>
          <w:rFonts w:eastAsiaTheme="minorEastAsia"/>
          <w:lang w:eastAsia="zh-CN"/>
        </w:rPr>
        <w:t>and us</w:t>
      </w:r>
      <w:r w:rsidR="00E8174D">
        <w:rPr>
          <w:rFonts w:eastAsiaTheme="minorEastAsia"/>
          <w:lang w:eastAsia="zh-CN"/>
        </w:rPr>
        <w:t>e</w:t>
      </w:r>
      <w:r w:rsidR="00322E80">
        <w:rPr>
          <w:rFonts w:eastAsiaTheme="minorEastAsia"/>
          <w:lang w:eastAsia="zh-CN"/>
        </w:rPr>
        <w:t xml:space="preserve"> 0/1 to </w:t>
      </w:r>
      <w:r w:rsidR="00CE63B8">
        <w:rPr>
          <w:rFonts w:eastAsiaTheme="minorEastAsia"/>
          <w:lang w:eastAsia="zh-CN"/>
        </w:rPr>
        <w:t>indicate</w:t>
      </w:r>
      <w:r w:rsidR="00322E80">
        <w:rPr>
          <w:rFonts w:eastAsiaTheme="minorEastAsia"/>
          <w:lang w:eastAsia="zh-CN"/>
        </w:rPr>
        <w:t xml:space="preserve"> </w:t>
      </w:r>
      <w:r w:rsidR="00341C87">
        <w:rPr>
          <w:rFonts w:eastAsiaTheme="minorEastAsia"/>
          <w:lang w:eastAsia="zh-CN"/>
        </w:rPr>
        <w:t xml:space="preserve">whether </w:t>
      </w:r>
      <w:r w:rsidR="00662847">
        <w:rPr>
          <w:rFonts w:eastAsiaTheme="minorEastAsia"/>
          <w:lang w:eastAsia="zh-CN"/>
        </w:rPr>
        <w:t>a</w:t>
      </w:r>
      <w:r w:rsidR="00341C87">
        <w:rPr>
          <w:rFonts w:eastAsiaTheme="minorEastAsia"/>
          <w:lang w:eastAsia="zh-CN"/>
        </w:rPr>
        <w:t xml:space="preserve"> UE group </w:t>
      </w:r>
      <w:r w:rsidR="00E8174D">
        <w:rPr>
          <w:rFonts w:eastAsiaTheme="minorEastAsia"/>
          <w:lang w:eastAsia="zh-CN"/>
        </w:rPr>
        <w:t>is</w:t>
      </w:r>
      <w:r w:rsidR="00341C87">
        <w:rPr>
          <w:rFonts w:eastAsiaTheme="minorEastAsia"/>
          <w:lang w:eastAsia="zh-CN"/>
        </w:rPr>
        <w:t xml:space="preserve"> wake</w:t>
      </w:r>
      <w:r w:rsidR="00E8174D">
        <w:rPr>
          <w:rFonts w:eastAsiaTheme="minorEastAsia"/>
          <w:lang w:eastAsia="zh-CN"/>
        </w:rPr>
        <w:t>d</w:t>
      </w:r>
      <w:r w:rsidR="00322E80">
        <w:rPr>
          <w:rFonts w:eastAsiaTheme="minorEastAsia"/>
          <w:lang w:eastAsia="zh-CN"/>
        </w:rPr>
        <w:t xml:space="preserve">. </w:t>
      </w:r>
      <w:r w:rsidR="00E8174D" w:rsidRPr="00E8174D">
        <w:rPr>
          <w:rFonts w:eastAsiaTheme="minorEastAsia"/>
          <w:lang w:eastAsia="zh-CN"/>
        </w:rPr>
        <w:t>Wake-up indications for different groups can be freely combined</w:t>
      </w:r>
      <w:r w:rsidR="00341C87">
        <w:rPr>
          <w:rFonts w:eastAsiaTheme="minorEastAsia"/>
          <w:lang w:eastAsia="zh-CN"/>
        </w:rPr>
        <w:t>, and sub</w:t>
      </w:r>
      <w:r w:rsidR="00595AB9">
        <w:rPr>
          <w:rFonts w:eastAsiaTheme="minorEastAsia"/>
          <w:lang w:eastAsia="zh-CN"/>
        </w:rPr>
        <w:t>-</w:t>
      </w:r>
      <w:r w:rsidR="00341C87">
        <w:rPr>
          <w:rFonts w:eastAsiaTheme="minorEastAsia"/>
          <w:lang w:eastAsia="zh-CN"/>
        </w:rPr>
        <w:t>group</w:t>
      </w:r>
      <w:r w:rsidR="00595AB9">
        <w:rPr>
          <w:rFonts w:eastAsiaTheme="minorEastAsia"/>
          <w:lang w:eastAsia="zh-CN"/>
        </w:rPr>
        <w:t xml:space="preserve"> indications</w:t>
      </w:r>
      <w:r w:rsidR="00341C87">
        <w:rPr>
          <w:rFonts w:eastAsiaTheme="minorEastAsia"/>
          <w:lang w:eastAsia="zh-CN"/>
        </w:rPr>
        <w:t xml:space="preserve"> can also </w:t>
      </w:r>
      <w:r w:rsidR="00B54B54">
        <w:rPr>
          <w:rFonts w:eastAsiaTheme="minorEastAsia"/>
          <w:lang w:eastAsia="zh-CN"/>
        </w:rPr>
        <w:t>be supported</w:t>
      </w:r>
      <w:r w:rsidR="00341C87">
        <w:rPr>
          <w:rFonts w:eastAsiaTheme="minorEastAsia"/>
          <w:lang w:eastAsia="zh-CN"/>
        </w:rPr>
        <w:t xml:space="preserve"> </w:t>
      </w:r>
      <w:r w:rsidR="00E8174D" w:rsidRPr="00E8174D">
        <w:rPr>
          <w:rFonts w:eastAsiaTheme="minorEastAsia"/>
          <w:lang w:eastAsia="zh-CN"/>
        </w:rPr>
        <w:t xml:space="preserve">to reduce unnecessary wakes </w:t>
      </w:r>
      <w:r w:rsidR="00341C87">
        <w:rPr>
          <w:rFonts w:eastAsiaTheme="minorEastAsia"/>
          <w:lang w:eastAsia="zh-CN"/>
        </w:rPr>
        <w:t xml:space="preserve">if there </w:t>
      </w:r>
      <w:r w:rsidR="00E8174D">
        <w:rPr>
          <w:rFonts w:eastAsiaTheme="minorEastAsia"/>
          <w:lang w:eastAsia="zh-CN"/>
        </w:rPr>
        <w:t>is</w:t>
      </w:r>
      <w:r w:rsidR="00341C87">
        <w:rPr>
          <w:rFonts w:eastAsiaTheme="minorEastAsia"/>
          <w:lang w:eastAsia="zh-CN"/>
        </w:rPr>
        <w:t xml:space="preserve"> sufficient capacity </w:t>
      </w:r>
      <w:r w:rsidR="00E8174D">
        <w:rPr>
          <w:rFonts w:eastAsiaTheme="minorEastAsia"/>
          <w:lang w:eastAsia="zh-CN"/>
        </w:rPr>
        <w:t>in</w:t>
      </w:r>
      <w:r w:rsidR="00341C87">
        <w:rPr>
          <w:rFonts w:eastAsiaTheme="minorEastAsia"/>
          <w:lang w:eastAsia="zh-CN"/>
        </w:rPr>
        <w:t xml:space="preserve"> the WUS.</w:t>
      </w:r>
      <w:bookmarkEnd w:id="20"/>
      <w:r w:rsidR="00341C87">
        <w:rPr>
          <w:rFonts w:eastAsiaTheme="minorEastAsia"/>
          <w:lang w:eastAsia="zh-CN"/>
        </w:rPr>
        <w:t xml:space="preserve"> </w:t>
      </w:r>
      <w:r w:rsidR="00E8174D">
        <w:rPr>
          <w:rFonts w:eastAsiaTheme="minorEastAsia"/>
          <w:lang w:eastAsia="zh-CN"/>
        </w:rPr>
        <w:t>A</w:t>
      </w:r>
      <w:r w:rsidR="00322E80">
        <w:rPr>
          <w:rFonts w:eastAsiaTheme="minorEastAsia"/>
          <w:lang w:eastAsia="zh-CN"/>
        </w:rPr>
        <w:t xml:space="preserve">dditional </w:t>
      </w:r>
      <w:r>
        <w:rPr>
          <w:rFonts w:eastAsiaTheme="minorEastAsia"/>
          <w:lang w:eastAsia="zh-CN"/>
        </w:rPr>
        <w:t>information</w:t>
      </w:r>
      <w:r w:rsidR="00322E80">
        <w:rPr>
          <w:rFonts w:eastAsiaTheme="minorEastAsia"/>
          <w:lang w:eastAsia="zh-CN"/>
        </w:rPr>
        <w:t xml:space="preserve"> can </w:t>
      </w:r>
      <w:r w:rsidR="00E8174D">
        <w:rPr>
          <w:rFonts w:eastAsiaTheme="minorEastAsia"/>
          <w:lang w:eastAsia="zh-CN"/>
        </w:rPr>
        <w:t xml:space="preserve">also </w:t>
      </w:r>
      <w:r w:rsidR="00322E80">
        <w:rPr>
          <w:rFonts w:eastAsiaTheme="minorEastAsia"/>
          <w:lang w:eastAsia="zh-CN"/>
        </w:rPr>
        <w:t>be appended</w:t>
      </w:r>
      <w:r w:rsidR="00341C87">
        <w:rPr>
          <w:rFonts w:eastAsiaTheme="minorEastAsia"/>
          <w:lang w:eastAsia="zh-CN"/>
        </w:rPr>
        <w:t xml:space="preserve"> easily</w:t>
      </w:r>
      <w:r w:rsidR="00E8174D">
        <w:rPr>
          <w:rFonts w:eastAsiaTheme="minorEastAsia"/>
          <w:lang w:eastAsia="zh-CN"/>
        </w:rPr>
        <w:t>.</w:t>
      </w:r>
      <w:r w:rsidR="00322E80">
        <w:rPr>
          <w:rFonts w:eastAsiaTheme="minorEastAsia"/>
          <w:lang w:eastAsia="zh-CN"/>
        </w:rPr>
        <w:t xml:space="preserve"> </w:t>
      </w:r>
    </w:p>
    <w:tbl>
      <w:tblPr>
        <w:tblStyle w:val="af2"/>
        <w:tblW w:w="0" w:type="auto"/>
        <w:tblInd w:w="959" w:type="dxa"/>
        <w:tblLook w:val="04A0" w:firstRow="1" w:lastRow="0" w:firstColumn="1" w:lastColumn="0" w:noHBand="0" w:noVBand="1"/>
      </w:tblPr>
      <w:tblGrid>
        <w:gridCol w:w="1393"/>
        <w:gridCol w:w="1394"/>
        <w:gridCol w:w="1394"/>
        <w:gridCol w:w="1394"/>
        <w:gridCol w:w="1394"/>
        <w:gridCol w:w="1394"/>
      </w:tblGrid>
      <w:tr w:rsidR="00D25E5E" w14:paraId="36CFC78E" w14:textId="55FD2537" w:rsidTr="00AA112F">
        <w:tc>
          <w:tcPr>
            <w:tcW w:w="1393" w:type="dxa"/>
          </w:tcPr>
          <w:p w14:paraId="2490D095" w14:textId="6E0493F3" w:rsidR="00D25E5E" w:rsidRPr="00105DED" w:rsidRDefault="00D25E5E" w:rsidP="00D168BF">
            <w:pPr>
              <w:rPr>
                <w:rFonts w:eastAsiaTheme="minorEastAsia"/>
                <w:sz w:val="21"/>
                <w:szCs w:val="16"/>
                <w:lang w:eastAsia="zh-CN"/>
              </w:rPr>
            </w:pPr>
            <w:r w:rsidRPr="00105DED">
              <w:rPr>
                <w:rFonts w:eastAsiaTheme="minorEastAsia"/>
                <w:sz w:val="21"/>
                <w:szCs w:val="16"/>
                <w:lang w:eastAsia="zh-CN"/>
              </w:rPr>
              <w:t>Waking up signal for group 1</w:t>
            </w:r>
          </w:p>
        </w:tc>
        <w:tc>
          <w:tcPr>
            <w:tcW w:w="1394" w:type="dxa"/>
          </w:tcPr>
          <w:p w14:paraId="629EA8E9" w14:textId="1386ECE2" w:rsidR="00D25E5E" w:rsidRPr="00105DED" w:rsidRDefault="00D25E5E" w:rsidP="00D168BF">
            <w:pPr>
              <w:rPr>
                <w:rFonts w:eastAsiaTheme="minorEastAsia"/>
                <w:sz w:val="21"/>
                <w:szCs w:val="16"/>
                <w:lang w:eastAsia="zh-CN"/>
              </w:rPr>
            </w:pPr>
            <w:r w:rsidRPr="00105DED">
              <w:rPr>
                <w:rFonts w:eastAsiaTheme="minorEastAsia"/>
                <w:sz w:val="21"/>
                <w:szCs w:val="16"/>
                <w:lang w:eastAsia="zh-CN"/>
              </w:rPr>
              <w:t>Waking up signal for group 2</w:t>
            </w:r>
          </w:p>
        </w:tc>
        <w:tc>
          <w:tcPr>
            <w:tcW w:w="1394" w:type="dxa"/>
          </w:tcPr>
          <w:p w14:paraId="7BC2E91A" w14:textId="436BF4B8" w:rsidR="00D25E5E" w:rsidRPr="00105DED" w:rsidRDefault="00D25E5E" w:rsidP="00D168BF">
            <w:pPr>
              <w:rPr>
                <w:rFonts w:eastAsiaTheme="minorEastAsia"/>
                <w:sz w:val="21"/>
                <w:szCs w:val="16"/>
                <w:lang w:eastAsia="zh-CN"/>
              </w:rPr>
            </w:pPr>
            <w:r w:rsidRPr="00105DED">
              <w:rPr>
                <w:rFonts w:eastAsiaTheme="minorEastAsia"/>
                <w:sz w:val="21"/>
                <w:szCs w:val="16"/>
                <w:lang w:eastAsia="zh-CN"/>
              </w:rPr>
              <w:t>…</w:t>
            </w:r>
          </w:p>
        </w:tc>
        <w:tc>
          <w:tcPr>
            <w:tcW w:w="1394" w:type="dxa"/>
          </w:tcPr>
          <w:p w14:paraId="7F759150" w14:textId="2A252035" w:rsidR="00D25E5E" w:rsidRPr="00105DED" w:rsidRDefault="00D25E5E" w:rsidP="00D168BF">
            <w:pPr>
              <w:rPr>
                <w:rFonts w:eastAsiaTheme="minorEastAsia"/>
                <w:sz w:val="21"/>
                <w:szCs w:val="16"/>
                <w:lang w:eastAsia="zh-CN"/>
              </w:rPr>
            </w:pPr>
            <w:r w:rsidRPr="00105DED">
              <w:rPr>
                <w:rFonts w:eastAsiaTheme="minorEastAsia"/>
                <w:sz w:val="21"/>
                <w:szCs w:val="16"/>
                <w:lang w:eastAsia="zh-CN"/>
              </w:rPr>
              <w:t>Waking up signal for group N</w:t>
            </w:r>
          </w:p>
        </w:tc>
        <w:tc>
          <w:tcPr>
            <w:tcW w:w="1394" w:type="dxa"/>
          </w:tcPr>
          <w:p w14:paraId="5C54A877" w14:textId="24CA9B85" w:rsidR="00D25E5E" w:rsidRPr="00105DED" w:rsidRDefault="00D25E5E" w:rsidP="00D168BF">
            <w:pPr>
              <w:rPr>
                <w:rFonts w:eastAsiaTheme="minorEastAsia"/>
                <w:sz w:val="21"/>
                <w:szCs w:val="16"/>
                <w:lang w:eastAsia="zh-CN"/>
              </w:rPr>
            </w:pPr>
            <w:r w:rsidRPr="00105DED">
              <w:rPr>
                <w:rFonts w:eastAsiaTheme="minorEastAsia"/>
                <w:sz w:val="21"/>
                <w:szCs w:val="16"/>
                <w:lang w:eastAsia="zh-CN"/>
              </w:rPr>
              <w:t>other info</w:t>
            </w:r>
            <w:r w:rsidR="00F85CF4">
              <w:rPr>
                <w:rFonts w:eastAsiaTheme="minorEastAsia"/>
                <w:sz w:val="21"/>
                <w:szCs w:val="16"/>
                <w:lang w:eastAsia="zh-CN"/>
              </w:rPr>
              <w:t>r</w:t>
            </w:r>
            <w:r w:rsidR="00AA112F">
              <w:rPr>
                <w:rFonts w:eastAsiaTheme="minorEastAsia"/>
                <w:sz w:val="21"/>
                <w:szCs w:val="16"/>
                <w:lang w:eastAsia="zh-CN"/>
              </w:rPr>
              <w:t>mation</w:t>
            </w:r>
          </w:p>
        </w:tc>
        <w:tc>
          <w:tcPr>
            <w:tcW w:w="1394" w:type="dxa"/>
          </w:tcPr>
          <w:p w14:paraId="6B8991E2" w14:textId="0EEBC01C" w:rsidR="00D25E5E" w:rsidRPr="00105DED" w:rsidRDefault="00D25E5E" w:rsidP="00D168BF">
            <w:pPr>
              <w:rPr>
                <w:rFonts w:eastAsiaTheme="minorEastAsia"/>
                <w:sz w:val="21"/>
                <w:szCs w:val="16"/>
                <w:lang w:eastAsia="zh-CN"/>
              </w:rPr>
            </w:pPr>
            <w:r w:rsidRPr="00105DED">
              <w:rPr>
                <w:rFonts w:eastAsiaTheme="minorEastAsia" w:hint="eastAsia"/>
                <w:sz w:val="21"/>
                <w:szCs w:val="16"/>
                <w:lang w:eastAsia="zh-CN"/>
              </w:rPr>
              <w:t>C</w:t>
            </w:r>
            <w:r w:rsidRPr="00105DED">
              <w:rPr>
                <w:rFonts w:eastAsiaTheme="minorEastAsia"/>
                <w:sz w:val="21"/>
                <w:szCs w:val="16"/>
                <w:lang w:eastAsia="zh-CN"/>
              </w:rPr>
              <w:t>RC</w:t>
            </w:r>
          </w:p>
        </w:tc>
      </w:tr>
    </w:tbl>
    <w:p w14:paraId="69BD1598" w14:textId="77777777" w:rsidR="00C35FA0" w:rsidRDefault="00C35FA0" w:rsidP="00C35FA0">
      <w:pPr>
        <w:spacing w:after="0" w:afterAutospacing="0"/>
        <w:rPr>
          <w:rFonts w:eastAsiaTheme="minorEastAsia"/>
          <w:lang w:eastAsia="zh-CN"/>
        </w:rPr>
      </w:pPr>
    </w:p>
    <w:p w14:paraId="54B66A87" w14:textId="37397D88" w:rsidR="007A29BF" w:rsidRDefault="006A21A8" w:rsidP="00D168BF">
      <w:pPr>
        <w:rPr>
          <w:rFonts w:eastAsiaTheme="minorEastAsia"/>
          <w:lang w:eastAsia="zh-CN"/>
        </w:rPr>
      </w:pPr>
      <w:bookmarkStart w:id="21" w:name="OLE_LINK109"/>
      <w:r>
        <w:rPr>
          <w:rFonts w:eastAsiaTheme="minorEastAsia"/>
          <w:lang w:eastAsia="zh-CN"/>
        </w:rPr>
        <w:t>For Alt2</w:t>
      </w:r>
      <w:r w:rsidR="00341C87">
        <w:rPr>
          <w:rFonts w:eastAsiaTheme="minorEastAsia"/>
          <w:lang w:eastAsia="zh-CN"/>
        </w:rPr>
        <w:t xml:space="preserve">, CRC </w:t>
      </w:r>
      <w:r w:rsidR="007829CC">
        <w:rPr>
          <w:rFonts w:eastAsiaTheme="minorEastAsia"/>
          <w:lang w:eastAsia="zh-CN"/>
        </w:rPr>
        <w:t xml:space="preserve">bits </w:t>
      </w:r>
      <w:r w:rsidR="00341C87">
        <w:rPr>
          <w:rFonts w:eastAsiaTheme="minorEastAsia"/>
          <w:lang w:eastAsia="zh-CN"/>
        </w:rPr>
        <w:t>should be added to lower the FAR</w:t>
      </w:r>
      <w:r w:rsidR="00E8174D">
        <w:rPr>
          <w:rFonts w:eastAsiaTheme="minorEastAsia"/>
          <w:lang w:eastAsia="zh-CN"/>
        </w:rPr>
        <w:t xml:space="preserve">. </w:t>
      </w:r>
      <w:r w:rsidR="007829CC">
        <w:rPr>
          <w:rFonts w:eastAsiaTheme="minorEastAsia"/>
          <w:lang w:eastAsia="zh-CN"/>
        </w:rPr>
        <w:t>And</w:t>
      </w:r>
      <w:r w:rsidR="007829CC">
        <w:rPr>
          <w:rFonts w:eastAsiaTheme="minorEastAsia"/>
          <w:lang w:eastAsia="zh-CN"/>
        </w:rPr>
        <w:t xml:space="preserve"> </w:t>
      </w:r>
      <w:r w:rsidR="007829CC">
        <w:rPr>
          <w:rFonts w:eastAsiaTheme="minorEastAsia"/>
          <w:lang w:eastAsia="zh-CN"/>
        </w:rPr>
        <w:t xml:space="preserve">the </w:t>
      </w:r>
      <w:r w:rsidR="00E8174D">
        <w:rPr>
          <w:rFonts w:eastAsiaTheme="minorEastAsia"/>
          <w:lang w:eastAsia="zh-CN"/>
        </w:rPr>
        <w:t>CRC</w:t>
      </w:r>
      <w:r w:rsidR="00341C87">
        <w:rPr>
          <w:rFonts w:eastAsiaTheme="minorEastAsia"/>
          <w:lang w:eastAsia="zh-CN"/>
        </w:rPr>
        <w:t xml:space="preserve"> </w:t>
      </w:r>
      <w:r w:rsidR="007829CC">
        <w:rPr>
          <w:rFonts w:eastAsiaTheme="minorEastAsia"/>
          <w:lang w:eastAsia="zh-CN"/>
        </w:rPr>
        <w:t xml:space="preserve">bits </w:t>
      </w:r>
      <w:r w:rsidR="00341C87">
        <w:rPr>
          <w:rFonts w:eastAsiaTheme="minorEastAsia"/>
          <w:lang w:eastAsia="zh-CN"/>
        </w:rPr>
        <w:t xml:space="preserve">can </w:t>
      </w:r>
      <w:r w:rsidR="00E8174D">
        <w:rPr>
          <w:rFonts w:eastAsiaTheme="minorEastAsia"/>
          <w:lang w:eastAsia="zh-CN"/>
        </w:rPr>
        <w:t xml:space="preserve">also </w:t>
      </w:r>
      <w:r w:rsidR="00341C87">
        <w:rPr>
          <w:rFonts w:eastAsiaTheme="minorEastAsia"/>
          <w:lang w:eastAsia="zh-CN"/>
        </w:rPr>
        <w:t xml:space="preserve">be </w:t>
      </w:r>
      <w:r w:rsidR="007B028D">
        <w:rPr>
          <w:rFonts w:eastAsiaTheme="minorEastAsia"/>
          <w:lang w:eastAsia="zh-CN"/>
        </w:rPr>
        <w:t>scrambled</w:t>
      </w:r>
      <w:r w:rsidR="00341C87">
        <w:rPr>
          <w:rFonts w:eastAsiaTheme="minorEastAsia"/>
          <w:lang w:eastAsia="zh-CN"/>
        </w:rPr>
        <w:t xml:space="preserve"> </w:t>
      </w:r>
      <w:r w:rsidR="00E8174D">
        <w:rPr>
          <w:rFonts w:eastAsiaTheme="minorEastAsia"/>
          <w:lang w:eastAsia="zh-CN"/>
        </w:rPr>
        <w:t>for</w:t>
      </w:r>
      <w:r w:rsidR="00341C87">
        <w:rPr>
          <w:rFonts w:eastAsiaTheme="minorEastAsia"/>
          <w:lang w:eastAsia="zh-CN"/>
        </w:rPr>
        <w:t xml:space="preserve"> </w:t>
      </w:r>
      <w:r w:rsidR="00E8174D">
        <w:rPr>
          <w:rFonts w:eastAsiaTheme="minorEastAsia"/>
          <w:lang w:eastAsia="zh-CN"/>
        </w:rPr>
        <w:t xml:space="preserve">cell </w:t>
      </w:r>
      <w:r w:rsidR="007B028D">
        <w:rPr>
          <w:rFonts w:eastAsiaTheme="minorEastAsia"/>
          <w:lang w:eastAsia="zh-CN"/>
        </w:rPr>
        <w:t>identif</w:t>
      </w:r>
      <w:r w:rsidR="00E8174D">
        <w:rPr>
          <w:rFonts w:eastAsiaTheme="minorEastAsia"/>
          <w:lang w:eastAsia="zh-CN"/>
        </w:rPr>
        <w:t>ication</w:t>
      </w:r>
      <w:r w:rsidR="00341C87">
        <w:rPr>
          <w:rFonts w:eastAsiaTheme="minorEastAsia"/>
          <w:lang w:eastAsia="zh-CN"/>
        </w:rPr>
        <w:t xml:space="preserve">. </w:t>
      </w:r>
      <w:r w:rsidR="004C71E1">
        <w:rPr>
          <w:rFonts w:eastAsiaTheme="minorEastAsia"/>
          <w:lang w:eastAsia="zh-CN"/>
        </w:rPr>
        <w:t>S</w:t>
      </w:r>
      <w:r w:rsidR="004C71E1">
        <w:rPr>
          <w:rFonts w:eastAsiaTheme="minorEastAsia"/>
          <w:lang w:eastAsia="zh-CN"/>
        </w:rPr>
        <w:t xml:space="preserve">ome </w:t>
      </w:r>
      <w:r w:rsidR="007A29BF">
        <w:rPr>
          <w:rFonts w:eastAsiaTheme="minorEastAsia"/>
          <w:lang w:eastAsia="zh-CN"/>
        </w:rPr>
        <w:t xml:space="preserve">simple </w:t>
      </w:r>
      <w:r w:rsidR="006A6B1A">
        <w:rPr>
          <w:rFonts w:eastAsiaTheme="minorEastAsia"/>
          <w:lang w:eastAsia="zh-CN"/>
        </w:rPr>
        <w:t xml:space="preserve">channel </w:t>
      </w:r>
      <w:r w:rsidR="007A29BF">
        <w:rPr>
          <w:rFonts w:eastAsiaTheme="minorEastAsia"/>
          <w:lang w:eastAsia="zh-CN"/>
        </w:rPr>
        <w:t>cod</w:t>
      </w:r>
      <w:r w:rsidR="00D25E5E">
        <w:rPr>
          <w:rFonts w:eastAsiaTheme="minorEastAsia"/>
          <w:lang w:eastAsia="zh-CN"/>
        </w:rPr>
        <w:t>ing</w:t>
      </w:r>
      <w:r w:rsidR="007A29BF">
        <w:rPr>
          <w:rFonts w:eastAsiaTheme="minorEastAsia"/>
          <w:lang w:eastAsia="zh-CN"/>
        </w:rPr>
        <w:t>,</w:t>
      </w:r>
      <w:r w:rsidR="00C73876">
        <w:rPr>
          <w:rFonts w:eastAsiaTheme="minorEastAsia"/>
          <w:lang w:eastAsia="zh-CN"/>
        </w:rPr>
        <w:t xml:space="preserve"> </w:t>
      </w:r>
      <w:r w:rsidR="007A29BF">
        <w:rPr>
          <w:rFonts w:eastAsiaTheme="minorEastAsia"/>
          <w:lang w:eastAsia="zh-CN"/>
        </w:rPr>
        <w:t>e.g.</w:t>
      </w:r>
      <w:r w:rsidR="004C71E1">
        <w:rPr>
          <w:rFonts w:eastAsiaTheme="minorEastAsia"/>
          <w:lang w:eastAsia="zh-CN"/>
        </w:rPr>
        <w:t>,</w:t>
      </w:r>
      <w:r w:rsidR="007A29BF">
        <w:rPr>
          <w:rFonts w:eastAsiaTheme="minorEastAsia"/>
          <w:lang w:eastAsia="zh-CN"/>
        </w:rPr>
        <w:t xml:space="preserve"> </w:t>
      </w:r>
      <w:r w:rsidR="007A29BF" w:rsidRPr="007A29BF">
        <w:rPr>
          <w:rFonts w:eastAsiaTheme="minorEastAsia"/>
          <w:lang w:eastAsia="zh-CN"/>
        </w:rPr>
        <w:t>convolutional code</w:t>
      </w:r>
      <w:r w:rsidR="007A29BF">
        <w:rPr>
          <w:rFonts w:eastAsiaTheme="minorEastAsia"/>
          <w:lang w:eastAsia="zh-CN"/>
        </w:rPr>
        <w:t xml:space="preserve"> or Reed-</w:t>
      </w:r>
      <w:r w:rsidR="00C73876">
        <w:rPr>
          <w:rFonts w:eastAsiaTheme="minorEastAsia"/>
          <w:lang w:eastAsia="zh-CN"/>
        </w:rPr>
        <w:t xml:space="preserve">Muller </w:t>
      </w:r>
      <w:r w:rsidR="007A29BF">
        <w:rPr>
          <w:rFonts w:eastAsiaTheme="minorEastAsia"/>
          <w:lang w:eastAsia="zh-CN"/>
        </w:rPr>
        <w:t xml:space="preserve">code can also be considered for </w:t>
      </w:r>
      <w:r w:rsidR="00C73876">
        <w:rPr>
          <w:rFonts w:eastAsiaTheme="minorEastAsia"/>
          <w:lang w:eastAsia="zh-CN"/>
        </w:rPr>
        <w:t>encoded-</w:t>
      </w:r>
      <w:r w:rsidR="00FD215E">
        <w:rPr>
          <w:rFonts w:eastAsiaTheme="minorEastAsia"/>
          <w:lang w:eastAsia="zh-CN"/>
        </w:rPr>
        <w:t xml:space="preserve">bit </w:t>
      </w:r>
      <w:r w:rsidR="00C73876">
        <w:rPr>
          <w:rFonts w:eastAsiaTheme="minorEastAsia"/>
          <w:lang w:eastAsia="zh-CN"/>
        </w:rPr>
        <w:t xml:space="preserve">based </w:t>
      </w:r>
      <w:r w:rsidR="007A29BF">
        <w:rPr>
          <w:rFonts w:eastAsiaTheme="minorEastAsia"/>
          <w:lang w:eastAsia="zh-CN"/>
        </w:rPr>
        <w:t xml:space="preserve">WUS </w:t>
      </w:r>
      <w:r w:rsidR="007A29BF">
        <w:rPr>
          <w:rFonts w:eastAsiaTheme="minorEastAsia" w:hint="eastAsia"/>
          <w:lang w:eastAsia="zh-CN"/>
        </w:rPr>
        <w:t>t</w:t>
      </w:r>
      <w:r w:rsidR="007A29BF">
        <w:rPr>
          <w:rFonts w:eastAsiaTheme="minorEastAsia"/>
          <w:lang w:eastAsia="zh-CN"/>
        </w:rPr>
        <w:t xml:space="preserve">o reach </w:t>
      </w:r>
      <w:r w:rsidR="00F85CF4">
        <w:rPr>
          <w:rFonts w:eastAsiaTheme="minorEastAsia"/>
          <w:lang w:eastAsia="zh-CN"/>
        </w:rPr>
        <w:t xml:space="preserve">the </w:t>
      </w:r>
      <w:r w:rsidR="007A29BF">
        <w:rPr>
          <w:rFonts w:eastAsiaTheme="minorEastAsia"/>
          <w:lang w:eastAsia="zh-CN"/>
        </w:rPr>
        <w:t xml:space="preserve">link </w:t>
      </w:r>
      <w:r w:rsidR="00F85CF4">
        <w:rPr>
          <w:rFonts w:eastAsiaTheme="minorEastAsia"/>
          <w:lang w:eastAsia="zh-CN"/>
        </w:rPr>
        <w:t>budget</w:t>
      </w:r>
      <w:r w:rsidR="007A29BF">
        <w:rPr>
          <w:rFonts w:eastAsiaTheme="minorEastAsia"/>
          <w:lang w:eastAsia="zh-CN"/>
        </w:rPr>
        <w:t xml:space="preserve"> of different scenarios.</w:t>
      </w:r>
    </w:p>
    <w:bookmarkEnd w:id="21"/>
    <w:p w14:paraId="7E737D12" w14:textId="64872A41" w:rsidR="005C1B90" w:rsidRPr="005C1B90" w:rsidRDefault="005C1B90" w:rsidP="006A6B1A">
      <w:pPr>
        <w:rPr>
          <w:b/>
          <w:bCs/>
        </w:rPr>
      </w:pPr>
      <w:r w:rsidRPr="007B028D">
        <w:rPr>
          <w:b/>
          <w:bCs/>
        </w:rPr>
        <w:t xml:space="preserve">Observation: </w:t>
      </w:r>
      <w:r w:rsidRPr="005C1B90">
        <w:rPr>
          <w:b/>
          <w:bCs/>
        </w:rPr>
        <w:t>Encoding bit-based WUS offers more flexibility than sequence-based WUS in terms of information composition.</w:t>
      </w:r>
    </w:p>
    <w:p w14:paraId="7C069B75" w14:textId="365CCFAB" w:rsidR="00322E80" w:rsidRDefault="006A6B1A" w:rsidP="00D168BF">
      <w:pPr>
        <w:rPr>
          <w:rFonts w:eastAsiaTheme="minorEastAsia"/>
          <w:b/>
          <w:bCs/>
          <w:lang w:eastAsia="zh-CN"/>
        </w:rPr>
      </w:pPr>
      <w:r>
        <w:rPr>
          <w:rFonts w:eastAsiaTheme="minorEastAsia"/>
          <w:b/>
          <w:bCs/>
          <w:lang w:eastAsia="zh-CN"/>
        </w:rPr>
        <w:t>P</w:t>
      </w:r>
      <w:r w:rsidR="00322E80" w:rsidRPr="007A29BF">
        <w:rPr>
          <w:rFonts w:eastAsiaTheme="minorEastAsia"/>
          <w:b/>
          <w:bCs/>
          <w:lang w:eastAsia="zh-CN"/>
        </w:rPr>
        <w:t>roposal</w:t>
      </w:r>
      <w:r w:rsidR="003612E7">
        <w:rPr>
          <w:rFonts w:eastAsiaTheme="minorEastAsia"/>
          <w:b/>
          <w:bCs/>
          <w:lang w:eastAsia="zh-CN"/>
        </w:rPr>
        <w:t xml:space="preserve"> 1</w:t>
      </w:r>
      <w:r w:rsidR="00322E80" w:rsidRPr="007A29BF">
        <w:rPr>
          <w:rFonts w:eastAsiaTheme="minorEastAsia"/>
          <w:b/>
          <w:bCs/>
          <w:lang w:eastAsia="zh-CN"/>
        </w:rPr>
        <w:t xml:space="preserve">: CRC </w:t>
      </w:r>
      <w:r w:rsidR="007A29BF" w:rsidRPr="007A29BF">
        <w:rPr>
          <w:rFonts w:eastAsiaTheme="minorEastAsia"/>
          <w:b/>
          <w:bCs/>
          <w:lang w:eastAsia="zh-CN"/>
        </w:rPr>
        <w:t xml:space="preserve">should be included </w:t>
      </w:r>
      <w:r w:rsidR="005C1B90">
        <w:rPr>
          <w:rFonts w:eastAsiaTheme="minorEastAsia"/>
          <w:b/>
          <w:bCs/>
          <w:lang w:eastAsia="zh-CN"/>
        </w:rPr>
        <w:t xml:space="preserve">in </w:t>
      </w:r>
      <w:r w:rsidR="00310E23">
        <w:rPr>
          <w:b/>
          <w:bCs/>
        </w:rPr>
        <w:t>e</w:t>
      </w:r>
      <w:r w:rsidR="00310E23" w:rsidRPr="007B028D">
        <w:rPr>
          <w:b/>
          <w:bCs/>
        </w:rPr>
        <w:t>ncoded</w:t>
      </w:r>
      <w:r w:rsidR="00310E23">
        <w:rPr>
          <w:b/>
          <w:bCs/>
        </w:rPr>
        <w:t>-</w:t>
      </w:r>
      <w:r w:rsidR="00310E23" w:rsidRPr="007B028D">
        <w:rPr>
          <w:b/>
          <w:bCs/>
        </w:rPr>
        <w:t>bits</w:t>
      </w:r>
      <w:r w:rsidR="00310E23">
        <w:rPr>
          <w:b/>
          <w:bCs/>
        </w:rPr>
        <w:t xml:space="preserve">-based </w:t>
      </w:r>
      <w:r w:rsidR="00310E23" w:rsidRPr="007B028D">
        <w:rPr>
          <w:b/>
          <w:bCs/>
        </w:rPr>
        <w:t>WUS</w:t>
      </w:r>
      <w:r>
        <w:rPr>
          <w:rFonts w:eastAsiaTheme="minorEastAsia"/>
          <w:b/>
          <w:bCs/>
          <w:lang w:eastAsia="zh-CN"/>
        </w:rPr>
        <w:t>.</w:t>
      </w:r>
    </w:p>
    <w:p w14:paraId="3CA00BDD" w14:textId="5B6679CF" w:rsidR="006A21A8" w:rsidRPr="006A21A8" w:rsidRDefault="006A21A8" w:rsidP="00D168BF">
      <w:pPr>
        <w:rPr>
          <w:rFonts w:eastAsiaTheme="minorEastAsia"/>
          <w:lang w:eastAsia="zh-CN"/>
        </w:rPr>
      </w:pPr>
      <w:r w:rsidRPr="006A21A8">
        <w:rPr>
          <w:rFonts w:eastAsiaTheme="minorEastAsia"/>
          <w:lang w:eastAsia="zh-CN"/>
        </w:rPr>
        <w:t>In addition, these two types of schemes can also be combined for WUS signals</w:t>
      </w:r>
      <w:r w:rsidR="0081780A">
        <w:rPr>
          <w:rFonts w:eastAsiaTheme="minorEastAsia"/>
          <w:lang w:eastAsia="zh-CN"/>
        </w:rPr>
        <w:t>.</w:t>
      </w:r>
      <w:r w:rsidRPr="006A21A8">
        <w:rPr>
          <w:rFonts w:eastAsiaTheme="minorEastAsia"/>
          <w:lang w:eastAsia="zh-CN"/>
        </w:rPr>
        <w:t xml:space="preserve"> </w:t>
      </w:r>
      <w:r w:rsidR="0081780A">
        <w:rPr>
          <w:rFonts w:eastAsiaTheme="minorEastAsia"/>
          <w:lang w:eastAsia="zh-CN"/>
        </w:rPr>
        <w:t>F</w:t>
      </w:r>
      <w:r w:rsidRPr="006A21A8">
        <w:rPr>
          <w:rFonts w:eastAsiaTheme="minorEastAsia"/>
          <w:lang w:eastAsia="zh-CN"/>
        </w:rPr>
        <w:t xml:space="preserve">or example, the first part of the sequence can indicate the </w:t>
      </w:r>
      <w:r w:rsidR="0081780A">
        <w:rPr>
          <w:rFonts w:eastAsiaTheme="minorEastAsia"/>
          <w:lang w:eastAsia="zh-CN"/>
        </w:rPr>
        <w:t xml:space="preserve">UE </w:t>
      </w:r>
      <w:r w:rsidRPr="006A21A8">
        <w:rPr>
          <w:rFonts w:eastAsiaTheme="minorEastAsia"/>
          <w:lang w:eastAsia="zh-CN"/>
        </w:rPr>
        <w:t>group ID</w:t>
      </w:r>
      <w:r w:rsidR="0081780A">
        <w:rPr>
          <w:rFonts w:eastAsiaTheme="minorEastAsia"/>
          <w:lang w:eastAsia="zh-CN"/>
        </w:rPr>
        <w:t xml:space="preserve"> </w:t>
      </w:r>
      <w:r>
        <w:rPr>
          <w:rFonts w:eastAsiaTheme="minorEastAsia"/>
          <w:lang w:eastAsia="zh-CN"/>
        </w:rPr>
        <w:t>and can</w:t>
      </w:r>
      <w:r w:rsidRPr="006A21A8">
        <w:rPr>
          <w:rFonts w:eastAsiaTheme="minorEastAsia"/>
          <w:lang w:eastAsia="zh-CN"/>
        </w:rPr>
        <w:t xml:space="preserve"> act as a preamble</w:t>
      </w:r>
      <w:r>
        <w:rPr>
          <w:rFonts w:eastAsiaTheme="minorEastAsia"/>
          <w:lang w:eastAsia="zh-CN"/>
        </w:rPr>
        <w:t xml:space="preserve"> for synchronization</w:t>
      </w:r>
      <w:r w:rsidRPr="006A21A8">
        <w:rPr>
          <w:rFonts w:eastAsiaTheme="minorEastAsia"/>
          <w:lang w:eastAsia="zh-CN"/>
        </w:rPr>
        <w:t xml:space="preserve">. The second part </w:t>
      </w:r>
      <w:r w:rsidR="0081780A">
        <w:rPr>
          <w:rFonts w:eastAsiaTheme="minorEastAsia"/>
          <w:lang w:eastAsia="zh-CN"/>
        </w:rPr>
        <w:t>uses</w:t>
      </w:r>
      <w:r>
        <w:rPr>
          <w:rFonts w:eastAsiaTheme="minorEastAsia"/>
          <w:lang w:eastAsia="zh-CN"/>
        </w:rPr>
        <w:t xml:space="preserve"> encoded bits </w:t>
      </w:r>
      <w:r w:rsidR="0081780A">
        <w:rPr>
          <w:rFonts w:eastAsiaTheme="minorEastAsia"/>
          <w:lang w:eastAsia="zh-CN"/>
        </w:rPr>
        <w:t xml:space="preserve">to </w:t>
      </w:r>
      <w:r w:rsidRPr="006A21A8">
        <w:rPr>
          <w:rFonts w:eastAsiaTheme="minorEastAsia"/>
          <w:lang w:eastAsia="zh-CN"/>
        </w:rPr>
        <w:t>indicate sub-information</w:t>
      </w:r>
      <w:r>
        <w:rPr>
          <w:rFonts w:eastAsiaTheme="minorEastAsia"/>
          <w:lang w:eastAsia="zh-CN"/>
        </w:rPr>
        <w:t xml:space="preserve"> for </w:t>
      </w:r>
      <w:r w:rsidR="00F85CF4">
        <w:rPr>
          <w:rFonts w:eastAsiaTheme="minorEastAsia"/>
          <w:lang w:eastAsia="zh-CN"/>
        </w:rPr>
        <w:t xml:space="preserve">the </w:t>
      </w:r>
      <w:r>
        <w:rPr>
          <w:rFonts w:eastAsiaTheme="minorEastAsia"/>
          <w:lang w:eastAsia="zh-CN"/>
        </w:rPr>
        <w:t>associated group.</w:t>
      </w:r>
      <w:r w:rsidR="0081780A">
        <w:rPr>
          <w:rFonts w:eastAsiaTheme="minorEastAsia"/>
          <w:lang w:eastAsia="zh-CN"/>
        </w:rPr>
        <w:t xml:space="preserve"> I</w:t>
      </w:r>
      <w:r>
        <w:rPr>
          <w:rFonts w:eastAsiaTheme="minorEastAsia"/>
          <w:lang w:eastAsia="zh-CN"/>
        </w:rPr>
        <w:t>n this way,</w:t>
      </w:r>
      <w:r w:rsidR="00F85CF4">
        <w:rPr>
          <w:rFonts w:eastAsiaTheme="minorEastAsia"/>
          <w:lang w:eastAsia="zh-CN"/>
        </w:rPr>
        <w:t xml:space="preserve"> </w:t>
      </w:r>
      <w:r>
        <w:rPr>
          <w:rFonts w:eastAsiaTheme="minorEastAsia"/>
          <w:lang w:eastAsia="zh-CN"/>
        </w:rPr>
        <w:t>we</w:t>
      </w:r>
      <w:r w:rsidRPr="006A21A8">
        <w:rPr>
          <w:rFonts w:eastAsiaTheme="minorEastAsia"/>
          <w:lang w:eastAsia="zh-CN"/>
        </w:rPr>
        <w:t xml:space="preserve"> can </w:t>
      </w:r>
      <w:r>
        <w:rPr>
          <w:rFonts w:eastAsiaTheme="minorEastAsia"/>
          <w:lang w:eastAsia="zh-CN"/>
        </w:rPr>
        <w:t>design</w:t>
      </w:r>
      <w:r w:rsidRPr="006A21A8">
        <w:rPr>
          <w:rFonts w:eastAsiaTheme="minorEastAsia"/>
          <w:lang w:eastAsia="zh-CN"/>
        </w:rPr>
        <w:t xml:space="preserve"> a more robust and flexible WUS.</w:t>
      </w:r>
    </w:p>
    <w:p w14:paraId="1C04B4AB" w14:textId="79129C99" w:rsidR="00270409" w:rsidRDefault="00270409" w:rsidP="00270409">
      <w:pPr>
        <w:rPr>
          <w:rFonts w:eastAsiaTheme="minorEastAsia"/>
          <w:u w:val="single"/>
          <w:lang w:eastAsia="zh-CN"/>
        </w:rPr>
      </w:pPr>
      <w:r>
        <w:rPr>
          <w:rFonts w:eastAsiaTheme="minorEastAsia"/>
          <w:u w:val="single"/>
          <w:lang w:eastAsia="zh-CN"/>
        </w:rPr>
        <w:t>LP-WUS resource</w:t>
      </w:r>
    </w:p>
    <w:p w14:paraId="1B925D15" w14:textId="6C550AC6" w:rsidR="00914BA7" w:rsidRDefault="00914BA7" w:rsidP="00D168BF">
      <w:pPr>
        <w:rPr>
          <w:rFonts w:eastAsiaTheme="minorEastAsia"/>
          <w:lang w:eastAsia="zh-CN"/>
        </w:rPr>
      </w:pPr>
      <w:bookmarkStart w:id="22" w:name="OLE_LINK111"/>
      <w:r w:rsidRPr="00914BA7">
        <w:rPr>
          <w:rFonts w:eastAsiaTheme="minorEastAsia"/>
          <w:lang w:eastAsia="zh-CN"/>
        </w:rPr>
        <w:t xml:space="preserve">For LP-WUS resource configuration, RAN1 agrees that </w:t>
      </w:r>
      <w:r>
        <w:rPr>
          <w:rFonts w:eastAsiaTheme="minorEastAsia"/>
          <w:lang w:eastAsia="zh-CN"/>
        </w:rPr>
        <w:t>LP-</w:t>
      </w:r>
      <w:r w:rsidRPr="00914BA7">
        <w:rPr>
          <w:rFonts w:eastAsiaTheme="minorEastAsia"/>
          <w:lang w:eastAsia="zh-CN"/>
        </w:rPr>
        <w:t xml:space="preserve">WUS and other signals/channels used by MR should be in the same frequency band, and whether they </w:t>
      </w:r>
      <w:r w:rsidR="005A0725">
        <w:rPr>
          <w:rFonts w:eastAsiaTheme="minorEastAsia"/>
          <w:lang w:eastAsia="zh-CN"/>
        </w:rPr>
        <w:t>must</w:t>
      </w:r>
      <w:r w:rsidRPr="00914BA7">
        <w:rPr>
          <w:rFonts w:eastAsiaTheme="minorEastAsia"/>
          <w:lang w:eastAsia="zh-CN"/>
        </w:rPr>
        <w:t xml:space="preserve"> be in the same carrier requires further </w:t>
      </w:r>
      <w:r>
        <w:rPr>
          <w:rFonts w:eastAsiaTheme="minorEastAsia"/>
          <w:lang w:eastAsia="zh-CN"/>
        </w:rPr>
        <w:t>study</w:t>
      </w:r>
      <w:r w:rsidRPr="00914BA7">
        <w:rPr>
          <w:rFonts w:eastAsiaTheme="minorEastAsia"/>
          <w:lang w:eastAsia="zh-CN"/>
        </w:rPr>
        <w:t>.</w:t>
      </w:r>
    </w:p>
    <w:tbl>
      <w:tblPr>
        <w:tblStyle w:val="af2"/>
        <w:tblW w:w="0" w:type="auto"/>
        <w:tblLook w:val="04A0" w:firstRow="1" w:lastRow="0" w:firstColumn="1" w:lastColumn="0" w:noHBand="0" w:noVBand="1"/>
      </w:tblPr>
      <w:tblGrid>
        <w:gridCol w:w="10180"/>
      </w:tblGrid>
      <w:tr w:rsidR="00833087" w14:paraId="6D27FC9C" w14:textId="77777777" w:rsidTr="00833087">
        <w:tc>
          <w:tcPr>
            <w:tcW w:w="10180" w:type="dxa"/>
          </w:tcPr>
          <w:bookmarkEnd w:id="22"/>
          <w:p w14:paraId="3212D01A" w14:textId="77777777" w:rsidR="00833087" w:rsidRPr="00833087" w:rsidRDefault="00833087" w:rsidP="00833087">
            <w:pPr>
              <w:snapToGrid/>
              <w:spacing w:after="0" w:afterAutospacing="0"/>
              <w:jc w:val="left"/>
              <w:rPr>
                <w:rFonts w:ascii="Times" w:eastAsia="Batang" w:hAnsi="Times" w:cs="Times"/>
                <w:b/>
                <w:sz w:val="20"/>
                <w:highlight w:val="green"/>
                <w:lang w:val="en-US" w:eastAsia="x-none"/>
              </w:rPr>
            </w:pPr>
            <w:r w:rsidRPr="00833087">
              <w:rPr>
                <w:rFonts w:ascii="Times" w:eastAsia="Batang" w:hAnsi="Times" w:cs="Times"/>
                <w:b/>
                <w:sz w:val="20"/>
                <w:highlight w:val="green"/>
                <w:lang w:val="en-US" w:eastAsia="x-none"/>
              </w:rPr>
              <w:t>Agreement</w:t>
            </w:r>
          </w:p>
          <w:p w14:paraId="16C650C9" w14:textId="77777777" w:rsidR="00833087" w:rsidRPr="00833087" w:rsidRDefault="00833087" w:rsidP="00833087">
            <w:pPr>
              <w:numPr>
                <w:ilvl w:val="0"/>
                <w:numId w:val="26"/>
              </w:numPr>
              <w:snapToGrid/>
              <w:spacing w:after="0" w:afterAutospacing="0"/>
              <w:jc w:val="left"/>
              <w:rPr>
                <w:rFonts w:ascii="Times" w:eastAsia="Batang" w:hAnsi="Times" w:cs="Times"/>
                <w:sz w:val="20"/>
                <w:lang w:eastAsia="x-none"/>
              </w:rPr>
            </w:pPr>
            <w:r w:rsidRPr="00833087">
              <w:rPr>
                <w:rFonts w:ascii="Times" w:eastAsia="Batang" w:hAnsi="Times" w:cs="Times"/>
                <w:sz w:val="20"/>
                <w:lang w:val="en-US" w:eastAsia="x-none"/>
              </w:rPr>
              <w:t>Capture in TR: From RAN1 perspective, LP-WUS and signals/channels used by MR can be within the same FR1 band.</w:t>
            </w:r>
          </w:p>
          <w:p w14:paraId="5115F29B" w14:textId="77777777" w:rsidR="00833087" w:rsidRPr="00833087" w:rsidRDefault="00833087" w:rsidP="00833087">
            <w:pPr>
              <w:numPr>
                <w:ilvl w:val="1"/>
                <w:numId w:val="27"/>
              </w:numPr>
              <w:snapToGrid/>
              <w:spacing w:after="0" w:afterAutospacing="0"/>
              <w:jc w:val="left"/>
              <w:rPr>
                <w:rFonts w:ascii="Times" w:eastAsia="Batang" w:hAnsi="Times" w:cs="Times"/>
                <w:sz w:val="20"/>
                <w:lang w:val="en-US" w:eastAsia="x-none"/>
              </w:rPr>
            </w:pPr>
            <w:r w:rsidRPr="00833087">
              <w:rPr>
                <w:rFonts w:ascii="Times" w:eastAsia="Batang" w:hAnsi="Times" w:cs="Times"/>
                <w:sz w:val="20"/>
                <w:lang w:val="en-US" w:eastAsia="x-none"/>
              </w:rPr>
              <w:t>At least LP-WUS and signals/channels by MR can be on the same carrier in the band</w:t>
            </w:r>
          </w:p>
          <w:p w14:paraId="5208F801" w14:textId="77777777" w:rsidR="00833087" w:rsidRPr="00833087" w:rsidRDefault="00833087" w:rsidP="00833087">
            <w:pPr>
              <w:numPr>
                <w:ilvl w:val="0"/>
                <w:numId w:val="27"/>
              </w:numPr>
              <w:snapToGrid/>
              <w:spacing w:after="0" w:afterAutospacing="0"/>
              <w:jc w:val="left"/>
              <w:rPr>
                <w:rFonts w:ascii="Times" w:eastAsia="Batang" w:hAnsi="Times" w:cs="Times"/>
                <w:sz w:val="20"/>
                <w:lang w:val="fi-FI" w:eastAsia="x-none"/>
              </w:rPr>
            </w:pPr>
            <w:r w:rsidRPr="00833087">
              <w:rPr>
                <w:rFonts w:ascii="Times" w:eastAsia="Batang" w:hAnsi="Times" w:cs="Times"/>
                <w:sz w:val="20"/>
                <w:lang w:eastAsia="x-none"/>
              </w:rPr>
              <w:lastRenderedPageBreak/>
              <w:t xml:space="preserve">Study further </w:t>
            </w:r>
          </w:p>
          <w:p w14:paraId="3D1F1415" w14:textId="77777777" w:rsidR="00833087" w:rsidRPr="00833087" w:rsidRDefault="00833087" w:rsidP="00833087">
            <w:pPr>
              <w:numPr>
                <w:ilvl w:val="1"/>
                <w:numId w:val="27"/>
              </w:numPr>
              <w:snapToGrid/>
              <w:spacing w:after="0" w:afterAutospacing="0"/>
              <w:jc w:val="left"/>
              <w:rPr>
                <w:rFonts w:ascii="Times" w:eastAsia="Batang" w:hAnsi="Times" w:cs="Times"/>
                <w:sz w:val="20"/>
                <w:lang w:val="en-US" w:eastAsia="x-none"/>
              </w:rPr>
            </w:pPr>
            <w:r w:rsidRPr="00833087">
              <w:rPr>
                <w:rFonts w:ascii="Times" w:eastAsia="Batang" w:hAnsi="Times" w:cs="Times"/>
                <w:sz w:val="20"/>
                <w:lang w:val="en-US" w:eastAsia="x-none"/>
              </w:rPr>
              <w:t xml:space="preserve">Whether LP-WUS and signals/channels used by MR can be different carriers in the band </w:t>
            </w:r>
          </w:p>
          <w:p w14:paraId="6C523BAC" w14:textId="77777777" w:rsidR="00833087" w:rsidRPr="00833087" w:rsidRDefault="00833087" w:rsidP="00833087">
            <w:pPr>
              <w:numPr>
                <w:ilvl w:val="1"/>
                <w:numId w:val="27"/>
              </w:numPr>
              <w:snapToGrid/>
              <w:spacing w:after="0" w:afterAutospacing="0"/>
              <w:jc w:val="left"/>
              <w:rPr>
                <w:rFonts w:ascii="Times" w:eastAsia="Batang" w:hAnsi="Times" w:cs="Times"/>
                <w:sz w:val="20"/>
                <w:lang w:val="en-US" w:eastAsia="x-none"/>
              </w:rPr>
            </w:pPr>
            <w:r w:rsidRPr="00833087">
              <w:rPr>
                <w:rFonts w:ascii="Times" w:eastAsia="Batang" w:hAnsi="Times" w:cs="Times"/>
                <w:sz w:val="20"/>
                <w:lang w:val="en-US" w:eastAsia="x-none"/>
              </w:rPr>
              <w:t>Details on the LP-WUS location within a carrier</w:t>
            </w:r>
          </w:p>
          <w:p w14:paraId="29C831B8" w14:textId="77777777" w:rsidR="00833087" w:rsidRPr="00833087" w:rsidRDefault="00833087" w:rsidP="00833087">
            <w:pPr>
              <w:numPr>
                <w:ilvl w:val="1"/>
                <w:numId w:val="27"/>
              </w:numPr>
              <w:snapToGrid/>
              <w:spacing w:after="0" w:afterAutospacing="0"/>
              <w:jc w:val="left"/>
              <w:rPr>
                <w:rFonts w:ascii="Times" w:eastAsia="Batang" w:hAnsi="Times" w:cs="Times"/>
                <w:sz w:val="20"/>
                <w:lang w:val="en-US" w:eastAsia="x-none"/>
              </w:rPr>
            </w:pPr>
            <w:r w:rsidRPr="00833087">
              <w:rPr>
                <w:rFonts w:ascii="Times" w:eastAsia="Batang" w:hAnsi="Times" w:cs="Times"/>
                <w:sz w:val="20"/>
                <w:lang w:val="en-US" w:eastAsia="x-none"/>
              </w:rPr>
              <w:t>Band can be different than band of signals/channels used by MR</w:t>
            </w:r>
          </w:p>
          <w:p w14:paraId="0028199E" w14:textId="45FC24C2" w:rsidR="00833087" w:rsidRPr="00833087" w:rsidRDefault="00833087" w:rsidP="00833087">
            <w:pPr>
              <w:numPr>
                <w:ilvl w:val="1"/>
                <w:numId w:val="27"/>
              </w:numPr>
              <w:snapToGrid/>
              <w:spacing w:after="0" w:afterAutospacing="0"/>
              <w:jc w:val="left"/>
              <w:rPr>
                <w:rFonts w:ascii="Times" w:eastAsia="Batang" w:hAnsi="Times" w:cs="Times"/>
                <w:sz w:val="20"/>
                <w:lang w:val="en-US" w:eastAsia="x-none"/>
              </w:rPr>
            </w:pPr>
            <w:r w:rsidRPr="00833087">
              <w:rPr>
                <w:rFonts w:ascii="Times" w:eastAsia="Batang" w:hAnsi="Times" w:cs="Times"/>
                <w:sz w:val="20"/>
                <w:lang w:val="en-US" w:eastAsia="x-none"/>
              </w:rPr>
              <w:t>LP-WUS association with BWP</w:t>
            </w:r>
          </w:p>
          <w:p w14:paraId="1D6B779A" w14:textId="77777777" w:rsidR="00833087" w:rsidRPr="00833087" w:rsidRDefault="00833087" w:rsidP="00833087">
            <w:pPr>
              <w:numPr>
                <w:ilvl w:val="1"/>
                <w:numId w:val="27"/>
              </w:numPr>
              <w:snapToGrid/>
              <w:spacing w:after="0" w:afterAutospacing="0"/>
              <w:jc w:val="left"/>
              <w:rPr>
                <w:rFonts w:ascii="Times" w:eastAsia="Batang" w:hAnsi="Times" w:cs="Times"/>
                <w:sz w:val="20"/>
                <w:lang w:val="en-US" w:eastAsia="x-none"/>
              </w:rPr>
            </w:pPr>
            <w:r w:rsidRPr="00833087">
              <w:rPr>
                <w:rFonts w:ascii="Times" w:eastAsia="Batang" w:hAnsi="Times" w:cs="Times"/>
                <w:sz w:val="20"/>
                <w:lang w:val="en-US" w:eastAsia="x-none"/>
              </w:rPr>
              <w:t>LP-WUS can be configurable within guard-band of a band (like NB-IoT)</w:t>
            </w:r>
          </w:p>
          <w:p w14:paraId="7CF564C6" w14:textId="77777777" w:rsidR="00833087" w:rsidRPr="00833087" w:rsidRDefault="00833087" w:rsidP="00D168BF">
            <w:pPr>
              <w:rPr>
                <w:rFonts w:eastAsiaTheme="minorEastAsia"/>
                <w:u w:val="single"/>
                <w:lang w:val="en-US" w:eastAsia="zh-CN"/>
              </w:rPr>
            </w:pPr>
          </w:p>
        </w:tc>
      </w:tr>
    </w:tbl>
    <w:p w14:paraId="6588D113" w14:textId="04C5FA96" w:rsidR="0005360F" w:rsidRDefault="0005360F" w:rsidP="00DF071F">
      <w:pPr>
        <w:spacing w:after="0" w:afterAutospacing="0"/>
        <w:rPr>
          <w:rFonts w:eastAsiaTheme="minorEastAsia"/>
          <w:lang w:eastAsia="zh-CN"/>
        </w:rPr>
      </w:pPr>
    </w:p>
    <w:p w14:paraId="3470EE1B" w14:textId="77777777" w:rsidR="000A7EEF" w:rsidRDefault="00DF071F" w:rsidP="00DF071F">
      <w:pPr>
        <w:rPr>
          <w:rFonts w:eastAsiaTheme="minorEastAsia"/>
          <w:lang w:eastAsia="zh-CN"/>
        </w:rPr>
      </w:pPr>
      <w:r w:rsidRPr="00415CE1">
        <w:rPr>
          <w:rFonts w:eastAsiaTheme="minorEastAsia"/>
          <w:lang w:eastAsia="zh-CN"/>
        </w:rPr>
        <w:t xml:space="preserve">We believe that limiting the LP-WUS and other signals </w:t>
      </w:r>
      <w:r>
        <w:rPr>
          <w:rFonts w:eastAsiaTheme="minorEastAsia"/>
          <w:lang w:eastAsia="zh-CN"/>
        </w:rPr>
        <w:t xml:space="preserve">for MR </w:t>
      </w:r>
      <w:r w:rsidRPr="00415CE1">
        <w:rPr>
          <w:rFonts w:eastAsiaTheme="minorEastAsia"/>
          <w:lang w:eastAsia="zh-CN"/>
        </w:rPr>
        <w:t>to always be in the same carrier may be beneficial</w:t>
      </w:r>
      <w:r>
        <w:rPr>
          <w:rFonts w:eastAsiaTheme="minorEastAsia"/>
          <w:lang w:eastAsia="zh-CN"/>
        </w:rPr>
        <w:t xml:space="preserve"> to</w:t>
      </w:r>
      <w:r w:rsidRPr="00415CE1">
        <w:rPr>
          <w:rFonts w:eastAsiaTheme="minorEastAsia"/>
          <w:lang w:eastAsia="zh-CN"/>
        </w:rPr>
        <w:t xml:space="preserve"> simplify the receiver structure</w:t>
      </w:r>
      <w:r>
        <w:rPr>
          <w:rFonts w:eastAsiaTheme="minorEastAsia"/>
          <w:lang w:eastAsia="zh-CN"/>
        </w:rPr>
        <w:t xml:space="preserve"> and should be supported</w:t>
      </w:r>
      <w:r w:rsidRPr="00415CE1">
        <w:rPr>
          <w:rFonts w:eastAsiaTheme="minorEastAsia"/>
          <w:lang w:eastAsia="zh-CN"/>
        </w:rPr>
        <w:t xml:space="preserve">. </w:t>
      </w:r>
    </w:p>
    <w:p w14:paraId="6E2B81B7" w14:textId="122E5DA7" w:rsidR="00DF071F" w:rsidRDefault="00DF071F" w:rsidP="00DF071F">
      <w:pPr>
        <w:rPr>
          <w:rFonts w:eastAsiaTheme="minorEastAsia"/>
          <w:lang w:eastAsia="zh-CN"/>
        </w:rPr>
      </w:pPr>
      <w:r w:rsidRPr="00415CE1">
        <w:rPr>
          <w:rFonts w:eastAsiaTheme="minorEastAsia"/>
          <w:lang w:eastAsia="zh-CN"/>
        </w:rPr>
        <w:t xml:space="preserve">For the configuration of LP-WUS in the carrier, CSI-RS can be a reference. </w:t>
      </w:r>
      <w:r>
        <w:rPr>
          <w:rFonts w:eastAsiaTheme="minorEastAsia"/>
          <w:lang w:eastAsia="zh-CN"/>
        </w:rPr>
        <w:t xml:space="preserve">There are </w:t>
      </w:r>
      <w:r w:rsidRPr="00415CE1">
        <w:rPr>
          <w:rFonts w:eastAsiaTheme="minorEastAsia"/>
          <w:lang w:eastAsia="zh-CN"/>
        </w:rPr>
        <w:t xml:space="preserve">two parameters </w:t>
      </w:r>
      <w:r>
        <w:rPr>
          <w:rFonts w:eastAsiaTheme="minorEastAsia"/>
          <w:lang w:eastAsia="zh-CN"/>
        </w:rPr>
        <w:t xml:space="preserve">in </w:t>
      </w:r>
      <w:r w:rsidRPr="00415CE1">
        <w:rPr>
          <w:rFonts w:eastAsiaTheme="minorEastAsia"/>
          <w:lang w:eastAsia="zh-CN"/>
        </w:rPr>
        <w:t>CSI-RS frequency occupancy</w:t>
      </w:r>
      <w:r>
        <w:rPr>
          <w:rFonts w:eastAsiaTheme="minorEastAsia"/>
          <w:lang w:eastAsia="zh-CN"/>
        </w:rPr>
        <w:t xml:space="preserve"> IE</w:t>
      </w:r>
      <w:r w:rsidR="0052037D">
        <w:rPr>
          <w:rFonts w:eastAsiaTheme="minorEastAsia"/>
          <w:lang w:eastAsia="zh-CN"/>
        </w:rPr>
        <w:t xml:space="preserve">: </w:t>
      </w:r>
      <w:r w:rsidR="006F387D">
        <w:rPr>
          <w:rFonts w:eastAsiaTheme="minorEastAsia"/>
          <w:lang w:eastAsia="zh-CN"/>
        </w:rPr>
        <w:t>t</w:t>
      </w:r>
      <w:r w:rsidR="0052037D">
        <w:rPr>
          <w:rFonts w:eastAsiaTheme="minorEastAsia"/>
          <w:lang w:eastAsia="zh-CN"/>
        </w:rPr>
        <w:t xml:space="preserve">he </w:t>
      </w:r>
      <w:r w:rsidRPr="00DF071F">
        <w:rPr>
          <w:rFonts w:eastAsiaTheme="minorEastAsia"/>
          <w:lang w:eastAsia="zh-CN"/>
        </w:rPr>
        <w:t>StartingRB is the PRB where this CSI resource starts in relation to the common resource block #0 (CRB#0) on the common resource block grid</w:t>
      </w:r>
      <w:r w:rsidR="0052037D">
        <w:rPr>
          <w:rFonts w:eastAsiaTheme="minorEastAsia"/>
          <w:lang w:eastAsia="zh-CN"/>
        </w:rPr>
        <w:t>;</w:t>
      </w:r>
      <w:r w:rsidR="0052037D" w:rsidRPr="00DF071F">
        <w:t xml:space="preserve"> </w:t>
      </w:r>
      <w:r w:rsidRPr="00DF071F">
        <w:rPr>
          <w:rFonts w:eastAsiaTheme="minorEastAsia"/>
          <w:lang w:eastAsia="zh-CN"/>
        </w:rPr>
        <w:t xml:space="preserve">the Number of PRBs across </w:t>
      </w:r>
      <w:r w:rsidR="003A13D1">
        <w:rPr>
          <w:rFonts w:eastAsiaTheme="minorEastAsia"/>
          <w:lang w:eastAsia="zh-CN"/>
        </w:rPr>
        <w:t xml:space="preserve">RBs </w:t>
      </w:r>
      <w:r w:rsidR="00F85CF4">
        <w:rPr>
          <w:rFonts w:eastAsiaTheme="minorEastAsia"/>
          <w:lang w:eastAsia="zh-CN"/>
        </w:rPr>
        <w:t>that</w:t>
      </w:r>
      <w:r w:rsidRPr="00DF071F">
        <w:rPr>
          <w:rFonts w:eastAsiaTheme="minorEastAsia"/>
          <w:lang w:eastAsia="zh-CN"/>
        </w:rPr>
        <w:t xml:space="preserve"> this CSI resource spans. </w:t>
      </w:r>
      <w:bookmarkStart w:id="23" w:name="OLE_LINK3"/>
      <w:r w:rsidR="00A31017">
        <w:rPr>
          <w:rFonts w:eastAsiaTheme="minorEastAsia"/>
          <w:lang w:eastAsia="zh-CN"/>
        </w:rPr>
        <w:t>Similar methods</w:t>
      </w:r>
      <w:r w:rsidRPr="00415CE1">
        <w:rPr>
          <w:rFonts w:eastAsiaTheme="minorEastAsia"/>
          <w:lang w:eastAsia="zh-CN"/>
        </w:rPr>
        <w:t xml:space="preserve"> can be used to locate LP-WUS resources in the carrier</w:t>
      </w:r>
      <w:r w:rsidR="0052037D">
        <w:rPr>
          <w:rFonts w:eastAsiaTheme="minorEastAsia"/>
          <w:lang w:eastAsia="zh-CN"/>
        </w:rPr>
        <w:t xml:space="preserve"> without reference to BWP</w:t>
      </w:r>
      <w:r>
        <w:rPr>
          <w:rFonts w:eastAsiaTheme="minorEastAsia"/>
          <w:lang w:eastAsia="zh-CN"/>
        </w:rPr>
        <w:t>, i.e.</w:t>
      </w:r>
      <w:r w:rsidR="004C71E1">
        <w:rPr>
          <w:rFonts w:eastAsiaTheme="minorEastAsia"/>
          <w:lang w:eastAsia="zh-CN"/>
        </w:rPr>
        <w:t>,</w:t>
      </w:r>
      <w:r>
        <w:rPr>
          <w:rFonts w:eastAsiaTheme="minorEastAsia"/>
          <w:lang w:eastAsia="zh-CN"/>
        </w:rPr>
        <w:t xml:space="preserve"> using StartingRB and N</w:t>
      </w:r>
      <w:r w:rsidR="003A13D1">
        <w:rPr>
          <w:rFonts w:eastAsiaTheme="minorEastAsia"/>
          <w:lang w:eastAsia="zh-CN"/>
        </w:rPr>
        <w:t xml:space="preserve">umber of </w:t>
      </w:r>
      <w:r>
        <w:rPr>
          <w:rFonts w:eastAsiaTheme="minorEastAsia"/>
          <w:lang w:eastAsia="zh-CN"/>
        </w:rPr>
        <w:t xml:space="preserve">PRBs for LP-WUS </w:t>
      </w:r>
      <w:r w:rsidR="008455B5">
        <w:rPr>
          <w:rFonts w:eastAsiaTheme="minorEastAsia"/>
          <w:lang w:eastAsia="zh-CN"/>
        </w:rPr>
        <w:t>frequency configuration</w:t>
      </w:r>
      <w:r>
        <w:rPr>
          <w:rFonts w:eastAsiaTheme="minorEastAsia"/>
          <w:lang w:eastAsia="zh-CN"/>
        </w:rPr>
        <w:t>.</w:t>
      </w:r>
      <w:bookmarkEnd w:id="23"/>
    </w:p>
    <w:p w14:paraId="03E45D8E" w14:textId="476E74BC" w:rsidR="0005360F" w:rsidRDefault="003612E7" w:rsidP="00613920">
      <w:pPr>
        <w:rPr>
          <w:rFonts w:eastAsiaTheme="minorEastAsia"/>
          <w:b/>
          <w:bCs/>
          <w:lang w:eastAsia="zh-CN"/>
        </w:rPr>
      </w:pPr>
      <w:r>
        <w:rPr>
          <w:rFonts w:eastAsiaTheme="minorEastAsia"/>
          <w:b/>
          <w:bCs/>
          <w:lang w:eastAsia="zh-CN"/>
        </w:rPr>
        <w:t>P</w:t>
      </w:r>
      <w:r w:rsidR="00A32DB9">
        <w:rPr>
          <w:rFonts w:eastAsiaTheme="minorEastAsia"/>
          <w:b/>
          <w:bCs/>
          <w:lang w:eastAsia="zh-CN"/>
        </w:rPr>
        <w:t>roposal</w:t>
      </w:r>
      <w:r>
        <w:rPr>
          <w:rFonts w:eastAsiaTheme="minorEastAsia"/>
          <w:b/>
          <w:bCs/>
          <w:lang w:eastAsia="zh-CN"/>
        </w:rPr>
        <w:t xml:space="preserve"> 2</w:t>
      </w:r>
      <w:r w:rsidR="00A32DB9" w:rsidRPr="00A32DB9">
        <w:rPr>
          <w:rFonts w:eastAsiaTheme="minorEastAsia"/>
          <w:b/>
          <w:bCs/>
          <w:lang w:eastAsia="zh-CN"/>
        </w:rPr>
        <w:t xml:space="preserve">: LP-WUS </w:t>
      </w:r>
      <w:r w:rsidR="008455B5">
        <w:rPr>
          <w:rFonts w:eastAsiaTheme="minorEastAsia"/>
          <w:b/>
          <w:bCs/>
          <w:lang w:eastAsia="zh-CN"/>
        </w:rPr>
        <w:t xml:space="preserve">can use </w:t>
      </w:r>
      <w:r w:rsidR="008455B5" w:rsidRPr="008455B5">
        <w:rPr>
          <w:rFonts w:eastAsiaTheme="minorEastAsia"/>
          <w:b/>
          <w:bCs/>
          <w:lang w:eastAsia="zh-CN"/>
        </w:rPr>
        <w:t>StartingRB and N</w:t>
      </w:r>
      <w:r w:rsidR="005C1B90">
        <w:rPr>
          <w:rFonts w:eastAsiaTheme="minorEastAsia"/>
          <w:b/>
          <w:bCs/>
          <w:lang w:eastAsia="zh-CN"/>
        </w:rPr>
        <w:t xml:space="preserve">umber of </w:t>
      </w:r>
      <w:r w:rsidR="008455B5" w:rsidRPr="008455B5">
        <w:rPr>
          <w:rFonts w:eastAsiaTheme="minorEastAsia"/>
          <w:b/>
          <w:bCs/>
          <w:lang w:eastAsia="zh-CN"/>
        </w:rPr>
        <w:t>PRBs for frequency location</w:t>
      </w:r>
      <w:r w:rsidR="00387519">
        <w:rPr>
          <w:rFonts w:eastAsiaTheme="minorEastAsia"/>
          <w:b/>
          <w:bCs/>
          <w:lang w:eastAsia="zh-CN"/>
        </w:rPr>
        <w:t xml:space="preserve"> in a carrier.</w:t>
      </w:r>
    </w:p>
    <w:p w14:paraId="0E1CA104" w14:textId="7C431976" w:rsidR="00935ADA" w:rsidRDefault="004F7820" w:rsidP="00003845">
      <w:pPr>
        <w:pStyle w:val="20"/>
        <w:spacing w:after="180"/>
      </w:pPr>
      <w:r w:rsidRPr="00417B04">
        <w:rPr>
          <w:rFonts w:hint="eastAsia"/>
        </w:rPr>
        <w:t>L</w:t>
      </w:r>
      <w:r w:rsidRPr="00417B04">
        <w:t>P-SS</w:t>
      </w:r>
      <w:r w:rsidR="00972342">
        <w:t xml:space="preserve"> design</w:t>
      </w:r>
    </w:p>
    <w:p w14:paraId="423F2A7C" w14:textId="6B8E37CB" w:rsidR="00606ADF" w:rsidRDefault="00606ADF" w:rsidP="00935ADA">
      <w:pPr>
        <w:rPr>
          <w:rFonts w:eastAsiaTheme="minorEastAsia"/>
          <w:lang w:eastAsia="zh-CN"/>
        </w:rPr>
      </w:pPr>
      <w:bookmarkStart w:id="24" w:name="OLE_LINK71"/>
      <w:r w:rsidRPr="00606ADF">
        <w:rPr>
          <w:rFonts w:eastAsiaTheme="minorEastAsia"/>
          <w:lang w:eastAsia="zh-CN"/>
        </w:rPr>
        <w:t xml:space="preserve">Since LP-WUS receivers have lower clock accuracy than MR receivers, periodic T/F calibration is required to keep timing errors within the appropriate range. In the last </w:t>
      </w:r>
      <w:r>
        <w:rPr>
          <w:rFonts w:eastAsiaTheme="minorEastAsia"/>
          <w:lang w:eastAsia="zh-CN"/>
        </w:rPr>
        <w:t>meeting</w:t>
      </w:r>
      <w:r w:rsidRPr="00606ADF">
        <w:rPr>
          <w:rFonts w:eastAsiaTheme="minorEastAsia"/>
          <w:lang w:eastAsia="zh-CN"/>
        </w:rPr>
        <w:t xml:space="preserve">, both aperiodic and periodic signals were </w:t>
      </w:r>
      <w:r w:rsidR="002E5F20">
        <w:rPr>
          <w:rFonts w:eastAsiaTheme="minorEastAsia"/>
          <w:lang w:eastAsia="zh-CN"/>
        </w:rPr>
        <w:t>discussed</w:t>
      </w:r>
      <w:r w:rsidRPr="00606ADF">
        <w:rPr>
          <w:rFonts w:eastAsiaTheme="minorEastAsia"/>
          <w:lang w:eastAsia="zh-CN"/>
        </w:rPr>
        <w:t xml:space="preserve"> for synchronous signals. </w:t>
      </w:r>
      <w:bookmarkEnd w:id="24"/>
      <w:r w:rsidR="002E5F20">
        <w:rPr>
          <w:rFonts w:eastAsiaTheme="minorEastAsia"/>
          <w:lang w:eastAsia="zh-CN"/>
        </w:rPr>
        <w:t xml:space="preserve">In our view, </w:t>
      </w:r>
      <w:r w:rsidRPr="00606ADF">
        <w:rPr>
          <w:rFonts w:eastAsiaTheme="minorEastAsia"/>
          <w:lang w:eastAsia="zh-CN"/>
        </w:rPr>
        <w:t xml:space="preserve">periodic signals transmitted separately from LP-WUS can be </w:t>
      </w:r>
      <w:r w:rsidR="00347CC9">
        <w:rPr>
          <w:rFonts w:eastAsiaTheme="minorEastAsia"/>
          <w:lang w:eastAsia="zh-CN"/>
        </w:rPr>
        <w:t>better</w:t>
      </w:r>
      <w:r w:rsidRPr="00606ADF">
        <w:rPr>
          <w:rFonts w:eastAsiaTheme="minorEastAsia"/>
          <w:lang w:eastAsia="zh-CN"/>
        </w:rPr>
        <w:t xml:space="preserve"> for LP-WUR synchronization. With this option, </w:t>
      </w:r>
      <w:r w:rsidR="005A430B">
        <w:rPr>
          <w:rFonts w:eastAsiaTheme="minorEastAsia"/>
          <w:lang w:eastAsia="zh-CN"/>
        </w:rPr>
        <w:t xml:space="preserve">the </w:t>
      </w:r>
      <w:r w:rsidRPr="00606ADF">
        <w:rPr>
          <w:rFonts w:eastAsiaTheme="minorEastAsia"/>
          <w:lang w:eastAsia="zh-CN"/>
        </w:rPr>
        <w:t>LP</w:t>
      </w:r>
      <w:r w:rsidR="005A430B">
        <w:rPr>
          <w:rFonts w:eastAsiaTheme="minorEastAsia"/>
          <w:lang w:eastAsia="zh-CN"/>
        </w:rPr>
        <w:t xml:space="preserve"> receiver</w:t>
      </w:r>
      <w:r w:rsidRPr="00606ADF">
        <w:rPr>
          <w:rFonts w:eastAsiaTheme="minorEastAsia"/>
          <w:lang w:eastAsia="zh-CN"/>
        </w:rPr>
        <w:t xml:space="preserve"> can calibrate its clock periodically. </w:t>
      </w:r>
      <w:r w:rsidR="00DF071F">
        <w:rPr>
          <w:rFonts w:eastAsiaTheme="minorEastAsia"/>
          <w:lang w:eastAsia="zh-CN"/>
        </w:rPr>
        <w:t>T</w:t>
      </w:r>
      <w:r w:rsidRPr="00606ADF">
        <w:rPr>
          <w:rFonts w:eastAsiaTheme="minorEastAsia"/>
          <w:lang w:eastAsia="zh-CN"/>
        </w:rPr>
        <w:t>he period of LP-SS can be configured much larger than SSB to reduce the power consumption of gNB.</w:t>
      </w:r>
    </w:p>
    <w:p w14:paraId="5CCF10C5" w14:textId="01DB4FC3" w:rsidR="00606ADF" w:rsidRDefault="00606ADF" w:rsidP="00935ADA">
      <w:pPr>
        <w:rPr>
          <w:rFonts w:eastAsiaTheme="minorEastAsia"/>
          <w:lang w:eastAsia="zh-CN"/>
        </w:rPr>
      </w:pPr>
      <w:r w:rsidRPr="00606ADF">
        <w:rPr>
          <w:rFonts w:eastAsiaTheme="minorEastAsia"/>
          <w:lang w:eastAsia="zh-CN"/>
        </w:rPr>
        <w:t xml:space="preserve">There are other </w:t>
      </w:r>
      <w:r w:rsidR="00CF1BAD">
        <w:rPr>
          <w:rFonts w:eastAsiaTheme="minorEastAsia"/>
          <w:lang w:eastAsia="zh-CN"/>
        </w:rPr>
        <w:t>advantages</w:t>
      </w:r>
      <w:r w:rsidR="00CF1BAD" w:rsidRPr="00606ADF">
        <w:rPr>
          <w:rFonts w:eastAsiaTheme="minorEastAsia"/>
          <w:lang w:eastAsia="zh-CN"/>
        </w:rPr>
        <w:t xml:space="preserve"> </w:t>
      </w:r>
      <w:r w:rsidRPr="00606ADF">
        <w:rPr>
          <w:rFonts w:eastAsiaTheme="minorEastAsia"/>
          <w:lang w:eastAsia="zh-CN"/>
        </w:rPr>
        <w:t xml:space="preserve">to using </w:t>
      </w:r>
      <w:r w:rsidR="00293508">
        <w:rPr>
          <w:rFonts w:eastAsiaTheme="minorEastAsia"/>
          <w:lang w:eastAsia="zh-CN"/>
        </w:rPr>
        <w:t>separate</w:t>
      </w:r>
      <w:r w:rsidRPr="00606ADF">
        <w:rPr>
          <w:rFonts w:eastAsiaTheme="minorEastAsia"/>
          <w:lang w:eastAsia="zh-CN"/>
        </w:rPr>
        <w:t xml:space="preserve"> signals as </w:t>
      </w:r>
      <w:r w:rsidR="005A430B">
        <w:rPr>
          <w:rFonts w:eastAsiaTheme="minorEastAsia"/>
          <w:lang w:eastAsia="zh-CN"/>
        </w:rPr>
        <w:t xml:space="preserve">a </w:t>
      </w:r>
      <w:r w:rsidR="005A430B" w:rsidRPr="005A430B">
        <w:rPr>
          <w:rFonts w:eastAsiaTheme="minorEastAsia"/>
          <w:lang w:eastAsia="zh-CN"/>
        </w:rPr>
        <w:t>sync signal</w:t>
      </w:r>
      <w:r w:rsidRPr="00606ADF">
        <w:rPr>
          <w:rFonts w:eastAsiaTheme="minorEastAsia"/>
          <w:lang w:eastAsia="zh-CN"/>
        </w:rPr>
        <w:t xml:space="preserve">. </w:t>
      </w:r>
      <w:r w:rsidR="007B028D">
        <w:rPr>
          <w:rFonts w:eastAsiaTheme="minorEastAsia"/>
          <w:lang w:eastAsia="zh-CN"/>
        </w:rPr>
        <w:t xml:space="preserve">All UE groups can share </w:t>
      </w:r>
      <w:r w:rsidR="00347CC9">
        <w:rPr>
          <w:rFonts w:eastAsiaTheme="minorEastAsia"/>
          <w:lang w:eastAsia="zh-CN"/>
        </w:rPr>
        <w:t>the</w:t>
      </w:r>
      <w:r w:rsidR="007B028D">
        <w:rPr>
          <w:rFonts w:eastAsiaTheme="minorEastAsia"/>
          <w:lang w:eastAsia="zh-CN"/>
        </w:rPr>
        <w:t xml:space="preserve"> separate LP-SS</w:t>
      </w:r>
      <w:r w:rsidRPr="00606ADF">
        <w:rPr>
          <w:rFonts w:eastAsiaTheme="minorEastAsia"/>
          <w:lang w:eastAsia="zh-CN"/>
        </w:rPr>
        <w:t xml:space="preserve">, which does not depend on how </w:t>
      </w:r>
      <w:r w:rsidR="002E5707">
        <w:rPr>
          <w:rFonts w:eastAsiaTheme="minorEastAsia"/>
          <w:lang w:eastAsia="zh-CN"/>
        </w:rPr>
        <w:t xml:space="preserve">to map </w:t>
      </w:r>
      <w:r w:rsidRPr="00606ADF">
        <w:rPr>
          <w:rFonts w:eastAsiaTheme="minorEastAsia"/>
          <w:lang w:eastAsia="zh-CN"/>
        </w:rPr>
        <w:t xml:space="preserve">WUS resources </w:t>
      </w:r>
      <w:r w:rsidR="002E5707">
        <w:rPr>
          <w:rFonts w:eastAsiaTheme="minorEastAsia"/>
          <w:lang w:eastAsia="zh-CN"/>
        </w:rPr>
        <w:t>with</w:t>
      </w:r>
      <w:r w:rsidRPr="00606ADF">
        <w:rPr>
          <w:rFonts w:eastAsiaTheme="minorEastAsia"/>
          <w:lang w:eastAsia="zh-CN"/>
        </w:rPr>
        <w:t xml:space="preserve"> UE groups.</w:t>
      </w:r>
      <w:r w:rsidR="002E5707" w:rsidRPr="002E5707">
        <w:rPr>
          <w:rFonts w:eastAsiaTheme="minorEastAsia"/>
          <w:lang w:eastAsia="zh-CN"/>
        </w:rPr>
        <w:t xml:space="preserve"> </w:t>
      </w:r>
      <w:r w:rsidR="002E5707" w:rsidRPr="00606ADF">
        <w:rPr>
          <w:rFonts w:eastAsiaTheme="minorEastAsia"/>
          <w:lang w:eastAsia="zh-CN"/>
        </w:rPr>
        <w:t>On the other hand, periodic LP-SS can be used for RRM.</w:t>
      </w:r>
      <w:r w:rsidRPr="00606ADF">
        <w:rPr>
          <w:rFonts w:eastAsiaTheme="minorEastAsia"/>
          <w:lang w:eastAsia="zh-CN"/>
        </w:rPr>
        <w:t xml:space="preserve"> Therefore, we believe that </w:t>
      </w:r>
      <w:r w:rsidR="00BB78AF">
        <w:rPr>
          <w:rFonts w:eastAsiaTheme="minorEastAsia"/>
          <w:lang w:eastAsia="zh-CN"/>
        </w:rPr>
        <w:t xml:space="preserve">it </w:t>
      </w:r>
      <w:r w:rsidRPr="00606ADF">
        <w:rPr>
          <w:rFonts w:eastAsiaTheme="minorEastAsia"/>
          <w:lang w:eastAsia="zh-CN"/>
        </w:rPr>
        <w:t xml:space="preserve">should consider periodic </w:t>
      </w:r>
      <w:r w:rsidR="002E5707">
        <w:rPr>
          <w:rFonts w:eastAsiaTheme="minorEastAsia"/>
          <w:lang w:eastAsia="zh-CN"/>
        </w:rPr>
        <w:t xml:space="preserve">separate </w:t>
      </w:r>
      <w:r w:rsidRPr="00606ADF">
        <w:rPr>
          <w:rFonts w:eastAsiaTheme="minorEastAsia"/>
          <w:lang w:eastAsia="zh-CN"/>
        </w:rPr>
        <w:t>signals</w:t>
      </w:r>
      <w:r w:rsidR="00BB78AF" w:rsidRPr="00BB78AF">
        <w:rPr>
          <w:rFonts w:eastAsiaTheme="minorEastAsia"/>
          <w:lang w:eastAsia="zh-CN"/>
        </w:rPr>
        <w:t xml:space="preserve"> </w:t>
      </w:r>
      <w:r w:rsidR="00BB78AF">
        <w:rPr>
          <w:rFonts w:eastAsiaTheme="minorEastAsia"/>
          <w:lang w:eastAsia="zh-CN"/>
        </w:rPr>
        <w:t xml:space="preserve">for </w:t>
      </w:r>
      <w:r w:rsidR="00BB78AF" w:rsidRPr="00606ADF">
        <w:rPr>
          <w:rFonts w:eastAsiaTheme="minorEastAsia"/>
          <w:lang w:eastAsia="zh-CN"/>
        </w:rPr>
        <w:t>LP-SS</w:t>
      </w:r>
      <w:r w:rsidRPr="00606ADF">
        <w:rPr>
          <w:rFonts w:eastAsiaTheme="minorEastAsia"/>
          <w:lang w:eastAsia="zh-CN"/>
        </w:rPr>
        <w:t xml:space="preserve">. </w:t>
      </w:r>
    </w:p>
    <w:p w14:paraId="6D3F4727" w14:textId="52DCE814" w:rsidR="00C41618" w:rsidRDefault="00D1378A" w:rsidP="00935ADA">
      <w:pPr>
        <w:rPr>
          <w:rFonts w:eastAsiaTheme="minorEastAsia"/>
          <w:b/>
          <w:bCs/>
          <w:lang w:eastAsia="zh-CN"/>
        </w:rPr>
      </w:pPr>
      <w:r w:rsidRPr="00D1378A">
        <w:rPr>
          <w:rFonts w:eastAsiaTheme="minorEastAsia"/>
          <w:b/>
          <w:bCs/>
          <w:lang w:eastAsia="zh-CN"/>
        </w:rPr>
        <w:t>Proposal</w:t>
      </w:r>
      <w:r w:rsidR="00551687">
        <w:rPr>
          <w:rFonts w:eastAsiaTheme="minorEastAsia"/>
          <w:b/>
          <w:bCs/>
          <w:lang w:eastAsia="zh-CN"/>
        </w:rPr>
        <w:t xml:space="preserve"> </w:t>
      </w:r>
      <w:r w:rsidR="003612E7">
        <w:rPr>
          <w:rFonts w:eastAsiaTheme="minorEastAsia"/>
          <w:b/>
          <w:bCs/>
          <w:lang w:eastAsia="zh-CN"/>
        </w:rPr>
        <w:t>3</w:t>
      </w:r>
      <w:r w:rsidRPr="00D1378A">
        <w:rPr>
          <w:rFonts w:eastAsiaTheme="minorEastAsia"/>
          <w:b/>
          <w:bCs/>
          <w:lang w:eastAsia="zh-CN"/>
        </w:rPr>
        <w:t>:</w:t>
      </w:r>
      <w:r w:rsidR="00C41618" w:rsidRPr="00C41618">
        <w:rPr>
          <w:rFonts w:eastAsiaTheme="minorEastAsia"/>
          <w:b/>
          <w:bCs/>
          <w:lang w:eastAsia="zh-CN"/>
        </w:rPr>
        <w:t xml:space="preserve"> </w:t>
      </w:r>
      <w:r w:rsidR="00C41618">
        <w:rPr>
          <w:rFonts w:eastAsiaTheme="minorEastAsia"/>
          <w:b/>
          <w:bCs/>
          <w:lang w:eastAsia="zh-CN"/>
        </w:rPr>
        <w:t>S</w:t>
      </w:r>
      <w:r w:rsidR="00C41618" w:rsidRPr="00D1378A">
        <w:rPr>
          <w:rFonts w:eastAsiaTheme="minorEastAsia"/>
          <w:b/>
          <w:bCs/>
          <w:lang w:eastAsia="zh-CN"/>
        </w:rPr>
        <w:t>upport</w:t>
      </w:r>
      <w:r w:rsidRPr="00D1378A">
        <w:rPr>
          <w:rFonts w:eastAsiaTheme="minorEastAsia"/>
          <w:b/>
          <w:bCs/>
          <w:lang w:eastAsia="zh-CN"/>
        </w:rPr>
        <w:t xml:space="preserve"> </w:t>
      </w:r>
      <w:r w:rsidR="00C41618" w:rsidRPr="00C41618">
        <w:rPr>
          <w:rFonts w:eastAsiaTheme="minorEastAsia"/>
          <w:b/>
          <w:bCs/>
          <w:lang w:eastAsia="zh-CN"/>
        </w:rPr>
        <w:t xml:space="preserve">periodic </w:t>
      </w:r>
      <w:r w:rsidR="00C41618">
        <w:rPr>
          <w:rFonts w:eastAsiaTheme="minorEastAsia" w:hint="eastAsia"/>
          <w:b/>
          <w:bCs/>
          <w:lang w:eastAsia="zh-CN"/>
        </w:rPr>
        <w:t>LP-SS</w:t>
      </w:r>
      <w:r w:rsidR="00C41618">
        <w:rPr>
          <w:rFonts w:eastAsiaTheme="minorEastAsia"/>
          <w:b/>
          <w:bCs/>
          <w:lang w:eastAsia="zh-CN"/>
        </w:rPr>
        <w:t xml:space="preserve"> </w:t>
      </w:r>
      <w:r w:rsidR="00C41618" w:rsidRPr="00C41618">
        <w:rPr>
          <w:rFonts w:eastAsiaTheme="minorEastAsia"/>
          <w:b/>
          <w:bCs/>
          <w:lang w:eastAsia="zh-CN"/>
        </w:rPr>
        <w:t>transmitted separately from LP-WUS</w:t>
      </w:r>
      <w:r w:rsidR="00C41618">
        <w:rPr>
          <w:rFonts w:eastAsiaTheme="minorEastAsia" w:hint="eastAsia"/>
          <w:b/>
          <w:bCs/>
          <w:lang w:eastAsia="zh-CN"/>
        </w:rPr>
        <w:t>.</w:t>
      </w:r>
    </w:p>
    <w:p w14:paraId="0A34BD5D" w14:textId="7D440309" w:rsidR="007606B6" w:rsidRDefault="00FD686B" w:rsidP="00935ADA">
      <w:pPr>
        <w:rPr>
          <w:rFonts w:eastAsiaTheme="minorEastAsia"/>
          <w:lang w:eastAsia="zh-CN"/>
        </w:rPr>
      </w:pPr>
      <w:bookmarkStart w:id="25" w:name="OLE_LINK76"/>
      <w:r>
        <w:rPr>
          <w:rFonts w:eastAsiaTheme="minorEastAsia"/>
          <w:lang w:eastAsia="zh-CN"/>
        </w:rPr>
        <w:t>The</w:t>
      </w:r>
      <w:r w:rsidR="007606B6" w:rsidRPr="007606B6">
        <w:rPr>
          <w:rFonts w:eastAsiaTheme="minorEastAsia"/>
          <w:lang w:eastAsia="zh-CN"/>
        </w:rPr>
        <w:t xml:space="preserve"> waveform of LP-SS </w:t>
      </w:r>
      <w:r>
        <w:rPr>
          <w:rFonts w:eastAsiaTheme="minorEastAsia"/>
          <w:lang w:eastAsia="zh-CN"/>
        </w:rPr>
        <w:t>may</w:t>
      </w:r>
      <w:r w:rsidR="007606B6" w:rsidRPr="007606B6">
        <w:rPr>
          <w:rFonts w:eastAsiaTheme="minorEastAsia"/>
          <w:lang w:eastAsia="zh-CN"/>
        </w:rPr>
        <w:t xml:space="preserve"> be the same or different from LP-WUS, </w:t>
      </w:r>
      <w:r w:rsidR="00DB733F">
        <w:rPr>
          <w:rFonts w:eastAsiaTheme="minorEastAsia"/>
          <w:lang w:eastAsia="zh-CN"/>
        </w:rPr>
        <w:t>however,</w:t>
      </w:r>
      <w:r w:rsidR="00DB733F" w:rsidRPr="007606B6">
        <w:rPr>
          <w:rFonts w:eastAsiaTheme="minorEastAsia"/>
          <w:lang w:eastAsia="zh-CN"/>
        </w:rPr>
        <w:t xml:space="preserve"> </w:t>
      </w:r>
      <w:r w:rsidR="007606B6" w:rsidRPr="007606B6">
        <w:rPr>
          <w:rFonts w:eastAsiaTheme="minorEastAsia"/>
          <w:lang w:eastAsia="zh-CN"/>
        </w:rPr>
        <w:t>we believe that coverage should be consistent</w:t>
      </w:r>
      <w:r>
        <w:rPr>
          <w:rFonts w:eastAsiaTheme="minorEastAsia"/>
          <w:lang w:eastAsia="zh-CN"/>
        </w:rPr>
        <w:t xml:space="preserve"> between them</w:t>
      </w:r>
      <w:r w:rsidR="007606B6" w:rsidRPr="007606B6">
        <w:rPr>
          <w:rFonts w:eastAsiaTheme="minorEastAsia"/>
          <w:lang w:eastAsia="zh-CN"/>
        </w:rPr>
        <w:t xml:space="preserve">. </w:t>
      </w:r>
      <w:r>
        <w:rPr>
          <w:rFonts w:eastAsiaTheme="minorEastAsia"/>
          <w:lang w:eastAsia="zh-CN"/>
        </w:rPr>
        <w:t xml:space="preserve">With this assumption, </w:t>
      </w:r>
      <w:r w:rsidR="007606B6" w:rsidRPr="007606B6">
        <w:rPr>
          <w:rFonts w:eastAsiaTheme="minorEastAsia"/>
          <w:lang w:eastAsia="zh-CN"/>
        </w:rPr>
        <w:t xml:space="preserve">UE can </w:t>
      </w:r>
      <w:r>
        <w:rPr>
          <w:rFonts w:eastAsiaTheme="minorEastAsia"/>
          <w:lang w:eastAsia="zh-CN"/>
        </w:rPr>
        <w:t>determine</w:t>
      </w:r>
      <w:r w:rsidR="007606B6" w:rsidRPr="007606B6">
        <w:rPr>
          <w:rFonts w:eastAsiaTheme="minorEastAsia"/>
          <w:lang w:eastAsia="zh-CN"/>
        </w:rPr>
        <w:t xml:space="preserve"> the WUS</w:t>
      </w:r>
      <w:r>
        <w:rPr>
          <w:rFonts w:eastAsiaTheme="minorEastAsia"/>
          <w:lang w:eastAsia="zh-CN"/>
        </w:rPr>
        <w:t>’s</w:t>
      </w:r>
      <w:r w:rsidR="007606B6" w:rsidRPr="007606B6">
        <w:rPr>
          <w:rFonts w:eastAsiaTheme="minorEastAsia"/>
          <w:lang w:eastAsia="zh-CN"/>
        </w:rPr>
        <w:t xml:space="preserve"> validity </w:t>
      </w:r>
      <w:r>
        <w:rPr>
          <w:rFonts w:eastAsiaTheme="minorEastAsia"/>
          <w:lang w:eastAsia="zh-CN"/>
        </w:rPr>
        <w:t>by detecting the quality of LP-</w:t>
      </w:r>
      <w:r w:rsidR="007606B6" w:rsidRPr="007606B6">
        <w:rPr>
          <w:rFonts w:eastAsiaTheme="minorEastAsia"/>
          <w:lang w:eastAsia="zh-CN"/>
        </w:rPr>
        <w:t>SS</w:t>
      </w:r>
      <w:r>
        <w:rPr>
          <w:rFonts w:eastAsiaTheme="minorEastAsia"/>
          <w:lang w:eastAsia="zh-CN"/>
        </w:rPr>
        <w:t xml:space="preserve"> and </w:t>
      </w:r>
      <w:r w:rsidR="00DB733F">
        <w:rPr>
          <w:rFonts w:eastAsiaTheme="minorEastAsia"/>
          <w:lang w:eastAsia="zh-CN"/>
        </w:rPr>
        <w:t xml:space="preserve">can </w:t>
      </w:r>
      <w:r>
        <w:rPr>
          <w:rFonts w:eastAsiaTheme="minorEastAsia"/>
          <w:lang w:eastAsia="zh-CN"/>
        </w:rPr>
        <w:t>switch the working</w:t>
      </w:r>
      <w:r w:rsidR="007606B6">
        <w:rPr>
          <w:rFonts w:eastAsiaTheme="minorEastAsia"/>
          <w:lang w:eastAsia="zh-CN"/>
        </w:rPr>
        <w:t xml:space="preserve"> mode </w:t>
      </w:r>
      <w:r w:rsidR="007606B6">
        <w:rPr>
          <w:rFonts w:eastAsiaTheme="minorEastAsia" w:hint="eastAsia"/>
          <w:lang w:eastAsia="zh-CN"/>
        </w:rPr>
        <w:t>o</w:t>
      </w:r>
      <w:r w:rsidR="007606B6">
        <w:rPr>
          <w:rFonts w:eastAsiaTheme="minorEastAsia"/>
          <w:lang w:eastAsia="zh-CN"/>
        </w:rPr>
        <w:t xml:space="preserve">f </w:t>
      </w:r>
      <w:r w:rsidR="007B028D">
        <w:rPr>
          <w:rFonts w:eastAsiaTheme="minorEastAsia"/>
          <w:lang w:eastAsia="zh-CN"/>
        </w:rPr>
        <w:t xml:space="preserve">the </w:t>
      </w:r>
      <w:r w:rsidR="007606B6">
        <w:rPr>
          <w:rFonts w:eastAsiaTheme="minorEastAsia"/>
          <w:lang w:eastAsia="zh-CN"/>
        </w:rPr>
        <w:t>LP receiver</w:t>
      </w:r>
      <w:r w:rsidR="007B028D">
        <w:rPr>
          <w:rFonts w:eastAsiaTheme="minorEastAsia"/>
          <w:lang w:eastAsia="zh-CN"/>
        </w:rPr>
        <w:t xml:space="preserve"> accordingly</w:t>
      </w:r>
      <w:r w:rsidR="007606B6" w:rsidRPr="007606B6">
        <w:rPr>
          <w:rFonts w:eastAsiaTheme="minorEastAsia"/>
          <w:lang w:eastAsia="zh-CN"/>
        </w:rPr>
        <w:t>. If the LP-SS cannot be detected</w:t>
      </w:r>
      <w:r w:rsidR="00DB733F">
        <w:rPr>
          <w:rFonts w:eastAsiaTheme="minorEastAsia"/>
          <w:lang w:eastAsia="zh-CN"/>
        </w:rPr>
        <w:t xml:space="preserve"> </w:t>
      </w:r>
      <w:r w:rsidR="0022668D">
        <w:rPr>
          <w:rFonts w:eastAsiaTheme="minorEastAsia"/>
          <w:lang w:eastAsia="zh-CN"/>
        </w:rPr>
        <w:t>under</w:t>
      </w:r>
      <w:r w:rsidR="00DB733F">
        <w:rPr>
          <w:rFonts w:eastAsiaTheme="minorEastAsia"/>
          <w:lang w:eastAsia="zh-CN"/>
        </w:rPr>
        <w:t xml:space="preserve"> </w:t>
      </w:r>
      <w:r w:rsidR="0022668D">
        <w:rPr>
          <w:rFonts w:eastAsiaTheme="minorEastAsia"/>
          <w:lang w:eastAsia="zh-CN"/>
        </w:rPr>
        <w:t>a certain</w:t>
      </w:r>
      <w:r w:rsidR="00DB733F">
        <w:rPr>
          <w:rFonts w:eastAsiaTheme="minorEastAsia"/>
          <w:lang w:eastAsia="zh-CN"/>
        </w:rPr>
        <w:t xml:space="preserve"> threshold</w:t>
      </w:r>
      <w:r w:rsidR="007606B6" w:rsidRPr="007606B6">
        <w:rPr>
          <w:rFonts w:eastAsiaTheme="minorEastAsia"/>
          <w:lang w:eastAsia="zh-CN"/>
        </w:rPr>
        <w:t xml:space="preserve">, UE should exit LP mode </w:t>
      </w:r>
      <w:r>
        <w:rPr>
          <w:rFonts w:eastAsiaTheme="minorEastAsia"/>
          <w:lang w:eastAsia="zh-CN"/>
        </w:rPr>
        <w:t>and</w:t>
      </w:r>
      <w:r w:rsidR="007606B6" w:rsidRPr="007606B6">
        <w:rPr>
          <w:rFonts w:eastAsiaTheme="minorEastAsia"/>
          <w:lang w:eastAsia="zh-CN"/>
        </w:rPr>
        <w:t xml:space="preserve"> monitor the paging PDCCH by default.</w:t>
      </w:r>
    </w:p>
    <w:bookmarkEnd w:id="25"/>
    <w:p w14:paraId="08231F46" w14:textId="08D419B5" w:rsidR="007171C7" w:rsidRDefault="00417B04" w:rsidP="00935ADA">
      <w:pPr>
        <w:rPr>
          <w:rFonts w:eastAsiaTheme="minorEastAsia"/>
          <w:b/>
          <w:bCs/>
          <w:lang w:eastAsia="zh-CN"/>
        </w:rPr>
      </w:pPr>
      <w:r>
        <w:rPr>
          <w:rFonts w:eastAsiaTheme="minorEastAsia"/>
          <w:b/>
          <w:bCs/>
          <w:lang w:eastAsia="zh-CN"/>
        </w:rPr>
        <w:t>Proposal</w:t>
      </w:r>
      <w:r w:rsidR="00551687">
        <w:rPr>
          <w:rFonts w:eastAsiaTheme="minorEastAsia"/>
          <w:b/>
          <w:bCs/>
          <w:lang w:eastAsia="zh-CN"/>
        </w:rPr>
        <w:t xml:space="preserve"> </w:t>
      </w:r>
      <w:r w:rsidR="003612E7">
        <w:rPr>
          <w:rFonts w:eastAsiaTheme="minorEastAsia"/>
          <w:b/>
          <w:bCs/>
          <w:lang w:eastAsia="zh-CN"/>
        </w:rPr>
        <w:t>4</w:t>
      </w:r>
      <w:r>
        <w:rPr>
          <w:rFonts w:eastAsiaTheme="minorEastAsia"/>
          <w:b/>
          <w:bCs/>
          <w:lang w:eastAsia="zh-CN"/>
        </w:rPr>
        <w:t xml:space="preserve">: </w:t>
      </w:r>
      <w:bookmarkStart w:id="26" w:name="OLE_LINK117"/>
      <w:r>
        <w:rPr>
          <w:rFonts w:eastAsiaTheme="minorEastAsia"/>
          <w:b/>
          <w:bCs/>
          <w:lang w:eastAsia="zh-CN"/>
        </w:rPr>
        <w:t>LP-SS should keep the same coverage as LP-WUS</w:t>
      </w:r>
      <w:bookmarkEnd w:id="26"/>
      <w:r w:rsidR="00BD0629">
        <w:rPr>
          <w:rFonts w:eastAsiaTheme="minorEastAsia"/>
          <w:b/>
          <w:bCs/>
          <w:lang w:eastAsia="zh-CN"/>
        </w:rPr>
        <w:t>.</w:t>
      </w:r>
    </w:p>
    <w:p w14:paraId="3E23AD15" w14:textId="5BC3103F" w:rsidR="0094185C" w:rsidRDefault="00471A29" w:rsidP="00003845">
      <w:pPr>
        <w:pStyle w:val="20"/>
        <w:spacing w:after="180"/>
      </w:pPr>
      <w:r>
        <w:lastRenderedPageBreak/>
        <w:t>Procedure</w:t>
      </w:r>
      <w:r w:rsidR="00003845">
        <w:t>s for LP-WUS</w:t>
      </w:r>
    </w:p>
    <w:p w14:paraId="381D06D7" w14:textId="05CB62EE" w:rsidR="000542F1" w:rsidRDefault="002E5F20" w:rsidP="00034964">
      <w:pPr>
        <w:rPr>
          <w:rFonts w:eastAsiaTheme="minorEastAsia"/>
          <w:lang w:eastAsia="zh-CN"/>
        </w:rPr>
      </w:pPr>
      <w:bookmarkStart w:id="27" w:name="OLE_LINK114"/>
      <w:bookmarkStart w:id="28" w:name="OLE_LINK113"/>
      <w:r>
        <w:rPr>
          <w:rFonts w:eastAsiaTheme="minorEastAsia"/>
          <w:lang w:eastAsia="zh-CN"/>
        </w:rPr>
        <w:t xml:space="preserve">In RAN1-112b-e, the </w:t>
      </w:r>
      <w:r w:rsidRPr="002E5F20">
        <w:rPr>
          <w:rFonts w:eastAsiaTheme="minorEastAsia"/>
          <w:lang w:eastAsia="zh-CN"/>
        </w:rPr>
        <w:t>monitoring behavio</w:t>
      </w:r>
      <w:r w:rsidR="004C71E1">
        <w:rPr>
          <w:rFonts w:eastAsiaTheme="minorEastAsia"/>
          <w:lang w:eastAsia="zh-CN"/>
        </w:rPr>
        <w:t>u</w:t>
      </w:r>
      <w:r w:rsidRPr="002E5F20">
        <w:rPr>
          <w:rFonts w:eastAsiaTheme="minorEastAsia"/>
          <w:lang w:eastAsia="zh-CN"/>
        </w:rPr>
        <w:t>rs of LP-WUR</w:t>
      </w:r>
      <w:r>
        <w:rPr>
          <w:rFonts w:eastAsiaTheme="minorEastAsia"/>
          <w:lang w:eastAsia="zh-CN"/>
        </w:rPr>
        <w:t xml:space="preserve"> </w:t>
      </w:r>
      <w:r w:rsidR="007B028D">
        <w:rPr>
          <w:rFonts w:eastAsiaTheme="minorEastAsia"/>
          <w:lang w:eastAsia="zh-CN"/>
        </w:rPr>
        <w:t>were</w:t>
      </w:r>
      <w:r>
        <w:rPr>
          <w:rFonts w:eastAsiaTheme="minorEastAsia"/>
          <w:lang w:eastAsia="zh-CN"/>
        </w:rPr>
        <w:t xml:space="preserve"> discussed</w:t>
      </w:r>
      <w:r w:rsidR="007B028D">
        <w:rPr>
          <w:rFonts w:eastAsiaTheme="minorEastAsia"/>
          <w:lang w:eastAsia="zh-CN"/>
        </w:rPr>
        <w:t>,</w:t>
      </w:r>
      <w:r w:rsidR="00725B21">
        <w:rPr>
          <w:rFonts w:eastAsiaTheme="minorEastAsia"/>
          <w:lang w:eastAsia="zh-CN"/>
        </w:rPr>
        <w:t xml:space="preserve"> and </w:t>
      </w:r>
      <w:r w:rsidR="007B028D">
        <w:rPr>
          <w:rFonts w:eastAsiaTheme="minorEastAsia"/>
          <w:lang w:eastAsia="zh-CN"/>
        </w:rPr>
        <w:t xml:space="preserve">the </w:t>
      </w:r>
      <w:r w:rsidR="00725B21">
        <w:rPr>
          <w:rFonts w:eastAsiaTheme="minorEastAsia"/>
          <w:lang w:eastAsia="zh-CN"/>
        </w:rPr>
        <w:t xml:space="preserve">majority </w:t>
      </w:r>
      <w:r w:rsidR="00725B21" w:rsidRPr="00725B21">
        <w:rPr>
          <w:rFonts w:eastAsiaTheme="minorEastAsia"/>
          <w:lang w:eastAsia="zh-CN"/>
        </w:rPr>
        <w:t xml:space="preserve">support configurable duty-cycled based LP-WUS monitoring. </w:t>
      </w:r>
      <w:bookmarkStart w:id="29" w:name="OLE_LINK30"/>
      <w:r w:rsidR="000542F1" w:rsidRPr="009E75EF">
        <w:rPr>
          <w:rFonts w:eastAsiaTheme="minorEastAsia"/>
          <w:lang w:eastAsia="zh-CN"/>
        </w:rPr>
        <w:t>In this mode</w:t>
      </w:r>
      <w:r w:rsidR="00725B21">
        <w:rPr>
          <w:rFonts w:eastAsiaTheme="minorEastAsia"/>
          <w:lang w:eastAsia="zh-CN"/>
        </w:rPr>
        <w:t xml:space="preserve">, </w:t>
      </w:r>
      <w:r w:rsidR="009E75EF" w:rsidRPr="009E75EF">
        <w:rPr>
          <w:rFonts w:eastAsiaTheme="minorEastAsia"/>
          <w:lang w:eastAsia="zh-CN"/>
        </w:rPr>
        <w:t xml:space="preserve">UE only </w:t>
      </w:r>
      <w:r w:rsidR="009E75EF">
        <w:rPr>
          <w:rFonts w:eastAsiaTheme="minorEastAsia"/>
          <w:lang w:eastAsia="zh-CN"/>
        </w:rPr>
        <w:t>periodically</w:t>
      </w:r>
      <w:r w:rsidR="009E75EF" w:rsidRPr="009E75EF">
        <w:rPr>
          <w:rFonts w:eastAsiaTheme="minorEastAsia"/>
          <w:lang w:eastAsia="zh-CN"/>
        </w:rPr>
        <w:t xml:space="preserve"> monitors </w:t>
      </w:r>
      <w:r w:rsidR="004E462E" w:rsidRPr="009E75EF">
        <w:rPr>
          <w:rFonts w:eastAsiaTheme="minorEastAsia"/>
          <w:lang w:eastAsia="zh-CN"/>
        </w:rPr>
        <w:t>LP</w:t>
      </w:r>
      <w:r w:rsidR="004E462E">
        <w:rPr>
          <w:rFonts w:eastAsiaTheme="minorEastAsia"/>
          <w:lang w:eastAsia="zh-CN"/>
        </w:rPr>
        <w:t>-</w:t>
      </w:r>
      <w:r w:rsidR="009E75EF" w:rsidRPr="009E75EF">
        <w:rPr>
          <w:rFonts w:eastAsiaTheme="minorEastAsia"/>
          <w:lang w:eastAsia="zh-CN"/>
        </w:rPr>
        <w:t>WUS in a special window and will stay asleep outside the window</w:t>
      </w:r>
      <w:r w:rsidR="000542F1">
        <w:rPr>
          <w:rFonts w:eastAsiaTheme="minorEastAsia"/>
          <w:lang w:eastAsia="zh-CN"/>
        </w:rPr>
        <w:t>,</w:t>
      </w:r>
      <w:r w:rsidR="009E75EF" w:rsidRPr="009E75EF">
        <w:rPr>
          <w:rFonts w:eastAsiaTheme="minorEastAsia"/>
          <w:lang w:eastAsia="zh-CN"/>
        </w:rPr>
        <w:t xml:space="preserve"> the average power consumption of the LR can be lower because the average power will be calculated over the entire cycle, which is attractive in this feature.</w:t>
      </w:r>
      <w:bookmarkEnd w:id="27"/>
      <w:r w:rsidR="009E75EF" w:rsidRPr="009E75EF">
        <w:rPr>
          <w:rFonts w:eastAsiaTheme="minorEastAsia"/>
          <w:lang w:eastAsia="zh-CN"/>
        </w:rPr>
        <w:t xml:space="preserve"> </w:t>
      </w:r>
    </w:p>
    <w:p w14:paraId="0628090A" w14:textId="52263844" w:rsidR="00C464F1" w:rsidRPr="00C464F1" w:rsidRDefault="00C464F1" w:rsidP="00034964">
      <w:pPr>
        <w:rPr>
          <w:rFonts w:eastAsiaTheme="minorEastAsia"/>
          <w:lang w:eastAsia="zh-CN"/>
        </w:rPr>
      </w:pPr>
      <w:bookmarkStart w:id="30" w:name="OLE_LINK115"/>
      <w:bookmarkEnd w:id="28"/>
      <w:r w:rsidRPr="00C464F1">
        <w:rPr>
          <w:rFonts w:eastAsiaTheme="minorEastAsia"/>
          <w:lang w:eastAsia="zh-CN"/>
        </w:rPr>
        <w:t xml:space="preserve">The gNB can be configured with a suitable period to control the average delay of the paging response. For idle/inactive UEs, after being woken up by WUS, the UE can monitor the associated PO for more actions. According to the SID, the purpose of this study is to investigate ultra-low-power mechanisms that can support Rel-18 low latency, such as lower than eDRX latency. For example, an LP-WUS occasion can cover </w:t>
      </w:r>
      <w:r>
        <w:rPr>
          <w:rFonts w:eastAsiaTheme="minorEastAsia"/>
          <w:lang w:eastAsia="zh-CN"/>
        </w:rPr>
        <w:t>more than one</w:t>
      </w:r>
      <w:r w:rsidRPr="00C464F1">
        <w:rPr>
          <w:rFonts w:eastAsiaTheme="minorEastAsia"/>
          <w:lang w:eastAsia="zh-CN"/>
        </w:rPr>
        <w:t xml:space="preserve"> paging cycle to avoid excessive resource consumption and still meet the requirement for latency less than the minimum eDRX duration.</w:t>
      </w:r>
    </w:p>
    <w:bookmarkEnd w:id="30"/>
    <w:p w14:paraId="12469AC1" w14:textId="0FD5DA59" w:rsidR="00A44F12" w:rsidRDefault="00366BBD" w:rsidP="00034964">
      <w:pPr>
        <w:rPr>
          <w:rFonts w:eastAsiaTheme="minorEastAsia"/>
          <w:b/>
          <w:bCs/>
          <w:lang w:eastAsia="zh-CN"/>
        </w:rPr>
      </w:pPr>
      <w:r w:rsidRPr="00E02B9C">
        <w:rPr>
          <w:rFonts w:eastAsiaTheme="minorEastAsia"/>
          <w:b/>
          <w:bCs/>
          <w:lang w:eastAsia="zh-CN"/>
        </w:rPr>
        <w:t>Proposal</w:t>
      </w:r>
      <w:r w:rsidR="003C5ECE">
        <w:rPr>
          <w:rFonts w:eastAsiaTheme="minorEastAsia"/>
          <w:b/>
          <w:bCs/>
          <w:lang w:eastAsia="zh-CN"/>
        </w:rPr>
        <w:t xml:space="preserve"> </w:t>
      </w:r>
      <w:r w:rsidR="003612E7">
        <w:rPr>
          <w:rFonts w:eastAsiaTheme="minorEastAsia"/>
          <w:b/>
          <w:bCs/>
          <w:lang w:eastAsia="zh-CN"/>
        </w:rPr>
        <w:t>5</w:t>
      </w:r>
      <w:r w:rsidRPr="00E02B9C">
        <w:rPr>
          <w:rFonts w:eastAsiaTheme="minorEastAsia"/>
          <w:b/>
          <w:bCs/>
          <w:lang w:eastAsia="zh-CN"/>
        </w:rPr>
        <w:t>:</w:t>
      </w:r>
      <w:r w:rsidR="00953427" w:rsidRPr="00E02B9C">
        <w:rPr>
          <w:rFonts w:eastAsiaTheme="minorEastAsia"/>
          <w:b/>
          <w:bCs/>
          <w:lang w:eastAsia="zh-CN"/>
        </w:rPr>
        <w:t xml:space="preserve"> </w:t>
      </w:r>
      <w:r w:rsidR="00757E4C">
        <w:rPr>
          <w:rFonts w:eastAsiaTheme="minorEastAsia"/>
          <w:b/>
          <w:bCs/>
          <w:lang w:eastAsia="zh-CN"/>
        </w:rPr>
        <w:t>S</w:t>
      </w:r>
      <w:r w:rsidR="00757E4C" w:rsidRPr="00E02B9C">
        <w:rPr>
          <w:rFonts w:eastAsiaTheme="minorEastAsia"/>
          <w:b/>
          <w:bCs/>
          <w:lang w:eastAsia="zh-CN"/>
        </w:rPr>
        <w:t xml:space="preserve">upport </w:t>
      </w:r>
      <w:r w:rsidR="000942C6">
        <w:rPr>
          <w:rFonts w:eastAsiaTheme="minorEastAsia"/>
          <w:b/>
          <w:bCs/>
          <w:lang w:eastAsia="zh-CN"/>
        </w:rPr>
        <w:t>periodic</w:t>
      </w:r>
      <w:r w:rsidR="00953427" w:rsidRPr="00E02B9C">
        <w:rPr>
          <w:rFonts w:eastAsiaTheme="minorEastAsia"/>
          <w:b/>
          <w:bCs/>
          <w:lang w:eastAsia="zh-CN"/>
        </w:rPr>
        <w:t>-on mode for WUS monitoring</w:t>
      </w:r>
      <w:r w:rsidR="004E462E">
        <w:rPr>
          <w:rFonts w:eastAsiaTheme="minorEastAsia"/>
          <w:b/>
          <w:bCs/>
          <w:lang w:eastAsia="zh-CN"/>
        </w:rPr>
        <w:t>.</w:t>
      </w:r>
    </w:p>
    <w:p w14:paraId="75840975" w14:textId="3F7790A8" w:rsidR="00C45B56" w:rsidRPr="003218FE" w:rsidRDefault="00C45B56" w:rsidP="00C45B56">
      <w:bookmarkStart w:id="31" w:name="OLE_LINK34"/>
      <w:r>
        <w:t>I</w:t>
      </w:r>
      <w:r w:rsidRPr="009E75EF">
        <w:t xml:space="preserve">n NR, idle UEs should monitor POs in each DRX paging cycle. If eDRX is provided, UE only monitors POs in PTW </w:t>
      </w:r>
      <w:r>
        <w:t>within a longer eDRX cycle</w:t>
      </w:r>
      <w:r w:rsidRPr="009E75EF">
        <w:t xml:space="preserve">, and </w:t>
      </w:r>
      <w:r w:rsidR="00443E06">
        <w:t xml:space="preserve">the average </w:t>
      </w:r>
      <w:r w:rsidRPr="009E75EF">
        <w:t>latency</w:t>
      </w:r>
      <w:r w:rsidR="00443E06">
        <w:t xml:space="preserve"> of paging response</w:t>
      </w:r>
      <w:r w:rsidRPr="009E75EF">
        <w:t xml:space="preserve"> will depend on eDRX duration. We </w:t>
      </w:r>
      <w:r>
        <w:t>think</w:t>
      </w:r>
      <w:r w:rsidRPr="009E75EF">
        <w:t xml:space="preserve"> that we can consider a uniform procedure for eDRX UEs and other idle</w:t>
      </w:r>
      <w:r>
        <w:t>/inactive</w:t>
      </w:r>
      <w:r w:rsidRPr="009E75EF">
        <w:t xml:space="preserve"> UEs, where the average latency will be between DRX and eDRX.</w:t>
      </w:r>
    </w:p>
    <w:bookmarkEnd w:id="31"/>
    <w:p w14:paraId="656BD4AC" w14:textId="484A0070" w:rsidR="00C45B56" w:rsidRDefault="00C45B56" w:rsidP="00C45B56">
      <w:pPr>
        <w:rPr>
          <w:rFonts w:eastAsiaTheme="minorEastAsia"/>
          <w:b/>
          <w:bCs/>
          <w:lang w:eastAsia="zh-CN"/>
        </w:rPr>
      </w:pPr>
      <w:r>
        <w:rPr>
          <w:rFonts w:eastAsiaTheme="minorEastAsia"/>
          <w:b/>
          <w:bCs/>
          <w:lang w:eastAsia="zh-CN"/>
        </w:rPr>
        <w:t xml:space="preserve">Proposal </w:t>
      </w:r>
      <w:r w:rsidR="003612E7">
        <w:rPr>
          <w:rFonts w:eastAsiaTheme="minorEastAsia"/>
          <w:b/>
          <w:bCs/>
          <w:lang w:eastAsia="zh-CN"/>
        </w:rPr>
        <w:t>6</w:t>
      </w:r>
      <w:r>
        <w:rPr>
          <w:rFonts w:eastAsiaTheme="minorEastAsia"/>
          <w:b/>
          <w:bCs/>
          <w:lang w:eastAsia="zh-CN"/>
        </w:rPr>
        <w:t xml:space="preserve">: </w:t>
      </w:r>
      <w:bookmarkStart w:id="32" w:name="OLE_LINK35"/>
      <w:r>
        <w:rPr>
          <w:rFonts w:eastAsiaTheme="minorEastAsia"/>
          <w:b/>
          <w:bCs/>
          <w:lang w:eastAsia="zh-CN"/>
        </w:rPr>
        <w:t>Unified procedure can be considered for UEs</w:t>
      </w:r>
      <w:bookmarkEnd w:id="32"/>
      <w:r w:rsidR="001A03AE">
        <w:rPr>
          <w:rFonts w:eastAsiaTheme="minorEastAsia"/>
          <w:b/>
          <w:bCs/>
          <w:lang w:eastAsia="zh-CN"/>
        </w:rPr>
        <w:t xml:space="preserve"> with or without eDRX configuration</w:t>
      </w:r>
      <w:r>
        <w:rPr>
          <w:rFonts w:eastAsiaTheme="minorEastAsia"/>
          <w:b/>
          <w:bCs/>
          <w:lang w:eastAsia="zh-CN"/>
        </w:rPr>
        <w:t>.</w:t>
      </w:r>
    </w:p>
    <w:p w14:paraId="31221E86" w14:textId="77777777" w:rsidR="00C45B56" w:rsidRPr="007C5426" w:rsidRDefault="00C45B56" w:rsidP="00B310B3">
      <w:pPr>
        <w:rPr>
          <w:rFonts w:eastAsiaTheme="minorEastAsia"/>
          <w:b/>
          <w:bCs/>
          <w:lang w:eastAsia="zh-CN"/>
        </w:rPr>
      </w:pPr>
    </w:p>
    <w:bookmarkEnd w:id="29"/>
    <w:p w14:paraId="44BFC1D3" w14:textId="77777777" w:rsidR="0024685B" w:rsidRDefault="0024685B" w:rsidP="0024685B">
      <w:pPr>
        <w:pStyle w:val="10"/>
        <w:spacing w:after="180"/>
        <w:rPr>
          <w:lang w:val="en-US"/>
        </w:rPr>
      </w:pPr>
      <w:r>
        <w:rPr>
          <w:lang w:val="en-US"/>
        </w:rPr>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E654A22" w14:textId="77777777" w:rsidR="00AD5524" w:rsidRPr="005C1B90" w:rsidRDefault="00AD5524" w:rsidP="00AD5524">
      <w:pPr>
        <w:rPr>
          <w:b/>
          <w:bCs/>
        </w:rPr>
      </w:pPr>
      <w:r w:rsidRPr="007B028D">
        <w:rPr>
          <w:b/>
          <w:bCs/>
        </w:rPr>
        <w:t xml:space="preserve">Observation: </w:t>
      </w:r>
      <w:r w:rsidRPr="005C1B90">
        <w:rPr>
          <w:b/>
          <w:bCs/>
        </w:rPr>
        <w:t>Encoding bit-based WUS offers more flexibility than sequence-based WUS in terms of information composition.</w:t>
      </w:r>
    </w:p>
    <w:p w14:paraId="6ED9D23D" w14:textId="77777777" w:rsidR="00AD5524" w:rsidRDefault="00AD5524" w:rsidP="007806E9">
      <w:pPr>
        <w:jc w:val="left"/>
        <w:rPr>
          <w:rFonts w:eastAsiaTheme="minorEastAsia"/>
          <w:b/>
          <w:bCs/>
          <w:lang w:eastAsia="zh-CN"/>
        </w:rPr>
      </w:pPr>
      <w:r>
        <w:rPr>
          <w:rFonts w:eastAsiaTheme="minorEastAsia"/>
          <w:b/>
          <w:bCs/>
          <w:lang w:eastAsia="zh-CN"/>
        </w:rPr>
        <w:t>P</w:t>
      </w:r>
      <w:r w:rsidRPr="007A29BF">
        <w:rPr>
          <w:rFonts w:eastAsiaTheme="minorEastAsia"/>
          <w:b/>
          <w:bCs/>
          <w:lang w:eastAsia="zh-CN"/>
        </w:rPr>
        <w:t>roposal</w:t>
      </w:r>
      <w:r>
        <w:rPr>
          <w:rFonts w:eastAsiaTheme="minorEastAsia"/>
          <w:b/>
          <w:bCs/>
          <w:lang w:eastAsia="zh-CN"/>
        </w:rPr>
        <w:t xml:space="preserve"> 1</w:t>
      </w:r>
      <w:r w:rsidRPr="007A29BF">
        <w:rPr>
          <w:rFonts w:eastAsiaTheme="minorEastAsia"/>
          <w:b/>
          <w:bCs/>
          <w:lang w:eastAsia="zh-CN"/>
        </w:rPr>
        <w:t xml:space="preserve">: CRC should be included </w:t>
      </w:r>
      <w:r>
        <w:rPr>
          <w:rFonts w:eastAsiaTheme="minorEastAsia"/>
          <w:b/>
          <w:bCs/>
          <w:lang w:eastAsia="zh-CN"/>
        </w:rPr>
        <w:t xml:space="preserve">in </w:t>
      </w:r>
      <w:r>
        <w:rPr>
          <w:b/>
          <w:bCs/>
        </w:rPr>
        <w:t>e</w:t>
      </w:r>
      <w:r w:rsidRPr="007B028D">
        <w:rPr>
          <w:b/>
          <w:bCs/>
        </w:rPr>
        <w:t>ncoded</w:t>
      </w:r>
      <w:r>
        <w:rPr>
          <w:b/>
          <w:bCs/>
        </w:rPr>
        <w:t>-</w:t>
      </w:r>
      <w:r w:rsidRPr="007B028D">
        <w:rPr>
          <w:b/>
          <w:bCs/>
        </w:rPr>
        <w:t>bits</w:t>
      </w:r>
      <w:r>
        <w:rPr>
          <w:b/>
          <w:bCs/>
        </w:rPr>
        <w:t xml:space="preserve">-based </w:t>
      </w:r>
      <w:r w:rsidRPr="007B028D">
        <w:rPr>
          <w:b/>
          <w:bCs/>
        </w:rPr>
        <w:t>WUS</w:t>
      </w:r>
      <w:r>
        <w:rPr>
          <w:rFonts w:eastAsiaTheme="minorEastAsia"/>
          <w:b/>
          <w:bCs/>
          <w:lang w:eastAsia="zh-CN"/>
        </w:rPr>
        <w:t>.</w:t>
      </w:r>
    </w:p>
    <w:p w14:paraId="570566F9" w14:textId="77777777" w:rsidR="00AD5524" w:rsidRDefault="00AD5524" w:rsidP="007806E9">
      <w:pPr>
        <w:jc w:val="left"/>
        <w:rPr>
          <w:rFonts w:eastAsiaTheme="minorEastAsia"/>
          <w:b/>
          <w:bCs/>
          <w:lang w:eastAsia="zh-CN"/>
        </w:rPr>
      </w:pPr>
      <w:r>
        <w:rPr>
          <w:rFonts w:eastAsiaTheme="minorEastAsia"/>
          <w:b/>
          <w:bCs/>
          <w:lang w:eastAsia="zh-CN"/>
        </w:rPr>
        <w:t>Proposal 2</w:t>
      </w:r>
      <w:r w:rsidRPr="00A32DB9">
        <w:rPr>
          <w:rFonts w:eastAsiaTheme="minorEastAsia"/>
          <w:b/>
          <w:bCs/>
          <w:lang w:eastAsia="zh-CN"/>
        </w:rPr>
        <w:t xml:space="preserve">: LP-WUS </w:t>
      </w:r>
      <w:r>
        <w:rPr>
          <w:rFonts w:eastAsiaTheme="minorEastAsia"/>
          <w:b/>
          <w:bCs/>
          <w:lang w:eastAsia="zh-CN"/>
        </w:rPr>
        <w:t xml:space="preserve">can use </w:t>
      </w:r>
      <w:r w:rsidRPr="008455B5">
        <w:rPr>
          <w:rFonts w:eastAsiaTheme="minorEastAsia"/>
          <w:b/>
          <w:bCs/>
          <w:lang w:eastAsia="zh-CN"/>
        </w:rPr>
        <w:t>StartingRB and N</w:t>
      </w:r>
      <w:r>
        <w:rPr>
          <w:rFonts w:eastAsiaTheme="minorEastAsia"/>
          <w:b/>
          <w:bCs/>
          <w:lang w:eastAsia="zh-CN"/>
        </w:rPr>
        <w:t xml:space="preserve">umber of </w:t>
      </w:r>
      <w:r w:rsidRPr="008455B5">
        <w:rPr>
          <w:rFonts w:eastAsiaTheme="minorEastAsia"/>
          <w:b/>
          <w:bCs/>
          <w:lang w:eastAsia="zh-CN"/>
        </w:rPr>
        <w:t>PRBs for frequency location</w:t>
      </w:r>
      <w:r>
        <w:rPr>
          <w:rFonts w:eastAsiaTheme="minorEastAsia"/>
          <w:b/>
          <w:bCs/>
          <w:lang w:eastAsia="zh-CN"/>
        </w:rPr>
        <w:t xml:space="preserve"> in a carrier.</w:t>
      </w:r>
    </w:p>
    <w:p w14:paraId="41C9F83E" w14:textId="77777777" w:rsidR="00AD5524" w:rsidRDefault="00AD5524" w:rsidP="007806E9">
      <w:pPr>
        <w:jc w:val="left"/>
        <w:rPr>
          <w:rFonts w:eastAsiaTheme="minorEastAsia"/>
          <w:b/>
          <w:bCs/>
          <w:lang w:eastAsia="zh-CN"/>
        </w:rPr>
      </w:pPr>
      <w:r w:rsidRPr="00D1378A">
        <w:rPr>
          <w:rFonts w:eastAsiaTheme="minorEastAsia"/>
          <w:b/>
          <w:bCs/>
          <w:lang w:eastAsia="zh-CN"/>
        </w:rPr>
        <w:t>Proposal</w:t>
      </w:r>
      <w:r>
        <w:rPr>
          <w:rFonts w:eastAsiaTheme="minorEastAsia"/>
          <w:b/>
          <w:bCs/>
          <w:lang w:eastAsia="zh-CN"/>
        </w:rPr>
        <w:t xml:space="preserve"> 3</w:t>
      </w:r>
      <w:r w:rsidRPr="00D1378A">
        <w:rPr>
          <w:rFonts w:eastAsiaTheme="minorEastAsia"/>
          <w:b/>
          <w:bCs/>
          <w:lang w:eastAsia="zh-CN"/>
        </w:rPr>
        <w:t>:</w:t>
      </w:r>
      <w:r w:rsidRPr="00C41618">
        <w:rPr>
          <w:rFonts w:eastAsiaTheme="minorEastAsia"/>
          <w:b/>
          <w:bCs/>
          <w:lang w:eastAsia="zh-CN"/>
        </w:rPr>
        <w:t xml:space="preserve"> </w:t>
      </w:r>
      <w:r>
        <w:rPr>
          <w:rFonts w:eastAsiaTheme="minorEastAsia"/>
          <w:b/>
          <w:bCs/>
          <w:lang w:eastAsia="zh-CN"/>
        </w:rPr>
        <w:t>S</w:t>
      </w:r>
      <w:r w:rsidRPr="00D1378A">
        <w:rPr>
          <w:rFonts w:eastAsiaTheme="minorEastAsia"/>
          <w:b/>
          <w:bCs/>
          <w:lang w:eastAsia="zh-CN"/>
        </w:rPr>
        <w:t xml:space="preserve">upport </w:t>
      </w:r>
      <w:r w:rsidRPr="00C41618">
        <w:rPr>
          <w:rFonts w:eastAsiaTheme="minorEastAsia"/>
          <w:b/>
          <w:bCs/>
          <w:lang w:eastAsia="zh-CN"/>
        </w:rPr>
        <w:t xml:space="preserve">periodic </w:t>
      </w:r>
      <w:r>
        <w:rPr>
          <w:rFonts w:eastAsiaTheme="minorEastAsia" w:hint="eastAsia"/>
          <w:b/>
          <w:bCs/>
          <w:lang w:eastAsia="zh-CN"/>
        </w:rPr>
        <w:t>LP-SS</w:t>
      </w:r>
      <w:r>
        <w:rPr>
          <w:rFonts w:eastAsiaTheme="minorEastAsia"/>
          <w:b/>
          <w:bCs/>
          <w:lang w:eastAsia="zh-CN"/>
        </w:rPr>
        <w:t xml:space="preserve"> </w:t>
      </w:r>
      <w:r w:rsidRPr="00C41618">
        <w:rPr>
          <w:rFonts w:eastAsiaTheme="minorEastAsia"/>
          <w:b/>
          <w:bCs/>
          <w:lang w:eastAsia="zh-CN"/>
        </w:rPr>
        <w:t>transmitted separately from LP-WUS</w:t>
      </w:r>
      <w:r>
        <w:rPr>
          <w:rFonts w:eastAsiaTheme="minorEastAsia" w:hint="eastAsia"/>
          <w:b/>
          <w:bCs/>
          <w:lang w:eastAsia="zh-CN"/>
        </w:rPr>
        <w:t>.</w:t>
      </w:r>
    </w:p>
    <w:p w14:paraId="6248E3AF" w14:textId="77777777" w:rsidR="00AD5524" w:rsidRDefault="00AD5524" w:rsidP="007806E9">
      <w:pPr>
        <w:jc w:val="left"/>
        <w:rPr>
          <w:rFonts w:eastAsiaTheme="minorEastAsia"/>
          <w:b/>
          <w:bCs/>
          <w:lang w:eastAsia="zh-CN"/>
        </w:rPr>
      </w:pPr>
      <w:r>
        <w:rPr>
          <w:rFonts w:eastAsiaTheme="minorEastAsia"/>
          <w:b/>
          <w:bCs/>
          <w:lang w:eastAsia="zh-CN"/>
        </w:rPr>
        <w:t>Proposal 4: LP-SS should keep the same coverage as LP-WUS.</w:t>
      </w:r>
    </w:p>
    <w:p w14:paraId="60886A1B" w14:textId="77777777" w:rsidR="00AD5524" w:rsidRDefault="00AD5524" w:rsidP="007806E9">
      <w:pPr>
        <w:jc w:val="left"/>
        <w:rPr>
          <w:rFonts w:eastAsiaTheme="minorEastAsia"/>
          <w:b/>
          <w:bCs/>
          <w:lang w:eastAsia="zh-CN"/>
        </w:rPr>
      </w:pPr>
      <w:r w:rsidRPr="00E02B9C">
        <w:rPr>
          <w:rFonts w:eastAsiaTheme="minorEastAsia"/>
          <w:b/>
          <w:bCs/>
          <w:lang w:eastAsia="zh-CN"/>
        </w:rPr>
        <w:t>Proposal</w:t>
      </w:r>
      <w:r>
        <w:rPr>
          <w:rFonts w:eastAsiaTheme="minorEastAsia"/>
          <w:b/>
          <w:bCs/>
          <w:lang w:eastAsia="zh-CN"/>
        </w:rPr>
        <w:t xml:space="preserve"> 5</w:t>
      </w:r>
      <w:r w:rsidRPr="00E02B9C">
        <w:rPr>
          <w:rFonts w:eastAsiaTheme="minorEastAsia"/>
          <w:b/>
          <w:bCs/>
          <w:lang w:eastAsia="zh-CN"/>
        </w:rPr>
        <w:t xml:space="preserve">: </w:t>
      </w:r>
      <w:r>
        <w:rPr>
          <w:rFonts w:eastAsiaTheme="minorEastAsia"/>
          <w:b/>
          <w:bCs/>
          <w:lang w:eastAsia="zh-CN"/>
        </w:rPr>
        <w:t>S</w:t>
      </w:r>
      <w:r w:rsidRPr="00E02B9C">
        <w:rPr>
          <w:rFonts w:eastAsiaTheme="minorEastAsia"/>
          <w:b/>
          <w:bCs/>
          <w:lang w:eastAsia="zh-CN"/>
        </w:rPr>
        <w:t xml:space="preserve">upport </w:t>
      </w:r>
      <w:r>
        <w:rPr>
          <w:rFonts w:eastAsiaTheme="minorEastAsia"/>
          <w:b/>
          <w:bCs/>
          <w:lang w:eastAsia="zh-CN"/>
        </w:rPr>
        <w:t>periodic</w:t>
      </w:r>
      <w:r w:rsidRPr="00E02B9C">
        <w:rPr>
          <w:rFonts w:eastAsiaTheme="minorEastAsia"/>
          <w:b/>
          <w:bCs/>
          <w:lang w:eastAsia="zh-CN"/>
        </w:rPr>
        <w:t>-on mode for WUS monitoring</w:t>
      </w:r>
      <w:r>
        <w:rPr>
          <w:rFonts w:eastAsiaTheme="minorEastAsia"/>
          <w:b/>
          <w:bCs/>
          <w:lang w:eastAsia="zh-CN"/>
        </w:rPr>
        <w:t>.</w:t>
      </w:r>
    </w:p>
    <w:p w14:paraId="23591BAE" w14:textId="77777777" w:rsidR="00AD5524" w:rsidRDefault="00AD5524" w:rsidP="007806E9">
      <w:pPr>
        <w:jc w:val="left"/>
        <w:rPr>
          <w:rFonts w:eastAsiaTheme="minorEastAsia"/>
          <w:b/>
          <w:bCs/>
          <w:lang w:eastAsia="zh-CN"/>
        </w:rPr>
      </w:pPr>
      <w:r>
        <w:rPr>
          <w:rFonts w:eastAsiaTheme="minorEastAsia"/>
          <w:b/>
          <w:bCs/>
          <w:lang w:eastAsia="zh-CN"/>
        </w:rPr>
        <w:t>Proposal 6: Unified procedure can be considered for UEs with or without eDRX configuration.</w:t>
      </w:r>
    </w:p>
    <w:p w14:paraId="622A9893" w14:textId="653C6A7D" w:rsidR="00823240" w:rsidRPr="00AD5524" w:rsidRDefault="00823240" w:rsidP="00823240">
      <w:pPr>
        <w:rPr>
          <w:rFonts w:eastAsiaTheme="minorEastAsia"/>
          <w:b/>
          <w:bCs/>
          <w:lang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lastRenderedPageBreak/>
        <w:t>References</w:t>
      </w:r>
    </w:p>
    <w:p w14:paraId="669C7888" w14:textId="18C1A709" w:rsidR="00073902" w:rsidRPr="008C3734" w:rsidRDefault="0099553C" w:rsidP="00892083">
      <w:pPr>
        <w:pStyle w:val="textintend2"/>
      </w:pPr>
      <w:r w:rsidRPr="008C3734">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p w14:paraId="2479D42B" w14:textId="2A8CC0C4" w:rsidR="0099553C" w:rsidRPr="0099114B" w:rsidRDefault="0099553C" w:rsidP="0099553C">
      <w:pPr>
        <w:pStyle w:val="textintend2"/>
      </w:pPr>
      <w:r w:rsidRPr="00400A73">
        <w:t>Chair's notes RAN1_11</w:t>
      </w:r>
      <w:r w:rsidR="00B26B3F">
        <w:t>2</w:t>
      </w:r>
      <w:r w:rsidR="007F053D">
        <w:t>b-e</w:t>
      </w:r>
      <w:r>
        <w:t>, 202</w:t>
      </w:r>
      <w:r w:rsidR="00B26B3F">
        <w:t>3</w:t>
      </w:r>
      <w:r>
        <w:t>.</w:t>
      </w:r>
      <w:r w:rsidR="007F053D">
        <w:t>4</w:t>
      </w:r>
    </w:p>
    <w:p w14:paraId="4DE8255D" w14:textId="77777777" w:rsidR="0099553C" w:rsidRPr="007F053D" w:rsidRDefault="0099553C" w:rsidP="008C3734">
      <w:pPr>
        <w:pStyle w:val="textintend2"/>
        <w:numPr>
          <w:ilvl w:val="0"/>
          <w:numId w:val="0"/>
        </w:numPr>
        <w:ind w:left="420"/>
      </w:pPr>
    </w:p>
    <w:sectPr w:rsidR="0099553C" w:rsidRPr="007F053D"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E705" w14:textId="77777777" w:rsidR="00D71E32" w:rsidRDefault="00D71E32">
      <w:r>
        <w:separator/>
      </w:r>
    </w:p>
  </w:endnote>
  <w:endnote w:type="continuationSeparator" w:id="0">
    <w:p w14:paraId="44CD3F61" w14:textId="77777777" w:rsidR="00D71E32" w:rsidRDefault="00D7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120D86">
      <w:rPr>
        <w:b/>
        <w:noProof/>
      </w:rPr>
      <w:t>2</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729FE" w14:textId="77777777" w:rsidR="00D71E32" w:rsidRDefault="00D71E32">
      <w:r>
        <w:separator/>
      </w:r>
    </w:p>
  </w:footnote>
  <w:footnote w:type="continuationSeparator" w:id="0">
    <w:p w14:paraId="0BB736D1" w14:textId="77777777" w:rsidR="00D71E32" w:rsidRDefault="00D71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3157D4"/>
    <w:multiLevelType w:val="multilevel"/>
    <w:tmpl w:val="4C50F4E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8998705">
    <w:abstractNumId w:val="29"/>
  </w:num>
  <w:num w:numId="2" w16cid:durableId="879900653">
    <w:abstractNumId w:val="2"/>
  </w:num>
  <w:num w:numId="3" w16cid:durableId="1074620569">
    <w:abstractNumId w:val="4"/>
  </w:num>
  <w:num w:numId="4" w16cid:durableId="386415095">
    <w:abstractNumId w:val="31"/>
  </w:num>
  <w:num w:numId="5" w16cid:durableId="1736585544">
    <w:abstractNumId w:val="16"/>
  </w:num>
  <w:num w:numId="6" w16cid:durableId="1357193309">
    <w:abstractNumId w:val="17"/>
  </w:num>
  <w:num w:numId="7" w16cid:durableId="2041780018">
    <w:abstractNumId w:val="15"/>
  </w:num>
  <w:num w:numId="8" w16cid:durableId="1896894984">
    <w:abstractNumId w:val="1"/>
  </w:num>
  <w:num w:numId="9" w16cid:durableId="1681658452">
    <w:abstractNumId w:val="32"/>
  </w:num>
  <w:num w:numId="10" w16cid:durableId="258948551">
    <w:abstractNumId w:val="13"/>
  </w:num>
  <w:num w:numId="11" w16cid:durableId="1918703542">
    <w:abstractNumId w:val="3"/>
  </w:num>
  <w:num w:numId="12" w16cid:durableId="771439209">
    <w:abstractNumId w:val="9"/>
  </w:num>
  <w:num w:numId="13" w16cid:durableId="450825098">
    <w:abstractNumId w:val="11"/>
  </w:num>
  <w:num w:numId="14" w16cid:durableId="1211263338">
    <w:abstractNumId w:val="33"/>
  </w:num>
  <w:num w:numId="15" w16cid:durableId="568074888">
    <w:abstractNumId w:val="22"/>
  </w:num>
  <w:num w:numId="16" w16cid:durableId="1672297416">
    <w:abstractNumId w:val="0"/>
  </w:num>
  <w:num w:numId="17" w16cid:durableId="1099909092">
    <w:abstractNumId w:val="5"/>
  </w:num>
  <w:num w:numId="18" w16cid:durableId="1222181074">
    <w:abstractNumId w:val="35"/>
  </w:num>
  <w:num w:numId="19" w16cid:durableId="479081387">
    <w:abstractNumId w:val="21"/>
  </w:num>
  <w:num w:numId="20" w16cid:durableId="1804157627">
    <w:abstractNumId w:val="18"/>
  </w:num>
  <w:num w:numId="21" w16cid:durableId="1310866464">
    <w:abstractNumId w:val="8"/>
  </w:num>
  <w:num w:numId="22" w16cid:durableId="1588999547">
    <w:abstractNumId w:val="25"/>
  </w:num>
  <w:num w:numId="23" w16cid:durableId="1983539370">
    <w:abstractNumId w:val="6"/>
  </w:num>
  <w:num w:numId="24" w16cid:durableId="96298119">
    <w:abstractNumId w:val="30"/>
  </w:num>
  <w:num w:numId="25" w16cid:durableId="1566335442">
    <w:abstractNumId w:val="27"/>
  </w:num>
  <w:num w:numId="26" w16cid:durableId="540898925">
    <w:abstractNumId w:val="7"/>
  </w:num>
  <w:num w:numId="27" w16cid:durableId="135149209">
    <w:abstractNumId w:val="19"/>
  </w:num>
  <w:num w:numId="28" w16cid:durableId="1336804039">
    <w:abstractNumId w:val="24"/>
  </w:num>
  <w:num w:numId="29" w16cid:durableId="1285035799">
    <w:abstractNumId w:val="12"/>
  </w:num>
  <w:num w:numId="30" w16cid:durableId="105975382">
    <w:abstractNumId w:val="10"/>
  </w:num>
  <w:num w:numId="31" w16cid:durableId="915356390">
    <w:abstractNumId w:val="34"/>
  </w:num>
  <w:num w:numId="32" w16cid:durableId="1120343001">
    <w:abstractNumId w:val="28"/>
  </w:num>
  <w:num w:numId="33" w16cid:durableId="403724222">
    <w:abstractNumId w:val="20"/>
  </w:num>
  <w:num w:numId="34" w16cid:durableId="432631555">
    <w:abstractNumId w:val="14"/>
  </w:num>
  <w:num w:numId="35" w16cid:durableId="615066899">
    <w:abstractNumId w:val="23"/>
  </w:num>
  <w:num w:numId="36" w16cid:durableId="28732406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1EBC"/>
    <w:rsid w:val="000020B4"/>
    <w:rsid w:val="0000241D"/>
    <w:rsid w:val="0000272E"/>
    <w:rsid w:val="00002757"/>
    <w:rsid w:val="00003062"/>
    <w:rsid w:val="00003522"/>
    <w:rsid w:val="0000359C"/>
    <w:rsid w:val="00003845"/>
    <w:rsid w:val="00003DDB"/>
    <w:rsid w:val="00004183"/>
    <w:rsid w:val="000044D0"/>
    <w:rsid w:val="000045F9"/>
    <w:rsid w:val="00004B52"/>
    <w:rsid w:val="00005D7F"/>
    <w:rsid w:val="00005FF2"/>
    <w:rsid w:val="00006C58"/>
    <w:rsid w:val="0000709F"/>
    <w:rsid w:val="000071B8"/>
    <w:rsid w:val="000079B0"/>
    <w:rsid w:val="00007E9E"/>
    <w:rsid w:val="00010CA4"/>
    <w:rsid w:val="00011490"/>
    <w:rsid w:val="0001155B"/>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179CE"/>
    <w:rsid w:val="00020071"/>
    <w:rsid w:val="00021479"/>
    <w:rsid w:val="000216A1"/>
    <w:rsid w:val="00021BF7"/>
    <w:rsid w:val="00021F55"/>
    <w:rsid w:val="00021F65"/>
    <w:rsid w:val="000222B7"/>
    <w:rsid w:val="00023256"/>
    <w:rsid w:val="00023821"/>
    <w:rsid w:val="00023C3B"/>
    <w:rsid w:val="00024359"/>
    <w:rsid w:val="0002486B"/>
    <w:rsid w:val="00024D7B"/>
    <w:rsid w:val="000251AB"/>
    <w:rsid w:val="000257A5"/>
    <w:rsid w:val="000269C9"/>
    <w:rsid w:val="00026D2B"/>
    <w:rsid w:val="0002711C"/>
    <w:rsid w:val="000271FA"/>
    <w:rsid w:val="000273F8"/>
    <w:rsid w:val="00027A6C"/>
    <w:rsid w:val="0003072F"/>
    <w:rsid w:val="0003088A"/>
    <w:rsid w:val="000308B4"/>
    <w:rsid w:val="0003119F"/>
    <w:rsid w:val="00031D64"/>
    <w:rsid w:val="00032022"/>
    <w:rsid w:val="00032369"/>
    <w:rsid w:val="00033228"/>
    <w:rsid w:val="000334D9"/>
    <w:rsid w:val="00033523"/>
    <w:rsid w:val="000335B3"/>
    <w:rsid w:val="00034798"/>
    <w:rsid w:val="000347D2"/>
    <w:rsid w:val="00034964"/>
    <w:rsid w:val="00034A31"/>
    <w:rsid w:val="00035641"/>
    <w:rsid w:val="000356EC"/>
    <w:rsid w:val="00035799"/>
    <w:rsid w:val="00036C4F"/>
    <w:rsid w:val="00037050"/>
    <w:rsid w:val="00037A0A"/>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1D08"/>
    <w:rsid w:val="00052523"/>
    <w:rsid w:val="00052CB7"/>
    <w:rsid w:val="00052D1B"/>
    <w:rsid w:val="00052DD8"/>
    <w:rsid w:val="0005309E"/>
    <w:rsid w:val="0005313F"/>
    <w:rsid w:val="0005360F"/>
    <w:rsid w:val="00053C1D"/>
    <w:rsid w:val="00053F6E"/>
    <w:rsid w:val="0005427F"/>
    <w:rsid w:val="000542F1"/>
    <w:rsid w:val="0005454A"/>
    <w:rsid w:val="000549DE"/>
    <w:rsid w:val="00054AAC"/>
    <w:rsid w:val="00054D1F"/>
    <w:rsid w:val="000552C6"/>
    <w:rsid w:val="000558C9"/>
    <w:rsid w:val="00055A54"/>
    <w:rsid w:val="00055B32"/>
    <w:rsid w:val="0005625E"/>
    <w:rsid w:val="000566EF"/>
    <w:rsid w:val="000568A3"/>
    <w:rsid w:val="00056A7A"/>
    <w:rsid w:val="00056C59"/>
    <w:rsid w:val="000570DD"/>
    <w:rsid w:val="00057159"/>
    <w:rsid w:val="00057A3C"/>
    <w:rsid w:val="00060296"/>
    <w:rsid w:val="00060B04"/>
    <w:rsid w:val="00060B1E"/>
    <w:rsid w:val="00061A2D"/>
    <w:rsid w:val="00061B16"/>
    <w:rsid w:val="00062448"/>
    <w:rsid w:val="0006249A"/>
    <w:rsid w:val="00062566"/>
    <w:rsid w:val="00062EED"/>
    <w:rsid w:val="000630AD"/>
    <w:rsid w:val="0006322E"/>
    <w:rsid w:val="0006344D"/>
    <w:rsid w:val="00064297"/>
    <w:rsid w:val="00064604"/>
    <w:rsid w:val="00064AC1"/>
    <w:rsid w:val="00064B68"/>
    <w:rsid w:val="00064B7C"/>
    <w:rsid w:val="00065843"/>
    <w:rsid w:val="00065C49"/>
    <w:rsid w:val="000660BA"/>
    <w:rsid w:val="000661B7"/>
    <w:rsid w:val="00066871"/>
    <w:rsid w:val="00066F75"/>
    <w:rsid w:val="00067875"/>
    <w:rsid w:val="0006793D"/>
    <w:rsid w:val="00067BD9"/>
    <w:rsid w:val="00067E35"/>
    <w:rsid w:val="00067F48"/>
    <w:rsid w:val="000712B4"/>
    <w:rsid w:val="00071B25"/>
    <w:rsid w:val="00071BC8"/>
    <w:rsid w:val="000725FD"/>
    <w:rsid w:val="00072AE4"/>
    <w:rsid w:val="00072E3F"/>
    <w:rsid w:val="00072EC4"/>
    <w:rsid w:val="00072FEC"/>
    <w:rsid w:val="0007345E"/>
    <w:rsid w:val="000738CB"/>
    <w:rsid w:val="00073902"/>
    <w:rsid w:val="00073E1C"/>
    <w:rsid w:val="00074649"/>
    <w:rsid w:val="00074B41"/>
    <w:rsid w:val="0007539F"/>
    <w:rsid w:val="000754B3"/>
    <w:rsid w:val="00075757"/>
    <w:rsid w:val="000757F2"/>
    <w:rsid w:val="00075CF7"/>
    <w:rsid w:val="00075DF1"/>
    <w:rsid w:val="00075E7B"/>
    <w:rsid w:val="000761C7"/>
    <w:rsid w:val="0007642F"/>
    <w:rsid w:val="0007649B"/>
    <w:rsid w:val="000767CC"/>
    <w:rsid w:val="00076A11"/>
    <w:rsid w:val="00076D0B"/>
    <w:rsid w:val="000770BD"/>
    <w:rsid w:val="0007749D"/>
    <w:rsid w:val="00077748"/>
    <w:rsid w:val="0007784E"/>
    <w:rsid w:val="000804CA"/>
    <w:rsid w:val="000806C8"/>
    <w:rsid w:val="00080BFC"/>
    <w:rsid w:val="00080C0A"/>
    <w:rsid w:val="00080EBA"/>
    <w:rsid w:val="0008126D"/>
    <w:rsid w:val="0008172D"/>
    <w:rsid w:val="00081A21"/>
    <w:rsid w:val="00081B37"/>
    <w:rsid w:val="00081B72"/>
    <w:rsid w:val="00082083"/>
    <w:rsid w:val="00082F81"/>
    <w:rsid w:val="00082FF8"/>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0BE7"/>
    <w:rsid w:val="0009105B"/>
    <w:rsid w:val="00091743"/>
    <w:rsid w:val="00091BCB"/>
    <w:rsid w:val="00091C7D"/>
    <w:rsid w:val="00091F4F"/>
    <w:rsid w:val="00092022"/>
    <w:rsid w:val="00092210"/>
    <w:rsid w:val="00092577"/>
    <w:rsid w:val="00092968"/>
    <w:rsid w:val="00092AB9"/>
    <w:rsid w:val="00092C1A"/>
    <w:rsid w:val="00092D4F"/>
    <w:rsid w:val="00092DF2"/>
    <w:rsid w:val="00092E0F"/>
    <w:rsid w:val="00092E46"/>
    <w:rsid w:val="00093054"/>
    <w:rsid w:val="000932E3"/>
    <w:rsid w:val="000934FD"/>
    <w:rsid w:val="00093667"/>
    <w:rsid w:val="00093727"/>
    <w:rsid w:val="00093A6A"/>
    <w:rsid w:val="00093AD6"/>
    <w:rsid w:val="000942C6"/>
    <w:rsid w:val="00094987"/>
    <w:rsid w:val="00094E68"/>
    <w:rsid w:val="0009503F"/>
    <w:rsid w:val="000954FE"/>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4A16"/>
    <w:rsid w:val="000A530A"/>
    <w:rsid w:val="000A574B"/>
    <w:rsid w:val="000A7B40"/>
    <w:rsid w:val="000A7EEF"/>
    <w:rsid w:val="000B10E5"/>
    <w:rsid w:val="000B1C38"/>
    <w:rsid w:val="000B2ABE"/>
    <w:rsid w:val="000B2B09"/>
    <w:rsid w:val="000B2CFA"/>
    <w:rsid w:val="000B2D1F"/>
    <w:rsid w:val="000B3608"/>
    <w:rsid w:val="000B3B78"/>
    <w:rsid w:val="000B3D0B"/>
    <w:rsid w:val="000B4536"/>
    <w:rsid w:val="000B4578"/>
    <w:rsid w:val="000B464A"/>
    <w:rsid w:val="000B49BC"/>
    <w:rsid w:val="000B533F"/>
    <w:rsid w:val="000B5549"/>
    <w:rsid w:val="000B5E53"/>
    <w:rsid w:val="000B6ADD"/>
    <w:rsid w:val="000B6E61"/>
    <w:rsid w:val="000B7666"/>
    <w:rsid w:val="000B7DDE"/>
    <w:rsid w:val="000B7F4E"/>
    <w:rsid w:val="000C08A9"/>
    <w:rsid w:val="000C0EDD"/>
    <w:rsid w:val="000C1B22"/>
    <w:rsid w:val="000C1B4B"/>
    <w:rsid w:val="000C1C18"/>
    <w:rsid w:val="000C1D65"/>
    <w:rsid w:val="000C2A4A"/>
    <w:rsid w:val="000C2F83"/>
    <w:rsid w:val="000C3547"/>
    <w:rsid w:val="000C39B2"/>
    <w:rsid w:val="000C3B69"/>
    <w:rsid w:val="000C3E9A"/>
    <w:rsid w:val="000C3F22"/>
    <w:rsid w:val="000C420B"/>
    <w:rsid w:val="000C46F8"/>
    <w:rsid w:val="000C4E1E"/>
    <w:rsid w:val="000C4E26"/>
    <w:rsid w:val="000C532C"/>
    <w:rsid w:val="000C57B8"/>
    <w:rsid w:val="000C5C63"/>
    <w:rsid w:val="000C6098"/>
    <w:rsid w:val="000C61C7"/>
    <w:rsid w:val="000C6237"/>
    <w:rsid w:val="000C63E8"/>
    <w:rsid w:val="000C6425"/>
    <w:rsid w:val="000C6A2C"/>
    <w:rsid w:val="000C7A70"/>
    <w:rsid w:val="000D0298"/>
    <w:rsid w:val="000D1DD5"/>
    <w:rsid w:val="000D1FE8"/>
    <w:rsid w:val="000D20DC"/>
    <w:rsid w:val="000D265C"/>
    <w:rsid w:val="000D282D"/>
    <w:rsid w:val="000D287E"/>
    <w:rsid w:val="000D2E0D"/>
    <w:rsid w:val="000D31B5"/>
    <w:rsid w:val="000D3346"/>
    <w:rsid w:val="000D4A01"/>
    <w:rsid w:val="000D4DC5"/>
    <w:rsid w:val="000D4E2B"/>
    <w:rsid w:val="000D51C8"/>
    <w:rsid w:val="000D52A3"/>
    <w:rsid w:val="000D54FF"/>
    <w:rsid w:val="000D5C05"/>
    <w:rsid w:val="000D649B"/>
    <w:rsid w:val="000D657D"/>
    <w:rsid w:val="000D6FDA"/>
    <w:rsid w:val="000D7660"/>
    <w:rsid w:val="000D7DB9"/>
    <w:rsid w:val="000E0349"/>
    <w:rsid w:val="000E135C"/>
    <w:rsid w:val="000E167A"/>
    <w:rsid w:val="000E190C"/>
    <w:rsid w:val="000E229C"/>
    <w:rsid w:val="000E25A0"/>
    <w:rsid w:val="000E2AC6"/>
    <w:rsid w:val="000E342F"/>
    <w:rsid w:val="000E3548"/>
    <w:rsid w:val="000E3591"/>
    <w:rsid w:val="000E3DC5"/>
    <w:rsid w:val="000E3F38"/>
    <w:rsid w:val="000E4717"/>
    <w:rsid w:val="000E5844"/>
    <w:rsid w:val="000E586A"/>
    <w:rsid w:val="000E7D8E"/>
    <w:rsid w:val="000F02BF"/>
    <w:rsid w:val="000F1372"/>
    <w:rsid w:val="000F168A"/>
    <w:rsid w:val="000F23DD"/>
    <w:rsid w:val="000F3E3F"/>
    <w:rsid w:val="000F4283"/>
    <w:rsid w:val="000F455B"/>
    <w:rsid w:val="000F473E"/>
    <w:rsid w:val="000F4791"/>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5DED"/>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3FCD"/>
    <w:rsid w:val="00114412"/>
    <w:rsid w:val="00114539"/>
    <w:rsid w:val="0011500C"/>
    <w:rsid w:val="00115554"/>
    <w:rsid w:val="001159A3"/>
    <w:rsid w:val="001159E2"/>
    <w:rsid w:val="00115E60"/>
    <w:rsid w:val="001160F4"/>
    <w:rsid w:val="0011621C"/>
    <w:rsid w:val="00116BD1"/>
    <w:rsid w:val="00116D60"/>
    <w:rsid w:val="00117047"/>
    <w:rsid w:val="00117051"/>
    <w:rsid w:val="001171A7"/>
    <w:rsid w:val="001173AF"/>
    <w:rsid w:val="00117508"/>
    <w:rsid w:val="00117BD8"/>
    <w:rsid w:val="001200D8"/>
    <w:rsid w:val="0012091F"/>
    <w:rsid w:val="00120D86"/>
    <w:rsid w:val="00120E01"/>
    <w:rsid w:val="00121437"/>
    <w:rsid w:val="001216A3"/>
    <w:rsid w:val="00121A95"/>
    <w:rsid w:val="00121C0F"/>
    <w:rsid w:val="00121C7F"/>
    <w:rsid w:val="00122283"/>
    <w:rsid w:val="0012251C"/>
    <w:rsid w:val="0012252C"/>
    <w:rsid w:val="0012275A"/>
    <w:rsid w:val="00123816"/>
    <w:rsid w:val="00123E46"/>
    <w:rsid w:val="00123F99"/>
    <w:rsid w:val="00123FB9"/>
    <w:rsid w:val="00124AEF"/>
    <w:rsid w:val="00124C33"/>
    <w:rsid w:val="001256D9"/>
    <w:rsid w:val="00125721"/>
    <w:rsid w:val="00125B3E"/>
    <w:rsid w:val="00125B82"/>
    <w:rsid w:val="00125F88"/>
    <w:rsid w:val="00127DF2"/>
    <w:rsid w:val="001304B5"/>
    <w:rsid w:val="00130F4D"/>
    <w:rsid w:val="001312BF"/>
    <w:rsid w:val="0013175C"/>
    <w:rsid w:val="00131A4B"/>
    <w:rsid w:val="00131A92"/>
    <w:rsid w:val="0013239A"/>
    <w:rsid w:val="00132FE5"/>
    <w:rsid w:val="0013361F"/>
    <w:rsid w:val="0013385B"/>
    <w:rsid w:val="00134170"/>
    <w:rsid w:val="00134906"/>
    <w:rsid w:val="00134907"/>
    <w:rsid w:val="00134B08"/>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105"/>
    <w:rsid w:val="0014340C"/>
    <w:rsid w:val="0014493E"/>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2FF5"/>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9A9"/>
    <w:rsid w:val="001629FA"/>
    <w:rsid w:val="00162C9C"/>
    <w:rsid w:val="00162D1B"/>
    <w:rsid w:val="00162DE9"/>
    <w:rsid w:val="00162EAA"/>
    <w:rsid w:val="0016317E"/>
    <w:rsid w:val="00163306"/>
    <w:rsid w:val="001640CC"/>
    <w:rsid w:val="00164C51"/>
    <w:rsid w:val="00165199"/>
    <w:rsid w:val="001656CF"/>
    <w:rsid w:val="001666A4"/>
    <w:rsid w:val="00166BE3"/>
    <w:rsid w:val="0016736F"/>
    <w:rsid w:val="00167842"/>
    <w:rsid w:val="001678B8"/>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6D03"/>
    <w:rsid w:val="00177182"/>
    <w:rsid w:val="00177971"/>
    <w:rsid w:val="00177DB8"/>
    <w:rsid w:val="00180144"/>
    <w:rsid w:val="0018048F"/>
    <w:rsid w:val="00180A51"/>
    <w:rsid w:val="001816B4"/>
    <w:rsid w:val="001818D9"/>
    <w:rsid w:val="00182004"/>
    <w:rsid w:val="001830B9"/>
    <w:rsid w:val="001837AA"/>
    <w:rsid w:val="00183F4C"/>
    <w:rsid w:val="00184151"/>
    <w:rsid w:val="00184593"/>
    <w:rsid w:val="00185418"/>
    <w:rsid w:val="0018615F"/>
    <w:rsid w:val="001861F8"/>
    <w:rsid w:val="0018678E"/>
    <w:rsid w:val="00186E62"/>
    <w:rsid w:val="00187989"/>
    <w:rsid w:val="00190067"/>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A94"/>
    <w:rsid w:val="00195D0F"/>
    <w:rsid w:val="00196901"/>
    <w:rsid w:val="00196BA7"/>
    <w:rsid w:val="00196BEE"/>
    <w:rsid w:val="001970A7"/>
    <w:rsid w:val="001974BB"/>
    <w:rsid w:val="00197960"/>
    <w:rsid w:val="00197A50"/>
    <w:rsid w:val="001A03AE"/>
    <w:rsid w:val="001A0965"/>
    <w:rsid w:val="001A12DC"/>
    <w:rsid w:val="001A161D"/>
    <w:rsid w:val="001A2307"/>
    <w:rsid w:val="001A2CA9"/>
    <w:rsid w:val="001A3B2B"/>
    <w:rsid w:val="001A3ECC"/>
    <w:rsid w:val="001A43C2"/>
    <w:rsid w:val="001A47A5"/>
    <w:rsid w:val="001A49C2"/>
    <w:rsid w:val="001A5210"/>
    <w:rsid w:val="001A539F"/>
    <w:rsid w:val="001A540B"/>
    <w:rsid w:val="001A54F4"/>
    <w:rsid w:val="001A5707"/>
    <w:rsid w:val="001A5D19"/>
    <w:rsid w:val="001A5FFF"/>
    <w:rsid w:val="001A64A1"/>
    <w:rsid w:val="001A64DD"/>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72"/>
    <w:rsid w:val="001C0588"/>
    <w:rsid w:val="001C0677"/>
    <w:rsid w:val="001C0D4B"/>
    <w:rsid w:val="001C0DBF"/>
    <w:rsid w:val="001C0E4E"/>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748"/>
    <w:rsid w:val="001D2CF9"/>
    <w:rsid w:val="001D2ED6"/>
    <w:rsid w:val="001D4094"/>
    <w:rsid w:val="001D409C"/>
    <w:rsid w:val="001D421B"/>
    <w:rsid w:val="001D42DB"/>
    <w:rsid w:val="001D43F6"/>
    <w:rsid w:val="001D47FE"/>
    <w:rsid w:val="001D531B"/>
    <w:rsid w:val="001D673C"/>
    <w:rsid w:val="001D690C"/>
    <w:rsid w:val="001D6D52"/>
    <w:rsid w:val="001D76CB"/>
    <w:rsid w:val="001D78A3"/>
    <w:rsid w:val="001D7F36"/>
    <w:rsid w:val="001E153C"/>
    <w:rsid w:val="001E1712"/>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9F3"/>
    <w:rsid w:val="001E5F84"/>
    <w:rsid w:val="001E634E"/>
    <w:rsid w:val="001E7FD6"/>
    <w:rsid w:val="001F0929"/>
    <w:rsid w:val="001F09F9"/>
    <w:rsid w:val="001F1640"/>
    <w:rsid w:val="001F1821"/>
    <w:rsid w:val="001F1C4F"/>
    <w:rsid w:val="001F1EA4"/>
    <w:rsid w:val="001F1F7E"/>
    <w:rsid w:val="001F20E0"/>
    <w:rsid w:val="001F2C90"/>
    <w:rsid w:val="001F2F92"/>
    <w:rsid w:val="001F3858"/>
    <w:rsid w:val="001F4A7E"/>
    <w:rsid w:val="001F55E0"/>
    <w:rsid w:val="001F6333"/>
    <w:rsid w:val="001F65DB"/>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7CA"/>
    <w:rsid w:val="00203DC5"/>
    <w:rsid w:val="00204C89"/>
    <w:rsid w:val="00204D80"/>
    <w:rsid w:val="0020541E"/>
    <w:rsid w:val="00205E89"/>
    <w:rsid w:val="00205EB8"/>
    <w:rsid w:val="002060C7"/>
    <w:rsid w:val="00206AA1"/>
    <w:rsid w:val="00206B7F"/>
    <w:rsid w:val="00206C83"/>
    <w:rsid w:val="00206D4D"/>
    <w:rsid w:val="00206F5F"/>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4A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419"/>
    <w:rsid w:val="002239D9"/>
    <w:rsid w:val="00223B0F"/>
    <w:rsid w:val="002240F0"/>
    <w:rsid w:val="00224CCB"/>
    <w:rsid w:val="00224E12"/>
    <w:rsid w:val="00224F21"/>
    <w:rsid w:val="002253D2"/>
    <w:rsid w:val="002259DB"/>
    <w:rsid w:val="00226047"/>
    <w:rsid w:val="002262D8"/>
    <w:rsid w:val="0022668D"/>
    <w:rsid w:val="00226A10"/>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0E23"/>
    <w:rsid w:val="00241B12"/>
    <w:rsid w:val="00241BE2"/>
    <w:rsid w:val="00241D1B"/>
    <w:rsid w:val="00242683"/>
    <w:rsid w:val="00242BB1"/>
    <w:rsid w:val="00243811"/>
    <w:rsid w:val="0024390D"/>
    <w:rsid w:val="00243B89"/>
    <w:rsid w:val="00243F95"/>
    <w:rsid w:val="0024463C"/>
    <w:rsid w:val="00244BF2"/>
    <w:rsid w:val="00244EF7"/>
    <w:rsid w:val="002451FF"/>
    <w:rsid w:val="0024529E"/>
    <w:rsid w:val="002452B0"/>
    <w:rsid w:val="002457DE"/>
    <w:rsid w:val="002464F1"/>
    <w:rsid w:val="00246510"/>
    <w:rsid w:val="002466FC"/>
    <w:rsid w:val="0024685B"/>
    <w:rsid w:val="00246917"/>
    <w:rsid w:val="00246C75"/>
    <w:rsid w:val="002476B6"/>
    <w:rsid w:val="00247811"/>
    <w:rsid w:val="00247AA4"/>
    <w:rsid w:val="00250422"/>
    <w:rsid w:val="0025102B"/>
    <w:rsid w:val="002512A3"/>
    <w:rsid w:val="0025134F"/>
    <w:rsid w:val="0025152F"/>
    <w:rsid w:val="00251B51"/>
    <w:rsid w:val="002522C7"/>
    <w:rsid w:val="0025275C"/>
    <w:rsid w:val="0025298E"/>
    <w:rsid w:val="00252A40"/>
    <w:rsid w:val="002535DC"/>
    <w:rsid w:val="0025364B"/>
    <w:rsid w:val="00253DD9"/>
    <w:rsid w:val="00253E2A"/>
    <w:rsid w:val="0025415B"/>
    <w:rsid w:val="00254FE2"/>
    <w:rsid w:val="002555A3"/>
    <w:rsid w:val="00255B35"/>
    <w:rsid w:val="00255E1D"/>
    <w:rsid w:val="0025635F"/>
    <w:rsid w:val="00256FBC"/>
    <w:rsid w:val="002601FC"/>
    <w:rsid w:val="002603A0"/>
    <w:rsid w:val="00260555"/>
    <w:rsid w:val="00260DCC"/>
    <w:rsid w:val="00260F5E"/>
    <w:rsid w:val="00261545"/>
    <w:rsid w:val="0026218B"/>
    <w:rsid w:val="002625FA"/>
    <w:rsid w:val="00262C36"/>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67C7E"/>
    <w:rsid w:val="00270409"/>
    <w:rsid w:val="0027102B"/>
    <w:rsid w:val="0027184B"/>
    <w:rsid w:val="002722AD"/>
    <w:rsid w:val="00272482"/>
    <w:rsid w:val="00272AA8"/>
    <w:rsid w:val="002732A4"/>
    <w:rsid w:val="002732E3"/>
    <w:rsid w:val="002734EF"/>
    <w:rsid w:val="002736C4"/>
    <w:rsid w:val="00273F2C"/>
    <w:rsid w:val="002742A1"/>
    <w:rsid w:val="00274332"/>
    <w:rsid w:val="00274B62"/>
    <w:rsid w:val="0027500D"/>
    <w:rsid w:val="002753B5"/>
    <w:rsid w:val="002758C1"/>
    <w:rsid w:val="00275FC0"/>
    <w:rsid w:val="002762BE"/>
    <w:rsid w:val="00276663"/>
    <w:rsid w:val="00277608"/>
    <w:rsid w:val="00277F24"/>
    <w:rsid w:val="00280B54"/>
    <w:rsid w:val="0028122B"/>
    <w:rsid w:val="002818B7"/>
    <w:rsid w:val="00281E06"/>
    <w:rsid w:val="00282E4D"/>
    <w:rsid w:val="0028543E"/>
    <w:rsid w:val="00285604"/>
    <w:rsid w:val="00285613"/>
    <w:rsid w:val="00285986"/>
    <w:rsid w:val="002866A6"/>
    <w:rsid w:val="00286D2E"/>
    <w:rsid w:val="00286F94"/>
    <w:rsid w:val="00286FB1"/>
    <w:rsid w:val="002877C2"/>
    <w:rsid w:val="00287E5B"/>
    <w:rsid w:val="002900A5"/>
    <w:rsid w:val="00290A8F"/>
    <w:rsid w:val="00291A2D"/>
    <w:rsid w:val="00292217"/>
    <w:rsid w:val="00292273"/>
    <w:rsid w:val="00292A44"/>
    <w:rsid w:val="00292E96"/>
    <w:rsid w:val="002933B2"/>
    <w:rsid w:val="00293508"/>
    <w:rsid w:val="002935AD"/>
    <w:rsid w:val="00293699"/>
    <w:rsid w:val="0029398A"/>
    <w:rsid w:val="00293DA2"/>
    <w:rsid w:val="00294594"/>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937"/>
    <w:rsid w:val="002A1A1C"/>
    <w:rsid w:val="002A1E27"/>
    <w:rsid w:val="002A2AE7"/>
    <w:rsid w:val="002A34A1"/>
    <w:rsid w:val="002A34FA"/>
    <w:rsid w:val="002A3956"/>
    <w:rsid w:val="002A3ED9"/>
    <w:rsid w:val="002A441B"/>
    <w:rsid w:val="002A5269"/>
    <w:rsid w:val="002A5D41"/>
    <w:rsid w:val="002A7B61"/>
    <w:rsid w:val="002B044F"/>
    <w:rsid w:val="002B051B"/>
    <w:rsid w:val="002B06A6"/>
    <w:rsid w:val="002B0A64"/>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29A3"/>
    <w:rsid w:val="002C457C"/>
    <w:rsid w:val="002C4956"/>
    <w:rsid w:val="002C4BFB"/>
    <w:rsid w:val="002C56D7"/>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059"/>
    <w:rsid w:val="002D43C8"/>
    <w:rsid w:val="002D49F5"/>
    <w:rsid w:val="002D4BD9"/>
    <w:rsid w:val="002D4D24"/>
    <w:rsid w:val="002D5238"/>
    <w:rsid w:val="002D54C8"/>
    <w:rsid w:val="002D54F8"/>
    <w:rsid w:val="002D57AB"/>
    <w:rsid w:val="002D5D3B"/>
    <w:rsid w:val="002D5D63"/>
    <w:rsid w:val="002D6137"/>
    <w:rsid w:val="002D6497"/>
    <w:rsid w:val="002D6DD3"/>
    <w:rsid w:val="002D740D"/>
    <w:rsid w:val="002D78C1"/>
    <w:rsid w:val="002E0220"/>
    <w:rsid w:val="002E0622"/>
    <w:rsid w:val="002E06F5"/>
    <w:rsid w:val="002E0B30"/>
    <w:rsid w:val="002E0DE4"/>
    <w:rsid w:val="002E1075"/>
    <w:rsid w:val="002E1752"/>
    <w:rsid w:val="002E1A3E"/>
    <w:rsid w:val="002E3A64"/>
    <w:rsid w:val="002E43EB"/>
    <w:rsid w:val="002E4517"/>
    <w:rsid w:val="002E47CA"/>
    <w:rsid w:val="002E49A0"/>
    <w:rsid w:val="002E49A9"/>
    <w:rsid w:val="002E53A2"/>
    <w:rsid w:val="002E5575"/>
    <w:rsid w:val="002E5707"/>
    <w:rsid w:val="002E58CE"/>
    <w:rsid w:val="002E5F20"/>
    <w:rsid w:val="002E713B"/>
    <w:rsid w:val="002E73C8"/>
    <w:rsid w:val="002E7664"/>
    <w:rsid w:val="002E7DD4"/>
    <w:rsid w:val="002F06BC"/>
    <w:rsid w:val="002F0958"/>
    <w:rsid w:val="002F0966"/>
    <w:rsid w:val="002F10D3"/>
    <w:rsid w:val="002F154E"/>
    <w:rsid w:val="002F1636"/>
    <w:rsid w:val="002F18C2"/>
    <w:rsid w:val="002F1AF9"/>
    <w:rsid w:val="002F219B"/>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0DE8"/>
    <w:rsid w:val="00301160"/>
    <w:rsid w:val="003011F5"/>
    <w:rsid w:val="003013C8"/>
    <w:rsid w:val="003013D6"/>
    <w:rsid w:val="00301543"/>
    <w:rsid w:val="00301716"/>
    <w:rsid w:val="00301814"/>
    <w:rsid w:val="0030199F"/>
    <w:rsid w:val="00301FA4"/>
    <w:rsid w:val="00302764"/>
    <w:rsid w:val="0030283F"/>
    <w:rsid w:val="003031ED"/>
    <w:rsid w:val="00303317"/>
    <w:rsid w:val="00303E20"/>
    <w:rsid w:val="00304165"/>
    <w:rsid w:val="0030418E"/>
    <w:rsid w:val="0030454B"/>
    <w:rsid w:val="00305EEB"/>
    <w:rsid w:val="003063DE"/>
    <w:rsid w:val="00306945"/>
    <w:rsid w:val="00306FB7"/>
    <w:rsid w:val="00307360"/>
    <w:rsid w:val="00307E94"/>
    <w:rsid w:val="00310414"/>
    <w:rsid w:val="00310C71"/>
    <w:rsid w:val="00310E23"/>
    <w:rsid w:val="00310FED"/>
    <w:rsid w:val="00311470"/>
    <w:rsid w:val="00311ABB"/>
    <w:rsid w:val="00311AE7"/>
    <w:rsid w:val="00312F4F"/>
    <w:rsid w:val="00312FCB"/>
    <w:rsid w:val="00313005"/>
    <w:rsid w:val="003141AE"/>
    <w:rsid w:val="003143FE"/>
    <w:rsid w:val="003149BB"/>
    <w:rsid w:val="00314C60"/>
    <w:rsid w:val="00315087"/>
    <w:rsid w:val="00315346"/>
    <w:rsid w:val="003156F1"/>
    <w:rsid w:val="00315FAA"/>
    <w:rsid w:val="003161AF"/>
    <w:rsid w:val="003163CA"/>
    <w:rsid w:val="003166C1"/>
    <w:rsid w:val="003168A1"/>
    <w:rsid w:val="00316986"/>
    <w:rsid w:val="00317118"/>
    <w:rsid w:val="00317832"/>
    <w:rsid w:val="003178DD"/>
    <w:rsid w:val="003178ED"/>
    <w:rsid w:val="003179A5"/>
    <w:rsid w:val="0032004B"/>
    <w:rsid w:val="00320A41"/>
    <w:rsid w:val="00320C4B"/>
    <w:rsid w:val="00321829"/>
    <w:rsid w:val="003218D1"/>
    <w:rsid w:val="003218FE"/>
    <w:rsid w:val="00321FCE"/>
    <w:rsid w:val="00321FF2"/>
    <w:rsid w:val="003229F1"/>
    <w:rsid w:val="00322D1E"/>
    <w:rsid w:val="00322E80"/>
    <w:rsid w:val="003230E0"/>
    <w:rsid w:val="00323502"/>
    <w:rsid w:val="00323654"/>
    <w:rsid w:val="00323A9E"/>
    <w:rsid w:val="00323D91"/>
    <w:rsid w:val="003242F2"/>
    <w:rsid w:val="003251A4"/>
    <w:rsid w:val="00325724"/>
    <w:rsid w:val="00326304"/>
    <w:rsid w:val="00326B23"/>
    <w:rsid w:val="00326C41"/>
    <w:rsid w:val="00326F56"/>
    <w:rsid w:val="003274EC"/>
    <w:rsid w:val="00327897"/>
    <w:rsid w:val="003278C0"/>
    <w:rsid w:val="00327AD8"/>
    <w:rsid w:val="00327B63"/>
    <w:rsid w:val="00330643"/>
    <w:rsid w:val="0033104D"/>
    <w:rsid w:val="0033114F"/>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1C87"/>
    <w:rsid w:val="003420D7"/>
    <w:rsid w:val="0034249C"/>
    <w:rsid w:val="0034254C"/>
    <w:rsid w:val="00344193"/>
    <w:rsid w:val="0034492A"/>
    <w:rsid w:val="00344A31"/>
    <w:rsid w:val="003459E9"/>
    <w:rsid w:val="00345A6B"/>
    <w:rsid w:val="00346A2A"/>
    <w:rsid w:val="003473F2"/>
    <w:rsid w:val="003476FD"/>
    <w:rsid w:val="00347837"/>
    <w:rsid w:val="00347C2C"/>
    <w:rsid w:val="00347CC9"/>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689"/>
    <w:rsid w:val="00354DE4"/>
    <w:rsid w:val="003551F5"/>
    <w:rsid w:val="00355759"/>
    <w:rsid w:val="00357727"/>
    <w:rsid w:val="0035795B"/>
    <w:rsid w:val="00357D0A"/>
    <w:rsid w:val="003606D7"/>
    <w:rsid w:val="00360FB3"/>
    <w:rsid w:val="003612E7"/>
    <w:rsid w:val="003615EF"/>
    <w:rsid w:val="00361ACE"/>
    <w:rsid w:val="00361F77"/>
    <w:rsid w:val="0036284B"/>
    <w:rsid w:val="00362AC9"/>
    <w:rsid w:val="00362BB5"/>
    <w:rsid w:val="003631D8"/>
    <w:rsid w:val="003633C7"/>
    <w:rsid w:val="0036344B"/>
    <w:rsid w:val="00363D84"/>
    <w:rsid w:val="00364F69"/>
    <w:rsid w:val="00365452"/>
    <w:rsid w:val="0036567C"/>
    <w:rsid w:val="003662ED"/>
    <w:rsid w:val="0036674B"/>
    <w:rsid w:val="00366810"/>
    <w:rsid w:val="00366BBD"/>
    <w:rsid w:val="0036721D"/>
    <w:rsid w:val="003674CF"/>
    <w:rsid w:val="00367FD9"/>
    <w:rsid w:val="003706E3"/>
    <w:rsid w:val="00370C98"/>
    <w:rsid w:val="00370E48"/>
    <w:rsid w:val="00370F0D"/>
    <w:rsid w:val="003730F2"/>
    <w:rsid w:val="003738A9"/>
    <w:rsid w:val="003739A7"/>
    <w:rsid w:val="00373E0B"/>
    <w:rsid w:val="00374618"/>
    <w:rsid w:val="003748FD"/>
    <w:rsid w:val="00374D22"/>
    <w:rsid w:val="00375112"/>
    <w:rsid w:val="00375255"/>
    <w:rsid w:val="003752B2"/>
    <w:rsid w:val="0037558F"/>
    <w:rsid w:val="00375EDD"/>
    <w:rsid w:val="0037617F"/>
    <w:rsid w:val="00376A98"/>
    <w:rsid w:val="00376A9E"/>
    <w:rsid w:val="00376BAE"/>
    <w:rsid w:val="003770F5"/>
    <w:rsid w:val="00377582"/>
    <w:rsid w:val="003806A7"/>
    <w:rsid w:val="00381833"/>
    <w:rsid w:val="00381A21"/>
    <w:rsid w:val="00381C78"/>
    <w:rsid w:val="003826EC"/>
    <w:rsid w:val="00382DD9"/>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19"/>
    <w:rsid w:val="0038754F"/>
    <w:rsid w:val="0038796F"/>
    <w:rsid w:val="00387BE4"/>
    <w:rsid w:val="003902A3"/>
    <w:rsid w:val="0039072D"/>
    <w:rsid w:val="00390880"/>
    <w:rsid w:val="00390977"/>
    <w:rsid w:val="00390AF5"/>
    <w:rsid w:val="00390F79"/>
    <w:rsid w:val="00391674"/>
    <w:rsid w:val="00391923"/>
    <w:rsid w:val="0039231E"/>
    <w:rsid w:val="00392465"/>
    <w:rsid w:val="00392F33"/>
    <w:rsid w:val="003935EB"/>
    <w:rsid w:val="0039472D"/>
    <w:rsid w:val="00395BB6"/>
    <w:rsid w:val="00395C5E"/>
    <w:rsid w:val="00395E23"/>
    <w:rsid w:val="00395E7E"/>
    <w:rsid w:val="00396054"/>
    <w:rsid w:val="0039630B"/>
    <w:rsid w:val="003966C6"/>
    <w:rsid w:val="003967C7"/>
    <w:rsid w:val="003971A1"/>
    <w:rsid w:val="00397A1E"/>
    <w:rsid w:val="00397A2F"/>
    <w:rsid w:val="00397BD3"/>
    <w:rsid w:val="003A062C"/>
    <w:rsid w:val="003A06EB"/>
    <w:rsid w:val="003A07A8"/>
    <w:rsid w:val="003A13D1"/>
    <w:rsid w:val="003A15B9"/>
    <w:rsid w:val="003A1896"/>
    <w:rsid w:val="003A18FA"/>
    <w:rsid w:val="003A2212"/>
    <w:rsid w:val="003A24CD"/>
    <w:rsid w:val="003A2D04"/>
    <w:rsid w:val="003A31C3"/>
    <w:rsid w:val="003A3208"/>
    <w:rsid w:val="003A3AD6"/>
    <w:rsid w:val="003A48DE"/>
    <w:rsid w:val="003A4D96"/>
    <w:rsid w:val="003A5951"/>
    <w:rsid w:val="003A619B"/>
    <w:rsid w:val="003A654F"/>
    <w:rsid w:val="003A68C4"/>
    <w:rsid w:val="003A69D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0B0A"/>
    <w:rsid w:val="003C122B"/>
    <w:rsid w:val="003C2835"/>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ECE"/>
    <w:rsid w:val="003C5ED4"/>
    <w:rsid w:val="003C5F3D"/>
    <w:rsid w:val="003C6050"/>
    <w:rsid w:val="003C69BF"/>
    <w:rsid w:val="003C6C23"/>
    <w:rsid w:val="003C6CE3"/>
    <w:rsid w:val="003C71B5"/>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4C50"/>
    <w:rsid w:val="003D54DF"/>
    <w:rsid w:val="003D5574"/>
    <w:rsid w:val="003D5612"/>
    <w:rsid w:val="003D670E"/>
    <w:rsid w:val="003D6EA8"/>
    <w:rsid w:val="003D73AB"/>
    <w:rsid w:val="003D7655"/>
    <w:rsid w:val="003D7A77"/>
    <w:rsid w:val="003E0003"/>
    <w:rsid w:val="003E0232"/>
    <w:rsid w:val="003E116B"/>
    <w:rsid w:val="003E1318"/>
    <w:rsid w:val="003E1C92"/>
    <w:rsid w:val="003E24E4"/>
    <w:rsid w:val="003E26E2"/>
    <w:rsid w:val="003E3002"/>
    <w:rsid w:val="003E316A"/>
    <w:rsid w:val="003E319A"/>
    <w:rsid w:val="003E3880"/>
    <w:rsid w:val="003E49AA"/>
    <w:rsid w:val="003E5437"/>
    <w:rsid w:val="003E5A2E"/>
    <w:rsid w:val="003E5D66"/>
    <w:rsid w:val="003E6103"/>
    <w:rsid w:val="003E749D"/>
    <w:rsid w:val="003E7A59"/>
    <w:rsid w:val="003E7ADB"/>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78F"/>
    <w:rsid w:val="003F4CFE"/>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3D4"/>
    <w:rsid w:val="004027A4"/>
    <w:rsid w:val="0040289A"/>
    <w:rsid w:val="0040293D"/>
    <w:rsid w:val="0040442C"/>
    <w:rsid w:val="0040448E"/>
    <w:rsid w:val="00404CFE"/>
    <w:rsid w:val="00404EA1"/>
    <w:rsid w:val="00404FBB"/>
    <w:rsid w:val="004052E7"/>
    <w:rsid w:val="00405774"/>
    <w:rsid w:val="004058A6"/>
    <w:rsid w:val="00405A85"/>
    <w:rsid w:val="00405CFD"/>
    <w:rsid w:val="00405E18"/>
    <w:rsid w:val="00405E44"/>
    <w:rsid w:val="00405EE3"/>
    <w:rsid w:val="00405FD1"/>
    <w:rsid w:val="00406004"/>
    <w:rsid w:val="00406F48"/>
    <w:rsid w:val="004076C4"/>
    <w:rsid w:val="0040796E"/>
    <w:rsid w:val="0041010D"/>
    <w:rsid w:val="00410676"/>
    <w:rsid w:val="004107F2"/>
    <w:rsid w:val="0041120D"/>
    <w:rsid w:val="004115E6"/>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CE1"/>
    <w:rsid w:val="00415DAF"/>
    <w:rsid w:val="00415EF8"/>
    <w:rsid w:val="004160B9"/>
    <w:rsid w:val="00416555"/>
    <w:rsid w:val="00416C84"/>
    <w:rsid w:val="00416E2B"/>
    <w:rsid w:val="00417B04"/>
    <w:rsid w:val="00417FDA"/>
    <w:rsid w:val="00420283"/>
    <w:rsid w:val="004205D8"/>
    <w:rsid w:val="004208A9"/>
    <w:rsid w:val="00420AAB"/>
    <w:rsid w:val="00420AD7"/>
    <w:rsid w:val="00420AEF"/>
    <w:rsid w:val="0042356F"/>
    <w:rsid w:val="0042357B"/>
    <w:rsid w:val="0042367A"/>
    <w:rsid w:val="0042391C"/>
    <w:rsid w:val="00423AFE"/>
    <w:rsid w:val="00423B87"/>
    <w:rsid w:val="00424013"/>
    <w:rsid w:val="00424459"/>
    <w:rsid w:val="00424E41"/>
    <w:rsid w:val="00424F64"/>
    <w:rsid w:val="00425667"/>
    <w:rsid w:val="00425AAF"/>
    <w:rsid w:val="00425E3A"/>
    <w:rsid w:val="00426960"/>
    <w:rsid w:val="00426E8B"/>
    <w:rsid w:val="00430391"/>
    <w:rsid w:val="004308AE"/>
    <w:rsid w:val="00430932"/>
    <w:rsid w:val="00430A87"/>
    <w:rsid w:val="004315A1"/>
    <w:rsid w:val="00431DCE"/>
    <w:rsid w:val="00432426"/>
    <w:rsid w:val="00432632"/>
    <w:rsid w:val="00432D10"/>
    <w:rsid w:val="00432E5B"/>
    <w:rsid w:val="00433C02"/>
    <w:rsid w:val="0043566F"/>
    <w:rsid w:val="004359A1"/>
    <w:rsid w:val="00435EFC"/>
    <w:rsid w:val="00435F40"/>
    <w:rsid w:val="0043616F"/>
    <w:rsid w:val="00436657"/>
    <w:rsid w:val="004367D1"/>
    <w:rsid w:val="00436B10"/>
    <w:rsid w:val="00436E68"/>
    <w:rsid w:val="00437D4E"/>
    <w:rsid w:val="00437D5F"/>
    <w:rsid w:val="00440148"/>
    <w:rsid w:val="00440A5E"/>
    <w:rsid w:val="00441073"/>
    <w:rsid w:val="00442319"/>
    <w:rsid w:val="00442A16"/>
    <w:rsid w:val="00442C28"/>
    <w:rsid w:val="00443075"/>
    <w:rsid w:val="004430CC"/>
    <w:rsid w:val="004433B9"/>
    <w:rsid w:val="00443AE7"/>
    <w:rsid w:val="00443C10"/>
    <w:rsid w:val="00443E06"/>
    <w:rsid w:val="00444926"/>
    <w:rsid w:val="00445242"/>
    <w:rsid w:val="00445C54"/>
    <w:rsid w:val="00445D97"/>
    <w:rsid w:val="0044634A"/>
    <w:rsid w:val="00446629"/>
    <w:rsid w:val="004468F9"/>
    <w:rsid w:val="00446971"/>
    <w:rsid w:val="00446E6E"/>
    <w:rsid w:val="0044701F"/>
    <w:rsid w:val="00447B44"/>
    <w:rsid w:val="00447E65"/>
    <w:rsid w:val="00450FF7"/>
    <w:rsid w:val="004516C1"/>
    <w:rsid w:val="00453E10"/>
    <w:rsid w:val="0045474A"/>
    <w:rsid w:val="004547D2"/>
    <w:rsid w:val="0045542F"/>
    <w:rsid w:val="00455BD7"/>
    <w:rsid w:val="004560E5"/>
    <w:rsid w:val="00456674"/>
    <w:rsid w:val="004578C4"/>
    <w:rsid w:val="00457F71"/>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3EA"/>
    <w:rsid w:val="00466ACE"/>
    <w:rsid w:val="00466CAD"/>
    <w:rsid w:val="00466DBB"/>
    <w:rsid w:val="00466DE7"/>
    <w:rsid w:val="00467004"/>
    <w:rsid w:val="004671C6"/>
    <w:rsid w:val="0046738F"/>
    <w:rsid w:val="004673B2"/>
    <w:rsid w:val="00467F13"/>
    <w:rsid w:val="00471317"/>
    <w:rsid w:val="00471A29"/>
    <w:rsid w:val="00472381"/>
    <w:rsid w:val="00472560"/>
    <w:rsid w:val="00472FA0"/>
    <w:rsid w:val="00474134"/>
    <w:rsid w:val="00474757"/>
    <w:rsid w:val="00475798"/>
    <w:rsid w:val="00475B4C"/>
    <w:rsid w:val="0047602F"/>
    <w:rsid w:val="0047650A"/>
    <w:rsid w:val="004765C0"/>
    <w:rsid w:val="004766BF"/>
    <w:rsid w:val="004769FC"/>
    <w:rsid w:val="0047715F"/>
    <w:rsid w:val="00477246"/>
    <w:rsid w:val="00477C8D"/>
    <w:rsid w:val="00480592"/>
    <w:rsid w:val="00480852"/>
    <w:rsid w:val="00481959"/>
    <w:rsid w:val="004820DF"/>
    <w:rsid w:val="00482456"/>
    <w:rsid w:val="00482487"/>
    <w:rsid w:val="00482803"/>
    <w:rsid w:val="0048284A"/>
    <w:rsid w:val="004835EE"/>
    <w:rsid w:val="00483D3F"/>
    <w:rsid w:val="0048401D"/>
    <w:rsid w:val="0048420D"/>
    <w:rsid w:val="00484D74"/>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4A19"/>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9FA"/>
    <w:rsid w:val="004A0CEA"/>
    <w:rsid w:val="004A0EE8"/>
    <w:rsid w:val="004A1EF5"/>
    <w:rsid w:val="004A1F29"/>
    <w:rsid w:val="004A24E6"/>
    <w:rsid w:val="004A2B5C"/>
    <w:rsid w:val="004A2E08"/>
    <w:rsid w:val="004A2E25"/>
    <w:rsid w:val="004A2E6C"/>
    <w:rsid w:val="004A3692"/>
    <w:rsid w:val="004A39B2"/>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937"/>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630"/>
    <w:rsid w:val="004C3FBF"/>
    <w:rsid w:val="004C4374"/>
    <w:rsid w:val="004C4643"/>
    <w:rsid w:val="004C5391"/>
    <w:rsid w:val="004C601E"/>
    <w:rsid w:val="004C6C90"/>
    <w:rsid w:val="004C71E1"/>
    <w:rsid w:val="004C7877"/>
    <w:rsid w:val="004D01B8"/>
    <w:rsid w:val="004D0B71"/>
    <w:rsid w:val="004D1A9D"/>
    <w:rsid w:val="004D1C92"/>
    <w:rsid w:val="004D28E7"/>
    <w:rsid w:val="004D2924"/>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C93"/>
    <w:rsid w:val="004E3EC8"/>
    <w:rsid w:val="004E462E"/>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2EC6"/>
    <w:rsid w:val="004F373D"/>
    <w:rsid w:val="004F404D"/>
    <w:rsid w:val="004F4402"/>
    <w:rsid w:val="004F44FA"/>
    <w:rsid w:val="004F46EB"/>
    <w:rsid w:val="004F4DE1"/>
    <w:rsid w:val="004F58A7"/>
    <w:rsid w:val="004F5954"/>
    <w:rsid w:val="004F59E3"/>
    <w:rsid w:val="004F5B78"/>
    <w:rsid w:val="004F5F1E"/>
    <w:rsid w:val="004F649F"/>
    <w:rsid w:val="004F6610"/>
    <w:rsid w:val="004F685D"/>
    <w:rsid w:val="004F68E5"/>
    <w:rsid w:val="004F69D2"/>
    <w:rsid w:val="004F6DBF"/>
    <w:rsid w:val="004F70C2"/>
    <w:rsid w:val="004F727C"/>
    <w:rsid w:val="004F77C9"/>
    <w:rsid w:val="004F7820"/>
    <w:rsid w:val="004F7A2B"/>
    <w:rsid w:val="004F7B62"/>
    <w:rsid w:val="004F7BED"/>
    <w:rsid w:val="004F7FF4"/>
    <w:rsid w:val="00500382"/>
    <w:rsid w:val="00501614"/>
    <w:rsid w:val="00501C23"/>
    <w:rsid w:val="00501DE6"/>
    <w:rsid w:val="0050266B"/>
    <w:rsid w:val="00503546"/>
    <w:rsid w:val="0050398D"/>
    <w:rsid w:val="00503ADA"/>
    <w:rsid w:val="0050491F"/>
    <w:rsid w:val="005049B0"/>
    <w:rsid w:val="00504B12"/>
    <w:rsid w:val="00504B8F"/>
    <w:rsid w:val="005055C4"/>
    <w:rsid w:val="00506031"/>
    <w:rsid w:val="0050697A"/>
    <w:rsid w:val="0050741B"/>
    <w:rsid w:val="005079E3"/>
    <w:rsid w:val="00510296"/>
    <w:rsid w:val="00510397"/>
    <w:rsid w:val="005106A3"/>
    <w:rsid w:val="005108A1"/>
    <w:rsid w:val="005108F6"/>
    <w:rsid w:val="00510CFA"/>
    <w:rsid w:val="00511984"/>
    <w:rsid w:val="00511CA0"/>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37D"/>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2C"/>
    <w:rsid w:val="005264FC"/>
    <w:rsid w:val="0052701F"/>
    <w:rsid w:val="00527377"/>
    <w:rsid w:val="00527823"/>
    <w:rsid w:val="00527AEC"/>
    <w:rsid w:val="00527CA8"/>
    <w:rsid w:val="00527DA1"/>
    <w:rsid w:val="00530237"/>
    <w:rsid w:val="00530B03"/>
    <w:rsid w:val="00530EFB"/>
    <w:rsid w:val="00531867"/>
    <w:rsid w:val="0053192E"/>
    <w:rsid w:val="00531B7A"/>
    <w:rsid w:val="00531D5A"/>
    <w:rsid w:val="0053386B"/>
    <w:rsid w:val="00533DCC"/>
    <w:rsid w:val="0053594C"/>
    <w:rsid w:val="00535C17"/>
    <w:rsid w:val="00536105"/>
    <w:rsid w:val="00536CA4"/>
    <w:rsid w:val="00536D23"/>
    <w:rsid w:val="0053713A"/>
    <w:rsid w:val="005371E3"/>
    <w:rsid w:val="00537265"/>
    <w:rsid w:val="005374E8"/>
    <w:rsid w:val="00537F9F"/>
    <w:rsid w:val="0054060F"/>
    <w:rsid w:val="00540EC9"/>
    <w:rsid w:val="00540FA1"/>
    <w:rsid w:val="00542E8F"/>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687"/>
    <w:rsid w:val="00551A16"/>
    <w:rsid w:val="005523E3"/>
    <w:rsid w:val="005529FF"/>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1345"/>
    <w:rsid w:val="00561920"/>
    <w:rsid w:val="00562071"/>
    <w:rsid w:val="005623F2"/>
    <w:rsid w:val="0056260E"/>
    <w:rsid w:val="005628E5"/>
    <w:rsid w:val="005636E3"/>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624"/>
    <w:rsid w:val="0057296F"/>
    <w:rsid w:val="00572A6B"/>
    <w:rsid w:val="00573198"/>
    <w:rsid w:val="00574024"/>
    <w:rsid w:val="00574E6D"/>
    <w:rsid w:val="0057576A"/>
    <w:rsid w:val="00575B18"/>
    <w:rsid w:val="0057673F"/>
    <w:rsid w:val="00576A96"/>
    <w:rsid w:val="00576E42"/>
    <w:rsid w:val="005771BF"/>
    <w:rsid w:val="00577224"/>
    <w:rsid w:val="0058021D"/>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4684"/>
    <w:rsid w:val="00585BD8"/>
    <w:rsid w:val="00585FA6"/>
    <w:rsid w:val="00585FEF"/>
    <w:rsid w:val="0058634D"/>
    <w:rsid w:val="005868D1"/>
    <w:rsid w:val="0059051F"/>
    <w:rsid w:val="005909AF"/>
    <w:rsid w:val="00590E97"/>
    <w:rsid w:val="0059174A"/>
    <w:rsid w:val="00591847"/>
    <w:rsid w:val="00592649"/>
    <w:rsid w:val="005927B2"/>
    <w:rsid w:val="00592C5C"/>
    <w:rsid w:val="005933CB"/>
    <w:rsid w:val="0059373B"/>
    <w:rsid w:val="00593890"/>
    <w:rsid w:val="005939A2"/>
    <w:rsid w:val="00593C2D"/>
    <w:rsid w:val="00593F55"/>
    <w:rsid w:val="0059471D"/>
    <w:rsid w:val="005949CB"/>
    <w:rsid w:val="00594C94"/>
    <w:rsid w:val="0059517C"/>
    <w:rsid w:val="0059523F"/>
    <w:rsid w:val="00595431"/>
    <w:rsid w:val="00595516"/>
    <w:rsid w:val="00595AB9"/>
    <w:rsid w:val="00595D75"/>
    <w:rsid w:val="00596B61"/>
    <w:rsid w:val="00596C10"/>
    <w:rsid w:val="00597529"/>
    <w:rsid w:val="00597687"/>
    <w:rsid w:val="00597716"/>
    <w:rsid w:val="005A0725"/>
    <w:rsid w:val="005A0A95"/>
    <w:rsid w:val="005A0FF1"/>
    <w:rsid w:val="005A1031"/>
    <w:rsid w:val="005A2061"/>
    <w:rsid w:val="005A32B9"/>
    <w:rsid w:val="005A344A"/>
    <w:rsid w:val="005A3490"/>
    <w:rsid w:val="005A359A"/>
    <w:rsid w:val="005A37A9"/>
    <w:rsid w:val="005A3A9F"/>
    <w:rsid w:val="005A3B7A"/>
    <w:rsid w:val="005A3DEA"/>
    <w:rsid w:val="005A430B"/>
    <w:rsid w:val="005A4841"/>
    <w:rsid w:val="005A50C0"/>
    <w:rsid w:val="005A5CF3"/>
    <w:rsid w:val="005A63C9"/>
    <w:rsid w:val="005A68D7"/>
    <w:rsid w:val="005A70B1"/>
    <w:rsid w:val="005A7648"/>
    <w:rsid w:val="005A76A5"/>
    <w:rsid w:val="005A76AD"/>
    <w:rsid w:val="005A7BA0"/>
    <w:rsid w:val="005A7EC3"/>
    <w:rsid w:val="005B0C17"/>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90"/>
    <w:rsid w:val="005C1BAA"/>
    <w:rsid w:val="005C2AE6"/>
    <w:rsid w:val="005C2BF4"/>
    <w:rsid w:val="005C2D51"/>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364"/>
    <w:rsid w:val="005D65E2"/>
    <w:rsid w:val="005D70D0"/>
    <w:rsid w:val="005D7286"/>
    <w:rsid w:val="005D7B91"/>
    <w:rsid w:val="005E07A1"/>
    <w:rsid w:val="005E147B"/>
    <w:rsid w:val="005E1DCB"/>
    <w:rsid w:val="005E2160"/>
    <w:rsid w:val="005E250A"/>
    <w:rsid w:val="005E2872"/>
    <w:rsid w:val="005E28F1"/>
    <w:rsid w:val="005E326A"/>
    <w:rsid w:val="005E32A0"/>
    <w:rsid w:val="005E3A2A"/>
    <w:rsid w:val="005E3CC6"/>
    <w:rsid w:val="005E3EC0"/>
    <w:rsid w:val="005E4587"/>
    <w:rsid w:val="005E467D"/>
    <w:rsid w:val="005E4726"/>
    <w:rsid w:val="005E48FE"/>
    <w:rsid w:val="005E4F6A"/>
    <w:rsid w:val="005E527B"/>
    <w:rsid w:val="005E584E"/>
    <w:rsid w:val="005E6318"/>
    <w:rsid w:val="005E63BA"/>
    <w:rsid w:val="005E6697"/>
    <w:rsid w:val="005E67E6"/>
    <w:rsid w:val="005E686E"/>
    <w:rsid w:val="005E72CF"/>
    <w:rsid w:val="005E75D5"/>
    <w:rsid w:val="005E77BC"/>
    <w:rsid w:val="005E78AF"/>
    <w:rsid w:val="005E7DAD"/>
    <w:rsid w:val="005F01A1"/>
    <w:rsid w:val="005F18CE"/>
    <w:rsid w:val="005F1D45"/>
    <w:rsid w:val="005F1F06"/>
    <w:rsid w:val="005F2289"/>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F1B"/>
    <w:rsid w:val="00605F60"/>
    <w:rsid w:val="0060661B"/>
    <w:rsid w:val="00606ADF"/>
    <w:rsid w:val="00606E2F"/>
    <w:rsid w:val="0060799C"/>
    <w:rsid w:val="00607D37"/>
    <w:rsid w:val="0061011F"/>
    <w:rsid w:val="0061038A"/>
    <w:rsid w:val="00610CB8"/>
    <w:rsid w:val="006119B3"/>
    <w:rsid w:val="00611E4D"/>
    <w:rsid w:val="00611FB5"/>
    <w:rsid w:val="006123BE"/>
    <w:rsid w:val="006126A2"/>
    <w:rsid w:val="00612CF1"/>
    <w:rsid w:val="00613363"/>
    <w:rsid w:val="0061347A"/>
    <w:rsid w:val="00613920"/>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F29"/>
    <w:rsid w:val="00621FE5"/>
    <w:rsid w:val="00622479"/>
    <w:rsid w:val="00622703"/>
    <w:rsid w:val="0062292D"/>
    <w:rsid w:val="00622B26"/>
    <w:rsid w:val="0062311C"/>
    <w:rsid w:val="006236AA"/>
    <w:rsid w:val="006247C7"/>
    <w:rsid w:val="00624A3A"/>
    <w:rsid w:val="00624BB9"/>
    <w:rsid w:val="006253A6"/>
    <w:rsid w:val="00625521"/>
    <w:rsid w:val="00625CB3"/>
    <w:rsid w:val="0062673B"/>
    <w:rsid w:val="00626A96"/>
    <w:rsid w:val="00627144"/>
    <w:rsid w:val="00630297"/>
    <w:rsid w:val="00630750"/>
    <w:rsid w:val="00630A33"/>
    <w:rsid w:val="00631405"/>
    <w:rsid w:val="00631FB9"/>
    <w:rsid w:val="006320DB"/>
    <w:rsid w:val="006321EF"/>
    <w:rsid w:val="00632270"/>
    <w:rsid w:val="00632F81"/>
    <w:rsid w:val="00633446"/>
    <w:rsid w:val="006339DB"/>
    <w:rsid w:val="00634B08"/>
    <w:rsid w:val="00634E6F"/>
    <w:rsid w:val="00635448"/>
    <w:rsid w:val="006362DD"/>
    <w:rsid w:val="0063636C"/>
    <w:rsid w:val="0063637D"/>
    <w:rsid w:val="00636602"/>
    <w:rsid w:val="00636F46"/>
    <w:rsid w:val="0063761C"/>
    <w:rsid w:val="0063762C"/>
    <w:rsid w:val="00637842"/>
    <w:rsid w:val="00637D72"/>
    <w:rsid w:val="00640150"/>
    <w:rsid w:val="00640173"/>
    <w:rsid w:val="0064171D"/>
    <w:rsid w:val="00641DB9"/>
    <w:rsid w:val="00641E5E"/>
    <w:rsid w:val="00642879"/>
    <w:rsid w:val="006432CB"/>
    <w:rsid w:val="00643648"/>
    <w:rsid w:val="00643B34"/>
    <w:rsid w:val="00643E13"/>
    <w:rsid w:val="0064448B"/>
    <w:rsid w:val="006456B1"/>
    <w:rsid w:val="0064573B"/>
    <w:rsid w:val="006457EA"/>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9DE"/>
    <w:rsid w:val="00652A07"/>
    <w:rsid w:val="00652BC1"/>
    <w:rsid w:val="00653582"/>
    <w:rsid w:val="00654175"/>
    <w:rsid w:val="0065424E"/>
    <w:rsid w:val="00654313"/>
    <w:rsid w:val="00654C01"/>
    <w:rsid w:val="00654F9E"/>
    <w:rsid w:val="00655686"/>
    <w:rsid w:val="00655D1E"/>
    <w:rsid w:val="00656624"/>
    <w:rsid w:val="00656799"/>
    <w:rsid w:val="00656C47"/>
    <w:rsid w:val="00656F6D"/>
    <w:rsid w:val="00657AFA"/>
    <w:rsid w:val="00657B32"/>
    <w:rsid w:val="0066090C"/>
    <w:rsid w:val="00660944"/>
    <w:rsid w:val="00660F51"/>
    <w:rsid w:val="006619A4"/>
    <w:rsid w:val="006623AE"/>
    <w:rsid w:val="00662847"/>
    <w:rsid w:val="00662E25"/>
    <w:rsid w:val="00662E72"/>
    <w:rsid w:val="006632A6"/>
    <w:rsid w:val="00663952"/>
    <w:rsid w:val="00664655"/>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A0"/>
    <w:rsid w:val="00674CC7"/>
    <w:rsid w:val="00674FAB"/>
    <w:rsid w:val="006755E7"/>
    <w:rsid w:val="006756A8"/>
    <w:rsid w:val="00675A4C"/>
    <w:rsid w:val="00675B05"/>
    <w:rsid w:val="006762A9"/>
    <w:rsid w:val="00676733"/>
    <w:rsid w:val="00676A1C"/>
    <w:rsid w:val="00676F7A"/>
    <w:rsid w:val="0067757B"/>
    <w:rsid w:val="00677A4E"/>
    <w:rsid w:val="00677B4C"/>
    <w:rsid w:val="00677C8A"/>
    <w:rsid w:val="00680E3F"/>
    <w:rsid w:val="006816D7"/>
    <w:rsid w:val="00681ABD"/>
    <w:rsid w:val="00681B8D"/>
    <w:rsid w:val="0068203E"/>
    <w:rsid w:val="00682752"/>
    <w:rsid w:val="0068357C"/>
    <w:rsid w:val="006837E5"/>
    <w:rsid w:val="006837EC"/>
    <w:rsid w:val="006839DD"/>
    <w:rsid w:val="00683BA3"/>
    <w:rsid w:val="00684706"/>
    <w:rsid w:val="006855B1"/>
    <w:rsid w:val="00685CFF"/>
    <w:rsid w:val="00685DAC"/>
    <w:rsid w:val="00686550"/>
    <w:rsid w:val="006865BF"/>
    <w:rsid w:val="00686FBD"/>
    <w:rsid w:val="00687205"/>
    <w:rsid w:val="00687395"/>
    <w:rsid w:val="00687529"/>
    <w:rsid w:val="0068755A"/>
    <w:rsid w:val="00687B91"/>
    <w:rsid w:val="006900F3"/>
    <w:rsid w:val="00690C25"/>
    <w:rsid w:val="00690E1B"/>
    <w:rsid w:val="00691433"/>
    <w:rsid w:val="00691660"/>
    <w:rsid w:val="00691B3E"/>
    <w:rsid w:val="00691D19"/>
    <w:rsid w:val="006920D5"/>
    <w:rsid w:val="0069225E"/>
    <w:rsid w:val="00692853"/>
    <w:rsid w:val="00692943"/>
    <w:rsid w:val="00692CCE"/>
    <w:rsid w:val="0069321C"/>
    <w:rsid w:val="00694253"/>
    <w:rsid w:val="006956BF"/>
    <w:rsid w:val="00695E83"/>
    <w:rsid w:val="006964EA"/>
    <w:rsid w:val="00696634"/>
    <w:rsid w:val="006A01AB"/>
    <w:rsid w:val="006A0CC9"/>
    <w:rsid w:val="006A0DB2"/>
    <w:rsid w:val="006A11D9"/>
    <w:rsid w:val="006A145C"/>
    <w:rsid w:val="006A1526"/>
    <w:rsid w:val="006A21A8"/>
    <w:rsid w:val="006A243F"/>
    <w:rsid w:val="006A260F"/>
    <w:rsid w:val="006A30CC"/>
    <w:rsid w:val="006A3A94"/>
    <w:rsid w:val="006A42A4"/>
    <w:rsid w:val="006A46DF"/>
    <w:rsid w:val="006A514B"/>
    <w:rsid w:val="006A52ED"/>
    <w:rsid w:val="006A5757"/>
    <w:rsid w:val="006A5A3B"/>
    <w:rsid w:val="006A5B5B"/>
    <w:rsid w:val="006A6016"/>
    <w:rsid w:val="006A61B8"/>
    <w:rsid w:val="006A6B1A"/>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1F0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9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5AEA"/>
    <w:rsid w:val="006D6171"/>
    <w:rsid w:val="006D661D"/>
    <w:rsid w:val="006D684E"/>
    <w:rsid w:val="006D6EFF"/>
    <w:rsid w:val="006D6FD9"/>
    <w:rsid w:val="006D748F"/>
    <w:rsid w:val="006E0275"/>
    <w:rsid w:val="006E0D61"/>
    <w:rsid w:val="006E117E"/>
    <w:rsid w:val="006E15A3"/>
    <w:rsid w:val="006E18DB"/>
    <w:rsid w:val="006E1DC2"/>
    <w:rsid w:val="006E1FA6"/>
    <w:rsid w:val="006E1FAD"/>
    <w:rsid w:val="006E2055"/>
    <w:rsid w:val="006E26AF"/>
    <w:rsid w:val="006E36BF"/>
    <w:rsid w:val="006E3CE7"/>
    <w:rsid w:val="006E3E7E"/>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387D"/>
    <w:rsid w:val="006F40D8"/>
    <w:rsid w:val="006F4253"/>
    <w:rsid w:val="006F479E"/>
    <w:rsid w:val="006F4E25"/>
    <w:rsid w:val="006F50E3"/>
    <w:rsid w:val="006F51B8"/>
    <w:rsid w:val="006F5282"/>
    <w:rsid w:val="006F5441"/>
    <w:rsid w:val="006F55E0"/>
    <w:rsid w:val="006F6D50"/>
    <w:rsid w:val="006F6E4A"/>
    <w:rsid w:val="006F6ECC"/>
    <w:rsid w:val="006F71CA"/>
    <w:rsid w:val="006F758C"/>
    <w:rsid w:val="006F7653"/>
    <w:rsid w:val="00700C1E"/>
    <w:rsid w:val="007010A7"/>
    <w:rsid w:val="0070113F"/>
    <w:rsid w:val="00701B75"/>
    <w:rsid w:val="0070248F"/>
    <w:rsid w:val="007026C4"/>
    <w:rsid w:val="00702E74"/>
    <w:rsid w:val="00702FC6"/>
    <w:rsid w:val="00703AC9"/>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43"/>
    <w:rsid w:val="00710AD3"/>
    <w:rsid w:val="00710AF6"/>
    <w:rsid w:val="007115D9"/>
    <w:rsid w:val="00711750"/>
    <w:rsid w:val="007119A3"/>
    <w:rsid w:val="00711CA1"/>
    <w:rsid w:val="00711D39"/>
    <w:rsid w:val="00711F10"/>
    <w:rsid w:val="00711F69"/>
    <w:rsid w:val="007121A2"/>
    <w:rsid w:val="007125B2"/>
    <w:rsid w:val="00712AB8"/>
    <w:rsid w:val="007133D6"/>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1C7"/>
    <w:rsid w:val="0071783F"/>
    <w:rsid w:val="00717964"/>
    <w:rsid w:val="00717B07"/>
    <w:rsid w:val="00717B1F"/>
    <w:rsid w:val="00717E46"/>
    <w:rsid w:val="007200B2"/>
    <w:rsid w:val="00721099"/>
    <w:rsid w:val="007216C7"/>
    <w:rsid w:val="00721ADC"/>
    <w:rsid w:val="00721DDF"/>
    <w:rsid w:val="00721E1B"/>
    <w:rsid w:val="007231FF"/>
    <w:rsid w:val="00723556"/>
    <w:rsid w:val="00723771"/>
    <w:rsid w:val="007239C5"/>
    <w:rsid w:val="007249BE"/>
    <w:rsid w:val="007249C4"/>
    <w:rsid w:val="00724FC8"/>
    <w:rsid w:val="007250D0"/>
    <w:rsid w:val="00725117"/>
    <w:rsid w:val="00725195"/>
    <w:rsid w:val="00725214"/>
    <w:rsid w:val="00725B21"/>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265"/>
    <w:rsid w:val="00735492"/>
    <w:rsid w:val="0073580E"/>
    <w:rsid w:val="007358DB"/>
    <w:rsid w:val="00735B4A"/>
    <w:rsid w:val="00735D83"/>
    <w:rsid w:val="0073600F"/>
    <w:rsid w:val="0073604E"/>
    <w:rsid w:val="00737305"/>
    <w:rsid w:val="007375D0"/>
    <w:rsid w:val="00737E79"/>
    <w:rsid w:val="007401BC"/>
    <w:rsid w:val="00740226"/>
    <w:rsid w:val="00740537"/>
    <w:rsid w:val="007406DD"/>
    <w:rsid w:val="007407ED"/>
    <w:rsid w:val="00740D5E"/>
    <w:rsid w:val="00740EC0"/>
    <w:rsid w:val="00740F1E"/>
    <w:rsid w:val="007411AF"/>
    <w:rsid w:val="007413A5"/>
    <w:rsid w:val="0074159A"/>
    <w:rsid w:val="00741E9F"/>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C11"/>
    <w:rsid w:val="00745F0E"/>
    <w:rsid w:val="007466D7"/>
    <w:rsid w:val="00746887"/>
    <w:rsid w:val="00746919"/>
    <w:rsid w:val="00747B98"/>
    <w:rsid w:val="0075048D"/>
    <w:rsid w:val="00750703"/>
    <w:rsid w:val="007509D4"/>
    <w:rsid w:val="00750A29"/>
    <w:rsid w:val="00750DBF"/>
    <w:rsid w:val="00750E79"/>
    <w:rsid w:val="00751BC2"/>
    <w:rsid w:val="007524D3"/>
    <w:rsid w:val="00752616"/>
    <w:rsid w:val="0075361F"/>
    <w:rsid w:val="007540A6"/>
    <w:rsid w:val="00754802"/>
    <w:rsid w:val="007550DC"/>
    <w:rsid w:val="00755160"/>
    <w:rsid w:val="00755545"/>
    <w:rsid w:val="00755AB8"/>
    <w:rsid w:val="00755B3C"/>
    <w:rsid w:val="00756021"/>
    <w:rsid w:val="007563AE"/>
    <w:rsid w:val="0075642D"/>
    <w:rsid w:val="00756ACF"/>
    <w:rsid w:val="00757806"/>
    <w:rsid w:val="0075782F"/>
    <w:rsid w:val="007578C4"/>
    <w:rsid w:val="00757E4C"/>
    <w:rsid w:val="0076029D"/>
    <w:rsid w:val="00760604"/>
    <w:rsid w:val="007606B6"/>
    <w:rsid w:val="00760EEE"/>
    <w:rsid w:val="007614D2"/>
    <w:rsid w:val="00762247"/>
    <w:rsid w:val="0076276A"/>
    <w:rsid w:val="00762842"/>
    <w:rsid w:val="00762A2C"/>
    <w:rsid w:val="0076409D"/>
    <w:rsid w:val="007645DC"/>
    <w:rsid w:val="00764DFF"/>
    <w:rsid w:val="00764ED1"/>
    <w:rsid w:val="00765056"/>
    <w:rsid w:val="00765778"/>
    <w:rsid w:val="00765E32"/>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6E9"/>
    <w:rsid w:val="00780FAA"/>
    <w:rsid w:val="00781231"/>
    <w:rsid w:val="007813BE"/>
    <w:rsid w:val="00781554"/>
    <w:rsid w:val="00781778"/>
    <w:rsid w:val="00781B82"/>
    <w:rsid w:val="007820AB"/>
    <w:rsid w:val="00782395"/>
    <w:rsid w:val="00782898"/>
    <w:rsid w:val="007829CC"/>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6E"/>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9BF"/>
    <w:rsid w:val="007A2DA1"/>
    <w:rsid w:val="007A33E0"/>
    <w:rsid w:val="007A37CD"/>
    <w:rsid w:val="007A3DC8"/>
    <w:rsid w:val="007A3FA0"/>
    <w:rsid w:val="007A537B"/>
    <w:rsid w:val="007A59A9"/>
    <w:rsid w:val="007A5CB8"/>
    <w:rsid w:val="007A5DAD"/>
    <w:rsid w:val="007A603C"/>
    <w:rsid w:val="007A6740"/>
    <w:rsid w:val="007A67F8"/>
    <w:rsid w:val="007A6A8E"/>
    <w:rsid w:val="007A6D26"/>
    <w:rsid w:val="007A6E5F"/>
    <w:rsid w:val="007A70A3"/>
    <w:rsid w:val="007A71C5"/>
    <w:rsid w:val="007A766D"/>
    <w:rsid w:val="007A7E2D"/>
    <w:rsid w:val="007B0077"/>
    <w:rsid w:val="007B00B2"/>
    <w:rsid w:val="007B028D"/>
    <w:rsid w:val="007B0448"/>
    <w:rsid w:val="007B0498"/>
    <w:rsid w:val="007B0BF9"/>
    <w:rsid w:val="007B1037"/>
    <w:rsid w:val="007B13A6"/>
    <w:rsid w:val="007B13D5"/>
    <w:rsid w:val="007B1BCD"/>
    <w:rsid w:val="007B1CA5"/>
    <w:rsid w:val="007B2365"/>
    <w:rsid w:val="007B2587"/>
    <w:rsid w:val="007B2775"/>
    <w:rsid w:val="007B27B3"/>
    <w:rsid w:val="007B2997"/>
    <w:rsid w:val="007B2B22"/>
    <w:rsid w:val="007B2D0E"/>
    <w:rsid w:val="007B492F"/>
    <w:rsid w:val="007B4F2F"/>
    <w:rsid w:val="007B55BA"/>
    <w:rsid w:val="007B5A16"/>
    <w:rsid w:val="007B5A21"/>
    <w:rsid w:val="007B7615"/>
    <w:rsid w:val="007B7CE0"/>
    <w:rsid w:val="007C030E"/>
    <w:rsid w:val="007C0445"/>
    <w:rsid w:val="007C0F42"/>
    <w:rsid w:val="007C0F67"/>
    <w:rsid w:val="007C0FF2"/>
    <w:rsid w:val="007C1BFF"/>
    <w:rsid w:val="007C2129"/>
    <w:rsid w:val="007C28A4"/>
    <w:rsid w:val="007C361A"/>
    <w:rsid w:val="007C3FC5"/>
    <w:rsid w:val="007C403B"/>
    <w:rsid w:val="007C40DC"/>
    <w:rsid w:val="007C484F"/>
    <w:rsid w:val="007C48B5"/>
    <w:rsid w:val="007C4B72"/>
    <w:rsid w:val="007C4E9C"/>
    <w:rsid w:val="007C5426"/>
    <w:rsid w:val="007C5D58"/>
    <w:rsid w:val="007C5E0B"/>
    <w:rsid w:val="007C5E6B"/>
    <w:rsid w:val="007C60BF"/>
    <w:rsid w:val="007C6BB8"/>
    <w:rsid w:val="007C7356"/>
    <w:rsid w:val="007C7513"/>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3D"/>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9E3"/>
    <w:rsid w:val="00803AE1"/>
    <w:rsid w:val="00803CD3"/>
    <w:rsid w:val="00804E51"/>
    <w:rsid w:val="00805549"/>
    <w:rsid w:val="00805780"/>
    <w:rsid w:val="0080578F"/>
    <w:rsid w:val="0080650A"/>
    <w:rsid w:val="008076D4"/>
    <w:rsid w:val="0080795F"/>
    <w:rsid w:val="00807CA1"/>
    <w:rsid w:val="008100AC"/>
    <w:rsid w:val="008100DE"/>
    <w:rsid w:val="008105FA"/>
    <w:rsid w:val="00810D5A"/>
    <w:rsid w:val="00811448"/>
    <w:rsid w:val="0081204C"/>
    <w:rsid w:val="00812408"/>
    <w:rsid w:val="00812814"/>
    <w:rsid w:val="00813507"/>
    <w:rsid w:val="0081367A"/>
    <w:rsid w:val="00813DC5"/>
    <w:rsid w:val="00814481"/>
    <w:rsid w:val="00814535"/>
    <w:rsid w:val="00814706"/>
    <w:rsid w:val="00814D5C"/>
    <w:rsid w:val="008152FF"/>
    <w:rsid w:val="00815B43"/>
    <w:rsid w:val="0081632C"/>
    <w:rsid w:val="00816836"/>
    <w:rsid w:val="00816C29"/>
    <w:rsid w:val="008174A8"/>
    <w:rsid w:val="0081780A"/>
    <w:rsid w:val="00817D22"/>
    <w:rsid w:val="00817DF2"/>
    <w:rsid w:val="00817F7E"/>
    <w:rsid w:val="00820C12"/>
    <w:rsid w:val="008217BC"/>
    <w:rsid w:val="00821D12"/>
    <w:rsid w:val="00821E00"/>
    <w:rsid w:val="00821E8D"/>
    <w:rsid w:val="00822769"/>
    <w:rsid w:val="00822C1B"/>
    <w:rsid w:val="00822C8B"/>
    <w:rsid w:val="008230A6"/>
    <w:rsid w:val="00823115"/>
    <w:rsid w:val="00823240"/>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323"/>
    <w:rsid w:val="00832767"/>
    <w:rsid w:val="00832CBD"/>
    <w:rsid w:val="00833087"/>
    <w:rsid w:val="00834781"/>
    <w:rsid w:val="00834C4B"/>
    <w:rsid w:val="00834C5C"/>
    <w:rsid w:val="00834ECF"/>
    <w:rsid w:val="00835188"/>
    <w:rsid w:val="00835595"/>
    <w:rsid w:val="008356E9"/>
    <w:rsid w:val="00835947"/>
    <w:rsid w:val="00835F16"/>
    <w:rsid w:val="00837274"/>
    <w:rsid w:val="00837443"/>
    <w:rsid w:val="008378DB"/>
    <w:rsid w:val="00840274"/>
    <w:rsid w:val="0084027A"/>
    <w:rsid w:val="008406FC"/>
    <w:rsid w:val="00840713"/>
    <w:rsid w:val="00840A3F"/>
    <w:rsid w:val="00841230"/>
    <w:rsid w:val="008412EF"/>
    <w:rsid w:val="0084206A"/>
    <w:rsid w:val="008420EC"/>
    <w:rsid w:val="008421AD"/>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5B5"/>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861"/>
    <w:rsid w:val="00853E44"/>
    <w:rsid w:val="008540BE"/>
    <w:rsid w:val="008540E7"/>
    <w:rsid w:val="008544DF"/>
    <w:rsid w:val="008545C5"/>
    <w:rsid w:val="0085460F"/>
    <w:rsid w:val="0085462C"/>
    <w:rsid w:val="00854718"/>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2C5"/>
    <w:rsid w:val="00871517"/>
    <w:rsid w:val="00871B7B"/>
    <w:rsid w:val="00872577"/>
    <w:rsid w:val="00872727"/>
    <w:rsid w:val="00872A12"/>
    <w:rsid w:val="00872C2C"/>
    <w:rsid w:val="00872E0D"/>
    <w:rsid w:val="00873104"/>
    <w:rsid w:val="00874520"/>
    <w:rsid w:val="00874679"/>
    <w:rsid w:val="0087493F"/>
    <w:rsid w:val="00874BB2"/>
    <w:rsid w:val="00874E79"/>
    <w:rsid w:val="008750F1"/>
    <w:rsid w:val="0087576C"/>
    <w:rsid w:val="0087577D"/>
    <w:rsid w:val="00876148"/>
    <w:rsid w:val="00877001"/>
    <w:rsid w:val="00877018"/>
    <w:rsid w:val="00877EC8"/>
    <w:rsid w:val="00880004"/>
    <w:rsid w:val="00880063"/>
    <w:rsid w:val="00880164"/>
    <w:rsid w:val="0088039B"/>
    <w:rsid w:val="008803E5"/>
    <w:rsid w:val="008805B2"/>
    <w:rsid w:val="00880A9F"/>
    <w:rsid w:val="008815B3"/>
    <w:rsid w:val="008818C2"/>
    <w:rsid w:val="00881BCC"/>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7B"/>
    <w:rsid w:val="00891AEB"/>
    <w:rsid w:val="00891C16"/>
    <w:rsid w:val="00891CEC"/>
    <w:rsid w:val="0089207D"/>
    <w:rsid w:val="00892083"/>
    <w:rsid w:val="00892466"/>
    <w:rsid w:val="00892547"/>
    <w:rsid w:val="0089266A"/>
    <w:rsid w:val="0089317D"/>
    <w:rsid w:val="0089399F"/>
    <w:rsid w:val="00894202"/>
    <w:rsid w:val="00894406"/>
    <w:rsid w:val="0089462E"/>
    <w:rsid w:val="008952E6"/>
    <w:rsid w:val="008959F8"/>
    <w:rsid w:val="00895AF8"/>
    <w:rsid w:val="00895CD7"/>
    <w:rsid w:val="00895D1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10C"/>
    <w:rsid w:val="008A5240"/>
    <w:rsid w:val="008A5A2A"/>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99D"/>
    <w:rsid w:val="008B6C83"/>
    <w:rsid w:val="008B7240"/>
    <w:rsid w:val="008C0A7F"/>
    <w:rsid w:val="008C0AF1"/>
    <w:rsid w:val="008C0CE7"/>
    <w:rsid w:val="008C11CF"/>
    <w:rsid w:val="008C15C3"/>
    <w:rsid w:val="008C171F"/>
    <w:rsid w:val="008C1C95"/>
    <w:rsid w:val="008C1CE8"/>
    <w:rsid w:val="008C1F92"/>
    <w:rsid w:val="008C2800"/>
    <w:rsid w:val="008C2A51"/>
    <w:rsid w:val="008C2DE6"/>
    <w:rsid w:val="008C32BC"/>
    <w:rsid w:val="008C3734"/>
    <w:rsid w:val="008C3AF3"/>
    <w:rsid w:val="008C3CE2"/>
    <w:rsid w:val="008C4BC2"/>
    <w:rsid w:val="008C4CBF"/>
    <w:rsid w:val="008C4D8E"/>
    <w:rsid w:val="008C529A"/>
    <w:rsid w:val="008C6072"/>
    <w:rsid w:val="008C6378"/>
    <w:rsid w:val="008C6466"/>
    <w:rsid w:val="008C7147"/>
    <w:rsid w:val="008C72A0"/>
    <w:rsid w:val="008C72DF"/>
    <w:rsid w:val="008C79E5"/>
    <w:rsid w:val="008C7AB8"/>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3EC"/>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22"/>
    <w:rsid w:val="008E707F"/>
    <w:rsid w:val="008E75C0"/>
    <w:rsid w:val="008E767B"/>
    <w:rsid w:val="008E79B3"/>
    <w:rsid w:val="008E7CCC"/>
    <w:rsid w:val="008E7CDC"/>
    <w:rsid w:val="008F0088"/>
    <w:rsid w:val="008F0179"/>
    <w:rsid w:val="008F06DC"/>
    <w:rsid w:val="008F1A16"/>
    <w:rsid w:val="008F20AE"/>
    <w:rsid w:val="008F2112"/>
    <w:rsid w:val="008F2558"/>
    <w:rsid w:val="008F2D2B"/>
    <w:rsid w:val="008F2F3F"/>
    <w:rsid w:val="008F339E"/>
    <w:rsid w:val="008F376B"/>
    <w:rsid w:val="008F3F8B"/>
    <w:rsid w:val="008F448C"/>
    <w:rsid w:val="008F4A20"/>
    <w:rsid w:val="008F4A7C"/>
    <w:rsid w:val="008F5338"/>
    <w:rsid w:val="008F599B"/>
    <w:rsid w:val="008F5EDC"/>
    <w:rsid w:val="008F607C"/>
    <w:rsid w:val="008F6F50"/>
    <w:rsid w:val="008F72E8"/>
    <w:rsid w:val="008F77E9"/>
    <w:rsid w:val="008F7BBF"/>
    <w:rsid w:val="00900059"/>
    <w:rsid w:val="009001CA"/>
    <w:rsid w:val="00900AE1"/>
    <w:rsid w:val="00900C70"/>
    <w:rsid w:val="00901906"/>
    <w:rsid w:val="00901939"/>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181"/>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BA7"/>
    <w:rsid w:val="00914D04"/>
    <w:rsid w:val="00914E15"/>
    <w:rsid w:val="00914F57"/>
    <w:rsid w:val="00915C73"/>
    <w:rsid w:val="00915E07"/>
    <w:rsid w:val="00915F0C"/>
    <w:rsid w:val="009163F0"/>
    <w:rsid w:val="00920066"/>
    <w:rsid w:val="00920208"/>
    <w:rsid w:val="00920668"/>
    <w:rsid w:val="009209E3"/>
    <w:rsid w:val="00920E97"/>
    <w:rsid w:val="0092104C"/>
    <w:rsid w:val="00922512"/>
    <w:rsid w:val="00922650"/>
    <w:rsid w:val="00922A4F"/>
    <w:rsid w:val="00922F5B"/>
    <w:rsid w:val="00923E41"/>
    <w:rsid w:val="009240BC"/>
    <w:rsid w:val="00924752"/>
    <w:rsid w:val="00924EF2"/>
    <w:rsid w:val="0092519E"/>
    <w:rsid w:val="009257BF"/>
    <w:rsid w:val="00925C8D"/>
    <w:rsid w:val="00925E9C"/>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A32"/>
    <w:rsid w:val="009347FF"/>
    <w:rsid w:val="00934E37"/>
    <w:rsid w:val="009351AE"/>
    <w:rsid w:val="00935421"/>
    <w:rsid w:val="0093550C"/>
    <w:rsid w:val="00935AA5"/>
    <w:rsid w:val="00935ADA"/>
    <w:rsid w:val="00935B1D"/>
    <w:rsid w:val="00936A58"/>
    <w:rsid w:val="00936F54"/>
    <w:rsid w:val="009372F3"/>
    <w:rsid w:val="009373CD"/>
    <w:rsid w:val="00937E9C"/>
    <w:rsid w:val="009402C2"/>
    <w:rsid w:val="00940319"/>
    <w:rsid w:val="0094059E"/>
    <w:rsid w:val="009407D7"/>
    <w:rsid w:val="00940940"/>
    <w:rsid w:val="009409E1"/>
    <w:rsid w:val="00940C39"/>
    <w:rsid w:val="00940F41"/>
    <w:rsid w:val="00941764"/>
    <w:rsid w:val="0094185C"/>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6E1"/>
    <w:rsid w:val="00950F31"/>
    <w:rsid w:val="00950FE5"/>
    <w:rsid w:val="00951403"/>
    <w:rsid w:val="0095150D"/>
    <w:rsid w:val="00951E37"/>
    <w:rsid w:val="00951FF8"/>
    <w:rsid w:val="009523E2"/>
    <w:rsid w:val="009528D1"/>
    <w:rsid w:val="00953427"/>
    <w:rsid w:val="0095344C"/>
    <w:rsid w:val="0095398F"/>
    <w:rsid w:val="00953DD6"/>
    <w:rsid w:val="00953E2B"/>
    <w:rsid w:val="00954068"/>
    <w:rsid w:val="009550BB"/>
    <w:rsid w:val="00955617"/>
    <w:rsid w:val="00955946"/>
    <w:rsid w:val="00955D88"/>
    <w:rsid w:val="00955E79"/>
    <w:rsid w:val="00956A69"/>
    <w:rsid w:val="00956D0A"/>
    <w:rsid w:val="00957797"/>
    <w:rsid w:val="0095782A"/>
    <w:rsid w:val="00957CBA"/>
    <w:rsid w:val="00960E40"/>
    <w:rsid w:val="00961409"/>
    <w:rsid w:val="009618D0"/>
    <w:rsid w:val="0096194B"/>
    <w:rsid w:val="00962709"/>
    <w:rsid w:val="009627B1"/>
    <w:rsid w:val="00962C75"/>
    <w:rsid w:val="00962CFA"/>
    <w:rsid w:val="009634F0"/>
    <w:rsid w:val="00963E12"/>
    <w:rsid w:val="0096407B"/>
    <w:rsid w:val="00964119"/>
    <w:rsid w:val="0096453E"/>
    <w:rsid w:val="00964667"/>
    <w:rsid w:val="00965009"/>
    <w:rsid w:val="009658C9"/>
    <w:rsid w:val="00966B76"/>
    <w:rsid w:val="00966BD9"/>
    <w:rsid w:val="00966F3D"/>
    <w:rsid w:val="00967749"/>
    <w:rsid w:val="0096797C"/>
    <w:rsid w:val="00967B7E"/>
    <w:rsid w:val="00967E2A"/>
    <w:rsid w:val="00971436"/>
    <w:rsid w:val="00971567"/>
    <w:rsid w:val="009722B6"/>
    <w:rsid w:val="00972342"/>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5D4"/>
    <w:rsid w:val="009816D3"/>
    <w:rsid w:val="00981FB9"/>
    <w:rsid w:val="0098201C"/>
    <w:rsid w:val="00983398"/>
    <w:rsid w:val="00983483"/>
    <w:rsid w:val="009835E3"/>
    <w:rsid w:val="009839EE"/>
    <w:rsid w:val="00983A0E"/>
    <w:rsid w:val="00983BCD"/>
    <w:rsid w:val="00983C04"/>
    <w:rsid w:val="00983D79"/>
    <w:rsid w:val="009842A8"/>
    <w:rsid w:val="009848A8"/>
    <w:rsid w:val="00984A84"/>
    <w:rsid w:val="0098508B"/>
    <w:rsid w:val="0098572F"/>
    <w:rsid w:val="00985D98"/>
    <w:rsid w:val="00985FF8"/>
    <w:rsid w:val="00986ECA"/>
    <w:rsid w:val="00987929"/>
    <w:rsid w:val="00987C79"/>
    <w:rsid w:val="00990584"/>
    <w:rsid w:val="00990AB3"/>
    <w:rsid w:val="0099107E"/>
    <w:rsid w:val="0099114B"/>
    <w:rsid w:val="0099127C"/>
    <w:rsid w:val="0099218B"/>
    <w:rsid w:val="00992C58"/>
    <w:rsid w:val="009934D0"/>
    <w:rsid w:val="0099377B"/>
    <w:rsid w:val="00993A97"/>
    <w:rsid w:val="009942C8"/>
    <w:rsid w:val="00995001"/>
    <w:rsid w:val="009951D8"/>
    <w:rsid w:val="0099553C"/>
    <w:rsid w:val="009957C4"/>
    <w:rsid w:val="00995889"/>
    <w:rsid w:val="00995975"/>
    <w:rsid w:val="00995CFE"/>
    <w:rsid w:val="00997807"/>
    <w:rsid w:val="00997C59"/>
    <w:rsid w:val="009A0A14"/>
    <w:rsid w:val="009A13AC"/>
    <w:rsid w:val="009A216F"/>
    <w:rsid w:val="009A26D8"/>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6D0"/>
    <w:rsid w:val="009A7732"/>
    <w:rsid w:val="009A7965"/>
    <w:rsid w:val="009B029E"/>
    <w:rsid w:val="009B03A1"/>
    <w:rsid w:val="009B04EB"/>
    <w:rsid w:val="009B0E67"/>
    <w:rsid w:val="009B0E69"/>
    <w:rsid w:val="009B1410"/>
    <w:rsid w:val="009B1A2E"/>
    <w:rsid w:val="009B2107"/>
    <w:rsid w:val="009B2186"/>
    <w:rsid w:val="009B2242"/>
    <w:rsid w:val="009B22F9"/>
    <w:rsid w:val="009B24F0"/>
    <w:rsid w:val="009B2926"/>
    <w:rsid w:val="009B2C0A"/>
    <w:rsid w:val="009B323A"/>
    <w:rsid w:val="009B33A3"/>
    <w:rsid w:val="009B3495"/>
    <w:rsid w:val="009B39D8"/>
    <w:rsid w:val="009B4552"/>
    <w:rsid w:val="009B4578"/>
    <w:rsid w:val="009B490A"/>
    <w:rsid w:val="009B511C"/>
    <w:rsid w:val="009B6018"/>
    <w:rsid w:val="009B619D"/>
    <w:rsid w:val="009B6659"/>
    <w:rsid w:val="009B66A9"/>
    <w:rsid w:val="009B70E1"/>
    <w:rsid w:val="009B7218"/>
    <w:rsid w:val="009B79BA"/>
    <w:rsid w:val="009B7E7E"/>
    <w:rsid w:val="009B7EA8"/>
    <w:rsid w:val="009B7FEC"/>
    <w:rsid w:val="009C02BD"/>
    <w:rsid w:val="009C081B"/>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0F5F"/>
    <w:rsid w:val="009D107C"/>
    <w:rsid w:val="009D1D90"/>
    <w:rsid w:val="009D22BE"/>
    <w:rsid w:val="009D289C"/>
    <w:rsid w:val="009D2DEA"/>
    <w:rsid w:val="009D32C6"/>
    <w:rsid w:val="009D330B"/>
    <w:rsid w:val="009D35E5"/>
    <w:rsid w:val="009D3BD2"/>
    <w:rsid w:val="009D3EAE"/>
    <w:rsid w:val="009D419C"/>
    <w:rsid w:val="009D4318"/>
    <w:rsid w:val="009D58C5"/>
    <w:rsid w:val="009D59E0"/>
    <w:rsid w:val="009D5BDF"/>
    <w:rsid w:val="009D5D9E"/>
    <w:rsid w:val="009D6599"/>
    <w:rsid w:val="009D7459"/>
    <w:rsid w:val="009D7792"/>
    <w:rsid w:val="009D7858"/>
    <w:rsid w:val="009D7E76"/>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5EF"/>
    <w:rsid w:val="009E7A91"/>
    <w:rsid w:val="009E7C67"/>
    <w:rsid w:val="009F0263"/>
    <w:rsid w:val="009F0BC2"/>
    <w:rsid w:val="009F0DE7"/>
    <w:rsid w:val="009F145D"/>
    <w:rsid w:val="009F1CB8"/>
    <w:rsid w:val="009F2578"/>
    <w:rsid w:val="009F2C95"/>
    <w:rsid w:val="009F3219"/>
    <w:rsid w:val="009F3798"/>
    <w:rsid w:val="009F4DD6"/>
    <w:rsid w:val="009F52AF"/>
    <w:rsid w:val="009F539C"/>
    <w:rsid w:val="009F5BB2"/>
    <w:rsid w:val="009F5BE4"/>
    <w:rsid w:val="009F6652"/>
    <w:rsid w:val="009F6EC0"/>
    <w:rsid w:val="009F732A"/>
    <w:rsid w:val="009F7448"/>
    <w:rsid w:val="009F7871"/>
    <w:rsid w:val="009F792D"/>
    <w:rsid w:val="00A002D8"/>
    <w:rsid w:val="00A00F13"/>
    <w:rsid w:val="00A01126"/>
    <w:rsid w:val="00A01227"/>
    <w:rsid w:val="00A015B8"/>
    <w:rsid w:val="00A02632"/>
    <w:rsid w:val="00A0397A"/>
    <w:rsid w:val="00A03AC3"/>
    <w:rsid w:val="00A045D8"/>
    <w:rsid w:val="00A055C8"/>
    <w:rsid w:val="00A055E4"/>
    <w:rsid w:val="00A05DCC"/>
    <w:rsid w:val="00A05F3A"/>
    <w:rsid w:val="00A06A83"/>
    <w:rsid w:val="00A06EC9"/>
    <w:rsid w:val="00A078AA"/>
    <w:rsid w:val="00A102BE"/>
    <w:rsid w:val="00A10862"/>
    <w:rsid w:val="00A10A86"/>
    <w:rsid w:val="00A10E4B"/>
    <w:rsid w:val="00A11A77"/>
    <w:rsid w:val="00A11F4D"/>
    <w:rsid w:val="00A1202A"/>
    <w:rsid w:val="00A12191"/>
    <w:rsid w:val="00A12271"/>
    <w:rsid w:val="00A126C6"/>
    <w:rsid w:val="00A12E43"/>
    <w:rsid w:val="00A138C6"/>
    <w:rsid w:val="00A13C9D"/>
    <w:rsid w:val="00A1424F"/>
    <w:rsid w:val="00A145AF"/>
    <w:rsid w:val="00A1484A"/>
    <w:rsid w:val="00A14B39"/>
    <w:rsid w:val="00A15290"/>
    <w:rsid w:val="00A15705"/>
    <w:rsid w:val="00A15C0C"/>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57E"/>
    <w:rsid w:val="00A23B39"/>
    <w:rsid w:val="00A23DD4"/>
    <w:rsid w:val="00A23DEF"/>
    <w:rsid w:val="00A242B5"/>
    <w:rsid w:val="00A242E9"/>
    <w:rsid w:val="00A248EC"/>
    <w:rsid w:val="00A2564C"/>
    <w:rsid w:val="00A25935"/>
    <w:rsid w:val="00A26002"/>
    <w:rsid w:val="00A26512"/>
    <w:rsid w:val="00A2661A"/>
    <w:rsid w:val="00A2674D"/>
    <w:rsid w:val="00A26F84"/>
    <w:rsid w:val="00A27946"/>
    <w:rsid w:val="00A30537"/>
    <w:rsid w:val="00A307D1"/>
    <w:rsid w:val="00A30830"/>
    <w:rsid w:val="00A30DBB"/>
    <w:rsid w:val="00A30E1D"/>
    <w:rsid w:val="00A30F08"/>
    <w:rsid w:val="00A31017"/>
    <w:rsid w:val="00A316DD"/>
    <w:rsid w:val="00A31DDA"/>
    <w:rsid w:val="00A32042"/>
    <w:rsid w:val="00A32171"/>
    <w:rsid w:val="00A327B4"/>
    <w:rsid w:val="00A32B45"/>
    <w:rsid w:val="00A32DB9"/>
    <w:rsid w:val="00A33DF8"/>
    <w:rsid w:val="00A33E77"/>
    <w:rsid w:val="00A33E99"/>
    <w:rsid w:val="00A34208"/>
    <w:rsid w:val="00A353DA"/>
    <w:rsid w:val="00A35747"/>
    <w:rsid w:val="00A360A2"/>
    <w:rsid w:val="00A3610B"/>
    <w:rsid w:val="00A361CA"/>
    <w:rsid w:val="00A3680C"/>
    <w:rsid w:val="00A371B2"/>
    <w:rsid w:val="00A4052F"/>
    <w:rsid w:val="00A40EA5"/>
    <w:rsid w:val="00A40FEE"/>
    <w:rsid w:val="00A41745"/>
    <w:rsid w:val="00A41A6A"/>
    <w:rsid w:val="00A41BA8"/>
    <w:rsid w:val="00A421A1"/>
    <w:rsid w:val="00A42F1A"/>
    <w:rsid w:val="00A43803"/>
    <w:rsid w:val="00A43C48"/>
    <w:rsid w:val="00A43F34"/>
    <w:rsid w:val="00A44098"/>
    <w:rsid w:val="00A44F12"/>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A4D"/>
    <w:rsid w:val="00A52F4B"/>
    <w:rsid w:val="00A53738"/>
    <w:rsid w:val="00A53759"/>
    <w:rsid w:val="00A53ABD"/>
    <w:rsid w:val="00A543F5"/>
    <w:rsid w:val="00A54B81"/>
    <w:rsid w:val="00A554B0"/>
    <w:rsid w:val="00A555DB"/>
    <w:rsid w:val="00A55757"/>
    <w:rsid w:val="00A558ED"/>
    <w:rsid w:val="00A5646B"/>
    <w:rsid w:val="00A56678"/>
    <w:rsid w:val="00A56810"/>
    <w:rsid w:val="00A56DDF"/>
    <w:rsid w:val="00A56F99"/>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3DF6"/>
    <w:rsid w:val="00A6412F"/>
    <w:rsid w:val="00A6442D"/>
    <w:rsid w:val="00A6545D"/>
    <w:rsid w:val="00A66538"/>
    <w:rsid w:val="00A66768"/>
    <w:rsid w:val="00A678C6"/>
    <w:rsid w:val="00A70275"/>
    <w:rsid w:val="00A70935"/>
    <w:rsid w:val="00A727E9"/>
    <w:rsid w:val="00A7298F"/>
    <w:rsid w:val="00A72AAD"/>
    <w:rsid w:val="00A72D2C"/>
    <w:rsid w:val="00A734C3"/>
    <w:rsid w:val="00A73736"/>
    <w:rsid w:val="00A7484E"/>
    <w:rsid w:val="00A74C63"/>
    <w:rsid w:val="00A74C8A"/>
    <w:rsid w:val="00A74DA6"/>
    <w:rsid w:val="00A75B43"/>
    <w:rsid w:val="00A75BA7"/>
    <w:rsid w:val="00A777EC"/>
    <w:rsid w:val="00A77B95"/>
    <w:rsid w:val="00A77FCB"/>
    <w:rsid w:val="00A806D7"/>
    <w:rsid w:val="00A8073A"/>
    <w:rsid w:val="00A8091E"/>
    <w:rsid w:val="00A80E8F"/>
    <w:rsid w:val="00A81FD9"/>
    <w:rsid w:val="00A82ED2"/>
    <w:rsid w:val="00A83697"/>
    <w:rsid w:val="00A839B4"/>
    <w:rsid w:val="00A83F45"/>
    <w:rsid w:val="00A83FC0"/>
    <w:rsid w:val="00A845A6"/>
    <w:rsid w:val="00A85B11"/>
    <w:rsid w:val="00A85F38"/>
    <w:rsid w:val="00A862EC"/>
    <w:rsid w:val="00A863C2"/>
    <w:rsid w:val="00A877D8"/>
    <w:rsid w:val="00A87902"/>
    <w:rsid w:val="00A87EEC"/>
    <w:rsid w:val="00A9029C"/>
    <w:rsid w:val="00A90515"/>
    <w:rsid w:val="00A90A3F"/>
    <w:rsid w:val="00A912DD"/>
    <w:rsid w:val="00A91691"/>
    <w:rsid w:val="00A91AB5"/>
    <w:rsid w:val="00A925CF"/>
    <w:rsid w:val="00A92925"/>
    <w:rsid w:val="00A92C43"/>
    <w:rsid w:val="00A93062"/>
    <w:rsid w:val="00A935D6"/>
    <w:rsid w:val="00A9383B"/>
    <w:rsid w:val="00A946C9"/>
    <w:rsid w:val="00A95AE6"/>
    <w:rsid w:val="00A95E58"/>
    <w:rsid w:val="00A95FEB"/>
    <w:rsid w:val="00A96196"/>
    <w:rsid w:val="00A962D7"/>
    <w:rsid w:val="00A966C9"/>
    <w:rsid w:val="00A97210"/>
    <w:rsid w:val="00A973DD"/>
    <w:rsid w:val="00A975DC"/>
    <w:rsid w:val="00A97971"/>
    <w:rsid w:val="00A97DFE"/>
    <w:rsid w:val="00A97F4F"/>
    <w:rsid w:val="00AA0105"/>
    <w:rsid w:val="00AA07AA"/>
    <w:rsid w:val="00AA0836"/>
    <w:rsid w:val="00AA0E13"/>
    <w:rsid w:val="00AA112F"/>
    <w:rsid w:val="00AA1498"/>
    <w:rsid w:val="00AA23B5"/>
    <w:rsid w:val="00AA2979"/>
    <w:rsid w:val="00AA32A8"/>
    <w:rsid w:val="00AA39E5"/>
    <w:rsid w:val="00AA43B5"/>
    <w:rsid w:val="00AA456E"/>
    <w:rsid w:val="00AA47C4"/>
    <w:rsid w:val="00AA4A80"/>
    <w:rsid w:val="00AA4AA2"/>
    <w:rsid w:val="00AA50AA"/>
    <w:rsid w:val="00AA51AC"/>
    <w:rsid w:val="00AA59FF"/>
    <w:rsid w:val="00AA5C68"/>
    <w:rsid w:val="00AA6D4F"/>
    <w:rsid w:val="00AA759C"/>
    <w:rsid w:val="00AA7D66"/>
    <w:rsid w:val="00AB03A3"/>
    <w:rsid w:val="00AB0C5C"/>
    <w:rsid w:val="00AB0C89"/>
    <w:rsid w:val="00AB140E"/>
    <w:rsid w:val="00AB2C91"/>
    <w:rsid w:val="00AB3FA5"/>
    <w:rsid w:val="00AB4479"/>
    <w:rsid w:val="00AB44AA"/>
    <w:rsid w:val="00AB45F9"/>
    <w:rsid w:val="00AB55A5"/>
    <w:rsid w:val="00AB56F4"/>
    <w:rsid w:val="00AB5A2F"/>
    <w:rsid w:val="00AB5F48"/>
    <w:rsid w:val="00AB601C"/>
    <w:rsid w:val="00AB68BE"/>
    <w:rsid w:val="00AB6E3C"/>
    <w:rsid w:val="00AB7F94"/>
    <w:rsid w:val="00AC0380"/>
    <w:rsid w:val="00AC07D7"/>
    <w:rsid w:val="00AC1402"/>
    <w:rsid w:val="00AC156A"/>
    <w:rsid w:val="00AC17ED"/>
    <w:rsid w:val="00AC1EE3"/>
    <w:rsid w:val="00AC247B"/>
    <w:rsid w:val="00AC29CD"/>
    <w:rsid w:val="00AC2F55"/>
    <w:rsid w:val="00AC31CA"/>
    <w:rsid w:val="00AC3741"/>
    <w:rsid w:val="00AC3B89"/>
    <w:rsid w:val="00AC3C91"/>
    <w:rsid w:val="00AC3D57"/>
    <w:rsid w:val="00AC4014"/>
    <w:rsid w:val="00AC4462"/>
    <w:rsid w:val="00AC4CFC"/>
    <w:rsid w:val="00AC4E18"/>
    <w:rsid w:val="00AC5870"/>
    <w:rsid w:val="00AC5891"/>
    <w:rsid w:val="00AC5C0C"/>
    <w:rsid w:val="00AC5EAB"/>
    <w:rsid w:val="00AC62E6"/>
    <w:rsid w:val="00AC6992"/>
    <w:rsid w:val="00AC6A1A"/>
    <w:rsid w:val="00AC6C60"/>
    <w:rsid w:val="00AC6E95"/>
    <w:rsid w:val="00AC7ACF"/>
    <w:rsid w:val="00AC7FAF"/>
    <w:rsid w:val="00AD00EF"/>
    <w:rsid w:val="00AD1AFC"/>
    <w:rsid w:val="00AD1B9A"/>
    <w:rsid w:val="00AD1E9F"/>
    <w:rsid w:val="00AD1FCB"/>
    <w:rsid w:val="00AD24C2"/>
    <w:rsid w:val="00AD278E"/>
    <w:rsid w:val="00AD295C"/>
    <w:rsid w:val="00AD2BD0"/>
    <w:rsid w:val="00AD2C47"/>
    <w:rsid w:val="00AD2FDC"/>
    <w:rsid w:val="00AD332F"/>
    <w:rsid w:val="00AD3A9A"/>
    <w:rsid w:val="00AD3C97"/>
    <w:rsid w:val="00AD3CCF"/>
    <w:rsid w:val="00AD3F4A"/>
    <w:rsid w:val="00AD4D00"/>
    <w:rsid w:val="00AD5524"/>
    <w:rsid w:val="00AD587C"/>
    <w:rsid w:val="00AD5C89"/>
    <w:rsid w:val="00AD5E50"/>
    <w:rsid w:val="00AD79C9"/>
    <w:rsid w:val="00AD7A0C"/>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A82"/>
    <w:rsid w:val="00AF5032"/>
    <w:rsid w:val="00AF54F6"/>
    <w:rsid w:val="00AF56FB"/>
    <w:rsid w:val="00AF5DA1"/>
    <w:rsid w:val="00AF7552"/>
    <w:rsid w:val="00AF7953"/>
    <w:rsid w:val="00B000EC"/>
    <w:rsid w:val="00B00382"/>
    <w:rsid w:val="00B003D1"/>
    <w:rsid w:val="00B006C4"/>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07B43"/>
    <w:rsid w:val="00B07C8F"/>
    <w:rsid w:val="00B10C65"/>
    <w:rsid w:val="00B10E5B"/>
    <w:rsid w:val="00B1105D"/>
    <w:rsid w:val="00B11197"/>
    <w:rsid w:val="00B117B6"/>
    <w:rsid w:val="00B120E0"/>
    <w:rsid w:val="00B12A7E"/>
    <w:rsid w:val="00B12F7B"/>
    <w:rsid w:val="00B13528"/>
    <w:rsid w:val="00B1355B"/>
    <w:rsid w:val="00B137E8"/>
    <w:rsid w:val="00B138A4"/>
    <w:rsid w:val="00B139AA"/>
    <w:rsid w:val="00B13B65"/>
    <w:rsid w:val="00B1544F"/>
    <w:rsid w:val="00B15511"/>
    <w:rsid w:val="00B16D0A"/>
    <w:rsid w:val="00B16D8B"/>
    <w:rsid w:val="00B1740A"/>
    <w:rsid w:val="00B17803"/>
    <w:rsid w:val="00B17D17"/>
    <w:rsid w:val="00B20241"/>
    <w:rsid w:val="00B2048C"/>
    <w:rsid w:val="00B20FE9"/>
    <w:rsid w:val="00B2102E"/>
    <w:rsid w:val="00B21032"/>
    <w:rsid w:val="00B2114D"/>
    <w:rsid w:val="00B2118D"/>
    <w:rsid w:val="00B216B0"/>
    <w:rsid w:val="00B21787"/>
    <w:rsid w:val="00B21A1A"/>
    <w:rsid w:val="00B21D7C"/>
    <w:rsid w:val="00B22014"/>
    <w:rsid w:val="00B222AE"/>
    <w:rsid w:val="00B2255B"/>
    <w:rsid w:val="00B228E7"/>
    <w:rsid w:val="00B22A48"/>
    <w:rsid w:val="00B22A9B"/>
    <w:rsid w:val="00B22E1C"/>
    <w:rsid w:val="00B22F76"/>
    <w:rsid w:val="00B23321"/>
    <w:rsid w:val="00B23337"/>
    <w:rsid w:val="00B233F0"/>
    <w:rsid w:val="00B234FB"/>
    <w:rsid w:val="00B23581"/>
    <w:rsid w:val="00B23839"/>
    <w:rsid w:val="00B23EB3"/>
    <w:rsid w:val="00B24ABC"/>
    <w:rsid w:val="00B24F8D"/>
    <w:rsid w:val="00B2590D"/>
    <w:rsid w:val="00B259C8"/>
    <w:rsid w:val="00B264D9"/>
    <w:rsid w:val="00B26AE4"/>
    <w:rsid w:val="00B26AE5"/>
    <w:rsid w:val="00B26B3F"/>
    <w:rsid w:val="00B27576"/>
    <w:rsid w:val="00B27987"/>
    <w:rsid w:val="00B27E0B"/>
    <w:rsid w:val="00B30831"/>
    <w:rsid w:val="00B30935"/>
    <w:rsid w:val="00B310B3"/>
    <w:rsid w:val="00B317C0"/>
    <w:rsid w:val="00B3183B"/>
    <w:rsid w:val="00B31C53"/>
    <w:rsid w:val="00B31E25"/>
    <w:rsid w:val="00B32C44"/>
    <w:rsid w:val="00B33336"/>
    <w:rsid w:val="00B33BBA"/>
    <w:rsid w:val="00B34032"/>
    <w:rsid w:val="00B347FB"/>
    <w:rsid w:val="00B34D6E"/>
    <w:rsid w:val="00B35EC5"/>
    <w:rsid w:val="00B366E6"/>
    <w:rsid w:val="00B3680A"/>
    <w:rsid w:val="00B36D2A"/>
    <w:rsid w:val="00B37781"/>
    <w:rsid w:val="00B40D17"/>
    <w:rsid w:val="00B41147"/>
    <w:rsid w:val="00B416C6"/>
    <w:rsid w:val="00B41E54"/>
    <w:rsid w:val="00B42B98"/>
    <w:rsid w:val="00B42E8B"/>
    <w:rsid w:val="00B431D6"/>
    <w:rsid w:val="00B433D1"/>
    <w:rsid w:val="00B439BF"/>
    <w:rsid w:val="00B43F9C"/>
    <w:rsid w:val="00B44021"/>
    <w:rsid w:val="00B46088"/>
    <w:rsid w:val="00B46979"/>
    <w:rsid w:val="00B470DF"/>
    <w:rsid w:val="00B5026F"/>
    <w:rsid w:val="00B502AC"/>
    <w:rsid w:val="00B504C6"/>
    <w:rsid w:val="00B5083A"/>
    <w:rsid w:val="00B508E4"/>
    <w:rsid w:val="00B51D7E"/>
    <w:rsid w:val="00B52558"/>
    <w:rsid w:val="00B52DF3"/>
    <w:rsid w:val="00B5400E"/>
    <w:rsid w:val="00B54A48"/>
    <w:rsid w:val="00B54B54"/>
    <w:rsid w:val="00B5523C"/>
    <w:rsid w:val="00B5545E"/>
    <w:rsid w:val="00B554A5"/>
    <w:rsid w:val="00B5691A"/>
    <w:rsid w:val="00B572F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660B3"/>
    <w:rsid w:val="00B7031E"/>
    <w:rsid w:val="00B7059F"/>
    <w:rsid w:val="00B70D64"/>
    <w:rsid w:val="00B70E44"/>
    <w:rsid w:val="00B70F85"/>
    <w:rsid w:val="00B7155A"/>
    <w:rsid w:val="00B72547"/>
    <w:rsid w:val="00B72980"/>
    <w:rsid w:val="00B72A0D"/>
    <w:rsid w:val="00B72B92"/>
    <w:rsid w:val="00B73135"/>
    <w:rsid w:val="00B7435C"/>
    <w:rsid w:val="00B74598"/>
    <w:rsid w:val="00B746E3"/>
    <w:rsid w:val="00B74BB7"/>
    <w:rsid w:val="00B74EB4"/>
    <w:rsid w:val="00B74FAE"/>
    <w:rsid w:val="00B75118"/>
    <w:rsid w:val="00B756FD"/>
    <w:rsid w:val="00B75C8E"/>
    <w:rsid w:val="00B75CEE"/>
    <w:rsid w:val="00B76CC6"/>
    <w:rsid w:val="00B76E88"/>
    <w:rsid w:val="00B77098"/>
    <w:rsid w:val="00B772AB"/>
    <w:rsid w:val="00B776D6"/>
    <w:rsid w:val="00B77884"/>
    <w:rsid w:val="00B77ABE"/>
    <w:rsid w:val="00B77B35"/>
    <w:rsid w:val="00B77E5A"/>
    <w:rsid w:val="00B77E9D"/>
    <w:rsid w:val="00B80638"/>
    <w:rsid w:val="00B80A10"/>
    <w:rsid w:val="00B80A40"/>
    <w:rsid w:val="00B80A86"/>
    <w:rsid w:val="00B80C38"/>
    <w:rsid w:val="00B813D8"/>
    <w:rsid w:val="00B819FA"/>
    <w:rsid w:val="00B81EFF"/>
    <w:rsid w:val="00B82104"/>
    <w:rsid w:val="00B82209"/>
    <w:rsid w:val="00B827E4"/>
    <w:rsid w:val="00B82928"/>
    <w:rsid w:val="00B832BE"/>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492F"/>
    <w:rsid w:val="00B9529F"/>
    <w:rsid w:val="00B9574B"/>
    <w:rsid w:val="00B95904"/>
    <w:rsid w:val="00B962A8"/>
    <w:rsid w:val="00B96789"/>
    <w:rsid w:val="00B97602"/>
    <w:rsid w:val="00B97A56"/>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5BD"/>
    <w:rsid w:val="00BB2201"/>
    <w:rsid w:val="00BB24A6"/>
    <w:rsid w:val="00BB2626"/>
    <w:rsid w:val="00BB282D"/>
    <w:rsid w:val="00BB2DC7"/>
    <w:rsid w:val="00BB2E23"/>
    <w:rsid w:val="00BB30F7"/>
    <w:rsid w:val="00BB3A1E"/>
    <w:rsid w:val="00BB3EAE"/>
    <w:rsid w:val="00BB445F"/>
    <w:rsid w:val="00BB5B2B"/>
    <w:rsid w:val="00BB5E4C"/>
    <w:rsid w:val="00BB660D"/>
    <w:rsid w:val="00BB73F0"/>
    <w:rsid w:val="00BB744D"/>
    <w:rsid w:val="00BB78AF"/>
    <w:rsid w:val="00BB7DDD"/>
    <w:rsid w:val="00BB7E89"/>
    <w:rsid w:val="00BB7EA4"/>
    <w:rsid w:val="00BC0052"/>
    <w:rsid w:val="00BC012E"/>
    <w:rsid w:val="00BC01D4"/>
    <w:rsid w:val="00BC0497"/>
    <w:rsid w:val="00BC050E"/>
    <w:rsid w:val="00BC0DA1"/>
    <w:rsid w:val="00BC110B"/>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629"/>
    <w:rsid w:val="00BD0947"/>
    <w:rsid w:val="00BD0C04"/>
    <w:rsid w:val="00BD17E1"/>
    <w:rsid w:val="00BD1D21"/>
    <w:rsid w:val="00BD1DBB"/>
    <w:rsid w:val="00BD2481"/>
    <w:rsid w:val="00BD2A83"/>
    <w:rsid w:val="00BD3097"/>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0BE1"/>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BDE"/>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AFF"/>
    <w:rsid w:val="00C03B54"/>
    <w:rsid w:val="00C03EC2"/>
    <w:rsid w:val="00C0430C"/>
    <w:rsid w:val="00C0482E"/>
    <w:rsid w:val="00C04D07"/>
    <w:rsid w:val="00C04D8B"/>
    <w:rsid w:val="00C061AD"/>
    <w:rsid w:val="00C063C6"/>
    <w:rsid w:val="00C06AA9"/>
    <w:rsid w:val="00C071F9"/>
    <w:rsid w:val="00C0744F"/>
    <w:rsid w:val="00C07D9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69F"/>
    <w:rsid w:val="00C158E1"/>
    <w:rsid w:val="00C15BEC"/>
    <w:rsid w:val="00C16CAE"/>
    <w:rsid w:val="00C1712B"/>
    <w:rsid w:val="00C1774C"/>
    <w:rsid w:val="00C201F9"/>
    <w:rsid w:val="00C2082A"/>
    <w:rsid w:val="00C20A0C"/>
    <w:rsid w:val="00C20CB7"/>
    <w:rsid w:val="00C20E0A"/>
    <w:rsid w:val="00C21128"/>
    <w:rsid w:val="00C2160B"/>
    <w:rsid w:val="00C2242C"/>
    <w:rsid w:val="00C22528"/>
    <w:rsid w:val="00C22E00"/>
    <w:rsid w:val="00C23510"/>
    <w:rsid w:val="00C237A9"/>
    <w:rsid w:val="00C23B5C"/>
    <w:rsid w:val="00C23C7C"/>
    <w:rsid w:val="00C24193"/>
    <w:rsid w:val="00C246D8"/>
    <w:rsid w:val="00C249B3"/>
    <w:rsid w:val="00C24E32"/>
    <w:rsid w:val="00C2603E"/>
    <w:rsid w:val="00C261BF"/>
    <w:rsid w:val="00C26225"/>
    <w:rsid w:val="00C26541"/>
    <w:rsid w:val="00C266C8"/>
    <w:rsid w:val="00C26A29"/>
    <w:rsid w:val="00C26B2C"/>
    <w:rsid w:val="00C26D7E"/>
    <w:rsid w:val="00C26FC4"/>
    <w:rsid w:val="00C3092C"/>
    <w:rsid w:val="00C30B4C"/>
    <w:rsid w:val="00C30C94"/>
    <w:rsid w:val="00C314B4"/>
    <w:rsid w:val="00C31B02"/>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5FA0"/>
    <w:rsid w:val="00C3601B"/>
    <w:rsid w:val="00C36660"/>
    <w:rsid w:val="00C368D5"/>
    <w:rsid w:val="00C369B4"/>
    <w:rsid w:val="00C36D4B"/>
    <w:rsid w:val="00C37BFB"/>
    <w:rsid w:val="00C403AD"/>
    <w:rsid w:val="00C4066B"/>
    <w:rsid w:val="00C40E08"/>
    <w:rsid w:val="00C4103E"/>
    <w:rsid w:val="00C4118D"/>
    <w:rsid w:val="00C413EE"/>
    <w:rsid w:val="00C41618"/>
    <w:rsid w:val="00C41705"/>
    <w:rsid w:val="00C4220D"/>
    <w:rsid w:val="00C431B6"/>
    <w:rsid w:val="00C43453"/>
    <w:rsid w:val="00C4425A"/>
    <w:rsid w:val="00C44865"/>
    <w:rsid w:val="00C44D1B"/>
    <w:rsid w:val="00C459E1"/>
    <w:rsid w:val="00C45B3E"/>
    <w:rsid w:val="00C45B56"/>
    <w:rsid w:val="00C45F53"/>
    <w:rsid w:val="00C460DE"/>
    <w:rsid w:val="00C461B7"/>
    <w:rsid w:val="00C464F1"/>
    <w:rsid w:val="00C46728"/>
    <w:rsid w:val="00C46DA8"/>
    <w:rsid w:val="00C4752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248"/>
    <w:rsid w:val="00C54885"/>
    <w:rsid w:val="00C54A42"/>
    <w:rsid w:val="00C54ABE"/>
    <w:rsid w:val="00C54B37"/>
    <w:rsid w:val="00C55A32"/>
    <w:rsid w:val="00C57ACA"/>
    <w:rsid w:val="00C601E9"/>
    <w:rsid w:val="00C60646"/>
    <w:rsid w:val="00C6098E"/>
    <w:rsid w:val="00C60D67"/>
    <w:rsid w:val="00C60E7A"/>
    <w:rsid w:val="00C6108D"/>
    <w:rsid w:val="00C611D8"/>
    <w:rsid w:val="00C612E1"/>
    <w:rsid w:val="00C61C28"/>
    <w:rsid w:val="00C62754"/>
    <w:rsid w:val="00C64146"/>
    <w:rsid w:val="00C64BB9"/>
    <w:rsid w:val="00C653DA"/>
    <w:rsid w:val="00C655BF"/>
    <w:rsid w:val="00C65781"/>
    <w:rsid w:val="00C6591B"/>
    <w:rsid w:val="00C65C0F"/>
    <w:rsid w:val="00C6609E"/>
    <w:rsid w:val="00C66334"/>
    <w:rsid w:val="00C669F4"/>
    <w:rsid w:val="00C66B02"/>
    <w:rsid w:val="00C66E36"/>
    <w:rsid w:val="00C66E54"/>
    <w:rsid w:val="00C67175"/>
    <w:rsid w:val="00C67260"/>
    <w:rsid w:val="00C67C6A"/>
    <w:rsid w:val="00C67E3F"/>
    <w:rsid w:val="00C70070"/>
    <w:rsid w:val="00C7066A"/>
    <w:rsid w:val="00C706A8"/>
    <w:rsid w:val="00C72389"/>
    <w:rsid w:val="00C723B4"/>
    <w:rsid w:val="00C72930"/>
    <w:rsid w:val="00C72CAD"/>
    <w:rsid w:val="00C7326D"/>
    <w:rsid w:val="00C73407"/>
    <w:rsid w:val="00C734D1"/>
    <w:rsid w:val="00C73695"/>
    <w:rsid w:val="00C73839"/>
    <w:rsid w:val="00C73876"/>
    <w:rsid w:val="00C738B9"/>
    <w:rsid w:val="00C73F1B"/>
    <w:rsid w:val="00C74056"/>
    <w:rsid w:val="00C748D5"/>
    <w:rsid w:val="00C74FEB"/>
    <w:rsid w:val="00C752EB"/>
    <w:rsid w:val="00C75712"/>
    <w:rsid w:val="00C75F20"/>
    <w:rsid w:val="00C76D45"/>
    <w:rsid w:val="00C774A3"/>
    <w:rsid w:val="00C779E5"/>
    <w:rsid w:val="00C77DF8"/>
    <w:rsid w:val="00C80484"/>
    <w:rsid w:val="00C80BBA"/>
    <w:rsid w:val="00C81299"/>
    <w:rsid w:val="00C81318"/>
    <w:rsid w:val="00C81AD4"/>
    <w:rsid w:val="00C81C3D"/>
    <w:rsid w:val="00C81F4F"/>
    <w:rsid w:val="00C82185"/>
    <w:rsid w:val="00C83D2B"/>
    <w:rsid w:val="00C8458B"/>
    <w:rsid w:val="00C85A4B"/>
    <w:rsid w:val="00C86123"/>
    <w:rsid w:val="00C86999"/>
    <w:rsid w:val="00C86A92"/>
    <w:rsid w:val="00C87159"/>
    <w:rsid w:val="00C8721C"/>
    <w:rsid w:val="00C875DD"/>
    <w:rsid w:val="00C90507"/>
    <w:rsid w:val="00C90B34"/>
    <w:rsid w:val="00C90E7B"/>
    <w:rsid w:val="00C91127"/>
    <w:rsid w:val="00C91FFC"/>
    <w:rsid w:val="00C9291E"/>
    <w:rsid w:val="00C929DD"/>
    <w:rsid w:val="00C93182"/>
    <w:rsid w:val="00C93613"/>
    <w:rsid w:val="00C93E47"/>
    <w:rsid w:val="00C94BC0"/>
    <w:rsid w:val="00C950CD"/>
    <w:rsid w:val="00C952AB"/>
    <w:rsid w:val="00C95675"/>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1EEE"/>
    <w:rsid w:val="00CA22E0"/>
    <w:rsid w:val="00CA263B"/>
    <w:rsid w:val="00CA285C"/>
    <w:rsid w:val="00CA2E76"/>
    <w:rsid w:val="00CA32A3"/>
    <w:rsid w:val="00CA42E4"/>
    <w:rsid w:val="00CA43A1"/>
    <w:rsid w:val="00CA46B4"/>
    <w:rsid w:val="00CA5B25"/>
    <w:rsid w:val="00CA7832"/>
    <w:rsid w:val="00CB0200"/>
    <w:rsid w:val="00CB08CA"/>
    <w:rsid w:val="00CB1353"/>
    <w:rsid w:val="00CB1A83"/>
    <w:rsid w:val="00CB2761"/>
    <w:rsid w:val="00CB2A64"/>
    <w:rsid w:val="00CB45E4"/>
    <w:rsid w:val="00CB4736"/>
    <w:rsid w:val="00CB498E"/>
    <w:rsid w:val="00CB5068"/>
    <w:rsid w:val="00CB5C1B"/>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B64"/>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3B8"/>
    <w:rsid w:val="00CE6756"/>
    <w:rsid w:val="00CE73F2"/>
    <w:rsid w:val="00CE74F5"/>
    <w:rsid w:val="00CE7889"/>
    <w:rsid w:val="00CE7DD2"/>
    <w:rsid w:val="00CF0C4E"/>
    <w:rsid w:val="00CF12F8"/>
    <w:rsid w:val="00CF1A22"/>
    <w:rsid w:val="00CF1AC9"/>
    <w:rsid w:val="00CF1BAD"/>
    <w:rsid w:val="00CF1C75"/>
    <w:rsid w:val="00CF1F8F"/>
    <w:rsid w:val="00CF1F90"/>
    <w:rsid w:val="00CF37E4"/>
    <w:rsid w:val="00CF3D88"/>
    <w:rsid w:val="00CF4066"/>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965"/>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1F8"/>
    <w:rsid w:val="00D13353"/>
    <w:rsid w:val="00D13532"/>
    <w:rsid w:val="00D1374D"/>
    <w:rsid w:val="00D1378A"/>
    <w:rsid w:val="00D13E53"/>
    <w:rsid w:val="00D14080"/>
    <w:rsid w:val="00D15541"/>
    <w:rsid w:val="00D15782"/>
    <w:rsid w:val="00D16437"/>
    <w:rsid w:val="00D165C2"/>
    <w:rsid w:val="00D168BF"/>
    <w:rsid w:val="00D16C07"/>
    <w:rsid w:val="00D16F48"/>
    <w:rsid w:val="00D179B4"/>
    <w:rsid w:val="00D179D9"/>
    <w:rsid w:val="00D17E85"/>
    <w:rsid w:val="00D204EB"/>
    <w:rsid w:val="00D21259"/>
    <w:rsid w:val="00D218FA"/>
    <w:rsid w:val="00D2191B"/>
    <w:rsid w:val="00D2361C"/>
    <w:rsid w:val="00D23DD1"/>
    <w:rsid w:val="00D23DD4"/>
    <w:rsid w:val="00D23E6C"/>
    <w:rsid w:val="00D2449B"/>
    <w:rsid w:val="00D2498D"/>
    <w:rsid w:val="00D24BA9"/>
    <w:rsid w:val="00D25E5E"/>
    <w:rsid w:val="00D2673D"/>
    <w:rsid w:val="00D26AAF"/>
    <w:rsid w:val="00D26E4B"/>
    <w:rsid w:val="00D275CD"/>
    <w:rsid w:val="00D276B2"/>
    <w:rsid w:val="00D276C2"/>
    <w:rsid w:val="00D27846"/>
    <w:rsid w:val="00D300C2"/>
    <w:rsid w:val="00D30633"/>
    <w:rsid w:val="00D30861"/>
    <w:rsid w:val="00D30D18"/>
    <w:rsid w:val="00D31067"/>
    <w:rsid w:val="00D3121C"/>
    <w:rsid w:val="00D314F3"/>
    <w:rsid w:val="00D31787"/>
    <w:rsid w:val="00D319B2"/>
    <w:rsid w:val="00D31CC7"/>
    <w:rsid w:val="00D32029"/>
    <w:rsid w:val="00D32CAB"/>
    <w:rsid w:val="00D339E7"/>
    <w:rsid w:val="00D33A0A"/>
    <w:rsid w:val="00D33FFB"/>
    <w:rsid w:val="00D340B9"/>
    <w:rsid w:val="00D34216"/>
    <w:rsid w:val="00D34964"/>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04"/>
    <w:rsid w:val="00D54E15"/>
    <w:rsid w:val="00D54E80"/>
    <w:rsid w:val="00D54F29"/>
    <w:rsid w:val="00D55B49"/>
    <w:rsid w:val="00D55D7C"/>
    <w:rsid w:val="00D562E9"/>
    <w:rsid w:val="00D56447"/>
    <w:rsid w:val="00D565A8"/>
    <w:rsid w:val="00D5706E"/>
    <w:rsid w:val="00D5738E"/>
    <w:rsid w:val="00D5746E"/>
    <w:rsid w:val="00D57577"/>
    <w:rsid w:val="00D578A4"/>
    <w:rsid w:val="00D57946"/>
    <w:rsid w:val="00D57987"/>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1E32"/>
    <w:rsid w:val="00D72373"/>
    <w:rsid w:val="00D72662"/>
    <w:rsid w:val="00D7356C"/>
    <w:rsid w:val="00D7387A"/>
    <w:rsid w:val="00D73FF9"/>
    <w:rsid w:val="00D745DF"/>
    <w:rsid w:val="00D74E33"/>
    <w:rsid w:val="00D74F45"/>
    <w:rsid w:val="00D756A4"/>
    <w:rsid w:val="00D756BA"/>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310"/>
    <w:rsid w:val="00D838C7"/>
    <w:rsid w:val="00D83CEC"/>
    <w:rsid w:val="00D83D88"/>
    <w:rsid w:val="00D83F71"/>
    <w:rsid w:val="00D84161"/>
    <w:rsid w:val="00D847D5"/>
    <w:rsid w:val="00D848E8"/>
    <w:rsid w:val="00D8549D"/>
    <w:rsid w:val="00D85C84"/>
    <w:rsid w:val="00D865F0"/>
    <w:rsid w:val="00D86B85"/>
    <w:rsid w:val="00D87A07"/>
    <w:rsid w:val="00D87F43"/>
    <w:rsid w:val="00D9044F"/>
    <w:rsid w:val="00D91654"/>
    <w:rsid w:val="00D91664"/>
    <w:rsid w:val="00D917FF"/>
    <w:rsid w:val="00D91B4D"/>
    <w:rsid w:val="00D91F94"/>
    <w:rsid w:val="00D9276C"/>
    <w:rsid w:val="00D92A24"/>
    <w:rsid w:val="00D92ED2"/>
    <w:rsid w:val="00D93566"/>
    <w:rsid w:val="00D93630"/>
    <w:rsid w:val="00D9372C"/>
    <w:rsid w:val="00D937BC"/>
    <w:rsid w:val="00D93A6F"/>
    <w:rsid w:val="00D93F22"/>
    <w:rsid w:val="00D9452D"/>
    <w:rsid w:val="00D946C7"/>
    <w:rsid w:val="00D952F3"/>
    <w:rsid w:val="00D955DF"/>
    <w:rsid w:val="00D95A66"/>
    <w:rsid w:val="00D95A6D"/>
    <w:rsid w:val="00D96F4B"/>
    <w:rsid w:val="00D9729C"/>
    <w:rsid w:val="00D972F5"/>
    <w:rsid w:val="00D97ADF"/>
    <w:rsid w:val="00D97D95"/>
    <w:rsid w:val="00DA0885"/>
    <w:rsid w:val="00DA0BED"/>
    <w:rsid w:val="00DA11A9"/>
    <w:rsid w:val="00DA2437"/>
    <w:rsid w:val="00DA29B8"/>
    <w:rsid w:val="00DA2D12"/>
    <w:rsid w:val="00DA2D34"/>
    <w:rsid w:val="00DA38C5"/>
    <w:rsid w:val="00DA405C"/>
    <w:rsid w:val="00DA41B5"/>
    <w:rsid w:val="00DA443B"/>
    <w:rsid w:val="00DA50BB"/>
    <w:rsid w:val="00DA61C8"/>
    <w:rsid w:val="00DA6279"/>
    <w:rsid w:val="00DA64D0"/>
    <w:rsid w:val="00DA6502"/>
    <w:rsid w:val="00DA663D"/>
    <w:rsid w:val="00DA6B92"/>
    <w:rsid w:val="00DA6D9E"/>
    <w:rsid w:val="00DA6FAC"/>
    <w:rsid w:val="00DA7584"/>
    <w:rsid w:val="00DB07C0"/>
    <w:rsid w:val="00DB18CB"/>
    <w:rsid w:val="00DB1C1F"/>
    <w:rsid w:val="00DB2237"/>
    <w:rsid w:val="00DB233C"/>
    <w:rsid w:val="00DB2B94"/>
    <w:rsid w:val="00DB3387"/>
    <w:rsid w:val="00DB38E5"/>
    <w:rsid w:val="00DB42AC"/>
    <w:rsid w:val="00DB42E0"/>
    <w:rsid w:val="00DB4553"/>
    <w:rsid w:val="00DB47AC"/>
    <w:rsid w:val="00DB4AA5"/>
    <w:rsid w:val="00DB4CC0"/>
    <w:rsid w:val="00DB4D90"/>
    <w:rsid w:val="00DB5033"/>
    <w:rsid w:val="00DB633C"/>
    <w:rsid w:val="00DB69A9"/>
    <w:rsid w:val="00DB6CFC"/>
    <w:rsid w:val="00DB733F"/>
    <w:rsid w:val="00DB74A6"/>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2A72"/>
    <w:rsid w:val="00DC522C"/>
    <w:rsid w:val="00DC57C8"/>
    <w:rsid w:val="00DC61EE"/>
    <w:rsid w:val="00DC70E1"/>
    <w:rsid w:val="00DC7154"/>
    <w:rsid w:val="00DC756B"/>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4F44"/>
    <w:rsid w:val="00DD5218"/>
    <w:rsid w:val="00DD5238"/>
    <w:rsid w:val="00DD5515"/>
    <w:rsid w:val="00DD58BF"/>
    <w:rsid w:val="00DD5BC3"/>
    <w:rsid w:val="00DD6331"/>
    <w:rsid w:val="00DD6C75"/>
    <w:rsid w:val="00DD7401"/>
    <w:rsid w:val="00DD7410"/>
    <w:rsid w:val="00DE092E"/>
    <w:rsid w:val="00DE0A5A"/>
    <w:rsid w:val="00DE0B1A"/>
    <w:rsid w:val="00DE13BE"/>
    <w:rsid w:val="00DE1479"/>
    <w:rsid w:val="00DE16CE"/>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1F"/>
    <w:rsid w:val="00DF072A"/>
    <w:rsid w:val="00DF0B37"/>
    <w:rsid w:val="00DF0F1C"/>
    <w:rsid w:val="00DF1582"/>
    <w:rsid w:val="00DF24D7"/>
    <w:rsid w:val="00DF26D7"/>
    <w:rsid w:val="00DF275A"/>
    <w:rsid w:val="00DF2B0D"/>
    <w:rsid w:val="00DF327C"/>
    <w:rsid w:val="00DF3545"/>
    <w:rsid w:val="00DF3A3D"/>
    <w:rsid w:val="00DF3B17"/>
    <w:rsid w:val="00DF42CD"/>
    <w:rsid w:val="00DF440D"/>
    <w:rsid w:val="00DF4652"/>
    <w:rsid w:val="00DF477F"/>
    <w:rsid w:val="00DF4911"/>
    <w:rsid w:val="00DF58DF"/>
    <w:rsid w:val="00DF5BF7"/>
    <w:rsid w:val="00DF621F"/>
    <w:rsid w:val="00DF68DA"/>
    <w:rsid w:val="00DF69F4"/>
    <w:rsid w:val="00DF7262"/>
    <w:rsid w:val="00DF7448"/>
    <w:rsid w:val="00DF75E6"/>
    <w:rsid w:val="00DF777D"/>
    <w:rsid w:val="00DF7DC7"/>
    <w:rsid w:val="00E0085C"/>
    <w:rsid w:val="00E00962"/>
    <w:rsid w:val="00E00B2E"/>
    <w:rsid w:val="00E011C4"/>
    <w:rsid w:val="00E01378"/>
    <w:rsid w:val="00E015D3"/>
    <w:rsid w:val="00E01CD2"/>
    <w:rsid w:val="00E0208B"/>
    <w:rsid w:val="00E023CF"/>
    <w:rsid w:val="00E02B9C"/>
    <w:rsid w:val="00E033F3"/>
    <w:rsid w:val="00E039A4"/>
    <w:rsid w:val="00E04781"/>
    <w:rsid w:val="00E04A77"/>
    <w:rsid w:val="00E04CA6"/>
    <w:rsid w:val="00E0580E"/>
    <w:rsid w:val="00E061C2"/>
    <w:rsid w:val="00E0654D"/>
    <w:rsid w:val="00E0664F"/>
    <w:rsid w:val="00E0678F"/>
    <w:rsid w:val="00E067AA"/>
    <w:rsid w:val="00E0793E"/>
    <w:rsid w:val="00E07AAE"/>
    <w:rsid w:val="00E104AC"/>
    <w:rsid w:val="00E116EB"/>
    <w:rsid w:val="00E1176E"/>
    <w:rsid w:val="00E11DCC"/>
    <w:rsid w:val="00E125DC"/>
    <w:rsid w:val="00E12D43"/>
    <w:rsid w:val="00E1308B"/>
    <w:rsid w:val="00E13124"/>
    <w:rsid w:val="00E134EC"/>
    <w:rsid w:val="00E13DE3"/>
    <w:rsid w:val="00E13E2A"/>
    <w:rsid w:val="00E13F7A"/>
    <w:rsid w:val="00E1439B"/>
    <w:rsid w:val="00E14422"/>
    <w:rsid w:val="00E14B29"/>
    <w:rsid w:val="00E14D17"/>
    <w:rsid w:val="00E1518B"/>
    <w:rsid w:val="00E15436"/>
    <w:rsid w:val="00E1563C"/>
    <w:rsid w:val="00E15878"/>
    <w:rsid w:val="00E15B1A"/>
    <w:rsid w:val="00E15BAF"/>
    <w:rsid w:val="00E15F9D"/>
    <w:rsid w:val="00E166B8"/>
    <w:rsid w:val="00E16B7B"/>
    <w:rsid w:val="00E17165"/>
    <w:rsid w:val="00E17D32"/>
    <w:rsid w:val="00E2053F"/>
    <w:rsid w:val="00E2060A"/>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2B"/>
    <w:rsid w:val="00E263D0"/>
    <w:rsid w:val="00E264B3"/>
    <w:rsid w:val="00E26A68"/>
    <w:rsid w:val="00E26D38"/>
    <w:rsid w:val="00E26FD3"/>
    <w:rsid w:val="00E275EB"/>
    <w:rsid w:val="00E27975"/>
    <w:rsid w:val="00E27DBA"/>
    <w:rsid w:val="00E300CC"/>
    <w:rsid w:val="00E30323"/>
    <w:rsid w:val="00E30460"/>
    <w:rsid w:val="00E30570"/>
    <w:rsid w:val="00E30A29"/>
    <w:rsid w:val="00E318C2"/>
    <w:rsid w:val="00E3198F"/>
    <w:rsid w:val="00E31A1D"/>
    <w:rsid w:val="00E3333F"/>
    <w:rsid w:val="00E33643"/>
    <w:rsid w:val="00E3396A"/>
    <w:rsid w:val="00E339CB"/>
    <w:rsid w:val="00E34BEF"/>
    <w:rsid w:val="00E34F58"/>
    <w:rsid w:val="00E3578C"/>
    <w:rsid w:val="00E357ED"/>
    <w:rsid w:val="00E358B5"/>
    <w:rsid w:val="00E359EB"/>
    <w:rsid w:val="00E35F1F"/>
    <w:rsid w:val="00E36102"/>
    <w:rsid w:val="00E361AC"/>
    <w:rsid w:val="00E36260"/>
    <w:rsid w:val="00E36360"/>
    <w:rsid w:val="00E368A6"/>
    <w:rsid w:val="00E36C2E"/>
    <w:rsid w:val="00E36CA1"/>
    <w:rsid w:val="00E36CE0"/>
    <w:rsid w:val="00E36E4D"/>
    <w:rsid w:val="00E371C1"/>
    <w:rsid w:val="00E3761F"/>
    <w:rsid w:val="00E37888"/>
    <w:rsid w:val="00E37C77"/>
    <w:rsid w:val="00E4010C"/>
    <w:rsid w:val="00E4099C"/>
    <w:rsid w:val="00E40CDE"/>
    <w:rsid w:val="00E40DA9"/>
    <w:rsid w:val="00E40FB0"/>
    <w:rsid w:val="00E40FCF"/>
    <w:rsid w:val="00E4139C"/>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07"/>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409"/>
    <w:rsid w:val="00E56CE0"/>
    <w:rsid w:val="00E5735D"/>
    <w:rsid w:val="00E578E7"/>
    <w:rsid w:val="00E57AAD"/>
    <w:rsid w:val="00E60D1E"/>
    <w:rsid w:val="00E61B3C"/>
    <w:rsid w:val="00E61BB3"/>
    <w:rsid w:val="00E6257B"/>
    <w:rsid w:val="00E62ABC"/>
    <w:rsid w:val="00E62D83"/>
    <w:rsid w:val="00E630F9"/>
    <w:rsid w:val="00E632F2"/>
    <w:rsid w:val="00E6354E"/>
    <w:rsid w:val="00E63782"/>
    <w:rsid w:val="00E63B8D"/>
    <w:rsid w:val="00E63C97"/>
    <w:rsid w:val="00E64493"/>
    <w:rsid w:val="00E65313"/>
    <w:rsid w:val="00E654CE"/>
    <w:rsid w:val="00E65883"/>
    <w:rsid w:val="00E66615"/>
    <w:rsid w:val="00E66655"/>
    <w:rsid w:val="00E67DC1"/>
    <w:rsid w:val="00E703C7"/>
    <w:rsid w:val="00E70482"/>
    <w:rsid w:val="00E7139E"/>
    <w:rsid w:val="00E71D41"/>
    <w:rsid w:val="00E723AC"/>
    <w:rsid w:val="00E724E9"/>
    <w:rsid w:val="00E725E0"/>
    <w:rsid w:val="00E7268D"/>
    <w:rsid w:val="00E727C7"/>
    <w:rsid w:val="00E72BAA"/>
    <w:rsid w:val="00E73BA8"/>
    <w:rsid w:val="00E74163"/>
    <w:rsid w:val="00E74261"/>
    <w:rsid w:val="00E747F8"/>
    <w:rsid w:val="00E74DA7"/>
    <w:rsid w:val="00E76415"/>
    <w:rsid w:val="00E765D9"/>
    <w:rsid w:val="00E76921"/>
    <w:rsid w:val="00E769A8"/>
    <w:rsid w:val="00E772B1"/>
    <w:rsid w:val="00E77E9C"/>
    <w:rsid w:val="00E8003F"/>
    <w:rsid w:val="00E80A60"/>
    <w:rsid w:val="00E813CA"/>
    <w:rsid w:val="00E8174D"/>
    <w:rsid w:val="00E81831"/>
    <w:rsid w:val="00E820ED"/>
    <w:rsid w:val="00E82962"/>
    <w:rsid w:val="00E82B45"/>
    <w:rsid w:val="00E82F4E"/>
    <w:rsid w:val="00E83006"/>
    <w:rsid w:val="00E83084"/>
    <w:rsid w:val="00E8313B"/>
    <w:rsid w:val="00E840DF"/>
    <w:rsid w:val="00E84163"/>
    <w:rsid w:val="00E84557"/>
    <w:rsid w:val="00E84873"/>
    <w:rsid w:val="00E84A31"/>
    <w:rsid w:val="00E84E1D"/>
    <w:rsid w:val="00E84E8B"/>
    <w:rsid w:val="00E85893"/>
    <w:rsid w:val="00E85B2E"/>
    <w:rsid w:val="00E86226"/>
    <w:rsid w:val="00E862C7"/>
    <w:rsid w:val="00E90062"/>
    <w:rsid w:val="00E9050E"/>
    <w:rsid w:val="00E91203"/>
    <w:rsid w:val="00E91212"/>
    <w:rsid w:val="00E9121C"/>
    <w:rsid w:val="00E91283"/>
    <w:rsid w:val="00E92023"/>
    <w:rsid w:val="00E9222A"/>
    <w:rsid w:val="00E92540"/>
    <w:rsid w:val="00E92648"/>
    <w:rsid w:val="00E92786"/>
    <w:rsid w:val="00E9295C"/>
    <w:rsid w:val="00E930BC"/>
    <w:rsid w:val="00E93914"/>
    <w:rsid w:val="00E94A5F"/>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1EC1"/>
    <w:rsid w:val="00EA27FD"/>
    <w:rsid w:val="00EA2DB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0901"/>
    <w:rsid w:val="00EB14A6"/>
    <w:rsid w:val="00EB193D"/>
    <w:rsid w:val="00EB4001"/>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2DC"/>
    <w:rsid w:val="00EC244E"/>
    <w:rsid w:val="00EC27D1"/>
    <w:rsid w:val="00EC29E3"/>
    <w:rsid w:val="00EC2A19"/>
    <w:rsid w:val="00EC30CB"/>
    <w:rsid w:val="00EC311B"/>
    <w:rsid w:val="00EC31DD"/>
    <w:rsid w:val="00EC4008"/>
    <w:rsid w:val="00EC46F9"/>
    <w:rsid w:val="00EC47ED"/>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271C"/>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1"/>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E7A50"/>
    <w:rsid w:val="00EF0438"/>
    <w:rsid w:val="00EF0CE8"/>
    <w:rsid w:val="00EF19FE"/>
    <w:rsid w:val="00EF218F"/>
    <w:rsid w:val="00EF27A6"/>
    <w:rsid w:val="00EF2851"/>
    <w:rsid w:val="00EF2C47"/>
    <w:rsid w:val="00EF304D"/>
    <w:rsid w:val="00EF46AC"/>
    <w:rsid w:val="00EF474D"/>
    <w:rsid w:val="00EF4F61"/>
    <w:rsid w:val="00EF5DF9"/>
    <w:rsid w:val="00EF678A"/>
    <w:rsid w:val="00EF6FC8"/>
    <w:rsid w:val="00EF70F0"/>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15B"/>
    <w:rsid w:val="00F06A99"/>
    <w:rsid w:val="00F06B09"/>
    <w:rsid w:val="00F06FDD"/>
    <w:rsid w:val="00F07C53"/>
    <w:rsid w:val="00F10841"/>
    <w:rsid w:val="00F1088E"/>
    <w:rsid w:val="00F109A4"/>
    <w:rsid w:val="00F1115B"/>
    <w:rsid w:val="00F11835"/>
    <w:rsid w:val="00F11906"/>
    <w:rsid w:val="00F12922"/>
    <w:rsid w:val="00F12C7A"/>
    <w:rsid w:val="00F12EFB"/>
    <w:rsid w:val="00F134DD"/>
    <w:rsid w:val="00F13801"/>
    <w:rsid w:val="00F13E6D"/>
    <w:rsid w:val="00F1446F"/>
    <w:rsid w:val="00F158F7"/>
    <w:rsid w:val="00F163EE"/>
    <w:rsid w:val="00F16439"/>
    <w:rsid w:val="00F16717"/>
    <w:rsid w:val="00F169ED"/>
    <w:rsid w:val="00F16E67"/>
    <w:rsid w:val="00F16EDA"/>
    <w:rsid w:val="00F176D0"/>
    <w:rsid w:val="00F17B0D"/>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33B"/>
    <w:rsid w:val="00F2686E"/>
    <w:rsid w:val="00F26997"/>
    <w:rsid w:val="00F2729A"/>
    <w:rsid w:val="00F27D00"/>
    <w:rsid w:val="00F27E06"/>
    <w:rsid w:val="00F30757"/>
    <w:rsid w:val="00F315F5"/>
    <w:rsid w:val="00F31C00"/>
    <w:rsid w:val="00F31DB4"/>
    <w:rsid w:val="00F31E5E"/>
    <w:rsid w:val="00F31EE6"/>
    <w:rsid w:val="00F32392"/>
    <w:rsid w:val="00F32490"/>
    <w:rsid w:val="00F32B75"/>
    <w:rsid w:val="00F32D71"/>
    <w:rsid w:val="00F32EC2"/>
    <w:rsid w:val="00F33049"/>
    <w:rsid w:val="00F33990"/>
    <w:rsid w:val="00F33A36"/>
    <w:rsid w:val="00F347CE"/>
    <w:rsid w:val="00F362CD"/>
    <w:rsid w:val="00F365B9"/>
    <w:rsid w:val="00F36653"/>
    <w:rsid w:val="00F36D25"/>
    <w:rsid w:val="00F376A6"/>
    <w:rsid w:val="00F37BDB"/>
    <w:rsid w:val="00F40450"/>
    <w:rsid w:val="00F40571"/>
    <w:rsid w:val="00F4078B"/>
    <w:rsid w:val="00F41405"/>
    <w:rsid w:val="00F41463"/>
    <w:rsid w:val="00F429BB"/>
    <w:rsid w:val="00F42BD4"/>
    <w:rsid w:val="00F431C8"/>
    <w:rsid w:val="00F43596"/>
    <w:rsid w:val="00F44F18"/>
    <w:rsid w:val="00F44F29"/>
    <w:rsid w:val="00F454C9"/>
    <w:rsid w:val="00F4586F"/>
    <w:rsid w:val="00F45BC7"/>
    <w:rsid w:val="00F45BCD"/>
    <w:rsid w:val="00F45F17"/>
    <w:rsid w:val="00F466DF"/>
    <w:rsid w:val="00F4705C"/>
    <w:rsid w:val="00F4737C"/>
    <w:rsid w:val="00F47BC4"/>
    <w:rsid w:val="00F50486"/>
    <w:rsid w:val="00F50C70"/>
    <w:rsid w:val="00F52510"/>
    <w:rsid w:val="00F52ABB"/>
    <w:rsid w:val="00F52B2F"/>
    <w:rsid w:val="00F52F8C"/>
    <w:rsid w:val="00F531DB"/>
    <w:rsid w:val="00F5366F"/>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A74"/>
    <w:rsid w:val="00F61E53"/>
    <w:rsid w:val="00F62AAE"/>
    <w:rsid w:val="00F6321F"/>
    <w:rsid w:val="00F6366B"/>
    <w:rsid w:val="00F63A20"/>
    <w:rsid w:val="00F641C1"/>
    <w:rsid w:val="00F64556"/>
    <w:rsid w:val="00F64589"/>
    <w:rsid w:val="00F645BB"/>
    <w:rsid w:val="00F646E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759"/>
    <w:rsid w:val="00F71D81"/>
    <w:rsid w:val="00F725DA"/>
    <w:rsid w:val="00F7298B"/>
    <w:rsid w:val="00F72C6B"/>
    <w:rsid w:val="00F72ED3"/>
    <w:rsid w:val="00F734C0"/>
    <w:rsid w:val="00F73C7C"/>
    <w:rsid w:val="00F74D54"/>
    <w:rsid w:val="00F74DE9"/>
    <w:rsid w:val="00F75CC7"/>
    <w:rsid w:val="00F75EE2"/>
    <w:rsid w:val="00F767C9"/>
    <w:rsid w:val="00F77420"/>
    <w:rsid w:val="00F77495"/>
    <w:rsid w:val="00F77DF8"/>
    <w:rsid w:val="00F801C4"/>
    <w:rsid w:val="00F80580"/>
    <w:rsid w:val="00F80745"/>
    <w:rsid w:val="00F8108C"/>
    <w:rsid w:val="00F81610"/>
    <w:rsid w:val="00F825D3"/>
    <w:rsid w:val="00F826A9"/>
    <w:rsid w:val="00F829D5"/>
    <w:rsid w:val="00F82B84"/>
    <w:rsid w:val="00F82BC8"/>
    <w:rsid w:val="00F836C2"/>
    <w:rsid w:val="00F8370F"/>
    <w:rsid w:val="00F8397C"/>
    <w:rsid w:val="00F83AC6"/>
    <w:rsid w:val="00F83E32"/>
    <w:rsid w:val="00F83EA6"/>
    <w:rsid w:val="00F846F0"/>
    <w:rsid w:val="00F848C3"/>
    <w:rsid w:val="00F85002"/>
    <w:rsid w:val="00F851DC"/>
    <w:rsid w:val="00F857AE"/>
    <w:rsid w:val="00F85894"/>
    <w:rsid w:val="00F859E7"/>
    <w:rsid w:val="00F85CF4"/>
    <w:rsid w:val="00F871B6"/>
    <w:rsid w:val="00F87408"/>
    <w:rsid w:val="00F90BB6"/>
    <w:rsid w:val="00F90FE7"/>
    <w:rsid w:val="00F91276"/>
    <w:rsid w:val="00F91DDB"/>
    <w:rsid w:val="00F92EA7"/>
    <w:rsid w:val="00F93153"/>
    <w:rsid w:val="00F9367F"/>
    <w:rsid w:val="00F936E7"/>
    <w:rsid w:val="00F93A98"/>
    <w:rsid w:val="00F93FED"/>
    <w:rsid w:val="00F9501E"/>
    <w:rsid w:val="00F954EC"/>
    <w:rsid w:val="00F96CE9"/>
    <w:rsid w:val="00F973FA"/>
    <w:rsid w:val="00F9746C"/>
    <w:rsid w:val="00F97F38"/>
    <w:rsid w:val="00FA0290"/>
    <w:rsid w:val="00FA09F0"/>
    <w:rsid w:val="00FA0C43"/>
    <w:rsid w:val="00FA1161"/>
    <w:rsid w:val="00FA1375"/>
    <w:rsid w:val="00FA1FF1"/>
    <w:rsid w:val="00FA230D"/>
    <w:rsid w:val="00FA2D6F"/>
    <w:rsid w:val="00FA3562"/>
    <w:rsid w:val="00FA3980"/>
    <w:rsid w:val="00FA39BD"/>
    <w:rsid w:val="00FA3D95"/>
    <w:rsid w:val="00FA43D0"/>
    <w:rsid w:val="00FA466A"/>
    <w:rsid w:val="00FA47C6"/>
    <w:rsid w:val="00FA47E9"/>
    <w:rsid w:val="00FA4991"/>
    <w:rsid w:val="00FA5B4F"/>
    <w:rsid w:val="00FA6D72"/>
    <w:rsid w:val="00FA6F73"/>
    <w:rsid w:val="00FA76F2"/>
    <w:rsid w:val="00FA7804"/>
    <w:rsid w:val="00FA7836"/>
    <w:rsid w:val="00FB019E"/>
    <w:rsid w:val="00FB0263"/>
    <w:rsid w:val="00FB04AD"/>
    <w:rsid w:val="00FB08B4"/>
    <w:rsid w:val="00FB0956"/>
    <w:rsid w:val="00FB09AB"/>
    <w:rsid w:val="00FB14B0"/>
    <w:rsid w:val="00FB1CBC"/>
    <w:rsid w:val="00FB1E7B"/>
    <w:rsid w:val="00FB2A56"/>
    <w:rsid w:val="00FB2BF7"/>
    <w:rsid w:val="00FB32A3"/>
    <w:rsid w:val="00FB3555"/>
    <w:rsid w:val="00FB35DB"/>
    <w:rsid w:val="00FB3815"/>
    <w:rsid w:val="00FB38A3"/>
    <w:rsid w:val="00FB4109"/>
    <w:rsid w:val="00FB4A0C"/>
    <w:rsid w:val="00FB540D"/>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035"/>
    <w:rsid w:val="00FD1621"/>
    <w:rsid w:val="00FD16E4"/>
    <w:rsid w:val="00FD1B20"/>
    <w:rsid w:val="00FD1E55"/>
    <w:rsid w:val="00FD215E"/>
    <w:rsid w:val="00FD2D3B"/>
    <w:rsid w:val="00FD2FC3"/>
    <w:rsid w:val="00FD30A0"/>
    <w:rsid w:val="00FD3760"/>
    <w:rsid w:val="00FD3815"/>
    <w:rsid w:val="00FD39E3"/>
    <w:rsid w:val="00FD3FE7"/>
    <w:rsid w:val="00FD4673"/>
    <w:rsid w:val="00FD469E"/>
    <w:rsid w:val="00FD60E6"/>
    <w:rsid w:val="00FD686B"/>
    <w:rsid w:val="00FD6CD6"/>
    <w:rsid w:val="00FD6EA8"/>
    <w:rsid w:val="00FD6EC4"/>
    <w:rsid w:val="00FD6F4D"/>
    <w:rsid w:val="00FD7092"/>
    <w:rsid w:val="00FD77A0"/>
    <w:rsid w:val="00FD7C04"/>
    <w:rsid w:val="00FE24DA"/>
    <w:rsid w:val="00FE257C"/>
    <w:rsid w:val="00FE2768"/>
    <w:rsid w:val="00FE284B"/>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4AA4"/>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417B04"/>
    <w:pPr>
      <w:keepNext/>
      <w:numPr>
        <w:ilvl w:val="1"/>
        <w:numId w:val="1"/>
      </w:numPr>
      <w:spacing w:before="240"/>
      <w:outlineLvl w:val="1"/>
    </w:pPr>
    <w:rPr>
      <w:rFonts w:eastAsiaTheme="minorEastAsia"/>
      <w:b/>
      <w:bCs/>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417B04"/>
    <w:rPr>
      <w:rFonts w:ascii="Times New Roman" w:eastAsiaTheme="minorEastAsia" w:hAnsi="Times New Roman"/>
      <w:b/>
      <w:bCs/>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 w:type="character" w:styleId="affe">
    <w:name w:val="Unresolved Mention"/>
    <w:basedOn w:val="a0"/>
    <w:uiPriority w:val="99"/>
    <w:semiHidden/>
    <w:unhideWhenUsed/>
    <w:rsid w:val="000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AD85D-09F7-4A1A-9471-F731E0AE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5</Pages>
  <Words>3856</Words>
  <Characters>4937</Characters>
  <Application>Microsoft Office Word</Application>
  <DocSecurity>0</DocSecurity>
  <Lines>182</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88</cp:revision>
  <cp:lastPrinted>2013-09-26T07:23:00Z</cp:lastPrinted>
  <dcterms:created xsi:type="dcterms:W3CDTF">2023-05-09T03:16:00Z</dcterms:created>
  <dcterms:modified xsi:type="dcterms:W3CDTF">2023-05-15T01:11:00Z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