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F3DE6" w14:textId="043D7037" w:rsidR="009A6980" w:rsidRDefault="00532521">
      <w:pPr>
        <w:pStyle w:val="ab"/>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ab"/>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The existing UE capability framework is used, and changes to capability signalling are specified only if necessary. By default, all UE capabilities applicable to a Rel-17 RedCap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1E3AD6E0"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2521C07"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30A0B6A"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w:t>
            </w:r>
            <w:proofErr w:type="spellStart"/>
            <w:r>
              <w:rPr>
                <w:rFonts w:ascii="Times" w:hAnsi="Times"/>
                <w:szCs w:val="24"/>
                <w:highlight w:val="cyan"/>
                <w:lang w:eastAsia="zh-CN"/>
              </w:rPr>
              <w:t>etc</w:t>
            </w:r>
            <w:proofErr w:type="spellEnd"/>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af6"/>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af6"/>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af6"/>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af6"/>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af6"/>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af6"/>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af6"/>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6102BF49" w14:textId="0511E411" w:rsidR="006879A7" w:rsidRPr="0048724E" w:rsidRDefault="006879A7" w:rsidP="006879A7">
      <w:pPr>
        <w:pStyle w:val="af6"/>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af6"/>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af6"/>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3"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03FE87E7" w14:textId="77777777" w:rsidR="009A6980" w:rsidRDefault="009A7547">
            <w:pPr>
              <w:spacing w:after="0"/>
              <w:jc w:val="center"/>
              <w:rPr>
                <w:rFonts w:eastAsia="Yu Mincho"/>
                <w:lang w:val="en-US" w:eastAsia="ja-JP"/>
              </w:rPr>
            </w:pPr>
            <w:hyperlink r:id="rId14" w:history="1">
              <w:r w:rsidR="00532521">
                <w:rPr>
                  <w:rStyle w:val="af3"/>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48C76060" w14:textId="77777777" w:rsidR="009A6980" w:rsidRDefault="0053252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977" w:type="dxa"/>
          </w:tcPr>
          <w:p w14:paraId="592D8270" w14:textId="77777777" w:rsidR="00A738E1" w:rsidRDefault="00A738E1">
            <w:pPr>
              <w:spacing w:after="0"/>
              <w:jc w:val="center"/>
              <w:rPr>
                <w:rFonts w:eastAsia="宋体"/>
                <w:lang w:val="en-US" w:eastAsia="zh-CN"/>
              </w:rPr>
            </w:pPr>
            <w:r>
              <w:rPr>
                <w:rFonts w:eastAsia="宋体"/>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F53C5B4" w14:textId="77777777" w:rsidR="009A6980" w:rsidRDefault="0053252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For UE BB complexity reduction, broadcast of separate SIB1/OSI (PDSCH) to Rel-18 RedCap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w:t>
            </w:r>
            <w:proofErr w:type="gramStart"/>
            <w:r>
              <w:rPr>
                <w:rFonts w:eastAsia="MS PGothic"/>
                <w:vertAlign w:val="subscript"/>
                <w:lang w:val="en-US" w:eastAsia="zh-CN"/>
              </w:rPr>
              <w:t>,1</w:t>
            </w:r>
            <w:proofErr w:type="gramEnd"/>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0882B24"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5BB4678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30"/>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w:t>
            </w:r>
            <w:proofErr w:type="gramStart"/>
            <w:r>
              <w:rPr>
                <w:rFonts w:eastAsia="MS PGothic"/>
                <w:vertAlign w:val="subscript"/>
                <w:lang w:val="en-US" w:eastAsia="zh-CN"/>
              </w:rPr>
              <w:t>,1</w:t>
            </w:r>
            <w:proofErr w:type="gramEnd"/>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w:t>
      </w:r>
      <w:proofErr w:type="gramStart"/>
      <w:r>
        <w:rPr>
          <w:lang w:val="en-US"/>
        </w:rPr>
        <w:t>36</w:t>
      </w:r>
      <w:proofErr w:type="gramEnd"/>
      <w:r>
        <w:rPr>
          <w:lang w:val="en-US"/>
        </w:rPr>
        <w:t xml:space="preserve">]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 xml:space="preserve">Δ </w:t>
      </w:r>
      <w:proofErr w:type="gramStart"/>
      <w:r>
        <w:rPr>
          <w:rFonts w:ascii="Times" w:hAnsi="Times"/>
          <w:color w:val="000000"/>
          <w:szCs w:val="24"/>
          <w:lang w:val="en-US"/>
        </w:rPr>
        <w:t>are</w:t>
      </w:r>
      <w:proofErr w:type="gramEnd"/>
      <w:r>
        <w:rPr>
          <w:rFonts w:ascii="Times" w:hAnsi="Times"/>
          <w:color w:val="000000"/>
          <w:szCs w:val="24"/>
          <w:lang w:val="en-US"/>
        </w:rPr>
        <w:t xml:space="preserv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af6"/>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af6"/>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af6"/>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af6"/>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af6"/>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af6"/>
        <w:numPr>
          <w:ilvl w:val="0"/>
          <w:numId w:val="22"/>
        </w:numPr>
        <w:rPr>
          <w:b/>
          <w:bCs/>
          <w:sz w:val="20"/>
          <w:szCs w:val="22"/>
          <w:lang w:val="en-US"/>
        </w:rPr>
      </w:pPr>
      <w:r>
        <w:rPr>
          <w:b/>
          <w:bCs/>
          <w:sz w:val="20"/>
          <w:szCs w:val="22"/>
          <w:lang w:val="en-US"/>
        </w:rPr>
        <w:t>+1 = preferred</w:t>
      </w:r>
    </w:p>
    <w:p w14:paraId="70C09F3A" w14:textId="77777777" w:rsidR="009A6980" w:rsidRDefault="00532521">
      <w:pPr>
        <w:pStyle w:val="af6"/>
        <w:numPr>
          <w:ilvl w:val="0"/>
          <w:numId w:val="22"/>
        </w:numPr>
        <w:rPr>
          <w:b/>
          <w:bCs/>
          <w:sz w:val="20"/>
          <w:szCs w:val="22"/>
          <w:lang w:val="en-US"/>
        </w:rPr>
      </w:pPr>
      <w:r>
        <w:rPr>
          <w:b/>
          <w:bCs/>
          <w:sz w:val="20"/>
          <w:szCs w:val="22"/>
          <w:lang w:val="en-US"/>
        </w:rPr>
        <w:t>0 = neutral/ok</w:t>
      </w:r>
    </w:p>
    <w:p w14:paraId="28A9654A" w14:textId="77777777" w:rsidR="009A6980" w:rsidRDefault="00532521">
      <w:pPr>
        <w:pStyle w:val="af6"/>
        <w:numPr>
          <w:ilvl w:val="0"/>
          <w:numId w:val="22"/>
        </w:numPr>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w:t>
            </w:r>
            <w:proofErr w:type="spellStart"/>
            <w:r>
              <w:rPr>
                <w:rFonts w:eastAsia="Yu Mincho"/>
                <w:lang w:val="en-US" w:eastAsia="ja-JP"/>
              </w:rPr>
              <w:t>CofingCommon</w:t>
            </w:r>
            <w:proofErr w:type="spellEnd"/>
            <w:r>
              <w:rPr>
                <w:rFonts w:eastAsia="Yu Mincho"/>
                <w:lang w:val="en-US" w:eastAsia="ja-JP"/>
              </w:rPr>
              <w:t xml:space="preserve"> which is specific to Rel-18 eRedCap.</w:t>
            </w:r>
          </w:p>
        </w:tc>
      </w:tr>
      <w:tr w:rsidR="009A6980" w14:paraId="1299C5A8" w14:textId="77777777">
        <w:tc>
          <w:tcPr>
            <w:tcW w:w="1479" w:type="dxa"/>
          </w:tcPr>
          <w:p w14:paraId="2C4AE91D" w14:textId="77777777" w:rsidR="009A6980" w:rsidRDefault="00532521">
            <w:pPr>
              <w:jc w:val="left"/>
              <w:rPr>
                <w:rFonts w:eastAsia="Yu Mincho"/>
                <w:lang w:val="en-US" w:eastAsia="ja-JP"/>
              </w:rPr>
            </w:pPr>
            <w:r>
              <w:rPr>
                <w:rFonts w:eastAsiaTheme="minorEastAsia" w:hint="eastAsia"/>
                <w:lang w:val="en-US" w:eastAsia="zh-CN"/>
              </w:rPr>
              <w:t>Spreadtrum</w:t>
            </w:r>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w:t>
            </w:r>
            <w:proofErr w:type="spellStart"/>
            <w:r>
              <w:rPr>
                <w:rFonts w:eastAsiaTheme="minorEastAsia"/>
                <w:i/>
                <w:iCs/>
                <w:lang w:val="en-US" w:eastAsia="zh-CN"/>
              </w:rPr>
              <w:t>ConfigCommon</w:t>
            </w:r>
            <w:proofErr w:type="spellEnd"/>
            <w:r>
              <w:rPr>
                <w:rFonts w:eastAsiaTheme="minorEastAsia"/>
                <w:lang w:val="en-US" w:eastAsia="zh-CN"/>
              </w:rPr>
              <w:t xml:space="preserve"> that is specific to Rel-18 eRedCap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 xml:space="preserve">Our preference is no EI. That is option 1, and option 2 is also OK, we can compromise to option4, </w:t>
            </w:r>
            <w:proofErr w:type="gramStart"/>
            <w:r>
              <w:rPr>
                <w:rFonts w:eastAsiaTheme="minorEastAsia"/>
                <w:lang w:val="en-US" w:eastAsia="zh-CN"/>
              </w:rPr>
              <w:t>don’t support</w:t>
            </w:r>
            <w:proofErr w:type="gramEnd"/>
            <w:r>
              <w:rPr>
                <w:rFonts w:eastAsiaTheme="minorEastAsia"/>
                <w:lang w:val="en-US" w:eastAsia="zh-CN"/>
              </w:rPr>
              <w:t xml:space="preserve">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5CCB575" w14:textId="77777777" w:rsidR="009A6980" w:rsidRDefault="009A6980">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w:t>
            </w:r>
            <w:proofErr w:type="gramStart"/>
            <w:r>
              <w:rPr>
                <w:rFonts w:eastAsiaTheme="minorEastAsia" w:hint="eastAsia"/>
                <w:lang w:val="en-US" w:eastAsia="zh-CN"/>
              </w:rPr>
              <w:t xml:space="preserve">X, </w:t>
            </w:r>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70843CB4" w14:textId="77777777" w:rsidR="009A6980" w:rsidRDefault="00532521">
            <w:pPr>
              <w:pStyle w:val="af6"/>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1C19B5C9" w14:textId="77777777" w:rsidR="009A6980" w:rsidRDefault="00532521">
            <w:pPr>
              <w:pStyle w:val="af6"/>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215FA52E" w14:textId="77777777" w:rsidR="009A6980" w:rsidRDefault="00532521">
            <w:pPr>
              <w:pStyle w:val="af6"/>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D50A249" w14:textId="77777777" w:rsidR="009A6980" w:rsidRDefault="00532521">
            <w:pPr>
              <w:pStyle w:val="af6"/>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496EBCC9" w14:textId="77777777" w:rsidR="009A6980" w:rsidRDefault="00532521">
            <w:pPr>
              <w:pStyle w:val="af6"/>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384D4502" w14:textId="77777777" w:rsidR="009A6980" w:rsidRDefault="00532521">
            <w:pPr>
              <w:pStyle w:val="af6"/>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75D3D57" w14:textId="77777777" w:rsidR="009A6980" w:rsidRDefault="00532521">
            <w:pPr>
              <w:pStyle w:val="af6"/>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F06DD64" w14:textId="77777777" w:rsidR="009A6980" w:rsidRDefault="00532521">
            <w:pPr>
              <w:pStyle w:val="af6"/>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568144D" w14:textId="77777777" w:rsidR="009A6980" w:rsidRDefault="00532521">
            <w:pPr>
              <w:pStyle w:val="af6"/>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4DFB90B" w14:textId="77777777" w:rsidR="009A6980" w:rsidRDefault="00532521">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t xml:space="preserve">For the cases listed by DCM, our understanding for Case 3, it is supported based </w:t>
            </w:r>
            <w:r>
              <w:rPr>
                <w:rFonts w:eastAsiaTheme="minorEastAsia"/>
                <w:lang w:val="en-US" w:eastAsia="zh-CN"/>
              </w:rPr>
              <w:lastRenderedPageBreak/>
              <w:t xml:space="preserve">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MsgA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0"/>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0"/>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r>
              <w:rPr>
                <w:rFonts w:eastAsiaTheme="minorEastAsia"/>
                <w:lang w:eastAsia="zh-CN"/>
              </w:rPr>
              <w:t>Spreadtrum</w:t>
            </w:r>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t xml:space="preserve">We share the similar concerns as CATT. Letting R18 eRedCap to use R15/16 PRACH resourced will lead to several issues and discussions, e.g., how to </w:t>
            </w:r>
            <w:r>
              <w:rPr>
                <w:rFonts w:eastAsiaTheme="minorEastAsia"/>
                <w:lang w:val="en-US" w:eastAsia="zh-CN"/>
              </w:rPr>
              <w:lastRenderedPageBreak/>
              <w:t>configure initial BWP for R15/16 UE? When R15/16 UL BWP is larger than 20MHz, should the R18 eRedCap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宋体"/>
                <w:lang w:val="en-US" w:eastAsia="zh-CN"/>
              </w:rPr>
            </w:pPr>
            <w:r>
              <w:rPr>
                <w:rFonts w:eastAsia="宋体" w:hint="eastAsia"/>
                <w:lang w:val="en-US" w:eastAsia="zh-CN"/>
              </w:rPr>
              <w:lastRenderedPageBreak/>
              <w:t>CMCC</w:t>
            </w:r>
          </w:p>
        </w:tc>
        <w:tc>
          <w:tcPr>
            <w:tcW w:w="1372" w:type="dxa"/>
          </w:tcPr>
          <w:p w14:paraId="34D546A2"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3FF1622D" w14:textId="77777777" w:rsidR="009A6980" w:rsidRDefault="00532521">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2A50259A" w14:textId="77777777" w:rsidR="009A6980" w:rsidRDefault="00532521">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w:t>
            </w:r>
            <w:proofErr w:type="gramStart"/>
            <w:r>
              <w:rPr>
                <w:rFonts w:ascii="Times New Roman" w:eastAsiaTheme="minorEastAsia" w:hAnsi="Times New Roman" w:cs="Times New Roman"/>
                <w:sz w:val="20"/>
                <w:szCs w:val="20"/>
                <w:lang w:val="en-US" w:eastAsia="zh-CN"/>
              </w:rPr>
              <w:t>configure</w:t>
            </w:r>
            <w:proofErr w:type="gramEnd"/>
            <w:r>
              <w:rPr>
                <w:rFonts w:ascii="Times New Roman" w:eastAsiaTheme="minorEastAsia" w:hAnsi="Times New Roman" w:cs="Times New Roman"/>
                <w:sz w:val="20"/>
                <w:szCs w:val="20"/>
                <w:lang w:val="en-US" w:eastAsia="zh-CN"/>
              </w:rPr>
              <w:t xml:space="preserve"> for RACH resources for (R17/R18) RedCap UEs’ EI. The specification has provided sufficient flexibility, or </w:t>
            </w:r>
          </w:p>
          <w:p w14:paraId="5FBF42D6" w14:textId="77777777" w:rsidR="009A6980" w:rsidRDefault="00532521">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4773E6EE" w14:textId="77777777" w:rsidR="009A6980" w:rsidRDefault="00532521">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NW can disable Msg1 EI for R17 RedCap. If NW does not see need for R18 eRedCap UEs for Msg1 EI, the need for R17 RedCap UEs for Msg1 EI is very questionable. </w:t>
            </w:r>
          </w:p>
          <w:p w14:paraId="446F1479" w14:textId="77777777" w:rsidR="009A6980" w:rsidRDefault="00532521">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w:t>
            </w:r>
            <w:r>
              <w:rPr>
                <w:rFonts w:ascii="Times New Roman" w:eastAsiaTheme="minorEastAsia" w:hAnsi="Times New Roman" w:cs="Times New Roman"/>
                <w:sz w:val="20"/>
                <w:szCs w:val="20"/>
                <w:lang w:val="en-US" w:eastAsia="zh-CN"/>
              </w:rPr>
              <w:lastRenderedPageBreak/>
              <w:t xml:space="preserve">resources with eMBB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proofErr w:type="gramStart"/>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proofErr w:type="gramEnd"/>
            <w:r>
              <w:rPr>
                <w:rFonts w:ascii="Times" w:hAnsi="Times"/>
                <w:b/>
                <w:bCs/>
                <w:szCs w:val="24"/>
                <w:lang w:val="en-US"/>
              </w:rPr>
              <w:t xml:space="preserve"> share the PRACH that is configured for Rel-17 RedCap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proofErr w:type="gramStart"/>
      <w:r>
        <w:rPr>
          <w:rFonts w:ascii="Times" w:hAnsi="Times"/>
          <w:b/>
          <w:bCs/>
          <w:strike/>
          <w:color w:val="FF0000"/>
          <w:szCs w:val="24"/>
          <w:lang w:val="en-US"/>
        </w:rPr>
        <w:t xml:space="preserve">will </w:t>
      </w:r>
      <w:r>
        <w:rPr>
          <w:rFonts w:ascii="Times" w:hAnsi="Times"/>
          <w:b/>
          <w:bCs/>
          <w:color w:val="FF0000"/>
          <w:szCs w:val="24"/>
          <w:lang w:val="en-US"/>
        </w:rPr>
        <w:t>shall</w:t>
      </w:r>
      <w:proofErr w:type="gramEnd"/>
      <w:r>
        <w:rPr>
          <w:rFonts w:ascii="Times" w:hAnsi="Times"/>
          <w:b/>
          <w:bCs/>
          <w:color w:val="FF0000"/>
          <w:szCs w:val="24"/>
          <w:lang w:val="en-US"/>
        </w:rPr>
        <w:t xml:space="preserve"> </w:t>
      </w:r>
      <w:r>
        <w:rPr>
          <w:rFonts w:ascii="Times" w:hAnsi="Times"/>
          <w:b/>
          <w:bCs/>
          <w:szCs w:val="24"/>
          <w:lang w:val="en-US"/>
        </w:rPr>
        <w:t>share the PRACH that is configured for Rel-17 RedCap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EA203AB" w14:textId="77777777" w:rsidR="009A6980" w:rsidRDefault="009A6980">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recognized by the gNB,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Cap UEs and non-eRedCap UEs? Or, reusing the legacy processing time NT</w:t>
            </w:r>
            <w:proofErr w:type="gramStart"/>
            <w:r>
              <w:rPr>
                <w:rFonts w:eastAsiaTheme="minorEastAsia"/>
                <w:lang w:val="en-US" w:eastAsia="zh-CN"/>
              </w:rPr>
              <w:t>,1</w:t>
            </w:r>
            <w:proofErr w:type="gramEnd"/>
            <w:r>
              <w:rPr>
                <w:rFonts w:eastAsiaTheme="minorEastAsia"/>
                <w:lang w:val="en-US" w:eastAsia="zh-CN"/>
              </w:rPr>
              <w:t xml:space="preserve">+NT,2+0.5ms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1D5FB02A" w14:textId="4D6D316F" w:rsidR="00A738E1" w:rsidRDefault="00A738E1" w:rsidP="00A738E1">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lastRenderedPageBreak/>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proofErr w:type="gramStart"/>
      <w:r>
        <w:rPr>
          <w:rFonts w:ascii="Times" w:hAnsi="Times"/>
          <w:b/>
          <w:bCs/>
          <w:strike/>
          <w:color w:val="FF0000"/>
          <w:szCs w:val="24"/>
          <w:lang w:val="en-US"/>
        </w:rPr>
        <w:t xml:space="preserve">will </w:t>
      </w:r>
      <w:r>
        <w:rPr>
          <w:rFonts w:ascii="Times" w:hAnsi="Times"/>
          <w:b/>
          <w:bCs/>
          <w:color w:val="FF0000"/>
          <w:szCs w:val="24"/>
          <w:lang w:val="en-US"/>
        </w:rPr>
        <w:t>shall</w:t>
      </w:r>
      <w:proofErr w:type="gramEnd"/>
      <w:r>
        <w:rPr>
          <w:rFonts w:ascii="Times" w:hAnsi="Times"/>
          <w:b/>
          <w:bCs/>
          <w:color w:val="FF0000"/>
          <w:szCs w:val="24"/>
          <w:lang w:val="en-US"/>
        </w:rPr>
        <w:t xml:space="preserve"> </w:t>
      </w:r>
      <w:r>
        <w:rPr>
          <w:rFonts w:ascii="Times" w:hAnsi="Times"/>
          <w:b/>
          <w:bCs/>
          <w:szCs w:val="24"/>
          <w:lang w:val="en-US"/>
        </w:rPr>
        <w:t>share the PRACH that is configured for Rel-17 RedCap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Note: Rel-18 eRedCap UEs will be differentiated from Rel-17 RedCap UEs based on Msg3 of Rel-18 eRedCap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af0"/>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 xml:space="preserve">X = 1/0.5 </w:t>
            </w:r>
            <w:proofErr w:type="spellStart"/>
            <w:r w:rsidRPr="002B7AF0">
              <w:rPr>
                <w:rFonts w:ascii="Times" w:hAnsi="Times"/>
                <w:szCs w:val="24"/>
                <w:lang w:val="en-US"/>
              </w:rPr>
              <w:t>ms</w:t>
            </w:r>
            <w:proofErr w:type="spellEnd"/>
            <w:r w:rsidRPr="002B7AF0">
              <w:rPr>
                <w:rFonts w:ascii="Times" w:hAnsi="Times"/>
                <w:szCs w:val="24"/>
                <w:lang w:val="en-US"/>
              </w:rPr>
              <w:t xml:space="preserve">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 network-configurable additional separate early indication in Msg1 for Rel-18 eRedCap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When Msg1 indication for Rel-18 eRedCap UEs is configured, it is used by Rel-18 eRedCap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 xml:space="preserve">When Msg1 indication for Rel-18 eRedCap UEs is not configured while Msg1 indication for Rel-17 RedCap UEs is configured, Rel-18 eRedCap UEs shall share the PRACH that is configured for Rel-17 </w:t>
            </w:r>
            <w:r w:rsidRPr="002B7AF0">
              <w:rPr>
                <w:rFonts w:ascii="Times" w:hAnsi="Times"/>
                <w:szCs w:val="24"/>
                <w:lang w:val="en-US"/>
              </w:rPr>
              <w:lastRenderedPageBreak/>
              <w:t>RedCap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Note: Rel-18 eRedCap UEs will be differentiated from Rel-17 RedCap UEs based on Msg3 of Rel-18 eRedCap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Additional early indication in MsgA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30"/>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w:t>
            </w:r>
            <w:proofErr w:type="gramStart"/>
            <w:r>
              <w:rPr>
                <w:rFonts w:eastAsia="MS PGothic"/>
                <w:vertAlign w:val="subscript"/>
                <w:lang w:val="en-US" w:eastAsia="zh-CN"/>
              </w:rPr>
              <w:t>,1</w:t>
            </w:r>
            <w:proofErr w:type="gramEnd"/>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w:t>
            </w:r>
            <w:proofErr w:type="gramStart"/>
            <w:r>
              <w:rPr>
                <w:rFonts w:eastAsia="宋体"/>
              </w:rPr>
              <w:t xml:space="preserve">For </w:t>
            </w:r>
            <w:proofErr w:type="gramEnd"/>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w:t>
            </w:r>
            <w:proofErr w:type="gramStart"/>
            <w:r>
              <w:rPr>
                <w:rFonts w:eastAsia="宋体"/>
              </w:rPr>
              <w:t xml:space="preserve">configuration </w:t>
            </w:r>
            <w:proofErr w:type="gramEnd"/>
            <m:oMath>
              <m:r>
                <w:rPr>
                  <w:rFonts w:ascii="Cambria Math" w:eastAsia="宋体" w:hAnsi="Cambria Math"/>
                  <w:lang w:eastAsia="zh-CN"/>
                </w:rPr>
                <m:t>μ=0</m:t>
              </m:r>
            </m:oMath>
            <w:r>
              <w:rPr>
                <w:rFonts w:eastAsia="宋体"/>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 xml:space="preserve">Should the highlighted bullet in the above agreement be revised </w:t>
      </w:r>
      <w:proofErr w:type="gramStart"/>
      <w:r>
        <w:rPr>
          <w:b/>
          <w:bCs/>
          <w:lang w:val="en-US"/>
        </w:rPr>
        <w:t>to:</w:t>
      </w:r>
      <w:proofErr w:type="gramEnd"/>
    </w:p>
    <w:p w14:paraId="19F45180" w14:textId="77777777" w:rsidR="009A6980" w:rsidRDefault="00532521">
      <w:pPr>
        <w:pStyle w:val="af6"/>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 xml:space="preserve">In our understanding of the clause, there are 4 cases (two </w:t>
            </w:r>
            <w:proofErr w:type="gramStart"/>
            <w:r>
              <w:rPr>
                <w:rFonts w:eastAsiaTheme="minorEastAsia"/>
                <w:lang w:val="en-US" w:eastAsia="zh-CN"/>
              </w:rPr>
              <w:t>deal</w:t>
            </w:r>
            <w:proofErr w:type="gramEnd"/>
            <w:r>
              <w:rPr>
                <w:rFonts w:eastAsiaTheme="minorEastAsia"/>
                <w:lang w:val="en-US" w:eastAsia="zh-CN"/>
              </w:rPr>
              <w:t xml:space="preserve"> with DCI, one deals with incorrectly decoded PDSCH, and one deals with RAPID </w:t>
            </w:r>
            <w:r>
              <w:rPr>
                <w:rFonts w:eastAsiaTheme="minorEastAsia"/>
                <w:lang w:val="en-US" w:eastAsia="zh-CN"/>
              </w:rPr>
              <w:lastRenderedPageBreak/>
              <w:t>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18809C" w14:textId="77777777" w:rsidR="009A6980" w:rsidRDefault="00532521">
            <w:pPr>
              <w:tabs>
                <w:tab w:val="left" w:pos="551"/>
              </w:tabs>
              <w:jc w:val="left"/>
              <w:rPr>
                <w:rFonts w:eastAsia="Malgun Gothic"/>
                <w:lang w:val="en-US" w:eastAsia="ko-KR"/>
              </w:rPr>
            </w:pPr>
            <w:r>
              <w:rPr>
                <w:rFonts w:eastAsia="宋体"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30"/>
        <w:tabs>
          <w:tab w:val="clear" w:pos="360"/>
          <w:tab w:val="clear" w:pos="772"/>
          <w:tab w:val="clear" w:pos="926"/>
        </w:tabs>
        <w:ind w:left="1134" w:hanging="1134"/>
      </w:pPr>
      <w:r>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af0"/>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lastRenderedPageBreak/>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 xml:space="preserve">Contributions [8, 15, 17, 22, 26, 28, 29, 31, </w:t>
      </w:r>
      <w:proofErr w:type="gramStart"/>
      <w:r>
        <w:rPr>
          <w:rFonts w:eastAsia="MS Mincho"/>
          <w:lang w:val="en-US"/>
        </w:rPr>
        <w:t>32</w:t>
      </w:r>
      <w:proofErr w:type="gramEnd"/>
      <w:r>
        <w:rPr>
          <w:rFonts w:eastAsia="MS Mincho"/>
          <w:lang w:val="en-US"/>
        </w:rPr>
        <w:t>]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 xml:space="preserve">Contributions [11, 14, 18, </w:t>
      </w:r>
      <w:proofErr w:type="gramStart"/>
      <w:r>
        <w:rPr>
          <w:rFonts w:eastAsia="MS Mincho"/>
          <w:lang w:val="en-US"/>
        </w:rPr>
        <w:t>35</w:t>
      </w:r>
      <w:proofErr w:type="gramEnd"/>
      <w:r>
        <w:rPr>
          <w:rFonts w:eastAsia="MS Mincho"/>
          <w:lang w:val="en-US"/>
        </w:rPr>
        <w:t>]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 xml:space="preserve">Contributions [10, 13, 16, </w:t>
      </w:r>
      <w:proofErr w:type="gramStart"/>
      <w:r>
        <w:rPr>
          <w:rFonts w:eastAsia="MS Mincho"/>
          <w:lang w:val="en-US"/>
        </w:rPr>
        <w:t>33</w:t>
      </w:r>
      <w:proofErr w:type="gramEnd"/>
      <w:r>
        <w:rPr>
          <w:rFonts w:eastAsia="MS Mincho"/>
          <w:lang w:val="en-US"/>
        </w:rPr>
        <w:t xml:space="preserve">] express that the same timeline relaxation should be used for Case 4a/4b as in the Msg2-Msg3 case described in earlier sections. </w:t>
      </w:r>
      <w:proofErr w:type="gramStart"/>
      <w:r>
        <w:rPr>
          <w:rFonts w:eastAsia="MS Mincho"/>
          <w:lang w:val="en-US"/>
        </w:rPr>
        <w:t xml:space="preserve">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roofErr w:type="gramEnd"/>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0F0AF87D" w14:textId="77777777" w:rsidR="009A6980" w:rsidRDefault="00532521">
            <w:pPr>
              <w:tabs>
                <w:tab w:val="left" w:pos="551"/>
              </w:tabs>
              <w:jc w:val="left"/>
              <w:rPr>
                <w:rFonts w:eastAsiaTheme="minorEastAsia"/>
                <w:lang w:val="en-US" w:eastAsia="zh-CN"/>
              </w:rPr>
            </w:pPr>
            <w:r>
              <w:rPr>
                <w:rFonts w:eastAsia="宋体" w:hint="eastAsia"/>
                <w:lang w:val="en-US" w:eastAsia="zh-CN"/>
              </w:rPr>
              <w:lastRenderedPageBreak/>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af6"/>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af6"/>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af6"/>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MsgA retransmission for 2-step RACH corresponds to the following case in 38.213 </w:t>
            </w:r>
            <w:proofErr w:type="gramStart"/>
            <w:r>
              <w:rPr>
                <w:rFonts w:eastAsia="Yu Mincho"/>
                <w:lang w:val="en-US" w:eastAsia="ja-JP"/>
              </w:rPr>
              <w:t>section</w:t>
            </w:r>
            <w:proofErr w:type="gramEnd"/>
            <w:r>
              <w:rPr>
                <w:rFonts w:eastAsia="Yu Mincho"/>
                <w:lang w:val="en-US" w:eastAsia="ja-JP"/>
              </w:rPr>
              <w:t xml:space="preserve"> 8.2A.</w:t>
            </w:r>
          </w:p>
          <w:tbl>
            <w:tblPr>
              <w:tblStyle w:val="af0"/>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208D2FDA" w14:textId="77777777" w:rsidR="009A6980" w:rsidRDefault="00532521">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37186A6" w14:textId="77777777" w:rsidR="009A6980" w:rsidRDefault="00532521">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54780F3" w14:textId="77777777" w:rsidR="009A6980" w:rsidRDefault="00532521">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MsgA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w:t>
            </w:r>
            <w:r>
              <w:rPr>
                <w:rFonts w:eastAsiaTheme="minorEastAsia"/>
                <w:lang w:val="en-US" w:eastAsia="zh-CN"/>
              </w:rPr>
              <w:lastRenderedPageBreak/>
              <w:t>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30"/>
        <w:tabs>
          <w:tab w:val="clear" w:pos="360"/>
          <w:tab w:val="clear" w:pos="772"/>
          <w:tab w:val="clear" w:pos="926"/>
        </w:tabs>
        <w:ind w:left="1134" w:hanging="1134"/>
      </w:pPr>
      <w:r>
        <w:t>2.1.4</w:t>
      </w:r>
      <w:r>
        <w:tab/>
        <w:t>Early indication in MsgA PRACH</w:t>
      </w:r>
    </w:p>
    <w:p w14:paraId="6AB4F0E3" w14:textId="77777777" w:rsidR="009A6980" w:rsidRDefault="00532521">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Should 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 xml:space="preserve">But we are fine to </w:t>
            </w:r>
            <w:proofErr w:type="gramStart"/>
            <w:r>
              <w:rPr>
                <w:rFonts w:eastAsia="Yu Mincho"/>
                <w:lang w:val="en-US" w:eastAsia="ja-JP"/>
              </w:rPr>
              <w:t>differ</w:t>
            </w:r>
            <w:proofErr w:type="gramEnd"/>
            <w:r>
              <w:rPr>
                <w:rFonts w:eastAsia="Yu Mincho"/>
                <w:lang w:val="en-US" w:eastAsia="ja-JP"/>
              </w:rPr>
              <w:t xml:space="preserve">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 xml:space="preserve">Does that earlier indication duplicate PUSCH </w:t>
            </w:r>
            <w:proofErr w:type="gramStart"/>
            <w:r>
              <w:rPr>
                <w:rFonts w:eastAsiaTheme="minorEastAsia"/>
                <w:lang w:val="en-US" w:eastAsia="zh-CN"/>
              </w:rPr>
              <w:t>part, which already have</w:t>
            </w:r>
            <w:proofErr w:type="gramEnd"/>
            <w:r>
              <w:rPr>
                <w:rFonts w:eastAsiaTheme="minorEastAsia"/>
                <w:lang w:val="en-US" w:eastAsia="zh-CN"/>
              </w:rPr>
              <w:t xml:space="preser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 xml:space="preserve">If MsgA PRACH indication is not supported for eRedCap UE and the gNB does not decode MsgA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lastRenderedPageBreak/>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af0"/>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6C5E585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EEE1DC1" w14:textId="77777777" w:rsidR="009A6980" w:rsidRDefault="009A6980">
            <w:pPr>
              <w:spacing w:after="0" w:line="240" w:lineRule="auto"/>
              <w:jc w:val="left"/>
              <w:rPr>
                <w:rFonts w:eastAsia="等线"/>
                <w:lang w:val="en-US" w:eastAsia="zh-CN"/>
              </w:rPr>
            </w:pPr>
          </w:p>
        </w:tc>
      </w:tr>
    </w:tbl>
    <w:p w14:paraId="39325C2D" w14:textId="77777777" w:rsidR="009A6980" w:rsidRDefault="009A6980">
      <w:pPr>
        <w:rPr>
          <w:lang w:val="en-US"/>
        </w:rPr>
      </w:pPr>
    </w:p>
    <w:p w14:paraId="5C07059C" w14:textId="77777777" w:rsidR="009A6980" w:rsidRDefault="00532521">
      <w:pPr>
        <w:pStyle w:val="30"/>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af6"/>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w:t>
      </w:r>
      <w:proofErr w:type="gramStart"/>
      <w:r>
        <w:rPr>
          <w:rFonts w:eastAsia="MS Mincho"/>
          <w:bCs/>
          <w:sz w:val="20"/>
          <w:szCs w:val="20"/>
          <w:lang w:val="en-US"/>
        </w:rPr>
        <w:t>18</w:t>
      </w:r>
      <w:proofErr w:type="gramEnd"/>
      <w:r>
        <w:rPr>
          <w:rFonts w:eastAsia="MS Mincho"/>
          <w:bCs/>
          <w:sz w:val="20"/>
          <w:szCs w:val="20"/>
          <w:lang w:val="en-US"/>
        </w:rPr>
        <w:t xml:space="preserve">]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0FCFC465" w14:textId="77777777" w:rsidR="009A6980" w:rsidRDefault="00532521">
      <w:pPr>
        <w:pStyle w:val="af6"/>
        <w:numPr>
          <w:ilvl w:val="0"/>
          <w:numId w:val="26"/>
        </w:numPr>
        <w:jc w:val="left"/>
        <w:rPr>
          <w:sz w:val="20"/>
          <w:szCs w:val="20"/>
          <w:lang w:val="en-US"/>
        </w:rPr>
      </w:pPr>
      <w:r>
        <w:rPr>
          <w:sz w:val="20"/>
          <w:szCs w:val="20"/>
          <w:lang w:val="en-US"/>
        </w:rPr>
        <w:t xml:space="preserve">Contributions [11, 13, 22, </w:t>
      </w:r>
      <w:proofErr w:type="gramStart"/>
      <w:r>
        <w:rPr>
          <w:sz w:val="20"/>
          <w:szCs w:val="20"/>
          <w:lang w:val="en-US"/>
        </w:rPr>
        <w:t>33</w:t>
      </w:r>
      <w:proofErr w:type="gramEnd"/>
      <w:r>
        <w:rPr>
          <w:sz w:val="20"/>
          <w:szCs w:val="20"/>
          <w:lang w:val="en-US"/>
        </w:rPr>
        <w:t>]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af6"/>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af6"/>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af6"/>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af6"/>
        <w:numPr>
          <w:ilvl w:val="0"/>
          <w:numId w:val="26"/>
        </w:numPr>
        <w:jc w:val="left"/>
        <w:rPr>
          <w:sz w:val="20"/>
          <w:szCs w:val="20"/>
          <w:lang w:val="en-US"/>
        </w:rPr>
      </w:pPr>
      <w:r>
        <w:rPr>
          <w:sz w:val="20"/>
          <w:szCs w:val="20"/>
          <w:lang w:val="en-US"/>
        </w:rPr>
        <w:t xml:space="preserve">Contributions [9, 26, </w:t>
      </w:r>
      <w:proofErr w:type="gramStart"/>
      <w:r>
        <w:rPr>
          <w:sz w:val="20"/>
          <w:szCs w:val="20"/>
          <w:lang w:val="en-US"/>
        </w:rPr>
        <w:t>28</w:t>
      </w:r>
      <w:proofErr w:type="gramEnd"/>
      <w:r>
        <w:rPr>
          <w:sz w:val="20"/>
          <w:szCs w:val="20"/>
          <w:lang w:val="en-US"/>
        </w:rPr>
        <w:t>] propose to leave this case up to UE implementation.</w:t>
      </w:r>
    </w:p>
    <w:p w14:paraId="4D91F4D8" w14:textId="77777777" w:rsidR="009A6980" w:rsidRDefault="00532521">
      <w:pPr>
        <w:pStyle w:val="af6"/>
        <w:numPr>
          <w:ilvl w:val="0"/>
          <w:numId w:val="26"/>
        </w:numPr>
        <w:jc w:val="left"/>
        <w:rPr>
          <w:sz w:val="20"/>
          <w:szCs w:val="20"/>
          <w:lang w:val="en-US"/>
        </w:rPr>
      </w:pPr>
      <w:proofErr w:type="gramStart"/>
      <w:r>
        <w:rPr>
          <w:sz w:val="20"/>
          <w:szCs w:val="20"/>
          <w:lang w:val="en-US"/>
        </w:rPr>
        <w:t>Contribution [20] propose</w:t>
      </w:r>
      <w:proofErr w:type="gramEnd"/>
      <w:r>
        <w:rPr>
          <w:sz w:val="20"/>
          <w:szCs w:val="20"/>
          <w:lang w:val="en-US"/>
        </w:rPr>
        <w:t xml:space="preserv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lastRenderedPageBreak/>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223DA222" w14:textId="77777777" w:rsidR="009A6980" w:rsidRDefault="00532521">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Msg4 PDSCH is not greater than 25/12 PRBs in </w:t>
            </w:r>
            <w:proofErr w:type="gramStart"/>
            <w:r>
              <w:rPr>
                <w:rFonts w:ascii="Times New Roman" w:eastAsiaTheme="minorEastAsia" w:hAnsi="Times New Roman" w:cs="Times New Roman"/>
                <w:sz w:val="20"/>
                <w:szCs w:val="20"/>
                <w:lang w:val="en-US" w:eastAsia="zh-CN"/>
              </w:rPr>
              <w:t>15/30kHz</w:t>
            </w:r>
            <w:proofErr w:type="gramEnd"/>
            <w:r>
              <w:rPr>
                <w:rFonts w:ascii="Times New Roman" w:eastAsiaTheme="minorEastAsia" w:hAnsi="Times New Roman" w:cs="Times New Roman"/>
                <w:sz w:val="20"/>
                <w:szCs w:val="20"/>
                <w:lang w:val="en-US" w:eastAsia="zh-CN"/>
              </w:rPr>
              <w:t xml:space="preserve"> SCS, UE is expected to decode the Msg4 PDSCH scheduled by TC-RNTI.</w:t>
            </w:r>
          </w:p>
          <w:p w14:paraId="3181A41B" w14:textId="77777777" w:rsidR="009A6980" w:rsidRDefault="00532521">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等线"/>
                <w:lang w:eastAsia="zh-CN"/>
              </w:rPr>
              <w:t xml:space="preserve">If Msg4 PDSCH is no more than 5MHz, the UE follows legacy </w:t>
            </w:r>
            <w:proofErr w:type="spellStart"/>
            <w:r>
              <w:rPr>
                <w:rFonts w:eastAsia="等线"/>
                <w:lang w:eastAsia="zh-CN"/>
              </w:rPr>
              <w:t>behavior</w:t>
            </w:r>
            <w:proofErr w:type="spellEnd"/>
            <w:r>
              <w:rPr>
                <w:rFonts w:eastAsia="等线"/>
                <w:lang w:eastAsia="zh-CN"/>
              </w:rPr>
              <w:t xml:space="preserve"> during a process of </w:t>
            </w:r>
            <w:r>
              <w:rPr>
                <w:rFonts w:eastAsia="等线"/>
                <w:lang w:eastAsia="zh-CN"/>
              </w:rPr>
              <w:lastRenderedPageBreak/>
              <w:t xml:space="preserve">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等线"/>
                <w:lang w:eastAsia="zh-CN"/>
              </w:rPr>
              <w:t>behavior</w:t>
            </w:r>
            <w:proofErr w:type="spellEnd"/>
            <w:r>
              <w:rPr>
                <w:rFonts w:eastAsia="等线"/>
                <w:lang w:eastAsia="zh-CN"/>
              </w:rPr>
              <w:t xml:space="preserve"> and agreements are needed for Msg4.</w:t>
            </w:r>
          </w:p>
        </w:tc>
      </w:tr>
    </w:tbl>
    <w:p w14:paraId="1FFC9214" w14:textId="77777777" w:rsidR="009A6980" w:rsidRDefault="00532521">
      <w:pPr>
        <w:rPr>
          <w:lang w:val="en-US"/>
        </w:rPr>
      </w:pPr>
      <w:r>
        <w:rPr>
          <w:lang w:val="en-US"/>
        </w:rPr>
        <w:lastRenderedPageBreak/>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af6"/>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af6"/>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w:t>
            </w:r>
            <w:r>
              <w:rPr>
                <w:rFonts w:eastAsia="等线"/>
                <w:lang w:val="en-US" w:eastAsia="zh-CN"/>
              </w:rPr>
              <w:lastRenderedPageBreak/>
              <w:t>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 xml:space="preserve">@ZTE, note that the only paragraph in 38.214 </w:t>
            </w:r>
            <w:proofErr w:type="gramStart"/>
            <w:r>
              <w:rPr>
                <w:rFonts w:eastAsiaTheme="minorEastAsia"/>
                <w:lang w:val="en-US" w:eastAsia="zh-CN"/>
              </w:rPr>
              <w:t>clause</w:t>
            </w:r>
            <w:proofErr w:type="gramEnd"/>
            <w:r>
              <w:rPr>
                <w:rFonts w:eastAsiaTheme="minorEastAsia"/>
                <w:lang w:val="en-US" w:eastAsia="zh-CN"/>
              </w:rPr>
              <w:t xml:space="preserv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0"/>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D1A9978"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w:t>
            </w:r>
            <w:proofErr w:type="gramStart"/>
            <w:r>
              <w:rPr>
                <w:rFonts w:eastAsia="宋体" w:hint="eastAsia"/>
                <w:szCs w:val="22"/>
                <w:lang w:val="en-US" w:eastAsia="zh-CN"/>
              </w:rPr>
              <w:t>broadcast</w:t>
            </w:r>
            <w:proofErr w:type="gramEnd"/>
            <w:r>
              <w:rPr>
                <w:rFonts w:eastAsia="宋体" w:hint="eastAsia"/>
                <w:szCs w:val="22"/>
                <w:lang w:val="en-US" w:eastAsia="zh-CN"/>
              </w:rPr>
              <w: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af6"/>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af6"/>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lastRenderedPageBreak/>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af6"/>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af6"/>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等线"/>
          <w:b/>
          <w:bCs/>
          <w:sz w:val="20"/>
          <w:szCs w:val="22"/>
          <w:lang w:val="en-US" w:eastAsia="zh-CN"/>
        </w:rPr>
        <w:t>Msg4 scheduled by TC-RNTI</w:t>
      </w:r>
      <w:r w:rsidRPr="00DA6A90">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等线"/>
          <w:b/>
          <w:bCs/>
          <w:color w:val="0070C0"/>
          <w:sz w:val="20"/>
          <w:szCs w:val="22"/>
          <w:lang w:val="en-US" w:eastAsia="zh-CN"/>
        </w:rPr>
        <w:t xml:space="preserve"> </w:t>
      </w:r>
      <w:r w:rsidRPr="00DA6A90">
        <w:rPr>
          <w:rFonts w:eastAsia="等线"/>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af0"/>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55E542E5" w:rsidR="00230689" w:rsidRDefault="003965FB" w:rsidP="0069517D">
            <w:pPr>
              <w:jc w:val="left"/>
              <w:rPr>
                <w:rFonts w:eastAsiaTheme="minorEastAsia"/>
                <w:lang w:val="en-US" w:eastAsia="zh-CN"/>
              </w:rPr>
            </w:pPr>
            <w:r>
              <w:rPr>
                <w:rFonts w:eastAsiaTheme="minorEastAsia"/>
                <w:lang w:val="en-US" w:eastAsia="zh-CN"/>
              </w:rPr>
              <w:t>vivo</w:t>
            </w:r>
          </w:p>
        </w:tc>
        <w:tc>
          <w:tcPr>
            <w:tcW w:w="1372" w:type="dxa"/>
          </w:tcPr>
          <w:p w14:paraId="3C4CBF47" w14:textId="57442EB2" w:rsidR="00230689" w:rsidRDefault="003965FB"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B269719" w:rsidR="008C5392" w:rsidRDefault="00D624B6" w:rsidP="0069517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760226F" w14:textId="69519DFB" w:rsidR="008C5392"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5F601" w14:textId="77777777" w:rsidR="008C5392" w:rsidRDefault="008C5392" w:rsidP="0069517D">
            <w:pPr>
              <w:jc w:val="left"/>
              <w:rPr>
                <w:rFonts w:eastAsiaTheme="minorEastAsia"/>
                <w:lang w:val="en-US" w:eastAsia="zh-CN"/>
              </w:rPr>
            </w:pPr>
          </w:p>
        </w:tc>
      </w:tr>
      <w:tr w:rsidR="00D6717F" w14:paraId="45EE30E9" w14:textId="77777777" w:rsidTr="0069517D">
        <w:tc>
          <w:tcPr>
            <w:tcW w:w="1479" w:type="dxa"/>
          </w:tcPr>
          <w:p w14:paraId="40777555" w14:textId="34FCF5C7"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41DD025C" w14:textId="676DAF01"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9FCA"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3C7C5DAE" w14:textId="77777777" w:rsidR="00D6717F" w:rsidRDefault="00D6717F" w:rsidP="0069517D">
            <w:pPr>
              <w:jc w:val="left"/>
              <w:rPr>
                <w:rFonts w:eastAsiaTheme="minorEastAsia" w:hint="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56B0565E" w14:textId="6B1CF925" w:rsidR="00D6717F" w:rsidRDefault="00D6717F" w:rsidP="00D6717F">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30"/>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af0"/>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等线"/>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br/>
      </w:r>
      <w:r>
        <w:rPr>
          <w:rFonts w:eastAsia="MS Mincho"/>
          <w:bCs/>
          <w:lang w:val="en-US"/>
        </w:rPr>
        <w:t xml:space="preserve">Contributions [8, 10, 11, 12, 13, 14, 15, 16, 20, 23, 26, 28, 32, 33, 34, </w:t>
      </w:r>
      <w:proofErr w:type="gramStart"/>
      <w:r>
        <w:rPr>
          <w:rFonts w:eastAsia="MS Mincho"/>
          <w:bCs/>
          <w:lang w:val="en-US"/>
        </w:rPr>
        <w:t>35</w:t>
      </w:r>
      <w:proofErr w:type="gramEnd"/>
      <w:r>
        <w:rPr>
          <w:rFonts w:eastAsia="MS Mincho"/>
          <w:bCs/>
          <w:lang w:val="en-US"/>
        </w:rPr>
        <w:t xml:space="preserve">] present their views on simultaneous reception during P-RNTI SI acquisition. </w:t>
      </w:r>
      <w:r>
        <w:rPr>
          <w:lang w:val="en-US"/>
        </w:rPr>
        <w:t>Contribution [10] proposes to consider the following options:</w:t>
      </w:r>
    </w:p>
    <w:p w14:paraId="1CC178E9" w14:textId="77777777" w:rsidR="009A6980" w:rsidRDefault="00532521">
      <w:pPr>
        <w:pStyle w:val="af6"/>
        <w:numPr>
          <w:ilvl w:val="0"/>
          <w:numId w:val="26"/>
        </w:numPr>
        <w:jc w:val="left"/>
        <w:rPr>
          <w:sz w:val="20"/>
          <w:szCs w:val="22"/>
          <w:lang w:val="en-US"/>
        </w:rPr>
      </w:pPr>
      <w:r>
        <w:rPr>
          <w:sz w:val="20"/>
          <w:szCs w:val="22"/>
          <w:lang w:val="en-US"/>
        </w:rPr>
        <w:t>Option 1: The UE prioritizes reception of unicast PDSCH over SI PDSCH triggered by P-RNTI.</w:t>
      </w:r>
    </w:p>
    <w:p w14:paraId="454855F7" w14:textId="77777777" w:rsidR="009A6980" w:rsidRDefault="00532521">
      <w:pPr>
        <w:pStyle w:val="af6"/>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af6"/>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af6"/>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lastRenderedPageBreak/>
        <w:t>FL1/FL3 Medium Priority Question 2.2.2-1a</w:t>
      </w:r>
      <w:r>
        <w:rPr>
          <w:b/>
          <w:bCs/>
        </w:rPr>
        <w:t>:</w:t>
      </w:r>
    </w:p>
    <w:p w14:paraId="663E5F3C" w14:textId="77777777" w:rsidR="009A6980" w:rsidRDefault="00532521">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 xml:space="preserve">Share the view of CATT on option 1. What would be the expected spec impact by option </w:t>
            </w:r>
            <w:proofErr w:type="gramStart"/>
            <w:r>
              <w:rPr>
                <w:rFonts w:eastAsiaTheme="minorEastAsia"/>
                <w:lang w:val="en-US" w:eastAsia="zh-CN"/>
              </w:rPr>
              <w:t>1.</w:t>
            </w:r>
            <w:proofErr w:type="gramEnd"/>
            <w:r>
              <w:rPr>
                <w:rFonts w:eastAsiaTheme="minorEastAsia"/>
                <w:lang w:val="en-US" w:eastAsia="zh-CN"/>
              </w:rPr>
              <w:t xml:space="preserve">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等线"/>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and the other PDSCH reception is up to UE implementation. So we propose that:</w:t>
            </w:r>
          </w:p>
          <w:p w14:paraId="544DC675" w14:textId="77777777" w:rsidR="009A6980" w:rsidRDefault="00532521">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46C34CBF" w14:textId="77777777" w:rsidR="009A6980" w:rsidRDefault="00532521">
            <w:pPr>
              <w:jc w:val="left"/>
              <w:rPr>
                <w:rFonts w:eastAsia="宋体"/>
                <w:szCs w:val="22"/>
                <w:lang w:val="en-US" w:eastAsia="zh-CN"/>
              </w:rPr>
            </w:pPr>
            <w:r>
              <w:rPr>
                <w:rFonts w:eastAsia="宋体" w:hint="eastAsia"/>
                <w:szCs w:val="22"/>
                <w:lang w:val="en-US" w:eastAsia="zh-CN"/>
              </w:rPr>
              <w:lastRenderedPageBreak/>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4D6417D9" w14:textId="77777777" w:rsidR="009A6980" w:rsidRDefault="00532521">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/FL6</w:t>
      </w:r>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af6"/>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af6"/>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af6"/>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af6"/>
        <w:numPr>
          <w:ilvl w:val="0"/>
          <w:numId w:val="26"/>
        </w:numPr>
        <w:jc w:val="left"/>
        <w:rPr>
          <w:b/>
          <w:sz w:val="20"/>
          <w:szCs w:val="22"/>
          <w:lang w:val="en-US"/>
        </w:rPr>
      </w:pPr>
      <w:r>
        <w:rPr>
          <w:b/>
          <w:sz w:val="20"/>
          <w:szCs w:val="22"/>
          <w:lang w:val="en-US"/>
        </w:rPr>
        <w:t xml:space="preserve">Option 4: During a process of P-RNTI triggered SI acquisition, the UE is not expected to PDSCH scheduled with C-RNTI/MCS-C-RNTI/CS-RNTI if in the same </w:t>
      </w:r>
      <w:proofErr w:type="gramStart"/>
      <w:r>
        <w:rPr>
          <w:b/>
          <w:sz w:val="20"/>
          <w:szCs w:val="22"/>
          <w:lang w:val="en-US"/>
        </w:rPr>
        <w:t>cell,</w:t>
      </w:r>
      <w:proofErr w:type="gramEnd"/>
      <w:r>
        <w:rPr>
          <w:b/>
          <w:sz w:val="20"/>
          <w:szCs w:val="22"/>
          <w:lang w:val="en-US"/>
        </w:rPr>
        <w:t xml:space="preserve"> another PDSCH scheduled with SI-RNTI partially or fully overlap in time.</w:t>
      </w:r>
    </w:p>
    <w:p w14:paraId="4DE2BB9D" w14:textId="77777777" w:rsidR="009A6980" w:rsidRDefault="00532521">
      <w:pPr>
        <w:pStyle w:val="af6"/>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af6"/>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af6"/>
        <w:numPr>
          <w:ilvl w:val="0"/>
          <w:numId w:val="26"/>
        </w:numPr>
        <w:jc w:val="left"/>
        <w:rPr>
          <w:b/>
          <w:sz w:val="20"/>
          <w:szCs w:val="22"/>
          <w:lang w:val="en-US"/>
        </w:rPr>
      </w:pPr>
      <w:r>
        <w:rPr>
          <w:b/>
          <w:sz w:val="20"/>
          <w:szCs w:val="22"/>
          <w:lang w:val="en-US"/>
        </w:rPr>
        <w:t>Option 7: No specification change</w:t>
      </w:r>
    </w:p>
    <w:tbl>
      <w:tblPr>
        <w:tblStyle w:val="af0"/>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 xml:space="preserve">the maximum number of PRBs that the UE can process per </w:t>
            </w:r>
            <w:proofErr w:type="gramStart"/>
            <w:r>
              <w:rPr>
                <w:rFonts w:eastAsia="MS Mincho"/>
                <w:b/>
                <w:lang w:val="en-US"/>
              </w:rPr>
              <w:t>slot</w:t>
            </w:r>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I guess it is not for PR3, but for BW3. </w:t>
            </w:r>
            <w:proofErr w:type="gramStart"/>
            <w:r>
              <w:rPr>
                <w:rFonts w:eastAsiaTheme="minorEastAsia" w:hint="eastAsia"/>
                <w:lang w:val="en-US" w:eastAsia="zh-CN"/>
              </w:rPr>
              <w:t>additionally</w:t>
            </w:r>
            <w:proofErr w:type="gramEnd"/>
            <w:r>
              <w:rPr>
                <w:rFonts w:eastAsiaTheme="minorEastAsia" w:hint="eastAsia"/>
                <w:lang w:val="en-US" w:eastAsia="zh-CN"/>
              </w:rPr>
              <w:t xml:space="preserve">, it is a little bit unclear what is the channel that UE is not required to receive. So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w:t>
            </w:r>
            <w:r>
              <w:rPr>
                <w:rFonts w:eastAsiaTheme="minorEastAsia" w:hint="eastAsia"/>
                <w:lang w:val="en-US" w:eastAsia="zh-CN"/>
              </w:rPr>
              <w:lastRenderedPageBreak/>
              <w:t>clearer.</w:t>
            </w:r>
          </w:p>
          <w:p w14:paraId="396CD62A" w14:textId="77777777" w:rsidR="009A6980" w:rsidRDefault="00532521">
            <w:pPr>
              <w:pStyle w:val="af6"/>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r>
              <w:t>But,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xml:space="preserve">” is still applied to Rel-18 eRedCap UE. This means that Rel-18 eRedCap can decode </w:t>
            </w:r>
            <w:proofErr w:type="gramStart"/>
            <w:r>
              <w:rPr>
                <w:rFonts w:eastAsia="Yu Mincho"/>
                <w:lang w:val="en-US" w:eastAsia="ja-JP"/>
              </w:rPr>
              <w:t>that</w:t>
            </w:r>
            <w:proofErr w:type="gramEnd"/>
            <w:r>
              <w:rPr>
                <w:rFonts w:eastAsia="Yu Mincho"/>
                <w:lang w:val="en-US" w:eastAsia="ja-JP"/>
              </w:rPr>
              <w:t xml:space="preserve"> two PDSCHs which are overlapped in time domain even when the total number of PRBs exceeds 5MHz. More specifically, Rel-18 eRedCap UE can </w:t>
            </w:r>
            <w:proofErr w:type="gramStart"/>
            <w:r>
              <w:rPr>
                <w:rFonts w:eastAsia="Yu Mincho"/>
                <w:lang w:val="en-US" w:eastAsia="ja-JP"/>
              </w:rPr>
              <w:t>proceed</w:t>
            </w:r>
            <w:proofErr w:type="gramEnd"/>
            <w:r>
              <w:rPr>
                <w:rFonts w:eastAsia="Yu Mincho"/>
                <w:lang w:val="en-US" w:eastAsia="ja-JP"/>
              </w:rPr>
              <w:t xml:space="preserve">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575DDC4E" w14:textId="77777777" w:rsidR="009A6980" w:rsidRDefault="00532521">
            <w:pPr>
              <w:tabs>
                <w:tab w:val="left" w:pos="551"/>
              </w:tabs>
              <w:jc w:val="left"/>
              <w:rPr>
                <w:rFonts w:eastAsia="宋体"/>
                <w:lang w:val="en-US" w:eastAsia="ja-JP"/>
              </w:rPr>
            </w:pPr>
            <w:r>
              <w:rPr>
                <w:rFonts w:eastAsia="宋体"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宋体" w:hint="eastAsia"/>
                <w:lang w:val="en-US" w:eastAsia="zh-CN"/>
              </w:rPr>
              <w:t>c</w:t>
            </w:r>
            <w:r>
              <w:rPr>
                <w:lang w:val="en-US" w:eastAsia="ja-JP"/>
              </w:rPr>
              <w:t>oexistence with non-RedCap U</w:t>
            </w:r>
            <w:r>
              <w:rPr>
                <w:rFonts w:eastAsia="宋体"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 xml:space="preserve">s or R17 </w:t>
            </w:r>
            <w:r>
              <w:rPr>
                <w:rFonts w:eastAsiaTheme="minorEastAsia"/>
                <w:lang w:val="en-US" w:eastAsia="zh-CN"/>
              </w:rPr>
              <w:lastRenderedPageBreak/>
              <w:t>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宋体"/>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宋体"/>
                <w:lang w:val="en-US" w:eastAsia="zh-CN"/>
              </w:rPr>
            </w:pPr>
            <w:r>
              <w:rPr>
                <w:rFonts w:eastAsia="宋体"/>
                <w:lang w:val="en-US" w:eastAsia="zh-CN"/>
              </w:rPr>
              <w:lastRenderedPageBreak/>
              <w:t xml:space="preserve">Nordic </w:t>
            </w:r>
          </w:p>
        </w:tc>
        <w:tc>
          <w:tcPr>
            <w:tcW w:w="1372" w:type="dxa"/>
          </w:tcPr>
          <w:p w14:paraId="71E9B689" w14:textId="77777777" w:rsidR="0048070E" w:rsidRDefault="0048070E" w:rsidP="0069517D">
            <w:pPr>
              <w:tabs>
                <w:tab w:val="left" w:pos="551"/>
              </w:tabs>
              <w:jc w:val="left"/>
              <w:rPr>
                <w:rFonts w:eastAsia="宋体"/>
                <w:lang w:val="en-US" w:eastAsia="zh-CN"/>
              </w:rPr>
            </w:pPr>
            <w:r>
              <w:rPr>
                <w:rFonts w:eastAsia="宋体"/>
                <w:lang w:val="en-US" w:eastAsia="zh-CN"/>
              </w:rPr>
              <w:t>Option 5</w:t>
            </w:r>
          </w:p>
        </w:tc>
        <w:tc>
          <w:tcPr>
            <w:tcW w:w="6780" w:type="dxa"/>
          </w:tcPr>
          <w:p w14:paraId="2E0C91D1" w14:textId="77777777" w:rsidR="0048070E" w:rsidRDefault="0048070E" w:rsidP="0069517D">
            <w:pPr>
              <w:jc w:val="left"/>
              <w:rPr>
                <w:rFonts w:eastAsia="宋体"/>
                <w:lang w:val="en-US" w:eastAsia="zh-CN"/>
              </w:rPr>
            </w:pPr>
            <w:r>
              <w:rPr>
                <w:rFonts w:eastAsia="宋体"/>
                <w:lang w:val="en-US" w:eastAsia="zh-CN"/>
              </w:rPr>
              <w:t>RRC IDLE is different than connected.</w:t>
            </w:r>
          </w:p>
        </w:tc>
      </w:tr>
      <w:tr w:rsidR="00D6717F" w14:paraId="5EE65813" w14:textId="77777777" w:rsidTr="0048070E">
        <w:tc>
          <w:tcPr>
            <w:tcW w:w="1479" w:type="dxa"/>
          </w:tcPr>
          <w:p w14:paraId="2FDDEDCB" w14:textId="620FED3A" w:rsidR="00D6717F" w:rsidRDefault="00D6717F" w:rsidP="0069517D">
            <w:pPr>
              <w:jc w:val="left"/>
              <w:rPr>
                <w:rFonts w:eastAsia="宋体"/>
                <w:lang w:val="en-US" w:eastAsia="zh-CN"/>
              </w:rPr>
            </w:pPr>
            <w:r>
              <w:rPr>
                <w:rFonts w:eastAsia="宋体" w:hint="eastAsia"/>
                <w:lang w:val="en-US" w:eastAsia="zh-CN"/>
              </w:rPr>
              <w:t>CATT</w:t>
            </w:r>
          </w:p>
        </w:tc>
        <w:tc>
          <w:tcPr>
            <w:tcW w:w="1372" w:type="dxa"/>
          </w:tcPr>
          <w:p w14:paraId="6FF85152" w14:textId="180CAEB4" w:rsidR="00D6717F" w:rsidRDefault="00D6717F" w:rsidP="0069517D">
            <w:pPr>
              <w:tabs>
                <w:tab w:val="left" w:pos="551"/>
              </w:tabs>
              <w:jc w:val="left"/>
              <w:rPr>
                <w:rFonts w:eastAsia="宋体"/>
                <w:lang w:val="en-US" w:eastAsia="zh-CN"/>
              </w:rPr>
            </w:pPr>
            <w:r>
              <w:rPr>
                <w:rFonts w:eastAsia="宋体" w:hint="eastAsia"/>
                <w:lang w:val="en-US" w:eastAsia="zh-CN"/>
              </w:rPr>
              <w:t>Option 7/3</w:t>
            </w:r>
          </w:p>
        </w:tc>
        <w:tc>
          <w:tcPr>
            <w:tcW w:w="6780" w:type="dxa"/>
          </w:tcPr>
          <w:p w14:paraId="3996EC28" w14:textId="77777777" w:rsidR="00D6717F" w:rsidRDefault="00D6717F" w:rsidP="006F455E">
            <w:pPr>
              <w:jc w:val="left"/>
              <w:rPr>
                <w:rFonts w:eastAsia="宋体"/>
                <w:lang w:val="en-US" w:eastAsia="zh-CN"/>
              </w:rPr>
            </w:pPr>
            <w:r>
              <w:rPr>
                <w:rFonts w:eastAsia="宋体" w:hint="eastAsia"/>
                <w:lang w:val="en-US" w:eastAsia="zh-CN"/>
              </w:rPr>
              <w:t xml:space="preserve">For SI triggered by P-RNTI, the HARQ-ACK </w:t>
            </w:r>
            <w:r>
              <w:rPr>
                <w:rFonts w:eastAsia="宋体"/>
                <w:lang w:val="en-US" w:eastAsia="zh-CN"/>
              </w:rPr>
              <w:t>feedback</w:t>
            </w:r>
            <w:r>
              <w:rPr>
                <w:rFonts w:eastAsia="宋体" w:hint="eastAsia"/>
                <w:lang w:val="en-US" w:eastAsia="zh-CN"/>
              </w:rPr>
              <w:t xml:space="preserve"> is not required either. And hence we don</w:t>
            </w:r>
            <w:r>
              <w:rPr>
                <w:rFonts w:eastAsia="宋体"/>
                <w:lang w:val="en-US" w:eastAsia="zh-CN"/>
              </w:rPr>
              <w:t>’</w:t>
            </w:r>
            <w:r>
              <w:rPr>
                <w:rFonts w:eastAsia="宋体" w:hint="eastAsia"/>
                <w:lang w:val="en-US" w:eastAsia="zh-CN"/>
              </w:rPr>
              <w:t>t see much difference. T</w:t>
            </w:r>
            <w:r>
              <w:rPr>
                <w:rFonts w:eastAsia="宋体"/>
                <w:lang w:val="en-US" w:eastAsia="zh-CN"/>
              </w:rPr>
              <w:t>h</w:t>
            </w:r>
            <w:r>
              <w:rPr>
                <w:rFonts w:eastAsia="宋体" w:hint="eastAsia"/>
                <w:lang w:val="en-US" w:eastAsia="zh-CN"/>
              </w:rPr>
              <w:t xml:space="preserve">e UE should be able to buffer and decode both, by buffering SI and decode </w:t>
            </w:r>
            <w:r>
              <w:rPr>
                <w:rFonts w:eastAsia="宋体"/>
                <w:lang w:val="en-US" w:eastAsia="zh-CN"/>
              </w:rPr>
              <w:t>unicast</w:t>
            </w:r>
            <w:r>
              <w:rPr>
                <w:rFonts w:eastAsia="宋体" w:hint="eastAsia"/>
                <w:lang w:val="en-US" w:eastAsia="zh-CN"/>
              </w:rPr>
              <w:t xml:space="preserve"> PDSCH first. </w:t>
            </w:r>
          </w:p>
          <w:p w14:paraId="2454A90F" w14:textId="6DEEA048" w:rsidR="00D6717F" w:rsidRDefault="00D6717F" w:rsidP="0069517D">
            <w:pPr>
              <w:jc w:val="left"/>
              <w:rPr>
                <w:rFonts w:eastAsia="宋体"/>
                <w:lang w:val="en-US" w:eastAsia="zh-CN"/>
              </w:rPr>
            </w:pPr>
            <w:r>
              <w:rPr>
                <w:rFonts w:eastAsia="宋体" w:hint="eastAsia"/>
                <w:lang w:val="en-US" w:eastAsia="zh-CN"/>
              </w:rPr>
              <w:t xml:space="preserve">If back-to-back case is concerned we can further discuss Option 2. </w:t>
            </w:r>
          </w:p>
        </w:tc>
      </w:tr>
    </w:tbl>
    <w:p w14:paraId="3CBA13BC" w14:textId="77777777" w:rsidR="009A6980" w:rsidRDefault="009A6980">
      <w:pPr>
        <w:rPr>
          <w:lang w:val="en-US"/>
        </w:rPr>
      </w:pPr>
    </w:p>
    <w:p w14:paraId="4993DCF3" w14:textId="77777777" w:rsidR="009A6980" w:rsidRDefault="00532521">
      <w:pPr>
        <w:pStyle w:val="30"/>
        <w:tabs>
          <w:tab w:val="clear" w:pos="360"/>
          <w:tab w:val="clear" w:pos="772"/>
          <w:tab w:val="clear" w:pos="926"/>
        </w:tabs>
        <w:ind w:left="1134" w:hanging="1134"/>
      </w:pPr>
      <w:r>
        <w:t>2.2.3</w:t>
      </w:r>
      <w:r>
        <w:tab/>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7777777"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lastRenderedPageBreak/>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1C23D98F"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65E0736"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proofErr w:type="gramStart"/>
            <w:r>
              <w:rPr>
                <w:rFonts w:ascii="Times New Roman" w:hAnsi="Times New Roman" w:cs="Times New Roman"/>
                <w:color w:val="0000FF"/>
                <w:sz w:val="20"/>
                <w:szCs w:val="20"/>
                <w:lang w:eastAsia="zh-CN"/>
              </w:rPr>
              <w:t>if</w:t>
            </w:r>
            <w:proofErr w:type="gramEnd"/>
            <w:r>
              <w:rPr>
                <w:rFonts w:ascii="Times New Roman" w:hAnsi="Times New Roman" w:cs="Times New Roman"/>
                <w:color w:val="0000FF"/>
                <w:sz w:val="20"/>
                <w:szCs w:val="20"/>
                <w:lang w:eastAsia="zh-CN"/>
              </w:rPr>
              <w:t xml:space="preserve">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0"/>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0"/>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proofErr w:type="gramEnd"/>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r w:rsidR="00D6717F" w14:paraId="081A8206" w14:textId="77777777" w:rsidTr="00FD3562">
        <w:tc>
          <w:tcPr>
            <w:tcW w:w="1479" w:type="dxa"/>
          </w:tcPr>
          <w:p w14:paraId="280D2D80" w14:textId="6317D3C0" w:rsidR="00D6717F" w:rsidRDefault="00D6717F" w:rsidP="0069517D">
            <w:pPr>
              <w:jc w:val="left"/>
              <w:rPr>
                <w:rFonts w:eastAsia="Yu Mincho"/>
                <w:lang w:val="en-US" w:eastAsia="ja-JP"/>
              </w:rPr>
            </w:pPr>
            <w:r>
              <w:rPr>
                <w:rFonts w:eastAsiaTheme="minorEastAsia" w:hint="eastAsia"/>
                <w:lang w:val="en-US" w:eastAsia="zh-CN"/>
              </w:rPr>
              <w:t>CATT</w:t>
            </w:r>
          </w:p>
        </w:tc>
        <w:tc>
          <w:tcPr>
            <w:tcW w:w="1372" w:type="dxa"/>
          </w:tcPr>
          <w:p w14:paraId="1C9755CD" w14:textId="77777777" w:rsidR="00D6717F" w:rsidRDefault="00D6717F" w:rsidP="0069517D">
            <w:pPr>
              <w:tabs>
                <w:tab w:val="left" w:pos="551"/>
              </w:tabs>
              <w:jc w:val="left"/>
              <w:rPr>
                <w:rFonts w:eastAsia="Yu Mincho"/>
                <w:lang w:val="en-US" w:eastAsia="ja-JP"/>
              </w:rPr>
            </w:pPr>
          </w:p>
        </w:tc>
        <w:tc>
          <w:tcPr>
            <w:tcW w:w="6780" w:type="dxa"/>
          </w:tcPr>
          <w:p w14:paraId="24236A2F"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 xml:space="preserve">RA-RNTI </w:t>
            </w:r>
            <w:proofErr w:type="gramStart"/>
            <w:r>
              <w:rPr>
                <w:b/>
              </w:rPr>
              <w:t>or</w:t>
            </w:r>
            <w:proofErr w:type="gramEnd"/>
            <w:r>
              <w:rPr>
                <w:b/>
              </w:rPr>
              <w:t xml:space="preserve"> MSGB-RNTI</w:t>
            </w:r>
            <w:r>
              <w:rPr>
                <w:rFonts w:eastAsiaTheme="minorEastAsia" w:hint="eastAsia"/>
                <w:lang w:val="en-US" w:eastAsia="zh-CN"/>
              </w:rPr>
              <w:t xml:space="preserve"> vs. PDSCH of </w:t>
            </w:r>
            <w:r w:rsidRPr="00335E45">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74C36C31" w14:textId="7DAD4318" w:rsidR="00D6717F" w:rsidRDefault="00D6717F" w:rsidP="0069517D">
            <w:pPr>
              <w:jc w:val="left"/>
              <w:rPr>
                <w:rFonts w:eastAsia="Yu Mincho"/>
                <w:lang w:val="en-US" w:eastAsia="ja-JP"/>
              </w:rPr>
            </w:pPr>
            <w:r>
              <w:rPr>
                <w:rFonts w:eastAsiaTheme="minorEastAsia" w:hint="eastAsia"/>
                <w:lang w:val="en-US" w:eastAsia="zh-CN"/>
              </w:rPr>
              <w:t>Slot n+1 case is not in current spec and may need further discussion, we agree.</w:t>
            </w:r>
          </w:p>
        </w:tc>
      </w:tr>
    </w:tbl>
    <w:p w14:paraId="7BDEBCB9" w14:textId="77777777" w:rsidR="009A6980" w:rsidRDefault="009A6980">
      <w:pPr>
        <w:rPr>
          <w:lang w:val="en-US" w:eastAsia="sv-SE"/>
        </w:rPr>
      </w:pPr>
    </w:p>
    <w:p w14:paraId="2AFB02DD" w14:textId="77777777" w:rsidR="009A6980" w:rsidRDefault="00532521">
      <w:pPr>
        <w:pStyle w:val="30"/>
        <w:tabs>
          <w:tab w:val="clear" w:pos="360"/>
          <w:tab w:val="clear" w:pos="772"/>
          <w:tab w:val="clear" w:pos="926"/>
        </w:tabs>
        <w:ind w:left="1134" w:hanging="1134"/>
      </w:pPr>
      <w:r>
        <w:lastRenderedPageBreak/>
        <w:t>2.2.4</w:t>
      </w:r>
      <w:r>
        <w:tab/>
        <w:t>Unicast transmission in HD-FDD</w:t>
      </w:r>
    </w:p>
    <w:p w14:paraId="7AA9A349" w14:textId="77777777" w:rsidR="009A6980" w:rsidRDefault="00532521">
      <w:pPr>
        <w:rPr>
          <w:lang w:val="en-US"/>
        </w:rPr>
      </w:pPr>
      <w:r>
        <w:rPr>
          <w:lang w:val="en-US"/>
        </w:rPr>
        <w:t>Contribution [39] proposes that a Rel-18 eRedCap HD-FDD UE should be capable of processing one additional unicast DCI scheduling PUSCH (as in TDD).</w:t>
      </w:r>
    </w:p>
    <w:p w14:paraId="58EA20E7" w14:textId="77777777" w:rsidR="009A6980" w:rsidRDefault="00532521">
      <w:pPr>
        <w:rPr>
          <w:b/>
          <w:lang w:val="en-US"/>
        </w:rPr>
      </w:pPr>
      <w:r>
        <w:rPr>
          <w:b/>
          <w:lang w:val="en-US"/>
        </w:rPr>
        <w:t>FL1 Low Priority Question 2.2.4-1a: 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7DF324BC" w14:textId="77777777" w:rsidR="009A6980" w:rsidRDefault="00532521">
      <w:r>
        <w:rPr>
          <w:rFonts w:eastAsia="宋体"/>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77777777"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w:t>
            </w:r>
            <w:r>
              <w:rPr>
                <w:rFonts w:eastAsiaTheme="minorEastAsia"/>
                <w:lang w:val="en-US" w:eastAsia="zh-CN"/>
              </w:rPr>
              <w:lastRenderedPageBreak/>
              <w:t xml:space="preserve">for non-RedCap UEs.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77777777"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In an initial BWP where Rel-18 RedCap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w:t>
            </w:r>
            <w:proofErr w:type="gramStart"/>
            <w:r>
              <w:rPr>
                <w:rFonts w:eastAsia="宋体"/>
                <w:lang w:val="en-US" w:eastAsia="zh-CN"/>
              </w:rPr>
              <w:t>consider</w:t>
            </w:r>
            <w:proofErr w:type="gramEnd"/>
            <w:r>
              <w:rPr>
                <w:rFonts w:eastAsia="宋体"/>
                <w:lang w:val="en-US" w:eastAsia="zh-CN"/>
              </w:rPr>
              <w:t xml:space="preserve">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宋体"/>
                <w:lang w:val="en-US" w:eastAsia="zh-CN"/>
              </w:rPr>
            </w:pPr>
            <w:r>
              <w:rPr>
                <w:rFonts w:eastAsiaTheme="minorEastAsia" w:hint="eastAsia"/>
                <w:lang w:val="en-US" w:eastAsia="zh-CN"/>
              </w:rPr>
              <w:t>Spreadtrum</w:t>
            </w:r>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375FBFBF" w14:textId="77777777" w:rsidR="009A6980" w:rsidRDefault="00532521">
      <w:pPr>
        <w:rPr>
          <w:rFonts w:eastAsia="宋体"/>
        </w:rPr>
      </w:pPr>
      <w:r>
        <w:rPr>
          <w:rFonts w:eastAsia="宋体"/>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Msg4 PDSCH resource allocation spanning a bandwidth of more than ~5 MHz per slot.</w:t>
      </w:r>
    </w:p>
    <w:p w14:paraId="670E4ADE" w14:textId="77777777" w:rsidR="009A6980" w:rsidRDefault="00532521">
      <w:pPr>
        <w:pStyle w:val="af6"/>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 xml:space="preserve">The UE is not required to process </w:t>
      </w:r>
      <w:proofErr w:type="gramStart"/>
      <w:r>
        <w:rPr>
          <w:rFonts w:ascii="Times New Roman" w:eastAsia="等线" w:hAnsi="Times New Roman" w:cs="Times New Roman"/>
          <w:b/>
          <w:sz w:val="20"/>
          <w:szCs w:val="20"/>
          <w:lang w:val="en-US" w:eastAsia="zh-CN"/>
        </w:rPr>
        <w:t>a</w:t>
      </w:r>
      <w:proofErr w:type="gramEnd"/>
      <w:r>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2A5B0835" w14:textId="77777777" w:rsidR="009A6980" w:rsidRDefault="00532521">
      <w:pPr>
        <w:pStyle w:val="af6"/>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1569FC4"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af6"/>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 xml:space="preserve">The UE is not required to process </w:t>
      </w:r>
      <w:proofErr w:type="gramStart"/>
      <w:r>
        <w:rPr>
          <w:rFonts w:ascii="Times New Roman" w:eastAsia="等线" w:hAnsi="Times New Roman" w:cs="Times New Roman"/>
          <w:b/>
          <w:sz w:val="20"/>
          <w:szCs w:val="20"/>
          <w:lang w:val="en-US" w:eastAsia="zh-CN"/>
        </w:rPr>
        <w:t>a</w:t>
      </w:r>
      <w:proofErr w:type="gramEnd"/>
      <w:r>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02A8B260" w14:textId="77777777" w:rsidR="009A6980" w:rsidRDefault="00532521">
      <w:pPr>
        <w:pStyle w:val="af6"/>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af6"/>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 xml:space="preserve">The UE is not required to process </w:t>
            </w:r>
            <w:proofErr w:type="gramStart"/>
            <w:r>
              <w:rPr>
                <w:rFonts w:ascii="Times New Roman" w:eastAsia="等线" w:hAnsi="Times New Roman" w:cs="Times New Roman"/>
                <w:b/>
                <w:sz w:val="20"/>
                <w:szCs w:val="20"/>
                <w:lang w:val="en-US" w:eastAsia="zh-CN"/>
              </w:rPr>
              <w:t>a</w:t>
            </w:r>
            <w:proofErr w:type="gramEnd"/>
            <w:r>
              <w:rPr>
                <w:rFonts w:ascii="Times New Roman" w:eastAsia="等线" w:hAnsi="Times New Roman" w:cs="Times New Roman"/>
                <w:b/>
                <w:sz w:val="20"/>
                <w:szCs w:val="20"/>
                <w:lang w:val="en-US" w:eastAsia="zh-CN"/>
              </w:rPr>
              <w:t xml:space="preserve"> Msg4 PDSCH with a larger number of PRBs </w:t>
            </w:r>
            <w:r>
              <w:rPr>
                <w:rFonts w:ascii="Times New Roman" w:eastAsia="等线" w:hAnsi="Times New Roman" w:cs="Times New Roman"/>
                <w:b/>
                <w:sz w:val="20"/>
                <w:szCs w:val="20"/>
                <w:lang w:val="en-US" w:eastAsia="zh-CN"/>
              </w:rPr>
              <w:lastRenderedPageBreak/>
              <w:t>than 25 PRBs for 15 kHz SCS and 12 PRBs for 30 kHz SCS.</w:t>
            </w:r>
          </w:p>
          <w:p w14:paraId="39A78157" w14:textId="77777777" w:rsidR="009A6980" w:rsidRDefault="00532521">
            <w:pPr>
              <w:pStyle w:val="af6"/>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af6"/>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17021191"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af6"/>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 xml:space="preserve">The UE is not required to process </w:t>
            </w:r>
            <w:proofErr w:type="gramStart"/>
            <w:r>
              <w:rPr>
                <w:rFonts w:ascii="Times New Roman" w:eastAsia="等线" w:hAnsi="Times New Roman" w:cs="Times New Roman"/>
                <w:b/>
                <w:sz w:val="20"/>
                <w:szCs w:val="20"/>
                <w:lang w:val="en-US" w:eastAsia="zh-CN"/>
              </w:rPr>
              <w:t>a</w:t>
            </w:r>
            <w:proofErr w:type="gramEnd"/>
            <w:r>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34025360" w14:textId="77777777" w:rsidR="009A6980" w:rsidRDefault="00532521">
            <w:pPr>
              <w:pStyle w:val="af6"/>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宋体"/>
        </w:rPr>
      </w:pPr>
      <w:r>
        <w:rPr>
          <w:rFonts w:eastAsia="宋体"/>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Msg4 PDSCH resource allocation spanning a bandwidth of more than ~5 MHz per slot.</w:t>
      </w:r>
    </w:p>
    <w:p w14:paraId="0CC8F687" w14:textId="77777777" w:rsidR="009A6980" w:rsidRDefault="00532521">
      <w:pPr>
        <w:pStyle w:val="af6"/>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lastRenderedPageBreak/>
        <w:t xml:space="preserve">The UE is not required to process </w:t>
      </w:r>
      <w:proofErr w:type="gramStart"/>
      <w:r>
        <w:rPr>
          <w:rFonts w:ascii="Times New Roman" w:eastAsia="等线" w:hAnsi="Times New Roman" w:cs="Times New Roman"/>
          <w:b/>
          <w:sz w:val="20"/>
          <w:szCs w:val="20"/>
          <w:lang w:val="en-US" w:eastAsia="zh-CN"/>
        </w:rPr>
        <w:t>a</w:t>
      </w:r>
      <w:proofErr w:type="gramEnd"/>
      <w:r>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14A653F1" w14:textId="77777777" w:rsidR="009A6980" w:rsidRDefault="00532521">
      <w:pPr>
        <w:pStyle w:val="af6"/>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4BEEEF2F" w14:textId="77777777" w:rsidR="009A6980" w:rsidRDefault="00532521">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af6"/>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 xml:space="preserve">The UE is not required to process </w:t>
      </w:r>
      <w:proofErr w:type="gramStart"/>
      <w:r>
        <w:rPr>
          <w:rFonts w:ascii="Times New Roman" w:eastAsia="等线" w:hAnsi="Times New Roman" w:cs="Times New Roman"/>
          <w:b/>
          <w:sz w:val="20"/>
          <w:szCs w:val="20"/>
          <w:lang w:val="en-US" w:eastAsia="zh-CN"/>
        </w:rPr>
        <w:t>a</w:t>
      </w:r>
      <w:proofErr w:type="gramEnd"/>
      <w:r>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403593D0" w14:textId="77777777" w:rsidR="009A6980" w:rsidRDefault="00532521">
      <w:pPr>
        <w:pStyle w:val="af6"/>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0406CC83"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宋体"/>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af0"/>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等线"/>
                <w:bCs/>
                <w:highlight w:val="green"/>
                <w:lang w:val="en-US" w:eastAsia="zh-CN"/>
              </w:rPr>
            </w:pPr>
            <w:r>
              <w:rPr>
                <w:rFonts w:eastAsia="等线"/>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 xml:space="preserve">For UE BB complexity reduction, a UE is able to receive </w:t>
            </w:r>
            <w:proofErr w:type="gramStart"/>
            <w:r>
              <w:rPr>
                <w:lang w:val="en-US"/>
              </w:rPr>
              <w:t>a</w:t>
            </w:r>
            <w:proofErr w:type="gramEnd"/>
            <w:r>
              <w:rPr>
                <w:lang w:val="en-US"/>
              </w:rPr>
              <w:t xml:space="preserve">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w:t>
      </w:r>
      <w:proofErr w:type="gramStart"/>
      <w:r>
        <w:rPr>
          <w:lang w:val="en-US" w:eastAsia="ja-JP"/>
        </w:rPr>
        <w:t>an LS</w:t>
      </w:r>
      <w:proofErr w:type="gramEnd"/>
      <w:r>
        <w:rPr>
          <w:lang w:val="en-US" w:eastAsia="ja-JP"/>
        </w:rPr>
        <w:t xml:space="preserve">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af6"/>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lastRenderedPageBreak/>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0"/>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Assuming that MsgA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宋体"/>
                <w:lang w:val="en-US" w:eastAsia="ja-JP"/>
              </w:rPr>
              <w:t xml:space="preserve">For UE BB complexity reduction, a UE is able to receive </w:t>
            </w:r>
            <w:proofErr w:type="gramStart"/>
            <w:r>
              <w:rPr>
                <w:rFonts w:eastAsia="宋体"/>
                <w:lang w:val="en-US" w:eastAsia="ja-JP"/>
              </w:rPr>
              <w:t>a</w:t>
            </w:r>
            <w:proofErr w:type="gramEnd"/>
            <w:r>
              <w:rPr>
                <w:rFonts w:eastAsia="宋体"/>
                <w:lang w:val="en-US" w:eastAsia="ja-JP"/>
              </w:rPr>
              <w:t xml:space="preserve">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2CC7970E" w14:textId="77777777" w:rsidR="009A6980" w:rsidRDefault="00532521">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7FFABEA3" w14:textId="77777777" w:rsidR="009A6980" w:rsidRDefault="00532521">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51706927" w14:textId="77777777" w:rsidR="009A6980" w:rsidRDefault="00532521">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07ED369" w14:textId="77777777" w:rsidR="009A6980" w:rsidRDefault="00532521">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7C813F9A" w14:textId="77777777" w:rsidR="009A6980" w:rsidRDefault="00532521">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 xml:space="preserve">The proposal presumed that MsgA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MsgA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7777777" w:rsidR="009A6980" w:rsidRDefault="00532521">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MsgA PUSCH may fail.</w:t>
            </w:r>
          </w:p>
          <w:p w14:paraId="4A5EC9C9" w14:textId="7777777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9A6980" w14:paraId="01852C35" w14:textId="77777777">
        <w:tc>
          <w:tcPr>
            <w:tcW w:w="1479" w:type="dxa"/>
          </w:tcPr>
          <w:p w14:paraId="32089FF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8155" w:type="dxa"/>
          </w:tcPr>
          <w:p w14:paraId="5A482961" w14:textId="77777777" w:rsidR="009A6980" w:rsidRDefault="00532521">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w:t>
            </w:r>
            <w:proofErr w:type="spellStart"/>
            <w:r>
              <w:rPr>
                <w:rFonts w:eastAsia="Malgun Gothic"/>
                <w:lang w:val="en-US" w:eastAsia="ko-KR"/>
              </w:rPr>
              <w:t>Msg</w:t>
            </w:r>
            <w:proofErr w:type="spellEnd"/>
            <w:r>
              <w:rPr>
                <w:rFonts w:eastAsia="Malgun Gothic"/>
                <w:lang w:val="en-US" w:eastAsia="ko-KR"/>
              </w:rPr>
              <w:t xml:space="preserve">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w:t>
            </w:r>
            <w:proofErr w:type="spellStart"/>
            <w:r>
              <w:rPr>
                <w:rFonts w:eastAsia="Malgun Gothic"/>
                <w:lang w:val="en-US" w:eastAsia="ko-KR"/>
              </w:rPr>
              <w:t>Msg</w:t>
            </w:r>
            <w:proofErr w:type="spellEnd"/>
            <w:r>
              <w:rPr>
                <w:rFonts w:eastAsia="Malgun Gothic"/>
                <w:lang w:val="en-US" w:eastAsia="ko-KR"/>
              </w:rPr>
              <w:t xml:space="preserve">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w:t>
            </w:r>
            <w:proofErr w:type="gramStart"/>
            <w:r>
              <w:rPr>
                <w:rFonts w:eastAsia="Malgun Gothic"/>
                <w:lang w:val="en-US" w:eastAsia="ko-KR"/>
              </w:rPr>
              <w:t>is</w:t>
            </w:r>
            <w:proofErr w:type="gramEnd"/>
            <w:r>
              <w:rPr>
                <w:rFonts w:eastAsia="Malgun Gothic"/>
                <w:lang w:val="en-US" w:eastAsia="ko-KR"/>
              </w:rPr>
              <w:t xml:space="preserve">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68021E" w14:textId="77777777" w:rsidR="009A6980" w:rsidRDefault="00532521">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77777777" w:rsidR="009A6980" w:rsidRDefault="00532521">
            <w:pPr>
              <w:jc w:val="left"/>
              <w:rPr>
                <w:lang w:val="en-US"/>
              </w:rPr>
            </w:pPr>
            <w:proofErr w:type="spellStart"/>
            <w:r>
              <w:rPr>
                <w:lang w:val="en-US"/>
              </w:rPr>
              <w:t>MsgB</w:t>
            </w:r>
            <w:proofErr w:type="spellEnd"/>
            <w:r>
              <w:rPr>
                <w:lang w:val="en-US"/>
              </w:rPr>
              <w:t xml:space="preserve"> PDSCH bandwidth should be limited in a similar way as Msg2 as multiple messages </w:t>
            </w:r>
            <w:proofErr w:type="gramStart"/>
            <w:r>
              <w:rPr>
                <w:lang w:val="en-US"/>
              </w:rPr>
              <w:t>for more than one UEs</w:t>
            </w:r>
            <w:proofErr w:type="gramEnd"/>
            <w:r>
              <w:rPr>
                <w:lang w:val="en-US"/>
              </w:rPr>
              <w:t xml:space="preserve"> can be multiplexed in the same channel. </w:t>
            </w:r>
            <w:proofErr w:type="spellStart"/>
            <w:r>
              <w:rPr>
                <w:lang w:val="en-US"/>
              </w:rPr>
              <w:t>MsgB</w:t>
            </w:r>
            <w:proofErr w:type="spellEnd"/>
            <w:r>
              <w:rPr>
                <w:lang w:val="en-US"/>
              </w:rPr>
              <w:t xml:space="preserve"> PDSCH has to be handled as other broadcast PDSCHs including Msg2.</w:t>
            </w:r>
          </w:p>
          <w:p w14:paraId="7678BCFD" w14:textId="77777777" w:rsidR="009A6980" w:rsidRDefault="00532521">
            <w:pPr>
              <w:spacing w:after="0" w:line="240" w:lineRule="auto"/>
              <w:jc w:val="left"/>
              <w:rPr>
                <w:lang w:val="en-US"/>
              </w:rPr>
            </w:pPr>
            <w:r>
              <w:rPr>
                <w:lang w:val="en-US"/>
              </w:rPr>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45DBABAF" w14:textId="77777777" w:rsidR="009A6980" w:rsidRDefault="00532521">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MsgA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0FC1DF12" w14:textId="77777777" w:rsidR="009A6980" w:rsidRDefault="00532521">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MHz.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35DC9DB2" w14:textId="77777777" w:rsidR="009A6980" w:rsidRDefault="00532521">
      <w:pPr>
        <w:rPr>
          <w:rFonts w:eastAsia="宋体"/>
        </w:rPr>
      </w:pPr>
      <w:r>
        <w:rPr>
          <w:rFonts w:eastAsia="宋体"/>
        </w:rPr>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444149E" w14:textId="77777777" w:rsidR="009A6980" w:rsidRDefault="00532521">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2D7A77F" w14:textId="77777777" w:rsidR="009A6980" w:rsidRDefault="00532521">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06419286" w14:textId="77777777" w:rsidR="009A6980" w:rsidRDefault="00532521">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1C9EDAED" w14:textId="77777777" w:rsidR="009A6980" w:rsidRDefault="00532521">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5416B13" w14:textId="77777777" w:rsidR="009A6980" w:rsidRDefault="00532521">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0"/>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UEs,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But,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606C1CD4" w14:textId="77777777" w:rsidR="009A6980" w:rsidRDefault="00532521">
            <w:pPr>
              <w:tabs>
                <w:tab w:val="left" w:pos="551"/>
              </w:tabs>
              <w:jc w:val="left"/>
              <w:rPr>
                <w:rFonts w:eastAsia="宋体"/>
                <w:lang w:val="en-US" w:eastAsia="ja-JP"/>
              </w:rPr>
            </w:pPr>
            <w:r>
              <w:rPr>
                <w:rFonts w:eastAsia="宋体"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RedCap can be </w:t>
            </w:r>
            <w:r>
              <w:rPr>
                <w:rFonts w:eastAsia="宋体"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宋体"/>
                <w:lang w:val="en-US" w:eastAsia="zh-CN"/>
              </w:rPr>
            </w:pPr>
            <w:r>
              <w:rPr>
                <w:rFonts w:eastAsia="宋体"/>
                <w:lang w:val="en-US" w:eastAsia="zh-CN"/>
              </w:rPr>
              <w:t xml:space="preserve">Nordic </w:t>
            </w:r>
          </w:p>
        </w:tc>
        <w:tc>
          <w:tcPr>
            <w:tcW w:w="1372" w:type="dxa"/>
          </w:tcPr>
          <w:p w14:paraId="44ED78DA" w14:textId="77777777" w:rsidR="00916A67" w:rsidRDefault="00916A67" w:rsidP="0069517D">
            <w:pPr>
              <w:tabs>
                <w:tab w:val="left" w:pos="551"/>
              </w:tabs>
              <w:jc w:val="left"/>
              <w:rPr>
                <w:rFonts w:eastAsia="宋体"/>
                <w:lang w:val="en-US" w:eastAsia="zh-CN"/>
              </w:rPr>
            </w:pPr>
            <w:r>
              <w:rPr>
                <w:rFonts w:eastAsia="宋体"/>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宋体"/>
        </w:rPr>
      </w:pPr>
      <w:r>
        <w:rPr>
          <w:rFonts w:eastAsia="宋体"/>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MsgA PUSCH indication but not MsgA PRACH indication is available)</w:t>
      </w:r>
      <w:r w:rsidR="00372B3C">
        <w:rPr>
          <w:rFonts w:eastAsia="宋体"/>
          <w:b/>
          <w:bCs/>
          <w:lang w:val="en-US" w:eastAsia="ja-JP"/>
        </w:rPr>
        <w:t>:</w:t>
      </w:r>
    </w:p>
    <w:p w14:paraId="72E43332" w14:textId="77777777" w:rsidR="001C5158" w:rsidRPr="00372B3C" w:rsidRDefault="001C5158" w:rsidP="001C5158">
      <w:pPr>
        <w:pStyle w:val="af6"/>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lastRenderedPageBreak/>
        <w:t xml:space="preserve">Option 1: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378CEF1D" w14:textId="77777777" w:rsidR="001C5158" w:rsidRDefault="001C5158" w:rsidP="001C5158">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af6"/>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3: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successRAR</w:t>
      </w:r>
      <w:proofErr w:type="spellEnd"/>
      <w:r w:rsidRPr="00372B3C">
        <w:rPr>
          <w:rFonts w:ascii="Times New Roman" w:hAnsi="Times New Roman" w:cs="Times New Roman"/>
          <w:b/>
          <w:bCs/>
          <w:strike/>
          <w:color w:val="FF0000"/>
          <w:sz w:val="20"/>
          <w:szCs w:val="20"/>
          <w:lang w:val="en-US"/>
        </w:rPr>
        <w:t xml:space="preserve"> bandwidth should be limited in a similar way as Msg4 but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fallbackRAR</w:t>
      </w:r>
      <w:proofErr w:type="spellEnd"/>
      <w:r w:rsidRPr="00372B3C">
        <w:rPr>
          <w:rFonts w:ascii="Times New Roman" w:hAnsi="Times New Roman" w:cs="Times New Roman"/>
          <w:b/>
          <w:bCs/>
          <w:strike/>
          <w:color w:val="FF0000"/>
          <w:sz w:val="20"/>
          <w:szCs w:val="20"/>
          <w:lang w:val="en-US"/>
        </w:rPr>
        <w:t xml:space="preserve"> bandwidth should be limited in a similar way as Msg2.</w:t>
      </w:r>
    </w:p>
    <w:p w14:paraId="77FB0FE4" w14:textId="77777777" w:rsidR="001C5158" w:rsidRDefault="001C5158" w:rsidP="001C5158">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759D8DFE" w14:textId="77777777" w:rsidR="001C5158" w:rsidRPr="00372B3C" w:rsidRDefault="001C5158" w:rsidP="001C5158">
      <w:pPr>
        <w:pStyle w:val="af6"/>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t>For UE BB bandwidth reduction,</w:t>
      </w:r>
      <w:r w:rsidR="00A23430">
        <w:rPr>
          <w:b/>
          <w:bCs/>
          <w:lang w:val="en-US"/>
        </w:rPr>
        <w:t xml:space="preserve"> for 2-step RACH, </w:t>
      </w:r>
      <w:r>
        <w:rPr>
          <w:b/>
          <w:bCs/>
          <w:lang w:val="en-US"/>
        </w:rPr>
        <w:t>assuming that MsgA PUSCH indication</w:t>
      </w:r>
      <w:r w:rsidR="00A23430">
        <w:rPr>
          <w:b/>
          <w:bCs/>
          <w:lang w:val="en-US"/>
        </w:rPr>
        <w:t xml:space="preserve"> is </w:t>
      </w:r>
      <w:r w:rsidR="00B703A3">
        <w:rPr>
          <w:b/>
          <w:bCs/>
          <w:lang w:val="en-US"/>
        </w:rPr>
        <w:t>transmitted</w:t>
      </w:r>
      <w:r>
        <w:rPr>
          <w:rFonts w:eastAsia="宋体"/>
          <w:b/>
          <w:bCs/>
          <w:lang w:val="en-US" w:eastAsia="ja-JP"/>
        </w:rPr>
        <w:t>:</w:t>
      </w:r>
    </w:p>
    <w:p w14:paraId="702261FF" w14:textId="77777777" w:rsidR="00A23430" w:rsidRDefault="00756B90" w:rsidP="00756B90">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af6"/>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af6"/>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2a: Between reception of </w:t>
      </w:r>
      <w:proofErr w:type="spellStart"/>
      <w:r w:rsidRPr="00A23430">
        <w:rPr>
          <w:b/>
          <w:bCs/>
          <w:color w:val="000000"/>
          <w:sz w:val="20"/>
          <w:szCs w:val="22"/>
          <w:lang w:val="en-US"/>
        </w:rPr>
        <w:t>fallbackRAR</w:t>
      </w:r>
      <w:proofErr w:type="spellEnd"/>
      <w:r w:rsidRPr="00A23430">
        <w:rPr>
          <w:b/>
          <w:bCs/>
          <w:color w:val="000000"/>
          <w:sz w:val="20"/>
          <w:szCs w:val="22"/>
          <w:lang w:val="en-US"/>
        </w:rPr>
        <w:t xml:space="preserve"> and transmission of Msg3</w:t>
      </w:r>
    </w:p>
    <w:p w14:paraId="7639B6E1" w14:textId="77777777" w:rsidR="00A23430" w:rsidRPr="00A23430" w:rsidRDefault="00A23430" w:rsidP="00A23430">
      <w:pPr>
        <w:pStyle w:val="af6"/>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2b: Between reception of </w:t>
      </w:r>
      <w:proofErr w:type="spellStart"/>
      <w:r w:rsidRPr="00A23430">
        <w:rPr>
          <w:b/>
          <w:bCs/>
          <w:color w:val="000000"/>
          <w:sz w:val="20"/>
          <w:szCs w:val="22"/>
          <w:lang w:val="en-US"/>
        </w:rPr>
        <w:t>successRAR</w:t>
      </w:r>
      <w:proofErr w:type="spellEnd"/>
      <w:r w:rsidRPr="00A23430">
        <w:rPr>
          <w:b/>
          <w:bCs/>
          <w:color w:val="000000"/>
          <w:sz w:val="20"/>
          <w:szCs w:val="22"/>
          <w:lang w:val="en-US"/>
        </w:rPr>
        <w:t xml:space="preserve"> and transmission of corresponding HARQ-ACK</w:t>
      </w:r>
    </w:p>
    <w:p w14:paraId="30D4FE39" w14:textId="51DEE137" w:rsidR="008E35BE" w:rsidRPr="008E35BE" w:rsidRDefault="00A23430" w:rsidP="008E35BE">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w:t>
      </w:r>
      <w:proofErr w:type="gramStart"/>
      <w:r w:rsidR="00756B90">
        <w:rPr>
          <w:rFonts w:ascii="Times New Roman" w:hAnsi="Times New Roman" w:cs="Times New Roman"/>
          <w:b/>
          <w:bCs/>
          <w:sz w:val="20"/>
          <w:szCs w:val="20"/>
          <w:lang w:val="en-US"/>
        </w:rPr>
        <w:t>a</w:t>
      </w:r>
      <w:proofErr w:type="gramEnd"/>
      <w:r w:rsidR="00756B90">
        <w:rPr>
          <w:rFonts w:ascii="Times New Roman" w:hAnsi="Times New Roman" w:cs="Times New Roman"/>
          <w:b/>
          <w:bCs/>
          <w:sz w:val="20"/>
          <w:szCs w:val="20"/>
          <w:lang w:val="en-US"/>
        </w:rPr>
        <w:t xml:space="preserve"> </w:t>
      </w:r>
      <w:proofErr w:type="spellStart"/>
      <w:r w:rsidR="00756B90">
        <w:rPr>
          <w:rFonts w:ascii="Times New Roman" w:hAnsi="Times New Roman" w:cs="Times New Roman"/>
          <w:b/>
          <w:bCs/>
          <w:sz w:val="20"/>
          <w:szCs w:val="20"/>
          <w:lang w:val="en-US"/>
        </w:rPr>
        <w:t>MsgB</w:t>
      </w:r>
      <w:proofErr w:type="spellEnd"/>
      <w:r w:rsidR="00756B90">
        <w:rPr>
          <w:rFonts w:ascii="Times New Roman" w:hAnsi="Times New Roman" w:cs="Times New Roman"/>
          <w:b/>
          <w:bCs/>
          <w:sz w:val="20"/>
          <w:szCs w:val="20"/>
          <w:lang w:val="en-US"/>
        </w:rPr>
        <w:t xml:space="preserve"> scheduled with C-RNTI should be limited in a similar way as Msg4.</w:t>
      </w:r>
    </w:p>
    <w:tbl>
      <w:tblPr>
        <w:tblStyle w:val="af0"/>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E89202F" w:rsidR="008E35BE" w:rsidRDefault="007B05EE" w:rsidP="0069517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CC9AE" w14:textId="6DA4B337" w:rsidR="008E35BE" w:rsidRDefault="007B05EE"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54001785" w:rsidR="008E35BE" w:rsidRDefault="00D624B6" w:rsidP="0069517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529A4AAA" w14:textId="2941950F" w:rsidR="008E35BE"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2F2BB6" w14:textId="77777777" w:rsidR="008E35BE" w:rsidRDefault="008E35BE" w:rsidP="0069517D">
            <w:pPr>
              <w:jc w:val="left"/>
              <w:rPr>
                <w:rFonts w:eastAsiaTheme="minorEastAsia"/>
                <w:lang w:val="en-US" w:eastAsia="zh-CN"/>
              </w:rPr>
            </w:pPr>
          </w:p>
        </w:tc>
      </w:tr>
      <w:tr w:rsidR="00D6717F" w14:paraId="5AB07013" w14:textId="77777777" w:rsidTr="0069517D">
        <w:tc>
          <w:tcPr>
            <w:tcW w:w="1479" w:type="dxa"/>
          </w:tcPr>
          <w:p w14:paraId="174FFD70" w14:textId="76A9BAD3"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72BA74D2" w14:textId="68711820"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2092E6" w14:textId="55B77DFB" w:rsidR="00D6717F" w:rsidRDefault="00D6717F" w:rsidP="0069517D">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RedCap UE </w:t>
            </w:r>
            <w:proofErr w:type="gramStart"/>
            <w:r>
              <w:rPr>
                <w:rFonts w:eastAsia="Yu Mincho"/>
                <w:lang w:val="en-US" w:eastAsia="ja-JP"/>
              </w:rPr>
              <w:t>support</w:t>
            </w:r>
            <w:proofErr w:type="gramEnd"/>
            <w:r>
              <w:rPr>
                <w:rFonts w:eastAsia="Yu Mincho"/>
                <w:lang w:val="en-US" w:eastAsia="ja-JP"/>
              </w:rPr>
              <w:t xml:space="preserve"> MBS PDSCH, it should be same as non-RedCap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14:paraId="0A90E17D" w14:textId="77777777">
        <w:tc>
          <w:tcPr>
            <w:tcW w:w="1479" w:type="dxa"/>
          </w:tcPr>
          <w:p w14:paraId="31EAB7D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777777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w:t>
            </w:r>
            <w:proofErr w:type="gramStart"/>
            <w:r>
              <w:rPr>
                <w:rFonts w:eastAsia="Malgun Gothic"/>
                <w:lang w:val="en-US" w:eastAsia="ko-KR"/>
              </w:rPr>
              <w:t>multicast</w:t>
            </w:r>
            <w:proofErr w:type="gramEnd"/>
            <w:r>
              <w:rPr>
                <w:rFonts w:eastAsia="Malgun Gothic"/>
                <w:lang w:val="en-US" w:eastAsia="ko-KR"/>
              </w:rPr>
              <w:t xml:space="preserve"> PDSCH is same as unicast PDSCH with HARQ feedback (ACK/NACK or NACK-Only), but multicast PDSCH can be same as Broadcast PDSCH with disabling HARQ feedback. We think that the number of PRBs for multicast can be different whether HARQ feedback is disabled or not. </w:t>
            </w:r>
            <w:proofErr w:type="gramStart"/>
            <w:r>
              <w:rPr>
                <w:rFonts w:eastAsia="Malgun Gothic"/>
                <w:lang w:val="en-US" w:eastAsia="ko-KR"/>
              </w:rPr>
              <w:t>with</w:t>
            </w:r>
            <w:proofErr w:type="gramEnd"/>
            <w:r>
              <w:rPr>
                <w:rFonts w:eastAsia="Malgun Gothic"/>
                <w:lang w:val="en-US" w:eastAsia="ko-KR"/>
              </w:rPr>
              <w:t xml:space="preserve">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C23924" w14:textId="77777777" w:rsidR="009A6980" w:rsidRDefault="00532521">
            <w:pPr>
              <w:tabs>
                <w:tab w:val="left" w:pos="551"/>
              </w:tabs>
              <w:jc w:val="left"/>
              <w:rPr>
                <w:rFonts w:eastAsia="Malgun Gothic"/>
                <w:lang w:val="en-US" w:eastAsia="ko-KR"/>
              </w:rPr>
            </w:pPr>
            <w:r>
              <w:rPr>
                <w:rFonts w:eastAsia="宋体"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r w:rsidR="00530BDD" w14:paraId="2F0311AD" w14:textId="77777777">
        <w:tc>
          <w:tcPr>
            <w:tcW w:w="1479" w:type="dxa"/>
          </w:tcPr>
          <w:p w14:paraId="6A282C09" w14:textId="005CE8E1" w:rsidR="00530BDD" w:rsidRDefault="00530BD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2E5181" w14:textId="075EBA69" w:rsidR="00530BDD" w:rsidRDefault="00530B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97B7B" w14:textId="77777777" w:rsidR="00530BDD" w:rsidRDefault="00530BDD">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1"/>
        <w:ind w:left="1134" w:hanging="1134"/>
        <w:rPr>
          <w:lang w:val="en-US"/>
        </w:rPr>
      </w:pPr>
      <w:r>
        <w:rPr>
          <w:lang w:val="en-US"/>
        </w:rPr>
        <w:lastRenderedPageBreak/>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03CA3D68"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0A277CE"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3DAD613"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5CB5A83C" w14:textId="77777777" w:rsidR="009A6980" w:rsidRDefault="00532521">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0"/>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14:paraId="20B6C207"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14:paraId="547E20E7" w14:textId="77777777" w:rsidR="009A6980" w:rsidRDefault="00532521">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77777777" w:rsidR="009A6980" w:rsidRDefault="00532521">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 xml:space="preserve">As a potential way forward, companies are invited to consider the following updated proposal. Note that </w:t>
      </w:r>
      <w:proofErr w:type="gramStart"/>
      <w:r>
        <w:rPr>
          <w:lang w:val="en-US" w:eastAsia="ja-JP"/>
        </w:rPr>
        <w:t>combinations with optional features is</w:t>
      </w:r>
      <w:proofErr w:type="gramEnd"/>
      <w:r>
        <w:rPr>
          <w:lang w:val="en-US" w:eastAsia="ja-JP"/>
        </w:rPr>
        <w:t xml:space="preserve">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C27C72F"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af6"/>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proofErr w:type="spellStart"/>
                  <w:r>
                    <w:rPr>
                      <w:i/>
                      <w:iCs/>
                      <w:lang w:val="en-US"/>
                    </w:rPr>
                    <w:t>v</w:t>
                  </w:r>
                  <w:r>
                    <w:rPr>
                      <w:i/>
                      <w:iCs/>
                      <w:vertAlign w:val="subscript"/>
                      <w:lang w:val="en-US"/>
                    </w:rPr>
                    <w:t>Layers</w:t>
                  </w:r>
                  <w:proofErr w:type="spellEnd"/>
                </w:p>
              </w:tc>
              <w:tc>
                <w:tcPr>
                  <w:tcW w:w="567" w:type="dxa"/>
                </w:tcPr>
                <w:p w14:paraId="392DC073" w14:textId="77777777" w:rsidR="009A6980" w:rsidRDefault="00532521">
                  <w:pPr>
                    <w:rPr>
                      <w:bCs/>
                      <w:lang w:val="en-US"/>
                    </w:rPr>
                  </w:pPr>
                  <w:proofErr w:type="spellStart"/>
                  <w:r>
                    <w:rPr>
                      <w:i/>
                      <w:iCs/>
                      <w:lang w:val="en-US"/>
                    </w:rPr>
                    <w:t>Q</w:t>
                  </w:r>
                  <w:r>
                    <w:rPr>
                      <w:i/>
                      <w:iCs/>
                      <w:vertAlign w:val="subscript"/>
                      <w:lang w:val="en-US"/>
                    </w:rPr>
                    <w:t>m</w:t>
                  </w:r>
                  <w:proofErr w:type="spellEnd"/>
                </w:p>
              </w:tc>
              <w:tc>
                <w:tcPr>
                  <w:tcW w:w="1134" w:type="dxa"/>
                </w:tcPr>
                <w:p w14:paraId="2B3CDFE2" w14:textId="77777777" w:rsidR="009A6980" w:rsidRDefault="00532521">
                  <w:pPr>
                    <w:rPr>
                      <w:rFonts w:eastAsia="Yu Mincho"/>
                      <w:bCs/>
                      <w:lang w:val="en-US" w:eastAsia="ja-JP"/>
                    </w:rPr>
                  </w:pPr>
                  <w:r>
                    <w:rPr>
                      <w:rFonts w:eastAsia="Yu Mincho"/>
                      <w:bCs/>
                      <w:lang w:val="en-US" w:eastAsia="ja-JP"/>
                    </w:rPr>
                    <w:t>BW3/PR3+PR1 peak rate [Mbps]</w:t>
                  </w:r>
                </w:p>
                <w:p w14:paraId="5965AE5A" w14:textId="77777777"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t>20MHz+PR1 peak rate [Mbps]</w:t>
                  </w:r>
                </w:p>
                <w:p w14:paraId="7251C376" w14:textId="77777777"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t>Rel-17 RedCap min. peak rate [Mbps]</w:t>
                  </w:r>
                </w:p>
                <w:p w14:paraId="1FAB8E76" w14:textId="77777777" w:rsidR="009A6980" w:rsidRDefault="00532521">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t>Rel-18</w:t>
                  </w:r>
                  <w:r>
                    <w:rPr>
                      <w:rFonts w:eastAsia="Yu Mincho"/>
                      <w:bCs/>
                      <w:lang w:val="en-US" w:eastAsia="ja-JP"/>
                    </w:rPr>
                    <w:br/>
                    <w:t>eRedCap:</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w:t>
                  </w:r>
                  <w:proofErr w:type="spellStart"/>
                  <w:r>
                    <w:t>yy</w:t>
                  </w:r>
                  <w:proofErr w:type="spellEnd"/>
                  <w:r>
                    <w:t xml:space="preserve">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C7D849"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3294667"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lastRenderedPageBreak/>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77777777" w:rsidR="009A6980" w:rsidRDefault="00532521">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105BCB3" w14:textId="77777777" w:rsidR="009A6980" w:rsidRDefault="00532521">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w:t>
            </w:r>
            <w:proofErr w:type="gramStart"/>
            <w:r>
              <w:rPr>
                <w:lang w:val="en-US" w:eastAsia="zh-CN"/>
              </w:rPr>
              <w:t>,.</w:t>
            </w:r>
            <w:proofErr w:type="gramEnd"/>
            <w:r>
              <w:rPr>
                <w:lang w:val="en-US" w:eastAsia="zh-CN"/>
              </w:rPr>
              <w:t xml:space="preserve"> </w:t>
            </w:r>
          </w:p>
          <w:p w14:paraId="5424DD97" w14:textId="77777777" w:rsidR="009A6980" w:rsidRDefault="00532521">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We see the value 3 is also needed for 5MHz RedCap.</w:t>
            </w:r>
          </w:p>
          <w:p w14:paraId="76722F9B" w14:textId="77777777" w:rsidR="009A6980" w:rsidRDefault="00532521">
            <w:pPr>
              <w:jc w:val="left"/>
              <w:rPr>
                <w:lang w:val="en-US"/>
              </w:rPr>
            </w:pPr>
            <w:r>
              <w:rPr>
                <w:lang w:val="en-US"/>
              </w:rPr>
              <w:t>Also to soften the problem of pending RAN confirmation. The wording should be like this:</w:t>
            </w:r>
          </w:p>
          <w:p w14:paraId="1599352A"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af6"/>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5DCA7101"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af6"/>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4AF778A" w14:textId="77777777" w:rsidR="009A6980" w:rsidRPr="004D5B19" w:rsidRDefault="00532521" w:rsidP="004D5B19">
            <w:pPr>
              <w:pStyle w:val="af6"/>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 xml:space="preserve">t need to </w:t>
            </w:r>
            <w:proofErr w:type="gramStart"/>
            <w:r>
              <w:rPr>
                <w:rFonts w:eastAsiaTheme="minorEastAsia" w:hint="eastAsia"/>
                <w:lang w:val="en-US" w:eastAsia="zh-CN"/>
              </w:rPr>
              <w:t>revert</w:t>
            </w:r>
            <w:proofErr w:type="gramEnd"/>
            <w:r>
              <w:rPr>
                <w:rFonts w:eastAsiaTheme="minorEastAsia" w:hint="eastAsia"/>
                <w:lang w:val="en-US" w:eastAsia="zh-CN"/>
              </w:rPr>
              <w:t xml:space="preserve">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xml:space="preserve">= </w:t>
            </w:r>
            <w:r>
              <w:rPr>
                <w:rFonts w:ascii="Times New Roman" w:hAnsi="Times New Roman" w:cs="Times New Roman"/>
                <w:b/>
                <w:color w:val="C00000"/>
                <w:sz w:val="20"/>
                <w:szCs w:val="20"/>
                <w:lang w:val="en-US"/>
              </w:rPr>
              <w:lastRenderedPageBreak/>
              <w:t>3.2</w:t>
            </w:r>
            <w:r>
              <w:rPr>
                <w:rFonts w:ascii="Times New Roman" w:hAnsi="Times New Roman" w:cs="Times New Roman"/>
                <w:b/>
                <w:sz w:val="20"/>
                <w:szCs w:val="20"/>
                <w:lang w:val="en-US"/>
              </w:rPr>
              <w:t>.</w:t>
            </w:r>
          </w:p>
          <w:p w14:paraId="148A5BB9"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C6E4A21" w14:textId="77777777" w:rsidR="009A6980" w:rsidRDefault="009A6980">
            <w:pPr>
              <w:tabs>
                <w:tab w:val="left" w:pos="551"/>
              </w:tabs>
              <w:jc w:val="left"/>
              <w:rPr>
                <w:rFonts w:eastAsia="宋体"/>
                <w:lang w:val="en-US" w:eastAsia="ja-JP"/>
              </w:rPr>
            </w:pPr>
          </w:p>
        </w:tc>
        <w:tc>
          <w:tcPr>
            <w:tcW w:w="6780" w:type="dxa"/>
          </w:tcPr>
          <w:p w14:paraId="2E1ED6AA" w14:textId="77777777" w:rsidR="009A6980" w:rsidRDefault="00532521">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宋体"/>
                <w:lang w:val="en-US" w:eastAsia="zh-CN"/>
              </w:rPr>
            </w:pPr>
            <w:r>
              <w:rPr>
                <w:rFonts w:eastAsia="宋体"/>
                <w:lang w:val="en-US" w:eastAsia="zh-CN"/>
              </w:rPr>
              <w:t xml:space="preserve">Nordic </w:t>
            </w:r>
          </w:p>
        </w:tc>
        <w:tc>
          <w:tcPr>
            <w:tcW w:w="1372" w:type="dxa"/>
          </w:tcPr>
          <w:p w14:paraId="4FCD8FE5" w14:textId="77777777" w:rsidR="00BC7E99" w:rsidRDefault="00BC7E99" w:rsidP="0069517D">
            <w:pPr>
              <w:tabs>
                <w:tab w:val="left" w:pos="551"/>
              </w:tabs>
              <w:jc w:val="left"/>
              <w:rPr>
                <w:rFonts w:eastAsia="宋体"/>
                <w:lang w:val="en-US" w:eastAsia="ja-JP"/>
              </w:rPr>
            </w:pPr>
            <w:r>
              <w:rPr>
                <w:rFonts w:eastAsia="宋体"/>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af6"/>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af6"/>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af6"/>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without UE BB bandwidth reduction,</w:t>
      </w:r>
    </w:p>
    <w:p w14:paraId="5E0407F9" w14:textId="00617343" w:rsidR="002B5305" w:rsidRPr="00BB2AE5" w:rsidRDefault="002B5305" w:rsidP="002B5305">
      <w:pPr>
        <w:pStyle w:val="af6"/>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af6"/>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af6"/>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af6"/>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af6"/>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af6"/>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af6"/>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af6"/>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proofErr w:type="spellStart"/>
      <w:r w:rsidR="00532521">
        <w:rPr>
          <w:rFonts w:eastAsia="宋体"/>
          <w:bCs/>
          <w:i/>
          <w:iCs/>
          <w:lang w:val="en-US" w:eastAsia="ja-JP"/>
        </w:rPr>
        <w:t>v</w:t>
      </w:r>
      <w:r w:rsidR="00532521">
        <w:rPr>
          <w:rFonts w:eastAsia="宋体"/>
          <w:bCs/>
          <w:i/>
          <w:iCs/>
          <w:vertAlign w:val="subscript"/>
          <w:lang w:val="en-US" w:eastAsia="ja-JP"/>
        </w:rPr>
        <w:t>Layers</w:t>
      </w:r>
      <w:r w:rsidR="00532521">
        <w:rPr>
          <w:rFonts w:eastAsia="宋体"/>
          <w:bCs/>
          <w:lang w:val="en-US" w:eastAsia="ja-JP"/>
        </w:rPr>
        <w:t>·</w:t>
      </w:r>
      <w:r w:rsidR="00532521">
        <w:rPr>
          <w:rFonts w:eastAsia="宋体"/>
          <w:bCs/>
          <w:i/>
          <w:iCs/>
          <w:lang w:val="en-US" w:eastAsia="ja-JP"/>
        </w:rPr>
        <w:t>Q</w:t>
      </w:r>
      <w:r w:rsidR="00532521">
        <w:rPr>
          <w:rFonts w:eastAsia="宋体"/>
          <w:bCs/>
          <w:i/>
          <w:iCs/>
          <w:vertAlign w:val="subscript"/>
          <w:lang w:val="en-US" w:eastAsia="ja-JP"/>
        </w:rPr>
        <w:t>m</w:t>
      </w:r>
      <w:r w:rsidR="00532521">
        <w:rPr>
          <w:rFonts w:eastAsia="宋体"/>
          <w:bCs/>
          <w:lang w:val="en-US" w:eastAsia="ja-JP"/>
        </w:rPr>
        <w:t>·</w:t>
      </w:r>
      <w:r w:rsidR="00532521">
        <w:rPr>
          <w:rFonts w:eastAsia="宋体"/>
          <w:bCs/>
          <w:i/>
          <w:iCs/>
          <w:lang w:val="en-US" w:eastAsia="ja-JP"/>
        </w:rPr>
        <w:t>f</w:t>
      </w:r>
      <w:proofErr w:type="spellEnd"/>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w:t>
      </w:r>
      <w:proofErr w:type="gramStart"/>
      <w:r w:rsidR="00532521">
        <w:rPr>
          <w:bCs/>
          <w:lang w:val="en-US"/>
        </w:rPr>
        <w:t>36</w:t>
      </w:r>
      <w:proofErr w:type="gramEnd"/>
      <w:r w:rsidR="00532521">
        <w:rPr>
          <w:bCs/>
          <w:lang w:val="en-US"/>
        </w:rPr>
        <w:t>]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proofErr w:type="gramStart"/>
      <w:r>
        <w:rPr>
          <w:rFonts w:eastAsia="宋体"/>
          <w:b/>
          <w:i/>
          <w:iCs/>
          <w:lang w:val="en-US" w:eastAsia="ja-JP"/>
        </w:rPr>
        <w:t>Q</w:t>
      </w:r>
      <w:r>
        <w:rPr>
          <w:rFonts w:eastAsia="宋体"/>
          <w:b/>
          <w:i/>
          <w:iCs/>
          <w:vertAlign w:val="subscript"/>
          <w:lang w:val="en-US" w:eastAsia="ja-JP"/>
        </w:rPr>
        <w:t>m</w:t>
      </w:r>
      <w:r>
        <w:rPr>
          <w:rFonts w:eastAsia="宋体"/>
          <w:b/>
          <w:lang w:val="en-US" w:eastAsia="ja-JP"/>
        </w:rPr>
        <w:t>·</w:t>
      </w:r>
      <w:proofErr w:type="gramEnd"/>
      <w:r>
        <w:rPr>
          <w:rFonts w:eastAsia="宋体"/>
          <w:b/>
          <w:i/>
          <w:iCs/>
          <w:lang w:val="en-US" w:eastAsia="ja-JP"/>
        </w:rPr>
        <w:t>f</w:t>
      </w:r>
      <w:proofErr w:type="spellEnd"/>
      <w:r>
        <w:rPr>
          <w:b/>
          <w:lang w:val="en-US"/>
        </w:rPr>
        <w:t xml:space="preserve"> value 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30509B" w14:textId="77777777" w:rsidR="009A6980" w:rsidRDefault="00532521">
            <w:pPr>
              <w:tabs>
                <w:tab w:val="left" w:pos="551"/>
              </w:tabs>
              <w:jc w:val="left"/>
              <w:rPr>
                <w:rFonts w:eastAsia="Malgun Gothic"/>
                <w:lang w:val="en-US" w:eastAsia="ko-KR"/>
              </w:rPr>
            </w:pPr>
            <w:r>
              <w:rPr>
                <w:rFonts w:eastAsia="宋体"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lastRenderedPageBreak/>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7FD49C1D"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2BD915"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5633CD93" w14:textId="77777777" w:rsidR="009A6980" w:rsidRDefault="00532521">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宋体"/>
                <w:lang w:val="en-US" w:eastAsia="zh-CN"/>
              </w:rPr>
            </w:pPr>
            <w:r>
              <w:rPr>
                <w:rFonts w:eastAsia="宋体"/>
                <w:lang w:val="en-US" w:eastAsia="zh-CN"/>
              </w:rPr>
              <w:t>FUTUREWEI</w:t>
            </w:r>
          </w:p>
        </w:tc>
        <w:tc>
          <w:tcPr>
            <w:tcW w:w="1372" w:type="dxa"/>
          </w:tcPr>
          <w:p w14:paraId="12A94F4B" w14:textId="77777777" w:rsidR="009A6980" w:rsidRDefault="00532521">
            <w:pPr>
              <w:tabs>
                <w:tab w:val="left" w:pos="551"/>
              </w:tabs>
              <w:jc w:val="left"/>
              <w:rPr>
                <w:rFonts w:eastAsia="宋体"/>
                <w:lang w:val="en-US" w:eastAsia="zh-CN"/>
              </w:rPr>
            </w:pPr>
            <w:r>
              <w:rPr>
                <w:rFonts w:eastAsia="宋体"/>
                <w:lang w:val="en-US" w:eastAsia="zh-CN"/>
              </w:rPr>
              <w:t>See comment</w:t>
            </w:r>
          </w:p>
        </w:tc>
        <w:tc>
          <w:tcPr>
            <w:tcW w:w="6780" w:type="dxa"/>
          </w:tcPr>
          <w:p w14:paraId="0453A6B9" w14:textId="77777777" w:rsidR="009A6980" w:rsidRDefault="00532521">
            <w:pPr>
              <w:jc w:val="left"/>
              <w:rPr>
                <w:rFonts w:eastAsia="宋体"/>
                <w:lang w:val="en-US" w:eastAsia="zh-CN"/>
              </w:rPr>
            </w:pPr>
            <w:r>
              <w:rPr>
                <w:rFonts w:eastAsia="宋体"/>
                <w:lang w:val="en-US" w:eastAsia="zh-CN"/>
              </w:rPr>
              <w:t xml:space="preserve">Based on the amount of support for optional 2 </w:t>
            </w:r>
            <w:proofErr w:type="gramStart"/>
            <w:r>
              <w:rPr>
                <w:rFonts w:eastAsia="宋体"/>
                <w:lang w:val="en-US" w:eastAsia="zh-CN"/>
              </w:rPr>
              <w:t>layer</w:t>
            </w:r>
            <w:proofErr w:type="gramEnd"/>
            <w:r>
              <w:rPr>
                <w:rFonts w:eastAsia="宋体"/>
                <w:lang w:val="en-US" w:eastAsia="zh-CN"/>
              </w:rPr>
              <w:t xml:space="preserve">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宋体"/>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宋体"/>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宋体"/>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proofErr w:type="gramStart"/>
      <w:r>
        <w:rPr>
          <w:rFonts w:eastAsia="宋体"/>
          <w:b/>
          <w:i/>
          <w:iCs/>
          <w:lang w:val="en-US" w:eastAsia="ja-JP"/>
        </w:rPr>
        <w:t>Q</w:t>
      </w:r>
      <w:r>
        <w:rPr>
          <w:rFonts w:eastAsia="宋体"/>
          <w:b/>
          <w:i/>
          <w:iCs/>
          <w:vertAlign w:val="subscript"/>
          <w:lang w:val="en-US" w:eastAsia="ja-JP"/>
        </w:rPr>
        <w:t>m</w:t>
      </w:r>
      <w:r>
        <w:rPr>
          <w:rFonts w:eastAsia="宋体"/>
          <w:b/>
          <w:lang w:val="en-US" w:eastAsia="ja-JP"/>
        </w:rPr>
        <w:t>·</w:t>
      </w:r>
      <w:proofErr w:type="gramEnd"/>
      <w:r>
        <w:rPr>
          <w:rFonts w:eastAsia="宋体"/>
          <w:b/>
          <w:i/>
          <w:iCs/>
          <w:lang w:val="en-US" w:eastAsia="ja-JP"/>
        </w:rPr>
        <w:t>f</w:t>
      </w:r>
      <w:proofErr w:type="spellEnd"/>
      <w:r>
        <w:rPr>
          <w:b/>
          <w:lang w:val="en-US"/>
        </w:rPr>
        <w:t xml:space="preserve"> value corresponding to 10 Mbps peak rate, should the value be 3 or 3.2?</w:t>
      </w:r>
    </w:p>
    <w:tbl>
      <w:tblPr>
        <w:tblStyle w:val="af0"/>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 xml:space="preserve">We think 3 is </w:t>
            </w:r>
            <w:proofErr w:type="gramStart"/>
            <w:r>
              <w:rPr>
                <w:rFonts w:eastAsiaTheme="minorEastAsia" w:hint="eastAsia"/>
                <w:lang w:val="en-US" w:eastAsia="zh-CN"/>
              </w:rPr>
              <w:t>enough.</w:t>
            </w:r>
            <w:proofErr w:type="gramEnd"/>
            <w:r>
              <w:rPr>
                <w:rFonts w:eastAsiaTheme="minorEastAsia" w:hint="eastAsia"/>
                <w:lang w:val="en-US" w:eastAsia="zh-CN"/>
              </w:rPr>
              <w:t xml:space="preserve">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FB250C9" w14:textId="77777777" w:rsidR="009A6980" w:rsidRDefault="00532521">
            <w:pPr>
              <w:tabs>
                <w:tab w:val="left" w:pos="551"/>
              </w:tabs>
              <w:jc w:val="left"/>
              <w:rPr>
                <w:rFonts w:eastAsia="宋体"/>
                <w:lang w:val="en-US" w:eastAsia="ja-JP"/>
              </w:rPr>
            </w:pPr>
            <w:r>
              <w:rPr>
                <w:rFonts w:eastAsia="宋体"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宋体"/>
                <w:lang w:val="en-US" w:eastAsia="zh-CN"/>
              </w:rPr>
            </w:pPr>
            <w:r>
              <w:rPr>
                <w:rFonts w:eastAsia="宋体"/>
                <w:lang w:val="en-US" w:eastAsia="zh-CN"/>
              </w:rPr>
              <w:t xml:space="preserve">Nordic </w:t>
            </w:r>
          </w:p>
        </w:tc>
        <w:tc>
          <w:tcPr>
            <w:tcW w:w="1372" w:type="dxa"/>
          </w:tcPr>
          <w:p w14:paraId="38A332F6" w14:textId="77777777" w:rsidR="009D1914" w:rsidRDefault="009D1914" w:rsidP="0069517D">
            <w:pPr>
              <w:tabs>
                <w:tab w:val="left" w:pos="551"/>
              </w:tabs>
              <w:jc w:val="left"/>
              <w:rPr>
                <w:rFonts w:eastAsia="宋体"/>
                <w:lang w:val="en-US" w:eastAsia="zh-CN"/>
              </w:rPr>
            </w:pPr>
            <w:r>
              <w:rPr>
                <w:rFonts w:eastAsia="宋体"/>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77777777" w:rsidR="009A6980" w:rsidRDefault="00532521">
      <w:pPr>
        <w:rPr>
          <w:lang w:val="en-US" w:eastAsia="zh-CN"/>
        </w:rPr>
      </w:pPr>
      <w:r>
        <w:rPr>
          <w:lang w:val="en-US" w:eastAsia="zh-CN"/>
        </w:rPr>
        <w:t xml:space="preserve">Many contributions [8, 10, 12, 14, 15, 16, 18, 20, 21, 22, 24, 26, 28, 29, 32, 33, 35, </w:t>
      </w:r>
      <w:proofErr w:type="gramStart"/>
      <w:r>
        <w:rPr>
          <w:lang w:val="en-US" w:eastAsia="zh-CN"/>
        </w:rPr>
        <w:t>36</w:t>
      </w:r>
      <w:proofErr w:type="gramEnd"/>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77777777" w:rsidR="009A6980" w:rsidRDefault="00532521">
      <w:pPr>
        <w:rPr>
          <w:b/>
          <w:lang w:val="en-US"/>
        </w:rPr>
      </w:pPr>
      <w:r>
        <w:rPr>
          <w:b/>
          <w:lang w:val="en-US"/>
        </w:rPr>
        <w:t>Which ones (if any) of the following features should Rel-18 eRedCap UEs be able to support as optional features?</w:t>
      </w:r>
    </w:p>
    <w:p w14:paraId="48CD4553" w14:textId="77777777" w:rsidR="009A6980" w:rsidRDefault="00532521">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77777777" w:rsidR="009A6980" w:rsidRDefault="00532521">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77777777" w:rsidR="009A6980" w:rsidRDefault="00532521">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77777777"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77777777" w:rsidR="009A6980" w:rsidRDefault="00532521">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w:t>
            </w:r>
            <w:proofErr w:type="gramStart"/>
            <w:r>
              <w:rPr>
                <w:rFonts w:eastAsiaTheme="minorEastAsia"/>
                <w:lang w:val="en-US" w:eastAsia="zh-CN"/>
              </w:rPr>
              <w:t>,2</w:t>
            </w:r>
            <w:proofErr w:type="gramEnd"/>
            <w:r>
              <w:rPr>
                <w:rFonts w:eastAsiaTheme="minorEastAsia"/>
                <w:lang w:val="en-US" w:eastAsia="zh-CN"/>
              </w:rPr>
              <w:t>.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77777777" w:rsidR="009A6980" w:rsidRDefault="00532521">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77777777" w:rsidR="009A6980" w:rsidRDefault="00532521">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2BEDC7E7" w14:textId="77777777" w:rsidR="009A6980" w:rsidRDefault="00532521">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5C1AC467" w14:textId="77777777" w:rsidR="009A6980" w:rsidRDefault="00532521">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7777777" w:rsidR="009A6980" w:rsidRDefault="00532521">
      <w:pPr>
        <w:rPr>
          <w:b/>
          <w:lang w:val="en-US"/>
        </w:rPr>
      </w:pPr>
      <w:r>
        <w:rPr>
          <w:b/>
          <w:lang w:val="en-US"/>
        </w:rPr>
        <w:t>Should Rel-18 eRedCap UEs support the same range of peak rate scaling factors (</w:t>
      </w:r>
      <w:r>
        <w:rPr>
          <w:b/>
          <w:i/>
          <w:iCs/>
          <w:lang w:val="en-US"/>
        </w:rPr>
        <w:t>f</w:t>
      </w:r>
      <w:r>
        <w:rPr>
          <w:b/>
          <w:lang w:val="en-US"/>
        </w:rPr>
        <w:t xml:space="preserve">) as legacy UEs, i.e., {0.4, 0.75, 0.8, </w:t>
      </w:r>
      <w:proofErr w:type="gramStart"/>
      <w:r>
        <w:rPr>
          <w:b/>
          <w:lang w:val="en-US"/>
        </w:rPr>
        <w:t>1</w:t>
      </w:r>
      <w:proofErr w:type="gramEnd"/>
      <w:r>
        <w:rPr>
          <w:b/>
          <w:lang w:val="en-US"/>
        </w:rPr>
        <w:t>}? If the answer is no, please provide the desired range in the comment field.</w:t>
      </w:r>
    </w:p>
    <w:tbl>
      <w:tblPr>
        <w:tblStyle w:val="af0"/>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4319C2E7"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w:t>
            </w:r>
            <w:proofErr w:type="gramStart"/>
            <w:r>
              <w:rPr>
                <w:rFonts w:eastAsia="Yu Mincho"/>
                <w:lang w:val="en-US" w:eastAsia="ja-JP"/>
              </w:rPr>
              <w:t>to postpone</w:t>
            </w:r>
            <w:proofErr w:type="gramEnd"/>
            <w:r>
              <w:rPr>
                <w:rFonts w:eastAsia="Yu Mincho"/>
                <w:lang w:val="en-US" w:eastAsia="ja-JP"/>
              </w:rPr>
              <w:t xml:space="preserv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1930587" w14:textId="77777777" w:rsidR="009A6980" w:rsidRDefault="00532521">
            <w:pPr>
              <w:tabs>
                <w:tab w:val="left" w:pos="551"/>
              </w:tabs>
              <w:jc w:val="left"/>
              <w:rPr>
                <w:rFonts w:eastAsia="宋体"/>
                <w:lang w:val="en-US" w:eastAsia="ja-JP"/>
              </w:rPr>
            </w:pPr>
            <w:r>
              <w:rPr>
                <w:rFonts w:eastAsia="宋体"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宋体"/>
                <w:lang w:val="en-US" w:eastAsia="zh-CN"/>
              </w:rPr>
            </w:pPr>
            <w:r>
              <w:rPr>
                <w:rFonts w:eastAsia="宋体"/>
                <w:lang w:val="en-US" w:eastAsia="zh-CN"/>
              </w:rPr>
              <w:t xml:space="preserve">Nordic </w:t>
            </w:r>
          </w:p>
        </w:tc>
        <w:tc>
          <w:tcPr>
            <w:tcW w:w="1372" w:type="dxa"/>
          </w:tcPr>
          <w:p w14:paraId="66779C2E" w14:textId="77777777" w:rsidR="00ED4A06" w:rsidRDefault="00ED4A06" w:rsidP="0069517D">
            <w:pPr>
              <w:tabs>
                <w:tab w:val="left" w:pos="551"/>
              </w:tabs>
              <w:jc w:val="left"/>
              <w:rPr>
                <w:rFonts w:eastAsia="宋体"/>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RedCap </w:t>
            </w:r>
            <w:r w:rsidRPr="0087731D">
              <w:rPr>
                <w:rFonts w:ascii="Segoe UI Emoji" w:eastAsia="Segoe UI Emoji" w:hAnsi="Segoe UI Emoji" w:cs="Segoe UI Emoji"/>
                <w:lang w:val="en-US" w:eastAsia="zh-CN"/>
              </w:rPr>
              <w:t>😊</w: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77777777" w:rsidR="009A6980" w:rsidRDefault="00532521">
      <w:pPr>
        <w:pStyle w:val="1"/>
        <w:ind w:left="1134" w:hanging="1134"/>
        <w:rPr>
          <w:lang w:val="en-US"/>
        </w:rPr>
      </w:pPr>
      <w:r>
        <w:rPr>
          <w:lang w:val="en-US"/>
        </w:rPr>
        <w:t>4</w:t>
      </w:r>
      <w:r>
        <w:rPr>
          <w:lang w:val="en-US"/>
        </w:rPr>
        <w:tab/>
        <w:t>Higher-layer parameters</w:t>
      </w:r>
    </w:p>
    <w:p w14:paraId="75B27AE6" w14:textId="77777777" w:rsidR="009A6980" w:rsidRDefault="00532521">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5B21C1F7"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lastRenderedPageBreak/>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w:t>
      </w:r>
      <w:proofErr w:type="gramStart"/>
      <w:r>
        <w:rPr>
          <w:rFonts w:eastAsia="Malgun Gothic" w:cs="Batang"/>
          <w:lang w:val="en-US"/>
        </w:rPr>
        <w:t>a</w:t>
      </w:r>
      <w:proofErr w:type="gramEnd"/>
      <w:r>
        <w:rPr>
          <w:rFonts w:eastAsia="Malgun Gothic" w:cs="Batang"/>
          <w:lang w:val="en-US"/>
        </w:rPr>
        <w:t xml:space="preserve"> Msg4 PDSCH resource allocation spanning a bandwidth of more than ~5 MHz per slot. The UE is not required to process </w:t>
      </w:r>
      <w:proofErr w:type="gramStart"/>
      <w:r>
        <w:rPr>
          <w:rFonts w:eastAsia="Malgun Gothic" w:cs="Batang"/>
          <w:lang w:val="en-US"/>
        </w:rPr>
        <w:t>a</w:t>
      </w:r>
      <w:proofErr w:type="gramEnd"/>
      <w:r>
        <w:rPr>
          <w:rFonts w:eastAsia="Malgun Gothic" w:cs="Batang"/>
          <w:lang w:val="en-US"/>
        </w:rPr>
        <w:t xml:space="preserve">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w:t>
      </w:r>
      <w:proofErr w:type="gramStart"/>
      <w:r>
        <w:rPr>
          <w:rFonts w:eastAsia="Malgun Gothic" w:cs="Batang"/>
          <w:lang w:val="en-US"/>
        </w:rPr>
        <w:t>a</w:t>
      </w:r>
      <w:proofErr w:type="gramEnd"/>
      <w:r>
        <w:rPr>
          <w:rFonts w:eastAsia="Malgun Gothic" w:cs="Batang"/>
          <w:lang w:val="en-US"/>
        </w:rPr>
        <w:t xml:space="preserve"> MsgA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af6"/>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af6"/>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So far no new HL parameter is needed.</w:t>
            </w:r>
          </w:p>
        </w:tc>
      </w:tr>
      <w:tr w:rsidR="009A6980" w14:paraId="7BD868D2" w14:textId="77777777">
        <w:tc>
          <w:tcPr>
            <w:tcW w:w="1479" w:type="dxa"/>
          </w:tcPr>
          <w:p w14:paraId="68280ADE"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proofErr w:type="spellStart"/>
            <w:r>
              <w:rPr>
                <w:rFonts w:eastAsia="Malgun Gothic" w:hint="eastAsia"/>
                <w:lang w:val="en-US" w:eastAsia="ko-KR"/>
              </w:rPr>
              <w:t>Msg</w:t>
            </w:r>
            <w:proofErr w:type="spellEnd"/>
            <w:r>
              <w:rPr>
                <w:rFonts w:eastAsia="Malgun Gothic" w:hint="eastAsia"/>
                <w:lang w:val="en-US" w:eastAsia="ko-KR"/>
              </w:rPr>
              <w:t xml:space="preserve"> A PUSCH bandwidth </w:t>
            </w:r>
            <w:r>
              <w:rPr>
                <w:rFonts w:eastAsia="Malgun Gothic"/>
                <w:lang w:val="en-US" w:eastAsia="ko-KR"/>
              </w:rPr>
              <w:t>is allocated more than 5MHz BW PRBs in SIB, Rel-18 eRedCap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lastRenderedPageBreak/>
              <w:t>The signaling for Msg3/MsgA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Rel-18 eRedCap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1"/>
        <w:ind w:left="1134" w:hanging="1134"/>
        <w:rPr>
          <w:lang w:val="en-US"/>
        </w:rPr>
      </w:pPr>
      <w:r>
        <w:rPr>
          <w:lang w:val="en-US"/>
        </w:rPr>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t>Initial BWP</w:t>
      </w:r>
    </w:p>
    <w:p w14:paraId="176250CD" w14:textId="77777777" w:rsidR="009A6980" w:rsidRDefault="00532521">
      <w:pPr>
        <w:pStyle w:val="af6"/>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af6"/>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af6"/>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af6"/>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af6"/>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af6"/>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t>SRS bandwidth</w:t>
      </w:r>
    </w:p>
    <w:p w14:paraId="34DDD7CD" w14:textId="77777777" w:rsidR="009A6980" w:rsidRDefault="00532521">
      <w:pPr>
        <w:pStyle w:val="af6"/>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af6"/>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af6"/>
        <w:numPr>
          <w:ilvl w:val="0"/>
          <w:numId w:val="41"/>
        </w:numPr>
        <w:rPr>
          <w:sz w:val="20"/>
          <w:szCs w:val="22"/>
          <w:lang w:val="en-US"/>
        </w:rPr>
      </w:pPr>
      <w:r>
        <w:rPr>
          <w:sz w:val="20"/>
          <w:szCs w:val="22"/>
          <w:lang w:val="en-US"/>
        </w:rPr>
        <w:t>Support 60 kHz SCS [14, 15].</w:t>
      </w:r>
    </w:p>
    <w:p w14:paraId="3A4FF0D1" w14:textId="77777777" w:rsidR="009A6980" w:rsidRDefault="00532521">
      <w:pPr>
        <w:pStyle w:val="af6"/>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af6"/>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af6"/>
        <w:numPr>
          <w:ilvl w:val="0"/>
          <w:numId w:val="41"/>
        </w:numPr>
        <w:jc w:val="left"/>
        <w:rPr>
          <w:sz w:val="20"/>
          <w:szCs w:val="22"/>
          <w:lang w:val="en-US"/>
        </w:rPr>
      </w:pPr>
      <w:r>
        <w:rPr>
          <w:sz w:val="20"/>
          <w:szCs w:val="22"/>
          <w:lang w:val="en-US"/>
        </w:rPr>
        <w:t>Consider options for support of 5-MHz MsgA PUSCH resource allocation [18].</w:t>
      </w:r>
    </w:p>
    <w:p w14:paraId="04860346" w14:textId="77777777" w:rsidR="009A6980" w:rsidRDefault="00532521">
      <w:pPr>
        <w:pStyle w:val="af6"/>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77777777" w:rsidR="009A6980" w:rsidRDefault="00532521">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w:t>
            </w:r>
            <w:proofErr w:type="gramStart"/>
            <w:r>
              <w:rPr>
                <w:rFonts w:eastAsia="Yu Mincho"/>
                <w:szCs w:val="22"/>
                <w:lang w:val="en-US" w:eastAsia="ja-JP"/>
              </w:rPr>
              <w:t>accommodate</w:t>
            </w:r>
            <w:proofErr w:type="gramEnd"/>
            <w:r>
              <w:rPr>
                <w:rFonts w:eastAsia="Yu Mincho"/>
                <w:szCs w:val="22"/>
                <w:lang w:val="en-US" w:eastAsia="ja-JP"/>
              </w:rPr>
              <w:t xml:space="preserve"> both Rel-17 and Rel-18 RedCap, we have a concern on </w:t>
            </w:r>
            <w:r>
              <w:rPr>
                <w:rFonts w:eastAsia="Yu Mincho"/>
                <w:szCs w:val="22"/>
                <w:lang w:val="en-US" w:eastAsia="ja-JP"/>
              </w:rPr>
              <w:lastRenderedPageBreak/>
              <w:t>capacity on 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5-MHz MsgA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5F5D34DB" w14:textId="77777777" w:rsidR="009A6980" w:rsidRDefault="00532521">
      <w:pPr>
        <w:rPr>
          <w:szCs w:val="22"/>
          <w:lang w:val="en-US"/>
        </w:rPr>
      </w:pPr>
      <w:r>
        <w:rPr>
          <w:szCs w:val="22"/>
          <w:lang w:val="en-US"/>
        </w:rPr>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r w:rsidR="00D6717F" w14:paraId="5AA80444" w14:textId="77777777">
        <w:tc>
          <w:tcPr>
            <w:tcW w:w="1479" w:type="dxa"/>
          </w:tcPr>
          <w:p w14:paraId="4A380643" w14:textId="04BBAC93" w:rsidR="00D6717F" w:rsidRDefault="00D6717F">
            <w:pPr>
              <w:jc w:val="left"/>
              <w:rPr>
                <w:rFonts w:eastAsiaTheme="minorEastAsia"/>
                <w:lang w:val="en-US" w:eastAsia="zh-CN"/>
              </w:rPr>
            </w:pPr>
            <w:r>
              <w:rPr>
                <w:rFonts w:eastAsiaTheme="minorEastAsia" w:hint="eastAsia"/>
                <w:lang w:val="en-US" w:eastAsia="zh-CN"/>
              </w:rPr>
              <w:t>CATT</w:t>
            </w:r>
          </w:p>
        </w:tc>
        <w:tc>
          <w:tcPr>
            <w:tcW w:w="1372" w:type="dxa"/>
          </w:tcPr>
          <w:p w14:paraId="6255273B" w14:textId="77777777" w:rsidR="00D6717F" w:rsidRDefault="00D6717F">
            <w:pPr>
              <w:tabs>
                <w:tab w:val="left" w:pos="551"/>
              </w:tabs>
              <w:jc w:val="left"/>
              <w:rPr>
                <w:rFonts w:eastAsiaTheme="minorEastAsia"/>
                <w:lang w:val="en-US" w:eastAsia="zh-CN"/>
              </w:rPr>
            </w:pPr>
          </w:p>
        </w:tc>
        <w:tc>
          <w:tcPr>
            <w:tcW w:w="6780" w:type="dxa"/>
          </w:tcPr>
          <w:p w14:paraId="77CEFC0A" w14:textId="2ED8408C" w:rsidR="00D6717F" w:rsidRDefault="00D6717F">
            <w:pPr>
              <w:jc w:val="left"/>
              <w:rPr>
                <w:rFonts w:eastAsiaTheme="minorEastAsia"/>
                <w:lang w:val="en-US" w:eastAsia="zh-CN"/>
              </w:rPr>
            </w:pPr>
            <w:r>
              <w:rPr>
                <w:rFonts w:eastAsiaTheme="minorEastAsia"/>
                <w:lang w:val="en-US" w:eastAsia="zh-CN"/>
              </w:rPr>
              <w:t>No strong need.</w:t>
            </w:r>
            <w:bookmarkStart w:id="7" w:name="_GoBack"/>
            <w:bookmarkEnd w:id="7"/>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/FL6</w:t>
      </w:r>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Is there a need to consider options for support of 5-MHz MsgA PUSCH resource allocation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MsgA PUSCH resource is allocated beyond 5MHz BW (25PRBs for 15KHz SCS or 12 PRBs for 30KHz SCS) by SIB configuration of </w:t>
            </w:r>
            <w:proofErr w:type="spellStart"/>
            <w:r>
              <w:t>gNodeB</w:t>
            </w:r>
            <w:proofErr w:type="spellEnd"/>
            <w:r>
              <w:t xml:space="preserve">, our proposal is that Rel-18 eRedCap UEs should not access </w:t>
            </w:r>
            <w:proofErr w:type="spellStart"/>
            <w:r>
              <w:t>gNodeB</w:t>
            </w:r>
            <w:proofErr w:type="spellEnd"/>
            <w:r>
              <w:t xml:space="preserve">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62B37636"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 xml:space="preserve">ccording to TS 38.321, the maximum number of RBs configured for one PUSCH occasion of MsgA PUSCH can be </w:t>
            </w:r>
            <w:r w:rsidR="00D624B6">
              <w:rPr>
                <w:rFonts w:eastAsiaTheme="minorEastAsia"/>
                <w:lang w:eastAsia="zh-CN"/>
              </w:rPr>
              <w:t xml:space="preserve">up to </w:t>
            </w:r>
            <w:r w:rsidRPr="00F94738">
              <w:rPr>
                <w:rFonts w:eastAsiaTheme="minorEastAsia"/>
                <w:lang w:eastAsia="zh-CN"/>
              </w:rPr>
              <w:t>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sidRPr="00F94738">
              <w:rPr>
                <w:rFonts w:eastAsiaTheme="minorEastAsia" w:hint="eastAsia"/>
                <w:lang w:eastAsia="zh-CN"/>
              </w:rPr>
              <w:t>ly</w:t>
            </w:r>
            <w:r w:rsidRPr="00F94738">
              <w:rPr>
                <w:rFonts w:eastAsiaTheme="minorEastAsia"/>
                <w:lang w:eastAsia="zh-CN"/>
              </w:rPr>
              <w:t xml:space="preserve"> 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w:t>
            </w:r>
            <w:r w:rsidRPr="00F94738">
              <w:rPr>
                <w:rFonts w:eastAsiaTheme="minorEastAsia"/>
                <w:lang w:eastAsia="zh-CN"/>
              </w:rPr>
              <w:lastRenderedPageBreak/>
              <w:t xml:space="preserve">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MsgA PUSCH for eRedCap UEs. </w:t>
            </w:r>
          </w:p>
          <w:p w14:paraId="54CDCF8A" w14:textId="77777777" w:rsidR="009A6980" w:rsidRPr="00F94738" w:rsidRDefault="00532521">
            <w:pPr>
              <w:jc w:val="left"/>
            </w:pPr>
            <w:r w:rsidRPr="00F94738">
              <w:t xml:space="preserve">Of course, the configured number of RBs is mainly related to the TBS. For MsgA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(1..32),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hint="eastAsia"/>
                <w:b/>
                <w:lang w:eastAsia="zh-CN"/>
              </w:rPr>
              <w:t>O</w:t>
            </w:r>
            <w:r w:rsidRPr="00F94738">
              <w:rPr>
                <w:rFonts w:eastAsia="等线"/>
                <w:b/>
                <w:lang w:eastAsia="zh-CN"/>
              </w:rPr>
              <w:t>ption 1: Occupy a portion of PRBs within one legacy PO (larger than 5MHz) by Rel-18 RedCap UEs.</w:t>
            </w:r>
          </w:p>
          <w:p w14:paraId="33C0237A"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b/>
                <w:lang w:eastAsia="zh-CN"/>
              </w:rPr>
              <w:t>Option 2: Separate MsgA PUSCH frequency domain resources configuration for Rel-18 RedCap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 xml:space="preserve">Both above options have spec impact. For the first option, the start RB and/or the number of RBs occupied by the Rel-18 RedCap UE should be aligned between gNB and UE side for the enabling of </w:t>
            </w:r>
            <w:proofErr w:type="spellStart"/>
            <w:r w:rsidRPr="00F94738">
              <w:rPr>
                <w:rFonts w:eastAsiaTheme="minorEastAsia"/>
                <w:lang w:eastAsia="zh-CN"/>
              </w:rPr>
              <w:t>gNB’s</w:t>
            </w:r>
            <w:proofErr w:type="spellEnd"/>
            <w:r w:rsidRPr="00F94738">
              <w:rPr>
                <w:rFonts w:eastAsiaTheme="minorEastAsia"/>
                <w:lang w:eastAsia="zh-CN"/>
              </w:rPr>
              <w:t xml:space="preserve"> Msg3 PUSCH decoding. For the second option, additional RRC signalling may be introduced.</w:t>
            </w:r>
            <w:r w:rsidRPr="00F94738">
              <w:rPr>
                <w:rFonts w:eastAsiaTheme="minorEastAsia"/>
                <w:lang w:eastAsia="zh-CN"/>
              </w:rPr>
              <w:br/>
            </w:r>
          </w:p>
          <w:p w14:paraId="2EF47738" w14:textId="3064D0F7" w:rsidR="009A6980" w:rsidRPr="00F94738" w:rsidRDefault="00532521">
            <w:pPr>
              <w:jc w:val="left"/>
              <w:rPr>
                <w:rFonts w:eastAsiaTheme="minorEastAsia"/>
                <w:lang w:val="en-US" w:eastAsia="zh-CN"/>
              </w:rPr>
            </w:pPr>
            <w:r w:rsidRPr="00F94738">
              <w:rPr>
                <w:rFonts w:eastAsiaTheme="minorEastAsia"/>
                <w:lang w:eastAsia="zh-CN"/>
              </w:rPr>
              <w:t>Also, another direction can be considered: If the frequency domain resources of MsgA PUSCH are configured more than 25/12 RBs, it means that 2-step RACH is disabled for e</w:t>
            </w:r>
            <w:r w:rsidRPr="00F94738">
              <w:rPr>
                <w:rFonts w:eastAsiaTheme="minorEastAsia" w:hint="eastAsia"/>
                <w:lang w:eastAsia="zh-CN"/>
              </w:rPr>
              <w:t>RedCap.</w:t>
            </w:r>
            <w:r w:rsidRPr="00F94738">
              <w:rPr>
                <w:rFonts w:eastAsiaTheme="minorEastAsia"/>
                <w:lang w:eastAsia="zh-CN"/>
              </w:rPr>
              <w:t xml:space="preserve"> Or, only MsgA PRACH is avail</w:t>
            </w:r>
            <w:r w:rsidR="00D624B6">
              <w:rPr>
                <w:rFonts w:eastAsiaTheme="minorEastAsia"/>
                <w:lang w:eastAsia="zh-CN"/>
              </w:rPr>
              <w:t>able and fall back to 4-step RAC</w:t>
            </w:r>
            <w:r w:rsidRPr="00F94738">
              <w:rPr>
                <w:rFonts w:eastAsiaTheme="minorEastAsia"/>
                <w:lang w:eastAsia="zh-CN"/>
              </w:rPr>
              <w:t xml:space="preserve">H by </w:t>
            </w:r>
            <w:proofErr w:type="spellStart"/>
            <w:r w:rsidRPr="00F94738">
              <w:rPr>
                <w:rFonts w:eastAsiaTheme="minorEastAsia"/>
                <w:lang w:eastAsia="zh-CN"/>
              </w:rPr>
              <w:t>fallbackRAR</w:t>
            </w:r>
            <w:proofErr w:type="spellEnd"/>
            <w:r w:rsidRPr="00F94738">
              <w:rPr>
                <w:rFonts w:eastAsiaTheme="minorEastAsia"/>
                <w:lang w:eastAsia="zh-CN"/>
              </w:rPr>
              <w:t xml:space="preserve"> is always utilized for 2-step RACH. </w:t>
            </w:r>
          </w:p>
        </w:tc>
      </w:tr>
      <w:tr w:rsidR="00D6717F" w14:paraId="615A4534" w14:textId="77777777">
        <w:tc>
          <w:tcPr>
            <w:tcW w:w="1479" w:type="dxa"/>
          </w:tcPr>
          <w:p w14:paraId="1D73C1DF" w14:textId="000C1F34" w:rsidR="00D6717F" w:rsidRPr="00F94738" w:rsidRDefault="00D6717F">
            <w:pPr>
              <w:jc w:val="left"/>
              <w:rPr>
                <w:rFonts w:eastAsiaTheme="minorEastAsia" w:hint="eastAsia"/>
                <w:lang w:val="en-US" w:eastAsia="zh-CN"/>
              </w:rPr>
            </w:pPr>
            <w:r>
              <w:rPr>
                <w:rFonts w:eastAsiaTheme="minorEastAsia" w:hint="eastAsia"/>
                <w:lang w:val="en-US" w:eastAsia="zh-CN"/>
              </w:rPr>
              <w:lastRenderedPageBreak/>
              <w:t>CATT</w:t>
            </w:r>
          </w:p>
        </w:tc>
        <w:tc>
          <w:tcPr>
            <w:tcW w:w="1372" w:type="dxa"/>
          </w:tcPr>
          <w:p w14:paraId="7CE139FC" w14:textId="7DB1719E" w:rsidR="00D6717F" w:rsidRPr="00F94738" w:rsidRDefault="00D6717F">
            <w:pPr>
              <w:tabs>
                <w:tab w:val="left" w:pos="551"/>
              </w:tabs>
              <w:jc w:val="left"/>
              <w:rPr>
                <w:rFonts w:eastAsiaTheme="minorEastAsia" w:hint="eastAsia"/>
                <w:lang w:val="en-US" w:eastAsia="zh-CN"/>
              </w:rPr>
            </w:pPr>
          </w:p>
        </w:tc>
        <w:tc>
          <w:tcPr>
            <w:tcW w:w="6780" w:type="dxa"/>
          </w:tcPr>
          <w:p w14:paraId="677A7EAB" w14:textId="175D9F35" w:rsidR="00D6717F" w:rsidRPr="00F94738" w:rsidRDefault="00D6717F">
            <w:pPr>
              <w:jc w:val="left"/>
              <w:rPr>
                <w:rFonts w:eastAsiaTheme="minorEastAsia" w:hint="eastAsia"/>
                <w:lang w:eastAsia="zh-CN"/>
              </w:rPr>
            </w:pPr>
            <w:r>
              <w:rPr>
                <w:rFonts w:eastAsiaTheme="minorEastAsia" w:hint="eastAsia"/>
                <w:lang w:eastAsia="zh-CN"/>
              </w:rPr>
              <w:t xml:space="preserve">Need some time to check the typical TBS size of MsgA </w:t>
            </w:r>
            <w:proofErr w:type="gramStart"/>
            <w:r>
              <w:rPr>
                <w:rFonts w:eastAsiaTheme="minorEastAsia" w:hint="eastAsia"/>
                <w:lang w:eastAsia="zh-CN"/>
              </w:rPr>
              <w:t>PUSCH.</w:t>
            </w:r>
            <w:proofErr w:type="gramEnd"/>
          </w:p>
        </w:tc>
      </w:tr>
    </w:tbl>
    <w:p w14:paraId="3A08860D" w14:textId="77777777" w:rsidR="009A6980" w:rsidRDefault="009A6980">
      <w:pPr>
        <w:rPr>
          <w:szCs w:val="22"/>
        </w:rPr>
      </w:pPr>
    </w:p>
    <w:p w14:paraId="740B7504" w14:textId="77777777" w:rsidR="009A6980" w:rsidRDefault="00532521">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8"/>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9A7547">
            <w:pPr>
              <w:jc w:val="left"/>
              <w:rPr>
                <w:color w:val="0000FF"/>
                <w:u w:val="single"/>
                <w:lang w:val="en-US"/>
              </w:rPr>
            </w:pPr>
            <w:hyperlink r:id="rId17" w:history="1">
              <w:r w:rsidR="00532521">
                <w:rPr>
                  <w:rStyle w:val="af3"/>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9A7547">
            <w:pPr>
              <w:jc w:val="left"/>
              <w:rPr>
                <w:rFonts w:eastAsia="Calibri"/>
                <w:color w:val="0000FF"/>
                <w:u w:val="single"/>
                <w:lang w:val="en-US"/>
              </w:rPr>
            </w:pPr>
            <w:hyperlink r:id="rId18" w:history="1">
              <w:r w:rsidR="00532521">
                <w:rPr>
                  <w:rStyle w:val="af3"/>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9A7547">
            <w:pPr>
              <w:jc w:val="left"/>
              <w:rPr>
                <w:rStyle w:val="af3"/>
                <w:color w:val="0000FF"/>
                <w:lang w:val="en-US"/>
              </w:rPr>
            </w:pPr>
            <w:hyperlink r:id="rId19" w:history="1">
              <w:r w:rsidR="00532521">
                <w:rPr>
                  <w:rStyle w:val="af3"/>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9A7547">
            <w:pPr>
              <w:jc w:val="left"/>
              <w:rPr>
                <w:rStyle w:val="af3"/>
                <w:color w:val="0000FF"/>
                <w:lang w:val="en-US"/>
              </w:rPr>
            </w:pPr>
            <w:hyperlink r:id="rId20" w:history="1">
              <w:r w:rsidR="00532521">
                <w:rPr>
                  <w:rStyle w:val="af3"/>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9A7547">
            <w:pPr>
              <w:jc w:val="left"/>
              <w:rPr>
                <w:rStyle w:val="af3"/>
                <w:color w:val="0000FF"/>
                <w:lang w:val="en-US"/>
              </w:rPr>
            </w:pPr>
            <w:hyperlink r:id="rId21" w:history="1">
              <w:r w:rsidR="00532521">
                <w:rPr>
                  <w:rStyle w:val="af3"/>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9A7547">
            <w:pPr>
              <w:jc w:val="left"/>
              <w:rPr>
                <w:rStyle w:val="af3"/>
                <w:color w:val="0000FF"/>
                <w:lang w:val="en-US"/>
              </w:rPr>
            </w:pPr>
            <w:hyperlink r:id="rId22"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9A7547">
            <w:pPr>
              <w:jc w:val="left"/>
              <w:rPr>
                <w:rStyle w:val="af3"/>
                <w:color w:val="0000FF"/>
                <w:lang w:val="en-US" w:eastAsia="sv-SE"/>
              </w:rPr>
            </w:pPr>
            <w:hyperlink r:id="rId23" w:history="1">
              <w:r w:rsidR="00532521">
                <w:rPr>
                  <w:rStyle w:val="af3"/>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Initial input on higher layer signalling for Rel-18 eRedCap</w:t>
            </w:r>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9A7547">
            <w:pPr>
              <w:jc w:val="left"/>
              <w:rPr>
                <w:rStyle w:val="af3"/>
                <w:color w:val="0000FF"/>
                <w:lang w:val="en-US" w:eastAsia="sv-SE"/>
              </w:rPr>
            </w:pPr>
            <w:hyperlink r:id="rId24" w:history="1">
              <w:r w:rsidR="00532521">
                <w:rPr>
                  <w:rStyle w:val="af3"/>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9A7547">
            <w:pPr>
              <w:jc w:val="left"/>
              <w:rPr>
                <w:rStyle w:val="af3"/>
                <w:color w:val="0000FF"/>
                <w:lang w:val="en-US" w:eastAsia="sv-SE"/>
              </w:rPr>
            </w:pPr>
            <w:hyperlink r:id="rId25" w:history="1">
              <w:r w:rsidR="00532521">
                <w:rPr>
                  <w:rStyle w:val="af3"/>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14:paraId="509694C6" w14:textId="77777777" w:rsidR="009A6980" w:rsidRDefault="009A7547">
            <w:pPr>
              <w:jc w:val="left"/>
              <w:rPr>
                <w:rStyle w:val="af3"/>
                <w:color w:val="0000FF"/>
                <w:lang w:val="en-US" w:eastAsia="sv-SE"/>
              </w:rPr>
            </w:pPr>
            <w:hyperlink r:id="rId26" w:history="1">
              <w:r w:rsidR="00532521">
                <w:rPr>
                  <w:rStyle w:val="af3"/>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9A7547">
            <w:pPr>
              <w:jc w:val="left"/>
              <w:rPr>
                <w:rStyle w:val="af3"/>
                <w:color w:val="0000FF"/>
                <w:lang w:val="en-US" w:eastAsia="sv-SE"/>
              </w:rPr>
            </w:pPr>
            <w:hyperlink r:id="rId27" w:history="1">
              <w:r w:rsidR="00532521">
                <w:rPr>
                  <w:rStyle w:val="af3"/>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 xml:space="preserve">ZTE, </w:t>
            </w:r>
            <w:proofErr w:type="spellStart"/>
            <w:r>
              <w:rPr>
                <w:lang w:val="en-US"/>
              </w:rPr>
              <w:t>Sanechips</w:t>
            </w:r>
            <w:proofErr w:type="spellEnd"/>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lastRenderedPageBreak/>
              <w:t>[12]</w:t>
            </w:r>
          </w:p>
        </w:tc>
        <w:tc>
          <w:tcPr>
            <w:tcW w:w="1456" w:type="dxa"/>
            <w:tcMar>
              <w:top w:w="0" w:type="dxa"/>
              <w:left w:w="70" w:type="dxa"/>
              <w:bottom w:w="0" w:type="dxa"/>
              <w:right w:w="70" w:type="dxa"/>
            </w:tcMar>
          </w:tcPr>
          <w:p w14:paraId="060281BD" w14:textId="77777777" w:rsidR="009A6980" w:rsidRDefault="009A7547">
            <w:pPr>
              <w:jc w:val="left"/>
              <w:rPr>
                <w:rStyle w:val="af3"/>
                <w:color w:val="0000FF"/>
                <w:lang w:val="en-US" w:eastAsia="sv-SE"/>
              </w:rPr>
            </w:pPr>
            <w:hyperlink r:id="rId28" w:history="1">
              <w:r w:rsidR="00532521">
                <w:rPr>
                  <w:rStyle w:val="af3"/>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2B2291F" w14:textId="77777777" w:rsidR="009A6980" w:rsidRDefault="00532521">
            <w:pPr>
              <w:jc w:val="left"/>
              <w:rPr>
                <w:lang w:val="en-US"/>
              </w:rPr>
            </w:pPr>
            <w:r>
              <w:rPr>
                <w:lang w:val="en-US"/>
              </w:rPr>
              <w:t>Spreadtrum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9A7547">
            <w:pPr>
              <w:jc w:val="left"/>
              <w:rPr>
                <w:rStyle w:val="af3"/>
                <w:color w:val="0000FF"/>
                <w:lang w:val="en-US" w:eastAsia="sv-SE"/>
              </w:rPr>
            </w:pPr>
            <w:hyperlink r:id="rId29" w:history="1">
              <w:r w:rsidR="00532521">
                <w:rPr>
                  <w:rStyle w:val="af3"/>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 xml:space="preserve">Huawei, </w:t>
            </w:r>
            <w:proofErr w:type="spellStart"/>
            <w:r>
              <w:rPr>
                <w:lang w:val="en-US"/>
              </w:rPr>
              <w:t>HiSilicon</w:t>
            </w:r>
            <w:proofErr w:type="spellEnd"/>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9A7547">
            <w:pPr>
              <w:jc w:val="left"/>
              <w:rPr>
                <w:rStyle w:val="af3"/>
                <w:color w:val="0000FF"/>
                <w:lang w:val="en-US" w:eastAsia="sv-SE"/>
              </w:rPr>
            </w:pPr>
            <w:hyperlink r:id="rId30" w:history="1">
              <w:r w:rsidR="00532521">
                <w:rPr>
                  <w:rStyle w:val="af3"/>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9A7547">
            <w:pPr>
              <w:jc w:val="left"/>
              <w:rPr>
                <w:rStyle w:val="af3"/>
                <w:color w:val="0000FF"/>
                <w:lang w:val="en-US" w:eastAsia="sv-SE"/>
              </w:rPr>
            </w:pPr>
            <w:hyperlink r:id="rId31" w:history="1">
              <w:r w:rsidR="00532521">
                <w:rPr>
                  <w:rStyle w:val="af3"/>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9A7547">
            <w:pPr>
              <w:jc w:val="left"/>
              <w:rPr>
                <w:rStyle w:val="af3"/>
                <w:color w:val="0000FF"/>
                <w:lang w:val="en-US" w:eastAsia="sv-SE"/>
              </w:rPr>
            </w:pPr>
            <w:hyperlink r:id="rId32" w:history="1">
              <w:r w:rsidR="00532521">
                <w:rPr>
                  <w:rStyle w:val="af3"/>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9A7547">
            <w:pPr>
              <w:jc w:val="left"/>
              <w:rPr>
                <w:rStyle w:val="af3"/>
                <w:color w:val="0000FF"/>
                <w:lang w:val="en-US" w:eastAsia="sv-SE"/>
              </w:rPr>
            </w:pPr>
            <w:hyperlink r:id="rId33" w:history="1">
              <w:r w:rsidR="00532521">
                <w:rPr>
                  <w:rStyle w:val="af3"/>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9A7547">
            <w:pPr>
              <w:jc w:val="left"/>
              <w:rPr>
                <w:rStyle w:val="af3"/>
                <w:color w:val="0000FF"/>
                <w:lang w:val="en-US" w:eastAsia="sv-SE"/>
              </w:rPr>
            </w:pPr>
            <w:hyperlink r:id="rId34" w:history="1">
              <w:r w:rsidR="00532521">
                <w:rPr>
                  <w:rStyle w:val="af3"/>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t>[19]</w:t>
            </w:r>
          </w:p>
        </w:tc>
        <w:tc>
          <w:tcPr>
            <w:tcW w:w="1456" w:type="dxa"/>
            <w:tcMar>
              <w:top w:w="0" w:type="dxa"/>
              <w:left w:w="70" w:type="dxa"/>
              <w:bottom w:w="0" w:type="dxa"/>
              <w:right w:w="70" w:type="dxa"/>
            </w:tcMar>
          </w:tcPr>
          <w:p w14:paraId="30748EFB" w14:textId="77777777" w:rsidR="009A6980" w:rsidRDefault="009A7547">
            <w:pPr>
              <w:jc w:val="left"/>
              <w:rPr>
                <w:rStyle w:val="af3"/>
                <w:color w:val="0000FF"/>
                <w:lang w:val="en-US" w:eastAsia="sv-SE"/>
              </w:rPr>
            </w:pPr>
            <w:hyperlink r:id="rId35" w:history="1">
              <w:r w:rsidR="00532521">
                <w:rPr>
                  <w:rStyle w:val="af3"/>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9A7547">
            <w:pPr>
              <w:jc w:val="left"/>
              <w:rPr>
                <w:rStyle w:val="af3"/>
                <w:color w:val="0000FF"/>
                <w:lang w:val="en-US" w:eastAsia="sv-SE"/>
              </w:rPr>
            </w:pPr>
            <w:hyperlink r:id="rId36" w:history="1">
              <w:r w:rsidR="00532521">
                <w:rPr>
                  <w:rStyle w:val="af3"/>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9A7547">
            <w:pPr>
              <w:jc w:val="left"/>
              <w:rPr>
                <w:rStyle w:val="af3"/>
                <w:color w:val="0000FF"/>
                <w:lang w:val="en-US" w:eastAsia="sv-SE"/>
              </w:rPr>
            </w:pPr>
            <w:hyperlink r:id="rId37" w:history="1">
              <w:r w:rsidR="00532521">
                <w:rPr>
                  <w:rStyle w:val="af3"/>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On eRedCap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9A7547">
            <w:pPr>
              <w:jc w:val="left"/>
              <w:rPr>
                <w:rStyle w:val="af3"/>
                <w:color w:val="0000FF"/>
                <w:lang w:val="en-US" w:eastAsia="sv-SE"/>
              </w:rPr>
            </w:pPr>
            <w:hyperlink r:id="rId38" w:history="1">
              <w:r w:rsidR="00532521">
                <w:rPr>
                  <w:rStyle w:val="af3"/>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t>[23]</w:t>
            </w:r>
          </w:p>
        </w:tc>
        <w:tc>
          <w:tcPr>
            <w:tcW w:w="1456" w:type="dxa"/>
            <w:tcMar>
              <w:top w:w="0" w:type="dxa"/>
              <w:left w:w="70" w:type="dxa"/>
              <w:bottom w:w="0" w:type="dxa"/>
              <w:right w:w="70" w:type="dxa"/>
            </w:tcMar>
          </w:tcPr>
          <w:p w14:paraId="3B55F6CC" w14:textId="77777777" w:rsidR="009A6980" w:rsidRDefault="009A7547">
            <w:pPr>
              <w:jc w:val="left"/>
              <w:rPr>
                <w:rStyle w:val="af3"/>
                <w:color w:val="0000FF"/>
                <w:lang w:val="en-US" w:eastAsia="sv-SE"/>
              </w:rPr>
            </w:pPr>
            <w:hyperlink r:id="rId39" w:history="1">
              <w:r w:rsidR="00532521">
                <w:rPr>
                  <w:rStyle w:val="af3"/>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9A7547">
            <w:pPr>
              <w:jc w:val="left"/>
              <w:rPr>
                <w:rStyle w:val="af3"/>
                <w:color w:val="0000FF"/>
                <w:lang w:val="en-US" w:eastAsia="sv-SE"/>
              </w:rPr>
            </w:pPr>
            <w:hyperlink r:id="rId40" w:history="1">
              <w:r w:rsidR="00532521">
                <w:rPr>
                  <w:rStyle w:val="af3"/>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14:paraId="0B1A9D3D" w14:textId="77777777" w:rsidR="009A6980" w:rsidRDefault="009A7547">
            <w:pPr>
              <w:jc w:val="left"/>
              <w:rPr>
                <w:rStyle w:val="af3"/>
                <w:color w:val="0000FF"/>
                <w:lang w:val="en-US" w:eastAsia="sv-SE"/>
              </w:rPr>
            </w:pPr>
            <w:hyperlink r:id="rId41" w:history="1">
              <w:r w:rsidR="00532521">
                <w:rPr>
                  <w:rStyle w:val="af3"/>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9A7547">
            <w:pPr>
              <w:jc w:val="left"/>
              <w:rPr>
                <w:rStyle w:val="af3"/>
                <w:color w:val="0000FF"/>
                <w:lang w:val="en-US" w:eastAsia="sv-SE"/>
              </w:rPr>
            </w:pPr>
            <w:hyperlink r:id="rId42" w:history="1">
              <w:r w:rsidR="00532521">
                <w:rPr>
                  <w:rStyle w:val="af3"/>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9A7547">
            <w:pPr>
              <w:jc w:val="left"/>
              <w:rPr>
                <w:rStyle w:val="af3"/>
                <w:color w:val="0000FF"/>
                <w:lang w:val="en-US" w:eastAsia="sv-SE"/>
              </w:rPr>
            </w:pPr>
            <w:hyperlink r:id="rId43" w:history="1">
              <w:r w:rsidR="00532521">
                <w:rPr>
                  <w:rStyle w:val="af3"/>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9A7547">
            <w:pPr>
              <w:jc w:val="left"/>
              <w:rPr>
                <w:rStyle w:val="af3"/>
                <w:color w:val="0000FF"/>
                <w:lang w:val="en-US" w:eastAsia="sv-SE"/>
              </w:rPr>
            </w:pPr>
            <w:hyperlink r:id="rId44" w:history="1">
              <w:r w:rsidR="00532521">
                <w:rPr>
                  <w:rStyle w:val="af3"/>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9A7547">
            <w:pPr>
              <w:jc w:val="left"/>
              <w:rPr>
                <w:rStyle w:val="af3"/>
                <w:color w:val="0000FF"/>
                <w:lang w:val="en-US" w:eastAsia="sv-SE"/>
              </w:rPr>
            </w:pPr>
            <w:hyperlink r:id="rId45" w:history="1">
              <w:r w:rsidR="00532521">
                <w:rPr>
                  <w:rStyle w:val="af3"/>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9A7547">
            <w:pPr>
              <w:jc w:val="left"/>
              <w:rPr>
                <w:rStyle w:val="af3"/>
                <w:color w:val="0000FF"/>
                <w:lang w:val="en-US" w:eastAsia="sv-SE"/>
              </w:rPr>
            </w:pPr>
            <w:hyperlink r:id="rId46" w:history="1">
              <w:r w:rsidR="00532521">
                <w:rPr>
                  <w:rStyle w:val="af3"/>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Further UE complexity reduction for eRedCap</w:t>
            </w:r>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9A7547">
            <w:pPr>
              <w:jc w:val="left"/>
              <w:rPr>
                <w:rStyle w:val="af3"/>
                <w:color w:val="0000FF"/>
                <w:lang w:val="en-US" w:eastAsia="sv-SE"/>
              </w:rPr>
            </w:pPr>
            <w:hyperlink r:id="rId47" w:history="1">
              <w:r w:rsidR="00532521">
                <w:rPr>
                  <w:rStyle w:val="af3"/>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9A7547">
            <w:pPr>
              <w:jc w:val="left"/>
              <w:rPr>
                <w:rStyle w:val="af3"/>
                <w:color w:val="0000FF"/>
                <w:lang w:val="en-US" w:eastAsia="sv-SE"/>
              </w:rPr>
            </w:pPr>
            <w:hyperlink r:id="rId48" w:history="1">
              <w:r w:rsidR="00532521">
                <w:rPr>
                  <w:rStyle w:val="af3"/>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9A7547">
            <w:pPr>
              <w:jc w:val="left"/>
              <w:rPr>
                <w:color w:val="000000"/>
                <w:lang w:val="en-US"/>
              </w:rPr>
            </w:pPr>
            <w:hyperlink r:id="rId49" w:history="1">
              <w:r w:rsidR="00532521">
                <w:rPr>
                  <w:rStyle w:val="af3"/>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9A7547">
            <w:pPr>
              <w:jc w:val="left"/>
              <w:rPr>
                <w:color w:val="000000"/>
                <w:lang w:val="en-US"/>
              </w:rPr>
            </w:pPr>
            <w:hyperlink r:id="rId50" w:history="1">
              <w:r w:rsidR="00532521">
                <w:rPr>
                  <w:rStyle w:val="af3"/>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proofErr w:type="spellStart"/>
            <w:r>
              <w:rPr>
                <w:lang w:val="en-US"/>
              </w:rPr>
              <w:t>Transsion</w:t>
            </w:r>
            <w:proofErr w:type="spellEnd"/>
            <w:r>
              <w:rPr>
                <w:lang w:val="en-US"/>
              </w:rPr>
              <w:t xml:space="preserve">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9A7547">
            <w:pPr>
              <w:jc w:val="left"/>
              <w:rPr>
                <w:rStyle w:val="af3"/>
                <w:color w:val="0000FF"/>
                <w:lang w:val="en-US"/>
              </w:rPr>
            </w:pPr>
            <w:hyperlink r:id="rId51" w:history="1">
              <w:r w:rsidR="00532521">
                <w:rPr>
                  <w:rStyle w:val="af3"/>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9A7547">
            <w:pPr>
              <w:jc w:val="left"/>
              <w:rPr>
                <w:lang w:val="en-US"/>
              </w:rPr>
            </w:pPr>
            <w:hyperlink r:id="rId52" w:history="1">
              <w:r w:rsidR="00532521">
                <w:rPr>
                  <w:rStyle w:val="af3"/>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proofErr w:type="spellStart"/>
            <w:r>
              <w:rPr>
                <w:lang w:val="en-US"/>
              </w:rPr>
              <w:t>Sequans</w:t>
            </w:r>
            <w:proofErr w:type="spellEnd"/>
            <w:r>
              <w:rPr>
                <w:lang w:val="en-US"/>
              </w:rPr>
              <w:t xml:space="preserve">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9A7547">
            <w:pPr>
              <w:jc w:val="left"/>
              <w:rPr>
                <w:lang w:val="en-US"/>
              </w:rPr>
            </w:pPr>
            <w:hyperlink r:id="rId53" w:history="1">
              <w:r w:rsidR="00532521">
                <w:rPr>
                  <w:rStyle w:val="af3"/>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14:paraId="43A08847" w14:textId="77777777" w:rsidR="009A6980" w:rsidRDefault="009A7547">
            <w:pPr>
              <w:jc w:val="left"/>
              <w:rPr>
                <w:rStyle w:val="af3"/>
                <w:color w:val="0000FF"/>
                <w:lang w:val="en-US"/>
              </w:rPr>
            </w:pPr>
            <w:hyperlink r:id="rId54" w:history="1">
              <w:r w:rsidR="00532521">
                <w:rPr>
                  <w:rStyle w:val="af3"/>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9A7547">
            <w:pPr>
              <w:jc w:val="left"/>
            </w:pPr>
            <w:hyperlink r:id="rId55" w:history="1">
              <w:r w:rsidR="00532521">
                <w:rPr>
                  <w:rStyle w:val="af3"/>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3059D296" w14:textId="77777777" w:rsidR="009A6980" w:rsidRDefault="009A7547">
            <w:pPr>
              <w:jc w:val="left"/>
            </w:pPr>
            <w:hyperlink r:id="rId56"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9A7547">
            <w:pPr>
              <w:jc w:val="left"/>
            </w:pPr>
            <w:hyperlink r:id="rId57" w:history="1">
              <w:r w:rsidR="00532521">
                <w:rPr>
                  <w:rStyle w:val="af3"/>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9A7547" w:rsidP="00360FEE">
            <w:pPr>
              <w:jc w:val="left"/>
            </w:pPr>
            <w:hyperlink r:id="rId58" w:history="1">
              <w:r w:rsidR="00FF74E7">
                <w:rPr>
                  <w:rStyle w:val="af3"/>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66A61" w14:textId="77777777" w:rsidR="009A7547" w:rsidRDefault="009A7547">
      <w:pPr>
        <w:spacing w:line="240" w:lineRule="auto"/>
      </w:pPr>
      <w:r>
        <w:separator/>
      </w:r>
    </w:p>
  </w:endnote>
  <w:endnote w:type="continuationSeparator" w:id="0">
    <w:p w14:paraId="3D672203" w14:textId="77777777" w:rsidR="009A7547" w:rsidRDefault="009A7547">
      <w:pPr>
        <w:spacing w:line="240" w:lineRule="auto"/>
      </w:pPr>
      <w:r>
        <w:continuationSeparator/>
      </w:r>
    </w:p>
  </w:endnote>
  <w:endnote w:type="continuationNotice" w:id="1">
    <w:p w14:paraId="1E3EA2B5" w14:textId="77777777" w:rsidR="009A7547" w:rsidRDefault="009A7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58E98" w14:textId="77777777" w:rsidR="009A7547" w:rsidRDefault="009A7547">
      <w:pPr>
        <w:spacing w:after="0" w:line="240" w:lineRule="auto"/>
      </w:pPr>
      <w:r>
        <w:separator/>
      </w:r>
    </w:p>
  </w:footnote>
  <w:footnote w:type="continuationSeparator" w:id="0">
    <w:p w14:paraId="44F371D0" w14:textId="77777777" w:rsidR="009A7547" w:rsidRDefault="009A7547">
      <w:pPr>
        <w:spacing w:after="0" w:line="240" w:lineRule="auto"/>
      </w:pPr>
      <w:r>
        <w:continuationSeparator/>
      </w:r>
    </w:p>
  </w:footnote>
  <w:footnote w:type="continuationNotice" w:id="1">
    <w:p w14:paraId="30E43A05" w14:textId="77777777" w:rsidR="009A7547" w:rsidRDefault="009A75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3/Docs/R1-230430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3/Docs/R1-2304491.zip" TargetMode="External"/><Relationship Id="rId39" Type="http://schemas.openxmlformats.org/officeDocument/2006/relationships/hyperlink" Target="https://www.3gpp.org/ftp/TSG_RAN/WG1_RL1/TSGR1_113/Docs/R1-230514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3/Docs/R1-2304912.zip" TargetMode="External"/><Relationship Id="rId42" Type="http://schemas.openxmlformats.org/officeDocument/2006/relationships/hyperlink" Target="https://www.3gpp.org/ftp/TSG_RAN/WG1_RL1/TSGR1_113/Docs/R1-2305287.zip" TargetMode="External"/><Relationship Id="rId47" Type="http://schemas.openxmlformats.org/officeDocument/2006/relationships/hyperlink" Target="https://www.3gpp.org/ftp/TSG_RAN/WG1_RL1/TSGR1_113/Docs/R1-2305567.zip" TargetMode="External"/><Relationship Id="rId50" Type="http://schemas.openxmlformats.org/officeDocument/2006/relationships/hyperlink" Target="https://www.3gpp.org/ftp/TSG_RAN/WG1_RL1/TSGR1_113/Docs/R1-2305709.zip" TargetMode="External"/><Relationship Id="rId55" Type="http://schemas.openxmlformats.org/officeDocument/2006/relationships/hyperlink" Target="https://www.3gpp.org/ftp/TSG_RAN/WG1_RL1/TSGR1_113/Docs/R1-230585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3/Docs/R1-2304359.zip" TargetMode="External"/><Relationship Id="rId33" Type="http://schemas.openxmlformats.org/officeDocument/2006/relationships/hyperlink" Target="https://www.3gpp.org/ftp/TSG_RAN/WG1_RL1/TSGR1_113/Docs/R1-2304860.zip" TargetMode="External"/><Relationship Id="rId38" Type="http://schemas.openxmlformats.org/officeDocument/2006/relationships/hyperlink" Target="https://www.3gpp.org/ftp/TSG_RAN/WG1_RL1/TSGR1_113/Docs/R1-2305105.zip" TargetMode="External"/><Relationship Id="rId46" Type="http://schemas.openxmlformats.org/officeDocument/2006/relationships/hyperlink" Target="https://www.3gpp.org/ftp/TSG_RAN/WG1_RL1/TSGR1_113/Docs/R1-2305525.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3gpp.org/ftp/tsg_ran/WG1_RL1/TSGR1_112b-e/Docs/R1-2303938.zip" TargetMode="External"/><Relationship Id="rId29" Type="http://schemas.openxmlformats.org/officeDocument/2006/relationships/hyperlink" Target="https://www.3gpp.org/ftp/TSG_RAN/WG1_RL1/TSGR1_113/Docs/R1-2304629.zip" TargetMode="External"/><Relationship Id="rId41" Type="http://schemas.openxmlformats.org/officeDocument/2006/relationships/hyperlink" Target="https://www.3gpp.org/ftp/TSG_RAN/WG1_RL1/TSGR1_113/Docs/R1-2305254.zip" TargetMode="External"/><Relationship Id="rId54"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3/Docs/R1-2304338.zip" TargetMode="External"/><Relationship Id="rId32" Type="http://schemas.openxmlformats.org/officeDocument/2006/relationships/hyperlink" Target="https://www.3gpp.org/ftp/TSG_RAN/WG1_RL1/TSGR1_113/Docs/R1-2304802.zip" TargetMode="External"/><Relationship Id="rId37" Type="http://schemas.openxmlformats.org/officeDocument/2006/relationships/hyperlink" Target="https://www.3gpp.org/ftp/TSG_RAN/WG1_RL1/TSGR1_113/Docs/R1-2305046.zip" TargetMode="External"/><Relationship Id="rId40" Type="http://schemas.openxmlformats.org/officeDocument/2006/relationships/hyperlink" Target="https://www.3gpp.org/ftp/TSG_RAN/WG1_RL1/TSGR1_113/Docs/R1-2305158.zip" TargetMode="External"/><Relationship Id="rId45" Type="http://schemas.openxmlformats.org/officeDocument/2006/relationships/hyperlink" Target="https://www.3gpp.org/ftp/TSG_RAN/WG1_RL1/TSGR1_113/Docs/R1-2305449.zip" TargetMode="External"/><Relationship Id="rId53" Type="http://schemas.openxmlformats.org/officeDocument/2006/relationships/hyperlink" Target="https://www.3gpp.org/ftp/TSG_RAN/WG1_RL1/TSGR1_113/Docs/R1-2304512.zip" TargetMode="External"/><Relationship Id="rId58" Type="http://schemas.openxmlformats.org/officeDocument/2006/relationships/hyperlink" Target="https://www.3gpp.org/ftp/tsg_ran/WG1_RL1/TSGR1_113/Docs/R1-2305958.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3/Docs/R1-2304336.zip" TargetMode="External"/><Relationship Id="rId28" Type="http://schemas.openxmlformats.org/officeDocument/2006/relationships/hyperlink" Target="https://www.3gpp.org/ftp/TSG_RAN/WG1_RL1/TSGR1_113/Docs/R1-2304569.zip" TargetMode="External"/><Relationship Id="rId36" Type="http://schemas.openxmlformats.org/officeDocument/2006/relationships/hyperlink" Target="https://www.3gpp.org/ftp/TSG_RAN/WG1_RL1/TSGR1_113/Docs/R1-2305024.zip" TargetMode="External"/><Relationship Id="rId49" Type="http://schemas.openxmlformats.org/officeDocument/2006/relationships/hyperlink" Target="https://www.3gpp.org/ftp/TSG_RAN/WG1_RL1/TSGR1_113/Docs/R1-2305647.zip" TargetMode="External"/><Relationship Id="rId57" Type="http://schemas.openxmlformats.org/officeDocument/2006/relationships/hyperlink" Target="https://www.3gpp.org/ftp/tsg_ran/WG1_RL1/TSGR1_113/Docs/R1-2305957.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4261.zip" TargetMode="External"/><Relationship Id="rId31" Type="http://schemas.openxmlformats.org/officeDocument/2006/relationships/hyperlink" Target="https://www.3gpp.org/ftp/TSG_RAN/WG1_RL1/TSGR1_113/Docs/R1-2304758.zip" TargetMode="External"/><Relationship Id="rId44" Type="http://schemas.openxmlformats.org/officeDocument/2006/relationships/hyperlink" Target="https://www.3gpp.org/ftp/TSG_RAN/WG1_RL1/TSGR1_113/Docs/R1-2305348.zip" TargetMode="External"/><Relationship Id="rId52" Type="http://schemas.openxmlformats.org/officeDocument/2006/relationships/hyperlink" Target="https://www.3gpp.org/ftp/TSG_RAN/WG1_RL1/TSGR1_113/Docs/R1-2305868.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angtuo@chinamobile.com;"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3/Docs/R1-2304526.zip" TargetMode="External"/><Relationship Id="rId30" Type="http://schemas.openxmlformats.org/officeDocument/2006/relationships/hyperlink" Target="https://www.3gpp.org/ftp/TSG_RAN/WG1_RL1/TSGR1_113/Docs/R1-2304742.zip" TargetMode="External"/><Relationship Id="rId35" Type="http://schemas.openxmlformats.org/officeDocument/2006/relationships/hyperlink" Target="https://www.3gpp.org/ftp/TSG_RAN/WG1_RL1/TSGR1_113/Docs/R1-2304974.zip" TargetMode="External"/><Relationship Id="rId43" Type="http://schemas.openxmlformats.org/officeDocument/2006/relationships/hyperlink" Target="https://www.3gpp.org/ftp/TSG_RAN/WG1_RL1/TSGR1_113/Docs/R1-2305308.zip" TargetMode="External"/><Relationship Id="rId48" Type="http://schemas.openxmlformats.org/officeDocument/2006/relationships/hyperlink" Target="https://www.3gpp.org/ftp/TSG_RAN/WG1_RL1/TSGR1_113/Docs/R1-2305607.zip" TargetMode="External"/><Relationship Id="rId56" Type="http://schemas.openxmlformats.org/officeDocument/2006/relationships/hyperlink" Target="https://www.3gpp.org/ftp/tsg_ran/WG1_RL1/TSGR1_112b-e/Docs/R1-2304262.zip" TargetMode="External"/><Relationship Id="rId8" Type="http://schemas.microsoft.com/office/2007/relationships/stylesWithEffects" Target="stylesWithEffects.xml"/><Relationship Id="rId51" Type="http://schemas.openxmlformats.org/officeDocument/2006/relationships/hyperlink" Target="https://www.3gpp.org/ftp/TSG_RAN/WG1_RL1/TSGR1_113/Docs/R1-23058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82C4D54C-045B-4D13-BD5C-B69AACCB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21136</Words>
  <Characters>120478</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141332</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2023-05-24T23:40:00Z</dcterms:created>
  <dcterms:modified xsi:type="dcterms:W3CDTF">2023-05-24T23:40:00Z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