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B958F" w14:textId="27D675B8" w:rsidR="00852A90" w:rsidRPr="0048724E" w:rsidRDefault="004247BA">
      <w:pPr>
        <w:pStyle w:val="ab"/>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b"/>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0"/>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0"/>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bookmarkStart w:id="3" w:name="_GoBack"/>
      <w:r w:rsidR="00857901" w:rsidRPr="0048724E">
        <w:rPr>
          <w:color w:val="FF0000"/>
          <w:lang w:val="en-US"/>
        </w:rPr>
        <w:t>FL</w:t>
      </w:r>
      <w:r w:rsidR="00716F43">
        <w:rPr>
          <w:color w:val="FF0000"/>
          <w:lang w:val="en-US"/>
        </w:rPr>
        <w:t>3</w:t>
      </w:r>
      <w:bookmarkEnd w:id="3"/>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3"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1415D5" w:rsidP="00CE5836">
            <w:pPr>
              <w:spacing w:after="0"/>
              <w:jc w:val="center"/>
              <w:rPr>
                <w:rFonts w:eastAsia="Yu Mincho"/>
                <w:lang w:val="en-US" w:eastAsia="ja-JP"/>
              </w:rPr>
            </w:pPr>
            <w:hyperlink r:id="rId14" w:history="1">
              <w:r w:rsidR="00CE5836" w:rsidRPr="00CE5836">
                <w:rPr>
                  <w:rStyle w:val="af3"/>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4" w:name="_Toc101519362"/>
      <w:r w:rsidRPr="0048724E">
        <w:rPr>
          <w:lang w:val="en-US"/>
        </w:rPr>
        <w:t>2</w:t>
      </w:r>
      <w:r w:rsidRPr="0048724E">
        <w:rPr>
          <w:lang w:val="en-US"/>
        </w:rPr>
        <w:tab/>
      </w:r>
      <w:bookmarkEnd w:id="4"/>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0"/>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 xml:space="preserve">When the scheduling of RAR PDSCH is larger than the maximum number of unicast PRBs that the UE </w:t>
            </w:r>
            <w:r w:rsidRPr="0048724E">
              <w:rPr>
                <w:rFonts w:eastAsia="MS PGothic"/>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is able to receive </w:t>
            </w:r>
            <w:proofErr w:type="gramStart"/>
            <w:r w:rsidRPr="00C14C23">
              <w:rPr>
                <w:rFonts w:ascii="Times" w:hAnsi="Times"/>
                <w:szCs w:val="24"/>
                <w:lang w:val="en-US"/>
              </w:rPr>
              <w:t>a</w:t>
            </w:r>
            <w:proofErr w:type="gramEnd"/>
            <w:r w:rsidRPr="00C14C23">
              <w:rPr>
                <w:rFonts w:ascii="Times" w:hAnsi="Times"/>
                <w:szCs w:val="24"/>
                <w:lang w:val="en-US"/>
              </w:rPr>
              <w:t xml:space="preserve">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5"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6"/>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6"/>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6"/>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6"/>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6"/>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6"/>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6"/>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6"/>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w:t>
            </w:r>
            <w:r>
              <w:rPr>
                <w:rFonts w:eastAsia="Yu Mincho"/>
                <w:lang w:val="en-US" w:eastAsia="ja-JP"/>
              </w:rPr>
              <w:lastRenderedPageBreak/>
              <w:t>parameter in pusch-</w:t>
            </w:r>
            <w:proofErr w:type="spellStart"/>
            <w:r>
              <w:rPr>
                <w:rFonts w:eastAsia="Yu Mincho"/>
                <w:lang w:val="en-US" w:eastAsia="ja-JP"/>
              </w:rPr>
              <w:t>CofingCommon</w:t>
            </w:r>
            <w:proofErr w:type="spellEnd"/>
            <w:r>
              <w:rPr>
                <w:rFonts w:eastAsia="Yu Mincho"/>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w:t>
            </w:r>
            <w:proofErr w:type="spellStart"/>
            <w:r w:rsidRPr="00522382">
              <w:rPr>
                <w:rFonts w:eastAsiaTheme="minorEastAsia"/>
                <w:i/>
                <w:iCs/>
                <w:lang w:val="en-US" w:eastAsia="zh-CN"/>
              </w:rPr>
              <w:t>ConfigCommon</w:t>
            </w:r>
            <w:proofErr w:type="spellEnd"/>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0"/>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lastRenderedPageBreak/>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hint="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hint="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w:t>
            </w:r>
            <w:proofErr w:type="gramStart"/>
            <w:r>
              <w:rPr>
                <w:rFonts w:eastAsiaTheme="minorEastAsia" w:hint="eastAsia"/>
                <w:lang w:val="en-US" w:eastAsia="zh-CN"/>
              </w:rPr>
              <w:t xml:space="preserve">X, </w:t>
            </w:r>
            <w:r>
              <w:rPr>
                <w:rFonts w:eastAsiaTheme="minorEastAsia"/>
                <w:lang w:val="en-US" w:eastAsia="zh-CN"/>
              </w:rPr>
              <w:t>…</w:t>
            </w:r>
            <w:r>
              <w:rPr>
                <w:rFonts w:eastAsiaTheme="minorEastAsia" w:hint="eastAsia"/>
                <w:lang w:val="en-US" w:eastAsia="zh-CN"/>
              </w:rPr>
              <w:t>)</w:t>
            </w:r>
            <w:proofErr w:type="gramEnd"/>
            <w:r>
              <w:rPr>
                <w:rFonts w:eastAsiaTheme="minorEastAsia" w:hint="eastAsia"/>
                <w:lang w:val="en-US" w:eastAsia="zh-CN"/>
              </w:rPr>
              <w:t xml:space="preserve"> This is even worse.</w:t>
            </w:r>
          </w:p>
        </w:tc>
      </w:tr>
      <w:tr w:rsidR="008346A4" w14:paraId="0F8A918B" w14:textId="77777777" w:rsidTr="00DE0B78">
        <w:tc>
          <w:tcPr>
            <w:tcW w:w="1479" w:type="dxa"/>
          </w:tcPr>
          <w:p w14:paraId="7A71E987" w14:textId="67FF0A07" w:rsidR="008346A4" w:rsidRDefault="008346A4" w:rsidP="00DE0B78">
            <w:pPr>
              <w:jc w:val="left"/>
              <w:rPr>
                <w:rFonts w:eastAsiaTheme="minorEastAsia"/>
                <w:lang w:val="en-US" w:eastAsia="zh-CN"/>
              </w:rPr>
            </w:pPr>
          </w:p>
        </w:tc>
        <w:tc>
          <w:tcPr>
            <w:tcW w:w="1372" w:type="dxa"/>
          </w:tcPr>
          <w:p w14:paraId="7F18EB08" w14:textId="77777777" w:rsidR="008346A4" w:rsidRDefault="008346A4" w:rsidP="00DE0B78">
            <w:pPr>
              <w:tabs>
                <w:tab w:val="left" w:pos="551"/>
              </w:tabs>
              <w:jc w:val="left"/>
              <w:rPr>
                <w:rFonts w:eastAsiaTheme="minorEastAsia"/>
                <w:lang w:val="en-US" w:eastAsia="zh-CN"/>
              </w:rPr>
            </w:pPr>
          </w:p>
        </w:tc>
        <w:tc>
          <w:tcPr>
            <w:tcW w:w="6780" w:type="dxa"/>
          </w:tcPr>
          <w:p w14:paraId="79FD9002" w14:textId="7C69200A" w:rsidR="008346A4" w:rsidRDefault="008346A4" w:rsidP="00DE0B78">
            <w:pPr>
              <w:jc w:val="left"/>
              <w:rPr>
                <w:rFonts w:eastAsiaTheme="minorEastAsia"/>
                <w:lang w:val="en-US" w:eastAsia="zh-CN"/>
              </w:rPr>
            </w:pPr>
          </w:p>
        </w:tc>
      </w:tr>
      <w:tr w:rsidR="008346A4" w14:paraId="0E2E9F1F" w14:textId="77777777" w:rsidTr="00DE0B78">
        <w:tc>
          <w:tcPr>
            <w:tcW w:w="1479" w:type="dxa"/>
          </w:tcPr>
          <w:p w14:paraId="51FE3BDD" w14:textId="34AADFC7" w:rsidR="008346A4" w:rsidRDefault="008346A4" w:rsidP="00DE0B78">
            <w:pPr>
              <w:jc w:val="left"/>
              <w:rPr>
                <w:rFonts w:eastAsiaTheme="minorEastAsia"/>
                <w:lang w:val="en-US" w:eastAsia="zh-CN"/>
              </w:rPr>
            </w:pPr>
          </w:p>
        </w:tc>
        <w:tc>
          <w:tcPr>
            <w:tcW w:w="1372" w:type="dxa"/>
          </w:tcPr>
          <w:p w14:paraId="214B7A3C" w14:textId="6C452BB6" w:rsidR="008346A4" w:rsidRDefault="008346A4" w:rsidP="00DE0B78">
            <w:pPr>
              <w:tabs>
                <w:tab w:val="left" w:pos="551"/>
              </w:tabs>
              <w:jc w:val="left"/>
              <w:rPr>
                <w:rFonts w:eastAsiaTheme="minorEastAsia"/>
                <w:lang w:val="en-US" w:eastAsia="zh-CN"/>
              </w:rPr>
            </w:pPr>
          </w:p>
        </w:tc>
        <w:tc>
          <w:tcPr>
            <w:tcW w:w="6780" w:type="dxa"/>
          </w:tcPr>
          <w:p w14:paraId="679D0751" w14:textId="3E30AC0C" w:rsidR="008346A4" w:rsidRDefault="008346A4" w:rsidP="00DE0B78">
            <w:pPr>
              <w:jc w:val="left"/>
              <w:rPr>
                <w:rFonts w:eastAsiaTheme="minorEastAsia"/>
                <w:lang w:val="en-US" w:eastAsia="zh-CN"/>
              </w:rPr>
            </w:pP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5" w:name="OLE_LINK6"/>
            <w:bookmarkStart w:id="6"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5"/>
            <w:bookmarkEnd w:id="6"/>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lastRenderedPageBreak/>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6"/>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0"/>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lastRenderedPageBreak/>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6"/>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6"/>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6"/>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lastRenderedPageBreak/>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0"/>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6"/>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af6"/>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af6"/>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hint="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lastRenderedPageBreak/>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0"/>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6"/>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lastRenderedPageBreak/>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6"/>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6"/>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6"/>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is able to receive </w:t>
            </w:r>
            <w:proofErr w:type="gramStart"/>
            <w:r w:rsidRPr="00C14C23">
              <w:rPr>
                <w:rFonts w:ascii="Times" w:hAnsi="Times"/>
                <w:szCs w:val="24"/>
                <w:lang w:val="en-US"/>
              </w:rPr>
              <w:t>a</w:t>
            </w:r>
            <w:proofErr w:type="gramEnd"/>
            <w:r w:rsidRPr="00C14C23">
              <w:rPr>
                <w:rFonts w:ascii="Times" w:hAnsi="Times"/>
                <w:szCs w:val="24"/>
                <w:lang w:val="en-US"/>
              </w:rPr>
              <w:t xml:space="preserve">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6"/>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eRedCap UE. We propose to remove the FFS from the agreement and just reuse the behavior </w:t>
            </w:r>
            <w:r>
              <w:rPr>
                <w:bCs/>
                <w:lang w:val="en-US"/>
              </w:rPr>
              <w:lastRenderedPageBreak/>
              <w:t>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0"/>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6"/>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6"/>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6"/>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6"/>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lastRenderedPageBreak/>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等线"/>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hint="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hint="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0"/>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hint="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proofErr w:type="gramStart"/>
                  <w:r>
                    <w:rPr>
                      <w:color w:val="000000"/>
                      <w:kern w:val="2"/>
                      <w:lang w:eastAsia="zh-CN"/>
                    </w:rPr>
                    <w:t>G</w:t>
                  </w:r>
                  <w:proofErr w:type="gramEnd"/>
                  <w:r>
                    <w:rPr>
                      <w:color w:val="000000"/>
                      <w:kern w:val="2"/>
                      <w:lang w:eastAsia="zh-CN"/>
                    </w:rPr>
                    <w:t xml:space="preserve">-RNTI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w:t>
            </w:r>
            <w:r>
              <w:rPr>
                <w:rFonts w:eastAsiaTheme="minorEastAsia" w:hint="eastAsia"/>
                <w:lang w:val="en-US" w:eastAsia="zh-CN"/>
              </w:rPr>
              <w:t>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6"/>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6"/>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w:t>
      </w:r>
      <w:proofErr w:type="gramStart"/>
      <w:r w:rsidRPr="00F224E5">
        <w:rPr>
          <w:rFonts w:ascii="Times New Roman" w:hAnsi="Times New Roman" w:cs="Times New Roman"/>
          <w:b/>
          <w:sz w:val="20"/>
          <w:szCs w:val="20"/>
          <w:lang w:val="en-US"/>
        </w:rPr>
        <w:t>a</w:t>
      </w:r>
      <w:proofErr w:type="gramEnd"/>
      <w:r w:rsidRPr="00F224E5">
        <w:rPr>
          <w:rFonts w:ascii="Times New Roman" w:hAnsi="Times New Roman" w:cs="Times New Roman"/>
          <w:b/>
          <w:sz w:val="20"/>
          <w:szCs w:val="20"/>
          <w:lang w:val="en-US"/>
        </w:rPr>
        <w:t xml:space="preserve"> Msg4 PDSCH resource allocation spanning a bandwidth of more than ~5 MHz per slot.</w:t>
      </w:r>
    </w:p>
    <w:p w14:paraId="32804B74" w14:textId="73530722" w:rsidR="00F224E5" w:rsidRPr="00F224E5" w:rsidRDefault="00F224E5" w:rsidP="00FB4BB2">
      <w:pPr>
        <w:pStyle w:val="af6"/>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6"/>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w:t>
      </w:r>
      <w:proofErr w:type="gramStart"/>
      <w:r w:rsidRPr="00F224E5">
        <w:rPr>
          <w:rFonts w:ascii="Times New Roman" w:hAnsi="Times New Roman" w:cs="Times New Roman"/>
          <w:b/>
          <w:sz w:val="20"/>
          <w:szCs w:val="20"/>
          <w:lang w:val="en-US"/>
        </w:rPr>
        <w:t>a</w:t>
      </w:r>
      <w:proofErr w:type="gramEnd"/>
      <w:r w:rsidRPr="00F224E5">
        <w:rPr>
          <w:rFonts w:ascii="Times New Roman" w:hAnsi="Times New Roman" w:cs="Times New Roman"/>
          <w:b/>
          <w:sz w:val="20"/>
          <w:szCs w:val="20"/>
          <w:lang w:val="en-US"/>
        </w:rPr>
        <w:t xml:space="preserve">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6"/>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6"/>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w:t>
            </w:r>
            <w:proofErr w:type="gramStart"/>
            <w:r w:rsidRPr="00F224E5">
              <w:rPr>
                <w:rFonts w:ascii="Times New Roman" w:hAnsi="Times New Roman" w:cs="Times New Roman"/>
                <w:b/>
                <w:sz w:val="20"/>
                <w:szCs w:val="20"/>
                <w:lang w:val="en-US"/>
              </w:rPr>
              <w:t>a</w:t>
            </w:r>
            <w:proofErr w:type="gramEnd"/>
            <w:r w:rsidRPr="00F224E5">
              <w:rPr>
                <w:rFonts w:ascii="Times New Roman" w:hAnsi="Times New Roman" w:cs="Times New Roman"/>
                <w:b/>
                <w:sz w:val="20"/>
                <w:szCs w:val="20"/>
                <w:lang w:val="en-US"/>
              </w:rPr>
              <w:t xml:space="preserve">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6"/>
              <w:numPr>
                <w:ilvl w:val="3"/>
                <w:numId w:val="38"/>
              </w:numPr>
              <w:jc w:val="left"/>
              <w:rPr>
                <w:rFonts w:ascii="Times New Roman" w:hAnsi="Times New Roman" w:cs="Times New Roman"/>
                <w:b/>
                <w:sz w:val="20"/>
                <w:szCs w:val="20"/>
                <w:lang w:val="en-US"/>
              </w:rPr>
            </w:pPr>
            <w:r w:rsidRPr="00A208F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6"/>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 xml:space="preserve">Msg4 PDSCH scheduled by C-RNTI, limit its </w:t>
            </w:r>
            <w:r w:rsidRPr="00A208F5">
              <w:rPr>
                <w:rFonts w:ascii="Times New Roman" w:hAnsi="Times New Roman" w:cs="Times New Roman"/>
                <w:b/>
                <w:color w:val="FF0000"/>
                <w:sz w:val="20"/>
                <w:szCs w:val="20"/>
                <w:lang w:val="en-US"/>
              </w:rPr>
              <w:lastRenderedPageBreak/>
              <w:t>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0"/>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is able to receive </w:t>
            </w:r>
            <w:proofErr w:type="gramStart"/>
            <w:r w:rsidRPr="0048724E">
              <w:rPr>
                <w:lang w:val="en-US"/>
              </w:rPr>
              <w:t>a</w:t>
            </w:r>
            <w:proofErr w:type="gramEnd"/>
            <w:r w:rsidRPr="0048724E">
              <w:rPr>
                <w:lang w:val="en-US"/>
              </w:rPr>
              <w:t xml:space="preserve">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6"/>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0"/>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 xml:space="preserve">For UE BB complexity reduction, a UE is able to receive </w:t>
            </w:r>
            <w:proofErr w:type="gramStart"/>
            <w:r w:rsidRPr="0048724E">
              <w:rPr>
                <w:rFonts w:eastAsia="宋体"/>
                <w:lang w:val="en-US" w:eastAsia="ja-JP"/>
              </w:rPr>
              <w:t>a</w:t>
            </w:r>
            <w:proofErr w:type="gramEnd"/>
            <w:r w:rsidRPr="0048724E">
              <w:rPr>
                <w:rFonts w:eastAsia="宋体"/>
                <w:lang w:val="en-US" w:eastAsia="ja-JP"/>
              </w:rPr>
              <w:t xml:space="preserve">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lastRenderedPageBreak/>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0"/>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MsgB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lastRenderedPageBreak/>
              <w:t xml:space="preserve">Also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 xml:space="preserve">MsgB bandwidth should be handled as Msg2 as MsgB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0"/>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lastRenderedPageBreak/>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0"/>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0"/>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0"/>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lastRenderedPageBreak/>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lastRenderedPageBreak/>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6"/>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6"/>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6"/>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6"/>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6"/>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6"/>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6"/>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6"/>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6"/>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lastRenderedPageBreak/>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w:t>
            </w:r>
            <w:proofErr w:type="gramStart"/>
            <w:r>
              <w:rPr>
                <w:lang w:val="en-US" w:eastAsia="zh-CN"/>
              </w:rPr>
              <w:t>,.</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6"/>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6"/>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6"/>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6"/>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6"/>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293DF587" w:rsidR="00C90A0E" w:rsidRDefault="00C90A0E" w:rsidP="00DE0B78">
            <w:pPr>
              <w:jc w:val="left"/>
              <w:rPr>
                <w:rFonts w:eastAsiaTheme="minorEastAsia"/>
                <w:lang w:val="en-US" w:eastAsia="zh-CN"/>
              </w:rPr>
            </w:pPr>
          </w:p>
        </w:tc>
        <w:tc>
          <w:tcPr>
            <w:tcW w:w="1372" w:type="dxa"/>
          </w:tcPr>
          <w:p w14:paraId="220879BC" w14:textId="77777777" w:rsidR="00C90A0E" w:rsidRDefault="00C90A0E" w:rsidP="00DE0B78">
            <w:pPr>
              <w:tabs>
                <w:tab w:val="left" w:pos="551"/>
              </w:tabs>
              <w:jc w:val="left"/>
              <w:rPr>
                <w:rFonts w:eastAsiaTheme="minorEastAsia"/>
                <w:lang w:val="en-US" w:eastAsia="zh-CN"/>
              </w:rPr>
            </w:pPr>
          </w:p>
        </w:tc>
        <w:tc>
          <w:tcPr>
            <w:tcW w:w="6780" w:type="dxa"/>
          </w:tcPr>
          <w:p w14:paraId="3A32F7B1" w14:textId="1AE39E55" w:rsidR="00C90A0E" w:rsidRDefault="00C90A0E" w:rsidP="00DE0B78">
            <w:pPr>
              <w:jc w:val="left"/>
              <w:rPr>
                <w:rFonts w:eastAsiaTheme="minorEastAsia"/>
                <w:lang w:val="en-US" w:eastAsia="zh-CN"/>
              </w:rPr>
            </w:pPr>
          </w:p>
        </w:tc>
      </w:tr>
      <w:tr w:rsidR="00C90A0E" w14:paraId="416622B6" w14:textId="77777777" w:rsidTr="00DE0B78">
        <w:tc>
          <w:tcPr>
            <w:tcW w:w="1479" w:type="dxa"/>
          </w:tcPr>
          <w:p w14:paraId="68BA8B62" w14:textId="45F41BD7" w:rsidR="00C90A0E" w:rsidRPr="00410B09" w:rsidRDefault="00C90A0E" w:rsidP="00DE0B78">
            <w:pPr>
              <w:jc w:val="left"/>
              <w:rPr>
                <w:rFonts w:eastAsia="Yu Mincho"/>
                <w:lang w:val="en-US" w:eastAsia="ja-JP"/>
              </w:rPr>
            </w:pPr>
          </w:p>
        </w:tc>
        <w:tc>
          <w:tcPr>
            <w:tcW w:w="1372" w:type="dxa"/>
          </w:tcPr>
          <w:p w14:paraId="578211F5" w14:textId="77777777" w:rsidR="00C90A0E" w:rsidRDefault="00C90A0E" w:rsidP="00DE0B78">
            <w:pPr>
              <w:tabs>
                <w:tab w:val="left" w:pos="551"/>
              </w:tabs>
              <w:jc w:val="left"/>
              <w:rPr>
                <w:rFonts w:eastAsiaTheme="minorEastAsia"/>
                <w:lang w:val="en-US" w:eastAsia="zh-CN"/>
              </w:rPr>
            </w:pPr>
          </w:p>
        </w:tc>
        <w:tc>
          <w:tcPr>
            <w:tcW w:w="6780" w:type="dxa"/>
          </w:tcPr>
          <w:p w14:paraId="33F7B84D" w14:textId="4900FCEE" w:rsidR="00C90A0E" w:rsidRDefault="00C90A0E" w:rsidP="00DE0B78">
            <w:pPr>
              <w:jc w:val="left"/>
              <w:rPr>
                <w:rFonts w:eastAsiaTheme="minorEastAsia"/>
                <w:lang w:val="en-US" w:eastAsia="zh-CN"/>
              </w:rPr>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eRedCap UEs that support optional features. Regardless of the peak rate target discussion, now is probably a </w:t>
      </w:r>
      <w:r>
        <w:rPr>
          <w:lang w:val="en-US" w:eastAsia="zh-CN"/>
        </w:rPr>
        <w:lastRenderedPageBreak/>
        <w:t>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 xml:space="preserve">Defer discussion on </w:t>
            </w:r>
            <w:r>
              <w:rPr>
                <w:rFonts w:eastAsiaTheme="minorEastAsia"/>
                <w:lang w:val="en-US" w:eastAsia="zh-CN"/>
              </w:rPr>
              <w:lastRenderedPageBreak/>
              <w:t>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lastRenderedPageBreak/>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 xml:space="preserve">whether the 10-Mbps </w:t>
            </w:r>
            <w:r w:rsidRPr="0032088B">
              <w:rPr>
                <w:rFonts w:eastAsiaTheme="minorEastAsia"/>
                <w:lang w:val="en-US" w:eastAsia="zh-CN"/>
              </w:rPr>
              <w:lastRenderedPageBreak/>
              <w:t>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lastRenderedPageBreak/>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is able to receive </w:t>
      </w:r>
      <w:proofErr w:type="gramStart"/>
      <w:r w:rsidRPr="00F947FF">
        <w:rPr>
          <w:rFonts w:eastAsia="Malgun Gothic" w:cs="Batang"/>
          <w:lang w:val="en-US"/>
        </w:rPr>
        <w:t>a</w:t>
      </w:r>
      <w:proofErr w:type="gramEnd"/>
      <w:r w:rsidRPr="00F947FF">
        <w:rPr>
          <w:rFonts w:eastAsia="Malgun Gothic" w:cs="Batang"/>
          <w:lang w:val="en-US"/>
        </w:rPr>
        <w:t xml:space="preserve">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6"/>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6"/>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6"/>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6"/>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6"/>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6"/>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6"/>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6"/>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6"/>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6"/>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6"/>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6"/>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6"/>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6"/>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6"/>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lastRenderedPageBreak/>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7"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7"/>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1415D5" w:rsidP="001B0B6C">
            <w:pPr>
              <w:jc w:val="left"/>
              <w:rPr>
                <w:color w:val="0000FF"/>
                <w:u w:val="single"/>
                <w:lang w:val="en-US"/>
              </w:rPr>
            </w:pPr>
            <w:hyperlink r:id="rId17" w:history="1">
              <w:r w:rsidR="001B0B6C" w:rsidRPr="0048724E">
                <w:rPr>
                  <w:rStyle w:val="af3"/>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1415D5" w:rsidP="001B0B6C">
            <w:pPr>
              <w:jc w:val="left"/>
              <w:rPr>
                <w:rFonts w:eastAsia="Calibri"/>
                <w:color w:val="0000FF"/>
                <w:u w:val="single"/>
                <w:lang w:val="en-US"/>
              </w:rPr>
            </w:pPr>
            <w:hyperlink r:id="rId18" w:history="1">
              <w:r w:rsidR="001B0B6C" w:rsidRPr="0048724E">
                <w:rPr>
                  <w:rStyle w:val="af3"/>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1415D5" w:rsidP="001B0B6C">
            <w:pPr>
              <w:jc w:val="left"/>
              <w:rPr>
                <w:rStyle w:val="af3"/>
                <w:color w:val="0000FF"/>
                <w:lang w:val="en-US"/>
              </w:rPr>
            </w:pPr>
            <w:hyperlink r:id="rId19" w:history="1">
              <w:r w:rsidR="001B0B6C" w:rsidRPr="0048724E">
                <w:rPr>
                  <w:rStyle w:val="af3"/>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1415D5" w:rsidP="001B0B6C">
            <w:pPr>
              <w:jc w:val="left"/>
              <w:rPr>
                <w:rStyle w:val="af3"/>
                <w:color w:val="0000FF"/>
                <w:lang w:val="en-US"/>
              </w:rPr>
            </w:pPr>
            <w:hyperlink r:id="rId20" w:history="1">
              <w:r w:rsidR="001B0B6C" w:rsidRPr="0048724E">
                <w:rPr>
                  <w:rStyle w:val="af3"/>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1415D5" w:rsidP="001B0B6C">
            <w:pPr>
              <w:jc w:val="left"/>
              <w:rPr>
                <w:rStyle w:val="af3"/>
                <w:color w:val="0000FF"/>
                <w:lang w:val="en-US"/>
              </w:rPr>
            </w:pPr>
            <w:hyperlink r:id="rId21" w:history="1">
              <w:r w:rsidR="001B0B6C" w:rsidRPr="0048724E">
                <w:rPr>
                  <w:rStyle w:val="af3"/>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1415D5" w:rsidP="001B0B6C">
            <w:pPr>
              <w:jc w:val="left"/>
              <w:rPr>
                <w:rStyle w:val="af3"/>
                <w:color w:val="0000FF"/>
                <w:lang w:val="en-US"/>
              </w:rPr>
            </w:pPr>
            <w:hyperlink r:id="rId22"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1415D5" w:rsidP="001B0B6C">
            <w:pPr>
              <w:jc w:val="left"/>
              <w:rPr>
                <w:rStyle w:val="af3"/>
                <w:color w:val="0000FF"/>
                <w:lang w:val="en-US" w:eastAsia="sv-SE"/>
              </w:rPr>
            </w:pPr>
            <w:hyperlink r:id="rId23" w:history="1">
              <w:r w:rsidR="001B0B6C" w:rsidRPr="0048724E">
                <w:rPr>
                  <w:rStyle w:val="af3"/>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1415D5" w:rsidP="001B0B6C">
            <w:pPr>
              <w:jc w:val="left"/>
              <w:rPr>
                <w:rStyle w:val="af3"/>
                <w:color w:val="0000FF"/>
                <w:lang w:val="en-US" w:eastAsia="sv-SE"/>
              </w:rPr>
            </w:pPr>
            <w:hyperlink r:id="rId24" w:history="1">
              <w:r w:rsidR="001B0B6C" w:rsidRPr="0048724E">
                <w:rPr>
                  <w:rStyle w:val="af3"/>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1415D5" w:rsidP="001B0B6C">
            <w:pPr>
              <w:jc w:val="left"/>
              <w:rPr>
                <w:rStyle w:val="af3"/>
                <w:color w:val="0000FF"/>
                <w:lang w:val="en-US" w:eastAsia="sv-SE"/>
              </w:rPr>
            </w:pPr>
            <w:hyperlink r:id="rId25" w:history="1">
              <w:r w:rsidR="001B0B6C" w:rsidRPr="0048724E">
                <w:rPr>
                  <w:rStyle w:val="af3"/>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1415D5" w:rsidP="001B0B6C">
            <w:pPr>
              <w:jc w:val="left"/>
              <w:rPr>
                <w:rStyle w:val="af3"/>
                <w:color w:val="0000FF"/>
                <w:lang w:val="en-US" w:eastAsia="sv-SE"/>
              </w:rPr>
            </w:pPr>
            <w:hyperlink r:id="rId26" w:history="1">
              <w:r w:rsidR="001B0B6C" w:rsidRPr="0048724E">
                <w:rPr>
                  <w:rStyle w:val="af3"/>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1415D5" w:rsidP="001B0B6C">
            <w:pPr>
              <w:jc w:val="left"/>
              <w:rPr>
                <w:rStyle w:val="af3"/>
                <w:color w:val="0000FF"/>
                <w:lang w:val="en-US" w:eastAsia="sv-SE"/>
              </w:rPr>
            </w:pPr>
            <w:hyperlink r:id="rId27" w:history="1">
              <w:r w:rsidR="001B0B6C" w:rsidRPr="0048724E">
                <w:rPr>
                  <w:rStyle w:val="af3"/>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1415D5" w:rsidP="001B0B6C">
            <w:pPr>
              <w:jc w:val="left"/>
              <w:rPr>
                <w:rStyle w:val="af3"/>
                <w:color w:val="0000FF"/>
                <w:lang w:val="en-US" w:eastAsia="sv-SE"/>
              </w:rPr>
            </w:pPr>
            <w:hyperlink r:id="rId28" w:history="1">
              <w:r w:rsidR="001B0B6C" w:rsidRPr="0048724E">
                <w:rPr>
                  <w:rStyle w:val="af3"/>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1415D5" w:rsidP="001B0B6C">
            <w:pPr>
              <w:jc w:val="left"/>
              <w:rPr>
                <w:rStyle w:val="af3"/>
                <w:color w:val="0000FF"/>
                <w:lang w:val="en-US" w:eastAsia="sv-SE"/>
              </w:rPr>
            </w:pPr>
            <w:hyperlink r:id="rId29" w:history="1">
              <w:r w:rsidR="001B0B6C" w:rsidRPr="0048724E">
                <w:rPr>
                  <w:rStyle w:val="af3"/>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1415D5" w:rsidP="001B0B6C">
            <w:pPr>
              <w:jc w:val="left"/>
              <w:rPr>
                <w:rStyle w:val="af3"/>
                <w:color w:val="0000FF"/>
                <w:lang w:val="en-US" w:eastAsia="sv-SE"/>
              </w:rPr>
            </w:pPr>
            <w:hyperlink r:id="rId30" w:history="1">
              <w:r w:rsidR="001B0B6C" w:rsidRPr="0048724E">
                <w:rPr>
                  <w:rStyle w:val="af3"/>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lastRenderedPageBreak/>
              <w:t>[15]</w:t>
            </w:r>
          </w:p>
        </w:tc>
        <w:tc>
          <w:tcPr>
            <w:tcW w:w="1456" w:type="dxa"/>
            <w:tcMar>
              <w:top w:w="0" w:type="dxa"/>
              <w:left w:w="70" w:type="dxa"/>
              <w:bottom w:w="0" w:type="dxa"/>
              <w:right w:w="70" w:type="dxa"/>
            </w:tcMar>
          </w:tcPr>
          <w:p w14:paraId="0ADBAC8A" w14:textId="18301486" w:rsidR="001B0B6C" w:rsidRPr="0048724E" w:rsidRDefault="001415D5" w:rsidP="001B0B6C">
            <w:pPr>
              <w:jc w:val="left"/>
              <w:rPr>
                <w:rStyle w:val="af3"/>
                <w:color w:val="0000FF"/>
                <w:lang w:val="en-US" w:eastAsia="sv-SE"/>
              </w:rPr>
            </w:pPr>
            <w:hyperlink r:id="rId31" w:history="1">
              <w:r w:rsidR="001B0B6C" w:rsidRPr="0048724E">
                <w:rPr>
                  <w:rStyle w:val="af3"/>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1415D5" w:rsidP="001B0B6C">
            <w:pPr>
              <w:jc w:val="left"/>
              <w:rPr>
                <w:rStyle w:val="af3"/>
                <w:color w:val="0000FF"/>
                <w:lang w:val="en-US" w:eastAsia="sv-SE"/>
              </w:rPr>
            </w:pPr>
            <w:hyperlink r:id="rId32" w:history="1">
              <w:r w:rsidR="001B0B6C" w:rsidRPr="0048724E">
                <w:rPr>
                  <w:rStyle w:val="af3"/>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1415D5" w:rsidP="001B0B6C">
            <w:pPr>
              <w:jc w:val="left"/>
              <w:rPr>
                <w:rStyle w:val="af3"/>
                <w:color w:val="0000FF"/>
                <w:lang w:val="en-US" w:eastAsia="sv-SE"/>
              </w:rPr>
            </w:pPr>
            <w:hyperlink r:id="rId33" w:history="1">
              <w:r w:rsidR="001B0B6C" w:rsidRPr="0048724E">
                <w:rPr>
                  <w:rStyle w:val="af3"/>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1415D5" w:rsidP="001B0B6C">
            <w:pPr>
              <w:jc w:val="left"/>
              <w:rPr>
                <w:rStyle w:val="af3"/>
                <w:color w:val="0000FF"/>
                <w:lang w:val="en-US" w:eastAsia="sv-SE"/>
              </w:rPr>
            </w:pPr>
            <w:hyperlink r:id="rId34" w:history="1">
              <w:r w:rsidR="001B0B6C" w:rsidRPr="0048724E">
                <w:rPr>
                  <w:rStyle w:val="af3"/>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1415D5" w:rsidP="001B0B6C">
            <w:pPr>
              <w:jc w:val="left"/>
              <w:rPr>
                <w:rStyle w:val="af3"/>
                <w:color w:val="0000FF"/>
                <w:lang w:val="en-US" w:eastAsia="sv-SE"/>
              </w:rPr>
            </w:pPr>
            <w:hyperlink r:id="rId35" w:history="1">
              <w:r w:rsidR="001B0B6C" w:rsidRPr="0048724E">
                <w:rPr>
                  <w:rStyle w:val="af3"/>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1415D5" w:rsidP="001B0B6C">
            <w:pPr>
              <w:jc w:val="left"/>
              <w:rPr>
                <w:rStyle w:val="af3"/>
                <w:color w:val="0000FF"/>
                <w:lang w:val="en-US" w:eastAsia="sv-SE"/>
              </w:rPr>
            </w:pPr>
            <w:hyperlink r:id="rId36" w:history="1">
              <w:r w:rsidR="001B0B6C" w:rsidRPr="0048724E">
                <w:rPr>
                  <w:rStyle w:val="af3"/>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1415D5" w:rsidP="001B0B6C">
            <w:pPr>
              <w:jc w:val="left"/>
              <w:rPr>
                <w:rStyle w:val="af3"/>
                <w:color w:val="0000FF"/>
                <w:lang w:val="en-US" w:eastAsia="sv-SE"/>
              </w:rPr>
            </w:pPr>
            <w:hyperlink r:id="rId37" w:history="1">
              <w:r w:rsidR="001B0B6C" w:rsidRPr="0048724E">
                <w:rPr>
                  <w:rStyle w:val="af3"/>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1415D5" w:rsidP="001B0B6C">
            <w:pPr>
              <w:jc w:val="left"/>
              <w:rPr>
                <w:rStyle w:val="af3"/>
                <w:color w:val="0000FF"/>
                <w:lang w:val="en-US" w:eastAsia="sv-SE"/>
              </w:rPr>
            </w:pPr>
            <w:hyperlink r:id="rId38" w:history="1">
              <w:r w:rsidR="001B0B6C" w:rsidRPr="0048724E">
                <w:rPr>
                  <w:rStyle w:val="af3"/>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1415D5" w:rsidP="001B0B6C">
            <w:pPr>
              <w:jc w:val="left"/>
              <w:rPr>
                <w:rStyle w:val="af3"/>
                <w:color w:val="0000FF"/>
                <w:lang w:val="en-US" w:eastAsia="sv-SE"/>
              </w:rPr>
            </w:pPr>
            <w:hyperlink r:id="rId39" w:history="1">
              <w:r w:rsidR="001B0B6C" w:rsidRPr="0048724E">
                <w:rPr>
                  <w:rStyle w:val="af3"/>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1415D5" w:rsidP="001B0B6C">
            <w:pPr>
              <w:jc w:val="left"/>
              <w:rPr>
                <w:rStyle w:val="af3"/>
                <w:color w:val="0000FF"/>
                <w:lang w:val="en-US" w:eastAsia="sv-SE"/>
              </w:rPr>
            </w:pPr>
            <w:hyperlink r:id="rId40" w:history="1">
              <w:r w:rsidR="001B0B6C" w:rsidRPr="0048724E">
                <w:rPr>
                  <w:rStyle w:val="af3"/>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1415D5" w:rsidP="001B0B6C">
            <w:pPr>
              <w:jc w:val="left"/>
              <w:rPr>
                <w:rStyle w:val="af3"/>
                <w:color w:val="0000FF"/>
                <w:lang w:val="en-US" w:eastAsia="sv-SE"/>
              </w:rPr>
            </w:pPr>
            <w:hyperlink r:id="rId41" w:history="1">
              <w:r w:rsidR="001B0B6C" w:rsidRPr="0048724E">
                <w:rPr>
                  <w:rStyle w:val="af3"/>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1415D5" w:rsidP="001B0B6C">
            <w:pPr>
              <w:jc w:val="left"/>
              <w:rPr>
                <w:rStyle w:val="af3"/>
                <w:color w:val="0000FF"/>
                <w:lang w:val="en-US" w:eastAsia="sv-SE"/>
              </w:rPr>
            </w:pPr>
            <w:hyperlink r:id="rId42" w:history="1">
              <w:r w:rsidR="001B0B6C" w:rsidRPr="0048724E">
                <w:rPr>
                  <w:rStyle w:val="af3"/>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1415D5" w:rsidP="001B0B6C">
            <w:pPr>
              <w:jc w:val="left"/>
              <w:rPr>
                <w:rStyle w:val="af3"/>
                <w:color w:val="0000FF"/>
                <w:lang w:val="en-US" w:eastAsia="sv-SE"/>
              </w:rPr>
            </w:pPr>
            <w:hyperlink r:id="rId43" w:history="1">
              <w:r w:rsidR="001B0B6C" w:rsidRPr="0048724E">
                <w:rPr>
                  <w:rStyle w:val="af3"/>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1415D5" w:rsidP="001B0B6C">
            <w:pPr>
              <w:jc w:val="left"/>
              <w:rPr>
                <w:rStyle w:val="af3"/>
                <w:color w:val="0000FF"/>
                <w:lang w:val="en-US" w:eastAsia="sv-SE"/>
              </w:rPr>
            </w:pPr>
            <w:hyperlink r:id="rId44" w:history="1">
              <w:r w:rsidR="001B0B6C" w:rsidRPr="0048724E">
                <w:rPr>
                  <w:rStyle w:val="af3"/>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1415D5" w:rsidP="001B0B6C">
            <w:pPr>
              <w:jc w:val="left"/>
              <w:rPr>
                <w:rStyle w:val="af3"/>
                <w:color w:val="0000FF"/>
                <w:lang w:val="en-US" w:eastAsia="sv-SE"/>
              </w:rPr>
            </w:pPr>
            <w:hyperlink r:id="rId45" w:history="1">
              <w:r w:rsidR="001B0B6C" w:rsidRPr="0048724E">
                <w:rPr>
                  <w:rStyle w:val="af3"/>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1415D5" w:rsidP="001B0B6C">
            <w:pPr>
              <w:jc w:val="left"/>
              <w:rPr>
                <w:rStyle w:val="af3"/>
                <w:color w:val="0000FF"/>
                <w:lang w:val="en-US" w:eastAsia="sv-SE"/>
              </w:rPr>
            </w:pPr>
            <w:hyperlink r:id="rId46" w:history="1">
              <w:r w:rsidR="001B0B6C" w:rsidRPr="0048724E">
                <w:rPr>
                  <w:rStyle w:val="af3"/>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1415D5" w:rsidP="001B0B6C">
            <w:pPr>
              <w:jc w:val="left"/>
              <w:rPr>
                <w:rStyle w:val="af3"/>
                <w:color w:val="0000FF"/>
                <w:lang w:val="en-US" w:eastAsia="sv-SE"/>
              </w:rPr>
            </w:pPr>
            <w:hyperlink r:id="rId47" w:history="1">
              <w:r w:rsidR="001B0B6C" w:rsidRPr="0048724E">
                <w:rPr>
                  <w:rStyle w:val="af3"/>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1415D5" w:rsidP="001B0B6C">
            <w:pPr>
              <w:jc w:val="left"/>
              <w:rPr>
                <w:rStyle w:val="af3"/>
                <w:color w:val="0000FF"/>
                <w:lang w:val="en-US" w:eastAsia="sv-SE"/>
              </w:rPr>
            </w:pPr>
            <w:hyperlink r:id="rId48" w:history="1">
              <w:r w:rsidR="001B0B6C" w:rsidRPr="0048724E">
                <w:rPr>
                  <w:rStyle w:val="af3"/>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1415D5" w:rsidP="001B0B6C">
            <w:pPr>
              <w:jc w:val="left"/>
              <w:rPr>
                <w:color w:val="000000"/>
                <w:lang w:val="en-US"/>
              </w:rPr>
            </w:pPr>
            <w:hyperlink r:id="rId49" w:history="1">
              <w:r w:rsidR="001B0B6C" w:rsidRPr="0048724E">
                <w:rPr>
                  <w:rStyle w:val="af3"/>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1415D5" w:rsidP="001B0B6C">
            <w:pPr>
              <w:jc w:val="left"/>
              <w:rPr>
                <w:color w:val="000000"/>
                <w:lang w:val="en-US"/>
              </w:rPr>
            </w:pPr>
            <w:hyperlink r:id="rId50" w:history="1">
              <w:r w:rsidR="001B0B6C" w:rsidRPr="0048724E">
                <w:rPr>
                  <w:rStyle w:val="af3"/>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1415D5" w:rsidP="001B0B6C">
            <w:pPr>
              <w:jc w:val="left"/>
              <w:rPr>
                <w:rStyle w:val="af3"/>
                <w:color w:val="0000FF"/>
                <w:lang w:val="en-US"/>
              </w:rPr>
            </w:pPr>
            <w:hyperlink r:id="rId51" w:history="1">
              <w:r w:rsidR="001B0B6C" w:rsidRPr="0048724E">
                <w:rPr>
                  <w:rStyle w:val="af3"/>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1415D5" w:rsidP="001B0B6C">
            <w:pPr>
              <w:jc w:val="left"/>
              <w:rPr>
                <w:lang w:val="en-US"/>
              </w:rPr>
            </w:pPr>
            <w:hyperlink r:id="rId52" w:history="1">
              <w:r w:rsidR="001B0B6C" w:rsidRPr="0048724E">
                <w:rPr>
                  <w:rStyle w:val="af3"/>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1415D5" w:rsidP="001B0B6C">
            <w:pPr>
              <w:jc w:val="left"/>
              <w:rPr>
                <w:lang w:val="en-US"/>
              </w:rPr>
            </w:pPr>
            <w:hyperlink r:id="rId53" w:history="1">
              <w:r w:rsidR="001B0B6C">
                <w:rPr>
                  <w:rStyle w:val="af3"/>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1415D5" w:rsidP="001B0B6C">
            <w:pPr>
              <w:jc w:val="left"/>
              <w:rPr>
                <w:rStyle w:val="af3"/>
                <w:color w:val="0000FF"/>
                <w:lang w:val="en-US"/>
              </w:rPr>
            </w:pPr>
            <w:hyperlink r:id="rId54" w:history="1">
              <w:r w:rsidR="001B0B6C" w:rsidRPr="00451E4C">
                <w:rPr>
                  <w:rStyle w:val="af3"/>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1415D5" w:rsidP="001B0B6C">
            <w:pPr>
              <w:jc w:val="left"/>
            </w:pPr>
            <w:hyperlink r:id="rId55" w:history="1">
              <w:r w:rsidR="001B0B6C" w:rsidRPr="0048724E">
                <w:rPr>
                  <w:rStyle w:val="af3"/>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1415D5" w:rsidP="001B0B6C">
            <w:pPr>
              <w:jc w:val="left"/>
            </w:pPr>
            <w:hyperlink r:id="rId56"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1415D5" w:rsidP="007B1D0D">
            <w:pPr>
              <w:jc w:val="left"/>
            </w:pPr>
            <w:hyperlink r:id="rId57" w:history="1">
              <w:r w:rsidR="007B1D0D">
                <w:rPr>
                  <w:rStyle w:val="af3"/>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1FD5" w14:textId="77777777" w:rsidR="00886329" w:rsidRDefault="00886329" w:rsidP="00AB238B">
      <w:pPr>
        <w:spacing w:after="0" w:line="240" w:lineRule="auto"/>
      </w:pPr>
      <w:r>
        <w:separator/>
      </w:r>
    </w:p>
  </w:endnote>
  <w:endnote w:type="continuationSeparator" w:id="0">
    <w:p w14:paraId="3171FDD5" w14:textId="77777777" w:rsidR="00886329" w:rsidRDefault="00886329" w:rsidP="00AB238B">
      <w:pPr>
        <w:spacing w:after="0" w:line="240" w:lineRule="auto"/>
      </w:pPr>
      <w:r>
        <w:continuationSeparator/>
      </w:r>
    </w:p>
  </w:endnote>
  <w:endnote w:type="continuationNotice" w:id="1">
    <w:p w14:paraId="598112D0" w14:textId="77777777" w:rsidR="00886329" w:rsidRDefault="00886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EF11D" w14:textId="77777777" w:rsidR="00886329" w:rsidRDefault="00886329" w:rsidP="00AB238B">
      <w:pPr>
        <w:spacing w:after="0" w:line="240" w:lineRule="auto"/>
      </w:pPr>
      <w:r>
        <w:separator/>
      </w:r>
    </w:p>
  </w:footnote>
  <w:footnote w:type="continuationSeparator" w:id="0">
    <w:p w14:paraId="61F0E455" w14:textId="77777777" w:rsidR="00886329" w:rsidRDefault="00886329" w:rsidP="00AB238B">
      <w:pPr>
        <w:spacing w:after="0" w:line="240" w:lineRule="auto"/>
      </w:pPr>
      <w:r>
        <w:continuationSeparator/>
      </w:r>
    </w:p>
  </w:footnote>
  <w:footnote w:type="continuationNotice" w:id="1">
    <w:p w14:paraId="1CC408C6" w14:textId="77777777" w:rsidR="00886329" w:rsidRDefault="0088632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5"/>
  </w:num>
  <w:num w:numId="9">
    <w:abstractNumId w:val="40"/>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39"/>
  </w:num>
  <w:num w:numId="18">
    <w:abstractNumId w:val="20"/>
  </w:num>
  <w:num w:numId="19">
    <w:abstractNumId w:val="36"/>
  </w:num>
  <w:num w:numId="20">
    <w:abstractNumId w:val="16"/>
  </w:num>
  <w:num w:numId="21">
    <w:abstractNumId w:val="23"/>
  </w:num>
  <w:num w:numId="22">
    <w:abstractNumId w:val="8"/>
  </w:num>
  <w:num w:numId="23">
    <w:abstractNumId w:val="41"/>
  </w:num>
  <w:num w:numId="24">
    <w:abstractNumId w:val="29"/>
  </w:num>
  <w:num w:numId="25">
    <w:abstractNumId w:val="7"/>
  </w:num>
  <w:num w:numId="26">
    <w:abstractNumId w:val="25"/>
  </w:num>
  <w:num w:numId="27">
    <w:abstractNumId w:val="4"/>
  </w:num>
  <w:num w:numId="28">
    <w:abstractNumId w:val="3"/>
  </w:num>
  <w:num w:numId="29">
    <w:abstractNumId w:val="37"/>
  </w:num>
  <w:num w:numId="30">
    <w:abstractNumId w:val="32"/>
  </w:num>
  <w:num w:numId="31">
    <w:abstractNumId w:val="13"/>
  </w:num>
  <w:num w:numId="32">
    <w:abstractNumId w:val="34"/>
  </w:num>
  <w:num w:numId="33">
    <w:abstractNumId w:val="38"/>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sid w:val="008677A4"/>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8">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UnresolvedMention">
    <w:name w:val="Unresolved Mention"/>
    <w:basedOn w:val="a1"/>
    <w:uiPriority w:val="99"/>
    <w:semiHidden/>
    <w:unhideWhenUsed/>
    <w:rsid w:val="007323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sid w:val="008677A4"/>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8">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UnresolvedMention">
    <w:name w:val="Unresolved Mention"/>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3/Docs/R1-230430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3/Docs/R1-2304491.zip" TargetMode="External"/><Relationship Id="rId39" Type="http://schemas.openxmlformats.org/officeDocument/2006/relationships/hyperlink" Target="https://www.3gpp.org/ftp/TSG_RAN/WG1_RL1/TSGR1_113/Docs/R1-230514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3/Docs/R1-2304912.zip" TargetMode="External"/><Relationship Id="rId42" Type="http://schemas.openxmlformats.org/officeDocument/2006/relationships/hyperlink" Target="https://www.3gpp.org/ftp/TSG_RAN/WG1_RL1/TSGR1_113/Docs/R1-2305287.zip" TargetMode="External"/><Relationship Id="rId47" Type="http://schemas.openxmlformats.org/officeDocument/2006/relationships/hyperlink" Target="https://www.3gpp.org/ftp/TSG_RAN/WG1_RL1/TSGR1_113/Docs/R1-2305567.zip" TargetMode="External"/><Relationship Id="rId50" Type="http://schemas.openxmlformats.org/officeDocument/2006/relationships/hyperlink" Target="https://www.3gpp.org/ftp/TSG_RAN/WG1_RL1/TSGR1_113/Docs/R1-2305709.zip" TargetMode="External"/><Relationship Id="rId55" Type="http://schemas.openxmlformats.org/officeDocument/2006/relationships/hyperlink" Target="https://www.3gpp.org/ftp/TSG_RAN/WG1_RL1/TSGR1_113/Docs/R1-230585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3/Docs/R1-2304359.zip" TargetMode="External"/><Relationship Id="rId33" Type="http://schemas.openxmlformats.org/officeDocument/2006/relationships/hyperlink" Target="https://www.3gpp.org/ftp/TSG_RAN/WG1_RL1/TSGR1_113/Docs/R1-2304860.zip" TargetMode="External"/><Relationship Id="rId38" Type="http://schemas.openxmlformats.org/officeDocument/2006/relationships/hyperlink" Target="https://www.3gpp.org/ftp/TSG_RAN/WG1_RL1/TSGR1_113/Docs/R1-2305105.zip" TargetMode="External"/><Relationship Id="rId46" Type="http://schemas.openxmlformats.org/officeDocument/2006/relationships/hyperlink" Target="https://www.3gpp.org/ftp/TSG_RAN/WG1_RL1/TSGR1_113/Docs/R1-2305525.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3gpp.org/ftp/tsg_ran/WG1_RL1/TSGR1_112b-e/Docs/R1-2303938.zip" TargetMode="External"/><Relationship Id="rId29" Type="http://schemas.openxmlformats.org/officeDocument/2006/relationships/hyperlink" Target="https://www.3gpp.org/ftp/TSG_RAN/WG1_RL1/TSGR1_113/Docs/R1-2304629.zip" TargetMode="External"/><Relationship Id="rId41" Type="http://schemas.openxmlformats.org/officeDocument/2006/relationships/hyperlink" Target="https://www.3gpp.org/ftp/TSG_RAN/WG1_RL1/TSGR1_113/Docs/R1-2305254.zip" TargetMode="External"/><Relationship Id="rId54"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3/Docs/R1-2304338.zip" TargetMode="External"/><Relationship Id="rId32" Type="http://schemas.openxmlformats.org/officeDocument/2006/relationships/hyperlink" Target="https://www.3gpp.org/ftp/TSG_RAN/WG1_RL1/TSGR1_113/Docs/R1-2304802.zip" TargetMode="External"/><Relationship Id="rId37" Type="http://schemas.openxmlformats.org/officeDocument/2006/relationships/hyperlink" Target="https://www.3gpp.org/ftp/TSG_RAN/WG1_RL1/TSGR1_113/Docs/R1-2305046.zip" TargetMode="External"/><Relationship Id="rId40" Type="http://schemas.openxmlformats.org/officeDocument/2006/relationships/hyperlink" Target="https://www.3gpp.org/ftp/TSG_RAN/WG1_RL1/TSGR1_113/Docs/R1-2305158.zip" TargetMode="External"/><Relationship Id="rId45" Type="http://schemas.openxmlformats.org/officeDocument/2006/relationships/hyperlink" Target="https://www.3gpp.org/ftp/TSG_RAN/WG1_RL1/TSGR1_113/Docs/R1-2305449.zip" TargetMode="External"/><Relationship Id="rId53" Type="http://schemas.openxmlformats.org/officeDocument/2006/relationships/hyperlink" Target="https://www.3gpp.org/ftp/TSG_RAN/WG1_RL1/TSGR1_113/Docs/R1-230451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4262.zip" TargetMode="External"/><Relationship Id="rId23" Type="http://schemas.openxmlformats.org/officeDocument/2006/relationships/hyperlink" Target="https://www.3gpp.org/ftp/TSG_RAN/WG1_RL1/TSGR1_113/Docs/R1-2304336.zip" TargetMode="External"/><Relationship Id="rId28" Type="http://schemas.openxmlformats.org/officeDocument/2006/relationships/hyperlink" Target="https://www.3gpp.org/ftp/TSG_RAN/WG1_RL1/TSGR1_113/Docs/R1-2304569.zip" TargetMode="External"/><Relationship Id="rId36" Type="http://schemas.openxmlformats.org/officeDocument/2006/relationships/hyperlink" Target="https://www.3gpp.org/ftp/TSG_RAN/WG1_RL1/TSGR1_113/Docs/R1-2305024.zip" TargetMode="External"/><Relationship Id="rId49" Type="http://schemas.openxmlformats.org/officeDocument/2006/relationships/hyperlink" Target="https://www.3gpp.org/ftp/TSG_RAN/WG1_RL1/TSGR1_113/Docs/R1-2305647.zip" TargetMode="External"/><Relationship Id="rId57" Type="http://schemas.openxmlformats.org/officeDocument/2006/relationships/hyperlink" Target="https://www.3gpp.org/ftp/tsg_ran/WG1_RL1/TSGR1_113/Docs/R1-2305957.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4261.zip" TargetMode="External"/><Relationship Id="rId31" Type="http://schemas.openxmlformats.org/officeDocument/2006/relationships/hyperlink" Target="https://www.3gpp.org/ftp/TSG_RAN/WG1_RL1/TSGR1_113/Docs/R1-2304758.zip" TargetMode="External"/><Relationship Id="rId44" Type="http://schemas.openxmlformats.org/officeDocument/2006/relationships/hyperlink" Target="https://www.3gpp.org/ftp/TSG_RAN/WG1_RL1/TSGR1_113/Docs/R1-2305348.zip" TargetMode="External"/><Relationship Id="rId52" Type="http://schemas.openxmlformats.org/officeDocument/2006/relationships/hyperlink" Target="https://www.3gpp.org/ftp/TSG_RAN/WG1_RL1/TSGR1_113/Docs/R1-230586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angtuo@chinamobile.com;"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3/Docs/R1-2304526.zip" TargetMode="External"/><Relationship Id="rId30" Type="http://schemas.openxmlformats.org/officeDocument/2006/relationships/hyperlink" Target="https://www.3gpp.org/ftp/TSG_RAN/WG1_RL1/TSGR1_113/Docs/R1-2304742.zip" TargetMode="External"/><Relationship Id="rId35" Type="http://schemas.openxmlformats.org/officeDocument/2006/relationships/hyperlink" Target="https://www.3gpp.org/ftp/TSG_RAN/WG1_RL1/TSGR1_113/Docs/R1-2304974.zip" TargetMode="External"/><Relationship Id="rId43" Type="http://schemas.openxmlformats.org/officeDocument/2006/relationships/hyperlink" Target="https://www.3gpp.org/ftp/TSG_RAN/WG1_RL1/TSGR1_113/Docs/R1-2305308.zip" TargetMode="External"/><Relationship Id="rId48" Type="http://schemas.openxmlformats.org/officeDocument/2006/relationships/hyperlink" Target="https://www.3gpp.org/ftp/TSG_RAN/WG1_RL1/TSGR1_113/Docs/R1-2305607.zip" TargetMode="External"/><Relationship Id="rId56" Type="http://schemas.openxmlformats.org/officeDocument/2006/relationships/hyperlink" Target="https://www.3gpp.org/ftp/tsg_ran/WG1_RL1/TSGR1_112b-e/Docs/R1-2304262.zip" TargetMode="External"/><Relationship Id="rId8" Type="http://schemas.microsoft.com/office/2007/relationships/stylesWithEffects" Target="stylesWithEffects.xml"/><Relationship Id="rId51" Type="http://schemas.openxmlformats.org/officeDocument/2006/relationships/hyperlink" Target="https://www.3gpp.org/ftp/TSG_RAN/WG1_RL1/TSGR1_113/Docs/R1-23058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AC77D6-5632-4064-B359-C814FE04271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12747</Words>
  <Characters>72658</Characters>
  <Application>Microsoft Office Word</Application>
  <DocSecurity>0</DocSecurity>
  <Lines>605</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85235</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2023-05-22T09:35:00Z</dcterms:created>
  <dcterms:modified xsi:type="dcterms:W3CDTF">2023-05-22T09:35:00Z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