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Note: Option(s) for eMTC and NBIoT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等线"/>
          <w:i/>
          <w:iCs/>
          <w:sz w:val="20"/>
          <w:szCs w:val="20"/>
          <w:lang w:eastAsia="zh-CN"/>
        </w:rPr>
      </w:pPr>
      <w:r w:rsidRPr="00995CC4">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impact on scheduling flexibility, UE implementation complexity, etc</w:t>
      </w:r>
    </w:p>
    <w:p w14:paraId="5BA65EBE"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2"/>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Spreadtrum</w:t>
      </w:r>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p>
    <w:p w14:paraId="09C6570E"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aff9"/>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aff9"/>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aff9"/>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6B533FC1" w14:textId="0DF42AE1"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aff9"/>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749F11B1"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p>
    <w:p w14:paraId="0A6327B4" w14:textId="1033E70D"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Supported by: Spreadtrum</w:t>
      </w:r>
      <w:r w:rsidR="00E5345E" w:rsidRPr="00030960">
        <w:rPr>
          <w:rFonts w:eastAsiaTheme="minorEastAsia"/>
          <w:color w:val="7030A0"/>
          <w:sz w:val="20"/>
          <w:szCs w:val="20"/>
          <w:lang w:eastAsia="zh-CN"/>
        </w:rPr>
        <w:t>, MTK</w:t>
      </w:r>
      <w:r w:rsidR="005E62B1" w:rsidRPr="00030960">
        <w:rPr>
          <w:rFonts w:eastAsiaTheme="minorEastAsia"/>
          <w:color w:val="7030A0"/>
          <w:sz w:val="20"/>
          <w:szCs w:val="20"/>
          <w:lang w:eastAsia="zh-CN"/>
        </w:rPr>
        <w:t>, Nokia</w:t>
      </w:r>
    </w:p>
    <w:p w14:paraId="522001AC"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r w:rsidR="008E5435" w:rsidRPr="00030960">
        <w:rPr>
          <w:rFonts w:eastAsiaTheme="minorEastAsia"/>
          <w:color w:val="7030A0"/>
          <w:sz w:val="20"/>
          <w:szCs w:val="20"/>
          <w:lang w:eastAsia="zh-CN"/>
        </w:rPr>
        <w:t>Spreadtrum</w:t>
      </w:r>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r w:rsidR="00501FC1" w:rsidRPr="00501FC1">
        <w:rPr>
          <w:rFonts w:ascii="Times New Roman" w:eastAsiaTheme="minorEastAsia" w:hAnsi="Times New Roman"/>
          <w:sz w:val="20"/>
          <w:szCs w:val="20"/>
          <w:lang w:eastAsia="zh-CN"/>
        </w:rPr>
        <w:t>.</w:t>
      </w:r>
    </w:p>
    <w:p w14:paraId="405B6B42" w14:textId="5D13A9C6" w:rsidR="00E54752" w:rsidRPr="00501FC1" w:rsidRDefault="00E54752" w:rsidP="00E54752">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Spreadtrum</w:t>
      </w:r>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r w:rsidR="00142EA0" w:rsidRPr="00A83BE1">
        <w:rPr>
          <w:rFonts w:eastAsiaTheme="minorEastAsia"/>
          <w:color w:val="7030A0"/>
          <w:sz w:val="20"/>
          <w:szCs w:val="20"/>
          <w:lang w:eastAsia="zh-CN"/>
        </w:rPr>
        <w:t xml:space="preserve">InterDigital,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9"/>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752DA696" w14:textId="77777777" w:rsidR="00745DE7" w:rsidRDefault="00745DE7">
            <w:pPr>
              <w:pStyle w:val="aff9"/>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9"/>
              <w:numPr>
                <w:ilvl w:val="0"/>
                <w:numId w:val="28"/>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1AB2DEC7" w14:textId="77777777" w:rsidR="00745DE7" w:rsidRDefault="0084162D">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9"/>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61CDAB5B" w14:textId="77777777" w:rsidR="00745DE7" w:rsidRDefault="00745DE7">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impact on scheduling flexibility, UE implementation complexity, etc</w:t>
      </w:r>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p>
    <w:p w14:paraId="7D0BFF07"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etc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19BDF493" w14:textId="2C3CE507" w:rsidR="0070260D" w:rsidRDefault="0070260D" w:rsidP="0070260D">
      <w:pPr>
        <w:spacing w:after="0"/>
        <w:rPr>
          <w:rFonts w:eastAsia="等线"/>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B41962">
            <w:pPr>
              <w:pStyle w:val="aff9"/>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aff9"/>
              <w:rPr>
                <w:b/>
                <w:bCs/>
                <w:iCs/>
                <w:sz w:val="20"/>
                <w:szCs w:val="20"/>
                <w:highlight w:val="lightGray"/>
                <w:lang w:eastAsia="zh-CN"/>
              </w:rPr>
            </w:pPr>
          </w:p>
          <w:p w14:paraId="65E9D41B" w14:textId="225FF436" w:rsidR="00C015E8" w:rsidRDefault="00C015E8" w:rsidP="00C015E8">
            <w:pPr>
              <w:pStyle w:val="aff9"/>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aff9"/>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aff9"/>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aff9"/>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rFonts w:hint="eastAsia"/>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bl>
    <w:p w14:paraId="4B131F5F" w14:textId="77777777" w:rsidR="0070260D" w:rsidRPr="0070260D" w:rsidRDefault="0070260D" w:rsidP="0070260D">
      <w:pPr>
        <w:spacing w:after="0"/>
        <w:rPr>
          <w:rFonts w:eastAsia="等线"/>
          <w:sz w:val="20"/>
          <w:szCs w:val="16"/>
          <w:lang w:eastAsia="zh-CN"/>
        </w:rPr>
      </w:pP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rFonts w:hint="eastAsia"/>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rFonts w:hint="eastAsia"/>
                <w:sz w:val="20"/>
                <w:szCs w:val="20"/>
                <w:lang w:eastAsia="zh-CN"/>
              </w:rPr>
            </w:pPr>
            <w:r>
              <w:rPr>
                <w:rFonts w:hint="eastAsia"/>
                <w:sz w:val="20"/>
                <w:szCs w:val="20"/>
                <w:lang w:eastAsia="zh-CN"/>
              </w:rPr>
              <w:t>W</w:t>
            </w:r>
            <w:r>
              <w:rPr>
                <w:sz w:val="20"/>
                <w:szCs w:val="20"/>
                <w:lang w:eastAsia="zh-CN"/>
              </w:rPr>
              <w:t>e do not support this proposal.</w:t>
            </w: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Y=12(ms)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2"/>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 xml:space="preserve">(M/N)PDCCH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2"/>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hint="eastAsia"/>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rFonts w:hint="eastAsia"/>
                <w:sz w:val="20"/>
                <w:szCs w:val="20"/>
                <w:lang w:eastAsia="zh-CN"/>
              </w:rPr>
            </w:pPr>
            <w:r>
              <w:rPr>
                <w:rFonts w:hint="eastAsia"/>
                <w:sz w:val="20"/>
                <w:szCs w:val="20"/>
                <w:lang w:eastAsia="zh-CN"/>
              </w:rPr>
              <w:t>O</w:t>
            </w:r>
            <w:r>
              <w:rPr>
                <w:sz w:val="20"/>
                <w:szCs w:val="20"/>
                <w:lang w:eastAsia="zh-CN"/>
              </w:rPr>
              <w:t>K</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lastRenderedPageBreak/>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9"/>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For NBIoT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9"/>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9"/>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9"/>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9"/>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9"/>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9"/>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9"/>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aff9"/>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aff9"/>
              <w:ind w:left="785"/>
              <w:rPr>
                <w:b/>
                <w:bCs/>
                <w:sz w:val="20"/>
                <w:szCs w:val="20"/>
                <w:highlight w:val="lightGray"/>
              </w:rPr>
            </w:pPr>
          </w:p>
          <w:p w14:paraId="49FD33F7" w14:textId="2848FC07" w:rsidR="00431DC3" w:rsidRPr="00431DC3" w:rsidRDefault="00431DC3" w:rsidP="00431DC3">
            <w:pPr>
              <w:pStyle w:val="aff9"/>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r>
              <w:rPr>
                <w:sz w:val="20"/>
                <w:szCs w:val="20"/>
                <w:lang w:eastAsia="zh-CN"/>
              </w:rPr>
              <w:t>.</w:t>
            </w: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ae"/>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lastRenderedPageBreak/>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B41962">
            <w:pPr>
              <w:ind w:left="360"/>
              <w:rPr>
                <w:sz w:val="20"/>
                <w:szCs w:val="20"/>
              </w:rPr>
            </w:pPr>
            <w:hyperlink r:id="rId9" w:history="1">
              <w:r w:rsidR="0084162D">
                <w:rPr>
                  <w:rStyle w:val="aff6"/>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B41962">
            <w:pPr>
              <w:ind w:left="360"/>
              <w:rPr>
                <w:sz w:val="20"/>
                <w:szCs w:val="20"/>
                <w:lang w:eastAsia="zh-CN"/>
              </w:rPr>
            </w:pPr>
            <w:hyperlink r:id="rId10" w:history="1">
              <w:r w:rsidR="0084162D">
                <w:rPr>
                  <w:rStyle w:val="aff6"/>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B41962">
            <w:pPr>
              <w:ind w:left="360"/>
              <w:rPr>
                <w:sz w:val="20"/>
                <w:szCs w:val="20"/>
                <w:lang w:eastAsia="zh-CN"/>
              </w:rPr>
            </w:pPr>
            <w:hyperlink r:id="rId11" w:history="1">
              <w:r w:rsidR="0084162D">
                <w:rPr>
                  <w:rStyle w:val="aff6"/>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B41962">
            <w:pPr>
              <w:ind w:left="360"/>
              <w:rPr>
                <w:sz w:val="20"/>
                <w:szCs w:val="20"/>
              </w:rPr>
            </w:pPr>
            <w:hyperlink r:id="rId12" w:history="1">
              <w:r w:rsidR="0084162D">
                <w:rPr>
                  <w:rStyle w:val="aff6"/>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B41962">
            <w:pPr>
              <w:ind w:left="360"/>
              <w:rPr>
                <w:sz w:val="20"/>
                <w:szCs w:val="20"/>
                <w:lang w:eastAsia="zh-CN"/>
              </w:rPr>
            </w:pPr>
            <w:hyperlink r:id="rId13" w:history="1">
              <w:r w:rsidR="0084162D">
                <w:rPr>
                  <w:rStyle w:val="aff6"/>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B41962">
            <w:pPr>
              <w:ind w:left="360"/>
              <w:rPr>
                <w:sz w:val="20"/>
                <w:szCs w:val="20"/>
                <w:lang w:eastAsia="zh-CN"/>
              </w:rPr>
            </w:pPr>
            <w:hyperlink r:id="rId14" w:history="1">
              <w:r w:rsidR="0084162D">
                <w:rPr>
                  <w:rStyle w:val="aff6"/>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B41962">
            <w:pPr>
              <w:ind w:left="360"/>
              <w:rPr>
                <w:sz w:val="20"/>
                <w:szCs w:val="20"/>
              </w:rPr>
            </w:pPr>
            <w:hyperlink r:id="rId15" w:history="1">
              <w:r w:rsidR="0084162D">
                <w:rPr>
                  <w:rStyle w:val="aff6"/>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B41962">
            <w:pPr>
              <w:ind w:left="360"/>
              <w:rPr>
                <w:sz w:val="20"/>
                <w:szCs w:val="20"/>
                <w:lang w:eastAsia="zh-CN"/>
              </w:rPr>
            </w:pPr>
            <w:hyperlink r:id="rId16" w:history="1">
              <w:r w:rsidR="0084162D">
                <w:rPr>
                  <w:rStyle w:val="aff6"/>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B41962">
            <w:pPr>
              <w:ind w:left="360"/>
              <w:rPr>
                <w:sz w:val="20"/>
                <w:szCs w:val="20"/>
                <w:lang w:eastAsia="zh-CN"/>
              </w:rPr>
            </w:pPr>
            <w:hyperlink r:id="rId17" w:history="1">
              <w:r w:rsidR="0084162D">
                <w:rPr>
                  <w:rStyle w:val="aff6"/>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B41962">
            <w:pPr>
              <w:ind w:left="360"/>
              <w:rPr>
                <w:sz w:val="20"/>
                <w:szCs w:val="20"/>
                <w:lang w:eastAsia="zh-CN"/>
              </w:rPr>
            </w:pPr>
            <w:hyperlink r:id="rId18" w:history="1">
              <w:r w:rsidR="0084162D">
                <w:rPr>
                  <w:rStyle w:val="aff6"/>
                  <w:sz w:val="20"/>
                  <w:szCs w:val="20"/>
                  <w:lang w:eastAsia="zh-CN"/>
                </w:rPr>
                <w:t>zhuyajun@xiaomi.com</w:t>
              </w:r>
            </w:hyperlink>
            <w:bookmarkStart w:id="4" w:name="_GoBack"/>
            <w:bookmarkEnd w:id="4"/>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B41962">
            <w:pPr>
              <w:ind w:left="360"/>
              <w:rPr>
                <w:sz w:val="20"/>
                <w:szCs w:val="20"/>
                <w:lang w:eastAsia="zh-CN"/>
              </w:rPr>
            </w:pPr>
            <w:hyperlink r:id="rId19" w:history="1">
              <w:r w:rsidR="0084162D">
                <w:rPr>
                  <w:rStyle w:val="aff6"/>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B41962">
            <w:pPr>
              <w:ind w:left="360"/>
              <w:rPr>
                <w:sz w:val="20"/>
                <w:szCs w:val="20"/>
              </w:rPr>
            </w:pPr>
            <w:hyperlink r:id="rId20" w:history="1">
              <w:r w:rsidR="0084162D">
                <w:rPr>
                  <w:rStyle w:val="aff6"/>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B41962">
            <w:pPr>
              <w:ind w:left="360"/>
            </w:pPr>
            <w:hyperlink r:id="rId21" w:history="1">
              <w:r w:rsidR="0084162D">
                <w:rPr>
                  <w:rStyle w:val="aff6"/>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B41962">
            <w:pPr>
              <w:ind w:left="360"/>
              <w:rPr>
                <w:sz w:val="20"/>
                <w:szCs w:val="20"/>
              </w:rPr>
            </w:pPr>
            <w:hyperlink r:id="rId22" w:history="1">
              <w:r w:rsidR="0084162D">
                <w:rPr>
                  <w:rStyle w:val="aff6"/>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B41962">
            <w:pPr>
              <w:ind w:left="360"/>
              <w:rPr>
                <w:sz w:val="20"/>
                <w:szCs w:val="20"/>
              </w:rPr>
            </w:pPr>
            <w:hyperlink r:id="rId23" w:history="1">
              <w:r w:rsidR="0084162D">
                <w:rPr>
                  <w:rStyle w:val="aff6"/>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B41962">
            <w:pPr>
              <w:ind w:left="360"/>
              <w:rPr>
                <w:sz w:val="20"/>
                <w:szCs w:val="20"/>
                <w:lang w:eastAsia="zh-CN"/>
              </w:rPr>
            </w:pPr>
            <w:hyperlink r:id="rId24" w:history="1">
              <w:r w:rsidR="0084162D">
                <w:rPr>
                  <w:rStyle w:val="aff6"/>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B41962">
            <w:pPr>
              <w:ind w:left="360"/>
              <w:rPr>
                <w:sz w:val="20"/>
                <w:szCs w:val="20"/>
              </w:rPr>
            </w:pPr>
            <w:hyperlink r:id="rId25" w:history="1">
              <w:r w:rsidR="0084162D">
                <w:rPr>
                  <w:rStyle w:val="aff6"/>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B41962">
            <w:pPr>
              <w:ind w:left="360"/>
              <w:rPr>
                <w:sz w:val="20"/>
                <w:szCs w:val="20"/>
                <w:lang w:eastAsia="zh-CN"/>
              </w:rPr>
            </w:pPr>
            <w:hyperlink r:id="rId26" w:history="1">
              <w:r w:rsidR="0084162D">
                <w:rPr>
                  <w:rStyle w:val="aff6"/>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B41962">
            <w:pPr>
              <w:ind w:left="360"/>
              <w:rPr>
                <w:sz w:val="20"/>
                <w:szCs w:val="20"/>
                <w:lang w:eastAsia="zh-CN"/>
              </w:rPr>
            </w:pPr>
            <w:hyperlink r:id="rId27" w:history="1">
              <w:r w:rsidR="0084162D">
                <w:rPr>
                  <w:rStyle w:val="aff6"/>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B41962">
            <w:pPr>
              <w:ind w:left="360"/>
              <w:rPr>
                <w:sz w:val="20"/>
                <w:szCs w:val="20"/>
                <w:lang w:eastAsia="zh-CN"/>
              </w:rPr>
            </w:pPr>
            <w:hyperlink r:id="rId28" w:history="1">
              <w:r w:rsidR="0084162D">
                <w:rPr>
                  <w:rStyle w:val="aff6"/>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6"/>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6"/>
                <w:sz w:val="20"/>
                <w:szCs w:val="20"/>
              </w:rPr>
            </w:pPr>
            <w:r>
              <w:rPr>
                <w:rStyle w:val="aff6"/>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B41962">
            <w:pPr>
              <w:ind w:left="360"/>
              <w:rPr>
                <w:rStyle w:val="aff6"/>
                <w:sz w:val="20"/>
                <w:szCs w:val="20"/>
              </w:rPr>
            </w:pPr>
            <w:hyperlink r:id="rId29" w:history="1">
              <w:r w:rsidR="0084162D">
                <w:rPr>
                  <w:rStyle w:val="aff6"/>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B41962">
            <w:pPr>
              <w:ind w:left="360"/>
              <w:rPr>
                <w:rStyle w:val="aff6"/>
                <w:sz w:val="20"/>
                <w:szCs w:val="20"/>
              </w:rPr>
            </w:pPr>
            <w:hyperlink r:id="rId30" w:history="1">
              <w:r w:rsidR="0084162D">
                <w:rPr>
                  <w:rStyle w:val="aff6"/>
                  <w:sz w:val="20"/>
                  <w:szCs w:val="20"/>
                </w:rPr>
                <w:t>a</w:t>
              </w:r>
              <w:r w:rsidR="0084162D">
                <w:rPr>
                  <w:rStyle w:val="aff6"/>
                </w:rPr>
                <w:t>lbertor@qti.qualcomm.com</w:t>
              </w:r>
            </w:hyperlink>
            <w:r w:rsidR="0084162D">
              <w:rPr>
                <w:rStyle w:val="aff6"/>
              </w:rPr>
              <w:t xml:space="preserve"> </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5" w:name="_Ref100907574"/>
      <w:r>
        <w:t>3GPP TR 36.763 V1.0.0 (2021-06)</w:t>
      </w:r>
      <w:bookmarkEnd w:id="5"/>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lastRenderedPageBreak/>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r>
        <w:t>xiaomi</w:t>
      </w:r>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r>
        <w:t>InterDigital,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9FEF3" w14:textId="77777777" w:rsidR="0094309B" w:rsidRDefault="0094309B">
      <w:pPr>
        <w:spacing w:after="0"/>
      </w:pPr>
      <w:r>
        <w:separator/>
      </w:r>
    </w:p>
  </w:endnote>
  <w:endnote w:type="continuationSeparator" w:id="0">
    <w:p w14:paraId="6BEA05C4" w14:textId="77777777" w:rsidR="0094309B" w:rsidRDefault="00943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AD349" w14:textId="77777777" w:rsidR="0094309B" w:rsidRDefault="0094309B">
      <w:pPr>
        <w:spacing w:after="0"/>
      </w:pPr>
      <w:r>
        <w:separator/>
      </w:r>
    </w:p>
  </w:footnote>
  <w:footnote w:type="continuationSeparator" w:id="0">
    <w:p w14:paraId="2C80CA4B" w14:textId="77777777" w:rsidR="0094309B" w:rsidRDefault="009430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3"/>
  </w:num>
  <w:num w:numId="4">
    <w:abstractNumId w:val="38"/>
  </w:num>
  <w:num w:numId="5">
    <w:abstractNumId w:val="28"/>
  </w:num>
  <w:num w:numId="6">
    <w:abstractNumId w:val="22"/>
  </w:num>
  <w:num w:numId="7">
    <w:abstractNumId w:val="25"/>
  </w:num>
  <w:num w:numId="8">
    <w:abstractNumId w:val="44"/>
  </w:num>
  <w:num w:numId="9">
    <w:abstractNumId w:val="26"/>
  </w:num>
  <w:num w:numId="10">
    <w:abstractNumId w:val="41"/>
  </w:num>
  <w:num w:numId="11">
    <w:abstractNumId w:val="18"/>
  </w:num>
  <w:num w:numId="12">
    <w:abstractNumId w:val="15"/>
  </w:num>
  <w:num w:numId="13">
    <w:abstractNumId w:val="13"/>
  </w:num>
  <w:num w:numId="14">
    <w:abstractNumId w:val="30"/>
  </w:num>
  <w:num w:numId="15">
    <w:abstractNumId w:val="1"/>
  </w:num>
  <w:num w:numId="16">
    <w:abstractNumId w:val="42"/>
  </w:num>
  <w:num w:numId="17">
    <w:abstractNumId w:val="5"/>
  </w:num>
  <w:num w:numId="18">
    <w:abstractNumId w:val="8"/>
  </w:num>
  <w:num w:numId="19">
    <w:abstractNumId w:val="21"/>
  </w:num>
  <w:num w:numId="20">
    <w:abstractNumId w:val="3"/>
  </w:num>
  <w:num w:numId="21">
    <w:abstractNumId w:val="20"/>
  </w:num>
  <w:num w:numId="22">
    <w:abstractNumId w:val="19"/>
  </w:num>
  <w:num w:numId="23">
    <w:abstractNumId w:val="40"/>
  </w:num>
  <w:num w:numId="24">
    <w:abstractNumId w:val="12"/>
  </w:num>
  <w:num w:numId="25">
    <w:abstractNumId w:val="4"/>
  </w:num>
  <w:num w:numId="26">
    <w:abstractNumId w:val="33"/>
  </w:num>
  <w:num w:numId="27">
    <w:abstractNumId w:val="2"/>
  </w:num>
  <w:num w:numId="28">
    <w:abstractNumId w:val="16"/>
  </w:num>
  <w:num w:numId="29">
    <w:abstractNumId w:val="36"/>
  </w:num>
  <w:num w:numId="30">
    <w:abstractNumId w:val="35"/>
  </w:num>
  <w:num w:numId="31">
    <w:abstractNumId w:val="9"/>
  </w:num>
  <w:num w:numId="32">
    <w:abstractNumId w:val="14"/>
  </w:num>
  <w:num w:numId="33">
    <w:abstractNumId w:val="27"/>
  </w:num>
  <w:num w:numId="34">
    <w:abstractNumId w:val="7"/>
  </w:num>
  <w:num w:numId="35">
    <w:abstractNumId w:val="37"/>
  </w:num>
  <w:num w:numId="36">
    <w:abstractNumId w:val="11"/>
  </w:num>
  <w:num w:numId="37">
    <w:abstractNumId w:val="29"/>
  </w:num>
  <w:num w:numId="38">
    <w:abstractNumId w:val="10"/>
  </w:num>
  <w:num w:numId="39">
    <w:abstractNumId w:val="31"/>
  </w:num>
  <w:num w:numId="40">
    <w:abstractNumId w:val="24"/>
  </w:num>
  <w:num w:numId="41">
    <w:abstractNumId w:val="6"/>
  </w:num>
  <w:num w:numId="42">
    <w:abstractNumId w:val="5"/>
  </w:num>
  <w:num w:numId="43">
    <w:abstractNumId w:val="33"/>
  </w:num>
  <w:num w:numId="44">
    <w:abstractNumId w:val="2"/>
  </w:num>
  <w:num w:numId="45">
    <w:abstractNumId w:val="39"/>
  </w:num>
  <w:num w:numId="46">
    <w:abstractNumId w:val="0"/>
  </w:num>
  <w:num w:numId="47">
    <w:abstractNumId w:val="0"/>
  </w:num>
  <w:num w:numId="48">
    <w:abstractNumId w:val="32"/>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15E8"/>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jc w:val="left"/>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2">
    <w:name w:val="index 1"/>
    <w:basedOn w:val="a0"/>
    <w:next w:val="a0"/>
    <w:qFormat/>
    <w:pPr>
      <w:keepLines/>
      <w:overflowPunct w:val="0"/>
      <w:snapToGrid/>
      <w:spacing w:after="0"/>
      <w:jc w:val="left"/>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7">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3">
    <w:name w:val="访问过的超链接1"/>
    <w:qFormat/>
    <w:rPr>
      <w:color w:val="800080"/>
      <w:u w:val="single"/>
    </w:rPr>
  </w:style>
  <w:style w:type="paragraph" w:customStyle="1" w:styleId="14">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val="en-US"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7">
    <w:name w:val="正文文本缩进 2 字符"/>
    <w:link w:val="26"/>
    <w:qFormat/>
    <w:rPr>
      <w:rFonts w:eastAsia="Times New Roman"/>
      <w:kern w:val="2"/>
      <w:lang w:eastAsia="ja-JP"/>
    </w:rPr>
  </w:style>
  <w:style w:type="character" w:customStyle="1" w:styleId="36">
    <w:name w:val="正文文本缩进 3 字符"/>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val="en-US" w:eastAsia="en-US"/>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5">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17</Pages>
  <Words>7504</Words>
  <Characters>42775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NEC</cp:lastModifiedBy>
  <cp:revision>515</cp:revision>
  <cp:lastPrinted>2015-09-18T07:21:00Z</cp:lastPrinted>
  <dcterms:created xsi:type="dcterms:W3CDTF">2023-02-28T15:36:00Z</dcterms:created>
  <dcterms:modified xsi:type="dcterms:W3CDTF">2023-04-18T02:11:00Z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