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2"/>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3329B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32928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82C948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B4A981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278F0D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616CB5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B4606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Yu Mincho" w:hAnsi="Times New Roman"/>
                      <w:szCs w:val="20"/>
                      <w:lang w:eastAsia="ja-JP"/>
                    </w:rPr>
                  </w:pPr>
                </w:p>
              </w:tc>
            </w:tr>
          </w:tbl>
          <w:p w14:paraId="2AD1088F" w14:textId="77777777" w:rsidR="002F6B81" w:rsidRDefault="002F6B81">
            <w:pPr>
              <w:pStyle w:val="ac"/>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6D553EF3" w14:textId="77777777" w:rsidR="002F6B81" w:rsidRDefault="0037380E">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67ABE2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CF77B6F"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01E66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07A227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887F33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19E81C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8E62DAC" w14:textId="77777777" w:rsidR="002F6B81" w:rsidRDefault="0037380E">
            <w:pPr>
              <w:pStyle w:val="aa"/>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ac"/>
              <w:spacing w:after="0"/>
              <w:rPr>
                <w:rFonts w:ascii="Times New Roman" w:eastAsia="等线"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ac"/>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c"/>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FDADF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5D5A9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676A34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68761FC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1CAB2F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48419E9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08240E5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D2CE6A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5E9A63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BEDFC3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23F10A4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等线"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ED32B9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等线"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82CBCF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535AD5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6A2F1B4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Mediatek suggestion. We suggest below revision. </w:t>
            </w:r>
          </w:p>
          <w:p w14:paraId="2C36BED3" w14:textId="77777777" w:rsidR="002F6B81" w:rsidRDefault="0037380E">
            <w:pPr>
              <w:pStyle w:val="ac"/>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等线"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ac"/>
              <w:spacing w:after="0"/>
              <w:rPr>
                <w:rFonts w:ascii="Times New Roman" w:eastAsia="等线" w:hAnsi="Times New Roman"/>
                <w:szCs w:val="20"/>
                <w:lang w:eastAsia="zh-CN"/>
              </w:rPr>
            </w:pPr>
          </w:p>
        </w:tc>
        <w:tc>
          <w:tcPr>
            <w:tcW w:w="8221" w:type="dxa"/>
          </w:tcPr>
          <w:p w14:paraId="16A4A6A2" w14:textId="77777777" w:rsidR="002F6B81" w:rsidRDefault="002F6B81">
            <w:pPr>
              <w:pStyle w:val="ac"/>
              <w:spacing w:after="0"/>
              <w:rPr>
                <w:rFonts w:ascii="Times New Roman" w:eastAsia="等线"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provided further updates based on Mediatek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4067C866" w:rsidR="002F6B81" w:rsidRDefault="0037380E">
      <w:pPr>
        <w:pStyle w:val="4"/>
        <w:rPr>
          <w:rFonts w:eastAsia="宋体"/>
          <w:szCs w:val="18"/>
          <w:lang w:val="en-US" w:eastAsia="zh-CN"/>
        </w:rPr>
      </w:pPr>
      <w:r>
        <w:rPr>
          <w:rFonts w:eastAsia="宋体"/>
          <w:szCs w:val="18"/>
          <w:lang w:val="en-US" w:eastAsia="zh-CN"/>
        </w:rPr>
        <w:t>[</w:t>
      </w:r>
      <w:r w:rsidR="00B16F50">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zh-CN"/>
              </w:rPr>
              <w:t>CEWiT</w:t>
            </w:r>
          </w:p>
        </w:tc>
        <w:tc>
          <w:tcPr>
            <w:tcW w:w="8221" w:type="dxa"/>
          </w:tcPr>
          <w:p w14:paraId="5392300C"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949EFF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Spreadtrum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86FF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ac"/>
              <w:spacing w:after="0"/>
              <w:rPr>
                <w:rFonts w:ascii="Times New Roman" w:eastAsia="等线"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05954A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@QC CEWiT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6A4247F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等线" w:hAnsi="Times New Roman"/>
                <w:szCs w:val="20"/>
                <w:lang w:eastAsia="zh-CN"/>
              </w:rPr>
            </w:pPr>
          </w:p>
          <w:p w14:paraId="3914F44C" w14:textId="77777777" w:rsidR="002F6B81" w:rsidRDefault="002F6B81">
            <w:pPr>
              <w:pStyle w:val="ac"/>
              <w:spacing w:after="0"/>
              <w:rPr>
                <w:rFonts w:ascii="Times New Roman" w:eastAsia="等线"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3D72B88E" w14:textId="77777777" w:rsidR="002F6B81" w:rsidRPr="00C7701F" w:rsidRDefault="0037380E">
            <w:pPr>
              <w:pStyle w:val="ac"/>
              <w:spacing w:after="0"/>
              <w:rPr>
                <w:rFonts w:ascii="Times New Roman" w:eastAsia="等线" w:hAnsi="Times New Roman"/>
                <w:szCs w:val="20"/>
                <w:lang w:eastAsia="zh-CN"/>
              </w:rPr>
            </w:pPr>
            <w:r w:rsidRPr="00C7701F">
              <w:rPr>
                <w:rFonts w:ascii="Times New Roman" w:eastAsia="等线" w:hAnsi="Times New Roman"/>
                <w:szCs w:val="20"/>
                <w:lang w:eastAsia="zh-CN"/>
              </w:rPr>
              <w:t>We think further discussion on the implications of 1-2B is needed.</w:t>
            </w:r>
          </w:p>
          <w:p w14:paraId="751EFCF2" w14:textId="77777777" w:rsidR="002F6B81" w:rsidRPr="00C7701F" w:rsidRDefault="0037380E">
            <w:pPr>
              <w:pStyle w:val="ac"/>
              <w:spacing w:after="0"/>
              <w:rPr>
                <w:rFonts w:ascii="Times New Roman" w:eastAsia="等线" w:hAnsi="Times New Roman"/>
                <w:szCs w:val="20"/>
                <w:lang w:eastAsia="zh-CN"/>
              </w:rPr>
            </w:pPr>
            <w:r w:rsidRPr="00C7701F">
              <w:rPr>
                <w:rFonts w:ascii="Times New Roman" w:eastAsia="等线"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等线" w:hAnsi="Times New Roman"/>
                <w:szCs w:val="20"/>
                <w:lang w:eastAsia="zh-CN"/>
              </w:rPr>
            </w:pPr>
            <w:r w:rsidRPr="00C7701F">
              <w:rPr>
                <w:rFonts w:ascii="Times New Roman" w:eastAsia="等线"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6E6BFE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0D5D83B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FA7C82F" w14:textId="42708F67" w:rsidR="00FB5EFA" w:rsidRDefault="00F661C8">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w:t>
            </w:r>
            <w:r w:rsidR="00FB5EFA">
              <w:rPr>
                <w:rFonts w:ascii="Times New Roman" w:eastAsia="等线" w:hAnsi="Times New Roman"/>
                <w:szCs w:val="20"/>
                <w:lang w:eastAsia="zh-CN"/>
              </w:rPr>
              <w:t>having to treat</w:t>
            </w:r>
            <w:r>
              <w:rPr>
                <w:rFonts w:ascii="Times New Roman" w:eastAsia="等线"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w:t>
            </w:r>
            <w:r w:rsidR="00F661C8">
              <w:rPr>
                <w:rFonts w:ascii="Times New Roman" w:eastAsia="等线" w:hAnsi="Times New Roman"/>
                <w:szCs w:val="20"/>
                <w:lang w:eastAsia="zh-CN"/>
              </w:rPr>
              <w:t xml:space="preserve"> open to consider some exceptional UE behavior </w:t>
            </w:r>
            <w:r>
              <w:rPr>
                <w:rFonts w:ascii="Times New Roman" w:eastAsia="等线" w:hAnsi="Times New Roman"/>
                <w:szCs w:val="20"/>
                <w:lang w:eastAsia="zh-CN"/>
              </w:rPr>
              <w:t xml:space="preserve">(e.g. </w:t>
            </w:r>
            <w:r w:rsidR="00430EB6">
              <w:rPr>
                <w:rFonts w:ascii="Times New Roman" w:eastAsia="等线" w:hAnsi="Times New Roman"/>
                <w:szCs w:val="20"/>
                <w:lang w:eastAsia="zh-CN"/>
              </w:rPr>
              <w:t xml:space="preserve">monitoring PDCCH </w:t>
            </w:r>
            <w:r>
              <w:rPr>
                <w:rFonts w:ascii="Times New Roman" w:eastAsia="等线" w:hAnsi="Times New Roman"/>
                <w:szCs w:val="20"/>
                <w:lang w:eastAsia="zh-CN"/>
              </w:rPr>
              <w:t xml:space="preserve">based on presence of SSBs) </w:t>
            </w:r>
            <w:r w:rsidR="00F661C8">
              <w:rPr>
                <w:rFonts w:ascii="Times New Roman" w:eastAsia="等线" w:hAnsi="Times New Roman"/>
                <w:szCs w:val="20"/>
                <w:lang w:eastAsia="zh-CN"/>
              </w:rPr>
              <w:t xml:space="preserve">for </w:t>
            </w:r>
            <w:r>
              <w:rPr>
                <w:rFonts w:ascii="Times New Roman" w:eastAsia="等线"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等线"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62530263"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w:t>
            </w:r>
            <w:r w:rsidRPr="00190E4B">
              <w:rPr>
                <w:rFonts w:ascii="Times New Roman" w:eastAsia="等线" w:hAnsi="Times New Roman"/>
                <w:szCs w:val="20"/>
                <w:lang w:eastAsia="zh-CN"/>
              </w:rPr>
              <w:t>,</w:t>
            </w:r>
            <w:r>
              <w:rPr>
                <w:rFonts w:ascii="Times New Roman" w:eastAsia="等线" w:hAnsi="Times New Roman"/>
                <w:szCs w:val="20"/>
                <w:lang w:eastAsia="zh-CN"/>
              </w:rPr>
              <w:t xml:space="preserve"> thanks for the explanation</w:t>
            </w:r>
            <w:r w:rsidRPr="00190E4B">
              <w:rPr>
                <w:rFonts w:ascii="Times New Roman" w:eastAsia="等线" w:hAnsi="Times New Roman"/>
                <w:szCs w:val="20"/>
                <w:lang w:eastAsia="zh-CN"/>
              </w:rPr>
              <w:t>.</w:t>
            </w:r>
            <w:r>
              <w:rPr>
                <w:rFonts w:ascii="Times New Roman" w:eastAsia="等线"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等线"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554E530E" w14:textId="27C698AB"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ac"/>
        <w:spacing w:after="0"/>
        <w:rPr>
          <w:rFonts w:ascii="Times New Roman" w:hAnsi="Times New Roman"/>
          <w:szCs w:val="20"/>
          <w:lang w:eastAsia="zh-CN"/>
        </w:rPr>
      </w:pPr>
    </w:p>
    <w:p w14:paraId="28DDFB5F" w14:textId="67AEAF62" w:rsidR="002F6B81" w:rsidRDefault="002F6B81">
      <w:pPr>
        <w:pStyle w:val="ac"/>
        <w:spacing w:after="0"/>
        <w:rPr>
          <w:rFonts w:ascii="Times New Roman" w:hAnsi="Times New Roman"/>
          <w:szCs w:val="20"/>
          <w:lang w:eastAsia="zh-CN"/>
        </w:rPr>
      </w:pPr>
    </w:p>
    <w:p w14:paraId="1B8116CA" w14:textId="2F3918CF" w:rsidR="00103810" w:rsidRDefault="00103810" w:rsidP="0010381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6048F24" w14:textId="31699545" w:rsidR="001A6B07" w:rsidRDefault="001A6B07">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c"/>
        <w:spacing w:after="0"/>
        <w:rPr>
          <w:rFonts w:ascii="Times New Roman" w:hAnsi="Times New Roman"/>
          <w:szCs w:val="20"/>
          <w:lang w:eastAsia="zh-CN"/>
        </w:rPr>
      </w:pPr>
    </w:p>
    <w:p w14:paraId="556B96B2" w14:textId="5147AEAA" w:rsidR="00103810"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ac"/>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Spreadtrum</w:t>
      </w:r>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c"/>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 xml:space="preserve">CEWiT, Apple, Qualcomm, Fujitsu, </w:t>
      </w:r>
      <w:r w:rsidR="007D2AF1" w:rsidRPr="00EB529A">
        <w:rPr>
          <w:rFonts w:ascii="Times New Roman" w:hAnsi="Times New Roman"/>
          <w:strike/>
          <w:color w:val="C00000"/>
          <w:szCs w:val="20"/>
          <w:lang w:eastAsia="zh-CN"/>
        </w:rPr>
        <w:t>Spreadtrum,</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c"/>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c"/>
        <w:spacing w:after="0"/>
        <w:rPr>
          <w:rFonts w:ascii="Times New Roman" w:hAnsi="Times New Roman"/>
          <w:szCs w:val="20"/>
          <w:lang w:eastAsia="zh-CN"/>
        </w:rPr>
      </w:pPr>
    </w:p>
    <w:p w14:paraId="121BB064" w14:textId="7F4A957D" w:rsidR="00B2032A" w:rsidRDefault="00170782">
      <w:pPr>
        <w:pStyle w:val="ac"/>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ac"/>
        <w:spacing w:after="0"/>
        <w:rPr>
          <w:rFonts w:ascii="Times New Roman" w:hAnsi="Times New Roman"/>
          <w:szCs w:val="20"/>
          <w:lang w:eastAsia="zh-CN"/>
        </w:rPr>
      </w:pPr>
    </w:p>
    <w:p w14:paraId="4246403F" w14:textId="77777777" w:rsidR="00EF09A7" w:rsidRDefault="00EF09A7" w:rsidP="00EF09A7">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1C1B8123" w14:textId="2FEC4C8B" w:rsidR="00EF09A7" w:rsidRDefault="00047379" w:rsidP="00EF09A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c"/>
        <w:spacing w:after="0"/>
        <w:rPr>
          <w:rFonts w:ascii="Times New Roman" w:hAnsi="Times New Roman"/>
          <w:strike/>
          <w:szCs w:val="20"/>
          <w:lang w:eastAsia="zh-CN"/>
        </w:rPr>
      </w:pPr>
    </w:p>
    <w:tbl>
      <w:tblPr>
        <w:tblStyle w:val="af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604EE9AD" w14:textId="3496EF05"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ac"/>
              <w:spacing w:after="0"/>
              <w:rPr>
                <w:rFonts w:ascii="Times New Roman" w:eastAsia="等线"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Spreadtrum inputs.</w:t>
            </w:r>
          </w:p>
        </w:tc>
      </w:tr>
      <w:tr w:rsidR="00EB529A" w14:paraId="7C92B26E" w14:textId="77777777" w:rsidTr="0043729E">
        <w:tc>
          <w:tcPr>
            <w:tcW w:w="1129" w:type="dxa"/>
          </w:tcPr>
          <w:p w14:paraId="334C643D" w14:textId="1274730E" w:rsidR="00EB529A" w:rsidRDefault="00341CFD"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AE44D1" w14:textId="42DD505A" w:rsidR="00EB529A" w:rsidRPr="00A24C25" w:rsidRDefault="00341CFD"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EB65FB" w14:paraId="78F47F3F" w14:textId="77777777" w:rsidTr="0043729E">
        <w:tc>
          <w:tcPr>
            <w:tcW w:w="1129" w:type="dxa"/>
          </w:tcPr>
          <w:p w14:paraId="7F911B4B" w14:textId="5ECF1702" w:rsidR="00EB65FB" w:rsidRDefault="00EB65FB" w:rsidP="00EB65F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7CD0FFDB" w14:textId="49B2877C" w:rsidR="00EB65FB" w:rsidRDefault="00EB65FB" w:rsidP="00EB65F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explained in previous rounds, we do not think the proposal is critically needed at this stage. Moreover, active period definitions etc needs RAN2 input.</w:t>
            </w:r>
          </w:p>
        </w:tc>
      </w:tr>
    </w:tbl>
    <w:p w14:paraId="6701274D" w14:textId="0B33278E" w:rsidR="002F6B81" w:rsidRDefault="002F6B81">
      <w:pPr>
        <w:pStyle w:val="ac"/>
        <w:spacing w:after="0"/>
        <w:rPr>
          <w:rFonts w:ascii="Times New Roman" w:hAnsi="Times New Roman"/>
          <w:szCs w:val="20"/>
          <w:lang w:eastAsia="zh-CN"/>
        </w:rPr>
      </w:pPr>
    </w:p>
    <w:p w14:paraId="44811654" w14:textId="753D5B94" w:rsidR="00AF2448" w:rsidRDefault="00AF2448">
      <w:pPr>
        <w:pStyle w:val="ac"/>
        <w:spacing w:after="0"/>
        <w:rPr>
          <w:rFonts w:ascii="Times New Roman" w:hAnsi="Times New Roman"/>
          <w:szCs w:val="20"/>
          <w:lang w:eastAsia="zh-CN"/>
        </w:rPr>
      </w:pPr>
    </w:p>
    <w:p w14:paraId="4DEF2870" w14:textId="77777777" w:rsidR="00332862" w:rsidRDefault="00332862">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宋体"/>
          <w:lang w:val="en-US" w:eastAsia="zh-CN"/>
        </w:rPr>
      </w:pPr>
      <w:r>
        <w:rPr>
          <w:rFonts w:eastAsia="宋体"/>
          <w:lang w:val="en-US" w:eastAsia="zh-CN"/>
        </w:rPr>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7871B19A"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ac"/>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617568F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76EEC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07A30F" w14:textId="77777777" w:rsidR="002F6B81" w:rsidRDefault="002F6B81">
            <w:pPr>
              <w:pStyle w:val="ac"/>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2F50BA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lastRenderedPageBreak/>
              <w:t>LG Electronics</w:t>
            </w:r>
          </w:p>
        </w:tc>
        <w:tc>
          <w:tcPr>
            <w:tcW w:w="8045" w:type="dxa"/>
          </w:tcPr>
          <w:p w14:paraId="56374872"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72EB74A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47E9C3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等线" w:hAnsi="Times New Roman"/>
                <w:szCs w:val="20"/>
                <w:lang w:eastAsia="zh-CN"/>
              </w:rPr>
            </w:pPr>
          </w:p>
        </w:tc>
        <w:tc>
          <w:tcPr>
            <w:tcW w:w="8045" w:type="dxa"/>
          </w:tcPr>
          <w:p w14:paraId="41499283" w14:textId="77777777" w:rsidR="002F6B81" w:rsidRDefault="002F6B81">
            <w:pPr>
              <w:pStyle w:val="ac"/>
              <w:spacing w:after="0"/>
              <w:rPr>
                <w:rFonts w:ascii="Times New Roman" w:eastAsia="等线"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072F6F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AE1E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0BDFBD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39D6488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等线" w:hAnsi="Times New Roman"/>
                <w:szCs w:val="20"/>
                <w:lang w:eastAsia="zh-CN"/>
              </w:rPr>
            </w:pPr>
          </w:p>
          <w:p w14:paraId="095BEF73" w14:textId="77777777" w:rsidR="002F6B81" w:rsidRDefault="0037380E">
            <w:pPr>
              <w:pStyle w:val="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等线" w:hAnsi="Times New Roman"/>
                <w:szCs w:val="20"/>
                <w:lang w:eastAsia="zh-CN"/>
              </w:rPr>
            </w:pPr>
          </w:p>
          <w:p w14:paraId="027A09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1EC393D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500B2973" w14:textId="77777777" w:rsidR="002F6B81" w:rsidRDefault="002F6B81">
            <w:pPr>
              <w:pStyle w:val="ac"/>
              <w:spacing w:after="0"/>
              <w:rPr>
                <w:rFonts w:ascii="Times New Roman" w:eastAsia="等线" w:hAnsi="Times New Roman"/>
                <w:szCs w:val="20"/>
                <w:lang w:eastAsia="zh-CN"/>
              </w:rPr>
            </w:pPr>
          </w:p>
          <w:p w14:paraId="5741EDCD"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lastRenderedPageBreak/>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等线"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ac"/>
              <w:spacing w:after="0"/>
              <w:rPr>
                <w:rFonts w:ascii="Times New Roman" w:eastAsia="Yu Mincho" w:hAnsi="Times New Roman"/>
                <w:szCs w:val="20"/>
                <w:lang w:eastAsia="ja-JP"/>
              </w:rPr>
            </w:pPr>
          </w:p>
          <w:p w14:paraId="49B8C7E4" w14:textId="77777777" w:rsidR="002F6B81" w:rsidRDefault="0037380E">
            <w:pPr>
              <w:pStyle w:val="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2"/>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2"/>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7DDAD1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18C31C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A5D9F7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ac"/>
              <w:spacing w:after="0"/>
              <w:rPr>
                <w:rFonts w:ascii="Times New Roman" w:eastAsia="Yu Mincho" w:hAnsi="Times New Roman"/>
                <w:szCs w:val="20"/>
                <w:lang w:eastAsia="ja-JP"/>
              </w:rPr>
            </w:pPr>
          </w:p>
          <w:p w14:paraId="6BB78502"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F08587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等线" w:hAnsi="Times New Roman"/>
                <w:szCs w:val="20"/>
                <w:lang w:eastAsia="zh-CN"/>
              </w:rPr>
            </w:pPr>
          </w:p>
          <w:p w14:paraId="7D1AAB9F" w14:textId="77777777" w:rsidR="002F6B81" w:rsidRDefault="0037380E">
            <w:pPr>
              <w:pStyle w:val="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c"/>
              <w:spacing w:after="0"/>
              <w:rPr>
                <w:rFonts w:ascii="Times New Roman" w:eastAsia="等线"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221" w:type="dxa"/>
          </w:tcPr>
          <w:p w14:paraId="028ECCB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22C3FB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w:t>
            </w:r>
            <w:r>
              <w:rPr>
                <w:rFonts w:ascii="Times New Roman" w:eastAsiaTheme="minorEastAsia" w:hAnsi="Times New Roman"/>
                <w:szCs w:val="20"/>
                <w:lang w:eastAsia="ko-KR"/>
              </w:rPr>
              <w:lastRenderedPageBreak/>
              <w:t xml:space="preserve">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c"/>
              <w:spacing w:after="0"/>
              <w:rPr>
                <w:rFonts w:ascii="Times New Roman" w:eastAsia="等线" w:hAnsi="Times New Roman"/>
                <w:szCs w:val="20"/>
                <w:lang w:eastAsia="zh-CN"/>
              </w:rPr>
            </w:pPr>
          </w:p>
          <w:p w14:paraId="564F589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D06A259" w14:textId="77777777" w:rsidR="002F6B81" w:rsidRDefault="0037380E">
            <w:pPr>
              <w:pStyle w:val="ac"/>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等线"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c"/>
              <w:spacing w:after="0"/>
              <w:rPr>
                <w:rFonts w:ascii="Times New Roman" w:eastAsia="等线"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46930F7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等线" w:hAnsi="Times New Roman"/>
                <w:szCs w:val="20"/>
                <w:lang w:eastAsia="zh-CN"/>
              </w:rPr>
            </w:pPr>
          </w:p>
        </w:tc>
        <w:tc>
          <w:tcPr>
            <w:tcW w:w="8221" w:type="dxa"/>
          </w:tcPr>
          <w:p w14:paraId="65FECA20" w14:textId="77777777" w:rsidR="002F6B81" w:rsidRDefault="002F6B81">
            <w:pPr>
              <w:pStyle w:val="ac"/>
              <w:spacing w:after="0"/>
              <w:rPr>
                <w:rFonts w:ascii="Times New Roman" w:eastAsia="等线"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29D4F041" w:rsidR="002F6B81" w:rsidRDefault="0037380E">
      <w:pPr>
        <w:pStyle w:val="4"/>
        <w:rPr>
          <w:rFonts w:eastAsia="宋体"/>
          <w:szCs w:val="18"/>
          <w:lang w:val="en-US" w:eastAsia="zh-CN"/>
        </w:rPr>
      </w:pPr>
      <w:r>
        <w:rPr>
          <w:rFonts w:eastAsia="宋体"/>
          <w:szCs w:val="18"/>
          <w:lang w:val="en-US" w:eastAsia="zh-CN"/>
        </w:rPr>
        <w:t>[</w:t>
      </w:r>
      <w:r w:rsidR="005816D9">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3854ECA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B4CCB1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B819E86" w14:textId="77777777" w:rsidR="002F6B81" w:rsidRDefault="002F6B81">
            <w:pPr>
              <w:pStyle w:val="ac"/>
              <w:spacing w:after="0"/>
              <w:rPr>
                <w:rFonts w:ascii="Times New Roman" w:eastAsia="等线" w:hAnsi="Times New Roman"/>
                <w:szCs w:val="20"/>
                <w:lang w:eastAsia="zh-CN"/>
              </w:rPr>
            </w:pPr>
          </w:p>
          <w:p w14:paraId="66AB583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079BC1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B09DD1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等线" w:hAnsi="Times New Roman"/>
                <w:szCs w:val="20"/>
                <w:lang w:eastAsia="zh-CN"/>
              </w:rPr>
            </w:pPr>
          </w:p>
          <w:p w14:paraId="28E8A0B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等线"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ZTE,Sanechips</w:t>
            </w:r>
          </w:p>
        </w:tc>
        <w:tc>
          <w:tcPr>
            <w:tcW w:w="8221" w:type="dxa"/>
          </w:tcPr>
          <w:p w14:paraId="69D539F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A765359" w14:textId="421E7F7C" w:rsidR="00FB5EFA" w:rsidRDefault="00FB5EFA">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9A3430C"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17501122"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0AA71B1"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6369099F" w14:textId="2A9B9B48" w:rsidR="00A22172" w:rsidRPr="00A22172" w:rsidRDefault="00A22172" w:rsidP="00A2217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ac"/>
        <w:spacing w:after="0"/>
        <w:rPr>
          <w:rFonts w:ascii="Times New Roman" w:eastAsiaTheme="minorEastAsia" w:hAnsi="Times New Roman"/>
          <w:szCs w:val="20"/>
          <w:lang w:eastAsia="ko-KR"/>
        </w:rPr>
      </w:pPr>
    </w:p>
    <w:p w14:paraId="47F1CAB2" w14:textId="21F9ECA0" w:rsidR="00D61616" w:rsidRDefault="00D61616">
      <w:pPr>
        <w:pStyle w:val="ac"/>
        <w:spacing w:after="0"/>
        <w:rPr>
          <w:rFonts w:ascii="Times New Roman" w:eastAsiaTheme="minorEastAsia" w:hAnsi="Times New Roman"/>
          <w:szCs w:val="20"/>
          <w:lang w:eastAsia="ko-KR"/>
        </w:rPr>
      </w:pPr>
    </w:p>
    <w:p w14:paraId="0BF7876D" w14:textId="32131726" w:rsidR="00D61616" w:rsidRDefault="00D61616">
      <w:pPr>
        <w:pStyle w:val="ac"/>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16BC946" w14:textId="540294CD" w:rsidR="00D61616"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c"/>
        <w:spacing w:after="0"/>
        <w:rPr>
          <w:rFonts w:ascii="Times New Roman" w:eastAsiaTheme="minorEastAsia" w:hAnsi="Times New Roman"/>
          <w:szCs w:val="20"/>
          <w:lang w:eastAsia="ko-KR"/>
        </w:rPr>
      </w:pPr>
    </w:p>
    <w:p w14:paraId="5624019A" w14:textId="020EB4B3"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ac"/>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ac"/>
        <w:spacing w:after="0"/>
        <w:rPr>
          <w:rFonts w:ascii="Times New Roman" w:eastAsiaTheme="minorEastAsia" w:hAnsi="Times New Roman"/>
          <w:szCs w:val="20"/>
          <w:lang w:eastAsia="ko-KR"/>
        </w:rPr>
      </w:pPr>
    </w:p>
    <w:p w14:paraId="53155191" w14:textId="0CF52460"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(alternative to 2-3D) Proposal #2-1B</w:t>
      </w:r>
    </w:p>
    <w:p w14:paraId="2F1D5049" w14:textId="5A6A23C6" w:rsidR="00D61616"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c"/>
        <w:spacing w:after="0"/>
        <w:rPr>
          <w:rFonts w:ascii="Times New Roman" w:eastAsiaTheme="minorEastAsia" w:hAnsi="Times New Roman"/>
          <w:szCs w:val="20"/>
          <w:lang w:eastAsia="ko-KR"/>
        </w:rPr>
      </w:pPr>
    </w:p>
    <w:p w14:paraId="1C717E39" w14:textId="293B8B17" w:rsidR="005408E4" w:rsidRDefault="005408E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c"/>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ac"/>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ac"/>
        <w:spacing w:after="0"/>
        <w:rPr>
          <w:rFonts w:ascii="Times New Roman" w:eastAsiaTheme="minorEastAsia" w:hAnsi="Times New Roman"/>
          <w:szCs w:val="20"/>
          <w:lang w:eastAsia="ko-KR"/>
        </w:rPr>
      </w:pPr>
    </w:p>
    <w:p w14:paraId="3C9F7409" w14:textId="77777777" w:rsidR="005408E4" w:rsidRDefault="005408E4">
      <w:pPr>
        <w:pStyle w:val="ac"/>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415F643B" w14:textId="20A85409" w:rsidR="00900190" w:rsidRDefault="000313BF" w:rsidP="002F7AA0">
      <w:pPr>
        <w:pStyle w:val="ac"/>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c"/>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c"/>
        <w:spacing w:after="0"/>
        <w:rPr>
          <w:rFonts w:ascii="Times New Roman" w:hAnsi="Times New Roman"/>
          <w:szCs w:val="20"/>
          <w:lang w:eastAsia="zh-CN"/>
        </w:rPr>
      </w:pPr>
    </w:p>
    <w:p w14:paraId="0D173018" w14:textId="77777777" w:rsidR="007820CE" w:rsidRDefault="007820CE" w:rsidP="007820CE">
      <w:pPr>
        <w:pStyle w:val="ac"/>
        <w:spacing w:after="0"/>
        <w:rPr>
          <w:rFonts w:ascii="Times New Roman" w:eastAsiaTheme="minorEastAsia" w:hAnsi="Times New Roman"/>
          <w:szCs w:val="20"/>
          <w:lang w:eastAsia="ko-KR"/>
        </w:rPr>
      </w:pPr>
    </w:p>
    <w:p w14:paraId="1F747782" w14:textId="77777777" w:rsidR="002F7AA0" w:rsidRDefault="002F7AA0" w:rsidP="002F7AA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4F0E809D" w14:textId="1433D704" w:rsidR="00831390" w:rsidRDefault="00831390"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Sorry for my fault, it seems there were some problems with my uploaded version that our comment for this topic was not include</w:t>
            </w:r>
            <w:r w:rsidR="003705C7">
              <w:rPr>
                <w:rFonts w:ascii="Times New Roman" w:eastAsia="等线" w:hAnsi="Times New Roman"/>
                <w:szCs w:val="20"/>
                <w:lang w:eastAsia="zh-CN"/>
              </w:rPr>
              <w:t>d</w:t>
            </w:r>
            <w:r>
              <w:rPr>
                <w:rFonts w:ascii="Times New Roman" w:eastAsia="等线" w:hAnsi="Times New Roman"/>
                <w:szCs w:val="20"/>
                <w:lang w:eastAsia="zh-CN"/>
              </w:rPr>
              <w:t xml:space="preserve">. </w:t>
            </w:r>
          </w:p>
          <w:p w14:paraId="59EFD707" w14:textId="1388EF31" w:rsidR="00831390" w:rsidRPr="003705C7" w:rsidRDefault="00831390" w:rsidP="0043729E">
            <w:pPr>
              <w:pStyle w:val="ac"/>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等线" w:hAnsi="Times New Roman"/>
                <w:szCs w:val="20"/>
                <w:lang w:eastAsia="zh-CN"/>
              </w:rPr>
              <w:t xml:space="preserve">just to support the feasible, but </w:t>
            </w:r>
            <w:r>
              <w:rPr>
                <w:rFonts w:ascii="Times New Roman" w:eastAsia="等线" w:hAnsi="Times New Roman"/>
                <w:szCs w:val="20"/>
                <w:lang w:eastAsia="zh-CN"/>
              </w:rPr>
              <w:t>not to support L1 signaling</w:t>
            </w:r>
            <w:r w:rsidR="00541087">
              <w:rPr>
                <w:rFonts w:ascii="Times New Roman" w:eastAsia="等线" w:hAnsi="Times New Roman"/>
                <w:szCs w:val="20"/>
                <w:lang w:eastAsia="zh-CN"/>
              </w:rPr>
              <w:t xml:space="preserve"> for activation/deactivation of cell DTX/DRX</w:t>
            </w:r>
            <w:r>
              <w:rPr>
                <w:rFonts w:ascii="Times New Roman" w:eastAsia="等线" w:hAnsi="Times New Roman"/>
                <w:szCs w:val="20"/>
                <w:lang w:eastAsia="zh-CN"/>
              </w:rPr>
              <w:t xml:space="preserve">, while we still need to study based on previous agreement, we </w:t>
            </w:r>
            <w:r w:rsidR="00541087">
              <w:rPr>
                <w:rFonts w:ascii="Times New Roman" w:eastAsia="等线" w:hAnsi="Times New Roman"/>
                <w:szCs w:val="20"/>
                <w:lang w:eastAsia="zh-CN"/>
              </w:rPr>
              <w:t>are fine.</w:t>
            </w:r>
            <w:r w:rsidR="003705C7">
              <w:rPr>
                <w:rFonts w:ascii="Times New Roman" w:eastAsia="等线" w:hAnsi="Times New Roman"/>
                <w:szCs w:val="20"/>
                <w:lang w:eastAsia="zh-CN"/>
              </w:rPr>
              <w:t xml:space="preserve"> But in that case, we don’t see much need of the agreement.</w:t>
            </w:r>
            <w:r w:rsidR="00541087">
              <w:rPr>
                <w:rFonts w:ascii="Times New Roman" w:eastAsia="等线" w:hAnsi="Times New Roman"/>
                <w:szCs w:val="20"/>
                <w:lang w:eastAsia="zh-CN"/>
              </w:rPr>
              <w:t xml:space="preserve"> We would also support the proposed modification by Nokia </w:t>
            </w:r>
            <w:r w:rsidR="00541087" w:rsidRPr="00541087">
              <w:rPr>
                <w:rFonts w:eastAsia="等线"/>
                <w:bCs/>
                <w:lang w:eastAsia="zh-CN"/>
              </w:rPr>
              <w:t>Proposal #2-1C (Alt 1)</w:t>
            </w:r>
            <w:r w:rsidR="003705C7">
              <w:rPr>
                <w:rFonts w:eastAsia="等线"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550E4556" w14:textId="60BF8303"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9C63F76" w14:textId="5E97D7EA" w:rsidR="0068779F" w:rsidRDefault="0068779F" w:rsidP="0068779F">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Updated Apple inputs to 5</w:t>
            </w:r>
            <w:r w:rsidRPr="00422662">
              <w:rPr>
                <w:rFonts w:ascii="Times New Roman" w:eastAsia="等线" w:hAnsi="Times New Roman"/>
                <w:szCs w:val="20"/>
                <w:vertAlign w:val="superscript"/>
                <w:lang w:eastAsia="zh-CN"/>
              </w:rPr>
              <w:t>th</w:t>
            </w:r>
            <w:r>
              <w:rPr>
                <w:rFonts w:ascii="Times New Roman" w:eastAsia="等线" w:hAnsi="Times New Roman"/>
                <w:szCs w:val="20"/>
                <w:lang w:eastAsia="zh-CN"/>
              </w:rPr>
              <w:t xml:space="preserve"> round summary.</w:t>
            </w:r>
          </w:p>
        </w:tc>
      </w:tr>
      <w:tr w:rsidR="00422662" w14:paraId="7A131BAE" w14:textId="77777777" w:rsidTr="0043729E">
        <w:tc>
          <w:tcPr>
            <w:tcW w:w="1129" w:type="dxa"/>
          </w:tcPr>
          <w:p w14:paraId="1FDA6693" w14:textId="4CBD13C3" w:rsidR="00422662" w:rsidRDefault="00341CFD"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189DD578" w14:textId="11D0CEA4" w:rsidR="00422662" w:rsidRDefault="00341CFD"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EB65FB" w14:paraId="7482E27E" w14:textId="77777777" w:rsidTr="0043729E">
        <w:tc>
          <w:tcPr>
            <w:tcW w:w="1129" w:type="dxa"/>
          </w:tcPr>
          <w:p w14:paraId="3E09CADD" w14:textId="7BEF516A" w:rsidR="00EB65FB" w:rsidRDefault="00EB65FB" w:rsidP="00EB65FB">
            <w:pPr>
              <w:pStyle w:val="ac"/>
              <w:spacing w:after="0"/>
              <w:rPr>
                <w:rFonts w:ascii="Times New Roman" w:eastAsia="等线" w:hAnsi="Times New Roman"/>
                <w:szCs w:val="20"/>
                <w:lang w:eastAsia="zh-CN"/>
              </w:rPr>
            </w:pPr>
            <w:r w:rsidRPr="24058320">
              <w:rPr>
                <w:rFonts w:ascii="Times New Roman" w:eastAsia="等线" w:hAnsi="Times New Roman"/>
                <w:lang w:eastAsia="zh-CN"/>
              </w:rPr>
              <w:t>Intel</w:t>
            </w:r>
          </w:p>
        </w:tc>
        <w:tc>
          <w:tcPr>
            <w:tcW w:w="8221" w:type="dxa"/>
          </w:tcPr>
          <w:p w14:paraId="79B8789A" w14:textId="77777777" w:rsidR="00EB65FB" w:rsidRDefault="00EB65FB" w:rsidP="00EB65FB">
            <w:pPr>
              <w:pStyle w:val="ac"/>
              <w:spacing w:after="0"/>
              <w:rPr>
                <w:rFonts w:ascii="Times New Roman" w:eastAsia="等线" w:hAnsi="Times New Roman"/>
                <w:lang w:eastAsia="zh-CN"/>
              </w:rPr>
            </w:pPr>
            <w:r w:rsidRPr="5A6708B4">
              <w:rPr>
                <w:rFonts w:ascii="Times New Roman" w:eastAsia="等线" w:hAnsi="Times New Roman"/>
                <w:lang w:eastAsia="zh-CN"/>
              </w:rPr>
              <w:t xml:space="preserve">We support the proposal. </w:t>
            </w:r>
            <w:r w:rsidRPr="23285835">
              <w:rPr>
                <w:rFonts w:ascii="Times New Roman" w:eastAsia="等线" w:hAnsi="Times New Roman"/>
                <w:lang w:eastAsia="zh-CN"/>
              </w:rPr>
              <w:t xml:space="preserve">As mentioned in previous </w:t>
            </w:r>
            <w:r w:rsidRPr="12922C51">
              <w:rPr>
                <w:rFonts w:ascii="Times New Roman" w:eastAsia="等线" w:hAnsi="Times New Roman"/>
                <w:lang w:eastAsia="zh-CN"/>
              </w:rPr>
              <w:t xml:space="preserve">rounds and also </w:t>
            </w:r>
            <w:r w:rsidRPr="60D537EE">
              <w:rPr>
                <w:rFonts w:ascii="Times New Roman" w:eastAsia="等线" w:hAnsi="Times New Roman"/>
                <w:lang w:eastAsia="zh-CN"/>
              </w:rPr>
              <w:t>acknowledged</w:t>
            </w:r>
            <w:r w:rsidRPr="28393863">
              <w:rPr>
                <w:rFonts w:ascii="Times New Roman" w:eastAsia="等线" w:hAnsi="Times New Roman"/>
                <w:lang w:eastAsia="zh-CN"/>
              </w:rPr>
              <w:t xml:space="preserve"> by </w:t>
            </w:r>
            <w:r w:rsidRPr="4A3A9BBA">
              <w:rPr>
                <w:rFonts w:ascii="Times New Roman" w:eastAsia="等线" w:hAnsi="Times New Roman"/>
                <w:lang w:eastAsia="zh-CN"/>
              </w:rPr>
              <w:t>some</w:t>
            </w:r>
            <w:r w:rsidRPr="78748F57">
              <w:rPr>
                <w:rFonts w:ascii="Times New Roman" w:eastAsia="等线" w:hAnsi="Times New Roman"/>
                <w:lang w:eastAsia="zh-CN"/>
              </w:rPr>
              <w:t xml:space="preserve"> </w:t>
            </w:r>
            <w:r w:rsidRPr="28393863">
              <w:rPr>
                <w:rFonts w:ascii="Times New Roman" w:eastAsia="等线" w:hAnsi="Times New Roman"/>
                <w:lang w:eastAsia="zh-CN"/>
              </w:rPr>
              <w:t>companies who</w:t>
            </w:r>
            <w:r w:rsidRPr="18BB3D5E">
              <w:rPr>
                <w:rFonts w:ascii="Times New Roman" w:eastAsia="等线" w:hAnsi="Times New Roman"/>
                <w:lang w:eastAsia="zh-CN"/>
              </w:rPr>
              <w:t xml:space="preserve"> </w:t>
            </w:r>
            <w:r w:rsidRPr="0FA640B8">
              <w:rPr>
                <w:rFonts w:ascii="Times New Roman" w:eastAsia="等线" w:hAnsi="Times New Roman"/>
                <w:lang w:eastAsia="zh-CN"/>
              </w:rPr>
              <w:t xml:space="preserve">even </w:t>
            </w:r>
            <w:r w:rsidRPr="18BB3D5E">
              <w:rPr>
                <w:rFonts w:ascii="Times New Roman" w:eastAsia="等线" w:hAnsi="Times New Roman"/>
                <w:lang w:eastAsia="zh-CN"/>
              </w:rPr>
              <w:t xml:space="preserve">have concern </w:t>
            </w:r>
            <w:r w:rsidRPr="754B6C6D">
              <w:rPr>
                <w:rFonts w:ascii="Times New Roman" w:eastAsia="等线" w:hAnsi="Times New Roman"/>
                <w:lang w:eastAsia="zh-CN"/>
              </w:rPr>
              <w:t xml:space="preserve">on benefits of L1 signaling, </w:t>
            </w:r>
            <w:r w:rsidRPr="7457DC4B">
              <w:rPr>
                <w:rFonts w:ascii="Times New Roman" w:eastAsia="等线" w:hAnsi="Times New Roman"/>
                <w:lang w:eastAsia="zh-CN"/>
              </w:rPr>
              <w:t xml:space="preserve">feasibility is not an issue </w:t>
            </w:r>
            <w:r w:rsidRPr="091382CF">
              <w:rPr>
                <w:rFonts w:ascii="Times New Roman" w:eastAsia="等线" w:hAnsi="Times New Roman"/>
                <w:lang w:eastAsia="zh-CN"/>
              </w:rPr>
              <w:t xml:space="preserve">for </w:t>
            </w:r>
            <w:r w:rsidRPr="0FA640B8">
              <w:rPr>
                <w:rFonts w:ascii="Times New Roman" w:eastAsia="等线" w:hAnsi="Times New Roman"/>
                <w:lang w:eastAsia="zh-CN"/>
              </w:rPr>
              <w:t>this</w:t>
            </w:r>
            <w:r w:rsidRPr="7457DC4B">
              <w:rPr>
                <w:rFonts w:ascii="Times New Roman" w:eastAsia="等线" w:hAnsi="Times New Roman"/>
                <w:lang w:eastAsia="zh-CN"/>
              </w:rPr>
              <w:t xml:space="preserve"> L1 </w:t>
            </w:r>
            <w:r w:rsidRPr="152872A8">
              <w:rPr>
                <w:rFonts w:ascii="Times New Roman" w:eastAsia="等线" w:hAnsi="Times New Roman"/>
                <w:lang w:eastAsia="zh-CN"/>
              </w:rPr>
              <w:t xml:space="preserve">signaling. </w:t>
            </w:r>
            <w:r w:rsidRPr="7A44F5DD">
              <w:rPr>
                <w:rFonts w:ascii="Times New Roman" w:eastAsia="等线" w:hAnsi="Times New Roman"/>
                <w:lang w:eastAsia="zh-CN"/>
              </w:rPr>
              <w:t xml:space="preserve">We are not sure how the following can be valid </w:t>
            </w:r>
            <w:r w:rsidRPr="023E674A">
              <w:rPr>
                <w:rFonts w:ascii="Times New Roman" w:eastAsia="等线" w:hAnsi="Times New Roman"/>
                <w:lang w:eastAsia="zh-CN"/>
              </w:rPr>
              <w:t xml:space="preserve">reasons to not agree feasibility of L1 </w:t>
            </w:r>
            <w:r w:rsidRPr="55092EE1">
              <w:rPr>
                <w:rFonts w:ascii="Times New Roman" w:eastAsia="等线" w:hAnsi="Times New Roman"/>
                <w:lang w:eastAsia="zh-CN"/>
              </w:rPr>
              <w:t xml:space="preserve">signaling and it is unclear what else there to be </w:t>
            </w:r>
            <w:r w:rsidRPr="4211CEEC">
              <w:rPr>
                <w:rFonts w:ascii="Times New Roman" w:eastAsia="等线" w:hAnsi="Times New Roman"/>
                <w:lang w:eastAsia="zh-CN"/>
              </w:rPr>
              <w:t xml:space="preserve">studied to identify </w:t>
            </w:r>
            <w:r w:rsidRPr="080761C8">
              <w:rPr>
                <w:rFonts w:ascii="Times New Roman" w:eastAsia="等线" w:hAnsi="Times New Roman"/>
                <w:lang w:eastAsia="zh-CN"/>
              </w:rPr>
              <w:t xml:space="preserve">feasibility. </w:t>
            </w:r>
            <w:r w:rsidRPr="2EB7BD1F">
              <w:rPr>
                <w:rFonts w:ascii="Times New Roman" w:eastAsia="等线" w:hAnsi="Times New Roman"/>
                <w:lang w:eastAsia="zh-CN"/>
              </w:rPr>
              <w:t xml:space="preserve">Of course that does not imply feature is supported and companies can </w:t>
            </w:r>
            <w:r w:rsidRPr="5A483B81">
              <w:rPr>
                <w:rFonts w:ascii="Times New Roman" w:eastAsia="等线" w:hAnsi="Times New Roman"/>
                <w:lang w:eastAsia="zh-CN"/>
              </w:rPr>
              <w:t xml:space="preserve">report if they have concern on benefits, reliability </w:t>
            </w:r>
            <w:r w:rsidRPr="46BFFD42">
              <w:rPr>
                <w:rFonts w:ascii="Times New Roman" w:eastAsia="等线" w:hAnsi="Times New Roman"/>
                <w:lang w:eastAsia="zh-CN"/>
              </w:rPr>
              <w:t>etc.</w:t>
            </w:r>
          </w:p>
          <w:p w14:paraId="34F7AFAC"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Need RAN2 information on motivation</w:t>
            </w:r>
          </w:p>
          <w:p w14:paraId="1D1B198D"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L1 based activation/deactivation is not needed</w:t>
            </w:r>
          </w:p>
          <w:p w14:paraId="33AFF550"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Not ready to state feasible without any study</w:t>
            </w:r>
          </w:p>
          <w:p w14:paraId="0062D5A8" w14:textId="77777777" w:rsidR="00EB65FB" w:rsidRDefault="00EB65FB" w:rsidP="00EB65FB">
            <w:pPr>
              <w:pStyle w:val="ac"/>
              <w:spacing w:after="0"/>
              <w:rPr>
                <w:rFonts w:ascii="Times New Roman" w:eastAsia="等线" w:hAnsi="Times New Roman"/>
                <w:lang w:eastAsia="zh-CN"/>
              </w:rPr>
            </w:pPr>
          </w:p>
          <w:p w14:paraId="18B8618B" w14:textId="6AAB4E78" w:rsidR="00EB65FB" w:rsidRDefault="00EB65FB" w:rsidP="00EB65FB">
            <w:pPr>
              <w:pStyle w:val="ac"/>
              <w:spacing w:after="0"/>
              <w:rPr>
                <w:rFonts w:ascii="Times New Roman" w:eastAsia="等线" w:hAnsi="Times New Roman"/>
                <w:szCs w:val="20"/>
                <w:lang w:eastAsia="zh-CN"/>
              </w:rPr>
            </w:pPr>
            <w:r w:rsidRPr="72CBE073">
              <w:rPr>
                <w:rFonts w:ascii="Times New Roman" w:eastAsia="等线" w:hAnsi="Times New Roman"/>
                <w:lang w:eastAsia="zh-CN"/>
              </w:rPr>
              <w:t>RAN2</w:t>
            </w:r>
            <w:r w:rsidRPr="6AC8EDEA">
              <w:rPr>
                <w:rFonts w:ascii="Times New Roman" w:eastAsia="等线" w:hAnsi="Times New Roman"/>
                <w:lang w:eastAsia="zh-CN"/>
              </w:rPr>
              <w:t xml:space="preserve"> have observed potential in L1 signaling to flexibly control activation/deactivation of cell </w:t>
            </w:r>
            <w:r w:rsidRPr="3986D6FF">
              <w:rPr>
                <w:rFonts w:ascii="Times New Roman" w:eastAsia="等线" w:hAnsi="Times New Roman"/>
                <w:lang w:eastAsia="zh-CN"/>
              </w:rPr>
              <w:t>DTX/DRX</w:t>
            </w:r>
            <w:r w:rsidRPr="659FF23D">
              <w:rPr>
                <w:rFonts w:ascii="Times New Roman" w:eastAsia="等线" w:hAnsi="Times New Roman"/>
                <w:lang w:eastAsia="zh-CN"/>
              </w:rPr>
              <w:t xml:space="preserve"> and asked RAN1 to give feedback on</w:t>
            </w:r>
            <w:r w:rsidRPr="3986D6FF">
              <w:rPr>
                <w:rFonts w:ascii="Times New Roman" w:eastAsia="等线" w:hAnsi="Times New Roman"/>
                <w:lang w:eastAsia="zh-CN"/>
              </w:rPr>
              <w:t xml:space="preserve"> </w:t>
            </w:r>
            <w:r w:rsidRPr="3630C1CA">
              <w:rPr>
                <w:rFonts w:ascii="Times New Roman" w:eastAsia="等线" w:hAnsi="Times New Roman"/>
                <w:lang w:eastAsia="zh-CN"/>
              </w:rPr>
              <w:t xml:space="preserve">feasibility and reliability. </w:t>
            </w:r>
            <w:r w:rsidRPr="259A95E6">
              <w:rPr>
                <w:rFonts w:ascii="Times New Roman" w:eastAsia="等线" w:hAnsi="Times New Roman"/>
                <w:lang w:eastAsia="zh-CN"/>
              </w:rPr>
              <w:t xml:space="preserve">While reliability check may need further discussion, but at least we should be able to </w:t>
            </w:r>
            <w:r w:rsidRPr="7F820944">
              <w:rPr>
                <w:rFonts w:ascii="Times New Roman" w:eastAsia="等线" w:hAnsi="Times New Roman"/>
                <w:lang w:eastAsia="zh-CN"/>
              </w:rPr>
              <w:t>conclude feasibility</w:t>
            </w:r>
            <w:r w:rsidRPr="38DF0C26">
              <w:rPr>
                <w:rFonts w:ascii="Times New Roman" w:eastAsia="等线" w:hAnsi="Times New Roman"/>
                <w:lang w:eastAsia="zh-CN"/>
              </w:rPr>
              <w:t xml:space="preserve"> </w:t>
            </w:r>
            <w:r w:rsidRPr="4CB5C271">
              <w:rPr>
                <w:rFonts w:ascii="Times New Roman" w:eastAsia="等线" w:hAnsi="Times New Roman"/>
                <w:lang w:eastAsia="zh-CN"/>
              </w:rPr>
              <w:t xml:space="preserve">for progress. </w:t>
            </w:r>
          </w:p>
        </w:tc>
      </w:tr>
      <w:tr w:rsidR="005A080F" w14:paraId="04E303CE" w14:textId="77777777" w:rsidTr="0043729E">
        <w:tc>
          <w:tcPr>
            <w:tcW w:w="1129" w:type="dxa"/>
          </w:tcPr>
          <w:p w14:paraId="6EA72B66" w14:textId="18375482" w:rsidR="005A080F" w:rsidRPr="24058320" w:rsidRDefault="005A080F" w:rsidP="00EB65FB">
            <w:pPr>
              <w:pStyle w:val="ac"/>
              <w:spacing w:after="0"/>
              <w:rPr>
                <w:rFonts w:ascii="Times New Roman" w:eastAsia="等线" w:hAnsi="Times New Roman"/>
                <w:lang w:eastAsia="zh-CN"/>
              </w:rPr>
            </w:pPr>
            <w:r>
              <w:rPr>
                <w:rFonts w:ascii="Times New Roman" w:eastAsia="等线" w:hAnsi="Times New Roman" w:hint="eastAsia"/>
                <w:lang w:eastAsia="zh-CN"/>
              </w:rPr>
              <w:t>X</w:t>
            </w:r>
            <w:r>
              <w:rPr>
                <w:rFonts w:ascii="Times New Roman" w:eastAsia="等线" w:hAnsi="Times New Roman"/>
                <w:lang w:eastAsia="zh-CN"/>
              </w:rPr>
              <w:t>iaomi</w:t>
            </w:r>
          </w:p>
        </w:tc>
        <w:tc>
          <w:tcPr>
            <w:tcW w:w="8221" w:type="dxa"/>
          </w:tcPr>
          <w:p w14:paraId="5ED4FB20" w14:textId="77777777" w:rsidR="005A080F" w:rsidRDefault="005A080F" w:rsidP="00EB65FB">
            <w:pPr>
              <w:pStyle w:val="ac"/>
              <w:spacing w:after="0"/>
              <w:rPr>
                <w:rFonts w:ascii="Times New Roman" w:eastAsia="等线" w:hAnsi="Times New Roman"/>
                <w:lang w:eastAsia="zh-CN"/>
              </w:rPr>
            </w:pPr>
            <w:r>
              <w:rPr>
                <w:rFonts w:ascii="Times New Roman" w:eastAsia="等线" w:hAnsi="Times New Roman"/>
                <w:lang w:eastAsia="zh-CN"/>
              </w:rPr>
              <w:t>We are OK with the version put on the Tuesday online,</w:t>
            </w:r>
          </w:p>
          <w:p w14:paraId="2BB2E64C" w14:textId="77777777" w:rsidR="005A080F" w:rsidRPr="005A080F" w:rsidRDefault="005A080F" w:rsidP="005A080F">
            <w:pPr>
              <w:pStyle w:val="ac"/>
              <w:spacing w:after="0"/>
              <w:rPr>
                <w:rFonts w:ascii="Times New Roman" w:hAnsi="Times New Roman"/>
                <w:i/>
                <w:iCs/>
                <w:szCs w:val="20"/>
                <w:lang w:eastAsia="zh-CN"/>
              </w:rPr>
            </w:pPr>
            <w:r w:rsidRPr="005A080F">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939CC20" w14:textId="77777777" w:rsidR="005A080F" w:rsidRPr="005A080F" w:rsidRDefault="005A080F" w:rsidP="005A080F">
            <w:pPr>
              <w:pStyle w:val="ac"/>
              <w:numPr>
                <w:ilvl w:val="0"/>
                <w:numId w:val="10"/>
              </w:numPr>
              <w:spacing w:after="0"/>
              <w:rPr>
                <w:rFonts w:ascii="Times New Roman" w:hAnsi="Times New Roman"/>
                <w:i/>
                <w:iCs/>
                <w:szCs w:val="20"/>
                <w:lang w:eastAsia="zh-CN"/>
              </w:rPr>
            </w:pPr>
            <w:r w:rsidRPr="005A080F">
              <w:rPr>
                <w:rFonts w:ascii="Times New Roman" w:eastAsia="Malgun Gothic" w:hAnsi="Times New Roman"/>
                <w:i/>
                <w:iCs/>
                <w:szCs w:val="20"/>
                <w:lang w:eastAsia="ko-KR"/>
              </w:rPr>
              <w:t>This does not imply that L1 activation/deactivation is supported in Rel-18</w:t>
            </w:r>
          </w:p>
          <w:p w14:paraId="1E38D228" w14:textId="394673CB" w:rsidR="005A080F" w:rsidRPr="005A080F" w:rsidRDefault="005A080F" w:rsidP="00EB65FB">
            <w:pPr>
              <w:pStyle w:val="ac"/>
              <w:spacing w:after="0"/>
              <w:rPr>
                <w:rFonts w:ascii="Times New Roman" w:eastAsia="等线" w:hAnsi="Times New Roman"/>
                <w:lang w:eastAsia="zh-CN"/>
              </w:rPr>
            </w:pPr>
          </w:p>
        </w:tc>
      </w:tr>
    </w:tbl>
    <w:p w14:paraId="194B07C6" w14:textId="77777777" w:rsidR="002F7AA0" w:rsidRDefault="002F7AA0" w:rsidP="002F7AA0">
      <w:pPr>
        <w:pStyle w:val="ac"/>
        <w:spacing w:after="0"/>
        <w:rPr>
          <w:rFonts w:ascii="Times New Roman" w:hAnsi="Times New Roman"/>
          <w:szCs w:val="20"/>
          <w:lang w:eastAsia="zh-CN"/>
        </w:rPr>
      </w:pPr>
    </w:p>
    <w:p w14:paraId="08EA35B3" w14:textId="1C1ACEB3" w:rsidR="00522724" w:rsidRDefault="00522724">
      <w:pPr>
        <w:pStyle w:val="ac"/>
        <w:spacing w:after="0"/>
        <w:rPr>
          <w:rFonts w:ascii="Times New Roman" w:eastAsiaTheme="minorEastAsia" w:hAnsi="Times New Roman"/>
          <w:szCs w:val="20"/>
          <w:lang w:eastAsia="ko-KR"/>
        </w:rPr>
      </w:pPr>
    </w:p>
    <w:p w14:paraId="4B78651F" w14:textId="77777777" w:rsidR="00522724" w:rsidRDefault="00522724">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lastRenderedPageBreak/>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50E5431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348F82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2F50C3B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4112D2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E84E4E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1AFCA9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A32A4F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33336698" w:rsidR="002F6B81" w:rsidRDefault="0037380E">
      <w:pPr>
        <w:pStyle w:val="4"/>
        <w:rPr>
          <w:rFonts w:eastAsia="宋体"/>
          <w:szCs w:val="18"/>
          <w:lang w:val="en-US" w:eastAsia="zh-CN"/>
        </w:rPr>
      </w:pPr>
      <w:r>
        <w:rPr>
          <w:rFonts w:eastAsia="宋体"/>
          <w:szCs w:val="18"/>
          <w:lang w:val="en-US" w:eastAsia="zh-CN"/>
        </w:rPr>
        <w:t>[</w:t>
      </w:r>
      <w:r w:rsidR="00C32AAF">
        <w:rPr>
          <w:rFonts w:eastAsia="宋体"/>
          <w:szCs w:val="18"/>
          <w:lang w:val="en-US" w:eastAsia="zh-CN"/>
        </w:rPr>
        <w:t>CLOSED</w:t>
      </w:r>
      <w:r>
        <w:rPr>
          <w:rFonts w:eastAsia="宋体"/>
          <w:szCs w:val="18"/>
          <w:lang w:val="en-US" w:eastAsia="zh-CN"/>
        </w:rPr>
        <w:t>-Next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c"/>
        <w:spacing w:after="0"/>
        <w:rPr>
          <w:rFonts w:ascii="Times New Roman" w:hAnsi="Times New Roman"/>
          <w:szCs w:val="20"/>
          <w:lang w:eastAsia="zh-CN"/>
        </w:rPr>
      </w:pPr>
    </w:p>
    <w:p w14:paraId="2998C41E" w14:textId="5E7F4FF3" w:rsidR="00C32AAF" w:rsidRDefault="00C32AAF">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c"/>
        <w:spacing w:after="0"/>
        <w:rPr>
          <w:rFonts w:ascii="Times New Roman" w:hAnsi="Times New Roman"/>
          <w:szCs w:val="20"/>
          <w:lang w:eastAsia="zh-CN"/>
        </w:rPr>
      </w:pPr>
    </w:p>
    <w:p w14:paraId="562BF3E5" w14:textId="5D124EF4" w:rsidR="00C32AAF" w:rsidRDefault="00C32AAF" w:rsidP="00C32AAF">
      <w:pPr>
        <w:pStyle w:val="4"/>
        <w:rPr>
          <w:rFonts w:eastAsia="宋体"/>
          <w:szCs w:val="18"/>
          <w:lang w:val="en-US" w:eastAsia="zh-CN"/>
        </w:rPr>
      </w:pPr>
      <w:r>
        <w:rPr>
          <w:rFonts w:eastAsia="宋体"/>
          <w:szCs w:val="18"/>
          <w:lang w:val="en-US" w:eastAsia="zh-CN"/>
        </w:rPr>
        <w:t>== Discussion Closed ==</w:t>
      </w:r>
    </w:p>
    <w:p w14:paraId="2A71E8EF" w14:textId="77777777" w:rsidR="00C32AAF" w:rsidRDefault="00C32AAF">
      <w:pPr>
        <w:pStyle w:val="ac"/>
        <w:spacing w:after="0"/>
        <w:rPr>
          <w:rFonts w:ascii="Times New Roman" w:hAnsi="Times New Roman"/>
          <w:szCs w:val="20"/>
          <w:lang w:eastAsia="zh-CN"/>
        </w:rPr>
      </w:pPr>
    </w:p>
    <w:p w14:paraId="37E18069" w14:textId="77777777" w:rsidR="002F6B81" w:rsidRDefault="0037380E">
      <w:pPr>
        <w:pStyle w:val="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For Cell DTX/DRX, UE behaviour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2"/>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2"/>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Aperiodic SRS: Can be avoided by gNB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2"/>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lastRenderedPageBreak/>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A7DD69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6700B2A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148B6D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99BB30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2C89BFE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ac"/>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flexibility to decide whether or not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lastRenderedPageBreak/>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Yu Mincho" w:hAnsi="Times New Roman"/>
                <w:szCs w:val="20"/>
                <w:lang w:eastAsia="ja-JP"/>
              </w:rPr>
            </w:pPr>
          </w:p>
          <w:p w14:paraId="6EC89F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c"/>
              <w:spacing w:after="0"/>
              <w:rPr>
                <w:rFonts w:ascii="Times New Roman" w:eastAsia="Yu Mincho" w:hAnsi="Times New Roman"/>
                <w:szCs w:val="20"/>
                <w:lang w:eastAsia="ja-JP"/>
              </w:rPr>
            </w:pPr>
          </w:p>
          <w:p w14:paraId="626A659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Yu Mincho" w:hAnsi="Times New Roman"/>
                <w:szCs w:val="20"/>
                <w:lang w:eastAsia="ja-JP"/>
              </w:rPr>
            </w:pPr>
          </w:p>
          <w:p w14:paraId="49ED1D17" w14:textId="77777777" w:rsidR="002F6B81" w:rsidRDefault="002F6B81">
            <w:pPr>
              <w:pStyle w:val="ac"/>
              <w:spacing w:after="0"/>
              <w:rPr>
                <w:rFonts w:ascii="Times New Roman" w:eastAsia="Yu Mincho" w:hAnsi="Times New Roman"/>
                <w:szCs w:val="20"/>
                <w:lang w:eastAsia="ja-JP"/>
              </w:rPr>
            </w:pPr>
          </w:p>
          <w:p w14:paraId="2881DD70" w14:textId="77777777" w:rsidR="002F6B81" w:rsidRDefault="002F6B81">
            <w:pPr>
              <w:pStyle w:val="ac"/>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0A45EBE2" w14:textId="77777777" w:rsidR="002F6B81" w:rsidRDefault="0037380E">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B9E0B1F" w14:textId="77777777" w:rsidR="002F6B81" w:rsidRDefault="0037380E">
            <w:pPr>
              <w:rPr>
                <w:rFonts w:eastAsia="等线"/>
                <w:lang w:eastAsia="zh-CN"/>
              </w:rPr>
            </w:pPr>
            <w:r>
              <w:rPr>
                <w:rFonts w:eastAsia="等线"/>
                <w:lang w:eastAsia="zh-CN"/>
              </w:rPr>
              <w:t>As per our comments previously, RAN1 should focus at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43990115"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0B5AC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14B2965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等线"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87A87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D831FA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A6213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F8EFFB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So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outlineLvl w:val="4"/>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outlineLvl w:val="4"/>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等线" w:hAnsi="Times New Roman"/>
                <w:szCs w:val="20"/>
                <w:lang w:eastAsia="zh-CN"/>
              </w:rPr>
            </w:pPr>
          </w:p>
          <w:p w14:paraId="2FDA38A0" w14:textId="77777777" w:rsidR="002F6B81" w:rsidRDefault="0037380E">
            <w:pPr>
              <w:pStyle w:val="ac"/>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等线" w:hAnsi="Times New Roman"/>
                <w:szCs w:val="20"/>
                <w:lang w:eastAsia="zh-CN"/>
              </w:rPr>
            </w:pPr>
          </w:p>
          <w:p w14:paraId="63B51E5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2"/>
              <w:numPr>
                <w:ilvl w:val="0"/>
                <w:numId w:val="27"/>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4BCEEFD0" w14:textId="77777777" w:rsidR="002F6B81" w:rsidRDefault="0037380E">
            <w:pPr>
              <w:pStyle w:val="aff2"/>
              <w:numPr>
                <w:ilvl w:val="0"/>
                <w:numId w:val="27"/>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等线"/>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等线" w:hAnsi="Times New Roman"/>
                <w:szCs w:val="20"/>
                <w:lang w:eastAsia="zh-CN"/>
              </w:rPr>
            </w:pPr>
          </w:p>
          <w:p w14:paraId="70E8377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等线" w:hAnsi="Times New Roman"/>
                <w:szCs w:val="20"/>
                <w:lang w:eastAsia="zh-CN"/>
              </w:rPr>
            </w:pPr>
          </w:p>
          <w:p w14:paraId="2FC7B46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3E1460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153188CC"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outlineLvl w:val="4"/>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1B8CFB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to include SPS PDSCH and SR to </w:t>
            </w:r>
            <w:r>
              <w:rPr>
                <w:rFonts w:ascii="Times New Roman" w:eastAsia="等线" w:hAnsi="Times New Roman"/>
                <w:szCs w:val="20"/>
                <w:lang w:eastAsia="zh-CN"/>
              </w:rPr>
              <w:lastRenderedPageBreak/>
              <w:t>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等线" w:hAnsi="Times New Roman"/>
                <w:szCs w:val="20"/>
                <w:lang w:eastAsia="zh-CN"/>
              </w:rPr>
            </w:pPr>
          </w:p>
          <w:p w14:paraId="6901A520" w14:textId="77777777" w:rsidR="002F6B81" w:rsidRDefault="0037380E">
            <w:pPr>
              <w:pStyle w:val="5"/>
              <w:outlineLvl w:val="4"/>
              <w:rPr>
                <w:rFonts w:eastAsiaTheme="minorEastAsia"/>
                <w:lang w:eastAsia="ko-KR"/>
              </w:rPr>
            </w:pPr>
            <w:r>
              <w:rPr>
                <w:rFonts w:eastAsiaTheme="minorEastAsia"/>
                <w:lang w:eastAsia="ko-KR"/>
              </w:rPr>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outlineLvl w:val="4"/>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lastRenderedPageBreak/>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667FBC5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等线" w:hAnsi="Times New Roman"/>
                <w:szCs w:val="20"/>
                <w:lang w:eastAsia="zh-CN"/>
              </w:rPr>
            </w:pPr>
          </w:p>
          <w:p w14:paraId="06137D8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等线"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0BD7AEA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6C539A4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lastRenderedPageBreak/>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outlineLvl w:val="4"/>
              <w:rPr>
                <w:rFonts w:eastAsiaTheme="minorEastAsia"/>
                <w:lang w:eastAsia="ko-KR"/>
              </w:rPr>
            </w:pPr>
            <w:r>
              <w:rPr>
                <w:rFonts w:eastAsiaTheme="minorEastAsia"/>
                <w:lang w:eastAsia="ko-KR"/>
              </w:rPr>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outlineLvl w:val="4"/>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c"/>
              <w:spacing w:after="0"/>
              <w:rPr>
                <w:rFonts w:ascii="Times New Roman" w:eastAsia="等线"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outlineLvl w:val="4"/>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ac"/>
              <w:spacing w:after="0"/>
              <w:rPr>
                <w:rFonts w:ascii="Times New Roman" w:eastAsia="等线"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ac"/>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Yu Mincho" w:hAnsi="Times New Roman"/>
                <w:szCs w:val="20"/>
                <w:lang w:eastAsia="ja-JP"/>
              </w:rPr>
            </w:pPr>
          </w:p>
        </w:tc>
        <w:tc>
          <w:tcPr>
            <w:tcW w:w="8095" w:type="dxa"/>
          </w:tcPr>
          <w:p w14:paraId="6D655518" w14:textId="77777777" w:rsidR="002F6B81" w:rsidRDefault="002F6B81">
            <w:pPr>
              <w:pStyle w:val="ac"/>
              <w:spacing w:after="0"/>
              <w:rPr>
                <w:rFonts w:ascii="Times New Roman" w:eastAsia="Yu Mincho"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outlineLvl w:val="4"/>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357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lastRenderedPageBreak/>
              <w:t>Handling of PUCCH switching during non-active period to an active cell</w:t>
            </w:r>
          </w:p>
          <w:p w14:paraId="428BBFD9"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等线"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0913BEB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775B10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等线" w:hAnsi="Times New Roman"/>
                <w:szCs w:val="20"/>
                <w:lang w:eastAsia="zh-CN"/>
              </w:rPr>
            </w:pPr>
          </w:p>
          <w:p w14:paraId="07CE0EDC" w14:textId="77777777" w:rsidR="002F6B81" w:rsidRDefault="002F6B81">
            <w:pPr>
              <w:pStyle w:val="ac"/>
              <w:spacing w:after="0"/>
              <w:rPr>
                <w:rFonts w:ascii="Times New Roman" w:eastAsia="等线"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11555C0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等线"/>
                <w:lang w:eastAsia="zh-CN"/>
              </w:rPr>
            </w:pPr>
          </w:p>
          <w:p w14:paraId="76126EF8" w14:textId="77777777" w:rsidR="002F6B81" w:rsidRDefault="0037380E">
            <w:pPr>
              <w:pStyle w:val="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3C381F53" w14:textId="77777777" w:rsidR="002F6B81" w:rsidRDefault="0037380E">
            <w:pPr>
              <w:pStyle w:val="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6"/>
              <w:spacing w:after="120" w:line="240" w:lineRule="auto"/>
              <w:outlineLvl w:val="5"/>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ac"/>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 xml:space="preserve">how serious the impact if cell DTX/DRX inactive </w:t>
            </w:r>
            <w:r>
              <w:rPr>
                <w:rFonts w:ascii="Times New Roman" w:eastAsia="等线"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 xml:space="preserve">Yes: Xiaomi, Samsung, Nokia/Nsb, Apple, Huawei/Hisi, Intel, CATT, Qualcomm, China </w:t>
            </w:r>
            <w:r>
              <w:rPr>
                <w:rFonts w:ascii="Times New Roman" w:eastAsiaTheme="minorEastAsia" w:hAnsi="Times New Roman"/>
                <w:b/>
                <w:bCs/>
                <w:szCs w:val="20"/>
                <w:lang w:eastAsia="ko-KR"/>
              </w:rPr>
              <w:lastRenderedPageBreak/>
              <w:t>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 xml:space="preserve">uawei/Hisi: We think for SpCell, since UE can perform measurement through SSB, these types of signal </w:t>
            </w:r>
            <w:r>
              <w:rPr>
                <w:rFonts w:ascii="Times New Roman" w:eastAsia="等线" w:hAnsi="Times New Roman"/>
                <w:szCs w:val="20"/>
                <w:lang w:eastAsia="zh-CN"/>
              </w:rPr>
              <w:lastRenderedPageBreak/>
              <w:t>can be impacted by cell DTX/DRX; But for SCell, especially for BFR(or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ac"/>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511678EF"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E38B5B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6BDBF66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8C7645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46037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lastRenderedPageBreak/>
              <w:t>Handling of PUCCH switching during non-active period to an active cell</w:t>
            </w:r>
          </w:p>
          <w:p w14:paraId="462F98F5" w14:textId="77777777" w:rsidR="002F6B81" w:rsidRDefault="0037380E">
            <w:pPr>
              <w:pStyle w:val="ac"/>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2B0BCE2A" w14:textId="77777777" w:rsidR="002F6B81" w:rsidRDefault="002F6B81">
            <w:pPr>
              <w:pStyle w:val="ac"/>
              <w:spacing w:after="0"/>
              <w:rPr>
                <w:rFonts w:ascii="Times New Roman" w:eastAsia="等线"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D0345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119F8453"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7139E0A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CD9F8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211C20E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4F27E7D5" w14:textId="77777777" w:rsidR="002F6B81" w:rsidRDefault="0037380E">
            <w:pPr>
              <w:pStyle w:val="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7332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7469B1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ac"/>
              <w:spacing w:after="0"/>
              <w:rPr>
                <w:rFonts w:ascii="Times New Roman" w:eastAsia="等线"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76F255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8207C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6130A3A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0E67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2E9DCA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7BAE49D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46A21E5"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outlineLvl w:val="5"/>
              <w:rPr>
                <w:rFonts w:eastAsia="宋体"/>
                <w:sz w:val="20"/>
                <w:lang w:eastAsia="zh-CN"/>
              </w:rPr>
            </w:pPr>
            <w:r>
              <w:rPr>
                <w:rFonts w:ascii="Arial" w:hAnsi="Arial" w:cs="Arial"/>
              </w:rPr>
              <w:t>Proposal #4-4</w:t>
            </w:r>
          </w:p>
          <w:p w14:paraId="3EF09D3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ac"/>
              <w:spacing w:after="0"/>
              <w:rPr>
                <w:rFonts w:ascii="Times New Roman" w:eastAsia="Yu Mincho" w:hAnsi="Times New Roman"/>
                <w:szCs w:val="20"/>
                <w:lang w:eastAsia="ja-JP"/>
              </w:rPr>
            </w:pPr>
          </w:p>
          <w:p w14:paraId="1A656D54" w14:textId="77777777" w:rsidR="002F6B81" w:rsidRDefault="0037380E">
            <w:pPr>
              <w:pStyle w:val="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1C70A834" w14:textId="77777777" w:rsidR="002F6B81" w:rsidRDefault="0037380E">
            <w:pPr>
              <w:pStyle w:val="aff2"/>
              <w:numPr>
                <w:ilvl w:val="2"/>
                <w:numId w:val="34"/>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Yu Mincho"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4E3849A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@Apple:</w:t>
            </w:r>
          </w:p>
          <w:p w14:paraId="606F237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@ZTE:</w:t>
            </w:r>
          </w:p>
          <w:p w14:paraId="6276F92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等线" w:hAnsi="Times New Roman"/>
                <w:szCs w:val="20"/>
                <w:lang w:eastAsia="zh-CN"/>
              </w:rPr>
            </w:pPr>
          </w:p>
          <w:p w14:paraId="2317EE3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0137D4A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等线" w:hAnsi="Times New Roman"/>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等线" w:hAnsi="Times New Roman"/>
                <w:szCs w:val="20"/>
                <w:lang w:eastAsia="zh-CN"/>
              </w:rPr>
            </w:pPr>
            <w:r>
              <w:rPr>
                <w:rFonts w:eastAsia="等线"/>
                <w:lang w:eastAsia="zh-CN"/>
              </w:rPr>
              <w:t>4-7 :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associated with RadioLinkMonitoringConfig and BeamFailureDectection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EB718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66F041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A2E618C"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0A6832E1" w:rsidR="002F6B81" w:rsidRDefault="0037380E">
      <w:pPr>
        <w:pStyle w:val="4"/>
        <w:rPr>
          <w:rFonts w:eastAsia="宋体"/>
          <w:szCs w:val="18"/>
          <w:lang w:val="en-US" w:eastAsia="zh-CN"/>
        </w:rPr>
      </w:pPr>
      <w:r>
        <w:rPr>
          <w:rFonts w:eastAsia="宋体"/>
          <w:szCs w:val="18"/>
          <w:lang w:val="en-US" w:eastAsia="zh-CN"/>
        </w:rPr>
        <w:lastRenderedPageBreak/>
        <w:t>[</w:t>
      </w:r>
      <w:r w:rsidR="005269F8">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07E10FB" w14:textId="77777777" w:rsidR="002F6B81" w:rsidRDefault="002F6B81">
      <w:pPr>
        <w:pStyle w:val="ac"/>
        <w:spacing w:after="0"/>
        <w:rPr>
          <w:rFonts w:ascii="Times New Roman" w:eastAsia="等线" w:hAnsi="Times New Roman"/>
          <w:szCs w:val="20"/>
          <w:lang w:eastAsia="zh-CN"/>
        </w:rPr>
      </w:pPr>
    </w:p>
    <w:p w14:paraId="1F5E40BB" w14:textId="77777777" w:rsidR="002F6B81" w:rsidRDefault="002F6B81">
      <w:pPr>
        <w:pStyle w:val="ac"/>
        <w:spacing w:after="0"/>
        <w:rPr>
          <w:rFonts w:ascii="Times New Roman" w:eastAsia="等线" w:hAnsi="Times New Roman"/>
          <w:szCs w:val="20"/>
          <w:lang w:eastAsia="zh-CN"/>
        </w:rPr>
      </w:pPr>
    </w:p>
    <w:tbl>
      <w:tblPr>
        <w:tblStyle w:val="af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A1AB5BB" w14:textId="4BCEC88E"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7C6D75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F4F4FE6"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t>Proposal #4-7</w:t>
      </w:r>
    </w:p>
    <w:p w14:paraId="66566D7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901FE2F" w14:textId="77777777" w:rsidR="002F6B81" w:rsidRDefault="0037380E">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2C5F1A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E1ED518"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53379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2CDA693"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41D3AB7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A71734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3CE1F3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#4-4B: Support.</w:t>
            </w:r>
          </w:p>
          <w:p w14:paraId="171440DC"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w:t>
            </w:r>
            <w:r w:rsidRPr="00C7701F">
              <w:rPr>
                <w:rFonts w:ascii="Times New Roman" w:eastAsia="等线" w:hAnsi="Times New Roman"/>
                <w:szCs w:val="20"/>
                <w:lang w:eastAsia="zh-CN"/>
              </w:rPr>
              <w:lastRenderedPageBreak/>
              <w:t xml:space="preserve">gNB save power efficiently while minimizing UE impact. Minimizing  UE impact where possible should be integral part of any NES feature. </w:t>
            </w:r>
          </w:p>
          <w:p w14:paraId="7F08E912"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We have one suggestion for revision:</w:t>
            </w:r>
          </w:p>
          <w:p w14:paraId="13E25DBD" w14:textId="77777777" w:rsidR="002F6B81" w:rsidRPr="00C7701F" w:rsidRDefault="002F6B81">
            <w:pPr>
              <w:pStyle w:val="ac"/>
              <w:spacing w:before="0" w:line="240" w:lineRule="auto"/>
              <w:rPr>
                <w:rFonts w:ascii="Times New Roman" w:eastAsia="等线" w:hAnsi="Times New Roman"/>
                <w:szCs w:val="20"/>
                <w:lang w:eastAsia="zh-CN"/>
              </w:rPr>
            </w:pPr>
          </w:p>
          <w:p w14:paraId="6E32DB6C" w14:textId="77777777" w:rsidR="002F6B81" w:rsidRPr="00C7701F" w:rsidRDefault="0037380E">
            <w:pPr>
              <w:pStyle w:val="aff2"/>
              <w:numPr>
                <w:ilvl w:val="0"/>
                <w:numId w:val="34"/>
              </w:numPr>
              <w:spacing w:before="0" w:after="120" w:line="240" w:lineRule="auto"/>
              <w:rPr>
                <w:rFonts w:eastAsia="宋体"/>
                <w:sz w:val="20"/>
                <w:szCs w:val="20"/>
                <w:lang w:eastAsia="zh-CN"/>
              </w:rPr>
            </w:pPr>
            <w:r>
              <w:rPr>
                <w:rFonts w:eastAsia="宋体"/>
                <w:sz w:val="20"/>
                <w:szCs w:val="20"/>
                <w:lang w:eastAsia="zh-CN"/>
              </w:rPr>
              <w:t>RAN1 assumes that during non-active periods of cell DTX operations,</w:t>
            </w:r>
          </w:p>
          <w:p w14:paraId="3018AE2E" w14:textId="77777777" w:rsidR="002F6B81" w:rsidRDefault="0037380E">
            <w:pPr>
              <w:pStyle w:val="aff2"/>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2"/>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aff2"/>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2"/>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4768E978" w14:textId="77777777" w:rsidR="002F6B81" w:rsidRDefault="002F6B81">
            <w:pPr>
              <w:pStyle w:val="ac"/>
              <w:spacing w:before="0" w:line="240" w:lineRule="auto"/>
              <w:rPr>
                <w:rFonts w:ascii="Times New Roman" w:eastAsia="等线" w:hAnsi="Times New Roman"/>
                <w:szCs w:val="20"/>
                <w:lang w:val="de-DE" w:eastAsia="zh-CN"/>
              </w:rPr>
            </w:pPr>
          </w:p>
          <w:p w14:paraId="1ED17ABC"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655E457A"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The sub-bullet could use further refinement.</w:t>
            </w:r>
          </w:p>
          <w:p w14:paraId="6C9C4896"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t>
            </w:r>
            <w:r w:rsidRPr="00C7701F">
              <w:rPr>
                <w:rFonts w:ascii="Times New Roman" w:eastAsia="等线" w:hAnsi="Times New Roman"/>
                <w:color w:val="C00000"/>
                <w:szCs w:val="20"/>
                <w:u w:val="single"/>
                <w:lang w:eastAsia="zh-CN"/>
              </w:rPr>
              <w:t>Whether to</w:t>
            </w:r>
            <w:r w:rsidRPr="00C7701F">
              <w:rPr>
                <w:rFonts w:ascii="Times New Roman" w:eastAsia="等线" w:hAnsi="Times New Roman"/>
                <w:color w:val="C00000"/>
                <w:szCs w:val="20"/>
                <w:lang w:eastAsia="zh-CN"/>
              </w:rPr>
              <w:t xml:space="preserve"> </w:t>
            </w:r>
            <w:r w:rsidRPr="00C7701F">
              <w:rPr>
                <w:rFonts w:ascii="Times New Roman" w:eastAsia="等线" w:hAnsi="Times New Roman"/>
                <w:szCs w:val="20"/>
                <w:lang w:eastAsia="zh-CN"/>
              </w:rPr>
              <w:t xml:space="preserve">receive and/or process CSI-RS configured by measObjectNR (for RRM) during non-active periods of cell DTX can be configured </w:t>
            </w:r>
            <w:r w:rsidRPr="00C7701F">
              <w:rPr>
                <w:rFonts w:ascii="Times New Roman" w:eastAsia="等线" w:hAnsi="Times New Roman"/>
                <w:color w:val="C00000"/>
                <w:szCs w:val="20"/>
                <w:u w:val="single"/>
                <w:lang w:eastAsia="zh-CN"/>
              </w:rPr>
              <w:t>seperately</w:t>
            </w:r>
            <w:r w:rsidRPr="00C7701F">
              <w:rPr>
                <w:rFonts w:ascii="Times New Roman" w:eastAsia="等线" w:hAnsi="Times New Roman"/>
                <w:color w:val="C00000"/>
                <w:szCs w:val="20"/>
                <w:lang w:eastAsia="zh-CN"/>
              </w:rPr>
              <w:t xml:space="preserve"> </w:t>
            </w:r>
            <w:r w:rsidRPr="00C7701F">
              <w:rPr>
                <w:rFonts w:ascii="Times New Roman" w:eastAsia="等线" w:hAnsi="Times New Roman"/>
                <w:strike/>
                <w:color w:val="C00000"/>
                <w:szCs w:val="20"/>
                <w:lang w:eastAsia="zh-CN"/>
              </w:rPr>
              <w:t>operation is independently configured from cell DTX</w:t>
            </w:r>
            <w:r w:rsidRPr="00C7701F">
              <w:rPr>
                <w:rFonts w:ascii="Times New Roman" w:eastAsia="等线" w:hAnsi="Times New Roman"/>
                <w:szCs w:val="20"/>
                <w:lang w:eastAsia="zh-CN"/>
              </w:rPr>
              <w:t>.”</w:t>
            </w:r>
          </w:p>
          <w:p w14:paraId="42999894"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#4-6A:</w:t>
            </w:r>
          </w:p>
          <w:p w14:paraId="197F49CC"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Similar comment with 4-5A:</w:t>
            </w:r>
          </w:p>
          <w:p w14:paraId="433EDD64" w14:textId="77777777" w:rsidR="002F6B81" w:rsidRPr="00C7701F" w:rsidRDefault="0037380E">
            <w:pPr>
              <w:pStyle w:val="ac"/>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t>
            </w:r>
            <w:r w:rsidRPr="00C7701F">
              <w:rPr>
                <w:rFonts w:ascii="Times New Roman" w:eastAsia="等线" w:hAnsi="Times New Roman"/>
                <w:color w:val="C00000"/>
                <w:szCs w:val="20"/>
                <w:u w:val="single"/>
                <w:lang w:eastAsia="zh-CN"/>
              </w:rPr>
              <w:t>Whether to</w:t>
            </w:r>
            <w:r w:rsidRPr="00C7701F">
              <w:rPr>
                <w:rFonts w:ascii="Times New Roman" w:eastAsia="等线"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等线" w:hAnsi="Times New Roman"/>
                <w:szCs w:val="20"/>
                <w:lang w:eastAsia="zh-CN"/>
              </w:rPr>
              <w:t xml:space="preserve"> during non-active periods of cell DTX can be configured </w:t>
            </w:r>
            <w:r w:rsidRPr="00C7701F">
              <w:rPr>
                <w:rFonts w:ascii="Times New Roman" w:eastAsia="等线" w:hAnsi="Times New Roman"/>
                <w:color w:val="C00000"/>
                <w:szCs w:val="20"/>
                <w:u w:val="single"/>
                <w:lang w:eastAsia="zh-CN"/>
              </w:rPr>
              <w:t>seperately</w:t>
            </w:r>
            <w:r w:rsidRPr="00C7701F">
              <w:rPr>
                <w:rFonts w:ascii="Times New Roman" w:eastAsia="等线" w:hAnsi="Times New Roman"/>
                <w:color w:val="C00000"/>
                <w:szCs w:val="20"/>
                <w:lang w:eastAsia="zh-CN"/>
              </w:rPr>
              <w:t xml:space="preserve"> </w:t>
            </w:r>
            <w:r w:rsidRPr="00C7701F">
              <w:rPr>
                <w:rFonts w:ascii="Times New Roman" w:eastAsia="等线" w:hAnsi="Times New Roman"/>
                <w:strike/>
                <w:color w:val="C00000"/>
                <w:szCs w:val="20"/>
                <w:lang w:eastAsia="zh-CN"/>
              </w:rPr>
              <w:t>operation is independently configured from cell DTX</w:t>
            </w:r>
            <w:r w:rsidRPr="00C7701F">
              <w:rPr>
                <w:rFonts w:ascii="Times New Roman" w:eastAsia="等线" w:hAnsi="Times New Roman"/>
                <w:szCs w:val="20"/>
                <w:lang w:eastAsia="zh-CN"/>
              </w:rPr>
              <w:t>.”</w:t>
            </w:r>
          </w:p>
          <w:p w14:paraId="5DC02DB4"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778D36C6" w14:textId="77777777" w:rsidR="002F6B81" w:rsidRDefault="0037380E">
            <w:pPr>
              <w:pStyle w:val="6"/>
              <w:spacing w:after="120" w:line="240" w:lineRule="auto"/>
              <w:outlineLvl w:val="5"/>
              <w:rPr>
                <w:rFonts w:eastAsia="等线"/>
                <w:lang w:eastAsia="zh-CN"/>
              </w:rPr>
            </w:pPr>
            <w:r>
              <w:rPr>
                <w:rFonts w:eastAsia="等线"/>
                <w:lang w:eastAsia="zh-CN"/>
              </w:rPr>
              <w:t>Regarding “</w:t>
            </w:r>
            <w:r>
              <w:t>Proposal #4-4B</w:t>
            </w:r>
            <w:r>
              <w:rPr>
                <w:rFonts w:eastAsia="等线"/>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ac"/>
              <w:spacing w:after="0"/>
              <w:rPr>
                <w:rFonts w:ascii="Times New Roman" w:eastAsia="等线"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54055206" w14:textId="77777777" w:rsidR="002F6B81" w:rsidRDefault="002F6B81">
            <w:pPr>
              <w:pStyle w:val="ac"/>
              <w:spacing w:after="0"/>
              <w:rPr>
                <w:rFonts w:ascii="Times New Roman" w:eastAsia="等线"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ZTE, Sanechips</w:t>
            </w:r>
          </w:p>
        </w:tc>
        <w:tc>
          <w:tcPr>
            <w:tcW w:w="8221" w:type="dxa"/>
          </w:tcPr>
          <w:p w14:paraId="4255128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等线" w:hAnsi="Times New Roman"/>
                <w:szCs w:val="20"/>
                <w:lang w:eastAsia="zh-CN"/>
              </w:rPr>
            </w:pPr>
          </w:p>
          <w:p w14:paraId="1D828D9F"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aff2"/>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E9D33FB"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aff2"/>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aff2"/>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等线"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1DCD6B89" w14:textId="77777777" w:rsidR="001F35A3" w:rsidRDefault="001F35A3" w:rsidP="001F35A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w:t>
            </w:r>
            <w:r w:rsidRPr="001F35A3">
              <w:rPr>
                <w:rFonts w:ascii="Times New Roman" w:eastAsia="等线" w:hAnsi="Times New Roman"/>
                <w:szCs w:val="20"/>
                <w:lang w:eastAsia="zh-CN"/>
              </w:rPr>
              <w:t>Proposal</w:t>
            </w:r>
            <w:r>
              <w:rPr>
                <w:rFonts w:ascii="Times New Roman" w:eastAsia="等线" w:hAnsi="Times New Roman"/>
                <w:szCs w:val="20"/>
                <w:lang w:eastAsia="zh-CN"/>
              </w:rPr>
              <w:t>s</w:t>
            </w:r>
            <w:r w:rsidRPr="001F35A3">
              <w:rPr>
                <w:rFonts w:ascii="Times New Roman" w:eastAsia="等线" w:hAnsi="Times New Roman"/>
                <w:szCs w:val="20"/>
                <w:lang w:eastAsia="zh-CN"/>
              </w:rPr>
              <w:t xml:space="preserve"> #4-5A</w:t>
            </w:r>
            <w:r>
              <w:rPr>
                <w:rFonts w:ascii="Times New Roman" w:eastAsia="等线" w:hAnsi="Times New Roman"/>
                <w:szCs w:val="20"/>
                <w:lang w:eastAsia="zh-CN"/>
              </w:rPr>
              <w:t xml:space="preserve"> and</w:t>
            </w:r>
            <w:r w:rsidRPr="001F35A3">
              <w:rPr>
                <w:rFonts w:ascii="Times New Roman" w:eastAsia="等线" w:hAnsi="Times New Roman"/>
                <w:szCs w:val="20"/>
                <w:lang w:eastAsia="zh-CN"/>
              </w:rPr>
              <w:t xml:space="preserve"> #4-6A</w:t>
            </w:r>
            <w:r>
              <w:rPr>
                <w:rFonts w:ascii="Times New Roman" w:eastAsia="等线"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32BADBAB"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lso, for </w:t>
            </w:r>
            <w:r w:rsidRPr="0064237C">
              <w:rPr>
                <w:rFonts w:ascii="Times New Roman" w:eastAsia="等线" w:hAnsi="Times New Roman"/>
                <w:szCs w:val="20"/>
                <w:lang w:eastAsia="zh-CN"/>
              </w:rPr>
              <w:t>Proposal #4-5A</w:t>
            </w:r>
            <w:r>
              <w:rPr>
                <w:rFonts w:ascii="Times New Roman" w:eastAsia="等线" w:hAnsi="Times New Roman"/>
                <w:szCs w:val="20"/>
                <w:lang w:eastAsia="zh-CN"/>
              </w:rPr>
              <w:t xml:space="preserve"> and </w:t>
            </w:r>
            <w:r w:rsidRPr="0064237C">
              <w:rPr>
                <w:rFonts w:ascii="Times New Roman" w:eastAsia="等线" w:hAnsi="Times New Roman"/>
                <w:szCs w:val="20"/>
                <w:lang w:eastAsia="zh-CN"/>
              </w:rPr>
              <w:t>Proposal #4-6A</w:t>
            </w:r>
            <w:r>
              <w:rPr>
                <w:rFonts w:ascii="Times New Roman" w:eastAsia="等线" w:hAnsi="Times New Roman"/>
                <w:szCs w:val="20"/>
                <w:lang w:eastAsia="zh-CN"/>
              </w:rPr>
              <w:t>, we think the meaning of “</w:t>
            </w:r>
            <w:r w:rsidRPr="00455462">
              <w:rPr>
                <w:rFonts w:ascii="Times New Roman" w:eastAsia="等线" w:hAnsi="Times New Roman"/>
                <w:szCs w:val="20"/>
                <w:lang w:eastAsia="zh-CN"/>
              </w:rPr>
              <w:t>Not receiving and/or processing CSI-RS during non-active periods of cell DTX operation is independently configured from cell DTX</w:t>
            </w:r>
            <w:r>
              <w:rPr>
                <w:rFonts w:ascii="Times New Roman" w:eastAsia="等线"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c"/>
              <w:spacing w:after="0"/>
              <w:rPr>
                <w:rFonts w:ascii="Times New Roman" w:eastAsia="等线" w:hAnsi="Times New Roman"/>
                <w:szCs w:val="20"/>
                <w:lang w:eastAsia="zh-CN"/>
              </w:rPr>
            </w:pPr>
          </w:p>
          <w:p w14:paraId="72004FD3" w14:textId="77777777" w:rsidR="00ED564D" w:rsidRDefault="00ED564D" w:rsidP="00ED564D">
            <w:pPr>
              <w:pStyle w:val="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2"/>
              <w:numPr>
                <w:ilvl w:val="2"/>
                <w:numId w:val="34"/>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Futurewei</w:t>
            </w:r>
          </w:p>
        </w:tc>
        <w:tc>
          <w:tcPr>
            <w:tcW w:w="8221" w:type="dxa"/>
          </w:tcPr>
          <w:p w14:paraId="21C6C29A" w14:textId="25FD33E2" w:rsidR="009F476A" w:rsidRDefault="005D499F"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4-5A, 4-6A: </w:t>
            </w:r>
            <w:r w:rsidR="0067317C">
              <w:rPr>
                <w:rFonts w:ascii="Times New Roman" w:eastAsia="等线" w:hAnsi="Times New Roman"/>
                <w:szCs w:val="20"/>
                <w:lang w:eastAsia="zh-CN"/>
              </w:rPr>
              <w:t>The wording</w:t>
            </w:r>
            <w:r w:rsidR="00BE1591">
              <w:rPr>
                <w:rFonts w:ascii="Times New Roman" w:eastAsia="等线" w:hAnsi="Times New Roman"/>
                <w:szCs w:val="20"/>
                <w:lang w:eastAsia="zh-CN"/>
              </w:rPr>
              <w:t>s</w:t>
            </w:r>
            <w:r w:rsidR="0067317C">
              <w:rPr>
                <w:rFonts w:ascii="Times New Roman" w:eastAsia="等线" w:hAnsi="Times New Roman"/>
                <w:szCs w:val="20"/>
                <w:lang w:eastAsia="zh-CN"/>
              </w:rPr>
              <w:t xml:space="preserve"> </w:t>
            </w:r>
            <w:r>
              <w:rPr>
                <w:rFonts w:ascii="Times New Roman" w:eastAsia="等线" w:hAnsi="Times New Roman"/>
                <w:szCs w:val="20"/>
                <w:lang w:eastAsia="zh-CN"/>
              </w:rPr>
              <w:t>related to ‘independently configured</w:t>
            </w:r>
            <w:r w:rsidR="00A80564">
              <w:rPr>
                <w:rFonts w:ascii="Times New Roman" w:eastAsia="等线" w:hAnsi="Times New Roman"/>
                <w:szCs w:val="20"/>
                <w:lang w:eastAsia="zh-CN"/>
              </w:rPr>
              <w:t xml:space="preserve">’ need clarification as currently </w:t>
            </w:r>
            <w:r w:rsidR="00EB683F">
              <w:rPr>
                <w:rFonts w:ascii="Times New Roman" w:eastAsia="等线" w:hAnsi="Times New Roman"/>
                <w:szCs w:val="20"/>
                <w:lang w:eastAsia="zh-CN"/>
              </w:rPr>
              <w:t xml:space="preserve">not sure what this ‘configuration’ applies to. </w:t>
            </w:r>
            <w:r w:rsidR="00BE1591">
              <w:rPr>
                <w:rFonts w:ascii="Times New Roman" w:eastAsia="等线"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On</w:t>
            </w:r>
            <w:r w:rsidR="00FF0001" w:rsidRPr="00CC58F9">
              <w:rPr>
                <w:rFonts w:ascii="Times New Roman" w:eastAsia="等线" w:hAnsi="Times New Roman"/>
                <w:szCs w:val="20"/>
                <w:lang w:eastAsia="zh-CN"/>
              </w:rPr>
              <w:t xml:space="preserve"> #4-6A, </w:t>
            </w:r>
            <w:r w:rsidR="00BA774A">
              <w:rPr>
                <w:rFonts w:eastAsia="等线"/>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等线" w:hAnsi="Times New Roman"/>
                <w:szCs w:val="20"/>
                <w:lang w:eastAsia="zh-CN"/>
              </w:rPr>
            </w:pPr>
            <w:r w:rsidRPr="00CC58F9">
              <w:rPr>
                <w:rFonts w:ascii="Times New Roman" w:eastAsia="等线" w:hAnsi="Times New Roman"/>
                <w:szCs w:val="20"/>
                <w:lang w:eastAsia="zh-CN"/>
              </w:rPr>
              <w:t xml:space="preserve">dropping CSI-RS for BM will degrade performance of both UL/DL operation. Let’s take C-DRX </w:t>
            </w:r>
            <w:r w:rsidR="00F0103E" w:rsidRPr="00CC58F9">
              <w:rPr>
                <w:rFonts w:ascii="Times New Roman" w:eastAsia="等线" w:hAnsi="Times New Roman"/>
                <w:szCs w:val="20"/>
                <w:lang w:eastAsia="zh-CN"/>
              </w:rPr>
              <w:t>as an example. Furthermore, assuming inactive time of C-DRX is cell DTX. I</w:t>
            </w:r>
            <w:r w:rsidRPr="00CC58F9">
              <w:rPr>
                <w:rFonts w:ascii="Times New Roman" w:eastAsia="等线" w:hAnsi="Times New Roman"/>
                <w:szCs w:val="20"/>
                <w:lang w:eastAsia="zh-CN"/>
              </w:rPr>
              <w:t xml:space="preserve">f UE needs to receive PDCCH when it is active (e.g., during On duration of C-DRX), </w:t>
            </w:r>
            <w:r w:rsidR="00F0103E" w:rsidRPr="00CC58F9">
              <w:rPr>
                <w:rFonts w:ascii="Times New Roman" w:eastAsia="等线"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2"/>
              <w:numPr>
                <w:ilvl w:val="0"/>
                <w:numId w:val="38"/>
              </w:numPr>
              <w:spacing w:before="0"/>
              <w:jc w:val="left"/>
              <w:rPr>
                <w:rFonts w:eastAsia="等线"/>
                <w:sz w:val="20"/>
                <w:szCs w:val="20"/>
                <w:lang w:eastAsia="zh-CN"/>
              </w:rPr>
            </w:pPr>
            <w:r w:rsidRPr="00CC58F9">
              <w:rPr>
                <w:rFonts w:eastAsia="等线"/>
                <w:sz w:val="20"/>
                <w:szCs w:val="20"/>
                <w:lang w:eastAsia="zh-CN"/>
              </w:rPr>
              <w:t xml:space="preserve">Regarding </w:t>
            </w:r>
            <w:r w:rsidR="00F0103E" w:rsidRPr="00CC58F9">
              <w:rPr>
                <w:rFonts w:eastAsia="等线"/>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等线"/>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f2"/>
              <w:numPr>
                <w:ilvl w:val="0"/>
                <w:numId w:val="38"/>
              </w:numPr>
              <w:spacing w:before="0"/>
              <w:jc w:val="left"/>
              <w:rPr>
                <w:rFonts w:eastAsia="等线"/>
                <w:sz w:val="20"/>
                <w:szCs w:val="20"/>
                <w:lang w:eastAsia="zh-CN"/>
              </w:rPr>
            </w:pPr>
            <w:r>
              <w:rPr>
                <w:rFonts w:eastAsia="等线"/>
                <w:sz w:val="20"/>
                <w:szCs w:val="20"/>
                <w:lang w:eastAsia="zh-CN"/>
              </w:rPr>
              <w:t>F</w:t>
            </w:r>
            <w:r w:rsidR="00CC58F9">
              <w:rPr>
                <w:rFonts w:eastAsia="等线"/>
                <w:sz w:val="20"/>
                <w:szCs w:val="20"/>
                <w:lang w:eastAsia="zh-CN"/>
              </w:rPr>
              <w:t xml:space="preserve">or progress, we propose a </w:t>
            </w:r>
            <w:r w:rsidR="00CC58F9" w:rsidRPr="00CC58F9">
              <w:rPr>
                <w:rFonts w:eastAsia="等线"/>
                <w:color w:val="0070C0"/>
                <w:sz w:val="20"/>
                <w:szCs w:val="20"/>
                <w:lang w:eastAsia="zh-CN"/>
              </w:rPr>
              <w:t>compromise</w:t>
            </w:r>
            <w:r w:rsidR="00CC58F9">
              <w:rPr>
                <w:rFonts w:eastAsia="等线"/>
                <w:sz w:val="20"/>
                <w:szCs w:val="20"/>
                <w:lang w:eastAsia="zh-CN"/>
              </w:rPr>
              <w:t xml:space="preserve">. </w:t>
            </w:r>
          </w:p>
          <w:p w14:paraId="5A98DC01" w14:textId="53383CDF" w:rsidR="00CC58F9" w:rsidRPr="00CC58F9" w:rsidRDefault="00CC58F9" w:rsidP="00CC58F9">
            <w:pPr>
              <w:pStyle w:val="aff2"/>
              <w:numPr>
                <w:ilvl w:val="1"/>
                <w:numId w:val="38"/>
              </w:numPr>
              <w:spacing w:before="0"/>
              <w:jc w:val="left"/>
              <w:rPr>
                <w:rFonts w:eastAsia="等线"/>
                <w:color w:val="0070C0"/>
                <w:sz w:val="20"/>
                <w:szCs w:val="20"/>
                <w:lang w:eastAsia="zh-CN"/>
              </w:rPr>
            </w:pPr>
            <w:r w:rsidRPr="00CC58F9">
              <w:rPr>
                <w:rFonts w:eastAsia="等线"/>
                <w:color w:val="0070C0"/>
                <w:sz w:val="20"/>
                <w:szCs w:val="20"/>
                <w:lang w:eastAsia="zh-CN"/>
              </w:rPr>
              <w:t xml:space="preserve">UE </w:t>
            </w:r>
            <w:r w:rsidR="00B7038D">
              <w:rPr>
                <w:rFonts w:eastAsia="等线"/>
                <w:color w:val="0070C0"/>
                <w:sz w:val="20"/>
                <w:szCs w:val="20"/>
                <w:lang w:eastAsia="zh-CN"/>
              </w:rPr>
              <w:t xml:space="preserve">can </w:t>
            </w:r>
            <w:r w:rsidRPr="00CC58F9">
              <w:rPr>
                <w:rFonts w:eastAsia="等线"/>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2"/>
              <w:numPr>
                <w:ilvl w:val="2"/>
                <w:numId w:val="38"/>
              </w:numPr>
              <w:rPr>
                <w:rFonts w:eastAsia="等线"/>
                <w:color w:val="0070C0"/>
                <w:sz w:val="20"/>
                <w:szCs w:val="20"/>
                <w:lang w:eastAsia="zh-CN"/>
              </w:rPr>
            </w:pPr>
            <w:r w:rsidRPr="00CC58F9">
              <w:rPr>
                <w:rFonts w:eastAsia="等线"/>
                <w:color w:val="0070C0"/>
                <w:sz w:val="20"/>
                <w:szCs w:val="20"/>
                <w:lang w:eastAsia="zh-CN"/>
              </w:rPr>
              <w:t>FFS: value of X</w:t>
            </w:r>
          </w:p>
          <w:p w14:paraId="71FDAD55" w14:textId="0C16AE0D" w:rsidR="00CC58F9" w:rsidRPr="00CC58F9" w:rsidRDefault="00CC58F9" w:rsidP="00CC58F9">
            <w:pPr>
              <w:pStyle w:val="aff2"/>
              <w:spacing w:before="0"/>
              <w:ind w:left="2160"/>
              <w:jc w:val="left"/>
              <w:rPr>
                <w:rFonts w:eastAsia="等线"/>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c"/>
              <w:spacing w:after="0"/>
              <w:rPr>
                <w:rFonts w:ascii="Times New Roman" w:eastAsia="等线"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4482448F" w14:textId="77777777" w:rsidR="00A22172" w:rsidRPr="00F532DB"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f2"/>
              <w:numPr>
                <w:ilvl w:val="0"/>
                <w:numId w:val="34"/>
              </w:numPr>
              <w:rPr>
                <w:rFonts w:eastAsia="宋体"/>
                <w:i/>
                <w:iCs/>
                <w:sz w:val="20"/>
                <w:szCs w:val="20"/>
                <w:lang w:eastAsia="zh-CN"/>
              </w:rPr>
            </w:pPr>
            <w:r w:rsidRPr="00F532DB">
              <w:rPr>
                <w:rFonts w:eastAsia="宋体"/>
                <w:i/>
                <w:iCs/>
                <w:sz w:val="20"/>
                <w:szCs w:val="20"/>
                <w:lang w:eastAsia="zh-CN"/>
              </w:rPr>
              <w:t>RAN1 assumes that during non-active periods of cell DTX operations,</w:t>
            </w:r>
          </w:p>
          <w:p w14:paraId="1A77B6A1" w14:textId="77777777" w:rsidR="00A22172" w:rsidRPr="00F532DB" w:rsidRDefault="00A22172" w:rsidP="00A22172">
            <w:pPr>
              <w:pStyle w:val="aff2"/>
              <w:numPr>
                <w:ilvl w:val="1"/>
                <w:numId w:val="34"/>
              </w:numPr>
              <w:rPr>
                <w:rFonts w:eastAsia="宋体"/>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aff2"/>
              <w:numPr>
                <w:ilvl w:val="2"/>
                <w:numId w:val="34"/>
              </w:numPr>
              <w:rPr>
                <w:rFonts w:eastAsia="宋体"/>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宋体" w:hint="eastAsia"/>
                <w:i/>
                <w:iCs/>
                <w:color w:val="C00000"/>
                <w:sz w:val="20"/>
                <w:szCs w:val="20"/>
                <w:u w:val="single"/>
                <w:lang w:eastAsia="zh-CN"/>
              </w:rPr>
              <w:t>or other exceptional cases</w:t>
            </w:r>
          </w:p>
          <w:p w14:paraId="62B07D5B"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27C6049F"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4-6A : OK.</w:t>
            </w:r>
          </w:p>
          <w:p w14:paraId="72AC0533"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C5073A2" w14:textId="77777777" w:rsidR="00A22172" w:rsidRPr="005F3A05" w:rsidRDefault="00A22172" w:rsidP="00A22172">
            <w:pPr>
              <w:pStyle w:val="aff2"/>
              <w:numPr>
                <w:ilvl w:val="0"/>
                <w:numId w:val="34"/>
              </w:numPr>
              <w:rPr>
                <w:rFonts w:eastAsia="宋体"/>
                <w:i/>
                <w:iCs/>
                <w:sz w:val="20"/>
                <w:szCs w:val="20"/>
                <w:lang w:eastAsia="zh-CN"/>
              </w:rPr>
            </w:pPr>
            <w:r w:rsidRPr="005F3A05">
              <w:rPr>
                <w:rFonts w:eastAsia="宋体"/>
                <w:i/>
                <w:iCs/>
                <w:sz w:val="20"/>
                <w:szCs w:val="20"/>
                <w:lang w:eastAsia="zh-CN"/>
              </w:rPr>
              <w:t xml:space="preserve">RAN1 assumes that </w:t>
            </w:r>
            <w:r w:rsidRPr="005F3A05">
              <w:rPr>
                <w:rFonts w:eastAsia="宋体"/>
                <w:i/>
                <w:iCs/>
                <w:color w:val="FF0000"/>
                <w:sz w:val="20"/>
                <w:szCs w:val="20"/>
                <w:lang w:eastAsia="zh-CN"/>
              </w:rPr>
              <w:t xml:space="preserve">at least </w:t>
            </w:r>
            <w:r w:rsidRPr="005F3A05">
              <w:rPr>
                <w:rFonts w:eastAsia="宋体"/>
                <w:i/>
                <w:iCs/>
                <w:sz w:val="20"/>
                <w:szCs w:val="20"/>
                <w:lang w:eastAsia="zh-CN"/>
              </w:rPr>
              <w:t xml:space="preserve">during cell DRX operations in UL, </w:t>
            </w:r>
          </w:p>
          <w:p w14:paraId="4570DC4D" w14:textId="77777777" w:rsidR="00A22172" w:rsidRPr="005F3A05" w:rsidRDefault="00A22172" w:rsidP="00A22172">
            <w:pPr>
              <w:pStyle w:val="aff2"/>
              <w:numPr>
                <w:ilvl w:val="1"/>
                <w:numId w:val="34"/>
              </w:numPr>
              <w:rPr>
                <w:rFonts w:eastAsia="宋体"/>
                <w:i/>
                <w:iCs/>
                <w:sz w:val="20"/>
                <w:szCs w:val="20"/>
                <w:lang w:eastAsia="zh-CN"/>
              </w:rPr>
            </w:pPr>
            <w:r w:rsidRPr="005F3A05">
              <w:rPr>
                <w:rFonts w:eastAsia="宋体"/>
                <w:i/>
                <w:iCs/>
                <w:sz w:val="20"/>
                <w:szCs w:val="20"/>
                <w:lang w:eastAsia="zh-CN"/>
              </w:rPr>
              <w:t>HARQ feedback for DG PDSCH is unaffected by active and non-active periods of cell DRX.</w:t>
            </w:r>
          </w:p>
          <w:p w14:paraId="29EA2D98" w14:textId="77777777" w:rsidR="00A22172" w:rsidRDefault="00A22172" w:rsidP="00A22172">
            <w:pPr>
              <w:pStyle w:val="ac"/>
              <w:spacing w:after="0"/>
              <w:rPr>
                <w:rFonts w:ascii="Times New Roman" w:eastAsia="等线"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ac"/>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2"/>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2"/>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020D1038" w:rsidR="002F6B81" w:rsidRDefault="002F6B81">
      <w:pPr>
        <w:pStyle w:val="ac"/>
        <w:spacing w:after="0"/>
        <w:rPr>
          <w:rFonts w:ascii="Times New Roman" w:eastAsiaTheme="minorEastAsia" w:hAnsi="Times New Roman"/>
          <w:szCs w:val="20"/>
          <w:lang w:eastAsia="ko-KR"/>
        </w:rPr>
      </w:pPr>
    </w:p>
    <w:p w14:paraId="4A33F156" w14:textId="45BE448A" w:rsidR="00E45549" w:rsidRDefault="00E45549">
      <w:pPr>
        <w:pStyle w:val="ac"/>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9727530" w14:textId="3F8857ED" w:rsidR="00BB51A0" w:rsidRDefault="00BB51A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c"/>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c"/>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c"/>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E3C2F37" w14:textId="77777777" w:rsidR="00CC32C9" w:rsidRDefault="00CC32C9" w:rsidP="00CC32C9">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206E7A2" w14:textId="2DF0F9B6" w:rsidR="00AE4C1D" w:rsidRDefault="00AE4C1D">
      <w:pPr>
        <w:pStyle w:val="ac"/>
        <w:spacing w:after="0"/>
        <w:rPr>
          <w:rFonts w:ascii="Times New Roman" w:eastAsiaTheme="minorEastAsia" w:hAnsi="Times New Roman"/>
          <w:szCs w:val="20"/>
          <w:lang w:eastAsia="ko-KR"/>
        </w:rPr>
      </w:pPr>
    </w:p>
    <w:p w14:paraId="10A87604" w14:textId="29C42217" w:rsidR="00AE4C1D" w:rsidRDefault="00AE4C1D">
      <w:pPr>
        <w:pStyle w:val="ac"/>
        <w:spacing w:after="0"/>
        <w:rPr>
          <w:rFonts w:ascii="Times New Roman" w:eastAsiaTheme="minorEastAsia" w:hAnsi="Times New Roman"/>
          <w:szCs w:val="20"/>
          <w:lang w:eastAsia="ko-KR"/>
        </w:rPr>
      </w:pPr>
    </w:p>
    <w:p w14:paraId="645C8D64" w14:textId="0AF71255" w:rsidR="00AE4C1D" w:rsidRDefault="00FC0F6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c"/>
        <w:spacing w:after="0"/>
        <w:rPr>
          <w:rFonts w:ascii="Times New Roman" w:eastAsiaTheme="minorEastAsia" w:hAnsi="Times New Roman"/>
          <w:szCs w:val="20"/>
          <w:lang w:eastAsia="ko-KR"/>
        </w:rPr>
      </w:pPr>
    </w:p>
    <w:p w14:paraId="7E4B038A" w14:textId="39F1214A" w:rsidR="00FC0F62" w:rsidRPr="00840176" w:rsidRDefault="00FC0F62" w:rsidP="00840176">
      <w:pPr>
        <w:pStyle w:val="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during non-active periods of cell DTX operations,</w:t>
      </w:r>
    </w:p>
    <w:p w14:paraId="3DFE3DB6" w14:textId="4C387EDA" w:rsidR="00FC0F62" w:rsidRDefault="00FC0F62" w:rsidP="00FC0F62">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aff2"/>
        <w:numPr>
          <w:ilvl w:val="2"/>
          <w:numId w:val="34"/>
        </w:numPr>
        <w:rPr>
          <w:rFonts w:eastAsia="宋体"/>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8096361" w14:textId="77777777" w:rsidR="004654F4" w:rsidRDefault="004654F4" w:rsidP="00062D93">
      <w:pPr>
        <w:pStyle w:val="aff2"/>
        <w:numPr>
          <w:ilvl w:val="2"/>
          <w:numId w:val="34"/>
        </w:numPr>
        <w:spacing w:after="120" w:line="240" w:lineRule="auto"/>
        <w:rPr>
          <w:rFonts w:eastAsia="宋体"/>
          <w:color w:val="00B050"/>
          <w:sz w:val="20"/>
          <w:szCs w:val="20"/>
          <w:u w:val="single"/>
          <w:lang w:eastAsia="zh-CN"/>
        </w:rPr>
      </w:pPr>
      <w:r w:rsidRPr="004654F4">
        <w:rPr>
          <w:rFonts w:eastAsia="Malgun Gothic"/>
          <w:color w:val="00B050"/>
          <w:sz w:val="20"/>
          <w:szCs w:val="20"/>
          <w:u w:val="single"/>
        </w:rPr>
        <w:t>FFS: whether to</w:t>
      </w:r>
      <w:r w:rsidRPr="004654F4">
        <w:rPr>
          <w:rFonts w:eastAsia="宋体"/>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f2"/>
        <w:numPr>
          <w:ilvl w:val="2"/>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f2"/>
        <w:numPr>
          <w:ilvl w:val="1"/>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PDCCH in Type 3 CSS</w:t>
      </w:r>
    </w:p>
    <w:p w14:paraId="51B7BD26" w14:textId="77777777" w:rsidR="00FC0F62" w:rsidRDefault="00FC0F62" w:rsidP="00FC0F62">
      <w:pPr>
        <w:pStyle w:val="ac"/>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5A1B7A6F" w14:textId="18585786"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CSI-RS configured by measObjectNR (for RRM) </w:t>
      </w:r>
      <w:r w:rsidR="00FC0F62" w:rsidRPr="004654F4">
        <w:rPr>
          <w:rFonts w:eastAsia="宋体"/>
          <w:strike/>
          <w:color w:val="00B050"/>
          <w:sz w:val="20"/>
          <w:szCs w:val="20"/>
          <w:lang w:eastAsia="zh-CN"/>
        </w:rPr>
        <w:t>is not expected to be received and/or processed by the UE</w:t>
      </w:r>
      <w:r w:rsidR="004665DA">
        <w:rPr>
          <w:rFonts w:eastAsia="宋体"/>
          <w:sz w:val="20"/>
          <w:szCs w:val="20"/>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6B34E2B2" w14:textId="6A4DB326"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CSI-RS configured by measObjectNR (for RRM)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6E9A67F"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f2"/>
        <w:numPr>
          <w:ilvl w:val="2"/>
          <w:numId w:val="34"/>
        </w:numPr>
        <w:rPr>
          <w:rFonts w:eastAsia="宋体"/>
          <w:strike/>
          <w:color w:val="00B050"/>
          <w:sz w:val="20"/>
          <w:szCs w:val="20"/>
          <w:u w:val="single"/>
          <w:lang w:eastAsia="zh-CN"/>
        </w:rPr>
      </w:pPr>
      <w:r w:rsidRPr="00D61925">
        <w:rPr>
          <w:rFonts w:eastAsia="等线"/>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2D3DCBD" w14:textId="4AC69E2F" w:rsidR="00FC0F62" w:rsidRDefault="00FC0F62" w:rsidP="00FC0F62">
      <w:pPr>
        <w:pStyle w:val="ac"/>
        <w:spacing w:after="0"/>
        <w:rPr>
          <w:rFonts w:ascii="Times New Roman" w:hAnsi="Times New Roman"/>
          <w:szCs w:val="20"/>
          <w:lang w:eastAsia="zh-CN"/>
        </w:rPr>
      </w:pPr>
    </w:p>
    <w:p w14:paraId="21515AF8" w14:textId="77777777" w:rsidR="00A63EC0" w:rsidRDefault="00A63EC0" w:rsidP="00FC0F62">
      <w:pPr>
        <w:pStyle w:val="ac"/>
        <w:spacing w:after="0"/>
        <w:rPr>
          <w:rFonts w:ascii="Times New Roman" w:hAnsi="Times New Roman"/>
          <w:szCs w:val="20"/>
          <w:lang w:eastAsia="zh-CN"/>
        </w:rPr>
      </w:pPr>
    </w:p>
    <w:p w14:paraId="40AF59C0" w14:textId="1BFF0436" w:rsidR="00D96866" w:rsidRDefault="00D96866" w:rsidP="00FC0F62">
      <w:pPr>
        <w:pStyle w:val="ac"/>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ac"/>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3D1CF0FE" w14:textId="2A007F7A"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Periodic/Semi-persistent CSI-RS (for </w:t>
      </w:r>
      <w:r w:rsidR="00FC0F62" w:rsidRPr="00C55F5F">
        <w:rPr>
          <w:rFonts w:eastAsia="宋体"/>
          <w:strike/>
          <w:color w:val="00B050"/>
          <w:sz w:val="20"/>
          <w:szCs w:val="20"/>
          <w:lang w:eastAsia="zh-CN"/>
        </w:rPr>
        <w:t>BM</w:t>
      </w:r>
      <w:r w:rsidR="004665DA" w:rsidRPr="00C55F5F">
        <w:rPr>
          <w:rFonts w:eastAsia="宋体"/>
          <w:color w:val="00B050"/>
          <w:sz w:val="20"/>
          <w:szCs w:val="20"/>
          <w:lang w:eastAsia="zh-CN"/>
        </w:rPr>
        <w:t xml:space="preserve"> </w:t>
      </w:r>
      <w:r w:rsidR="004665DA" w:rsidRPr="00C55F5F">
        <w:rPr>
          <w:rFonts w:eastAsia="宋体"/>
          <w:color w:val="00B050"/>
          <w:sz w:val="20"/>
          <w:szCs w:val="20"/>
          <w:u w:val="single"/>
          <w:lang w:eastAsia="zh-CN"/>
        </w:rPr>
        <w:t>L1-RSR</w:t>
      </w:r>
      <w:r w:rsidR="00271A9D">
        <w:rPr>
          <w:rFonts w:eastAsia="宋体"/>
          <w:color w:val="00B050"/>
          <w:sz w:val="20"/>
          <w:szCs w:val="20"/>
          <w:u w:val="single"/>
          <w:lang w:eastAsia="zh-CN"/>
        </w:rPr>
        <w:t>P</w:t>
      </w:r>
      <w:r w:rsidR="004665DA" w:rsidRPr="00C55F5F">
        <w:rPr>
          <w:rFonts w:eastAsia="宋体"/>
          <w:color w:val="00B050"/>
          <w:sz w:val="20"/>
          <w:szCs w:val="20"/>
          <w:u w:val="single"/>
          <w:lang w:eastAsia="zh-CN"/>
        </w:rPr>
        <w:t xml:space="preserve"> and L1-SINR</w:t>
      </w:r>
      <w:r w:rsidR="00FC0F62">
        <w:rPr>
          <w:rFonts w:eastAsia="宋体"/>
          <w:sz w:val="20"/>
          <w:szCs w:val="20"/>
          <w:lang w:eastAsia="zh-CN"/>
        </w:rPr>
        <w:t xml:space="preserve">) </w:t>
      </w:r>
      <w:r w:rsidR="00FC0F62" w:rsidRPr="004654F4">
        <w:rPr>
          <w:rFonts w:eastAsia="宋体"/>
          <w:strike/>
          <w:color w:val="00B050"/>
          <w:sz w:val="20"/>
          <w:szCs w:val="20"/>
          <w:lang w:eastAsia="zh-CN"/>
        </w:rPr>
        <w:t>is not expected to be received and/or processed by the UE</w:t>
      </w:r>
      <w:r w:rsidR="004665DA" w:rsidRPr="004654F4">
        <w:rPr>
          <w:rFonts w:eastAsia="宋体"/>
          <w:color w:val="00B050"/>
          <w:sz w:val="20"/>
          <w:szCs w:val="20"/>
          <w:u w:val="single"/>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1A560A61" w14:textId="27235C07"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Periodic/Semi-persistent CSI-RS (for BM)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F8DA2E6" w14:textId="4D1A0D2D" w:rsidR="00D96866" w:rsidRPr="00D96866" w:rsidRDefault="00D96866" w:rsidP="00062D93">
      <w:pPr>
        <w:pStyle w:val="aff2"/>
        <w:numPr>
          <w:ilvl w:val="2"/>
          <w:numId w:val="34"/>
        </w:numPr>
        <w:rPr>
          <w:rFonts w:eastAsia="宋体"/>
          <w:color w:val="00B050"/>
          <w:sz w:val="20"/>
          <w:szCs w:val="20"/>
          <w:u w:val="single"/>
          <w:lang w:eastAsia="zh-CN"/>
        </w:rPr>
      </w:pPr>
      <w:r w:rsidRPr="00D96866">
        <w:rPr>
          <w:rFonts w:eastAsia="宋体"/>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B96999B" w14:textId="2E07B8D4" w:rsidR="00FC0F62" w:rsidRDefault="00FC0F62" w:rsidP="00FC0F62">
      <w:pPr>
        <w:pStyle w:val="ac"/>
        <w:spacing w:after="0"/>
        <w:rPr>
          <w:rFonts w:ascii="Times New Roman" w:hAnsi="Times New Roman"/>
          <w:szCs w:val="20"/>
          <w:lang w:eastAsia="zh-CN"/>
        </w:rPr>
      </w:pPr>
    </w:p>
    <w:p w14:paraId="794A562F" w14:textId="2BB1B8E2" w:rsidR="00062D93" w:rsidRDefault="00062D93" w:rsidP="00FC0F62">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c"/>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c"/>
        <w:spacing w:after="0"/>
        <w:rPr>
          <w:rFonts w:ascii="Times New Roman" w:hAnsi="Times New Roman"/>
          <w:szCs w:val="20"/>
          <w:lang w:eastAsia="zh-CN"/>
        </w:rPr>
      </w:pPr>
    </w:p>
    <w:p w14:paraId="4B8F9BA9" w14:textId="60101A6D" w:rsidR="00FC0F62" w:rsidRPr="00F473FA" w:rsidRDefault="00FC0F62" w:rsidP="00F473FA">
      <w:pPr>
        <w:pStyle w:val="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cell DRX operations in UL, </w:t>
      </w:r>
    </w:p>
    <w:p w14:paraId="2158F565" w14:textId="17F42FEA" w:rsidR="00FC0F62" w:rsidRDefault="00FC0F62" w:rsidP="00FC0F62">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84869DE" w14:textId="77777777"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f2"/>
        <w:ind w:left="1440"/>
        <w:rPr>
          <w:rFonts w:eastAsia="宋体"/>
          <w:sz w:val="20"/>
          <w:szCs w:val="20"/>
          <w:lang w:eastAsia="zh-CN"/>
        </w:rPr>
      </w:pPr>
    </w:p>
    <w:p w14:paraId="1FDEA507" w14:textId="6374BF05" w:rsidR="00E45549" w:rsidRDefault="00E412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c"/>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FCF64B3" w14:textId="25ED8DEB" w:rsidR="00AB68CD"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c"/>
        <w:spacing w:after="0"/>
        <w:rPr>
          <w:rFonts w:ascii="Times New Roman" w:hAnsi="Times New Roman"/>
          <w:szCs w:val="20"/>
          <w:lang w:eastAsia="zh-CN"/>
        </w:rPr>
      </w:pPr>
    </w:p>
    <w:p w14:paraId="1249628D" w14:textId="49CBF4A1"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ac"/>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DC39F" w14:textId="77777777" w:rsidR="00D00318" w:rsidRPr="007650C8" w:rsidRDefault="00D00318" w:rsidP="00D00318">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65B68006" w14:textId="77777777" w:rsidR="00D00318" w:rsidRPr="007650C8" w:rsidRDefault="00D00318" w:rsidP="00D00318">
      <w:pPr>
        <w:pStyle w:val="ac"/>
        <w:spacing w:after="0"/>
        <w:rPr>
          <w:rFonts w:ascii="Times New Roman" w:eastAsiaTheme="minorEastAsia" w:hAnsi="Times New Roman"/>
          <w:szCs w:val="20"/>
          <w:lang w:eastAsia="ko-KR"/>
        </w:rPr>
      </w:pPr>
    </w:p>
    <w:p w14:paraId="255A61E3" w14:textId="6582DE40" w:rsidR="00D00318" w:rsidRPr="007650C8" w:rsidRDefault="00D00318" w:rsidP="00D00318">
      <w:pPr>
        <w:pStyle w:val="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5C027861" w14:textId="77777777" w:rsidR="00D00318" w:rsidRPr="007650C8" w:rsidRDefault="00D00318" w:rsidP="00D00318">
      <w:pPr>
        <w:pStyle w:val="aff2"/>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aff2"/>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E0D891"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34E39E8D" w14:textId="77777777" w:rsidR="00D00318" w:rsidRPr="006358F4" w:rsidRDefault="00D00318" w:rsidP="00D00318">
      <w:pPr>
        <w:pStyle w:val="aff2"/>
        <w:numPr>
          <w:ilvl w:val="1"/>
          <w:numId w:val="34"/>
        </w:numPr>
        <w:spacing w:after="120" w:line="240" w:lineRule="auto"/>
        <w:rPr>
          <w:rFonts w:eastAsia="宋体"/>
          <w:strike/>
          <w:color w:val="C00000"/>
          <w:sz w:val="20"/>
          <w:szCs w:val="20"/>
          <w:lang w:eastAsia="zh-CN"/>
        </w:rPr>
      </w:pPr>
      <w:r w:rsidRPr="006358F4">
        <w:rPr>
          <w:rFonts w:eastAsia="宋体"/>
          <w:strike/>
          <w:color w:val="C00000"/>
          <w:sz w:val="20"/>
          <w:szCs w:val="20"/>
          <w:lang w:eastAsia="zh-CN"/>
        </w:rPr>
        <w:t>FFS: PDCCH in Type 3 CSS</w:t>
      </w:r>
    </w:p>
    <w:p w14:paraId="1B464A10" w14:textId="77777777" w:rsidR="00D00318" w:rsidRPr="007650C8" w:rsidRDefault="00D00318" w:rsidP="00D00318">
      <w:pPr>
        <w:pStyle w:val="ac"/>
        <w:spacing w:after="0"/>
        <w:rPr>
          <w:rFonts w:ascii="Times New Roman" w:hAnsi="Times New Roman"/>
          <w:szCs w:val="20"/>
          <w:lang w:eastAsia="zh-CN"/>
        </w:rPr>
      </w:pPr>
    </w:p>
    <w:p w14:paraId="7293FC2F" w14:textId="2297403B" w:rsidR="00D00318" w:rsidRPr="007650C8" w:rsidRDefault="00D00318" w:rsidP="00D00318">
      <w:pPr>
        <w:pStyle w:val="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25CFDA6C" w14:textId="0247E806"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004C2A1F"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006358F4"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CSI-RS configured by measObjectNR (for RRM) during non-active periods of cell DTX operation can be configured separately.</w:t>
      </w:r>
    </w:p>
    <w:p w14:paraId="5F962852" w14:textId="4203C601"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5765B9" w14:textId="77777777" w:rsidR="00D00318" w:rsidRPr="007650C8" w:rsidRDefault="00D00318" w:rsidP="00D00318">
      <w:pPr>
        <w:pStyle w:val="ac"/>
        <w:spacing w:after="0"/>
        <w:rPr>
          <w:rFonts w:ascii="Times New Roman" w:hAnsi="Times New Roman"/>
          <w:szCs w:val="20"/>
          <w:lang w:eastAsia="zh-CN"/>
        </w:rPr>
      </w:pPr>
    </w:p>
    <w:p w14:paraId="63E664B7" w14:textId="37D09AB2" w:rsidR="00D00318" w:rsidRPr="007650C8" w:rsidRDefault="00D00318" w:rsidP="00D00318">
      <w:pPr>
        <w:pStyle w:val="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6C00E80" w14:textId="5F95E8F6"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UE may not expect to receive and/or process Periodic/Semi-persistent CSI-RS (for L1-RSR</w:t>
      </w:r>
      <w:r w:rsidR="005145AD">
        <w:rPr>
          <w:rFonts w:eastAsia="宋体"/>
          <w:sz w:val="20"/>
          <w:szCs w:val="20"/>
          <w:lang w:eastAsia="zh-CN"/>
        </w:rPr>
        <w:t>P</w:t>
      </w:r>
      <w:r w:rsidRPr="007650C8">
        <w:rPr>
          <w:rFonts w:eastAsia="宋体"/>
          <w:sz w:val="20"/>
          <w:szCs w:val="20"/>
          <w:lang w:eastAsia="zh-CN"/>
        </w:rPr>
        <w:t xml:space="preserve"> and L1-SINR) via configuration.</w:t>
      </w:r>
    </w:p>
    <w:p w14:paraId="60F8F221" w14:textId="444A0615" w:rsidR="00D00318" w:rsidRPr="007650C8" w:rsidRDefault="006358F4" w:rsidP="00D00318">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w:t>
      </w:r>
      <w:r w:rsidR="00D00318" w:rsidRPr="007650C8">
        <w:rPr>
          <w:rFonts w:eastAsia="宋体"/>
          <w:sz w:val="20"/>
          <w:szCs w:val="20"/>
          <w:lang w:eastAsia="zh-CN"/>
        </w:rPr>
        <w:t xml:space="preserve">Periodic/Semi-persistent CSI-RS (for </w:t>
      </w:r>
      <w:r w:rsidR="00D00318" w:rsidRPr="005145AD">
        <w:rPr>
          <w:rFonts w:eastAsia="宋体"/>
          <w:strike/>
          <w:color w:val="C00000"/>
          <w:sz w:val="20"/>
          <w:szCs w:val="20"/>
          <w:lang w:eastAsia="zh-CN"/>
        </w:rPr>
        <w:t>BM</w:t>
      </w:r>
      <w:r w:rsidR="00632FAB">
        <w:rPr>
          <w:rFonts w:eastAsia="宋体"/>
          <w:strike/>
          <w:color w:val="C00000"/>
          <w:sz w:val="20"/>
          <w:szCs w:val="20"/>
          <w:lang w:eastAsia="zh-CN"/>
        </w:rPr>
        <w:t xml:space="preserve"> </w:t>
      </w:r>
      <w:r w:rsidR="00632FAB" w:rsidRPr="00632FAB">
        <w:rPr>
          <w:rFonts w:eastAsia="宋体"/>
          <w:color w:val="C00000"/>
          <w:sz w:val="20"/>
          <w:szCs w:val="20"/>
          <w:u w:val="single"/>
          <w:lang w:eastAsia="zh-CN"/>
        </w:rPr>
        <w:t>L1-RSRP and L1-SINR</w:t>
      </w:r>
      <w:r w:rsidR="00D00318" w:rsidRPr="007650C8">
        <w:rPr>
          <w:rFonts w:eastAsia="宋体"/>
          <w:sz w:val="20"/>
          <w:szCs w:val="20"/>
          <w:lang w:eastAsia="zh-CN"/>
        </w:rPr>
        <w:t>) during non-active periods of cell DTX operation can be configured separately.</w:t>
      </w:r>
    </w:p>
    <w:p w14:paraId="496DCD94"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5E9AB904" w14:textId="77777777" w:rsidR="00D00318" w:rsidRPr="007650C8" w:rsidRDefault="00D00318" w:rsidP="00D00318">
      <w:pPr>
        <w:pStyle w:val="ac"/>
        <w:spacing w:after="0"/>
        <w:rPr>
          <w:rFonts w:ascii="Times New Roman" w:hAnsi="Times New Roman"/>
          <w:szCs w:val="20"/>
          <w:lang w:eastAsia="zh-CN"/>
        </w:rPr>
      </w:pPr>
    </w:p>
    <w:p w14:paraId="7968CE64" w14:textId="44C2C1E5" w:rsidR="00D00318" w:rsidRDefault="00D00318" w:rsidP="005269F8">
      <w:pPr>
        <w:pStyle w:val="ac"/>
        <w:spacing w:after="0"/>
        <w:rPr>
          <w:rFonts w:ascii="Times New Roman" w:hAnsi="Times New Roman"/>
          <w:szCs w:val="20"/>
          <w:lang w:eastAsia="zh-CN"/>
        </w:rPr>
      </w:pPr>
    </w:p>
    <w:p w14:paraId="5A77443F" w14:textId="717D7801" w:rsidR="00EA4680" w:rsidRPr="007650C8" w:rsidRDefault="00EA4680" w:rsidP="00EA4680">
      <w:pPr>
        <w:pStyle w:val="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1596CEE5" w14:textId="4262D807" w:rsidR="00EA4680" w:rsidRPr="007650C8" w:rsidRDefault="004C2A1F" w:rsidP="00EA4680">
      <w:pPr>
        <w:pStyle w:val="aff2"/>
        <w:numPr>
          <w:ilvl w:val="1"/>
          <w:numId w:val="34"/>
        </w:numPr>
        <w:rPr>
          <w:rFonts w:eastAsia="宋体"/>
          <w:sz w:val="20"/>
          <w:szCs w:val="20"/>
          <w:lang w:eastAsia="zh-CN"/>
        </w:rPr>
      </w:pPr>
      <w:r w:rsidRPr="004C2A1F">
        <w:rPr>
          <w:rFonts w:eastAsia="宋体"/>
          <w:color w:val="C00000"/>
          <w:sz w:val="20"/>
          <w:szCs w:val="20"/>
          <w:u w:val="single"/>
          <w:lang w:eastAsia="zh-CN"/>
        </w:rPr>
        <w:lastRenderedPageBreak/>
        <w:t xml:space="preserve">Transmission of </w:t>
      </w:r>
      <w:r w:rsidR="00EA4680" w:rsidRPr="007650C8">
        <w:rPr>
          <w:rFonts w:eastAsia="宋体"/>
          <w:sz w:val="20"/>
          <w:szCs w:val="20"/>
          <w:lang w:eastAsia="zh-CN"/>
        </w:rPr>
        <w:t>HARQ feedback for DG PDSCH is unaffected by active and non-active periods of cell DRX.</w:t>
      </w:r>
    </w:p>
    <w:p w14:paraId="558BECCC" w14:textId="77777777" w:rsidR="00EA4680" w:rsidRPr="00EA4680" w:rsidRDefault="00EA4680" w:rsidP="00EA4680">
      <w:pPr>
        <w:pStyle w:val="aff2"/>
        <w:numPr>
          <w:ilvl w:val="2"/>
          <w:numId w:val="34"/>
        </w:numPr>
        <w:rPr>
          <w:rFonts w:eastAsia="宋体"/>
          <w:strike/>
          <w:color w:val="C00000"/>
          <w:sz w:val="20"/>
          <w:szCs w:val="20"/>
          <w:lang w:eastAsia="zh-CN"/>
        </w:rPr>
      </w:pPr>
      <w:r w:rsidRPr="00EA4680">
        <w:rPr>
          <w:rFonts w:eastAsia="宋体"/>
          <w:strike/>
          <w:color w:val="C00000"/>
          <w:sz w:val="20"/>
          <w:szCs w:val="20"/>
          <w:lang w:eastAsia="zh-CN"/>
        </w:rPr>
        <w:t>FFS: Whether the same or different UE behavior is applicable with or without C-DRX</w:t>
      </w:r>
    </w:p>
    <w:p w14:paraId="5AC12034" w14:textId="77777777" w:rsidR="00B878F5" w:rsidRDefault="00B878F5" w:rsidP="00B878F5">
      <w:pPr>
        <w:pStyle w:val="ac"/>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44CE56EA"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3DAF98A" w14:textId="6EF520A1" w:rsidR="005269F8"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62BA98D3" w14:textId="44CD549D" w:rsidR="003705C7"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#4-6B , we would prefer the following modification</w:t>
            </w:r>
          </w:p>
          <w:p w14:paraId="22A3F21C"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7005470F" w14:textId="1EAE99FE" w:rsidR="003705C7"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aff2"/>
              <w:numPr>
                <w:ilvl w:val="2"/>
                <w:numId w:val="34"/>
              </w:numPr>
              <w:rPr>
                <w:rFonts w:eastAsia="宋体"/>
                <w:sz w:val="20"/>
                <w:szCs w:val="20"/>
                <w:lang w:eastAsia="zh-CN"/>
              </w:rPr>
            </w:pPr>
            <w:r>
              <w:rPr>
                <w:rFonts w:eastAsia="宋体"/>
                <w:sz w:val="20"/>
                <w:szCs w:val="20"/>
                <w:lang w:eastAsia="zh-CN"/>
              </w:rPr>
              <w:t>…</w:t>
            </w:r>
          </w:p>
          <w:p w14:paraId="650542C1"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2B1F9BC2" w14:textId="13424510" w:rsidR="003705C7" w:rsidRPr="007650C8"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ac"/>
              <w:spacing w:after="0"/>
              <w:rPr>
                <w:rFonts w:ascii="Times New Roman" w:eastAsia="等线"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03EE9F09" w14:textId="199F2254" w:rsidR="00110380" w:rsidRDefault="0011038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sidRPr="007650C8">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705247FB" w14:textId="77777777"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1FA04F83" w14:textId="77777777"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Periodic/Semi-persistent CSI-RS (for </w:t>
            </w:r>
            <w:r w:rsidRPr="00324019">
              <w:rPr>
                <w:rFonts w:eastAsia="宋体"/>
                <w:strike/>
                <w:color w:val="FF0000"/>
                <w:sz w:val="20"/>
                <w:szCs w:val="20"/>
                <w:lang w:eastAsia="zh-CN"/>
              </w:rPr>
              <w:t>BM</w:t>
            </w:r>
            <w:r w:rsidRPr="00324019">
              <w:rPr>
                <w:rFonts w:eastAsia="宋体"/>
                <w:color w:val="FF0000"/>
                <w:sz w:val="20"/>
                <w:szCs w:val="20"/>
                <w:lang w:eastAsia="zh-CN"/>
              </w:rPr>
              <w:t xml:space="preserve"> L1-RSPR and L1-SINR</w:t>
            </w:r>
            <w:r w:rsidRPr="007650C8">
              <w:rPr>
                <w:rFonts w:eastAsia="宋体"/>
                <w:sz w:val="20"/>
                <w:szCs w:val="20"/>
                <w:lang w:eastAsia="zh-CN"/>
              </w:rPr>
              <w:t>) during non-active periods of cell DTX operation can be configured separately.</w:t>
            </w:r>
          </w:p>
          <w:p w14:paraId="7AA40F7C" w14:textId="1030C17A"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#4-7</w:t>
            </w:r>
            <w:r w:rsidR="00EA4680">
              <w:rPr>
                <w:rFonts w:ascii="Times New Roman" w:eastAsia="等线" w:hAnsi="Times New Roman"/>
                <w:szCs w:val="20"/>
                <w:lang w:eastAsia="zh-CN"/>
              </w:rPr>
              <w:t>A</w:t>
            </w:r>
            <w:r>
              <w:rPr>
                <w:rFonts w:ascii="Times New Roman" w:eastAsia="等线" w:hAnsi="Times New Roman"/>
                <w:szCs w:val="20"/>
                <w:lang w:eastAsia="zh-CN"/>
              </w:rPr>
              <w:t xml:space="preserve">, we are OK with it. </w:t>
            </w:r>
          </w:p>
          <w:p w14:paraId="121E1C5C" w14:textId="5359B258" w:rsidR="0068779F" w:rsidRDefault="0068779F" w:rsidP="0068779F">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ac"/>
              <w:spacing w:after="0"/>
              <w:rPr>
                <w:rFonts w:ascii="Times New Roman" w:eastAsia="等线" w:hAnsi="Times New Roman"/>
                <w:szCs w:val="20"/>
                <w:lang w:eastAsia="zh-CN"/>
              </w:rPr>
            </w:pPr>
            <w:r>
              <w:rPr>
                <w:rFonts w:ascii="Times New Roman" w:eastAsia="等线" w:hAnsi="Times New Roman"/>
                <w:szCs w:val="20"/>
                <w:lang w:eastAsia="zh-CN"/>
              </w:rPr>
              <w:t>MTK6</w:t>
            </w:r>
          </w:p>
        </w:tc>
        <w:tc>
          <w:tcPr>
            <w:tcW w:w="8221" w:type="dxa"/>
          </w:tcPr>
          <w:p w14:paraId="7E5880F9" w14:textId="77777777" w:rsidR="00C7701F" w:rsidRPr="00C7701F" w:rsidRDefault="00C7701F" w:rsidP="00C7701F">
            <w:pPr>
              <w:pStyle w:val="ac"/>
              <w:spacing w:after="0"/>
              <w:rPr>
                <w:rFonts w:ascii="Times New Roman" w:eastAsia="等线" w:hAnsi="Times New Roman"/>
                <w:color w:val="FF0000"/>
                <w:szCs w:val="20"/>
                <w:lang w:eastAsia="zh-CN"/>
              </w:rPr>
            </w:pPr>
            <w:r w:rsidRPr="00C7701F">
              <w:rPr>
                <w:rFonts w:ascii="Times New Roman" w:eastAsia="等线" w:hAnsi="Times New Roman"/>
                <w:color w:val="FF0000"/>
                <w:szCs w:val="20"/>
                <w:lang w:eastAsia="zh-CN"/>
              </w:rPr>
              <w:t>Object Proposal #4-5B and Proposal #4-6B</w:t>
            </w:r>
          </w:p>
          <w:p w14:paraId="57E53D16" w14:textId="23A96524" w:rsidR="00C7701F" w:rsidRDefault="00C7701F" w:rsidP="00C7701F">
            <w:pPr>
              <w:pStyle w:val="ac"/>
              <w:spacing w:after="0"/>
              <w:rPr>
                <w:rFonts w:ascii="Times New Roman" w:eastAsia="等线" w:hAnsi="Times New Roman"/>
                <w:szCs w:val="20"/>
                <w:lang w:eastAsia="zh-CN"/>
              </w:rPr>
            </w:pPr>
            <w:r w:rsidRPr="00C22B10">
              <w:rPr>
                <w:rFonts w:ascii="Times New Roman" w:eastAsia="等线" w:hAnsi="Times New Roman"/>
                <w:szCs w:val="20"/>
                <w:lang w:eastAsia="zh-CN"/>
              </w:rPr>
              <w:t xml:space="preserve">The main source of network energy saving in </w:t>
            </w:r>
            <w:r>
              <w:rPr>
                <w:rFonts w:ascii="Times New Roman" w:eastAsia="等线" w:hAnsi="Times New Roman"/>
                <w:szCs w:val="20"/>
                <w:lang w:eastAsia="zh-CN"/>
              </w:rPr>
              <w:t>NR</w:t>
            </w:r>
            <w:r w:rsidRPr="00C22B10">
              <w:rPr>
                <w:rFonts w:ascii="Times New Roman" w:eastAsia="等线" w:hAnsi="Times New Roman"/>
                <w:szCs w:val="20"/>
                <w:lang w:eastAsia="zh-CN"/>
              </w:rPr>
              <w:t xml:space="preserve"> is the reduction of data transmission, which requires </w:t>
            </w:r>
            <w:r>
              <w:rPr>
                <w:rFonts w:ascii="Times New Roman" w:eastAsia="等线" w:hAnsi="Times New Roman"/>
                <w:szCs w:val="20"/>
                <w:lang w:eastAsia="zh-CN"/>
              </w:rPr>
              <w:t>larger</w:t>
            </w:r>
            <w:r w:rsidRPr="00C22B10">
              <w:rPr>
                <w:rFonts w:ascii="Times New Roman" w:eastAsia="等线" w:hAnsi="Times New Roman"/>
                <w:szCs w:val="20"/>
                <w:lang w:eastAsia="zh-CN"/>
              </w:rPr>
              <w:t xml:space="preserve"> antenna</w:t>
            </w:r>
            <w:r>
              <w:rPr>
                <w:rFonts w:ascii="Times New Roman" w:eastAsia="等线" w:hAnsi="Times New Roman"/>
                <w:szCs w:val="20"/>
                <w:lang w:eastAsia="zh-CN"/>
              </w:rPr>
              <w:t xml:space="preserve"> array</w:t>
            </w:r>
            <w:r w:rsidRPr="00C22B10">
              <w:rPr>
                <w:rFonts w:ascii="Times New Roman" w:eastAsia="等线" w:hAnsi="Times New Roman"/>
                <w:szCs w:val="20"/>
                <w:lang w:eastAsia="zh-CN"/>
              </w:rPr>
              <w:t xml:space="preserve"> for efficiency. By saving data transmission, we can also save the related CSI-RS for CSI reporting and </w:t>
            </w:r>
            <w:r>
              <w:rPr>
                <w:rFonts w:ascii="Times New Roman" w:eastAsia="等线" w:hAnsi="Times New Roman"/>
                <w:szCs w:val="20"/>
                <w:lang w:eastAsia="zh-CN"/>
              </w:rPr>
              <w:t xml:space="preserve">scheduling </w:t>
            </w:r>
            <w:r w:rsidRPr="00C22B10">
              <w:rPr>
                <w:rFonts w:ascii="Times New Roman" w:eastAsia="等线" w:hAnsi="Times New Roman"/>
                <w:szCs w:val="20"/>
                <w:lang w:eastAsia="zh-CN"/>
              </w:rPr>
              <w:t>PDCCH</w:t>
            </w:r>
            <w:r>
              <w:rPr>
                <w:rFonts w:ascii="Times New Roman" w:eastAsia="等线" w:hAnsi="Times New Roman"/>
                <w:szCs w:val="20"/>
                <w:lang w:eastAsia="zh-CN"/>
              </w:rPr>
              <w:t xml:space="preserve"> since they are not necessary without data</w:t>
            </w:r>
            <w:r w:rsidRPr="00C22B10">
              <w:rPr>
                <w:rFonts w:ascii="Times New Roman" w:eastAsia="等线"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等线"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Updating proposals with minor edits based on companies feedback.</w:t>
            </w:r>
          </w:p>
          <w:p w14:paraId="2CDFDAB5" w14:textId="4F4249DB" w:rsidR="00EA4680" w:rsidRDefault="00EA4680"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Only update from GTW is no need to discuss and treat Proposal #4-3D anymore.</w:t>
            </w:r>
          </w:p>
          <w:p w14:paraId="29126F1C" w14:textId="22187A0C" w:rsidR="00046A5F" w:rsidRDefault="00046A5F" w:rsidP="00046A5F">
            <w:pPr>
              <w:pStyle w:val="ac"/>
              <w:spacing w:after="0"/>
              <w:rPr>
                <w:rFonts w:ascii="Times New Roman" w:eastAsia="等线" w:hAnsi="Times New Roman"/>
                <w:szCs w:val="20"/>
                <w:lang w:eastAsia="zh-CN"/>
              </w:rPr>
            </w:pPr>
            <w:r>
              <w:rPr>
                <w:rFonts w:ascii="Times New Roman" w:eastAsia="等线"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ac"/>
              <w:spacing w:after="0"/>
              <w:rPr>
                <w:rFonts w:ascii="Times New Roman" w:eastAsia="等线" w:hAnsi="Times New Roman"/>
                <w:szCs w:val="20"/>
                <w:lang w:eastAsia="zh-CN"/>
              </w:rPr>
            </w:pPr>
            <w:r w:rsidRPr="00B95618">
              <w:rPr>
                <w:rFonts w:ascii="Times New Roman" w:eastAsia="等线" w:hAnsi="Times New Roman"/>
                <w:szCs w:val="20"/>
                <w:lang w:eastAsia="zh-CN"/>
              </w:rPr>
              <w:t>Qualcomm6</w:t>
            </w:r>
          </w:p>
        </w:tc>
        <w:tc>
          <w:tcPr>
            <w:tcW w:w="8221" w:type="dxa"/>
          </w:tcPr>
          <w:p w14:paraId="7F34DB11" w14:textId="7957D9B3" w:rsidR="00046A5F" w:rsidRDefault="00B95618" w:rsidP="0068779F">
            <w:pPr>
              <w:pStyle w:val="ac"/>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aff2"/>
              <w:numPr>
                <w:ilvl w:val="2"/>
                <w:numId w:val="34"/>
              </w:numPr>
              <w:spacing w:after="120" w:line="240" w:lineRule="auto"/>
              <w:rPr>
                <w:rFonts w:eastAsia="宋体"/>
                <w:strike/>
                <w:color w:val="FF0000"/>
                <w:sz w:val="20"/>
                <w:szCs w:val="20"/>
                <w:lang w:eastAsia="zh-CN"/>
              </w:rPr>
            </w:pPr>
            <w:r w:rsidRPr="005B0768">
              <w:rPr>
                <w:rFonts w:eastAsia="Malgun Gothic"/>
                <w:strike/>
                <w:color w:val="FF0000"/>
                <w:sz w:val="20"/>
                <w:szCs w:val="20"/>
              </w:rPr>
              <w:t>FFS: whether to</w:t>
            </w:r>
            <w:r w:rsidRPr="005B0768">
              <w:rPr>
                <w:rFonts w:eastAsia="宋体"/>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On #</w:t>
            </w:r>
            <w:r w:rsidR="00FB18BE">
              <w:rPr>
                <w:rFonts w:ascii="Times New Roman" w:eastAsia="等线" w:hAnsi="Times New Roman"/>
                <w:szCs w:val="20"/>
                <w:lang w:eastAsia="zh-CN"/>
              </w:rPr>
              <w:t xml:space="preserve">4-5C: we don’t support the proposal. Our </w:t>
            </w:r>
            <w:r w:rsidR="00FB18BE" w:rsidRPr="0016644D">
              <w:rPr>
                <w:rFonts w:ascii="Times New Roman" w:eastAsia="等线" w:hAnsi="Times New Roman"/>
                <w:color w:val="7030A0"/>
                <w:szCs w:val="20"/>
                <w:lang w:eastAsia="zh-CN"/>
              </w:rPr>
              <w:t xml:space="preserve">preference </w:t>
            </w:r>
            <w:r w:rsidR="00FB18BE">
              <w:rPr>
                <w:rFonts w:ascii="Times New Roman" w:eastAsia="等线" w:hAnsi="Times New Roman"/>
                <w:szCs w:val="20"/>
                <w:lang w:eastAsia="zh-CN"/>
              </w:rPr>
              <w:t>is to drop RRM CSI-RS without gNB configuration on whether to drop it or not</w:t>
            </w:r>
            <w:r w:rsidR="00CE50D2">
              <w:rPr>
                <w:rFonts w:ascii="Times New Roman" w:eastAsia="等线" w:hAnsi="Times New Roman"/>
                <w:szCs w:val="20"/>
                <w:lang w:eastAsia="zh-CN"/>
              </w:rPr>
              <w:t xml:space="preserve">. </w:t>
            </w:r>
            <w:r w:rsidR="00576089">
              <w:rPr>
                <w:rFonts w:ascii="Times New Roman" w:eastAsia="等线" w:hAnsi="Times New Roman"/>
                <w:szCs w:val="20"/>
                <w:lang w:eastAsia="zh-CN"/>
              </w:rPr>
              <w:t xml:space="preserve">For this particular channel, </w:t>
            </w:r>
            <w:r w:rsidR="00BD7783">
              <w:rPr>
                <w:rFonts w:ascii="Times New Roman" w:eastAsia="等线" w:hAnsi="Times New Roman"/>
                <w:szCs w:val="20"/>
                <w:lang w:eastAsia="zh-CN"/>
              </w:rPr>
              <w:t>we don’t see clear benefits of configurability.</w:t>
            </w:r>
            <w:r w:rsidR="004537D7">
              <w:rPr>
                <w:rFonts w:ascii="Times New Roman" w:eastAsia="等线" w:hAnsi="Times New Roman"/>
                <w:szCs w:val="20"/>
                <w:lang w:eastAsia="zh-CN"/>
              </w:rPr>
              <w:t xml:space="preserve"> Furthermore, it generates unnecessary discussion for </w:t>
            </w:r>
            <w:r w:rsidR="00A537C1">
              <w:rPr>
                <w:rFonts w:ascii="Times New Roman" w:eastAsia="等线" w:hAnsi="Times New Roman"/>
                <w:szCs w:val="20"/>
                <w:lang w:eastAsia="zh-CN"/>
              </w:rPr>
              <w:t>1</w:t>
            </w:r>
            <w:r w:rsidR="00A537C1" w:rsidRPr="00A537C1">
              <w:rPr>
                <w:rFonts w:ascii="Times New Roman" w:eastAsia="等线" w:hAnsi="Times New Roman"/>
                <w:szCs w:val="20"/>
                <w:vertAlign w:val="superscript"/>
                <w:lang w:eastAsia="zh-CN"/>
              </w:rPr>
              <w:t>st</w:t>
            </w:r>
            <w:r w:rsidR="00A537C1">
              <w:rPr>
                <w:rFonts w:ascii="Times New Roman" w:eastAsia="等线" w:hAnsi="Times New Roman"/>
                <w:szCs w:val="20"/>
                <w:lang w:eastAsia="zh-CN"/>
              </w:rPr>
              <w:t xml:space="preserve"> FFS. </w:t>
            </w:r>
          </w:p>
          <w:p w14:paraId="795C3C09" w14:textId="515EEFD8" w:rsidR="004537D7" w:rsidRPr="007650C8" w:rsidRDefault="004537D7" w:rsidP="004537D7">
            <w:pPr>
              <w:pStyle w:val="6"/>
              <w:spacing w:after="120" w:line="240" w:lineRule="auto"/>
              <w:outlineLvl w:val="5"/>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5736E04" w14:textId="77777777" w:rsidR="004537D7" w:rsidRPr="00FC4A10" w:rsidRDefault="004537D7" w:rsidP="004537D7">
            <w:pPr>
              <w:pStyle w:val="aff2"/>
              <w:numPr>
                <w:ilvl w:val="1"/>
                <w:numId w:val="34"/>
              </w:numPr>
              <w:rPr>
                <w:rFonts w:eastAsia="宋体"/>
                <w:strike/>
                <w:color w:val="7030A0"/>
                <w:sz w:val="20"/>
                <w:szCs w:val="20"/>
                <w:lang w:eastAsia="zh-CN"/>
              </w:rPr>
            </w:pPr>
            <w:r w:rsidRPr="007650C8">
              <w:rPr>
                <w:rFonts w:eastAsia="宋体"/>
                <w:sz w:val="20"/>
                <w:szCs w:val="20"/>
                <w:lang w:eastAsia="zh-CN"/>
              </w:rPr>
              <w:t xml:space="preserve">UE may not expect to receive and/or process CSI-RS configured by measObjectNR (for RRM) </w:t>
            </w:r>
            <w:r w:rsidRPr="00FC4A10">
              <w:rPr>
                <w:rFonts w:eastAsia="宋体"/>
                <w:strike/>
                <w:color w:val="7030A0"/>
                <w:sz w:val="20"/>
                <w:szCs w:val="20"/>
                <w:lang w:eastAsia="zh-CN"/>
              </w:rPr>
              <w:t>via configuration.</w:t>
            </w:r>
          </w:p>
          <w:p w14:paraId="2850659F" w14:textId="77777777" w:rsidR="004537D7" w:rsidRPr="00FC4A10" w:rsidRDefault="004537D7" w:rsidP="004537D7">
            <w:pPr>
              <w:pStyle w:val="aff2"/>
              <w:numPr>
                <w:ilvl w:val="2"/>
                <w:numId w:val="34"/>
              </w:numPr>
              <w:rPr>
                <w:rFonts w:eastAsia="宋体"/>
                <w:strike/>
                <w:color w:val="7030A0"/>
                <w:sz w:val="20"/>
                <w:szCs w:val="20"/>
                <w:lang w:eastAsia="zh-CN"/>
              </w:rPr>
            </w:pPr>
            <w:r w:rsidRPr="00FC4A10">
              <w:rPr>
                <w:rFonts w:eastAsia="宋体"/>
                <w:strike/>
                <w:color w:val="7030A0"/>
                <w:sz w:val="20"/>
                <w:szCs w:val="20"/>
                <w:lang w:eastAsia="zh-CN"/>
              </w:rPr>
              <w:t xml:space="preserve">Whether </w:t>
            </w:r>
            <w:r w:rsidRPr="00FC4A10">
              <w:rPr>
                <w:rFonts w:eastAsia="宋体"/>
                <w:strike/>
                <w:color w:val="7030A0"/>
                <w:sz w:val="20"/>
                <w:szCs w:val="20"/>
                <w:u w:val="single"/>
                <w:lang w:eastAsia="zh-CN"/>
              </w:rPr>
              <w:t xml:space="preserve">or not </w:t>
            </w:r>
            <w:r w:rsidRPr="00FC4A10">
              <w:rPr>
                <w:rFonts w:eastAsia="宋体"/>
                <w:strike/>
                <w:color w:val="7030A0"/>
                <w:sz w:val="20"/>
                <w:szCs w:val="20"/>
                <w:lang w:eastAsia="zh-CN"/>
              </w:rPr>
              <w:t>to receiv</w:t>
            </w:r>
            <w:r w:rsidRPr="00FC4A10">
              <w:rPr>
                <w:rFonts w:eastAsia="宋体"/>
                <w:strike/>
                <w:color w:val="7030A0"/>
                <w:sz w:val="20"/>
                <w:szCs w:val="20"/>
                <w:u w:val="single"/>
                <w:lang w:eastAsia="zh-CN"/>
              </w:rPr>
              <w:t>e</w:t>
            </w:r>
            <w:r w:rsidRPr="00FC4A10">
              <w:rPr>
                <w:rFonts w:eastAsia="宋体"/>
                <w:strike/>
                <w:color w:val="7030A0"/>
                <w:sz w:val="20"/>
                <w:szCs w:val="20"/>
                <w:lang w:eastAsia="zh-CN"/>
              </w:rPr>
              <w:t>ing and/or processing CSI-RS configured by measObjectNR (for RRM) during non-active periods of cell DTX operation can be configured separately.</w:t>
            </w:r>
          </w:p>
          <w:p w14:paraId="2F575A42" w14:textId="77777777" w:rsidR="004537D7" w:rsidRPr="00FC4A10" w:rsidRDefault="004537D7" w:rsidP="004537D7">
            <w:pPr>
              <w:pStyle w:val="aff2"/>
              <w:numPr>
                <w:ilvl w:val="2"/>
                <w:numId w:val="34"/>
              </w:numPr>
              <w:rPr>
                <w:rFonts w:eastAsia="宋体"/>
                <w:strike/>
                <w:color w:val="7030A0"/>
                <w:sz w:val="20"/>
                <w:szCs w:val="20"/>
                <w:lang w:eastAsia="zh-CN"/>
              </w:rPr>
            </w:pPr>
            <w:r w:rsidRPr="00FC4A10">
              <w:rPr>
                <w:rFonts w:eastAsia="宋体"/>
                <w:strike/>
                <w:color w:val="7030A0"/>
                <w:sz w:val="20"/>
                <w:szCs w:val="20"/>
                <w:lang w:eastAsia="zh-CN"/>
              </w:rPr>
              <w:t>FFS: whether not receiving and/or processing CSI-RS configured by measObjectNR (for RRM) during non-active periods of cell DTX operation is for each cell or for configured measurement object(s).</w:t>
            </w:r>
          </w:p>
          <w:p w14:paraId="452E531E" w14:textId="77777777" w:rsidR="004537D7" w:rsidRPr="007650C8" w:rsidRDefault="004537D7" w:rsidP="004537D7">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1D378822" w14:textId="77777777" w:rsidR="004537D7" w:rsidRPr="007650C8" w:rsidRDefault="004537D7" w:rsidP="004537D7">
            <w:pPr>
              <w:pStyle w:val="aff2"/>
              <w:numPr>
                <w:ilvl w:val="2"/>
                <w:numId w:val="34"/>
              </w:numPr>
              <w:rPr>
                <w:rFonts w:eastAsia="宋体"/>
                <w:sz w:val="20"/>
                <w:szCs w:val="20"/>
                <w:lang w:eastAsia="zh-CN"/>
              </w:rPr>
            </w:pPr>
            <w:r w:rsidRPr="007650C8">
              <w:rPr>
                <w:rFonts w:eastAsia="宋体"/>
                <w:sz w:val="20"/>
                <w:szCs w:val="20"/>
                <w:lang w:eastAsia="zh-CN"/>
              </w:rPr>
              <w:lastRenderedPageBreak/>
              <w:t>FFS: Whether the same or different UE behavior is applicable with or without C-DRX</w:t>
            </w:r>
          </w:p>
          <w:p w14:paraId="704DF27B" w14:textId="792E2C2B" w:rsidR="004537D7" w:rsidRDefault="00242D68"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#4-6C, </w:t>
            </w:r>
            <w:r w:rsidR="003E0D9D">
              <w:rPr>
                <w:rFonts w:ascii="Times New Roman" w:eastAsia="等线" w:hAnsi="Times New Roman"/>
                <w:szCs w:val="20"/>
                <w:lang w:eastAsia="zh-CN"/>
              </w:rPr>
              <w:t>as we discussed earlier</w:t>
            </w:r>
            <w:r w:rsidR="00EF3053">
              <w:rPr>
                <w:rFonts w:ascii="Times New Roman" w:eastAsia="等线" w:hAnsi="Times New Roman"/>
                <w:szCs w:val="20"/>
                <w:lang w:eastAsia="zh-CN"/>
              </w:rPr>
              <w:t>, our 1</w:t>
            </w:r>
            <w:r w:rsidR="00EF3053" w:rsidRPr="00EF3053">
              <w:rPr>
                <w:rFonts w:ascii="Times New Roman" w:eastAsia="等线" w:hAnsi="Times New Roman"/>
                <w:szCs w:val="20"/>
                <w:vertAlign w:val="superscript"/>
                <w:lang w:eastAsia="zh-CN"/>
              </w:rPr>
              <w:t>st</w:t>
            </w:r>
            <w:r w:rsidR="00EF3053">
              <w:rPr>
                <w:rFonts w:ascii="Times New Roman" w:eastAsia="等线" w:hAnsi="Times New Roman"/>
                <w:szCs w:val="20"/>
                <w:lang w:eastAsia="zh-CN"/>
              </w:rPr>
              <w:t xml:space="preserve"> preference is </w:t>
            </w:r>
            <w:r w:rsidR="003D29DC">
              <w:rPr>
                <w:rFonts w:ascii="Times New Roman" w:eastAsia="等线" w:hAnsi="Times New Roman"/>
                <w:szCs w:val="20"/>
                <w:lang w:eastAsia="zh-CN"/>
              </w:rPr>
              <w:t xml:space="preserve">that the signal is not dropped. </w:t>
            </w:r>
            <w:r w:rsidR="0076634C">
              <w:rPr>
                <w:rFonts w:ascii="Times New Roman" w:eastAsia="等线" w:hAnsi="Times New Roman"/>
                <w:szCs w:val="20"/>
                <w:lang w:eastAsia="zh-CN"/>
              </w:rPr>
              <w:t xml:space="preserve">UE capability is our compromise to </w:t>
            </w:r>
            <w:r w:rsidR="000B6310">
              <w:rPr>
                <w:rFonts w:ascii="Times New Roman" w:eastAsia="等线" w:hAnsi="Times New Roman"/>
                <w:szCs w:val="20"/>
                <w:lang w:eastAsia="zh-CN"/>
              </w:rPr>
              <w:t xml:space="preserve">make progress for this channel. Hence, we suggest </w:t>
            </w:r>
            <w:r w:rsidR="00AC44E0">
              <w:rPr>
                <w:rFonts w:ascii="Times New Roman" w:eastAsia="等线" w:hAnsi="Times New Roman"/>
                <w:szCs w:val="20"/>
                <w:lang w:eastAsia="zh-CN"/>
              </w:rPr>
              <w:t xml:space="preserve">making the </w:t>
            </w:r>
            <w:r w:rsidR="00AC44E0" w:rsidRPr="00AC44E0">
              <w:rPr>
                <w:rFonts w:ascii="Times New Roman" w:eastAsia="等线" w:hAnsi="Times New Roman"/>
                <w:b/>
                <w:bCs/>
                <w:color w:val="7030A0"/>
                <w:szCs w:val="20"/>
                <w:lang w:eastAsia="zh-CN"/>
              </w:rPr>
              <w:t>following update</w:t>
            </w:r>
            <w:r w:rsidR="00AC44E0">
              <w:rPr>
                <w:rFonts w:ascii="Times New Roman" w:eastAsia="等线" w:hAnsi="Times New Roman"/>
                <w:szCs w:val="20"/>
                <w:lang w:eastAsia="zh-CN"/>
              </w:rPr>
              <w:t>.</w:t>
            </w:r>
          </w:p>
          <w:p w14:paraId="1F5792B7" w14:textId="77777777" w:rsidR="008A54C9" w:rsidRPr="007650C8" w:rsidRDefault="008A54C9" w:rsidP="008A54C9">
            <w:pPr>
              <w:pStyle w:val="6"/>
              <w:spacing w:after="120" w:line="240" w:lineRule="auto"/>
              <w:outlineLvl w:val="5"/>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157263C" w14:textId="77777777" w:rsidR="008A54C9" w:rsidRPr="007650C8" w:rsidRDefault="008A54C9" w:rsidP="008A54C9">
            <w:pPr>
              <w:pStyle w:val="aff2"/>
              <w:numPr>
                <w:ilvl w:val="1"/>
                <w:numId w:val="34"/>
              </w:numPr>
              <w:rPr>
                <w:rFonts w:eastAsia="宋体"/>
                <w:sz w:val="20"/>
                <w:szCs w:val="20"/>
                <w:lang w:eastAsia="zh-CN"/>
              </w:rPr>
            </w:pPr>
            <w:r w:rsidRPr="007650C8">
              <w:rPr>
                <w:rFonts w:eastAsia="宋体"/>
                <w:sz w:val="20"/>
                <w:szCs w:val="20"/>
                <w:lang w:eastAsia="zh-CN"/>
              </w:rPr>
              <w:t>UE may not expect to receive and/or process Periodic/Semi-persistent CSI-RS (for L1-RSR</w:t>
            </w:r>
            <w:r>
              <w:rPr>
                <w:rFonts w:eastAsia="宋体"/>
                <w:sz w:val="20"/>
                <w:szCs w:val="20"/>
                <w:lang w:eastAsia="zh-CN"/>
              </w:rPr>
              <w:t>P</w:t>
            </w:r>
            <w:r w:rsidRPr="007650C8">
              <w:rPr>
                <w:rFonts w:eastAsia="宋体"/>
                <w:sz w:val="20"/>
                <w:szCs w:val="20"/>
                <w:lang w:eastAsia="zh-CN"/>
              </w:rPr>
              <w:t xml:space="preserve"> and L1-SINR) via configuration.</w:t>
            </w:r>
          </w:p>
          <w:p w14:paraId="276287F7" w14:textId="77777777" w:rsidR="008A54C9" w:rsidRPr="007650C8" w:rsidRDefault="008A54C9" w:rsidP="008A54C9">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Periodic/Semi-persistent CSI-RS (for </w:t>
            </w:r>
            <w:r w:rsidRPr="005145AD">
              <w:rPr>
                <w:rFonts w:eastAsia="宋体"/>
                <w:strike/>
                <w:color w:val="C00000"/>
                <w:sz w:val="20"/>
                <w:szCs w:val="20"/>
                <w:lang w:eastAsia="zh-CN"/>
              </w:rPr>
              <w:t>BM</w:t>
            </w:r>
            <w:r>
              <w:rPr>
                <w:rFonts w:eastAsia="宋体"/>
                <w:strike/>
                <w:color w:val="C00000"/>
                <w:sz w:val="20"/>
                <w:szCs w:val="20"/>
                <w:lang w:eastAsia="zh-CN"/>
              </w:rPr>
              <w:t xml:space="preserve"> </w:t>
            </w:r>
            <w:r w:rsidRPr="00632FAB">
              <w:rPr>
                <w:rFonts w:eastAsia="宋体"/>
                <w:color w:val="C00000"/>
                <w:sz w:val="20"/>
                <w:szCs w:val="20"/>
                <w:u w:val="single"/>
                <w:lang w:eastAsia="zh-CN"/>
              </w:rPr>
              <w:t>L1-RSRP and L1-SINR</w:t>
            </w:r>
            <w:r w:rsidRPr="007650C8">
              <w:rPr>
                <w:rFonts w:eastAsia="宋体"/>
                <w:sz w:val="20"/>
                <w:szCs w:val="20"/>
                <w:lang w:eastAsia="zh-CN"/>
              </w:rPr>
              <w:t>) during non-active periods of cell DTX operation can be configured separately.</w:t>
            </w:r>
          </w:p>
          <w:p w14:paraId="0A06E31A" w14:textId="77777777" w:rsidR="008A54C9" w:rsidRPr="007650C8" w:rsidRDefault="008A54C9" w:rsidP="008A54C9">
            <w:pPr>
              <w:pStyle w:val="aff2"/>
              <w:numPr>
                <w:ilvl w:val="2"/>
                <w:numId w:val="34"/>
              </w:numPr>
              <w:rPr>
                <w:rFonts w:eastAsia="宋体"/>
                <w:sz w:val="20"/>
                <w:szCs w:val="20"/>
                <w:lang w:eastAsia="zh-CN"/>
              </w:rPr>
            </w:pPr>
            <w:r w:rsidRPr="00AC44E0">
              <w:rPr>
                <w:rFonts w:eastAsia="宋体"/>
                <w:b/>
                <w:bCs/>
                <w:strike/>
                <w:color w:val="7030A0"/>
                <w:sz w:val="20"/>
                <w:szCs w:val="20"/>
                <w:lang w:eastAsia="zh-CN"/>
              </w:rPr>
              <w:t>FFS:</w:t>
            </w:r>
            <w:r w:rsidRPr="00AC44E0">
              <w:rPr>
                <w:rFonts w:eastAsia="宋体"/>
                <w:color w:val="7030A0"/>
                <w:sz w:val="20"/>
                <w:szCs w:val="20"/>
                <w:lang w:eastAsia="zh-CN"/>
              </w:rPr>
              <w:t xml:space="preserve"> </w:t>
            </w:r>
            <w:r w:rsidRPr="007650C8">
              <w:rPr>
                <w:rFonts w:eastAsia="宋体"/>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aff2"/>
              <w:numPr>
                <w:ilvl w:val="2"/>
                <w:numId w:val="34"/>
              </w:numPr>
              <w:rPr>
                <w:rFonts w:eastAsia="等线"/>
                <w:szCs w:val="20"/>
                <w:lang w:eastAsia="zh-CN"/>
              </w:rPr>
            </w:pPr>
            <w:r w:rsidRPr="007650C8">
              <w:rPr>
                <w:rFonts w:eastAsia="宋体"/>
                <w:sz w:val="20"/>
                <w:szCs w:val="20"/>
                <w:lang w:eastAsia="zh-CN"/>
              </w:rPr>
              <w:t>FFS: Whether the same or different UE behavior is applicable with or without C-DRX</w:t>
            </w:r>
          </w:p>
        </w:tc>
      </w:tr>
      <w:tr w:rsidR="00341CFD" w14:paraId="7C173C2F" w14:textId="77777777" w:rsidTr="0043729E">
        <w:tc>
          <w:tcPr>
            <w:tcW w:w="1129" w:type="dxa"/>
          </w:tcPr>
          <w:p w14:paraId="037A9939" w14:textId="396C9633" w:rsidR="00341CFD" w:rsidRPr="00B95618" w:rsidRDefault="00341CFD"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551D9408" w14:textId="77777777" w:rsidR="00341CFD" w:rsidRDefault="00341CFD" w:rsidP="0068779F">
            <w:pPr>
              <w:pStyle w:val="ac"/>
              <w:spacing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14:paraId="1B2FE512" w14:textId="0B64635A" w:rsidR="00341CFD" w:rsidRDefault="00341CFD" w:rsidP="0068779F">
            <w:pPr>
              <w:pStyle w:val="ac"/>
              <w:spacing w:after="0"/>
              <w:rPr>
                <w:rFonts w:ascii="Times New Roman" w:hAnsi="Times New Roman"/>
              </w:rPr>
            </w:pPr>
            <w:r>
              <w:rPr>
                <w:rFonts w:ascii="Times New Roman" w:hAnsi="Times New Roman"/>
              </w:rPr>
              <w:t>Proposal #4-4D:  We don’t need “</w:t>
            </w:r>
            <w:r w:rsidRPr="00341CFD">
              <w:rPr>
                <w:rFonts w:ascii="Times New Roman" w:hAnsi="Times New Roman"/>
              </w:rPr>
              <w:t>at least for cases that have no exception</w:t>
            </w:r>
            <w:r>
              <w:rPr>
                <w:rFonts w:ascii="Times New Roman" w:hAnsi="Times New Roman"/>
              </w:rPr>
              <w:t>”</w:t>
            </w:r>
          </w:p>
          <w:p w14:paraId="434B5903" w14:textId="77777777" w:rsidR="00341CFD" w:rsidRDefault="00701C72" w:rsidP="0068779F">
            <w:pPr>
              <w:pStyle w:val="ac"/>
              <w:spacing w:after="0"/>
              <w:rPr>
                <w:rFonts w:ascii="Times New Roman" w:hAnsi="Times New Roman"/>
              </w:rPr>
            </w:pPr>
            <w:r>
              <w:rPr>
                <w:rFonts w:ascii="Times New Roman" w:hAnsi="Times New Roman"/>
              </w:rPr>
              <w:t>Proposal #4-5C:  OK</w:t>
            </w:r>
          </w:p>
          <w:p w14:paraId="3417DB48" w14:textId="77777777" w:rsidR="00701C72" w:rsidRDefault="00701C72" w:rsidP="0068779F">
            <w:pPr>
              <w:pStyle w:val="ac"/>
              <w:spacing w:after="0"/>
              <w:rPr>
                <w:rFonts w:ascii="Times New Roman" w:hAnsi="Times New Roman"/>
              </w:rPr>
            </w:pPr>
            <w:r>
              <w:rPr>
                <w:rFonts w:ascii="Times New Roman" w:hAnsi="Times New Roman"/>
              </w:rPr>
              <w:t>Proposal #4-6C: OK</w:t>
            </w:r>
          </w:p>
          <w:p w14:paraId="1154C506" w14:textId="2EDFCBDD" w:rsidR="00701C72" w:rsidRDefault="00701C72" w:rsidP="0068779F">
            <w:pPr>
              <w:pStyle w:val="ac"/>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EB65FB" w14:paraId="0DF7011C" w14:textId="77777777" w:rsidTr="0043729E">
        <w:tc>
          <w:tcPr>
            <w:tcW w:w="1129" w:type="dxa"/>
          </w:tcPr>
          <w:p w14:paraId="69FBA51B" w14:textId="4CD11E97" w:rsidR="00EB65FB" w:rsidRDefault="00EB65FB" w:rsidP="00EB65FB">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221" w:type="dxa"/>
          </w:tcPr>
          <w:p w14:paraId="0D8F6C63" w14:textId="77777777" w:rsidR="00EB65FB" w:rsidRDefault="00EB65FB" w:rsidP="00EB65FB">
            <w:pPr>
              <w:pStyle w:val="ac"/>
              <w:spacing w:after="0"/>
              <w:rPr>
                <w:rFonts w:ascii="Times New Roman" w:hAnsi="Times New Roman"/>
              </w:rPr>
            </w:pPr>
            <w:r>
              <w:rPr>
                <w:rFonts w:ascii="Times New Roman" w:hAnsi="Times New Roman"/>
              </w:rPr>
              <w:t>Ok with 4-5C, 4-6C, 4-4D</w:t>
            </w:r>
          </w:p>
          <w:p w14:paraId="523DCA29" w14:textId="77777777" w:rsidR="00EB65FB" w:rsidRDefault="00EB65FB" w:rsidP="00EB65FB">
            <w:pPr>
              <w:pStyle w:val="ac"/>
              <w:spacing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14:paraId="75F9DF43" w14:textId="27816994" w:rsidR="00EB65FB" w:rsidRDefault="00EB65FB" w:rsidP="00EB65FB">
            <w:pPr>
              <w:pStyle w:val="ac"/>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F50948" w14:paraId="72DF5230" w14:textId="77777777" w:rsidTr="0043729E">
        <w:tc>
          <w:tcPr>
            <w:tcW w:w="1129" w:type="dxa"/>
          </w:tcPr>
          <w:p w14:paraId="5BA91533" w14:textId="083C2088" w:rsidR="00F50948" w:rsidRDefault="00F50948" w:rsidP="00EB65F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09F1B1A" w14:textId="6AEF14E6" w:rsidR="00F50948" w:rsidRDefault="00F50948" w:rsidP="00EB65FB">
            <w:pPr>
              <w:pStyle w:val="ac"/>
              <w:spacing w:after="0"/>
              <w:rPr>
                <w:rFonts w:ascii="Times New Roman" w:hAnsi="Times New Roman" w:hint="eastAsia"/>
                <w:lang w:eastAsia="zh-CN"/>
              </w:rPr>
            </w:pPr>
            <w:r>
              <w:rPr>
                <w:rFonts w:ascii="Times New Roman" w:hAnsi="Times New Roman"/>
                <w:lang w:eastAsia="zh-CN"/>
              </w:rPr>
              <w:t>Support them all.</w:t>
            </w:r>
          </w:p>
        </w:tc>
      </w:tr>
    </w:tbl>
    <w:p w14:paraId="6A8F25DF" w14:textId="77777777" w:rsidR="005269F8" w:rsidRDefault="005269F8" w:rsidP="005269F8">
      <w:pPr>
        <w:pStyle w:val="ac"/>
        <w:spacing w:after="0"/>
        <w:rPr>
          <w:rFonts w:ascii="Times New Roman" w:hAnsi="Times New Roman"/>
          <w:szCs w:val="20"/>
          <w:lang w:eastAsia="zh-CN"/>
        </w:rPr>
      </w:pPr>
    </w:p>
    <w:p w14:paraId="7DF2B308" w14:textId="77777777" w:rsidR="00E45549" w:rsidRDefault="00E45549">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宋体"/>
          <w:szCs w:val="18"/>
          <w:lang w:val="en-US" w:eastAsia="zh-CN"/>
        </w:rPr>
      </w:pPr>
      <w:r>
        <w:rPr>
          <w:rFonts w:eastAsia="宋体"/>
          <w:szCs w:val="18"/>
          <w:lang w:val="en-US" w:eastAsia="zh-CN"/>
        </w:rPr>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D73B03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130BE1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等线"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006EE443" w:rsidR="002F6B81" w:rsidRDefault="0037380E">
      <w:pPr>
        <w:pStyle w:val="4"/>
        <w:rPr>
          <w:rFonts w:eastAsia="宋体"/>
          <w:szCs w:val="18"/>
          <w:lang w:val="en-US" w:eastAsia="zh-CN"/>
        </w:rPr>
      </w:pPr>
      <w:r>
        <w:rPr>
          <w:rFonts w:eastAsia="宋体"/>
          <w:szCs w:val="18"/>
          <w:lang w:val="en-US" w:eastAsia="zh-CN"/>
        </w:rPr>
        <w:t>[</w:t>
      </w:r>
      <w:r w:rsidR="00EB3E22">
        <w:rPr>
          <w:rFonts w:eastAsia="宋体"/>
          <w:szCs w:val="18"/>
          <w:lang w:val="en-US" w:eastAsia="zh-CN"/>
        </w:rPr>
        <w:t>CLOSED</w:t>
      </w:r>
      <w:r>
        <w:rPr>
          <w:rFonts w:eastAsia="宋体"/>
          <w:szCs w:val="18"/>
          <w:lang w:val="en-US" w:eastAsia="zh-CN"/>
        </w:rPr>
        <w:t>-Next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064E541D" w14:textId="20686F9C" w:rsidR="00EB3E22" w:rsidRDefault="00EB3E22" w:rsidP="00EB3E22">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c"/>
        <w:spacing w:after="0"/>
        <w:rPr>
          <w:rFonts w:ascii="Times New Roman" w:hAnsi="Times New Roman"/>
          <w:szCs w:val="20"/>
          <w:lang w:eastAsia="zh-CN"/>
        </w:rPr>
      </w:pPr>
    </w:p>
    <w:p w14:paraId="6BB5B2D2" w14:textId="77777777" w:rsidR="00EB3E22" w:rsidRDefault="00EB3E22" w:rsidP="00EB3E22">
      <w:pPr>
        <w:pStyle w:val="4"/>
        <w:rPr>
          <w:rFonts w:eastAsia="宋体"/>
          <w:szCs w:val="18"/>
          <w:lang w:val="en-US" w:eastAsia="zh-CN"/>
        </w:rPr>
      </w:pPr>
      <w:r>
        <w:rPr>
          <w:rFonts w:eastAsia="宋体"/>
          <w:szCs w:val="18"/>
          <w:lang w:val="en-US" w:eastAsia="zh-CN"/>
        </w:rPr>
        <w:t>== Discussion Closed ==</w:t>
      </w: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宋体"/>
          <w:lang w:val="en-US" w:eastAsia="zh-CN"/>
        </w:rPr>
      </w:pPr>
      <w:r>
        <w:rPr>
          <w:rFonts w:eastAsia="宋体"/>
          <w:lang w:val="en-US" w:eastAsia="zh-CN"/>
        </w:rPr>
        <w:t>2.6 Any Other Issues</w:t>
      </w:r>
    </w:p>
    <w:p w14:paraId="434F8568"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07DA49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8FE25B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0F62C317" w14:textId="53641A0B" w:rsidR="002F6B81" w:rsidRDefault="00D76B08">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52F20393" w14:textId="438CFE47" w:rsidR="002F6B81" w:rsidRDefault="00D76B0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c"/>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宋体"/>
          <w:szCs w:val="18"/>
          <w:lang w:val="en-US" w:eastAsia="zh-CN"/>
        </w:rPr>
      </w:pPr>
      <w:r>
        <w:rPr>
          <w:rFonts w:eastAsia="宋体"/>
          <w:szCs w:val="18"/>
          <w:lang w:val="en-US" w:eastAsia="zh-CN"/>
        </w:rPr>
        <w:t>== Discussion Closed ==</w:t>
      </w:r>
    </w:p>
    <w:p w14:paraId="55770501" w14:textId="77777777" w:rsidR="00B258BE" w:rsidRDefault="00B258BE">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1AD2DEF1" w:rsidR="002F6B81" w:rsidRDefault="002F6B81">
      <w:pPr>
        <w:pStyle w:val="ac"/>
        <w:spacing w:after="0"/>
        <w:rPr>
          <w:rFonts w:ascii="Times New Roman" w:hAnsi="Times New Roman"/>
          <w:szCs w:val="20"/>
          <w:lang w:eastAsia="zh-CN"/>
        </w:rPr>
      </w:pPr>
    </w:p>
    <w:p w14:paraId="626F48CF" w14:textId="77777777" w:rsidR="00C161BB" w:rsidRDefault="00C161BB" w:rsidP="00C161BB">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1E0A6D93"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1243948A" w:rsidR="002F6B81" w:rsidRDefault="002F6B81">
      <w:pPr>
        <w:pStyle w:val="ac"/>
        <w:spacing w:after="0"/>
        <w:rPr>
          <w:rFonts w:ascii="Times New Roman" w:eastAsiaTheme="minorEastAsia" w:hAnsi="Times New Roman"/>
          <w:szCs w:val="20"/>
          <w:lang w:eastAsia="ko-KR"/>
        </w:rPr>
      </w:pPr>
    </w:p>
    <w:p w14:paraId="3F5945E1" w14:textId="77777777" w:rsidR="00046A5F" w:rsidRPr="00A27944" w:rsidRDefault="00046A5F" w:rsidP="00046A5F">
      <w:pPr>
        <w:pStyle w:val="ac"/>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ac"/>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ac"/>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ac"/>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6237B2F1" w14:textId="77777777" w:rsidR="00046A5F" w:rsidRPr="007650C8" w:rsidRDefault="00046A5F" w:rsidP="00046A5F">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E9C9DFE" w14:textId="77777777" w:rsidR="00046A5F" w:rsidRPr="007650C8" w:rsidRDefault="00046A5F" w:rsidP="00046A5F">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45A636B1" w14:textId="148D05DC" w:rsidR="00046A5F" w:rsidRDefault="00046A5F">
      <w:pPr>
        <w:pStyle w:val="ac"/>
        <w:spacing w:after="0"/>
        <w:rPr>
          <w:rFonts w:ascii="Times New Roman" w:eastAsiaTheme="minorEastAsia" w:hAnsi="Times New Roman"/>
          <w:szCs w:val="20"/>
          <w:lang w:eastAsia="ko-KR"/>
        </w:rPr>
      </w:pPr>
    </w:p>
    <w:p w14:paraId="01268F6F" w14:textId="77777777" w:rsidR="00046A5F" w:rsidRDefault="00046A5F">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aff2"/>
        <w:numPr>
          <w:ilvl w:val="0"/>
          <w:numId w:val="37"/>
        </w:numPr>
        <w:ind w:left="540" w:hanging="540"/>
      </w:pPr>
      <w:r>
        <w:t>R1-2302334, “Cell DTX/DRX for NES,” FUTUREWEI</w:t>
      </w:r>
    </w:p>
    <w:p w14:paraId="25F8DFBF" w14:textId="77777777" w:rsidR="002F6B81" w:rsidRDefault="0037380E">
      <w:pPr>
        <w:pStyle w:val="aff2"/>
        <w:numPr>
          <w:ilvl w:val="0"/>
          <w:numId w:val="37"/>
        </w:numPr>
        <w:ind w:left="540" w:hanging="540"/>
      </w:pPr>
      <w:r>
        <w:t>R1-2302338, “Cell DTX/DRX mechanism for network energy saving,” Huawei, HiSilicon</w:t>
      </w:r>
    </w:p>
    <w:p w14:paraId="57AC6B71" w14:textId="77777777" w:rsidR="002F6B81" w:rsidRDefault="0037380E">
      <w:pPr>
        <w:pStyle w:val="aff2"/>
        <w:numPr>
          <w:ilvl w:val="0"/>
          <w:numId w:val="37"/>
        </w:numPr>
        <w:ind w:left="540" w:hanging="540"/>
      </w:pPr>
      <w:r>
        <w:t>R1-2302390, “Cell DTX/DRX enhancement for network energy saving,” Panasonic</w:t>
      </w:r>
    </w:p>
    <w:p w14:paraId="0CA2ABB7" w14:textId="77777777" w:rsidR="002F6B81" w:rsidRDefault="0037380E">
      <w:pPr>
        <w:pStyle w:val="aff2"/>
        <w:numPr>
          <w:ilvl w:val="0"/>
          <w:numId w:val="37"/>
        </w:numPr>
        <w:ind w:left="540" w:hanging="540"/>
      </w:pPr>
      <w:r>
        <w:t>R1-2302394, “Enhancements on cell DTX/DRX mechanism,” Nokia, Nokia Shanghai Bell</w:t>
      </w:r>
    </w:p>
    <w:p w14:paraId="57A240E7" w14:textId="77777777" w:rsidR="002F6B81" w:rsidRDefault="0037380E">
      <w:pPr>
        <w:pStyle w:val="aff2"/>
        <w:numPr>
          <w:ilvl w:val="0"/>
          <w:numId w:val="37"/>
        </w:numPr>
        <w:ind w:left="540" w:hanging="540"/>
      </w:pPr>
      <w:r>
        <w:t>R1-2302499, “Discussions on enhancements on cell DTX/DRX mechanism,” vivo</w:t>
      </w:r>
    </w:p>
    <w:p w14:paraId="06A0CB51" w14:textId="77777777" w:rsidR="002F6B81" w:rsidRDefault="0037380E">
      <w:pPr>
        <w:pStyle w:val="aff2"/>
        <w:numPr>
          <w:ilvl w:val="0"/>
          <w:numId w:val="37"/>
        </w:numPr>
        <w:ind w:left="540" w:hanging="540"/>
      </w:pPr>
      <w:r>
        <w:t>R1-2302562, “Discussion on enhancements on cell DTX/DRX mechanism,” OPPO</w:t>
      </w:r>
    </w:p>
    <w:p w14:paraId="61A49D65" w14:textId="77777777" w:rsidR="002F6B81" w:rsidRDefault="0037380E">
      <w:pPr>
        <w:pStyle w:val="aff2"/>
        <w:numPr>
          <w:ilvl w:val="0"/>
          <w:numId w:val="37"/>
        </w:numPr>
        <w:ind w:left="540" w:hanging="540"/>
      </w:pPr>
      <w:r>
        <w:t>R1-2302614, “Discussion on enhancements on cell DTXDRX mechanism,” Spreadtrum Communications</w:t>
      </w:r>
    </w:p>
    <w:p w14:paraId="033703A9" w14:textId="77777777" w:rsidR="002F6B81" w:rsidRDefault="0037380E">
      <w:pPr>
        <w:pStyle w:val="aff2"/>
        <w:numPr>
          <w:ilvl w:val="0"/>
          <w:numId w:val="37"/>
        </w:numPr>
        <w:ind w:left="540" w:hanging="540"/>
      </w:pPr>
      <w:r>
        <w:t>R1-2302717, “DTX/DRX for network Energy Saving,” CATT</w:t>
      </w:r>
    </w:p>
    <w:p w14:paraId="7094274F" w14:textId="77777777" w:rsidR="002F6B81" w:rsidRDefault="0037380E">
      <w:pPr>
        <w:pStyle w:val="aff2"/>
        <w:numPr>
          <w:ilvl w:val="0"/>
          <w:numId w:val="37"/>
        </w:numPr>
        <w:ind w:left="540" w:hanging="540"/>
      </w:pPr>
      <w:r>
        <w:t>R1-2302747, “Cell DTX/DRX Configuration for Network Energy Saving,” NEC</w:t>
      </w:r>
    </w:p>
    <w:p w14:paraId="7EB4F563" w14:textId="77777777" w:rsidR="002F6B81" w:rsidRDefault="0037380E">
      <w:pPr>
        <w:pStyle w:val="aff2"/>
        <w:numPr>
          <w:ilvl w:val="0"/>
          <w:numId w:val="37"/>
        </w:numPr>
        <w:ind w:left="540" w:hanging="540"/>
      </w:pPr>
      <w:r>
        <w:t>R1-2302810, “Discussion on enhancements on cell DTX/DRX mechanism,” Intel Corporation</w:t>
      </w:r>
    </w:p>
    <w:p w14:paraId="7F36D943" w14:textId="77777777" w:rsidR="002F6B81" w:rsidRDefault="0037380E">
      <w:pPr>
        <w:pStyle w:val="aff2"/>
        <w:numPr>
          <w:ilvl w:val="0"/>
          <w:numId w:val="37"/>
        </w:numPr>
        <w:ind w:left="540" w:hanging="540"/>
      </w:pPr>
      <w:r>
        <w:t>R1-2302913, “Discussion on cell DTX/DRX mechanism,” Fujitsu</w:t>
      </w:r>
    </w:p>
    <w:p w14:paraId="7639DABE" w14:textId="77777777" w:rsidR="002F6B81" w:rsidRDefault="0037380E">
      <w:pPr>
        <w:pStyle w:val="aff2"/>
        <w:numPr>
          <w:ilvl w:val="0"/>
          <w:numId w:val="37"/>
        </w:numPr>
        <w:ind w:left="540" w:hanging="540"/>
      </w:pPr>
      <w:r>
        <w:t>R1-2302945, “Discussion on cell DTX/DRX,” ZTE, Sanechips</w:t>
      </w:r>
    </w:p>
    <w:p w14:paraId="2489B186" w14:textId="77777777" w:rsidR="002F6B81" w:rsidRDefault="0037380E">
      <w:pPr>
        <w:pStyle w:val="aff2"/>
        <w:numPr>
          <w:ilvl w:val="0"/>
          <w:numId w:val="37"/>
        </w:numPr>
        <w:ind w:left="540" w:hanging="540"/>
      </w:pPr>
      <w:r>
        <w:t>R1-2302996, “Discussions on cell DTX-DRX for network energy saving,” xiaomi</w:t>
      </w:r>
    </w:p>
    <w:p w14:paraId="516C16F4" w14:textId="77777777" w:rsidR="002F6B81" w:rsidRDefault="0037380E">
      <w:pPr>
        <w:pStyle w:val="aff2"/>
        <w:numPr>
          <w:ilvl w:val="0"/>
          <w:numId w:val="37"/>
        </w:numPr>
        <w:ind w:left="540" w:hanging="540"/>
      </w:pPr>
      <w:r>
        <w:t>R1-2303025, “Discussion on enhancements on cell DTX/DRX mechanism,” InterDigital, Inc.</w:t>
      </w:r>
    </w:p>
    <w:p w14:paraId="3AB96E1A" w14:textId="77777777" w:rsidR="002F6B81" w:rsidRDefault="0037380E">
      <w:pPr>
        <w:pStyle w:val="aff2"/>
        <w:numPr>
          <w:ilvl w:val="0"/>
          <w:numId w:val="37"/>
        </w:numPr>
        <w:ind w:left="540" w:hanging="540"/>
      </w:pPr>
      <w:r>
        <w:t>R1-2303031, “Discussion on mechanism of cell DTX/DRX for network energy saving,” China Telecom</w:t>
      </w:r>
    </w:p>
    <w:p w14:paraId="76C19EA7" w14:textId="77777777" w:rsidR="002F6B81" w:rsidRDefault="0037380E">
      <w:pPr>
        <w:pStyle w:val="aff2"/>
        <w:numPr>
          <w:ilvl w:val="0"/>
          <w:numId w:val="37"/>
        </w:numPr>
        <w:ind w:left="540" w:hanging="540"/>
      </w:pPr>
      <w:r>
        <w:t>R1-2303057, “Network Energy Saving on Cell DTX and DRX,” Google</w:t>
      </w:r>
    </w:p>
    <w:p w14:paraId="7CF06A3F" w14:textId="77777777" w:rsidR="002F6B81" w:rsidRDefault="0037380E">
      <w:pPr>
        <w:pStyle w:val="aff2"/>
        <w:numPr>
          <w:ilvl w:val="0"/>
          <w:numId w:val="37"/>
        </w:numPr>
        <w:ind w:left="540" w:hanging="540"/>
      </w:pPr>
      <w:r>
        <w:t>R1-2303142, “Enhancements on cell DTX/DRX mechanism,” Samsung</w:t>
      </w:r>
    </w:p>
    <w:p w14:paraId="2E28DD36" w14:textId="77777777" w:rsidR="002F6B81" w:rsidRDefault="0037380E">
      <w:pPr>
        <w:pStyle w:val="aff2"/>
        <w:numPr>
          <w:ilvl w:val="0"/>
          <w:numId w:val="37"/>
        </w:numPr>
        <w:ind w:left="540" w:hanging="540"/>
      </w:pPr>
      <w:r>
        <w:t>R1-2303203, “Enhancements on cell DTX/DRX mechanism,” ETRI</w:t>
      </w:r>
    </w:p>
    <w:p w14:paraId="70BB30DD" w14:textId="77777777" w:rsidR="002F6B81" w:rsidRDefault="0037380E">
      <w:pPr>
        <w:pStyle w:val="aff2"/>
        <w:numPr>
          <w:ilvl w:val="0"/>
          <w:numId w:val="37"/>
        </w:numPr>
        <w:ind w:left="540" w:hanging="540"/>
      </w:pPr>
      <w:r>
        <w:t>R1-2303248, “Discussion on cell DTX DRX enhancements,” CMCC</w:t>
      </w:r>
    </w:p>
    <w:p w14:paraId="584E7CBA" w14:textId="77777777" w:rsidR="002F6B81" w:rsidRDefault="0037380E">
      <w:pPr>
        <w:pStyle w:val="aff2"/>
        <w:numPr>
          <w:ilvl w:val="0"/>
          <w:numId w:val="37"/>
        </w:numPr>
        <w:ind w:left="540" w:hanging="540"/>
      </w:pPr>
      <w:r>
        <w:t>R1-2303310, “Discussion on cell DTX/DRX mechanism for network energy saving,” CEWiT</w:t>
      </w:r>
    </w:p>
    <w:p w14:paraId="5613E1E2" w14:textId="77777777" w:rsidR="002F6B81" w:rsidRDefault="0037380E">
      <w:pPr>
        <w:pStyle w:val="aff2"/>
        <w:numPr>
          <w:ilvl w:val="0"/>
          <w:numId w:val="37"/>
        </w:numPr>
        <w:ind w:left="540" w:hanging="540"/>
      </w:pPr>
      <w:r>
        <w:t>R1-2303345, “On NW energy saving enhancements for cell DTX/DRX mechanism,” MediaTek Inc.</w:t>
      </w:r>
    </w:p>
    <w:p w14:paraId="53CD6DAC" w14:textId="77777777" w:rsidR="002F6B81" w:rsidRDefault="0037380E">
      <w:pPr>
        <w:pStyle w:val="aff2"/>
        <w:numPr>
          <w:ilvl w:val="0"/>
          <w:numId w:val="37"/>
        </w:numPr>
        <w:ind w:left="540" w:hanging="540"/>
      </w:pPr>
      <w:r>
        <w:t>R1-2303380, “Discussion on Enhancement on cell DTX DRX mechanism,” Transsion Holdings</w:t>
      </w:r>
    </w:p>
    <w:p w14:paraId="0AF53FC5" w14:textId="77777777" w:rsidR="002F6B81" w:rsidRDefault="0037380E">
      <w:pPr>
        <w:pStyle w:val="aff2"/>
        <w:numPr>
          <w:ilvl w:val="0"/>
          <w:numId w:val="37"/>
        </w:numPr>
        <w:ind w:left="540" w:hanging="540"/>
      </w:pPr>
      <w:r>
        <w:t>R1-2303427, “Discussion on cell DTX/DRX mechanism,” LG Electronics</w:t>
      </w:r>
    </w:p>
    <w:p w14:paraId="7D9C2BB3" w14:textId="77777777" w:rsidR="002F6B81" w:rsidRDefault="0037380E">
      <w:pPr>
        <w:pStyle w:val="aff2"/>
        <w:numPr>
          <w:ilvl w:val="0"/>
          <w:numId w:val="37"/>
        </w:numPr>
        <w:ind w:left="540" w:hanging="540"/>
      </w:pPr>
      <w:r>
        <w:t>R1-2303497, “Discussion on cell DTX/DRX mechanisms,” Apple</w:t>
      </w:r>
    </w:p>
    <w:p w14:paraId="6B4568A3" w14:textId="77777777" w:rsidR="002F6B81" w:rsidRDefault="0037380E">
      <w:pPr>
        <w:pStyle w:val="aff2"/>
        <w:numPr>
          <w:ilvl w:val="0"/>
          <w:numId w:val="37"/>
        </w:numPr>
        <w:ind w:left="540" w:hanging="540"/>
      </w:pPr>
      <w:r>
        <w:t>R1-2303532, “Enhancements on cell DTX/DRX mechanism,” Lenovo</w:t>
      </w:r>
    </w:p>
    <w:p w14:paraId="60CC23BB" w14:textId="77777777" w:rsidR="002F6B81" w:rsidRDefault="0037380E">
      <w:pPr>
        <w:pStyle w:val="aff2"/>
        <w:numPr>
          <w:ilvl w:val="0"/>
          <w:numId w:val="37"/>
        </w:numPr>
        <w:ind w:left="540" w:hanging="540"/>
      </w:pPr>
      <w:r>
        <w:t>R1-2303604, “Enhancements on cell DTX and DRX mechanism,” Qualcomm Incorporated</w:t>
      </w:r>
    </w:p>
    <w:p w14:paraId="1283BA24" w14:textId="77777777" w:rsidR="002F6B81" w:rsidRDefault="0037380E">
      <w:pPr>
        <w:pStyle w:val="aff2"/>
        <w:numPr>
          <w:ilvl w:val="0"/>
          <w:numId w:val="37"/>
        </w:numPr>
        <w:ind w:left="540" w:hanging="540"/>
      </w:pPr>
      <w:r>
        <w:t>R1-2303647, “Discussion on cell DTX/DRX mechanism,” Rakuten Mobile, Inc</w:t>
      </w:r>
    </w:p>
    <w:p w14:paraId="6288BE8F" w14:textId="77777777" w:rsidR="002F6B81" w:rsidRDefault="0037380E">
      <w:pPr>
        <w:pStyle w:val="aff2"/>
        <w:numPr>
          <w:ilvl w:val="0"/>
          <w:numId w:val="37"/>
        </w:numPr>
        <w:ind w:left="540" w:hanging="540"/>
      </w:pPr>
      <w:r>
        <w:t>R1-2303723, “Discussion on enhancements on Cell DTX/DRX mechanism,” NTT DOCOMO, INC.</w:t>
      </w:r>
    </w:p>
    <w:p w14:paraId="330358BB" w14:textId="77777777" w:rsidR="002F6B81" w:rsidRDefault="0037380E">
      <w:pPr>
        <w:pStyle w:val="aff2"/>
        <w:numPr>
          <w:ilvl w:val="0"/>
          <w:numId w:val="37"/>
        </w:numPr>
        <w:ind w:left="540" w:hanging="540"/>
      </w:pPr>
      <w:r>
        <w:lastRenderedPageBreak/>
        <w:t>R1-2303758, “RAN1 aspects of cell DTX/DRX,” Ericsson</w:t>
      </w:r>
    </w:p>
    <w:p w14:paraId="226FBD2D" w14:textId="77777777" w:rsidR="002F6B81" w:rsidRDefault="0037380E">
      <w:pPr>
        <w:pStyle w:val="aff2"/>
        <w:numPr>
          <w:ilvl w:val="0"/>
          <w:numId w:val="37"/>
        </w:numPr>
        <w:ind w:left="540" w:hanging="540"/>
      </w:pPr>
      <w:r>
        <w:t>R1-2303781, “Discussion on potential enhancements on cell DTX/DRX mechanism for NR,” ITRI</w:t>
      </w:r>
    </w:p>
    <w:p w14:paraId="33B92683" w14:textId="77777777" w:rsidR="002F6B81" w:rsidRDefault="0037380E">
      <w:pPr>
        <w:pStyle w:val="aff2"/>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E549" w14:textId="77777777" w:rsidR="00E51211" w:rsidRDefault="00E51211" w:rsidP="00DC71EB">
      <w:pPr>
        <w:spacing w:after="0" w:line="240" w:lineRule="auto"/>
      </w:pPr>
      <w:r>
        <w:separator/>
      </w:r>
    </w:p>
  </w:endnote>
  <w:endnote w:type="continuationSeparator" w:id="0">
    <w:p w14:paraId="467E4AD1" w14:textId="77777777" w:rsidR="00E51211" w:rsidRDefault="00E51211"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0E95" w14:textId="77777777" w:rsidR="00E51211" w:rsidRDefault="00E51211" w:rsidP="00DC71EB">
      <w:pPr>
        <w:spacing w:after="0" w:line="240" w:lineRule="auto"/>
      </w:pPr>
      <w:r>
        <w:separator/>
      </w:r>
    </w:p>
  </w:footnote>
  <w:footnote w:type="continuationSeparator" w:id="0">
    <w:p w14:paraId="69EA8372" w14:textId="77777777" w:rsidR="00E51211" w:rsidRDefault="00E51211"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9F8"/>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a0"/>
    <w:uiPriority w:val="99"/>
    <w:unhideWhenUsed/>
    <w:qFormat/>
    <w:rPr>
      <w:color w:val="2B579A"/>
      <w:shd w:val="clear" w:color="auto" w:fill="E1DFDD"/>
    </w:rPr>
  </w:style>
  <w:style w:type="character" w:styleId="aff4">
    <w:name w:val="Mention"/>
    <w:basedOn w:val="a0"/>
    <w:uiPriority w:val="99"/>
    <w:unhideWhenUsed/>
    <w:rsid w:val="00EB65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132</Pages>
  <Words>47316</Words>
  <Characters>269704</Characters>
  <Application>Microsoft Office Word</Application>
  <DocSecurity>0</DocSecurity>
  <Lines>2247</Lines>
  <Paragraphs>632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5</cp:revision>
  <dcterms:created xsi:type="dcterms:W3CDTF">2023-04-25T23:25:00Z</dcterms:created>
  <dcterms:modified xsi:type="dcterms:W3CDTF">2023-04-26T01:03:00Z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