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551E" w14:textId="77777777" w:rsidR="00627FFE" w:rsidRPr="00011C2A" w:rsidRDefault="00A97661">
      <w:pPr>
        <w:tabs>
          <w:tab w:val="left" w:pos="7920"/>
          <w:tab w:val="left" w:pos="8640"/>
          <w:tab w:val="left" w:pos="11880"/>
        </w:tabs>
        <w:spacing w:after="0"/>
        <w:rPr>
          <w:rFonts w:ascii="Arial" w:eastAsia="Batang" w:hAnsi="Arial" w:cs="Arial"/>
          <w:b/>
          <w:bCs/>
          <w:sz w:val="24"/>
          <w:szCs w:val="24"/>
        </w:rPr>
      </w:pPr>
      <w:r w:rsidRPr="00011C2A">
        <w:rPr>
          <w:rFonts w:ascii="Arial" w:eastAsia="Batang" w:hAnsi="Arial" w:cs="Arial"/>
          <w:b/>
          <w:bCs/>
          <w:sz w:val="24"/>
          <w:szCs w:val="24"/>
        </w:rPr>
        <w:t>3GPP TSG RAN WG1 Meeting #112bis-e</w:t>
      </w:r>
      <w:r w:rsidRPr="00011C2A">
        <w:rPr>
          <w:rFonts w:ascii="Arial" w:eastAsia="Batang" w:hAnsi="Arial" w:cs="Arial"/>
          <w:b/>
          <w:bCs/>
          <w:sz w:val="24"/>
          <w:szCs w:val="24"/>
        </w:rPr>
        <w:tab/>
        <w:t>R1-2303896</w:t>
      </w:r>
    </w:p>
    <w:p w14:paraId="149A43B5" w14:textId="77777777" w:rsidR="00627FFE" w:rsidRPr="00011C2A" w:rsidRDefault="00A97661">
      <w:pPr>
        <w:spacing w:after="0"/>
        <w:ind w:left="1988" w:hanging="1988"/>
        <w:jc w:val="both"/>
        <w:rPr>
          <w:rFonts w:ascii="Arial" w:eastAsia="Batang" w:hAnsi="Arial" w:cs="Arial"/>
          <w:b/>
          <w:bCs/>
          <w:sz w:val="24"/>
          <w:szCs w:val="24"/>
        </w:rPr>
      </w:pPr>
      <w:proofErr w:type="gramStart"/>
      <w:r w:rsidRPr="00011C2A">
        <w:rPr>
          <w:rFonts w:ascii="Arial" w:eastAsia="Batang" w:hAnsi="Arial" w:cs="Arial"/>
          <w:b/>
          <w:bCs/>
          <w:sz w:val="24"/>
          <w:szCs w:val="24"/>
        </w:rPr>
        <w:t>e-Meeting</w:t>
      </w:r>
      <w:proofErr w:type="gramEnd"/>
      <w:r w:rsidRPr="00011C2A">
        <w:rPr>
          <w:rFonts w:ascii="Arial" w:eastAsia="Batang" w:hAnsi="Arial" w:cs="Arial"/>
          <w:b/>
          <w:bCs/>
          <w:sz w:val="24"/>
          <w:szCs w:val="24"/>
        </w:rPr>
        <w:t>,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011C2A" w:rsidRDefault="00627FFE">
      <w:pPr>
        <w:spacing w:after="0"/>
        <w:ind w:left="1988" w:hanging="1988"/>
        <w:jc w:val="both"/>
        <w:rPr>
          <w:rFonts w:ascii="Arial" w:hAnsi="Arial" w:cs="Arial"/>
          <w:b/>
          <w:sz w:val="24"/>
        </w:rPr>
      </w:pPr>
    </w:p>
    <w:p w14:paraId="6F246EB9" w14:textId="77777777" w:rsidR="00627FFE" w:rsidRDefault="00A9766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A9766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3F2E20E4" w14:textId="77777777" w:rsidR="00627FFE" w:rsidRDefault="00A9766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A9766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A97661">
      <w:pPr>
        <w:pStyle w:val="berschrift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A9766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A97661">
      <w:pPr>
        <w:pStyle w:val="berschrift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A97661">
      <w:pPr>
        <w:pStyle w:val="berschrift2"/>
        <w:ind w:left="720" w:hanging="720"/>
        <w:rPr>
          <w:rFonts w:eastAsia="SimSun"/>
          <w:lang w:val="en-US" w:eastAsia="zh-CN"/>
        </w:rPr>
      </w:pPr>
      <w:r>
        <w:rPr>
          <w:rFonts w:eastAsia="SimSun"/>
          <w:lang w:val="en-US" w:eastAsia="zh-CN"/>
        </w:rPr>
        <w:t>2.2 General cell DRX/DTX operation</w:t>
      </w:r>
    </w:p>
    <w:p w14:paraId="191238BF"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w:t>
      </w:r>
      <w:proofErr w:type="gramStart"/>
      <w:r>
        <w:rPr>
          <w:rFonts w:ascii="Times New Roman" w:hAnsi="Times New Roman"/>
          <w:szCs w:val="20"/>
          <w:lang w:eastAsia="zh-CN"/>
        </w:rPr>
        <w:t>deployments</w:t>
      </w:r>
      <w:proofErr w:type="gramEnd"/>
      <w:r>
        <w:rPr>
          <w:rFonts w:ascii="Times New Roman" w:hAnsi="Times New Roman"/>
          <w:szCs w:val="20"/>
          <w:lang w:eastAsia="zh-CN"/>
        </w:rPr>
        <w:t xml:space="preserve">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w:t>
      </w:r>
      <w:proofErr w:type="gramStart"/>
      <w:r>
        <w:rPr>
          <w:rFonts w:ascii="Times New Roman" w:hAnsi="Times New Roman"/>
          <w:szCs w:val="20"/>
          <w:lang w:eastAsia="zh-CN"/>
        </w:rPr>
        <w:t>should be applied</w:t>
      </w:r>
      <w:proofErr w:type="gramEnd"/>
      <w:r>
        <w:rPr>
          <w:rFonts w:ascii="Times New Roman" w:hAnsi="Times New Roman"/>
          <w:szCs w:val="20"/>
          <w:lang w:eastAsia="zh-CN"/>
        </w:rPr>
        <w:t xml:space="preserve"> in a serving cell level.</w:t>
      </w:r>
    </w:p>
    <w:p w14:paraId="437E3B23"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w:t>
      </w:r>
      <w:proofErr w:type="gramStart"/>
      <w:r>
        <w:rPr>
          <w:rFonts w:ascii="Times New Roman" w:hAnsi="Times New Roman"/>
          <w:szCs w:val="20"/>
          <w:lang w:eastAsia="zh-CN"/>
        </w:rPr>
        <w:t>can be more prioritized</w:t>
      </w:r>
      <w:proofErr w:type="gramEnd"/>
      <w:r>
        <w:rPr>
          <w:rFonts w:ascii="Times New Roman" w:hAnsi="Times New Roman"/>
          <w:szCs w:val="20"/>
          <w:lang w:eastAsia="zh-CN"/>
        </w:rPr>
        <w:t xml:space="preserve">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w:t>
      </w:r>
      <w:proofErr w:type="gramStart"/>
      <w:r>
        <w:rPr>
          <w:rFonts w:ascii="Times New Roman" w:hAnsi="Times New Roman"/>
          <w:szCs w:val="20"/>
          <w:lang w:eastAsia="zh-CN"/>
        </w:rPr>
        <w:t>DTX/DRX</w:t>
      </w:r>
      <w:proofErr w:type="gramEnd"/>
      <w:r>
        <w:rPr>
          <w:rFonts w:ascii="Times New Roman" w:hAnsi="Times New Roman"/>
          <w:szCs w:val="20"/>
          <w:lang w:eastAsia="zh-CN"/>
        </w:rPr>
        <w:t xml:space="preserve"> patterns/parameters can be considered to be aligned with I-DRX.</w:t>
      </w:r>
    </w:p>
    <w:p w14:paraId="5CBE6081"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on cell DTX/DRX mechanism </w:t>
      </w:r>
      <w:proofErr w:type="gramStart"/>
      <w:r>
        <w:rPr>
          <w:rFonts w:ascii="Times New Roman" w:eastAsiaTheme="minorEastAsia" w:hAnsi="Times New Roman"/>
          <w:szCs w:val="20"/>
          <w:lang w:eastAsia="ko-KR"/>
        </w:rPr>
        <w:t>can be jointly considered</w:t>
      </w:r>
      <w:proofErr w:type="gramEnd"/>
      <w:r>
        <w:rPr>
          <w:rFonts w:ascii="Times New Roman" w:eastAsiaTheme="minorEastAsia" w:hAnsi="Times New Roman"/>
          <w:szCs w:val="20"/>
          <w:lang w:eastAsia="ko-KR"/>
        </w:rPr>
        <w:t xml:space="preserve"> with adaptation of spatial and power domain techniques.</w:t>
      </w:r>
    </w:p>
    <w:p w14:paraId="792672DC"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Support the following UE behavior when cell DTX and UE C-DRX </w:t>
      </w:r>
      <w:proofErr w:type="gramStart"/>
      <w:r>
        <w:rPr>
          <w:rFonts w:ascii="Times New Roman" w:eastAsiaTheme="minorEastAsia" w:hAnsi="Times New Roman"/>
          <w:szCs w:val="20"/>
          <w:lang w:eastAsia="ko-KR"/>
        </w:rPr>
        <w:t>are both configured</w:t>
      </w:r>
      <w:proofErr w:type="gramEnd"/>
      <w:r>
        <w:rPr>
          <w:rFonts w:ascii="Times New Roman" w:eastAsiaTheme="minorEastAsia" w:hAnsi="Times New Roman"/>
          <w:szCs w:val="20"/>
          <w:lang w:eastAsia="ko-KR"/>
        </w:rPr>
        <w:t xml:space="preserve"> in the following.</w:t>
      </w:r>
    </w:p>
    <w:p w14:paraId="5C4A5ED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w:t>
      </w:r>
      <w:proofErr w:type="gramStart"/>
      <w:r>
        <w:rPr>
          <w:rFonts w:ascii="Times New Roman" w:eastAsiaTheme="minorEastAsia" w:hAnsi="Times New Roman"/>
          <w:szCs w:val="20"/>
          <w:lang w:eastAsia="ko-KR"/>
        </w:rPr>
        <w:t>is configured</w:t>
      </w:r>
      <w:proofErr w:type="gramEnd"/>
      <w:r>
        <w:rPr>
          <w:rFonts w:ascii="Times New Roman" w:eastAsiaTheme="minorEastAsia" w:hAnsi="Times New Roman"/>
          <w:szCs w:val="20"/>
          <w:lang w:eastAsia="ko-KR"/>
        </w:rPr>
        <w:t>.</w:t>
      </w:r>
    </w:p>
    <w:p w14:paraId="7D54A9E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turn off transmission and reception for common channels/signals during non-active periods when only cell DTX cycle, only cell DRX cycle, or cell DTX/DRX cycle is configured.</w:t>
      </w:r>
    </w:p>
    <w:p w14:paraId="340782C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The cell DTX and cell DRX </w:t>
      </w:r>
      <w:proofErr w:type="gramStart"/>
      <w:r>
        <w:rPr>
          <w:rFonts w:ascii="Times New Roman" w:eastAsiaTheme="minorEastAsia" w:hAnsi="Times New Roman"/>
          <w:szCs w:val="20"/>
          <w:lang w:eastAsia="ko-KR"/>
        </w:rPr>
        <w:t>can be configured and operated separately by higher layer signaling to adapt to the individual characteristics of DL and UL operations</w:t>
      </w:r>
      <w:proofErr w:type="gramEnd"/>
      <w:r>
        <w:rPr>
          <w:rFonts w:ascii="Times New Roman" w:eastAsiaTheme="minorEastAsia" w:hAnsi="Times New Roman"/>
          <w:szCs w:val="20"/>
          <w:lang w:eastAsia="ko-KR"/>
        </w:rPr>
        <w:t>.</w:t>
      </w:r>
    </w:p>
    <w:p w14:paraId="1B84CCA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including the DTX/DRX cycle and the starting offset of the DTX/DRX active time, the </w:t>
      </w:r>
      <w:proofErr w:type="gramStart"/>
      <w:r>
        <w:rPr>
          <w:rFonts w:ascii="Times New Roman" w:eastAsiaTheme="minorEastAsia" w:hAnsi="Times New Roman"/>
          <w:szCs w:val="20"/>
          <w:lang w:eastAsia="ko-KR"/>
        </w:rPr>
        <w:t>end point</w:t>
      </w:r>
      <w:proofErr w:type="gramEnd"/>
      <w:r>
        <w:rPr>
          <w:rFonts w:ascii="Times New Roman" w:eastAsiaTheme="minorEastAsia" w:hAnsi="Times New Roman"/>
          <w:szCs w:val="20"/>
          <w:lang w:eastAsia="ko-KR"/>
        </w:rPr>
        <w:t xml:space="preserve"> of cell DTX/DRX active time may be related the UE’s C-DRX active time.</w:t>
      </w:r>
    </w:p>
    <w:p w14:paraId="5D46275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w:t>
      </w:r>
      <w:proofErr w:type="gramStart"/>
      <w:r>
        <w:rPr>
          <w:rFonts w:ascii="Times New Roman" w:eastAsiaTheme="minorEastAsia" w:hAnsi="Times New Roman"/>
          <w:szCs w:val="20"/>
          <w:lang w:eastAsia="ko-KR"/>
        </w:rPr>
        <w:t xml:space="preserve">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w:t>
      </w:r>
      <w:proofErr w:type="gramEnd"/>
      <w:r>
        <w:rPr>
          <w:rFonts w:ascii="Times New Roman" w:eastAsiaTheme="minorEastAsia" w:hAnsi="Times New Roman"/>
          <w:szCs w:val="20"/>
          <w:lang w:eastAsia="ko-KR"/>
        </w:rPr>
        <w:t xml:space="preserve"> DTX and DRX patterns can be configured and operated independently.</w:t>
      </w:r>
    </w:p>
    <w:p w14:paraId="6918417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A97661">
      <w:pPr>
        <w:pStyle w:val="Listenabsatz"/>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A97661">
      <w:pPr>
        <w:pStyle w:val="Listenabsatz"/>
        <w:numPr>
          <w:ilvl w:val="1"/>
          <w:numId w:val="3"/>
        </w:numPr>
        <w:rPr>
          <w:sz w:val="20"/>
          <w:szCs w:val="20"/>
        </w:rPr>
      </w:pPr>
      <w:r>
        <w:rPr>
          <w:sz w:val="20"/>
          <w:szCs w:val="20"/>
        </w:rPr>
        <w:t xml:space="preserve">Observation: A semi-static configuration of cell DTX/DRX pattern may not be suitable for various traffic models and not beneficial for the network energy savings when UE </w:t>
      </w:r>
      <w:proofErr w:type="gramStart"/>
      <w:r>
        <w:rPr>
          <w:sz w:val="20"/>
          <w:szCs w:val="20"/>
        </w:rPr>
        <w:t>is suffered</w:t>
      </w:r>
      <w:proofErr w:type="gramEnd"/>
      <w:r>
        <w:rPr>
          <w:sz w:val="20"/>
          <w:szCs w:val="20"/>
        </w:rPr>
        <w:t xml:space="preserve"> from time-intensive traffic.</w:t>
      </w:r>
    </w:p>
    <w:p w14:paraId="79376CF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The impacts of cell DTX/DRX on CSI measurements and reports </w:t>
      </w:r>
      <w:proofErr w:type="gramStart"/>
      <w:r>
        <w:rPr>
          <w:rFonts w:ascii="Times New Roman" w:eastAsiaTheme="minorEastAsia" w:hAnsi="Times New Roman"/>
          <w:szCs w:val="20"/>
          <w:lang w:eastAsia="ko-KR"/>
        </w:rPr>
        <w:t>should be considered</w:t>
      </w:r>
      <w:proofErr w:type="gramEnd"/>
      <w:r>
        <w:rPr>
          <w:rFonts w:ascii="Times New Roman" w:eastAsiaTheme="minorEastAsia" w:hAnsi="Times New Roman"/>
          <w:szCs w:val="20"/>
          <w:lang w:eastAsia="ko-KR"/>
        </w:rPr>
        <w:t>.</w:t>
      </w:r>
    </w:p>
    <w:p w14:paraId="753548C0"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Utilizing a cell DTX can yield significant energy savings gain, with marginal negative impact on user level </w:t>
      </w:r>
      <w:proofErr w:type="spellStart"/>
      <w:r>
        <w:rPr>
          <w:rFonts w:ascii="Times New Roman" w:eastAsiaTheme="minorEastAsia" w:hAnsi="Times New Roman"/>
          <w:szCs w:val="20"/>
          <w:lang w:eastAsia="ko-KR"/>
        </w:rPr>
        <w:t>QoS</w:t>
      </w:r>
      <w:proofErr w:type="spellEnd"/>
      <w:r>
        <w:rPr>
          <w:rFonts w:ascii="Times New Roman" w:eastAsiaTheme="minorEastAsia" w:hAnsi="Times New Roman"/>
          <w:szCs w:val="20"/>
          <w:lang w:eastAsia="ko-KR"/>
        </w:rPr>
        <w:t xml:space="preserve"> (throughput).</w:t>
      </w:r>
    </w:p>
    <w:p w14:paraId="4209966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Utilizing Cell DRX with dynamic activation/deactivation can yield significant energy savings gain, while ensuring marginal negative impact on user level </w:t>
      </w:r>
      <w:proofErr w:type="spellStart"/>
      <w:r>
        <w:rPr>
          <w:rFonts w:ascii="Times New Roman" w:eastAsiaTheme="minorEastAsia" w:hAnsi="Times New Roman"/>
          <w:szCs w:val="20"/>
          <w:lang w:eastAsia="ko-KR"/>
        </w:rPr>
        <w:t>QoS</w:t>
      </w:r>
      <w:proofErr w:type="spellEnd"/>
      <w:r>
        <w:rPr>
          <w:rFonts w:ascii="Times New Roman" w:eastAsiaTheme="minorEastAsia" w:hAnsi="Times New Roman"/>
          <w:szCs w:val="20"/>
          <w:lang w:eastAsia="ko-KR"/>
        </w:rPr>
        <w:t xml:space="preserve"> (throughput).</w:t>
      </w:r>
    </w:p>
    <w:p w14:paraId="04DC66EF"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w:t>
      </w:r>
      <w:proofErr w:type="gramStart"/>
      <w:r>
        <w:rPr>
          <w:rFonts w:ascii="Times New Roman" w:eastAsiaTheme="minorEastAsia" w:hAnsi="Times New Roman"/>
          <w:szCs w:val="20"/>
          <w:lang w:eastAsia="ko-KR"/>
        </w:rPr>
        <w:t>should be discussed</w:t>
      </w:r>
      <w:proofErr w:type="gramEnd"/>
      <w:r>
        <w:rPr>
          <w:rFonts w:ascii="Times New Roman" w:eastAsiaTheme="minorEastAsia" w:hAnsi="Times New Roman"/>
          <w:szCs w:val="20"/>
          <w:lang w:eastAsia="ko-KR"/>
        </w:rPr>
        <w:t xml:space="preserve"> separately. </w:t>
      </w:r>
    </w:p>
    <w:p w14:paraId="69C94FF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At least the alignment with C-DRX </w:t>
      </w:r>
      <w:proofErr w:type="gramStart"/>
      <w:r>
        <w:rPr>
          <w:rFonts w:ascii="Times New Roman" w:eastAsiaTheme="minorEastAsia" w:hAnsi="Times New Roman"/>
          <w:szCs w:val="20"/>
          <w:lang w:eastAsia="ko-KR"/>
        </w:rPr>
        <w:t>should be considered</w:t>
      </w:r>
      <w:proofErr w:type="gramEnd"/>
      <w:r>
        <w:rPr>
          <w:rFonts w:ascii="Times New Roman" w:eastAsiaTheme="minorEastAsia" w:hAnsi="Times New Roman"/>
          <w:szCs w:val="20"/>
          <w:lang w:eastAsia="ko-KR"/>
        </w:rPr>
        <w:t xml:space="preserve"> separately.</w:t>
      </w:r>
    </w:p>
    <w:p w14:paraId="6B0E50E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The activate</w:t>
      </w:r>
      <w:proofErr w:type="gramEnd"/>
      <w:r>
        <w:rPr>
          <w:rFonts w:ascii="Times New Roman" w:eastAsiaTheme="minorEastAsia" w:hAnsi="Times New Roman"/>
          <w:szCs w:val="20"/>
          <w:lang w:eastAsia="ko-KR"/>
        </w:rPr>
        <w:t xml:space="preserve"> of cell DTX/DRX should be decided by the network.</w:t>
      </w:r>
    </w:p>
    <w:p w14:paraId="6234A6E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w:t>
      </w:r>
      <w:proofErr w:type="gramStart"/>
      <w:r>
        <w:rPr>
          <w:rFonts w:ascii="Times New Roman" w:eastAsiaTheme="minorEastAsia" w:hAnsi="Times New Roman"/>
          <w:szCs w:val="20"/>
          <w:lang w:eastAsia="ko-KR"/>
        </w:rPr>
        <w:t>can be considered</w:t>
      </w:r>
      <w:proofErr w:type="gram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i.e. MAC CE or UCI, </w:t>
      </w:r>
      <w:proofErr w:type="gramStart"/>
      <w:r>
        <w:rPr>
          <w:rFonts w:ascii="Times New Roman" w:eastAsiaTheme="minorEastAsia" w:hAnsi="Times New Roman"/>
          <w:szCs w:val="20"/>
          <w:lang w:eastAsia="ko-KR"/>
        </w:rPr>
        <w:t>should be used</w:t>
      </w:r>
      <w:proofErr w:type="gramEnd"/>
      <w:r>
        <w:rPr>
          <w:rFonts w:ascii="Times New Roman" w:eastAsiaTheme="minorEastAsia" w:hAnsi="Times New Roman"/>
          <w:szCs w:val="20"/>
          <w:lang w:eastAsia="ko-KR"/>
        </w:rPr>
        <w:t xml:space="preserve"> as the WUS signal.</w:t>
      </w:r>
    </w:p>
    <w:p w14:paraId="4D2A6A8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w:t>
      </w:r>
      <w:proofErr w:type="gramStart"/>
      <w:r>
        <w:rPr>
          <w:rFonts w:ascii="Times New Roman" w:eastAsiaTheme="minorEastAsia" w:hAnsi="Times New Roman"/>
          <w:szCs w:val="20"/>
          <w:lang w:eastAsia="ko-KR"/>
        </w:rPr>
        <w:t>can also be used</w:t>
      </w:r>
      <w:proofErr w:type="gram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Proposal 3: Introduce a multi-burst based aperiodic TRS for fast time and frequency offset tracking after the non-active periods of cell DTX.</w:t>
      </w:r>
      <w:proofErr w:type="gramEnd"/>
    </w:p>
    <w:p w14:paraId="2751501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The impact of RACH and SR procedure from non-active periods of cell DRX </w:t>
      </w:r>
      <w:proofErr w:type="gramStart"/>
      <w:r>
        <w:rPr>
          <w:rFonts w:ascii="Times New Roman" w:eastAsiaTheme="minorEastAsia" w:hAnsi="Times New Roman"/>
          <w:szCs w:val="20"/>
          <w:lang w:eastAsia="ko-KR"/>
        </w:rPr>
        <w:t>should be studied</w:t>
      </w:r>
      <w:proofErr w:type="gramEnd"/>
      <w:r>
        <w:rPr>
          <w:rFonts w:ascii="Times New Roman" w:eastAsiaTheme="minorEastAsia" w:hAnsi="Times New Roman"/>
          <w:szCs w:val="20"/>
          <w:lang w:eastAsia="ko-KR"/>
        </w:rPr>
        <w:t xml:space="preserve"> by RAN2.</w:t>
      </w:r>
    </w:p>
    <w:p w14:paraId="75792E4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The SSB transmission symbols </w:t>
      </w:r>
      <w:proofErr w:type="gramStart"/>
      <w:r>
        <w:rPr>
          <w:rFonts w:ascii="Times New Roman" w:eastAsiaTheme="minorEastAsia" w:hAnsi="Times New Roman"/>
          <w:szCs w:val="20"/>
          <w:lang w:eastAsia="ko-KR"/>
        </w:rPr>
        <w:t>are considered</w:t>
      </w:r>
      <w:proofErr w:type="gramEnd"/>
      <w:r>
        <w:rPr>
          <w:rFonts w:ascii="Times New Roman" w:eastAsiaTheme="minorEastAsia" w:hAnsi="Times New Roman"/>
          <w:szCs w:val="20"/>
          <w:lang w:eastAsia="ko-KR"/>
        </w:rPr>
        <w:t xml:space="preserve"> as active for the determination of the active durations of cell DTX.</w:t>
      </w:r>
    </w:p>
    <w:p w14:paraId="307A91B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proofErr w:type="gramStart"/>
      <w:r>
        <w:rPr>
          <w:rFonts w:ascii="Times New Roman" w:eastAsiaTheme="minorEastAsia" w:hAnsi="Times New Roman"/>
          <w:szCs w:val="20"/>
          <w:lang w:eastAsia="ko-KR"/>
        </w:rPr>
        <w:t>DTX(</w:t>
      </w:r>
      <w:proofErr w:type="gramEnd"/>
      <w:r>
        <w:rPr>
          <w:rFonts w:ascii="Times New Roman" w:eastAsiaTheme="minorEastAsia" w:hAnsi="Times New Roman"/>
          <w:szCs w:val="20"/>
          <w:lang w:eastAsia="ko-KR"/>
        </w:rPr>
        <w:t>/DRX) mode is associated with a set of DL(/UL) signals UE receives(/transmits) (or, equivalently does not receive(/transmit)).</w:t>
      </w:r>
    </w:p>
    <w:p w14:paraId="08C67DC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cell </w:t>
      </w:r>
      <w:proofErr w:type="gramStart"/>
      <w:r>
        <w:rPr>
          <w:rFonts w:ascii="Times New Roman" w:eastAsiaTheme="minorEastAsia" w:hAnsi="Times New Roman"/>
          <w:szCs w:val="20"/>
          <w:lang w:eastAsia="ko-KR"/>
        </w:rPr>
        <w:t>DTX(</w:t>
      </w:r>
      <w:proofErr w:type="gramEnd"/>
      <w:r>
        <w:rPr>
          <w:rFonts w:ascii="Times New Roman" w:eastAsiaTheme="minorEastAsia" w:hAnsi="Times New Roman"/>
          <w:szCs w:val="20"/>
          <w:lang w:eastAsia="ko-KR"/>
        </w:rPr>
        <w:t>/DRX) modes to apply during the next cell DTX(/DRX) non-active time.</w:t>
      </w:r>
    </w:p>
    <w:p w14:paraId="41D41F53"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w:t>
      </w:r>
      <w:proofErr w:type="gramStart"/>
      <w:r>
        <w:rPr>
          <w:rFonts w:ascii="Times New Roman" w:eastAsiaTheme="minorEastAsia" w:hAnsi="Times New Roman"/>
          <w:szCs w:val="20"/>
          <w:lang w:eastAsia="ko-KR"/>
        </w:rPr>
        <w:t>is supported</w:t>
      </w:r>
      <w:proofErr w:type="gramEnd"/>
      <w:r>
        <w:rPr>
          <w:rFonts w:ascii="Times New Roman" w:eastAsiaTheme="minorEastAsia" w:hAnsi="Times New Roman"/>
          <w:szCs w:val="20"/>
          <w:lang w:eastAsia="ko-KR"/>
        </w:rPr>
        <w:t>, PDCCH monitoring for the activation/deactivation should be allowed during cell non-active periods.</w:t>
      </w:r>
    </w:p>
    <w:p w14:paraId="1CB97FB4"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w:t>
      </w:r>
      <w:proofErr w:type="gramStart"/>
      <w:r>
        <w:rPr>
          <w:rFonts w:ascii="Times New Roman" w:eastAsiaTheme="minorEastAsia" w:hAnsi="Times New Roman"/>
          <w:szCs w:val="20"/>
          <w:lang w:eastAsia="ko-KR"/>
        </w:rPr>
        <w:t>is supported</w:t>
      </w:r>
      <w:proofErr w:type="gramEnd"/>
      <w:r>
        <w:rPr>
          <w:rFonts w:ascii="Times New Roman" w:eastAsiaTheme="minorEastAsia" w:hAnsi="Times New Roman"/>
          <w:szCs w:val="20"/>
          <w:lang w:eastAsia="ko-KR"/>
        </w:rPr>
        <w:t>.</w:t>
      </w:r>
    </w:p>
    <w:p w14:paraId="1DACBEA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1ED5CA0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Some constraints on active/non-active time between cell DTX and cell DRX </w:t>
      </w:r>
      <w:proofErr w:type="gramStart"/>
      <w:r>
        <w:rPr>
          <w:rFonts w:ascii="Times New Roman" w:eastAsiaTheme="minorEastAsia" w:hAnsi="Times New Roman"/>
          <w:szCs w:val="20"/>
          <w:lang w:eastAsia="ko-KR"/>
        </w:rPr>
        <w:t>should be discussed</w:t>
      </w:r>
      <w:proofErr w:type="gramEnd"/>
      <w:r>
        <w:rPr>
          <w:rFonts w:ascii="Times New Roman" w:eastAsiaTheme="minorEastAsia" w:hAnsi="Times New Roman"/>
          <w:szCs w:val="20"/>
          <w:lang w:eastAsia="ko-KR"/>
        </w:rPr>
        <w:t>.</w:t>
      </w:r>
    </w:p>
    <w:p w14:paraId="1FF3005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network energy saving, a signal/channel to </w:t>
      </w:r>
      <w:proofErr w:type="gramStart"/>
      <w:r>
        <w:rPr>
          <w:rFonts w:ascii="Times New Roman" w:eastAsiaTheme="minorEastAsia" w:hAnsi="Times New Roman"/>
          <w:szCs w:val="20"/>
          <w:lang w:eastAsia="ko-KR"/>
        </w:rPr>
        <w:t>be turned off</w:t>
      </w:r>
      <w:proofErr w:type="gramEnd"/>
      <w:r>
        <w:rPr>
          <w:rFonts w:ascii="Times New Roman" w:eastAsiaTheme="minorEastAsia" w:hAnsi="Times New Roman"/>
          <w:szCs w:val="20"/>
          <w:lang w:eastAsia="ko-KR"/>
        </w:rPr>
        <w:t xml:space="preserve"> from the Cell DTX/DRX non-active period can be configured for each signal/channel.</w:t>
      </w:r>
    </w:p>
    <w:p w14:paraId="4433E9E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A97661">
      <w:pPr>
        <w:pStyle w:val="Listenabsatz"/>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A97661">
      <w:pPr>
        <w:pStyle w:val="Listenabsatz"/>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A97661">
      <w:pPr>
        <w:pStyle w:val="Listenabsatz"/>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mechanism </w:t>
      </w:r>
      <w:proofErr w:type="gramStart"/>
      <w:r>
        <w:rPr>
          <w:rFonts w:ascii="Times New Roman" w:eastAsiaTheme="minorEastAsia" w:hAnsi="Times New Roman"/>
          <w:szCs w:val="20"/>
          <w:lang w:eastAsia="ko-KR"/>
        </w:rPr>
        <w:t>might be achieved</w:t>
      </w:r>
      <w:proofErr w:type="gramEnd"/>
      <w:r>
        <w:rPr>
          <w:rFonts w:ascii="Times New Roman" w:eastAsiaTheme="minorEastAsia" w:hAnsi="Times New Roman"/>
          <w:szCs w:val="20"/>
          <w:lang w:eastAsia="ko-KR"/>
        </w:rPr>
        <w:t xml:space="preserve"> by C-DRX operation with proper C-DRX configurations across connected mode UEs in the cell.</w:t>
      </w:r>
    </w:p>
    <w:p w14:paraId="455106D3"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Cell DRX/DTX mechanism </w:t>
      </w:r>
      <w:proofErr w:type="gramStart"/>
      <w:r>
        <w:rPr>
          <w:rFonts w:ascii="Times New Roman" w:eastAsiaTheme="minorEastAsia" w:hAnsi="Times New Roman"/>
          <w:szCs w:val="20"/>
          <w:lang w:eastAsia="ko-KR"/>
        </w:rPr>
        <w:t>can be enhanced</w:t>
      </w:r>
      <w:proofErr w:type="gramEnd"/>
      <w:r>
        <w:rPr>
          <w:rFonts w:ascii="Times New Roman" w:eastAsiaTheme="minorEastAsia" w:hAnsi="Times New Roman"/>
          <w:szCs w:val="20"/>
          <w:lang w:eastAsia="ko-KR"/>
        </w:rPr>
        <w:t xml:space="preserve"> by restricting UE transmission and reception of channels within the non-active time of cell DTX/DRX.</w:t>
      </w:r>
    </w:p>
    <w:p w14:paraId="4DD22E0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Restricting UE transmission/reception of channels within the non-active time of cell DTX/DRX should not </w:t>
      </w:r>
      <w:proofErr w:type="gramStart"/>
      <w:r>
        <w:rPr>
          <w:rFonts w:ascii="Times New Roman" w:eastAsiaTheme="minorEastAsia" w:hAnsi="Times New Roman"/>
          <w:szCs w:val="20"/>
          <w:lang w:eastAsia="ko-KR"/>
        </w:rPr>
        <w:t>impact</w:t>
      </w:r>
      <w:proofErr w:type="gramEnd"/>
      <w:r>
        <w:rPr>
          <w:rFonts w:ascii="Times New Roman" w:eastAsiaTheme="minorEastAsia" w:hAnsi="Times New Roman"/>
          <w:szCs w:val="20"/>
          <w:lang w:eastAsia="ko-KR"/>
        </w:rPr>
        <w:t xml:space="preserve"> performance of the UEs.</w:t>
      </w:r>
    </w:p>
    <w:p w14:paraId="133D576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5: Broadcast and multicast </w:t>
      </w:r>
      <w:proofErr w:type="gramStart"/>
      <w:r>
        <w:rPr>
          <w:rFonts w:ascii="Times New Roman" w:eastAsiaTheme="minorEastAsia" w:hAnsi="Times New Roman"/>
          <w:szCs w:val="20"/>
          <w:lang w:eastAsia="ko-KR"/>
        </w:rPr>
        <w:t>should be also considered</w:t>
      </w:r>
      <w:proofErr w:type="gramEnd"/>
      <w:r>
        <w:rPr>
          <w:rFonts w:ascii="Times New Roman" w:eastAsiaTheme="minorEastAsia" w:hAnsi="Times New Roman"/>
          <w:szCs w:val="20"/>
          <w:lang w:eastAsia="ko-KR"/>
        </w:rPr>
        <w:t xml:space="preserve"> in addition to unicast when discussing transmission/reception restriction for RRC connected state UEs.</w:t>
      </w:r>
    </w:p>
    <w:p w14:paraId="334EEA7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6: Dynamic cell DTX/DRX activation/deactivation mechanism </w:t>
      </w:r>
      <w:proofErr w:type="gramStart"/>
      <w:r>
        <w:rPr>
          <w:rFonts w:ascii="Times New Roman" w:eastAsiaTheme="minorEastAsia" w:hAnsi="Times New Roman"/>
          <w:szCs w:val="20"/>
          <w:lang w:eastAsia="ko-KR"/>
        </w:rPr>
        <w:t>should be performed</w:t>
      </w:r>
      <w:proofErr w:type="gramEnd"/>
      <w:r>
        <w:rPr>
          <w:rFonts w:ascii="Times New Roman" w:eastAsiaTheme="minorEastAsia" w:hAnsi="Times New Roman"/>
          <w:szCs w:val="20"/>
          <w:lang w:eastAsia="ko-KR"/>
        </w:rPr>
        <w:t xml:space="preserve"> for a single cell DTX/DRX configuration.</w:t>
      </w:r>
    </w:p>
    <w:p w14:paraId="75861EE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[27] </w:t>
      </w:r>
      <w:proofErr w:type="spellStart"/>
      <w:r>
        <w:rPr>
          <w:rFonts w:ascii="Times New Roman" w:eastAsiaTheme="minorEastAsia" w:hAnsi="Times New Roman"/>
          <w:szCs w:val="20"/>
          <w:lang w:eastAsia="ko-KR"/>
        </w:rPr>
        <w:t>Rakuten</w:t>
      </w:r>
      <w:proofErr w:type="spellEnd"/>
    </w:p>
    <w:p w14:paraId="452F41B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Dropped channel/signals </w:t>
      </w:r>
      <w:proofErr w:type="gramStart"/>
      <w:r>
        <w:rPr>
          <w:rFonts w:ascii="Times New Roman" w:eastAsiaTheme="minorEastAsia" w:hAnsi="Times New Roman"/>
          <w:szCs w:val="20"/>
          <w:lang w:eastAsia="ko-KR"/>
        </w:rPr>
        <w:t>can be dynamically configured</w:t>
      </w:r>
      <w:proofErr w:type="gramEnd"/>
      <w:r>
        <w:rPr>
          <w:rFonts w:ascii="Times New Roman" w:eastAsiaTheme="minorEastAsia" w:hAnsi="Times New Roman"/>
          <w:szCs w:val="20"/>
          <w:lang w:eastAsia="ko-KR"/>
        </w:rPr>
        <w:t xml:space="preserve"> for NES UEs when it is necessary to use to satisfy their </w:t>
      </w:r>
      <w:proofErr w:type="spellStart"/>
      <w:r>
        <w:rPr>
          <w:rFonts w:ascii="Times New Roman" w:eastAsiaTheme="minorEastAsia" w:hAnsi="Times New Roman"/>
          <w:szCs w:val="20"/>
          <w:lang w:eastAsia="ko-KR"/>
        </w:rPr>
        <w:t>QoS</w:t>
      </w:r>
      <w:proofErr w:type="spellEnd"/>
      <w:r>
        <w:rPr>
          <w:rFonts w:ascii="Times New Roman" w:eastAsiaTheme="minorEastAsia" w:hAnsi="Times New Roman"/>
          <w:szCs w:val="20"/>
          <w:lang w:eastAsia="ko-KR"/>
        </w:rPr>
        <w:t>, if necessary.</w:t>
      </w:r>
    </w:p>
    <w:p w14:paraId="40F90A3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w:t>
      </w:r>
      <w:proofErr w:type="gramStart"/>
      <w:r>
        <w:rPr>
          <w:rFonts w:ascii="Times New Roman" w:eastAsiaTheme="minorEastAsia" w:hAnsi="Times New Roman"/>
          <w:szCs w:val="20"/>
          <w:lang w:eastAsia="ko-KR"/>
        </w:rPr>
        <w:t>can be configured</w:t>
      </w:r>
      <w:proofErr w:type="gramEnd"/>
      <w:r>
        <w:rPr>
          <w:rFonts w:ascii="Times New Roman" w:eastAsiaTheme="minorEastAsia" w:hAnsi="Times New Roman"/>
          <w:szCs w:val="20"/>
          <w:lang w:eastAsia="ko-KR"/>
        </w:rPr>
        <w:t xml:space="preserve"> for enhanced DRX mode, by defining new DRX Group. </w:t>
      </w:r>
    </w:p>
    <w:p w14:paraId="70EE556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Multiple DRX groups </w:t>
      </w:r>
      <w:proofErr w:type="gramStart"/>
      <w:r>
        <w:rPr>
          <w:rFonts w:ascii="Times New Roman" w:eastAsiaTheme="minorEastAsia" w:hAnsi="Times New Roman"/>
          <w:szCs w:val="20"/>
          <w:lang w:eastAsia="ko-KR"/>
        </w:rPr>
        <w:t>can be configured</w:t>
      </w:r>
      <w:proofErr w:type="gramEnd"/>
      <w:r>
        <w:rPr>
          <w:rFonts w:ascii="Times New Roman" w:eastAsiaTheme="minorEastAsia" w:hAnsi="Times New Roman"/>
          <w:szCs w:val="20"/>
          <w:lang w:eastAsia="ko-KR"/>
        </w:rPr>
        <w:t xml:space="preserve"> to satisfy different </w:t>
      </w:r>
      <w:proofErr w:type="spellStart"/>
      <w:r>
        <w:rPr>
          <w:rFonts w:ascii="Times New Roman" w:eastAsiaTheme="minorEastAsia" w:hAnsi="Times New Roman"/>
          <w:szCs w:val="20"/>
          <w:lang w:eastAsia="ko-KR"/>
        </w:rPr>
        <w:t>QoS</w:t>
      </w:r>
      <w:proofErr w:type="spellEnd"/>
      <w:r>
        <w:rPr>
          <w:rFonts w:ascii="Times New Roman" w:eastAsiaTheme="minorEastAsia" w:hAnsi="Times New Roman"/>
          <w:szCs w:val="20"/>
          <w:lang w:eastAsia="ko-KR"/>
        </w:rPr>
        <w:t xml:space="preserve"> requirements.</w:t>
      </w:r>
    </w:p>
    <w:p w14:paraId="0250832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Even with serving a few UEs, the ability of a cell to be inactive as per cell DTX </w:t>
      </w:r>
      <w:proofErr w:type="gramStart"/>
      <w:r>
        <w:rPr>
          <w:rFonts w:ascii="Times New Roman" w:eastAsiaTheme="minorEastAsia" w:hAnsi="Times New Roman"/>
          <w:szCs w:val="20"/>
          <w:lang w:eastAsia="ko-KR"/>
        </w:rPr>
        <w:t>is severely impacted</w:t>
      </w:r>
      <w:proofErr w:type="gramEnd"/>
      <w:r>
        <w:rPr>
          <w:rFonts w:ascii="Times New Roman" w:eastAsiaTheme="minorEastAsia" w:hAnsi="Times New Roman"/>
          <w:szCs w:val="20"/>
          <w:lang w:eastAsia="ko-KR"/>
        </w:rPr>
        <w:t xml:space="preserve"> due the need for HARQ retransmissions.</w:t>
      </w:r>
    </w:p>
    <w:p w14:paraId="0FE4F23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Textkrper"/>
        <w:spacing w:after="0"/>
        <w:rPr>
          <w:rFonts w:ascii="Times New Roman" w:hAnsi="Times New Roman"/>
          <w:szCs w:val="20"/>
          <w:lang w:eastAsia="zh-CN"/>
        </w:rPr>
      </w:pPr>
    </w:p>
    <w:p w14:paraId="3A00DA39" w14:textId="77777777" w:rsidR="00627FFE" w:rsidRDefault="00627FFE">
      <w:pPr>
        <w:pStyle w:val="Textkrper"/>
        <w:spacing w:after="0"/>
        <w:rPr>
          <w:rFonts w:ascii="Times New Roman" w:hAnsi="Times New Roman"/>
          <w:szCs w:val="20"/>
          <w:lang w:eastAsia="zh-CN"/>
        </w:rPr>
      </w:pPr>
    </w:p>
    <w:p w14:paraId="4DC08D8E" w14:textId="77777777" w:rsidR="00627FFE" w:rsidRDefault="00627FFE">
      <w:pPr>
        <w:pStyle w:val="Textkrper"/>
        <w:spacing w:after="0"/>
        <w:rPr>
          <w:rFonts w:ascii="Times New Roman" w:hAnsi="Times New Roman"/>
          <w:szCs w:val="20"/>
          <w:lang w:eastAsia="zh-CN"/>
        </w:rPr>
      </w:pPr>
    </w:p>
    <w:p w14:paraId="6F035A0C" w14:textId="77777777" w:rsidR="00627FFE" w:rsidRDefault="00A97661">
      <w:pPr>
        <w:pStyle w:val="berschrift4"/>
        <w:rPr>
          <w:rFonts w:eastAsia="SimSun"/>
          <w:szCs w:val="18"/>
          <w:lang w:val="en-US" w:eastAsia="zh-CN"/>
        </w:rPr>
      </w:pPr>
      <w:r>
        <w:rPr>
          <w:rFonts w:eastAsia="SimSun"/>
          <w:szCs w:val="18"/>
          <w:lang w:val="en-US" w:eastAsia="zh-CN"/>
        </w:rPr>
        <w:t>Summary of Issues</w:t>
      </w:r>
    </w:p>
    <w:p w14:paraId="6EA279EA" w14:textId="77777777" w:rsidR="00627FFE" w:rsidRDefault="00A97661">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Textkrper"/>
        <w:tabs>
          <w:tab w:val="left" w:pos="1480"/>
        </w:tabs>
        <w:spacing w:after="0"/>
        <w:rPr>
          <w:rFonts w:ascii="Times New Roman" w:hAnsi="Times New Roman"/>
          <w:szCs w:val="20"/>
          <w:lang w:eastAsia="zh-CN"/>
        </w:rPr>
      </w:pPr>
    </w:p>
    <w:p w14:paraId="333F76A9" w14:textId="77777777" w:rsidR="00627FFE" w:rsidRDefault="00627FFE">
      <w:pPr>
        <w:pStyle w:val="Textkrper"/>
        <w:spacing w:after="0"/>
        <w:rPr>
          <w:rFonts w:ascii="Times New Roman" w:hAnsi="Times New Roman"/>
          <w:szCs w:val="20"/>
          <w:lang w:eastAsia="zh-CN"/>
        </w:rPr>
      </w:pPr>
    </w:p>
    <w:p w14:paraId="24B8119B" w14:textId="77777777" w:rsidR="00627FFE" w:rsidRDefault="00A97661">
      <w:pPr>
        <w:pStyle w:val="berschrift4"/>
        <w:rPr>
          <w:rFonts w:eastAsia="SimSun"/>
          <w:szCs w:val="18"/>
          <w:lang w:val="en-US" w:eastAsia="zh-CN"/>
        </w:rPr>
      </w:pPr>
      <w:r>
        <w:rPr>
          <w:rFonts w:eastAsia="SimSun"/>
          <w:szCs w:val="18"/>
          <w:lang w:val="en-US" w:eastAsia="zh-CN"/>
        </w:rPr>
        <w:t>Suggestions for further Discussions</w:t>
      </w:r>
    </w:p>
    <w:p w14:paraId="4488237A" w14:textId="77777777" w:rsidR="00627FFE" w:rsidRDefault="00A97661">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 xml:space="preserve">Many of the cell DTX/DRX operations from moderator understanding relies on RAN2 agreement/conclusion. Therefore, it might be better for RAN1 to focus on areas that </w:t>
      </w:r>
      <w:proofErr w:type="gramStart"/>
      <w:r>
        <w:rPr>
          <w:rFonts w:ascii="Times New Roman" w:hAnsi="Times New Roman"/>
          <w:szCs w:val="20"/>
          <w:lang w:eastAsia="zh-CN"/>
        </w:rPr>
        <w:t>are purely focused</w:t>
      </w:r>
      <w:proofErr w:type="gramEnd"/>
      <w:r>
        <w:rPr>
          <w:rFonts w:ascii="Times New Roman" w:hAnsi="Times New Roman"/>
          <w:szCs w:val="20"/>
          <w:lang w:eastAsia="zh-CN"/>
        </w:rPr>
        <w:t xml:space="preserve"> on RAN1 aspects or have relatively small reliance on RAN2 agreement.</w:t>
      </w:r>
    </w:p>
    <w:p w14:paraId="35C5D3B1" w14:textId="77777777" w:rsidR="00627FFE" w:rsidRDefault="00627FFE">
      <w:pPr>
        <w:pStyle w:val="Textkrper"/>
        <w:tabs>
          <w:tab w:val="left" w:pos="1480"/>
        </w:tabs>
        <w:spacing w:after="0"/>
        <w:rPr>
          <w:rFonts w:ascii="Times New Roman" w:hAnsi="Times New Roman"/>
          <w:szCs w:val="20"/>
          <w:lang w:eastAsia="zh-CN"/>
        </w:rPr>
      </w:pPr>
    </w:p>
    <w:p w14:paraId="0156F503" w14:textId="77777777" w:rsidR="00627FFE" w:rsidRDefault="00627FFE">
      <w:pPr>
        <w:pStyle w:val="Textkrper"/>
        <w:tabs>
          <w:tab w:val="left" w:pos="1480"/>
        </w:tabs>
        <w:spacing w:after="0"/>
        <w:rPr>
          <w:rFonts w:ascii="Times New Roman" w:hAnsi="Times New Roman"/>
          <w:szCs w:val="20"/>
          <w:lang w:eastAsia="zh-CN"/>
        </w:rPr>
      </w:pPr>
    </w:p>
    <w:p w14:paraId="0002210D" w14:textId="77777777" w:rsidR="00627FFE" w:rsidRDefault="00A97661">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asked</w:t>
      </w:r>
      <w:proofErr w:type="gramEnd"/>
      <w:r>
        <w:rPr>
          <w:rFonts w:ascii="Times New Roman" w:eastAsiaTheme="minorEastAsia" w:hAnsi="Times New Roman"/>
          <w:szCs w:val="20"/>
          <w:lang w:eastAsia="ko-KR"/>
        </w:rPr>
        <w:t xml:space="preserve">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Textkrper"/>
        <w:spacing w:after="0"/>
        <w:rPr>
          <w:rFonts w:ascii="Times New Roman" w:eastAsiaTheme="minorEastAsia" w:hAnsi="Times New Roman"/>
          <w:szCs w:val="20"/>
          <w:lang w:eastAsia="ko-KR"/>
        </w:rPr>
      </w:pPr>
    </w:p>
    <w:p w14:paraId="506E2F4C"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channels that agreed during last RAN1 meeting </w:t>
            </w:r>
            <w:proofErr w:type="gramStart"/>
            <w:r>
              <w:rPr>
                <w:rFonts w:ascii="Times New Roman" w:eastAsiaTheme="minorEastAsia" w:hAnsi="Times New Roman"/>
                <w:szCs w:val="20"/>
                <w:lang w:eastAsia="ko-KR"/>
              </w:rPr>
              <w:t>can be discussed</w:t>
            </w:r>
            <w:proofErr w:type="gramEnd"/>
            <w:r>
              <w:rPr>
                <w:rFonts w:ascii="Times New Roman" w:eastAsiaTheme="minorEastAsia" w:hAnsi="Times New Roman"/>
                <w:szCs w:val="20"/>
                <w:lang w:eastAsia="ko-KR"/>
              </w:rPr>
              <w:t>. Then when RAN2 makes conclusion, they can also refer to RAN1’s opinions.</w:t>
            </w:r>
          </w:p>
          <w:p w14:paraId="500E1A6D"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Besides impacted channels and signals, the dynamic activation and deactivation of cell DTX/DRX </w:t>
            </w:r>
            <w:proofErr w:type="gramStart"/>
            <w:r>
              <w:rPr>
                <w:rFonts w:ascii="Times New Roman" w:eastAsiaTheme="minorEastAsia" w:hAnsi="Times New Roman"/>
                <w:szCs w:val="20"/>
                <w:lang w:eastAsia="ko-KR"/>
              </w:rPr>
              <w:t>can also be discussed</w:t>
            </w:r>
            <w:proofErr w:type="gramEnd"/>
            <w:r>
              <w:rPr>
                <w:rFonts w:ascii="Times New Roman" w:eastAsiaTheme="minorEastAsia" w:hAnsi="Times New Roman"/>
                <w:szCs w:val="20"/>
                <w:lang w:eastAsia="ko-KR"/>
              </w:rPr>
              <w:t>, including the alignment of cell DTX/DRX with C-DRX.</w:t>
            </w:r>
          </w:p>
          <w:p w14:paraId="4818A961"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activation/deactivation, the outcome of RAN2 post </w:t>
            </w:r>
            <w:proofErr w:type="gramStart"/>
            <w:r>
              <w:rPr>
                <w:rFonts w:ascii="Times New Roman" w:eastAsiaTheme="minorEastAsia" w:hAnsi="Times New Roman"/>
                <w:szCs w:val="20"/>
                <w:lang w:eastAsia="ko-KR"/>
              </w:rPr>
              <w:t>121 email</w:t>
            </w:r>
            <w:proofErr w:type="gramEnd"/>
            <w:r>
              <w:rPr>
                <w:rFonts w:ascii="Times New Roman" w:eastAsiaTheme="minorEastAsia" w:hAnsi="Times New Roman"/>
                <w:szCs w:val="20"/>
                <w:lang w:eastAsia="ko-KR"/>
              </w:rPr>
              <w:t xml:space="preserve"> discussion made the following proposal, so RAN1 should discuss this.</w:t>
            </w:r>
          </w:p>
          <w:p w14:paraId="7526C9A6" w14:textId="77777777" w:rsidR="00627FFE" w:rsidRDefault="00A97661">
            <w:pPr>
              <w:pStyle w:val="Textkrper"/>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 LS</w:t>
            </w:r>
            <w:proofErr w:type="gramEnd"/>
            <w:r>
              <w:t xml:space="preserve"> to RAN1 with our preference and ask about feasibility and design details. (17/28)</w:t>
            </w:r>
          </w:p>
          <w:p w14:paraId="6C12D63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alignment, if cell DTX/DRX </w:t>
            </w:r>
            <w:proofErr w:type="gramStart"/>
            <w:r>
              <w:rPr>
                <w:rFonts w:ascii="Times New Roman" w:eastAsiaTheme="minorEastAsia" w:hAnsi="Times New Roman"/>
                <w:szCs w:val="20"/>
                <w:lang w:eastAsia="ko-KR"/>
              </w:rPr>
              <w:t>is activated</w:t>
            </w:r>
            <w:proofErr w:type="gramEnd"/>
            <w:r>
              <w:rPr>
                <w:rFonts w:ascii="Times New Roman" w:eastAsiaTheme="minorEastAsia" w:hAnsi="Times New Roman"/>
                <w:szCs w:val="20"/>
                <w:lang w:eastAsia="ko-KR"/>
              </w:rPr>
              <w:t xml:space="preserve">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w:t>
            </w:r>
            <w:proofErr w:type="gramStart"/>
            <w:r>
              <w:rPr>
                <w:rFonts w:ascii="Times New Roman" w:eastAsia="DengXian" w:hAnsi="Times New Roman"/>
                <w:szCs w:val="20"/>
                <w:lang w:eastAsia="zh-CN"/>
              </w:rPr>
              <w:t>can be operated</w:t>
            </w:r>
            <w:proofErr w:type="gramEnd"/>
            <w:r>
              <w:rPr>
                <w:rFonts w:ascii="Times New Roman" w:eastAsia="DengXian" w:hAnsi="Times New Roman"/>
                <w:szCs w:val="20"/>
                <w:lang w:eastAsia="zh-CN"/>
              </w:rPr>
              <w:t xml:space="preserve"> independently from or simultaneously with semi-static cell DTX/DRX mechanism.</w:t>
            </w:r>
          </w:p>
          <w:p w14:paraId="40C016A6"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w:t>
            </w:r>
            <w:proofErr w:type="gramStart"/>
            <w:r>
              <w:rPr>
                <w:rFonts w:ascii="Times New Roman" w:hAnsi="Times New Roman"/>
                <w:szCs w:val="20"/>
                <w:lang w:eastAsia="zh-CN"/>
              </w:rPr>
              <w:t>can be supported</w:t>
            </w:r>
            <w:proofErr w:type="gramEnd"/>
            <w:r>
              <w:rPr>
                <w:rFonts w:ascii="Times New Roman" w:hAnsi="Times New Roman"/>
                <w:szCs w:val="20"/>
                <w:lang w:eastAsia="zh-CN"/>
              </w:rPr>
              <w:t xml:space="preserve">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A97661">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S </w:t>
            </w:r>
            <w:proofErr w:type="gramStart"/>
            <w:r>
              <w:rPr>
                <w:rFonts w:ascii="Times New Roman" w:eastAsia="DengXian" w:hAnsi="Times New Roman"/>
                <w:szCs w:val="20"/>
                <w:lang w:eastAsia="zh-CN"/>
              </w:rPr>
              <w:t>can be discussed</w:t>
            </w:r>
            <w:proofErr w:type="gramEnd"/>
            <w:r>
              <w:rPr>
                <w:rFonts w:ascii="Times New Roman" w:eastAsia="DengXian" w:hAnsi="Times New Roman"/>
                <w:szCs w:val="20"/>
                <w:lang w:eastAsia="zh-CN"/>
              </w:rPr>
              <w:t xml:space="preserve"> in RAN1.</w:t>
            </w:r>
          </w:p>
        </w:tc>
      </w:tr>
      <w:tr w:rsidR="00627FFE" w14:paraId="01C9DDFA" w14:textId="77777777">
        <w:tc>
          <w:tcPr>
            <w:tcW w:w="1255" w:type="dxa"/>
          </w:tcPr>
          <w:p w14:paraId="6BF936E3"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proofErr w:type="gramStart"/>
            <w:r>
              <w:rPr>
                <w:rFonts w:ascii="Times New Roman" w:hAnsi="Times New Roman"/>
                <w:szCs w:val="20"/>
                <w:lang w:eastAsia="zh-CN"/>
              </w:rPr>
              <w:t>are expected</w:t>
            </w:r>
            <w:proofErr w:type="gramEnd"/>
            <w:r>
              <w:rPr>
                <w:rFonts w:ascii="Times New Roman" w:hAnsi="Times New Roman"/>
                <w:szCs w:val="20"/>
                <w:lang w:eastAsia="zh-CN"/>
              </w:rPr>
              <w:t xml:space="preserve">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Textkrper"/>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011C2A" w14:paraId="1A7F5CD9" w14:textId="77777777">
        <w:tc>
          <w:tcPr>
            <w:tcW w:w="1255" w:type="dxa"/>
          </w:tcPr>
          <w:p w14:paraId="50C02ACF" w14:textId="7182E5D7" w:rsidR="00011C2A" w:rsidRDefault="00011C2A">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44155D3" w14:textId="77777777" w:rsidR="00011C2A" w:rsidRDefault="00011C2A" w:rsidP="00011C2A">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FCDAEC" w14:textId="77777777" w:rsidR="00011C2A" w:rsidRDefault="00011C2A" w:rsidP="00011C2A">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1959138" w14:textId="77777777" w:rsidR="00011C2A" w:rsidRDefault="00011C2A" w:rsidP="00011C2A">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77372B27" w14:textId="1AA43F2B" w:rsidR="00011C2A" w:rsidRPr="002D4CCA" w:rsidRDefault="00011C2A" w:rsidP="0008397C">
            <w:pPr>
              <w:pStyle w:val="Textkrper"/>
              <w:spacing w:after="0"/>
              <w:rPr>
                <w:rFonts w:ascii="Times New Roman" w:eastAsia="Yu Mincho" w:hAnsi="Times New Roman" w:hint="eastAsia"/>
                <w:szCs w:val="20"/>
                <w:lang w:eastAsia="ja-JP"/>
              </w:rPr>
            </w:pPr>
            <w:r>
              <w:rPr>
                <w:rFonts w:ascii="Times New Roman" w:eastAsia="Yu Mincho" w:hAnsi="Times New Roman"/>
                <w:szCs w:val="20"/>
                <w:lang w:eastAsia="ja-JP"/>
              </w:rPr>
              <w:t xml:space="preserve">3. Mitigation of HARQ </w:t>
            </w:r>
            <w:r w:rsidR="0008397C">
              <w:rPr>
                <w:rFonts w:ascii="Times New Roman" w:eastAsia="Yu Mincho" w:hAnsi="Times New Roman"/>
                <w:szCs w:val="20"/>
                <w:lang w:eastAsia="ja-JP"/>
              </w:rPr>
              <w:t>reduction of energy savings</w:t>
            </w:r>
            <w:r>
              <w:rPr>
                <w:rFonts w:ascii="Times New Roman" w:eastAsia="Yu Mincho" w:hAnsi="Times New Roman"/>
                <w:szCs w:val="20"/>
                <w:lang w:eastAsia="ja-JP"/>
              </w:rPr>
              <w:t xml:space="preserve">, e.g. operating at lower BLER when Cell DTX/DRX </w:t>
            </w:r>
            <w:r w:rsidR="007E567C">
              <w:rPr>
                <w:rFonts w:ascii="Times New Roman" w:eastAsia="Yu Mincho" w:hAnsi="Times New Roman"/>
                <w:szCs w:val="20"/>
                <w:lang w:eastAsia="ja-JP"/>
              </w:rPr>
              <w:t>a</w:t>
            </w:r>
            <w:r>
              <w:rPr>
                <w:rFonts w:ascii="Times New Roman" w:eastAsia="Yu Mincho" w:hAnsi="Times New Roman"/>
                <w:szCs w:val="20"/>
                <w:lang w:eastAsia="ja-JP"/>
              </w:rPr>
              <w:t>ctivated.</w:t>
            </w:r>
          </w:p>
        </w:tc>
      </w:tr>
    </w:tbl>
    <w:p w14:paraId="38557B50" w14:textId="77777777" w:rsidR="00627FFE" w:rsidRDefault="00627FFE">
      <w:pPr>
        <w:pStyle w:val="Textkrper"/>
        <w:spacing w:after="0"/>
        <w:rPr>
          <w:rFonts w:ascii="Times New Roman" w:eastAsiaTheme="minorEastAsia" w:hAnsi="Times New Roman"/>
          <w:szCs w:val="20"/>
          <w:lang w:eastAsia="ko-KR"/>
        </w:rPr>
      </w:pPr>
    </w:p>
    <w:p w14:paraId="42688E72" w14:textId="77777777" w:rsidR="00627FFE" w:rsidRDefault="00627FFE">
      <w:pPr>
        <w:pStyle w:val="Textkrper"/>
        <w:spacing w:after="0"/>
        <w:rPr>
          <w:rFonts w:ascii="Times New Roman" w:hAnsi="Times New Roman"/>
          <w:szCs w:val="20"/>
          <w:lang w:eastAsia="zh-CN"/>
        </w:rPr>
      </w:pPr>
    </w:p>
    <w:p w14:paraId="402D88DA" w14:textId="77777777" w:rsidR="00627FFE" w:rsidRDefault="00A97661">
      <w:pPr>
        <w:pStyle w:val="berschrift2"/>
        <w:ind w:left="720" w:hanging="720"/>
        <w:rPr>
          <w:rFonts w:eastAsia="SimSun"/>
          <w:lang w:val="en-US" w:eastAsia="zh-CN"/>
        </w:rPr>
      </w:pPr>
      <w:r>
        <w:rPr>
          <w:rFonts w:eastAsia="SimSun"/>
          <w:lang w:val="en-US" w:eastAsia="zh-CN"/>
        </w:rPr>
        <w:t>2.3 Signaling aspects of cell DTX/DRX</w:t>
      </w:r>
    </w:p>
    <w:p w14:paraId="2DE7DA14"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t>
      </w:r>
      <w:proofErr w:type="gramStart"/>
      <w:r>
        <w:rPr>
          <w:rFonts w:ascii="Times New Roman" w:hAnsi="Times New Roman"/>
          <w:szCs w:val="20"/>
          <w:lang w:eastAsia="zh-CN"/>
        </w:rPr>
        <w:t>would be allowed to be received and</w:t>
      </w:r>
      <w:proofErr w:type="gramEnd"/>
      <w:r>
        <w:rPr>
          <w:rFonts w:ascii="Times New Roman" w:hAnsi="Times New Roman"/>
          <w:szCs w:val="20"/>
          <w:lang w:eastAsia="zh-CN"/>
        </w:rPr>
        <w:t xml:space="preserve"> transmitted by the Rel-18 NES capable CONNECTED UE(s) should be kept at absolute minimum to maximize network energy saving gains.</w:t>
      </w:r>
    </w:p>
    <w:p w14:paraId="260DA79B"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An updated DTX/DRX pattern </w:t>
      </w:r>
      <w:proofErr w:type="gramStart"/>
      <w:r>
        <w:rPr>
          <w:rFonts w:ascii="Times New Roman" w:hAnsi="Times New Roman"/>
          <w:szCs w:val="20"/>
          <w:lang w:eastAsia="zh-CN"/>
        </w:rPr>
        <w:t>is configured</w:t>
      </w:r>
      <w:proofErr w:type="gramEnd"/>
      <w:r>
        <w:rPr>
          <w:rFonts w:ascii="Times New Roman" w:hAnsi="Times New Roman"/>
          <w:szCs w:val="20"/>
          <w:lang w:eastAsia="zh-CN"/>
        </w:rPr>
        <w:t xml:space="preserve"> that overrides the existing DTX/DRX pattern.</w:t>
      </w:r>
    </w:p>
    <w:p w14:paraId="0732E32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w:t>
      </w:r>
      <w:proofErr w:type="gramStart"/>
      <w:r>
        <w:rPr>
          <w:rFonts w:ascii="Times New Roman" w:hAnsi="Times New Roman"/>
          <w:szCs w:val="20"/>
          <w:lang w:eastAsia="zh-CN"/>
        </w:rPr>
        <w:t>should be supported</w:t>
      </w:r>
      <w:proofErr w:type="gramEnd"/>
      <w:r>
        <w:rPr>
          <w:rFonts w:ascii="Times New Roman" w:hAnsi="Times New Roman"/>
          <w:szCs w:val="20"/>
          <w:lang w:eastAsia="zh-CN"/>
        </w:rPr>
        <w:t xml:space="preserve">. </w:t>
      </w:r>
    </w:p>
    <w:p w14:paraId="464156CA"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3AB546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RAN1 to discuss whether the L1 signaling </w:t>
      </w:r>
      <w:proofErr w:type="gramStart"/>
      <w:r>
        <w:rPr>
          <w:rFonts w:ascii="Times New Roman" w:hAnsi="Times New Roman"/>
          <w:szCs w:val="20"/>
          <w:lang w:eastAsia="zh-CN"/>
        </w:rPr>
        <w:t>is based</w:t>
      </w:r>
      <w:proofErr w:type="gramEnd"/>
      <w:r>
        <w:rPr>
          <w:rFonts w:ascii="Times New Roman" w:hAnsi="Times New Roman"/>
          <w:szCs w:val="20"/>
          <w:lang w:eastAsia="zh-CN"/>
        </w:rPr>
        <w:t xml:space="preserve"> on a new DCI format or an existing DCI format.</w:t>
      </w:r>
    </w:p>
    <w:p w14:paraId="61460487"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The configuration information of cell DTX/DRX </w:t>
      </w:r>
      <w:proofErr w:type="gramStart"/>
      <w:r>
        <w:rPr>
          <w:rFonts w:ascii="Times New Roman" w:hAnsi="Times New Roman"/>
          <w:szCs w:val="20"/>
          <w:lang w:eastAsia="zh-CN"/>
        </w:rPr>
        <w:t>should be indicated</w:t>
      </w:r>
      <w:proofErr w:type="gramEnd"/>
      <w:r>
        <w:rPr>
          <w:rFonts w:ascii="Times New Roman" w:hAnsi="Times New Roman"/>
          <w:szCs w:val="20"/>
          <w:lang w:eastAsia="zh-CN"/>
        </w:rPr>
        <w:t xml:space="preserve"> to UE via UE-specific RRC signaling per cell or per cell group.</w:t>
      </w:r>
    </w:p>
    <w:p w14:paraId="5C6881C4"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The cell DTX/DRX </w:t>
      </w:r>
      <w:proofErr w:type="gramStart"/>
      <w:r>
        <w:rPr>
          <w:rFonts w:ascii="Times New Roman" w:hAnsi="Times New Roman"/>
          <w:szCs w:val="20"/>
          <w:lang w:eastAsia="zh-CN"/>
        </w:rPr>
        <w:t>is configured</w:t>
      </w:r>
      <w:proofErr w:type="gramEnd"/>
      <w:r>
        <w:rPr>
          <w:rFonts w:ascii="Times New Roman" w:hAnsi="Times New Roman"/>
          <w:szCs w:val="20"/>
          <w:lang w:eastAsia="zh-CN"/>
        </w:rPr>
        <w:t xml:space="preserve"> to Rel-18 CONNECTED UEs via RRC signaling, and L1/L2 signaling or RRC signaling is used to activate at least one cell DTX/DRX configuration.</w:t>
      </w:r>
    </w:p>
    <w:p w14:paraId="3E6E9414"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cell DTX/DRX </w:t>
      </w:r>
      <w:proofErr w:type="gramStart"/>
      <w:r>
        <w:rPr>
          <w:rFonts w:ascii="Times New Roman" w:hAnsi="Times New Roman"/>
          <w:szCs w:val="20"/>
          <w:lang w:eastAsia="zh-CN"/>
        </w:rPr>
        <w:t>is activated or deactivated by RRC signaling</w:t>
      </w:r>
      <w:proofErr w:type="gramEnd"/>
      <w:r>
        <w:rPr>
          <w:rFonts w:ascii="Times New Roman" w:hAnsi="Times New Roman"/>
          <w:szCs w:val="20"/>
          <w:lang w:eastAsia="zh-CN"/>
        </w:rPr>
        <w:t>.</w:t>
      </w:r>
    </w:p>
    <w:p w14:paraId="3C278B29"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cell DTX/DRX </w:t>
      </w:r>
      <w:proofErr w:type="gramStart"/>
      <w:r>
        <w:rPr>
          <w:rFonts w:ascii="Times New Roman" w:hAnsi="Times New Roman"/>
          <w:szCs w:val="20"/>
          <w:lang w:eastAsia="zh-CN"/>
        </w:rPr>
        <w:t>is activated or deactivated by L1/L2 signaling</w:t>
      </w:r>
      <w:proofErr w:type="gramEnd"/>
      <w:r>
        <w:rPr>
          <w:rFonts w:ascii="Times New Roman" w:hAnsi="Times New Roman"/>
          <w:szCs w:val="20"/>
          <w:lang w:eastAsia="zh-CN"/>
        </w:rPr>
        <w:t>.</w:t>
      </w:r>
    </w:p>
    <w:p w14:paraId="541266A8"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If L1 signaling </w:t>
      </w:r>
      <w:proofErr w:type="gramStart"/>
      <w:r>
        <w:rPr>
          <w:rFonts w:ascii="Times New Roman" w:hAnsi="Times New Roman"/>
          <w:szCs w:val="20"/>
          <w:lang w:eastAsia="zh-CN"/>
        </w:rPr>
        <w:t>is used</w:t>
      </w:r>
      <w:proofErr w:type="gramEnd"/>
      <w:r>
        <w:rPr>
          <w:rFonts w:ascii="Times New Roman" w:hAnsi="Times New Roman"/>
          <w:szCs w:val="20"/>
          <w:lang w:eastAsia="zh-CN"/>
        </w:rPr>
        <w:t xml:space="preserve"> to activate or deactivate the cell DTX/DRX, the confirmation of L1 signaling such as HARQ-ACK feedback or cell DTX/DRX confirmation MAC CE should be supported.</w:t>
      </w:r>
    </w:p>
    <w:p w14:paraId="5D8FECDE"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(Re</w:t>
      </w:r>
      <w:proofErr w:type="gramStart"/>
      <w:r>
        <w:rPr>
          <w:rFonts w:ascii="Times New Roman" w:hAnsi="Times New Roman"/>
          <w:szCs w:val="20"/>
          <w:lang w:eastAsia="zh-CN"/>
        </w:rPr>
        <w:t>)Configuration</w:t>
      </w:r>
      <w:proofErr w:type="gramEnd"/>
      <w:r>
        <w:rPr>
          <w:rFonts w:ascii="Times New Roman" w:hAnsi="Times New Roman"/>
          <w:szCs w:val="20"/>
          <w:lang w:eastAsia="zh-CN"/>
        </w:rPr>
        <w:t xml:space="preserve">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5669477A"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A97661">
      <w:pPr>
        <w:pStyle w:val="Listenabsatz"/>
        <w:numPr>
          <w:ilvl w:val="1"/>
          <w:numId w:val="3"/>
        </w:numPr>
        <w:rPr>
          <w:rFonts w:eastAsia="SimSun"/>
          <w:sz w:val="20"/>
          <w:szCs w:val="20"/>
          <w:lang w:eastAsia="zh-CN"/>
        </w:rPr>
      </w:pPr>
      <w:r>
        <w:rPr>
          <w:rFonts w:eastAsia="SimSun"/>
          <w:sz w:val="20"/>
          <w:szCs w:val="20"/>
          <w:lang w:eastAsia="zh-CN"/>
        </w:rPr>
        <w:t xml:space="preserve">Proposal: L1 signaling </w:t>
      </w:r>
      <w:proofErr w:type="gramStart"/>
      <w:r>
        <w:rPr>
          <w:rFonts w:eastAsia="SimSun"/>
          <w:sz w:val="20"/>
          <w:szCs w:val="20"/>
          <w:lang w:eastAsia="zh-CN"/>
        </w:rPr>
        <w:t>is considered</w:t>
      </w:r>
      <w:proofErr w:type="gramEnd"/>
      <w:r>
        <w:rPr>
          <w:rFonts w:eastAsia="SimSun"/>
          <w:sz w:val="20"/>
          <w:szCs w:val="20"/>
          <w:lang w:eastAsia="zh-CN"/>
        </w:rPr>
        <w:t xml:space="preserve"> for dynamic indication of cell DTX/DRX to adapt to flexible traffic. </w:t>
      </w:r>
    </w:p>
    <w:p w14:paraId="73460B80"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w:t>
      </w:r>
      <w:proofErr w:type="gramStart"/>
      <w:r>
        <w:rPr>
          <w:rFonts w:eastAsia="SimSun"/>
          <w:sz w:val="20"/>
          <w:szCs w:val="20"/>
          <w:lang w:eastAsia="zh-CN"/>
        </w:rPr>
        <w:t>should be considered</w:t>
      </w:r>
      <w:proofErr w:type="gramEnd"/>
      <w:r>
        <w:rPr>
          <w:rFonts w:eastAsia="SimSun"/>
          <w:sz w:val="20"/>
          <w:szCs w:val="20"/>
          <w:lang w:eastAsia="zh-CN"/>
        </w:rPr>
        <w:t xml:space="preserve"> as indication information of L1 signaling. </w:t>
      </w:r>
    </w:p>
    <w:p w14:paraId="61341F64"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In order to ensure that the cell DTX/DRX pattern can be flexibly adapted to various traffic models, the flexible indication of cell DTX/DRX pattern by L1 signaling needs to </w:t>
      </w:r>
      <w:proofErr w:type="gramStart"/>
      <w:r>
        <w:rPr>
          <w:rFonts w:eastAsia="SimSun"/>
          <w:sz w:val="20"/>
          <w:szCs w:val="20"/>
          <w:lang w:eastAsia="zh-CN"/>
        </w:rPr>
        <w:t>be considered</w:t>
      </w:r>
      <w:proofErr w:type="gramEnd"/>
      <w:r>
        <w:rPr>
          <w:rFonts w:eastAsia="SimSun"/>
          <w:sz w:val="20"/>
          <w:szCs w:val="20"/>
          <w:lang w:eastAsia="zh-CN"/>
        </w:rPr>
        <w:t>.</w:t>
      </w:r>
    </w:p>
    <w:p w14:paraId="27A51CC4"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044D5217"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Considering signaling overhead, group-common signaling </w:t>
      </w:r>
      <w:proofErr w:type="gramStart"/>
      <w:r>
        <w:rPr>
          <w:rFonts w:eastAsia="SimSun"/>
          <w:sz w:val="20"/>
          <w:szCs w:val="20"/>
          <w:lang w:eastAsia="zh-CN"/>
        </w:rPr>
        <w:t>is proposed</w:t>
      </w:r>
      <w:proofErr w:type="gramEnd"/>
      <w:r>
        <w:rPr>
          <w:rFonts w:eastAsia="SimSun"/>
          <w:sz w:val="20"/>
          <w:szCs w:val="20"/>
          <w:lang w:eastAsia="zh-CN"/>
        </w:rPr>
        <w:t xml:space="preserve"> for the design of L1 signaling for cell DTX/DRX indication information.</w:t>
      </w:r>
    </w:p>
    <w:p w14:paraId="2552E964"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In CA scenario, cell DTX/DRX indication information for multiple cells </w:t>
      </w:r>
      <w:proofErr w:type="gramStart"/>
      <w:r>
        <w:rPr>
          <w:rFonts w:eastAsia="SimSun"/>
          <w:sz w:val="20"/>
          <w:szCs w:val="20"/>
          <w:lang w:eastAsia="zh-CN"/>
        </w:rPr>
        <w:t>should be supported</w:t>
      </w:r>
      <w:proofErr w:type="gramEnd"/>
      <w:r>
        <w:rPr>
          <w:rFonts w:eastAsia="SimSun"/>
          <w:sz w:val="20"/>
          <w:szCs w:val="20"/>
          <w:lang w:eastAsia="zh-CN"/>
        </w:rPr>
        <w:t xml:space="preserve"> by L1 signaling.</w:t>
      </w:r>
    </w:p>
    <w:p w14:paraId="78D05B2B"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Whether cell DTX and cell DRX should be configured/indicated jointly or separately </w:t>
      </w:r>
      <w:proofErr w:type="gramStart"/>
      <w:r>
        <w:rPr>
          <w:rFonts w:ascii="Times New Roman" w:hAnsi="Times New Roman"/>
          <w:szCs w:val="20"/>
          <w:lang w:eastAsia="zh-CN"/>
        </w:rPr>
        <w:t>should be considered</w:t>
      </w:r>
      <w:proofErr w:type="gramEnd"/>
      <w:r>
        <w:rPr>
          <w:rFonts w:ascii="Times New Roman" w:hAnsi="Times New Roman"/>
          <w:szCs w:val="20"/>
          <w:lang w:eastAsia="zh-CN"/>
        </w:rPr>
        <w:t>.</w:t>
      </w:r>
    </w:p>
    <w:p w14:paraId="69166165"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The configuration, activation/de-activation of cell DTX/DRX </w:t>
      </w:r>
      <w:proofErr w:type="gramStart"/>
      <w:r>
        <w:rPr>
          <w:rFonts w:ascii="Times New Roman" w:hAnsi="Times New Roman"/>
          <w:szCs w:val="20"/>
          <w:lang w:eastAsia="zh-CN"/>
        </w:rPr>
        <w:t>should be done</w:t>
      </w:r>
      <w:proofErr w:type="gramEnd"/>
      <w:r>
        <w:rPr>
          <w:rFonts w:ascii="Times New Roman" w:hAnsi="Times New Roman"/>
          <w:szCs w:val="20"/>
          <w:lang w:eastAsia="zh-CN"/>
        </w:rPr>
        <w:t xml:space="preserve"> separately.</w:t>
      </w:r>
    </w:p>
    <w:p w14:paraId="788F39DA"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Support a cell/group common or UE-specific DCI format to activate/deactivate/modify the configured cell DTX/DRX, the following options or the combinations of the options </w:t>
      </w:r>
      <w:proofErr w:type="gramStart"/>
      <w:r>
        <w:rPr>
          <w:rFonts w:ascii="Times New Roman" w:hAnsi="Times New Roman"/>
          <w:szCs w:val="20"/>
          <w:lang w:eastAsia="zh-CN"/>
        </w:rPr>
        <w:t>can be considered</w:t>
      </w:r>
      <w:proofErr w:type="gramEnd"/>
      <w:r>
        <w:rPr>
          <w:rFonts w:ascii="Times New Roman" w:hAnsi="Times New Roman"/>
          <w:szCs w:val="20"/>
          <w:lang w:eastAsia="zh-CN"/>
        </w:rPr>
        <w:t>.</w:t>
      </w:r>
    </w:p>
    <w:p w14:paraId="039E513D"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Dynamically indicates which cell DTX/DRX configuration </w:t>
      </w:r>
      <w:proofErr w:type="gramStart"/>
      <w:r>
        <w:rPr>
          <w:rFonts w:ascii="Times New Roman" w:hAnsi="Times New Roman"/>
          <w:szCs w:val="20"/>
          <w:lang w:eastAsia="zh-CN"/>
        </w:rPr>
        <w:t>is activated</w:t>
      </w:r>
      <w:proofErr w:type="gramEnd"/>
      <w:r>
        <w:rPr>
          <w:rFonts w:ascii="Times New Roman" w:hAnsi="Times New Roman"/>
          <w:szCs w:val="20"/>
          <w:lang w:eastAsia="zh-CN"/>
        </w:rPr>
        <w:t xml:space="preserve"> if multiple cell DTX/DRX configurations are provided.</w:t>
      </w:r>
    </w:p>
    <w:p w14:paraId="5A40DA0E"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Select one activated cell DTX/DRX configurations from the multiple configurations if multiple configurations </w:t>
      </w:r>
      <w:proofErr w:type="gramStart"/>
      <w:r>
        <w:rPr>
          <w:rFonts w:ascii="Times New Roman" w:hAnsi="Times New Roman"/>
          <w:szCs w:val="20"/>
          <w:lang w:eastAsia="zh-CN"/>
        </w:rPr>
        <w:t>are supported</w:t>
      </w:r>
      <w:proofErr w:type="gramEnd"/>
      <w:r>
        <w:rPr>
          <w:rFonts w:ascii="Times New Roman" w:hAnsi="Times New Roman"/>
          <w:szCs w:val="20"/>
          <w:lang w:eastAsia="zh-CN"/>
        </w:rPr>
        <w:t xml:space="preserve"> for cell DTX/DRX.</w:t>
      </w:r>
    </w:p>
    <w:p w14:paraId="1D3D52D4"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6: Support acknowledgement feedback for reception of cell/group common DCI format for activation/deactivation/modification of a configured cell DTX/DRX, e.g., NACK feedback only when it </w:t>
      </w:r>
      <w:proofErr w:type="gramStart"/>
      <w:r>
        <w:rPr>
          <w:rFonts w:ascii="Times New Roman" w:hAnsi="Times New Roman"/>
          <w:szCs w:val="20"/>
          <w:lang w:eastAsia="zh-CN"/>
        </w:rPr>
        <w:t>is not correctly received</w:t>
      </w:r>
      <w:proofErr w:type="gramEnd"/>
      <w:r>
        <w:rPr>
          <w:rFonts w:ascii="Times New Roman" w:hAnsi="Times New Roman"/>
          <w:szCs w:val="20"/>
          <w:lang w:eastAsia="zh-CN"/>
        </w:rPr>
        <w:t>.</w:t>
      </w:r>
    </w:p>
    <w:p w14:paraId="7EE31521"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w:t>
      </w:r>
      <w:proofErr w:type="gramStart"/>
      <w:r>
        <w:rPr>
          <w:rFonts w:ascii="Times New Roman" w:hAnsi="Times New Roman"/>
          <w:szCs w:val="20"/>
          <w:lang w:eastAsia="zh-CN"/>
        </w:rPr>
        <w:t>is missed</w:t>
      </w:r>
      <w:proofErr w:type="gramEnd"/>
      <w:r>
        <w:rPr>
          <w:rFonts w:ascii="Times New Roman" w:hAnsi="Times New Roman"/>
          <w:szCs w:val="20"/>
          <w:lang w:eastAsia="zh-CN"/>
        </w:rPr>
        <w:t>.</w:t>
      </w:r>
    </w:p>
    <w:p w14:paraId="68AE8B3F"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C0AA4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PDCCH can </w:t>
      </w:r>
      <w:proofErr w:type="gramStart"/>
      <w:r>
        <w:rPr>
          <w:rFonts w:ascii="Times New Roman" w:eastAsiaTheme="minorEastAsia" w:hAnsi="Times New Roman"/>
          <w:szCs w:val="20"/>
          <w:lang w:eastAsia="ko-KR"/>
        </w:rPr>
        <w:t>be used</w:t>
      </w:r>
      <w:proofErr w:type="gramEnd"/>
      <w:r>
        <w:rPr>
          <w:rFonts w:ascii="Times New Roman" w:eastAsiaTheme="minorEastAsia" w:hAnsi="Times New Roman"/>
          <w:szCs w:val="20"/>
          <w:lang w:eastAsia="ko-KR"/>
        </w:rPr>
        <w:t xml:space="preserve"> for dynamic activation and deactivation of cell DTX/DRX, and can be monitored during cell non-active periods.</w:t>
      </w:r>
    </w:p>
    <w:p w14:paraId="6772A492"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w:t>
      </w:r>
      <w:proofErr w:type="gramStart"/>
      <w:r>
        <w:rPr>
          <w:rFonts w:ascii="Times New Roman" w:hAnsi="Times New Roman"/>
          <w:szCs w:val="20"/>
          <w:lang w:eastAsia="zh-CN"/>
        </w:rPr>
        <w:t>is supported</w:t>
      </w:r>
      <w:proofErr w:type="gramEnd"/>
      <w:r>
        <w:rPr>
          <w:rFonts w:ascii="Times New Roman" w:hAnsi="Times New Roman"/>
          <w:szCs w:val="20"/>
          <w:lang w:eastAsia="zh-CN"/>
        </w:rPr>
        <w:t>.</w:t>
      </w:r>
    </w:p>
    <w:p w14:paraId="582E0C03"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98FA42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It </w:t>
      </w:r>
      <w:proofErr w:type="gramStart"/>
      <w:r>
        <w:rPr>
          <w:rFonts w:ascii="Times New Roman" w:hAnsi="Times New Roman"/>
          <w:szCs w:val="20"/>
          <w:lang w:eastAsia="zh-CN"/>
        </w:rPr>
        <w:t>is suggested</w:t>
      </w:r>
      <w:proofErr w:type="gramEnd"/>
      <w:r>
        <w:rPr>
          <w:rFonts w:ascii="Times New Roman" w:hAnsi="Times New Roman"/>
          <w:szCs w:val="20"/>
          <w:lang w:eastAsia="zh-CN"/>
        </w:rPr>
        <w:t xml:space="preserve"> that RRC signaling plus Group common dynamic L1/L2 signaling can be considered to notify UE cell DTX/DRX configuration.</w:t>
      </w:r>
    </w:p>
    <w:p w14:paraId="44ABF75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Configuring different cell DTX/DRX configurations for different power states </w:t>
      </w:r>
      <w:proofErr w:type="gramStart"/>
      <w:r>
        <w:rPr>
          <w:rFonts w:ascii="Times New Roman" w:hAnsi="Times New Roman"/>
          <w:szCs w:val="20"/>
          <w:lang w:eastAsia="zh-CN"/>
        </w:rPr>
        <w:t>should be supported</w:t>
      </w:r>
      <w:proofErr w:type="gramEnd"/>
      <w:r>
        <w:rPr>
          <w:rFonts w:ascii="Times New Roman" w:hAnsi="Times New Roman"/>
          <w:szCs w:val="20"/>
          <w:lang w:eastAsia="zh-CN"/>
        </w:rPr>
        <w:t>.</w:t>
      </w:r>
    </w:p>
    <w:p w14:paraId="143BC77B"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For network energy saving, a signal/channel to </w:t>
      </w:r>
      <w:proofErr w:type="gramStart"/>
      <w:r>
        <w:rPr>
          <w:rFonts w:ascii="Times New Roman" w:hAnsi="Times New Roman"/>
          <w:szCs w:val="20"/>
          <w:lang w:eastAsia="zh-CN"/>
        </w:rPr>
        <w:t>be turned off</w:t>
      </w:r>
      <w:proofErr w:type="gramEnd"/>
      <w:r>
        <w:rPr>
          <w:rFonts w:ascii="Times New Roman" w:hAnsi="Times New Roman"/>
          <w:szCs w:val="20"/>
          <w:lang w:eastAsia="zh-CN"/>
        </w:rPr>
        <w:t xml:space="preserve"> from the Cell DTX/DRX non-active period can be configured for each signal/channel.</w:t>
      </w:r>
    </w:p>
    <w:p w14:paraId="4F4D8A86"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w:t>
      </w:r>
      <w:proofErr w:type="gramStart"/>
      <w:r>
        <w:rPr>
          <w:rFonts w:ascii="Times New Roman" w:eastAsiaTheme="minorEastAsia" w:hAnsi="Times New Roman"/>
          <w:szCs w:val="20"/>
          <w:lang w:eastAsia="ko-KR"/>
        </w:rPr>
        <w:t>is activated</w:t>
      </w:r>
      <w:proofErr w:type="gramEnd"/>
      <w:r>
        <w:rPr>
          <w:rFonts w:ascii="Times New Roman" w:eastAsiaTheme="minorEastAsia" w:hAnsi="Times New Roman"/>
          <w:szCs w:val="20"/>
          <w:lang w:eastAsia="ko-KR"/>
        </w:rPr>
        <w:t xml:space="preserve"> by RRC signaling, determination of available slots for CG PUSCH repetitions may depend on cell DRX configuration.</w:t>
      </w:r>
    </w:p>
    <w:p w14:paraId="5228D03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If the cell DRX </w:t>
      </w:r>
      <w:proofErr w:type="gramStart"/>
      <w:r>
        <w:rPr>
          <w:rFonts w:ascii="Times New Roman" w:eastAsiaTheme="minorEastAsia" w:hAnsi="Times New Roman"/>
          <w:szCs w:val="20"/>
          <w:lang w:eastAsia="ko-KR"/>
        </w:rPr>
        <w:t>is activated</w:t>
      </w:r>
      <w:proofErr w:type="gramEnd"/>
      <w:r>
        <w:rPr>
          <w:rFonts w:ascii="Times New Roman" w:eastAsiaTheme="minorEastAsia" w:hAnsi="Times New Roman"/>
          <w:szCs w:val="20"/>
          <w:lang w:eastAsia="ko-KR"/>
        </w:rPr>
        <w:t xml:space="preserve"> by L1/L2 signaling and CG PUSCH repetition is dropped in the non-active time of cell DRX, the dropped CG PUSCH repetition is counted in the configured number of repetitions.</w:t>
      </w:r>
    </w:p>
    <w:p w14:paraId="02C9E286"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[27] </w:t>
      </w:r>
      <w:proofErr w:type="spellStart"/>
      <w:r>
        <w:rPr>
          <w:rFonts w:ascii="Times New Roman" w:hAnsi="Times New Roman"/>
          <w:szCs w:val="20"/>
          <w:lang w:eastAsia="zh-CN"/>
        </w:rPr>
        <w:t>Rakuten</w:t>
      </w:r>
      <w:proofErr w:type="spellEnd"/>
    </w:p>
    <w:p w14:paraId="1603D5C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In case that dynamic signaling </w:t>
      </w:r>
      <w:proofErr w:type="gramStart"/>
      <w:r>
        <w:rPr>
          <w:rFonts w:ascii="Times New Roman" w:hAnsi="Times New Roman"/>
          <w:szCs w:val="20"/>
          <w:lang w:eastAsia="zh-CN"/>
        </w:rPr>
        <w:t>is supported</w:t>
      </w:r>
      <w:proofErr w:type="gramEnd"/>
      <w:r>
        <w:rPr>
          <w:rFonts w:ascii="Times New Roman" w:hAnsi="Times New Roman"/>
          <w:szCs w:val="20"/>
          <w:lang w:eastAsia="zh-CN"/>
        </w:rPr>
        <w:t>, RRC signaling can be cell-specific or group common.</w:t>
      </w:r>
    </w:p>
    <w:p w14:paraId="772AAD38"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[28] NTT </w:t>
      </w:r>
      <w:proofErr w:type="spellStart"/>
      <w:r>
        <w:rPr>
          <w:rFonts w:ascii="Times New Roman" w:hAnsi="Times New Roman"/>
          <w:szCs w:val="20"/>
          <w:lang w:eastAsia="zh-CN"/>
        </w:rPr>
        <w:t>Docomo</w:t>
      </w:r>
      <w:proofErr w:type="spellEnd"/>
    </w:p>
    <w:p w14:paraId="3B44360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Configuration and activation/deactivation mechanisms of Cell DTX/DRX </w:t>
      </w:r>
      <w:proofErr w:type="gramStart"/>
      <w:r>
        <w:rPr>
          <w:rFonts w:ascii="Times New Roman" w:hAnsi="Times New Roman"/>
          <w:szCs w:val="20"/>
          <w:lang w:eastAsia="zh-CN"/>
        </w:rPr>
        <w:t>should be discussed</w:t>
      </w:r>
      <w:proofErr w:type="gramEnd"/>
      <w:r>
        <w:rPr>
          <w:rFonts w:ascii="Times New Roman" w:hAnsi="Times New Roman"/>
          <w:szCs w:val="20"/>
          <w:lang w:eastAsia="zh-CN"/>
        </w:rPr>
        <w:t>.</w:t>
      </w:r>
    </w:p>
    <w:p w14:paraId="42DA828A"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A97661">
      <w:pPr>
        <w:pStyle w:val="Listenabsatz"/>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w:t>
      </w:r>
      <w:proofErr w:type="gramStart"/>
      <w:r>
        <w:rPr>
          <w:rFonts w:eastAsia="SimSun"/>
          <w:sz w:val="20"/>
          <w:szCs w:val="20"/>
          <w:lang w:eastAsia="zh-CN"/>
        </w:rPr>
        <w:t>be considered</w:t>
      </w:r>
      <w:proofErr w:type="gramEnd"/>
      <w:r>
        <w:rPr>
          <w:rFonts w:eastAsia="SimSun"/>
          <w:sz w:val="20"/>
          <w:szCs w:val="20"/>
          <w:lang w:eastAsia="zh-CN"/>
        </w:rPr>
        <w:t xml:space="preserve">,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Textkrper"/>
        <w:spacing w:after="0"/>
        <w:rPr>
          <w:rFonts w:ascii="Times New Roman" w:hAnsi="Times New Roman"/>
          <w:szCs w:val="20"/>
          <w:lang w:eastAsia="zh-CN"/>
        </w:rPr>
      </w:pPr>
    </w:p>
    <w:p w14:paraId="2585FE74" w14:textId="77777777" w:rsidR="00627FFE" w:rsidRDefault="00627FFE">
      <w:pPr>
        <w:pStyle w:val="Textkrper"/>
        <w:spacing w:after="0"/>
        <w:rPr>
          <w:rFonts w:ascii="Times New Roman" w:hAnsi="Times New Roman"/>
          <w:szCs w:val="20"/>
          <w:lang w:eastAsia="zh-CN"/>
        </w:rPr>
      </w:pPr>
    </w:p>
    <w:p w14:paraId="207F81AF" w14:textId="77777777" w:rsidR="00627FFE" w:rsidRDefault="00A97661">
      <w:pPr>
        <w:pStyle w:val="berschrift4"/>
        <w:rPr>
          <w:rFonts w:eastAsia="SimSun"/>
          <w:szCs w:val="18"/>
          <w:lang w:val="en-US" w:eastAsia="zh-CN"/>
        </w:rPr>
      </w:pPr>
      <w:r>
        <w:rPr>
          <w:rFonts w:eastAsia="SimSun"/>
          <w:szCs w:val="18"/>
          <w:lang w:val="en-US" w:eastAsia="zh-CN"/>
        </w:rPr>
        <w:t>Summary of Issues</w:t>
      </w:r>
    </w:p>
    <w:p w14:paraId="569ECC5F"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Textkrper"/>
        <w:spacing w:after="0"/>
        <w:rPr>
          <w:rFonts w:ascii="Times New Roman" w:hAnsi="Times New Roman"/>
          <w:szCs w:val="20"/>
          <w:lang w:eastAsia="zh-CN"/>
        </w:rPr>
      </w:pPr>
    </w:p>
    <w:p w14:paraId="6EE69CB0" w14:textId="77777777" w:rsidR="00627FFE" w:rsidRDefault="00A97661">
      <w:pPr>
        <w:pStyle w:val="berschrift4"/>
        <w:rPr>
          <w:rFonts w:eastAsia="SimSun"/>
          <w:szCs w:val="18"/>
          <w:lang w:val="en-US" w:eastAsia="zh-CN"/>
        </w:rPr>
      </w:pPr>
      <w:r>
        <w:rPr>
          <w:rFonts w:eastAsia="SimSun"/>
          <w:szCs w:val="18"/>
          <w:lang w:val="en-US" w:eastAsia="zh-CN"/>
        </w:rPr>
        <w:t>Suggestions for further Discussions</w:t>
      </w:r>
    </w:p>
    <w:p w14:paraId="20160C24"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w:t>
      </w:r>
      <w:proofErr w:type="gramStart"/>
      <w:r>
        <w:rPr>
          <w:rFonts w:ascii="Times New Roman" w:eastAsiaTheme="minorEastAsia" w:hAnsi="Times New Roman"/>
          <w:szCs w:val="20"/>
          <w:lang w:eastAsia="ko-KR"/>
        </w:rPr>
        <w:t>design aspects are expected to be handled by RAN2, RAN1 can either</w:t>
      </w:r>
      <w:proofErr w:type="gramEnd"/>
      <w:r>
        <w:rPr>
          <w:rFonts w:ascii="Times New Roman" w:eastAsiaTheme="minorEastAsia" w:hAnsi="Times New Roman"/>
          <w:szCs w:val="20"/>
          <w:lang w:eastAsia="ko-KR"/>
        </w:rPr>
        <w:t xml:space="preserve">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Textkrper"/>
        <w:spacing w:after="0"/>
        <w:rPr>
          <w:rFonts w:ascii="Times New Roman" w:eastAsiaTheme="minorEastAsia" w:hAnsi="Times New Roman"/>
          <w:szCs w:val="20"/>
          <w:lang w:eastAsia="ko-KR"/>
        </w:rPr>
      </w:pPr>
    </w:p>
    <w:p w14:paraId="10F9890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waiting for RAN2 to conclude (potentially on Wednesday), and if RAN2 is unable to make agreements, </w:t>
      </w:r>
      <w:proofErr w:type="gramStart"/>
      <w:r>
        <w:rPr>
          <w:rFonts w:ascii="Times New Roman" w:eastAsiaTheme="minorEastAsia" w:hAnsi="Times New Roman"/>
          <w:szCs w:val="20"/>
          <w:lang w:eastAsia="ko-KR"/>
        </w:rPr>
        <w:t>then</w:t>
      </w:r>
      <w:proofErr w:type="gramEnd"/>
      <w:r>
        <w:rPr>
          <w:rFonts w:ascii="Times New Roman" w:eastAsiaTheme="minorEastAsia" w:hAnsi="Times New Roman"/>
          <w:szCs w:val="20"/>
          <w:lang w:eastAsia="ko-KR"/>
        </w:rPr>
        <w:t xml:space="preserve"> discuss in RAN1 on whether RAN1 should try to agree to set aspects and provide recommendations to RAN2.</w:t>
      </w:r>
    </w:p>
    <w:p w14:paraId="500A0231" w14:textId="77777777" w:rsidR="00627FFE" w:rsidRDefault="00627FFE">
      <w:pPr>
        <w:pStyle w:val="Textkrper"/>
        <w:spacing w:after="0"/>
        <w:rPr>
          <w:rFonts w:ascii="Times New Roman" w:eastAsiaTheme="minorEastAsia" w:hAnsi="Times New Roman"/>
          <w:szCs w:val="20"/>
          <w:lang w:eastAsia="ko-KR"/>
        </w:rPr>
      </w:pPr>
    </w:p>
    <w:p w14:paraId="2B03044B" w14:textId="77777777" w:rsidR="00627FFE" w:rsidRDefault="00A97661">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asked</w:t>
      </w:r>
      <w:proofErr w:type="gramEnd"/>
      <w:r>
        <w:rPr>
          <w:rFonts w:ascii="Times New Roman" w:eastAsiaTheme="minorEastAsia" w:hAnsi="Times New Roman"/>
          <w:szCs w:val="20"/>
          <w:lang w:eastAsia="ko-KR"/>
        </w:rPr>
        <w:t xml:space="preserve">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Textkrper"/>
        <w:spacing w:after="0"/>
        <w:rPr>
          <w:rFonts w:ascii="Times New Roman" w:eastAsiaTheme="minorEastAsia" w:hAnsi="Times New Roman"/>
          <w:szCs w:val="20"/>
          <w:lang w:eastAsia="ko-KR"/>
        </w:rPr>
      </w:pPr>
    </w:p>
    <w:p w14:paraId="1A930884"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can be considered</w:t>
            </w:r>
            <w:proofErr w:type="gramEnd"/>
            <w:r>
              <w:rPr>
                <w:rFonts w:ascii="Times New Roman" w:eastAsiaTheme="minorEastAsia" w:hAnsi="Times New Roman"/>
                <w:szCs w:val="20"/>
                <w:lang w:eastAsia="ko-KR"/>
              </w:rPr>
              <w:t xml:space="preserve">. </w:t>
            </w:r>
          </w:p>
          <w:p w14:paraId="24819410"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second one is about activation and deactivation. The outcome of RAN2 post </w:t>
            </w:r>
            <w:proofErr w:type="gramStart"/>
            <w:r>
              <w:rPr>
                <w:rFonts w:ascii="Times New Roman" w:eastAsiaTheme="minorEastAsia" w:hAnsi="Times New Roman"/>
                <w:szCs w:val="20"/>
                <w:lang w:eastAsia="ko-KR"/>
              </w:rPr>
              <w:t>121 email</w:t>
            </w:r>
            <w:proofErr w:type="gramEnd"/>
            <w:r>
              <w:rPr>
                <w:rFonts w:ascii="Times New Roman" w:eastAsiaTheme="minorEastAsia" w:hAnsi="Times New Roman"/>
                <w:szCs w:val="20"/>
                <w:lang w:eastAsia="ko-KR"/>
              </w:rPr>
              <w:t xml:space="preserve"> discussion made the following proposal, so RAN1 should discuss this.</w:t>
            </w:r>
          </w:p>
          <w:p w14:paraId="1A19DCC4" w14:textId="77777777" w:rsidR="00627FFE" w:rsidRDefault="00A97661">
            <w:pPr>
              <w:pStyle w:val="Textkrper"/>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 LS</w:t>
            </w:r>
            <w:proofErr w:type="gramEnd"/>
            <w:r>
              <w:t xml:space="preserve"> to RAN1 with our preference and ask about feasibility and design details. (17/28)</w:t>
            </w:r>
          </w:p>
          <w:p w14:paraId="6D371275" w14:textId="77777777" w:rsidR="00627FFE" w:rsidRDefault="00A97661">
            <w:pPr>
              <w:pStyle w:val="Textkrper"/>
            </w:pPr>
            <w:r>
              <w:lastRenderedPageBreak/>
              <w:t xml:space="preserve">The third one is whether multiple DTX/DRX </w:t>
            </w:r>
            <w:proofErr w:type="gramStart"/>
            <w:r>
              <w:t>can be configured</w:t>
            </w:r>
            <w:proofErr w:type="gramEnd"/>
            <w:r>
              <w:t xml:space="preserve">,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Textkrper"/>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9E009D2"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42E58DB0"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To reduce resource overhead, broadcast or multicast signaling </w:t>
            </w:r>
            <w:proofErr w:type="gramStart"/>
            <w:r>
              <w:rPr>
                <w:rFonts w:ascii="Times New Roman" w:eastAsia="DengXian" w:hAnsi="Times New Roman"/>
                <w:szCs w:val="20"/>
                <w:lang w:eastAsia="zh-CN"/>
              </w:rPr>
              <w:t>can be used</w:t>
            </w:r>
            <w:proofErr w:type="gramEnd"/>
            <w:r>
              <w:rPr>
                <w:rFonts w:ascii="Times New Roman" w:eastAsia="DengXian" w:hAnsi="Times New Roman"/>
                <w:szCs w:val="20"/>
                <w:lang w:eastAsia="zh-CN"/>
              </w:rPr>
              <w:t xml:space="preserve"> for Cell DTX/ DRX indication or configuration.</w:t>
            </w:r>
          </w:p>
        </w:tc>
      </w:tr>
      <w:tr w:rsidR="00627FFE" w14:paraId="670BD717" w14:textId="77777777" w:rsidTr="000916DA">
        <w:tc>
          <w:tcPr>
            <w:tcW w:w="1305" w:type="dxa"/>
          </w:tcPr>
          <w:p w14:paraId="7CA2748F" w14:textId="77777777" w:rsidR="00627FFE" w:rsidRDefault="00A97661">
            <w:pPr>
              <w:pStyle w:val="Textkrper"/>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7F5E7DC4"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w:t>
            </w:r>
            <w:proofErr w:type="gramStart"/>
            <w:r>
              <w:rPr>
                <w:rFonts w:ascii="Times New Roman" w:eastAsia="DengXian" w:hAnsi="Times New Roman"/>
                <w:szCs w:val="20"/>
                <w:lang w:eastAsia="zh-CN"/>
              </w:rPr>
              <w:t>can be considered</w:t>
            </w:r>
            <w:proofErr w:type="gramEnd"/>
            <w:r>
              <w:rPr>
                <w:rFonts w:ascii="Times New Roman" w:eastAsia="DengXian" w:hAnsi="Times New Roman"/>
                <w:szCs w:val="20"/>
                <w:lang w:eastAsia="zh-CN"/>
              </w:rPr>
              <w:t>.</w:t>
            </w:r>
          </w:p>
        </w:tc>
      </w:tr>
      <w:tr w:rsidR="00627FFE" w14:paraId="10653744" w14:textId="77777777" w:rsidTr="000916DA">
        <w:tc>
          <w:tcPr>
            <w:tcW w:w="1305" w:type="dxa"/>
          </w:tcPr>
          <w:p w14:paraId="4C47762E"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cell DTX/DRX activation/deactivation </w:t>
            </w:r>
            <w:proofErr w:type="gramStart"/>
            <w:r>
              <w:rPr>
                <w:rFonts w:ascii="Times New Roman" w:eastAsia="Yu Mincho" w:hAnsi="Times New Roman"/>
                <w:szCs w:val="20"/>
                <w:lang w:eastAsia="ja-JP"/>
              </w:rPr>
              <w:t>can be considered</w:t>
            </w:r>
            <w:proofErr w:type="gramEnd"/>
            <w:r>
              <w:rPr>
                <w:rFonts w:ascii="Times New Roman" w:eastAsia="Yu Mincho" w:hAnsi="Times New Roman"/>
                <w:szCs w:val="20"/>
                <w:lang w:eastAsia="ja-JP"/>
              </w:rPr>
              <w:t>.</w:t>
            </w:r>
          </w:p>
        </w:tc>
      </w:tr>
      <w:tr w:rsidR="00627FFE" w14:paraId="53A70F3B" w14:textId="77777777" w:rsidTr="000916DA">
        <w:tc>
          <w:tcPr>
            <w:tcW w:w="1305" w:type="dxa"/>
          </w:tcPr>
          <w:p w14:paraId="43212B4C"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w:t>
            </w:r>
            <w:proofErr w:type="gramStart"/>
            <w:r>
              <w:rPr>
                <w:rFonts w:ascii="Times New Roman" w:eastAsia="Yu Mincho" w:hAnsi="Times New Roman"/>
                <w:szCs w:val="20"/>
                <w:lang w:eastAsia="ja-JP"/>
              </w:rPr>
              <w:t>can be discussed</w:t>
            </w:r>
            <w:proofErr w:type="gramEnd"/>
            <w:r>
              <w:rPr>
                <w:rFonts w:ascii="Times New Roman" w:eastAsia="Yu Mincho" w:hAnsi="Times New Roman"/>
                <w:szCs w:val="20"/>
                <w:lang w:eastAsia="ja-JP"/>
              </w:rPr>
              <w:t xml:space="preserve"> in RAN1.</w:t>
            </w:r>
          </w:p>
        </w:tc>
      </w:tr>
      <w:tr w:rsidR="00627FFE" w14:paraId="76A303BB" w14:textId="77777777" w:rsidTr="000916DA">
        <w:tc>
          <w:tcPr>
            <w:tcW w:w="1305" w:type="dxa"/>
          </w:tcPr>
          <w:p w14:paraId="4B003787" w14:textId="77777777" w:rsidR="00627FFE" w:rsidRDefault="00A9766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A9766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w:t>
            </w:r>
            <w:proofErr w:type="gramStart"/>
            <w:r>
              <w:rPr>
                <w:rFonts w:ascii="Times New Roman" w:eastAsiaTheme="minorEastAsia" w:hAnsi="Times New Roman"/>
                <w:szCs w:val="20"/>
                <w:lang w:eastAsia="ko-KR"/>
              </w:rPr>
              <w:t>shall be discussed</w:t>
            </w:r>
            <w:proofErr w:type="gramEnd"/>
            <w:r>
              <w:rPr>
                <w:rFonts w:ascii="Times New Roman" w:eastAsiaTheme="minorEastAsia" w:hAnsi="Times New Roman"/>
                <w:szCs w:val="20"/>
                <w:lang w:eastAsia="ko-KR"/>
              </w:rPr>
              <w:t xml:space="preserve">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A97661" w14:paraId="3D4E1822" w14:textId="77777777" w:rsidTr="000916DA">
        <w:tc>
          <w:tcPr>
            <w:tcW w:w="1305" w:type="dxa"/>
          </w:tcPr>
          <w:p w14:paraId="7A481DDE" w14:textId="7130CFB8" w:rsidR="00A97661" w:rsidRDefault="00A97661"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BAED5D5" w14:textId="0FA7A3D9" w:rsidR="00A97661" w:rsidRDefault="00A97661" w:rsidP="002D4CCA">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bl>
    <w:p w14:paraId="66D32514" w14:textId="77777777" w:rsidR="00627FFE" w:rsidRDefault="00627FFE">
      <w:pPr>
        <w:pStyle w:val="Textkrper"/>
        <w:spacing w:after="0"/>
        <w:rPr>
          <w:rFonts w:ascii="Times New Roman" w:eastAsiaTheme="minorEastAsia" w:hAnsi="Times New Roman"/>
          <w:szCs w:val="20"/>
          <w:lang w:eastAsia="ko-KR"/>
        </w:rPr>
      </w:pPr>
    </w:p>
    <w:p w14:paraId="4D424BC1" w14:textId="77777777" w:rsidR="00627FFE" w:rsidRDefault="00627FFE">
      <w:pPr>
        <w:pStyle w:val="Textkrper"/>
        <w:spacing w:after="0"/>
        <w:rPr>
          <w:rFonts w:ascii="Times New Roman" w:hAnsi="Times New Roman"/>
          <w:szCs w:val="20"/>
          <w:lang w:eastAsia="zh-CN"/>
        </w:rPr>
      </w:pPr>
    </w:p>
    <w:p w14:paraId="0360FCA4" w14:textId="77777777" w:rsidR="00627FFE" w:rsidRDefault="00627FFE">
      <w:pPr>
        <w:pStyle w:val="Textkrper"/>
        <w:spacing w:after="0"/>
        <w:rPr>
          <w:rFonts w:ascii="Times New Roman" w:eastAsiaTheme="minorEastAsia" w:hAnsi="Times New Roman"/>
          <w:szCs w:val="20"/>
          <w:lang w:eastAsia="ko-KR"/>
        </w:rPr>
      </w:pPr>
    </w:p>
    <w:p w14:paraId="3AC8C4AB" w14:textId="77777777" w:rsidR="00627FFE" w:rsidRDefault="00627FFE">
      <w:pPr>
        <w:pStyle w:val="Textkrper"/>
        <w:spacing w:after="0"/>
        <w:rPr>
          <w:rFonts w:ascii="Times New Roman" w:eastAsiaTheme="minorEastAsia" w:hAnsi="Times New Roman"/>
          <w:szCs w:val="20"/>
          <w:lang w:eastAsia="ko-KR"/>
        </w:rPr>
      </w:pPr>
    </w:p>
    <w:p w14:paraId="432DAA97" w14:textId="77777777" w:rsidR="00627FFE" w:rsidRDefault="00A97661">
      <w:pPr>
        <w:pStyle w:val="berschrift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w:t>
      </w:r>
      <w:proofErr w:type="gramStart"/>
      <w:r>
        <w:rPr>
          <w:rFonts w:ascii="Times New Roman" w:hAnsi="Times New Roman"/>
          <w:szCs w:val="20"/>
          <w:lang w:eastAsia="zh-CN"/>
        </w:rPr>
        <w:t>can be handled</w:t>
      </w:r>
      <w:proofErr w:type="gramEnd"/>
      <w:r>
        <w:rPr>
          <w:rFonts w:ascii="Times New Roman" w:hAnsi="Times New Roman"/>
          <w:szCs w:val="20"/>
          <w:lang w:eastAsia="zh-CN"/>
        </w:rPr>
        <w:t xml:space="preserve">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91772ED"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w:t>
      </w:r>
      <w:proofErr w:type="gramStart"/>
      <w:r>
        <w:rPr>
          <w:rFonts w:ascii="Times New Roman" w:hAnsi="Times New Roman"/>
          <w:szCs w:val="20"/>
          <w:lang w:eastAsia="zh-CN"/>
        </w:rPr>
        <w:t>Further</w:t>
      </w:r>
      <w:proofErr w:type="gramEnd"/>
      <w:r>
        <w:rPr>
          <w:rFonts w:ascii="Times New Roman" w:hAnsi="Times New Roman"/>
          <w:szCs w:val="20"/>
          <w:lang w:eastAsia="zh-CN"/>
        </w:rPr>
        <w:t xml:space="preserve"> discuss the case and UE behavior that cell DTX and UE C-DRX are applied to a same UE simultaneously.</w:t>
      </w:r>
    </w:p>
    <w:p w14:paraId="13A0E6F6"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When UE DRX </w:t>
      </w:r>
      <w:proofErr w:type="gramStart"/>
      <w:r>
        <w:rPr>
          <w:rFonts w:ascii="Times New Roman" w:hAnsi="Times New Roman"/>
          <w:szCs w:val="20"/>
          <w:lang w:eastAsia="zh-CN"/>
        </w:rPr>
        <w:t>is configured</w:t>
      </w:r>
      <w:proofErr w:type="gramEnd"/>
      <w:r>
        <w:rPr>
          <w:rFonts w:ascii="Times New Roman" w:hAnsi="Times New Roman"/>
          <w:szCs w:val="20"/>
          <w:lang w:eastAsia="zh-CN"/>
        </w:rPr>
        <w:t>, strict alignment of all UE DRX configurations and cell DTX/DRX may potentially lead to resource congestion.</w:t>
      </w:r>
    </w:p>
    <w:p w14:paraId="249FD6EB"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11: Multiple UE DRX configurations </w:t>
      </w:r>
      <w:proofErr w:type="gramStart"/>
      <w:r>
        <w:rPr>
          <w:rFonts w:ascii="Times New Roman" w:hAnsi="Times New Roman"/>
          <w:szCs w:val="20"/>
          <w:lang w:eastAsia="zh-CN"/>
        </w:rPr>
        <w:t>can be considered</w:t>
      </w:r>
      <w:proofErr w:type="gramEnd"/>
      <w:r>
        <w:rPr>
          <w:rFonts w:ascii="Times New Roman" w:hAnsi="Times New Roman"/>
          <w:szCs w:val="20"/>
          <w:lang w:eastAsia="zh-CN"/>
        </w:rPr>
        <w:t xml:space="preserve"> for more flexible adaption to achieve alignment with cell DTX/DRX. The switching between configurations needs possible L1/L2 signaling enhancement.</w:t>
      </w:r>
    </w:p>
    <w:p w14:paraId="2304C12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Interaction of Cell DTX/DRX and UE C-DRX needs to </w:t>
      </w:r>
      <w:proofErr w:type="gramStart"/>
      <w:r>
        <w:rPr>
          <w:rFonts w:ascii="Times New Roman" w:hAnsi="Times New Roman"/>
          <w:szCs w:val="20"/>
          <w:lang w:eastAsia="zh-CN"/>
        </w:rPr>
        <w:t>be clarified</w:t>
      </w:r>
      <w:proofErr w:type="gramEnd"/>
      <w:r>
        <w:rPr>
          <w:rFonts w:ascii="Times New Roman" w:hAnsi="Times New Roman"/>
          <w:szCs w:val="20"/>
          <w:lang w:eastAsia="zh-CN"/>
        </w:rPr>
        <w:t xml:space="preserve"> if both are supported and configured.</w:t>
      </w:r>
    </w:p>
    <w:p w14:paraId="0871B49B"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Support the following UE behavior when cell DRX and UE C-DRX </w:t>
      </w:r>
      <w:proofErr w:type="gramStart"/>
      <w:r>
        <w:rPr>
          <w:rFonts w:ascii="Times New Roman" w:hAnsi="Times New Roman"/>
          <w:szCs w:val="20"/>
          <w:lang w:eastAsia="zh-CN"/>
        </w:rPr>
        <w:t>are both configured</w:t>
      </w:r>
      <w:proofErr w:type="gramEnd"/>
      <w:r>
        <w:rPr>
          <w:rFonts w:ascii="Times New Roman" w:hAnsi="Times New Roman"/>
          <w:szCs w:val="20"/>
          <w:lang w:eastAsia="zh-CN"/>
        </w:rPr>
        <w:t xml:space="preserve"> in following table.</w:t>
      </w:r>
    </w:p>
    <w:tbl>
      <w:tblPr>
        <w:tblStyle w:val="Tabellenraster"/>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A97661">
            <w:pPr>
              <w:rPr>
                <w:b/>
                <w:bCs/>
              </w:rPr>
            </w:pPr>
            <w:r>
              <w:rPr>
                <w:rFonts w:hint="eastAsia"/>
                <w:b/>
                <w:bCs/>
              </w:rPr>
              <w:lastRenderedPageBreak/>
              <w:t>C</w:t>
            </w:r>
            <w:r>
              <w:rPr>
                <w:b/>
                <w:bCs/>
              </w:rPr>
              <w:t>ell DRX</w:t>
            </w:r>
          </w:p>
        </w:tc>
        <w:tc>
          <w:tcPr>
            <w:tcW w:w="1559" w:type="dxa"/>
          </w:tcPr>
          <w:p w14:paraId="4B78077B" w14:textId="77777777" w:rsidR="00627FFE" w:rsidRDefault="00A97661">
            <w:pPr>
              <w:rPr>
                <w:b/>
                <w:bCs/>
              </w:rPr>
            </w:pPr>
            <w:r>
              <w:rPr>
                <w:b/>
                <w:bCs/>
              </w:rPr>
              <w:t>UE DRX</w:t>
            </w:r>
          </w:p>
        </w:tc>
        <w:tc>
          <w:tcPr>
            <w:tcW w:w="5182" w:type="dxa"/>
          </w:tcPr>
          <w:p w14:paraId="56C3D94B" w14:textId="77777777" w:rsidR="00627FFE" w:rsidRDefault="00A97661">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A97661">
            <w:r>
              <w:rPr>
                <w:rFonts w:hint="eastAsia"/>
              </w:rPr>
              <w:t>a</w:t>
            </w:r>
            <w:r>
              <w:t>ctive</w:t>
            </w:r>
          </w:p>
        </w:tc>
        <w:tc>
          <w:tcPr>
            <w:tcW w:w="1559" w:type="dxa"/>
          </w:tcPr>
          <w:p w14:paraId="22A72CD5" w14:textId="77777777" w:rsidR="00627FFE" w:rsidRDefault="00A97661">
            <w:r>
              <w:rPr>
                <w:rFonts w:hint="eastAsia"/>
              </w:rPr>
              <w:t>a</w:t>
            </w:r>
            <w:r>
              <w:t>ctive</w:t>
            </w:r>
          </w:p>
        </w:tc>
        <w:tc>
          <w:tcPr>
            <w:tcW w:w="5182" w:type="dxa"/>
          </w:tcPr>
          <w:p w14:paraId="026FB083" w14:textId="77777777" w:rsidR="00627FFE" w:rsidRDefault="00A97661">
            <w:r>
              <w:rPr>
                <w:rFonts w:hint="eastAsia"/>
              </w:rPr>
              <w:t>N</w:t>
            </w:r>
            <w:r>
              <w:t xml:space="preserve">ormal </w:t>
            </w:r>
          </w:p>
        </w:tc>
      </w:tr>
      <w:tr w:rsidR="00627FFE" w14:paraId="6A23AA25" w14:textId="77777777">
        <w:trPr>
          <w:jc w:val="center"/>
        </w:trPr>
        <w:tc>
          <w:tcPr>
            <w:tcW w:w="1555" w:type="dxa"/>
          </w:tcPr>
          <w:p w14:paraId="72AB5C39" w14:textId="77777777" w:rsidR="00627FFE" w:rsidRDefault="00A97661">
            <w:r>
              <w:rPr>
                <w:rFonts w:hint="eastAsia"/>
              </w:rPr>
              <w:t>a</w:t>
            </w:r>
            <w:r>
              <w:t>ctive</w:t>
            </w:r>
          </w:p>
        </w:tc>
        <w:tc>
          <w:tcPr>
            <w:tcW w:w="1559" w:type="dxa"/>
          </w:tcPr>
          <w:p w14:paraId="32FDFB7B" w14:textId="77777777" w:rsidR="00627FFE" w:rsidRDefault="00A97661">
            <w:r>
              <w:t>Non-active</w:t>
            </w:r>
          </w:p>
        </w:tc>
        <w:tc>
          <w:tcPr>
            <w:tcW w:w="5182" w:type="dxa"/>
          </w:tcPr>
          <w:p w14:paraId="54A5726D" w14:textId="77777777" w:rsidR="00627FFE" w:rsidRDefault="00A97661">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A97661">
            <w:r>
              <w:rPr>
                <w:rFonts w:hint="eastAsia"/>
              </w:rPr>
              <w:t>N</w:t>
            </w:r>
            <w:r>
              <w:t>on-active</w:t>
            </w:r>
          </w:p>
        </w:tc>
        <w:tc>
          <w:tcPr>
            <w:tcW w:w="1559" w:type="dxa"/>
          </w:tcPr>
          <w:p w14:paraId="2DF5F36E" w14:textId="77777777" w:rsidR="00627FFE" w:rsidRDefault="00A97661">
            <w:r>
              <w:rPr>
                <w:rFonts w:hint="eastAsia"/>
              </w:rPr>
              <w:t>a</w:t>
            </w:r>
            <w:r>
              <w:t>ctive</w:t>
            </w:r>
          </w:p>
        </w:tc>
        <w:tc>
          <w:tcPr>
            <w:tcW w:w="5182" w:type="dxa"/>
          </w:tcPr>
          <w:p w14:paraId="4F889801" w14:textId="77777777" w:rsidR="00627FFE" w:rsidRDefault="00A97661">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A97661">
            <w:r>
              <w:t>Non-active</w:t>
            </w:r>
          </w:p>
        </w:tc>
        <w:tc>
          <w:tcPr>
            <w:tcW w:w="1559" w:type="dxa"/>
          </w:tcPr>
          <w:p w14:paraId="243B66A1" w14:textId="77777777" w:rsidR="00627FFE" w:rsidRDefault="00A97661">
            <w:r>
              <w:rPr>
                <w:rFonts w:hint="eastAsia"/>
              </w:rPr>
              <w:t>N</w:t>
            </w:r>
            <w:r>
              <w:t>on-active</w:t>
            </w:r>
          </w:p>
        </w:tc>
        <w:tc>
          <w:tcPr>
            <w:tcW w:w="5182" w:type="dxa"/>
          </w:tcPr>
          <w:p w14:paraId="15DCF573" w14:textId="77777777" w:rsidR="00627FFE" w:rsidRDefault="00A97661">
            <w:r>
              <w:rPr>
                <w:rFonts w:hint="eastAsia"/>
              </w:rPr>
              <w:t>F</w:t>
            </w:r>
            <w:r>
              <w:t>ollow behavior for non-active period of cell DRX</w:t>
            </w:r>
          </w:p>
        </w:tc>
      </w:tr>
    </w:tbl>
    <w:p w14:paraId="7CE1DE60"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w:t>
      </w:r>
      <w:proofErr w:type="gramStart"/>
      <w:r>
        <w:rPr>
          <w:rFonts w:ascii="Times New Roman" w:hAnsi="Times New Roman"/>
          <w:szCs w:val="20"/>
          <w:lang w:eastAsia="zh-CN"/>
        </w:rPr>
        <w:t>can be left</w:t>
      </w:r>
      <w:proofErr w:type="gramEnd"/>
      <w:r>
        <w:rPr>
          <w:rFonts w:ascii="Times New Roman" w:hAnsi="Times New Roman"/>
          <w:szCs w:val="20"/>
          <w:lang w:eastAsia="zh-CN"/>
        </w:rPr>
        <w:t xml:space="preserve">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w:t>
      </w:r>
      <w:proofErr w:type="gramStart"/>
      <w:r>
        <w:rPr>
          <w:rFonts w:ascii="Times New Roman" w:hAnsi="Times New Roman"/>
          <w:szCs w:val="20"/>
          <w:lang w:eastAsia="zh-CN"/>
        </w:rPr>
        <w:t>are configured</w:t>
      </w:r>
      <w:proofErr w:type="gramEnd"/>
      <w:r>
        <w:rPr>
          <w:rFonts w:ascii="Times New Roman" w:hAnsi="Times New Roman"/>
          <w:szCs w:val="20"/>
          <w:lang w:eastAsia="zh-CN"/>
        </w:rPr>
        <w:t>.</w:t>
      </w:r>
    </w:p>
    <w:p w14:paraId="25887E5A"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At least for cell DTX, alignment between cell DTX and UE C-DRX </w:t>
      </w:r>
      <w:proofErr w:type="gramStart"/>
      <w:r>
        <w:rPr>
          <w:rFonts w:ascii="Times New Roman" w:hAnsi="Times New Roman"/>
          <w:szCs w:val="20"/>
          <w:lang w:eastAsia="zh-CN"/>
        </w:rPr>
        <w:t>is pursued</w:t>
      </w:r>
      <w:proofErr w:type="gramEnd"/>
      <w:r>
        <w:rPr>
          <w:rFonts w:ascii="Times New Roman" w:hAnsi="Times New Roman"/>
          <w:szCs w:val="20"/>
          <w:lang w:eastAsia="zh-CN"/>
        </w:rPr>
        <w:t>.</w:t>
      </w:r>
    </w:p>
    <w:p w14:paraId="175D76D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At least for cell DRX, alignment between cell DRX and UE C-DRX </w:t>
      </w:r>
      <w:proofErr w:type="gramStart"/>
      <w:r>
        <w:rPr>
          <w:rFonts w:ascii="Times New Roman" w:hAnsi="Times New Roman"/>
          <w:szCs w:val="20"/>
          <w:lang w:eastAsia="zh-CN"/>
        </w:rPr>
        <w:t>is not pursued</w:t>
      </w:r>
      <w:proofErr w:type="gramEnd"/>
      <w:r>
        <w:rPr>
          <w:rFonts w:ascii="Times New Roman" w:hAnsi="Times New Roman"/>
          <w:szCs w:val="20"/>
          <w:lang w:eastAsia="zh-CN"/>
        </w:rPr>
        <w:t>.</w:t>
      </w:r>
    </w:p>
    <w:p w14:paraId="77A51735"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55089E3"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Specify that transmission and reception in periodic resources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not affected by cell DTX/DRX.</w:t>
      </w:r>
    </w:p>
    <w:p w14:paraId="0FFAF236"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Specify that transmission and reception in periodic resources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not affected by cell DTX/DRX.</w:t>
      </w:r>
    </w:p>
    <w:p w14:paraId="35883441"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Align C-DRX cycles for different </w:t>
      </w:r>
      <w:proofErr w:type="gramStart"/>
      <w:r>
        <w:rPr>
          <w:rFonts w:ascii="Times New Roman" w:hAnsi="Times New Roman"/>
          <w:szCs w:val="20"/>
          <w:lang w:eastAsia="zh-CN"/>
        </w:rPr>
        <w:t>UEs</w:t>
      </w:r>
      <w:proofErr w:type="gramEnd"/>
      <w:r>
        <w:rPr>
          <w:rFonts w:ascii="Times New Roman" w:hAnsi="Times New Roman"/>
          <w:szCs w:val="20"/>
          <w:lang w:eastAsia="zh-CN"/>
        </w:rPr>
        <w:t xml:space="preserve">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2: Alignment of on-duration of UE’s C-DRX among UEs to ensure that they are within the Cell DTX on-duration </w:t>
      </w:r>
      <w:proofErr w:type="gramStart"/>
      <w:r>
        <w:rPr>
          <w:rFonts w:ascii="Times New Roman" w:hAnsi="Times New Roman"/>
          <w:szCs w:val="20"/>
          <w:lang w:eastAsia="zh-CN"/>
        </w:rPr>
        <w:t>can be achieved</w:t>
      </w:r>
      <w:proofErr w:type="gramEnd"/>
      <w:r>
        <w:rPr>
          <w:rFonts w:ascii="Times New Roman" w:hAnsi="Times New Roman"/>
          <w:szCs w:val="20"/>
          <w:lang w:eastAsia="zh-CN"/>
        </w:rPr>
        <w:t xml:space="preserve"> by implementation.</w:t>
      </w:r>
    </w:p>
    <w:p w14:paraId="7735B8D8"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w:t>
      </w:r>
      <w:proofErr w:type="gramStart"/>
      <w:r>
        <w:rPr>
          <w:rFonts w:ascii="Times New Roman" w:hAnsi="Times New Roman"/>
          <w:szCs w:val="20"/>
          <w:lang w:eastAsia="zh-CN"/>
        </w:rPr>
        <w:t>be adjusted</w:t>
      </w:r>
      <w:proofErr w:type="gramEnd"/>
      <w:r>
        <w:rPr>
          <w:rFonts w:ascii="Times New Roman" w:hAnsi="Times New Roman"/>
          <w:szCs w:val="20"/>
          <w:lang w:eastAsia="zh-CN"/>
        </w:rPr>
        <w:t xml:space="preserve"> after cell DTX/DRX pattern is activated. </w:t>
      </w:r>
    </w:p>
    <w:p w14:paraId="630134CC"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A97661">
      <w:pPr>
        <w:pStyle w:val="Listenabsatz"/>
        <w:numPr>
          <w:ilvl w:val="1"/>
          <w:numId w:val="3"/>
        </w:numPr>
        <w:rPr>
          <w:rFonts w:eastAsia="SimSun"/>
          <w:sz w:val="20"/>
          <w:szCs w:val="20"/>
          <w:lang w:eastAsia="zh-CN"/>
        </w:rPr>
      </w:pPr>
      <w:r>
        <w:rPr>
          <w:rFonts w:eastAsia="SimSun"/>
          <w:sz w:val="20"/>
          <w:szCs w:val="20"/>
          <w:lang w:eastAsia="zh-CN"/>
        </w:rPr>
        <w:t xml:space="preserve">During cell DTX/DRX non-active periods that </w:t>
      </w:r>
      <w:proofErr w:type="gramStart"/>
      <w:r>
        <w:rPr>
          <w:rFonts w:eastAsia="SimSun"/>
          <w:sz w:val="20"/>
          <w:szCs w:val="20"/>
          <w:lang w:eastAsia="zh-CN"/>
        </w:rPr>
        <w:t>is overlapped</w:t>
      </w:r>
      <w:proofErr w:type="gramEnd"/>
      <w:r>
        <w:rPr>
          <w:rFonts w:eastAsia="SimSun"/>
          <w:sz w:val="20"/>
          <w:szCs w:val="20"/>
          <w:lang w:eastAsia="zh-CN"/>
        </w:rPr>
        <w:t xml:space="preserve">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w:t>
      </w:r>
      <w:proofErr w:type="spellStart"/>
      <w:r>
        <w:rPr>
          <w:rFonts w:eastAsia="SimSun"/>
          <w:sz w:val="20"/>
          <w:szCs w:val="20"/>
          <w:lang w:eastAsia="zh-CN"/>
        </w:rPr>
        <w:t>Config</w:t>
      </w:r>
      <w:proofErr w:type="spellEnd"/>
      <w:r>
        <w:rPr>
          <w:rFonts w:eastAsia="SimSun"/>
          <w:sz w:val="20"/>
          <w:szCs w:val="20"/>
          <w:lang w:eastAsia="zh-CN"/>
        </w:rPr>
        <w:t xml:space="preserve"> also outside active time.</w:t>
      </w:r>
    </w:p>
    <w:p w14:paraId="61C6ABAC"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A9766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the UE CDRX start offset </w:t>
      </w:r>
      <w:proofErr w:type="gramStart"/>
      <w:r>
        <w:rPr>
          <w:rFonts w:eastAsia="SimSun"/>
          <w:sz w:val="20"/>
          <w:szCs w:val="20"/>
          <w:lang w:eastAsia="zh-CN"/>
        </w:rPr>
        <w:t>is proposed to be indicated</w:t>
      </w:r>
      <w:proofErr w:type="gramEnd"/>
      <w:r>
        <w:rPr>
          <w:rFonts w:eastAsia="SimSun"/>
          <w:sz w:val="20"/>
          <w:szCs w:val="20"/>
          <w:lang w:eastAsia="zh-CN"/>
        </w:rPr>
        <w:t xml:space="preserve"> by L1 signaling to adapt to the dynamic indication of cell DTX/DRX pattern.</w:t>
      </w:r>
    </w:p>
    <w:p w14:paraId="39CF0851"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interaction between cell DTX and UE C-DRX </w:t>
      </w:r>
      <w:proofErr w:type="gramStart"/>
      <w:r>
        <w:rPr>
          <w:rFonts w:ascii="Times New Roman" w:hAnsi="Times New Roman"/>
          <w:szCs w:val="20"/>
          <w:lang w:eastAsia="zh-CN"/>
        </w:rPr>
        <w:t>should be considered</w:t>
      </w:r>
      <w:proofErr w:type="gramEnd"/>
      <w:r>
        <w:rPr>
          <w:rFonts w:ascii="Times New Roman" w:hAnsi="Times New Roman"/>
          <w:szCs w:val="20"/>
          <w:lang w:eastAsia="zh-CN"/>
        </w:rPr>
        <w:t xml:space="preserve">.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UE behavior for cell DTX alone should be discussed first as baseline.</w:t>
      </w:r>
    </w:p>
    <w:p w14:paraId="5C8A5ABF"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cell DTX/DRX </w:t>
      </w:r>
      <w:proofErr w:type="gramStart"/>
      <w:r>
        <w:rPr>
          <w:rFonts w:ascii="Times New Roman" w:hAnsi="Times New Roman"/>
          <w:szCs w:val="20"/>
          <w:lang w:eastAsia="zh-CN"/>
        </w:rPr>
        <w:t>should be regarded</w:t>
      </w:r>
      <w:proofErr w:type="gramEnd"/>
      <w:r>
        <w:rPr>
          <w:rFonts w:ascii="Times New Roman" w:hAnsi="Times New Roman"/>
          <w:szCs w:val="20"/>
          <w:lang w:eastAsia="zh-CN"/>
        </w:rPr>
        <w:t xml:space="preserve"> independently instead of as the enhancement of C-DRX.</w:t>
      </w:r>
    </w:p>
    <w:p w14:paraId="14D2FA6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The configuration of the longest time for cell DTX/DRX </w:t>
      </w:r>
      <w:proofErr w:type="gramStart"/>
      <w:r>
        <w:rPr>
          <w:rFonts w:ascii="Times New Roman" w:hAnsi="Times New Roman"/>
          <w:szCs w:val="20"/>
          <w:lang w:eastAsia="zh-CN"/>
        </w:rPr>
        <w:t>should be introduced</w:t>
      </w:r>
      <w:proofErr w:type="gramEnd"/>
      <w:r>
        <w:rPr>
          <w:rFonts w:ascii="Times New Roman" w:hAnsi="Times New Roman"/>
          <w:szCs w:val="20"/>
          <w:lang w:eastAsia="zh-CN"/>
        </w:rPr>
        <w:t xml:space="preserve"> to avoid the collision with C-DRX.</w:t>
      </w:r>
    </w:p>
    <w:p w14:paraId="7CDBE32D"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w:t>
      </w:r>
      <w:proofErr w:type="gramStart"/>
      <w:r>
        <w:rPr>
          <w:rFonts w:ascii="Times New Roman" w:hAnsi="Times New Roman"/>
          <w:szCs w:val="20"/>
          <w:lang w:eastAsia="zh-CN"/>
        </w:rPr>
        <w:t>is not configured</w:t>
      </w:r>
      <w:proofErr w:type="gramEnd"/>
      <w:r>
        <w:rPr>
          <w:rFonts w:ascii="Times New Roman" w:hAnsi="Times New Roman"/>
          <w:szCs w:val="20"/>
          <w:lang w:eastAsia="zh-CN"/>
        </w:rPr>
        <w:t>.</w:t>
      </w:r>
    </w:p>
    <w:p w14:paraId="6A9E573C"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w:t>
      </w:r>
      <w:proofErr w:type="gramStart"/>
      <w:r>
        <w:rPr>
          <w:rFonts w:ascii="Times New Roman" w:hAnsi="Times New Roman"/>
          <w:szCs w:val="20"/>
          <w:lang w:eastAsia="zh-CN"/>
        </w:rPr>
        <w:t>is 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A9766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A97661">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w:t>
      </w:r>
      <w:proofErr w:type="gramStart"/>
      <w:r>
        <w:rPr>
          <w:rFonts w:ascii="Times New Roman" w:hAnsi="Times New Roman"/>
          <w:szCs w:val="20"/>
          <w:lang w:eastAsia="zh-CN"/>
        </w:rPr>
        <w:t>is not configured</w:t>
      </w:r>
      <w:proofErr w:type="gramEnd"/>
      <w:r>
        <w:rPr>
          <w:rFonts w:ascii="Times New Roman" w:hAnsi="Times New Roman"/>
          <w:szCs w:val="20"/>
          <w:lang w:eastAsia="zh-CN"/>
        </w:rPr>
        <w:t>.</w:t>
      </w:r>
    </w:p>
    <w:p w14:paraId="52E0E5BF" w14:textId="77777777" w:rsidR="00627FFE" w:rsidRDefault="00A97661">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w:t>
      </w:r>
      <w:proofErr w:type="gramStart"/>
      <w:r>
        <w:rPr>
          <w:rFonts w:ascii="Times New Roman" w:hAnsi="Times New Roman"/>
          <w:szCs w:val="20"/>
          <w:lang w:eastAsia="zh-CN"/>
        </w:rPr>
        <w:t>is not configured</w:t>
      </w:r>
      <w:proofErr w:type="gramEnd"/>
      <w:r>
        <w:rPr>
          <w:rFonts w:ascii="Times New Roman" w:hAnsi="Times New Roman"/>
          <w:szCs w:val="20"/>
          <w:lang w:eastAsia="zh-CN"/>
        </w:rPr>
        <w:t>.</w:t>
      </w:r>
    </w:p>
    <w:p w14:paraId="18DAAA0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14: Alignment of cell DTX/DRX and UE C-DRX </w:t>
      </w:r>
      <w:proofErr w:type="gramStart"/>
      <w:r>
        <w:rPr>
          <w:rFonts w:ascii="Times New Roman" w:hAnsi="Times New Roman"/>
          <w:szCs w:val="20"/>
          <w:lang w:eastAsia="zh-CN"/>
        </w:rPr>
        <w:t>can be triggered</w:t>
      </w:r>
      <w:proofErr w:type="gramEnd"/>
      <w:r>
        <w:rPr>
          <w:rFonts w:ascii="Times New Roman" w:hAnsi="Times New Roman"/>
          <w:szCs w:val="20"/>
          <w:lang w:eastAsia="zh-CN"/>
        </w:rPr>
        <w:t xml:space="preserve"> dynamically.</w:t>
      </w:r>
    </w:p>
    <w:p w14:paraId="2358EE2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w:t>
      </w:r>
      <w:proofErr w:type="gramStart"/>
      <w:r>
        <w:rPr>
          <w:rFonts w:ascii="Times New Roman" w:hAnsi="Times New Roman"/>
          <w:szCs w:val="20"/>
          <w:lang w:eastAsia="zh-CN"/>
        </w:rPr>
        <w:t>are configured</w:t>
      </w:r>
      <w:proofErr w:type="gramEnd"/>
      <w:r>
        <w:rPr>
          <w:rFonts w:ascii="Times New Roman" w:hAnsi="Times New Roman"/>
          <w:szCs w:val="20"/>
          <w:lang w:eastAsia="zh-CN"/>
        </w:rPr>
        <w:t xml:space="preserve"> simultaneously.</w:t>
      </w:r>
    </w:p>
    <w:p w14:paraId="20635D71"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[27] </w:t>
      </w:r>
      <w:proofErr w:type="spellStart"/>
      <w:r>
        <w:rPr>
          <w:rFonts w:ascii="Times New Roman" w:hAnsi="Times New Roman"/>
          <w:szCs w:val="20"/>
          <w:lang w:eastAsia="zh-CN"/>
        </w:rPr>
        <w:t>Rakuten</w:t>
      </w:r>
      <w:proofErr w:type="spellEnd"/>
    </w:p>
    <w:p w14:paraId="1F048980"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Interaction between cell DTX/DRX and UE DRX </w:t>
      </w:r>
      <w:proofErr w:type="gramStart"/>
      <w:r>
        <w:rPr>
          <w:rFonts w:ascii="Times New Roman" w:hAnsi="Times New Roman"/>
          <w:szCs w:val="20"/>
          <w:lang w:eastAsia="zh-CN"/>
        </w:rPr>
        <w:t>can be realized</w:t>
      </w:r>
      <w:proofErr w:type="gramEnd"/>
      <w:r>
        <w:rPr>
          <w:rFonts w:ascii="Times New Roman" w:hAnsi="Times New Roman"/>
          <w:szCs w:val="20"/>
          <w:lang w:eastAsia="zh-CN"/>
        </w:rPr>
        <w:t xml:space="preserve"> based on configuration alignment without any special functionality.</w:t>
      </w:r>
    </w:p>
    <w:p w14:paraId="0C1BB7FD"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[28] NTT </w:t>
      </w:r>
      <w:proofErr w:type="spellStart"/>
      <w:r>
        <w:rPr>
          <w:rFonts w:ascii="Times New Roman" w:hAnsi="Times New Roman"/>
          <w:szCs w:val="20"/>
          <w:lang w:eastAsia="zh-CN"/>
        </w:rPr>
        <w:t>Docomo</w:t>
      </w:r>
      <w:proofErr w:type="spellEnd"/>
    </w:p>
    <w:p w14:paraId="1E6E1923"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3: Alignment between Cell DTX and UE DRX </w:t>
      </w:r>
      <w:proofErr w:type="gramStart"/>
      <w:r>
        <w:rPr>
          <w:rFonts w:ascii="Times New Roman" w:hAnsi="Times New Roman"/>
          <w:szCs w:val="20"/>
          <w:lang w:eastAsia="zh-CN"/>
        </w:rPr>
        <w:t>should be discussed</w:t>
      </w:r>
      <w:proofErr w:type="gramEnd"/>
      <w:r>
        <w:rPr>
          <w:rFonts w:ascii="Times New Roman" w:hAnsi="Times New Roman"/>
          <w:szCs w:val="20"/>
          <w:lang w:eastAsia="zh-CN"/>
        </w:rPr>
        <w:t xml:space="preserve"> in accordance with the UE behavior during Cell DTX inactivity periods.</w:t>
      </w:r>
    </w:p>
    <w:p w14:paraId="00C71E59" w14:textId="77777777" w:rsidR="00627FFE" w:rsidRDefault="00627FFE">
      <w:pPr>
        <w:pStyle w:val="Textkrper"/>
        <w:spacing w:after="0"/>
        <w:rPr>
          <w:rFonts w:ascii="Times New Roman" w:hAnsi="Times New Roman"/>
          <w:szCs w:val="20"/>
          <w:lang w:eastAsia="zh-CN"/>
        </w:rPr>
      </w:pPr>
    </w:p>
    <w:p w14:paraId="71E3EC82" w14:textId="77777777" w:rsidR="00627FFE" w:rsidRDefault="00627FFE">
      <w:pPr>
        <w:pStyle w:val="Textkrper"/>
        <w:spacing w:after="0"/>
        <w:rPr>
          <w:rFonts w:ascii="Times New Roman" w:hAnsi="Times New Roman"/>
          <w:szCs w:val="20"/>
          <w:lang w:eastAsia="zh-CN"/>
        </w:rPr>
      </w:pPr>
    </w:p>
    <w:p w14:paraId="4FF52F90" w14:textId="77777777" w:rsidR="00627FFE" w:rsidRDefault="00A97661">
      <w:pPr>
        <w:pStyle w:val="berschrift4"/>
        <w:rPr>
          <w:rFonts w:eastAsia="SimSun"/>
          <w:szCs w:val="18"/>
          <w:lang w:val="en-US" w:eastAsia="zh-CN"/>
        </w:rPr>
      </w:pPr>
      <w:r>
        <w:rPr>
          <w:rFonts w:eastAsia="SimSun"/>
          <w:szCs w:val="18"/>
          <w:lang w:val="en-US" w:eastAsia="zh-CN"/>
        </w:rPr>
        <w:t>Summary of Issues</w:t>
      </w:r>
    </w:p>
    <w:p w14:paraId="0C2E81C1"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Textkrper"/>
        <w:spacing w:after="0"/>
        <w:rPr>
          <w:rFonts w:ascii="Times New Roman" w:hAnsi="Times New Roman"/>
          <w:szCs w:val="20"/>
          <w:lang w:eastAsia="zh-CN"/>
        </w:rPr>
      </w:pPr>
    </w:p>
    <w:p w14:paraId="4CFE0E9F" w14:textId="77777777" w:rsidR="00627FFE" w:rsidRDefault="00A97661">
      <w:pPr>
        <w:pStyle w:val="berschrift4"/>
        <w:rPr>
          <w:rFonts w:eastAsia="SimSun"/>
          <w:szCs w:val="18"/>
          <w:lang w:val="en-US" w:eastAsia="zh-CN"/>
        </w:rPr>
      </w:pPr>
      <w:r>
        <w:rPr>
          <w:rFonts w:eastAsia="SimSun"/>
          <w:szCs w:val="18"/>
          <w:lang w:val="en-US" w:eastAsia="zh-CN"/>
        </w:rPr>
        <w:t>Suggestions for further Discussions</w:t>
      </w:r>
    </w:p>
    <w:p w14:paraId="4983BB0F"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specified in </w:t>
      </w:r>
      <w:proofErr w:type="gramStart"/>
      <w:r>
        <w:rPr>
          <w:rFonts w:ascii="Times New Roman" w:eastAsiaTheme="minorEastAsia" w:hAnsi="Times New Roman"/>
          <w:szCs w:val="20"/>
          <w:lang w:eastAsia="ko-KR"/>
        </w:rPr>
        <w:t>RAN2,</w:t>
      </w:r>
      <w:proofErr w:type="gramEnd"/>
      <w:r>
        <w:rPr>
          <w:rFonts w:ascii="Times New Roman" w:eastAsiaTheme="minorEastAsia" w:hAnsi="Times New Roman"/>
          <w:szCs w:val="20"/>
          <w:lang w:eastAsia="ko-KR"/>
        </w:rPr>
        <w:t xml:space="preserve"> therefore moderator thinks any potential agreements with regards to DRX will need to be sent to RAN2 for recommendation and/or confirmation. Since basic functionality for cell DTX/DRX </w:t>
      </w:r>
      <w:proofErr w:type="gramStart"/>
      <w:r>
        <w:rPr>
          <w:rFonts w:ascii="Times New Roman" w:eastAsiaTheme="minorEastAsia" w:hAnsi="Times New Roman"/>
          <w:szCs w:val="20"/>
          <w:lang w:eastAsia="ko-KR"/>
        </w:rPr>
        <w:t>has not been concluded</w:t>
      </w:r>
      <w:proofErr w:type="gramEnd"/>
      <w:r>
        <w:rPr>
          <w:rFonts w:ascii="Times New Roman" w:eastAsiaTheme="minorEastAsia" w:hAnsi="Times New Roman"/>
          <w:szCs w:val="20"/>
          <w:lang w:eastAsia="ko-KR"/>
        </w:rPr>
        <w:t xml:space="preserve"> yet, moderator suggests to first work on the basic cell DTX/DRX functionality before discussing further on interaction between UE DRX and cell DTX/DRX.</w:t>
      </w:r>
    </w:p>
    <w:p w14:paraId="5DAC0B5C" w14:textId="77777777" w:rsidR="00627FFE" w:rsidRDefault="00627FFE">
      <w:pPr>
        <w:pStyle w:val="Textkrper"/>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A97661">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asked</w:t>
      </w:r>
      <w:proofErr w:type="gramEnd"/>
      <w:r>
        <w:rPr>
          <w:rFonts w:ascii="Times New Roman" w:eastAsiaTheme="minorEastAsia" w:hAnsi="Times New Roman"/>
          <w:szCs w:val="20"/>
          <w:lang w:eastAsia="ko-KR"/>
        </w:rPr>
        <w:t xml:space="preserve">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Textkrper"/>
        <w:spacing w:after="0"/>
        <w:rPr>
          <w:rFonts w:ascii="Times New Roman" w:eastAsiaTheme="minorEastAsia" w:hAnsi="Times New Roman"/>
          <w:szCs w:val="20"/>
          <w:lang w:eastAsia="ko-KR"/>
        </w:rPr>
      </w:pPr>
    </w:p>
    <w:p w14:paraId="7062B0AD"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A97661">
            <w:pPr>
              <w:pStyle w:val="Textkrper"/>
              <w:spacing w:after="0"/>
            </w:pPr>
            <w:r>
              <w:rPr>
                <w:rFonts w:ascii="Times New Roman" w:eastAsiaTheme="minorEastAsia" w:hAnsi="Times New Roman"/>
                <w:szCs w:val="20"/>
                <w:lang w:eastAsia="ko-KR"/>
              </w:rPr>
              <w:t xml:space="preserve">We think the alignment </w:t>
            </w:r>
            <w:proofErr w:type="gramStart"/>
            <w:r>
              <w:rPr>
                <w:rFonts w:ascii="Times New Roman" w:eastAsiaTheme="minorEastAsia" w:hAnsi="Times New Roman"/>
                <w:szCs w:val="20"/>
                <w:lang w:eastAsia="ko-KR"/>
              </w:rPr>
              <w:t>can be discussed</w:t>
            </w:r>
            <w:proofErr w:type="gramEnd"/>
            <w:r>
              <w:rPr>
                <w:rFonts w:ascii="Times New Roman" w:eastAsiaTheme="minorEastAsia" w:hAnsi="Times New Roman"/>
                <w:szCs w:val="20"/>
                <w:lang w:eastAsia="ko-KR"/>
              </w:rPr>
              <w:t xml:space="preserve"> in RAN1. This issue is highly related to whether dynamic activation/deactivation </w:t>
            </w:r>
            <w:proofErr w:type="gramStart"/>
            <w:r>
              <w:rPr>
                <w:rFonts w:ascii="Times New Roman" w:eastAsiaTheme="minorEastAsia" w:hAnsi="Times New Roman"/>
                <w:szCs w:val="20"/>
                <w:lang w:eastAsia="ko-KR"/>
              </w:rPr>
              <w:t>is supported</w:t>
            </w:r>
            <w:proofErr w:type="gramEnd"/>
            <w:r>
              <w:rPr>
                <w:rFonts w:ascii="Times New Roman" w:eastAsiaTheme="minorEastAsia" w:hAnsi="Times New Roman"/>
                <w:szCs w:val="20"/>
                <w:lang w:eastAsia="ko-KR"/>
              </w:rPr>
              <w:t xml:space="preserve">. Since if only RRC based activation/deactivation of cell DTX/DRX </w:t>
            </w:r>
            <w:proofErr w:type="gramStart"/>
            <w:r>
              <w:rPr>
                <w:rFonts w:ascii="Times New Roman" w:eastAsiaTheme="minorEastAsia" w:hAnsi="Times New Roman"/>
                <w:szCs w:val="20"/>
                <w:lang w:eastAsia="ko-KR"/>
              </w:rPr>
              <w:t>is introduced</w:t>
            </w:r>
            <w:proofErr w:type="gramEnd"/>
            <w:r>
              <w:rPr>
                <w:rFonts w:ascii="Times New Roman" w:eastAsiaTheme="minorEastAsia" w:hAnsi="Times New Roman"/>
                <w:szCs w:val="20"/>
                <w:lang w:eastAsia="ko-KR"/>
              </w:rPr>
              <w:t xml:space="preserve">, the alignment with C-DRX can also be done based on RRC configuration. However, RRC based configuration </w:t>
            </w:r>
            <w:proofErr w:type="spellStart"/>
            <w:proofErr w:type="gramStart"/>
            <w:r>
              <w:rPr>
                <w:rFonts w:ascii="Times New Roman" w:eastAsiaTheme="minorEastAsia" w:hAnsi="Times New Roman"/>
                <w:szCs w:val="20"/>
                <w:lang w:eastAsia="ko-KR"/>
              </w:rPr>
              <w:t>can not</w:t>
            </w:r>
            <w:proofErr w:type="spellEnd"/>
            <w:proofErr w:type="gramEnd"/>
            <w:r>
              <w:rPr>
                <w:rFonts w:ascii="Times New Roman" w:eastAsiaTheme="minorEastAsia" w:hAnsi="Times New Roman"/>
                <w:szCs w:val="20"/>
                <w:lang w:eastAsia="ko-KR"/>
              </w:rPr>
              <w:t xml:space="preserve"> adapt to the traffic varying flexibly. </w:t>
            </w:r>
            <w:proofErr w:type="gramStart"/>
            <w:r>
              <w:rPr>
                <w:rFonts w:ascii="Times New Roman" w:eastAsiaTheme="minorEastAsia" w:hAnsi="Times New Roman"/>
                <w:szCs w:val="20"/>
                <w:lang w:eastAsia="ko-KR"/>
              </w:rPr>
              <w:t>And</w:t>
            </w:r>
            <w:proofErr w:type="gramEnd"/>
            <w:r>
              <w:rPr>
                <w:rFonts w:ascii="Times New Roman" w:eastAsiaTheme="minorEastAsia" w:hAnsi="Times New Roman"/>
                <w:szCs w:val="20"/>
                <w:lang w:eastAsia="ko-KR"/>
              </w:rPr>
              <w:t xml:space="preserve">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w:t>
            </w:r>
            <w:proofErr w:type="gramStart"/>
            <w:r>
              <w:t>,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6A12312A" w14:textId="77777777" w:rsidR="00627FFE" w:rsidRDefault="00A97661">
            <w:pPr>
              <w:pStyle w:val="Textkrper"/>
              <w:spacing w:after="0"/>
              <w:rPr>
                <w:lang w:eastAsia="ko-KR"/>
              </w:rPr>
            </w:pPr>
            <w:r>
              <w:t xml:space="preserve">Therefore, we proposed to discuss the dynamic alignment along with the dynamic activation/deactivation of cell DTX/DRX, which RAN2 thinks </w:t>
            </w:r>
            <w:proofErr w:type="gramStart"/>
            <w:r>
              <w:t>should be discussed</w:t>
            </w:r>
            <w:proofErr w:type="gramEnd"/>
            <w:r>
              <w:t xml:space="preserve"> by RAN1.</w:t>
            </w:r>
          </w:p>
        </w:tc>
      </w:tr>
      <w:tr w:rsidR="00627FFE" w14:paraId="3AAD167F" w14:textId="77777777" w:rsidTr="000916DA">
        <w:tc>
          <w:tcPr>
            <w:tcW w:w="1305" w:type="dxa"/>
          </w:tcPr>
          <w:p w14:paraId="12DDC25F"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A97661">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gree with FL’s proposal. Focus on UE behavior when only cell DTX/DRX </w:t>
            </w:r>
            <w:proofErr w:type="gramStart"/>
            <w:r>
              <w:rPr>
                <w:rFonts w:ascii="Times New Roman" w:eastAsia="DengXian" w:hAnsi="Times New Roman"/>
                <w:szCs w:val="20"/>
                <w:lang w:eastAsia="zh-CN"/>
              </w:rPr>
              <w:t>is configured</w:t>
            </w:r>
            <w:proofErr w:type="gramEnd"/>
            <w:r>
              <w:rPr>
                <w:rFonts w:ascii="Times New Roman" w:eastAsia="DengXian" w:hAnsi="Times New Roman"/>
                <w:szCs w:val="20"/>
                <w:lang w:eastAsia="zh-CN"/>
              </w:rPr>
              <w:t xml:space="preserve">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417504B2"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should be deferred</w:t>
            </w:r>
            <w:proofErr w:type="gramEnd"/>
            <w:r>
              <w:rPr>
                <w:rFonts w:ascii="Times New Roman" w:eastAsia="Yu Mincho" w:hAnsi="Times New Roman"/>
                <w:szCs w:val="20"/>
                <w:lang w:eastAsia="ja-JP"/>
              </w:rPr>
              <w:t xml:space="preserve"> after the basic functionality of cell DTX/DRX is clear.   </w:t>
            </w:r>
          </w:p>
        </w:tc>
      </w:tr>
      <w:tr w:rsidR="00627FFE" w14:paraId="3F085985" w14:textId="77777777" w:rsidTr="000916DA">
        <w:tc>
          <w:tcPr>
            <w:tcW w:w="1305" w:type="dxa"/>
          </w:tcPr>
          <w:p w14:paraId="1A6501D9"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A9766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w:t>
            </w:r>
            <w:proofErr w:type="gramStart"/>
            <w:r>
              <w:rPr>
                <w:rFonts w:ascii="Times New Roman" w:eastAsiaTheme="minorEastAsia" w:hAnsi="Times New Roman"/>
                <w:szCs w:val="20"/>
                <w:lang w:eastAsia="ko-KR"/>
              </w:rPr>
              <w:t>be discussed</w:t>
            </w:r>
            <w:proofErr w:type="gramEnd"/>
            <w:r>
              <w:rPr>
                <w:rFonts w:ascii="Times New Roman" w:eastAsiaTheme="minorEastAsia" w:hAnsi="Times New Roman"/>
                <w:szCs w:val="20"/>
                <w:lang w:eastAsia="ko-KR"/>
              </w:rPr>
              <w:t xml:space="preserve"> is leading by RAN2, and any RAN1 impact could be identified later if any. </w:t>
            </w:r>
          </w:p>
          <w:p w14:paraId="79FC43B8" w14:textId="77777777" w:rsidR="00627FFE" w:rsidRDefault="00A97661">
            <w:pPr>
              <w:pStyle w:val="Textkrper"/>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w:t>
            </w:r>
            <w:proofErr w:type="gramStart"/>
            <w:r>
              <w:t>can be handled</w:t>
            </w:r>
            <w:proofErr w:type="gramEnd"/>
            <w:r>
              <w:t xml:space="preserve"> by NW implementation.</w:t>
            </w:r>
          </w:p>
          <w:p w14:paraId="5DBEE686" w14:textId="77777777" w:rsidR="00627FFE" w:rsidRDefault="00627FFE">
            <w:pPr>
              <w:pStyle w:val="Textkrper"/>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FL’s proposal. We also think further discussion on interaction between CDRX and cell DRX/DRX </w:t>
            </w:r>
            <w:proofErr w:type="gramStart"/>
            <w:r>
              <w:rPr>
                <w:rFonts w:ascii="Times New Roman" w:eastAsiaTheme="minorEastAsia" w:hAnsi="Times New Roman"/>
                <w:szCs w:val="20"/>
                <w:lang w:eastAsia="ko-KR"/>
              </w:rPr>
              <w:t>can be left</w:t>
            </w:r>
            <w:proofErr w:type="gramEnd"/>
            <w:r>
              <w:rPr>
                <w:rFonts w:ascii="Times New Roman" w:eastAsiaTheme="minorEastAsia" w:hAnsi="Times New Roman"/>
                <w:szCs w:val="20"/>
                <w:lang w:eastAsia="ko-KR"/>
              </w:rPr>
              <w:t xml:space="preserve"> to RAN2 at this stage.</w:t>
            </w:r>
          </w:p>
        </w:tc>
      </w:tr>
      <w:tr w:rsidR="00661343" w14:paraId="5CB4DA42" w14:textId="77777777" w:rsidTr="000916DA">
        <w:tc>
          <w:tcPr>
            <w:tcW w:w="1305" w:type="dxa"/>
          </w:tcPr>
          <w:p w14:paraId="2CB1595E" w14:textId="5421009C"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A97661" w14:paraId="049F6162" w14:textId="77777777" w:rsidTr="000916DA">
        <w:tc>
          <w:tcPr>
            <w:tcW w:w="1305" w:type="dxa"/>
          </w:tcPr>
          <w:p w14:paraId="50DF8608" w14:textId="7D3D1C00" w:rsidR="00A97661" w:rsidRDefault="00A97661"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A25BBB9" w14:textId="107227D0" w:rsidR="00A97661" w:rsidRDefault="00A97661"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and Lenovo, we think this </w:t>
            </w:r>
            <w:proofErr w:type="gramStart"/>
            <w:r>
              <w:rPr>
                <w:rFonts w:ascii="Times New Roman" w:eastAsiaTheme="minorEastAsia" w:hAnsi="Times New Roman"/>
                <w:szCs w:val="20"/>
                <w:lang w:eastAsia="ko-KR"/>
              </w:rPr>
              <w:t>should be discussed</w:t>
            </w:r>
            <w:proofErr w:type="gramEnd"/>
            <w:r>
              <w:rPr>
                <w:rFonts w:ascii="Times New Roman" w:eastAsiaTheme="minorEastAsia" w:hAnsi="Times New Roman"/>
                <w:szCs w:val="20"/>
                <w:lang w:eastAsia="ko-KR"/>
              </w:rPr>
              <w:t xml:space="preserve"> first in RAN2. RAN1 involvement, if needed can come later.</w:t>
            </w:r>
          </w:p>
        </w:tc>
      </w:tr>
    </w:tbl>
    <w:p w14:paraId="7F8BBB6E" w14:textId="77777777" w:rsidR="00627FFE" w:rsidRDefault="00627FFE">
      <w:pPr>
        <w:pStyle w:val="Textkrper"/>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Textkrper"/>
        <w:spacing w:after="0"/>
        <w:rPr>
          <w:rFonts w:ascii="Times New Roman" w:hAnsi="Times New Roman"/>
          <w:szCs w:val="20"/>
          <w:lang w:eastAsia="zh-CN"/>
        </w:rPr>
      </w:pPr>
    </w:p>
    <w:p w14:paraId="0CECDD2B" w14:textId="77777777" w:rsidR="00627FFE" w:rsidRDefault="00A97661">
      <w:pPr>
        <w:pStyle w:val="berschrift2"/>
        <w:rPr>
          <w:rFonts w:eastAsia="SimSun"/>
          <w:lang w:val="en-US" w:eastAsia="zh-CN"/>
        </w:rPr>
      </w:pPr>
      <w:r>
        <w:rPr>
          <w:rFonts w:eastAsia="SimSun"/>
          <w:lang w:val="en-US" w:eastAsia="zh-CN"/>
        </w:rPr>
        <w:t>2.5 Signals/Channels impacted by cell DTX/DRX</w:t>
      </w:r>
    </w:p>
    <w:p w14:paraId="75ED6674"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F8053F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For Cell DTX/DRX, UE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receive PDCCH scrambled with UE specific RNTI and PDCCH in Type-3 CSS.</w:t>
      </w:r>
    </w:p>
    <w:p w14:paraId="12D2450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For Cell DTX/DRX, UE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transmit periodic/semi-persistent CSI report and periodic/semi-persistent SRS during non-active period.</w:t>
      </w:r>
    </w:p>
    <w:p w14:paraId="67E994D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We propose the following extended list of DL channels/signals to </w:t>
      </w:r>
      <w:proofErr w:type="gramStart"/>
      <w:r>
        <w:rPr>
          <w:rFonts w:ascii="Times New Roman" w:eastAsiaTheme="minorEastAsia" w:hAnsi="Times New Roman"/>
          <w:szCs w:val="20"/>
          <w:lang w:eastAsia="ko-KR"/>
        </w:rPr>
        <w:t>be used</w:t>
      </w:r>
      <w:proofErr w:type="gramEnd"/>
      <w:r>
        <w:rPr>
          <w:rFonts w:ascii="Times New Roman" w:eastAsiaTheme="minorEastAsia" w:hAnsi="Times New Roman"/>
          <w:szCs w:val="20"/>
          <w:lang w:eastAsia="ko-KR"/>
        </w:rPr>
        <w:t xml:space="preserve"> as a baseline for more detailed discussion.</w:t>
      </w:r>
    </w:p>
    <w:p w14:paraId="241610F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4A5CB66E"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w:t>
      </w:r>
      <w:proofErr w:type="gramStart"/>
      <w:r>
        <w:rPr>
          <w:rFonts w:ascii="Times New Roman" w:eastAsiaTheme="minorEastAsia" w:hAnsi="Times New Roman"/>
          <w:szCs w:val="20"/>
          <w:lang w:eastAsia="ko-KR"/>
        </w:rPr>
        <w:t>shall be dropped</w:t>
      </w:r>
      <w:proofErr w:type="gramEnd"/>
      <w:r>
        <w:rPr>
          <w:rFonts w:ascii="Times New Roman" w:eastAsiaTheme="minorEastAsia" w:hAnsi="Times New Roman"/>
          <w:szCs w:val="20"/>
          <w:lang w:eastAsia="ko-KR"/>
        </w:rPr>
        <w:t xml:space="preserve"> during cell DTX non-active period. </w:t>
      </w:r>
    </w:p>
    <w:p w14:paraId="374336E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We propose the following list of UL channels/signals to </w:t>
      </w:r>
      <w:proofErr w:type="gramStart"/>
      <w:r>
        <w:rPr>
          <w:rFonts w:ascii="Times New Roman" w:eastAsiaTheme="minorEastAsia" w:hAnsi="Times New Roman"/>
          <w:szCs w:val="20"/>
          <w:lang w:eastAsia="ko-KR"/>
        </w:rPr>
        <w:t>be used</w:t>
      </w:r>
      <w:proofErr w:type="gramEnd"/>
      <w:r>
        <w:rPr>
          <w:rFonts w:ascii="Times New Roman" w:eastAsiaTheme="minorEastAsia" w:hAnsi="Times New Roman"/>
          <w:szCs w:val="20"/>
          <w:lang w:eastAsia="ko-KR"/>
        </w:rPr>
        <w:t xml:space="preserve"> as a baseline for more detailed discussion.</w:t>
      </w:r>
    </w:p>
    <w:p w14:paraId="2FADBBB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w:t>
      </w:r>
      <w:proofErr w:type="gramStart"/>
      <w:r>
        <w:rPr>
          <w:rFonts w:ascii="Times New Roman" w:eastAsiaTheme="minorEastAsia" w:hAnsi="Times New Roman"/>
          <w:szCs w:val="20"/>
          <w:lang w:eastAsia="ko-KR"/>
        </w:rPr>
        <w:t>shall be omitted</w:t>
      </w:r>
      <w:proofErr w:type="gramEnd"/>
      <w:r>
        <w:rPr>
          <w:rFonts w:ascii="Times New Roman" w:eastAsiaTheme="minorEastAsia" w:hAnsi="Times New Roman"/>
          <w:szCs w:val="20"/>
          <w:lang w:eastAsia="ko-KR"/>
        </w:rPr>
        <w:t xml:space="preserve"> during cell DRX non-active period. </w:t>
      </w:r>
    </w:p>
    <w:p w14:paraId="39F69E9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w:t>
      </w:r>
      <w:proofErr w:type="gramStart"/>
      <w:r>
        <w:rPr>
          <w:rFonts w:ascii="Times New Roman" w:eastAsiaTheme="minorEastAsia" w:hAnsi="Times New Roman"/>
          <w:szCs w:val="20"/>
          <w:lang w:eastAsia="ko-KR"/>
        </w:rPr>
        <w:t xml:space="preserve">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w:t>
      </w:r>
      <w:proofErr w:type="gramEnd"/>
      <w:r>
        <w:rPr>
          <w:rFonts w:ascii="Times New Roman" w:eastAsiaTheme="minorEastAsia" w:hAnsi="Times New Roman"/>
          <w:szCs w:val="20"/>
          <w:lang w:eastAsia="ko-KR"/>
        </w:rPr>
        <w:t xml:space="preserve">. </w:t>
      </w:r>
    </w:p>
    <w:p w14:paraId="16C41CF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Wait </w:t>
      </w:r>
      <w:proofErr w:type="gramStart"/>
      <w:r>
        <w:rPr>
          <w:rFonts w:ascii="Times New Roman" w:eastAsiaTheme="minorEastAsia" w:hAnsi="Times New Roman"/>
          <w:szCs w:val="20"/>
          <w:lang w:eastAsia="ko-KR"/>
        </w:rPr>
        <w:t>for RAN2 progress on HARQ feedback for DG/SPS-PDSCH reception during the cell DTX non-active period</w:t>
      </w:r>
      <w:proofErr w:type="gramEnd"/>
      <w:r>
        <w:rPr>
          <w:rFonts w:ascii="Times New Roman" w:eastAsiaTheme="minorEastAsia" w:hAnsi="Times New Roman"/>
          <w:szCs w:val="20"/>
          <w:lang w:eastAsia="ko-KR"/>
        </w:rPr>
        <w:t>.</w:t>
      </w:r>
    </w:p>
    <w:p w14:paraId="1BD4BB7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697CB85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monitor PDCCH scrambled by C-RNTI, CI-RNTI, CS-RNTI, INT-RNTI, SFI-RNTI, SP-CSI-RNTI, TPC-PUCCH-RNTI, TPC-PUSCH-RNTI, TPC-SRS-RNTI, and AI-RNTI in non-active period of cell DTX if UE C-DRX </w:t>
      </w:r>
      <w:proofErr w:type="gramStart"/>
      <w:r>
        <w:rPr>
          <w:rFonts w:ascii="Times New Roman" w:eastAsiaTheme="minorEastAsia" w:hAnsi="Times New Roman"/>
          <w:szCs w:val="20"/>
          <w:lang w:eastAsia="ko-KR"/>
        </w:rPr>
        <w:t>is not configured</w:t>
      </w:r>
      <w:proofErr w:type="gramEnd"/>
      <w:r>
        <w:rPr>
          <w:rFonts w:ascii="Times New Roman" w:eastAsiaTheme="minorEastAsia" w:hAnsi="Times New Roman"/>
          <w:szCs w:val="20"/>
          <w:lang w:eastAsia="ko-KR"/>
        </w:rPr>
        <w:t>.</w:t>
      </w:r>
    </w:p>
    <w:p w14:paraId="2BDA768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not expect periodical/semi-persistent CSI-RS resources excluding TRS are available in non-active period of cell DTX if UE C-DRX is not configured.</w:t>
      </w:r>
    </w:p>
    <w:p w14:paraId="7701A82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monitor SPS PDSCH in non-active period of cell DTX if UE C-DRX is not configured.</w:t>
      </w:r>
    </w:p>
    <w:p w14:paraId="1F0C0FB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11: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need to transmit CG PUSCH in non-active period of cell DRX.</w:t>
      </w:r>
    </w:p>
    <w:p w14:paraId="5311E025"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RAN1 should continue discussion on which PHY signals/channels </w:t>
      </w:r>
      <w:proofErr w:type="gramStart"/>
      <w:r>
        <w:rPr>
          <w:rFonts w:ascii="Times New Roman" w:eastAsiaTheme="minorEastAsia" w:hAnsi="Times New Roman"/>
          <w:szCs w:val="20"/>
          <w:lang w:eastAsia="ko-KR"/>
        </w:rPr>
        <w:t>are impacted</w:t>
      </w:r>
      <w:proofErr w:type="gramEnd"/>
      <w:r>
        <w:rPr>
          <w:rFonts w:ascii="Times New Roman" w:eastAsiaTheme="minorEastAsia" w:hAnsi="Times New Roman"/>
          <w:szCs w:val="20"/>
          <w:lang w:eastAsia="ko-KR"/>
        </w:rPr>
        <w:t xml:space="preserve"> during inactive period of cell DTX/DRX.</w:t>
      </w:r>
    </w:p>
    <w:p w14:paraId="3ADC0269" w14:textId="77777777" w:rsidR="00627FFE" w:rsidRDefault="00A9766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B11D26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Note: For aperiodic CSI-RS/SRS, if it </w:t>
      </w:r>
      <w:proofErr w:type="gramStart"/>
      <w:r>
        <w:rPr>
          <w:rFonts w:ascii="Times New Roman" w:eastAsiaTheme="minorEastAsia" w:hAnsi="Times New Roman"/>
          <w:szCs w:val="20"/>
          <w:lang w:eastAsia="ko-KR"/>
        </w:rPr>
        <w:t>is triggered</w:t>
      </w:r>
      <w:proofErr w:type="gramEnd"/>
      <w:r>
        <w:rPr>
          <w:rFonts w:ascii="Times New Roman" w:eastAsiaTheme="minorEastAsia" w:hAnsi="Times New Roman"/>
          <w:szCs w:val="20"/>
          <w:lang w:eastAsia="ko-KR"/>
        </w:rPr>
        <w:t xml:space="preserve"> by PDCCH transmitted during active period, the UE is expected to receive/transmit it.</w:t>
      </w:r>
    </w:p>
    <w:p w14:paraId="2142162B"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A97661">
      <w:pPr>
        <w:pStyle w:val="Listenabsatz"/>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35396A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Whether and how RLM/BFD/BFR related procedures </w:t>
      </w:r>
      <w:proofErr w:type="gramStart"/>
      <w:r>
        <w:rPr>
          <w:rFonts w:ascii="Times New Roman" w:eastAsiaTheme="minorEastAsia" w:hAnsi="Times New Roman"/>
          <w:szCs w:val="20"/>
          <w:lang w:eastAsia="ko-KR"/>
        </w:rPr>
        <w:t>will be interrupted</w:t>
      </w:r>
      <w:proofErr w:type="gramEnd"/>
      <w:r>
        <w:rPr>
          <w:rFonts w:ascii="Times New Roman" w:eastAsiaTheme="minorEastAsia" w:hAnsi="Times New Roman"/>
          <w:szCs w:val="20"/>
          <w:lang w:eastAsia="ko-KR"/>
        </w:rPr>
        <w:t xml:space="preserve"> by cell DTX/DRX should be considered.</w:t>
      </w:r>
    </w:p>
    <w:p w14:paraId="78C80CB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6DA16ECF"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w:t>
      </w:r>
      <w:proofErr w:type="gramStart"/>
      <w:r>
        <w:rPr>
          <w:rFonts w:ascii="Times New Roman" w:eastAsiaTheme="minorEastAsia" w:hAnsi="Times New Roman"/>
          <w:szCs w:val="20"/>
          <w:lang w:eastAsia="ko-KR"/>
        </w:rPr>
        <w:t>But</w:t>
      </w:r>
      <w:proofErr w:type="gramEnd"/>
      <w:r>
        <w:rPr>
          <w:rFonts w:ascii="Times New Roman" w:eastAsiaTheme="minorEastAsia" w:hAnsi="Times New Roman"/>
          <w:szCs w:val="20"/>
          <w:lang w:eastAsia="ko-KR"/>
        </w:rPr>
        <w:t xml:space="preserve"> SR for BFR can be separately considered.</w:t>
      </w:r>
    </w:p>
    <w:p w14:paraId="5FD16D98"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Besides semi-static configuration, dynamic indication for cell DTX/DRX </w:t>
      </w:r>
      <w:proofErr w:type="gramStart"/>
      <w:r>
        <w:rPr>
          <w:rFonts w:ascii="Times New Roman" w:eastAsiaTheme="minorEastAsia" w:hAnsi="Times New Roman"/>
          <w:szCs w:val="20"/>
          <w:lang w:eastAsia="ko-KR"/>
        </w:rPr>
        <w:t>should also be considered</w:t>
      </w:r>
      <w:proofErr w:type="gramEnd"/>
      <w:r>
        <w:rPr>
          <w:rFonts w:ascii="Times New Roman" w:eastAsiaTheme="minorEastAsia" w:hAnsi="Times New Roman"/>
          <w:szCs w:val="20"/>
          <w:lang w:eastAsia="ko-KR"/>
        </w:rPr>
        <w:t>.</w:t>
      </w:r>
    </w:p>
    <w:p w14:paraId="6F0EFD9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maximize network and UE power savings, UE should not monitor PDCCH for dynamic grants/assignments for new transmissions during Cell DTX non-active periods, even if the UE is in C-DRX Active time. Such </w:t>
      </w:r>
      <w:proofErr w:type="gramStart"/>
      <w:r>
        <w:rPr>
          <w:rFonts w:ascii="Times New Roman" w:eastAsiaTheme="minorEastAsia" w:hAnsi="Times New Roman"/>
          <w:szCs w:val="20"/>
          <w:lang w:eastAsia="ko-KR"/>
        </w:rPr>
        <w:t>can be decided</w:t>
      </w:r>
      <w:proofErr w:type="gramEnd"/>
      <w:r>
        <w:rPr>
          <w:rFonts w:ascii="Times New Roman" w:eastAsiaTheme="minorEastAsia" w:hAnsi="Times New Roman"/>
          <w:szCs w:val="20"/>
          <w:lang w:eastAsia="ko-KR"/>
        </w:rPr>
        <w:t xml:space="preserve"> by RAN2.</w:t>
      </w:r>
    </w:p>
    <w:p w14:paraId="5EF1260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w:t>
      </w:r>
      <w:proofErr w:type="gramStart"/>
      <w:r>
        <w:rPr>
          <w:rFonts w:ascii="Times New Roman" w:eastAsiaTheme="minorEastAsia" w:hAnsi="Times New Roman"/>
          <w:szCs w:val="20"/>
          <w:lang w:eastAsia="ko-KR"/>
        </w:rPr>
        <w:t xml:space="preserve">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w:t>
      </w:r>
      <w:proofErr w:type="gramEnd"/>
      <w:r>
        <w:rPr>
          <w:rFonts w:ascii="Times New Roman" w:eastAsiaTheme="minorEastAsia" w:hAnsi="Times New Roman"/>
          <w:szCs w:val="20"/>
          <w:lang w:eastAsia="ko-KR"/>
        </w:rPr>
        <w:t xml:space="preserve">. Such </w:t>
      </w:r>
      <w:proofErr w:type="gramStart"/>
      <w:r>
        <w:rPr>
          <w:rFonts w:ascii="Times New Roman" w:eastAsiaTheme="minorEastAsia" w:hAnsi="Times New Roman"/>
          <w:szCs w:val="20"/>
          <w:lang w:eastAsia="ko-KR"/>
        </w:rPr>
        <w:t>can be decided</w:t>
      </w:r>
      <w:proofErr w:type="gramEnd"/>
      <w:r>
        <w:rPr>
          <w:rFonts w:ascii="Times New Roman" w:eastAsiaTheme="minorEastAsia" w:hAnsi="Times New Roman"/>
          <w:szCs w:val="20"/>
          <w:lang w:eastAsia="ko-KR"/>
        </w:rPr>
        <w:t xml:space="preserve"> by RAN2.</w:t>
      </w:r>
    </w:p>
    <w:p w14:paraId="644C57E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UE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transmit periodic/semi-persistent CSI-RS reports during non-active periods of cell DRX.</w:t>
      </w:r>
    </w:p>
    <w:p w14:paraId="5FD5C4D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The impact of RACH and SR procedure from non-active periods of cell DRX </w:t>
      </w:r>
      <w:proofErr w:type="gramStart"/>
      <w:r>
        <w:rPr>
          <w:rFonts w:ascii="Times New Roman" w:eastAsiaTheme="minorEastAsia" w:hAnsi="Times New Roman"/>
          <w:szCs w:val="20"/>
          <w:lang w:eastAsia="ko-KR"/>
        </w:rPr>
        <w:t>should be studied</w:t>
      </w:r>
      <w:proofErr w:type="gramEnd"/>
      <w:r>
        <w:rPr>
          <w:rFonts w:ascii="Times New Roman" w:eastAsiaTheme="minorEastAsia" w:hAnsi="Times New Roman"/>
          <w:szCs w:val="20"/>
          <w:lang w:eastAsia="ko-KR"/>
        </w:rPr>
        <w:t xml:space="preserve"> by RAN2.</w:t>
      </w:r>
    </w:p>
    <w:p w14:paraId="0EF5FCA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The SSB transmission symbols </w:t>
      </w:r>
      <w:proofErr w:type="gramStart"/>
      <w:r>
        <w:rPr>
          <w:rFonts w:ascii="Times New Roman" w:eastAsiaTheme="minorEastAsia" w:hAnsi="Times New Roman"/>
          <w:szCs w:val="20"/>
          <w:lang w:eastAsia="ko-KR"/>
        </w:rPr>
        <w:t>are considered</w:t>
      </w:r>
      <w:proofErr w:type="gramEnd"/>
      <w:r>
        <w:rPr>
          <w:rFonts w:ascii="Times New Roman" w:eastAsiaTheme="minorEastAsia" w:hAnsi="Times New Roman"/>
          <w:szCs w:val="20"/>
          <w:lang w:eastAsia="ko-KR"/>
        </w:rPr>
        <w:t xml:space="preserve"> as active for the determination of the active durations of cell DTX.</w:t>
      </w:r>
    </w:p>
    <w:p w14:paraId="1B8A909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The following signals/channels are not received/transmitted during non-active periods of cell DTX/DRX and the other signals/channels </w:t>
      </w:r>
      <w:proofErr w:type="gramStart"/>
      <w:r>
        <w:rPr>
          <w:rFonts w:ascii="Times New Roman" w:eastAsiaTheme="minorEastAsia" w:hAnsi="Times New Roman"/>
          <w:szCs w:val="20"/>
          <w:lang w:eastAsia="ko-KR"/>
        </w:rPr>
        <w:t>are not impacted</w:t>
      </w:r>
      <w:proofErr w:type="gramEnd"/>
      <w:r>
        <w:rPr>
          <w:rFonts w:ascii="Times New Roman" w:eastAsiaTheme="minorEastAsia" w:hAnsi="Times New Roman"/>
          <w:szCs w:val="20"/>
          <w:lang w:eastAsia="ko-KR"/>
        </w:rPr>
        <w:t xml:space="preserve"> by cell DTX/DRX.</w:t>
      </w:r>
    </w:p>
    <w:p w14:paraId="6EE1316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Not receiving/transmitting the above channels/signals </w:t>
      </w:r>
      <w:proofErr w:type="gramStart"/>
      <w:r>
        <w:rPr>
          <w:rFonts w:ascii="Times New Roman" w:eastAsiaTheme="minorEastAsia" w:hAnsi="Times New Roman"/>
          <w:szCs w:val="20"/>
          <w:lang w:eastAsia="ko-KR"/>
        </w:rPr>
        <w:t>can be configured</w:t>
      </w:r>
      <w:proofErr w:type="gramEnd"/>
      <w:r>
        <w:rPr>
          <w:rFonts w:ascii="Times New Roman" w:eastAsiaTheme="minorEastAsia" w:hAnsi="Times New Roman"/>
          <w:szCs w:val="20"/>
          <w:lang w:eastAsia="ko-KR"/>
        </w:rPr>
        <w:t xml:space="preserve"> by RRC.</w:t>
      </w:r>
    </w:p>
    <w:p w14:paraId="337B8A9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Skipped CSI-RS occasions during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non-active time do not contribute to RRM/RLM, CSI/beam report, and BFR.</w:t>
      </w:r>
    </w:p>
    <w:p w14:paraId="760D1C6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For aperiodic CSI-RS, aperiodic SRS, and aperiodic CSI report, UE does not expect to </w:t>
      </w:r>
      <w:proofErr w:type="gramStart"/>
      <w:r>
        <w:rPr>
          <w:rFonts w:ascii="Times New Roman" w:eastAsiaTheme="minorEastAsia" w:hAnsi="Times New Roman"/>
          <w:szCs w:val="20"/>
          <w:lang w:eastAsia="ko-KR"/>
        </w:rPr>
        <w:t>be scheduled</w:t>
      </w:r>
      <w:proofErr w:type="gramEnd"/>
      <w:r>
        <w:rPr>
          <w:rFonts w:ascii="Times New Roman" w:eastAsiaTheme="minorEastAsia" w:hAnsi="Times New Roman"/>
          <w:szCs w:val="20"/>
          <w:lang w:eastAsia="ko-KR"/>
        </w:rPr>
        <w:t xml:space="preserve"> with those transmissions during cell DTX/DRX non-active time.</w:t>
      </w:r>
    </w:p>
    <w:p w14:paraId="70082ED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w:t>
      </w:r>
      <w:proofErr w:type="gramStart"/>
      <w:r>
        <w:rPr>
          <w:rFonts w:ascii="Times New Roman" w:eastAsiaTheme="minorEastAsia" w:hAnsi="Times New Roman"/>
          <w:szCs w:val="20"/>
          <w:lang w:eastAsia="ko-KR"/>
        </w:rPr>
        <w:t>Further</w:t>
      </w:r>
      <w:proofErr w:type="gramEnd"/>
      <w:r>
        <w:rPr>
          <w:rFonts w:ascii="Times New Roman" w:eastAsiaTheme="minorEastAsia" w:hAnsi="Times New Roman"/>
          <w:szCs w:val="20"/>
          <w:lang w:eastAsia="ko-KR"/>
        </w:rPr>
        <w:t xml:space="preserve"> study the following aspects for dynamic activation and deactivation of cell DTX/DRX.</w:t>
      </w:r>
    </w:p>
    <w:p w14:paraId="04FA565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a new DCI format needs to </w:t>
      </w:r>
      <w:proofErr w:type="gramStart"/>
      <w:r>
        <w:rPr>
          <w:rFonts w:ascii="Times New Roman" w:eastAsiaTheme="minorEastAsia" w:hAnsi="Times New Roman"/>
          <w:szCs w:val="20"/>
          <w:lang w:eastAsia="ko-KR"/>
        </w:rPr>
        <w:t>be introduced</w:t>
      </w:r>
      <w:proofErr w:type="gramEnd"/>
      <w:r>
        <w:rPr>
          <w:rFonts w:ascii="Times New Roman" w:eastAsiaTheme="minorEastAsia" w:hAnsi="Times New Roman"/>
          <w:szCs w:val="20"/>
          <w:lang w:eastAsia="ko-KR"/>
        </w:rPr>
        <w:t xml:space="preserve"> (against reusing DCI format 2_6).</w:t>
      </w:r>
    </w:p>
    <w:p w14:paraId="12CDEAF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PDCCH monitoring scrambled by MCS-RNTI </w:t>
      </w:r>
      <w:proofErr w:type="gramStart"/>
      <w:r>
        <w:rPr>
          <w:rFonts w:ascii="Times New Roman" w:eastAsiaTheme="minorEastAsia" w:hAnsi="Times New Roman"/>
          <w:szCs w:val="20"/>
          <w:lang w:eastAsia="ko-KR"/>
        </w:rPr>
        <w:t>is not impacted</w:t>
      </w:r>
      <w:proofErr w:type="gramEnd"/>
      <w:r>
        <w:rPr>
          <w:rFonts w:ascii="Times New Roman" w:eastAsiaTheme="minorEastAsia" w:hAnsi="Times New Roman"/>
          <w:szCs w:val="20"/>
          <w:lang w:eastAsia="ko-KR"/>
        </w:rPr>
        <w:t xml:space="preserve"> by cell non-active periods.</w:t>
      </w:r>
    </w:p>
    <w:p w14:paraId="1D853D2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w:t>
      </w:r>
      <w:proofErr w:type="gramStart"/>
      <w:r>
        <w:rPr>
          <w:rFonts w:ascii="Times New Roman" w:eastAsiaTheme="minorEastAsia" w:hAnsi="Times New Roman"/>
          <w:szCs w:val="20"/>
          <w:lang w:eastAsia="ko-KR"/>
        </w:rPr>
        <w:t>is supported</w:t>
      </w:r>
      <w:proofErr w:type="gramEnd"/>
      <w:r>
        <w:rPr>
          <w:rFonts w:ascii="Times New Roman" w:eastAsiaTheme="minorEastAsia" w:hAnsi="Times New Roman"/>
          <w:szCs w:val="20"/>
          <w:lang w:eastAsia="ko-KR"/>
        </w:rPr>
        <w:t>, PDCCH monitoring for the activation/deactivation should be allowed during cell non-active periods.</w:t>
      </w:r>
    </w:p>
    <w:p w14:paraId="1B87D36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SPS-PDSCH </w:t>
      </w:r>
      <w:proofErr w:type="gramStart"/>
      <w:r>
        <w:rPr>
          <w:rFonts w:ascii="Times New Roman" w:eastAsiaTheme="minorEastAsia" w:hAnsi="Times New Roman"/>
          <w:szCs w:val="20"/>
          <w:lang w:eastAsia="ko-KR"/>
        </w:rPr>
        <w:t>is not expected to be received</w:t>
      </w:r>
      <w:proofErr w:type="gramEnd"/>
      <w:r>
        <w:rPr>
          <w:rFonts w:ascii="Times New Roman" w:eastAsiaTheme="minorEastAsia" w:hAnsi="Times New Roman"/>
          <w:szCs w:val="20"/>
          <w:lang w:eastAsia="ko-KR"/>
        </w:rPr>
        <w:t xml:space="preserve"> by UE during cell non-active periods.</w:t>
      </w:r>
    </w:p>
    <w:p w14:paraId="44C5EA8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To reduce performance loss of no CSI-RS measurement during cell DTX/DRX non-active periods, CSI-RS </w:t>
      </w:r>
      <w:proofErr w:type="gramStart"/>
      <w:r>
        <w:rPr>
          <w:rFonts w:ascii="Times New Roman" w:eastAsiaTheme="minorEastAsia" w:hAnsi="Times New Roman"/>
          <w:szCs w:val="20"/>
          <w:lang w:eastAsia="ko-KR"/>
        </w:rPr>
        <w:t>can be transmitted</w:t>
      </w:r>
      <w:proofErr w:type="gramEnd"/>
      <w:r>
        <w:rPr>
          <w:rFonts w:ascii="Times New Roman" w:eastAsiaTheme="minorEastAsia" w:hAnsi="Times New Roman"/>
          <w:szCs w:val="20"/>
          <w:lang w:eastAsia="ko-KR"/>
        </w:rPr>
        <w:t xml:space="preserve"> with a larger periodicity during cell non-active periods.</w:t>
      </w:r>
    </w:p>
    <w:p w14:paraId="77C2FF8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roofErr w:type="gramStart"/>
      <w:r>
        <w:rPr>
          <w:rFonts w:ascii="Times New Roman" w:eastAsiaTheme="minorEastAsia" w:hAnsi="Times New Roman"/>
          <w:szCs w:val="20"/>
          <w:lang w:eastAsia="ko-KR"/>
        </w:rPr>
        <w:t xml:space="preserve">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roofErr w:type="gramEnd"/>
      <w:r>
        <w:rPr>
          <w:rFonts w:ascii="Times New Roman" w:eastAsiaTheme="minorEastAsia" w:hAnsi="Times New Roman"/>
          <w:szCs w:val="20"/>
          <w:lang w:eastAsia="ko-KR"/>
        </w:rPr>
        <w:t>.</w:t>
      </w:r>
    </w:p>
    <w:p w14:paraId="0ED2460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NCD-SSB </w:t>
      </w:r>
      <w:proofErr w:type="gramStart"/>
      <w:r>
        <w:rPr>
          <w:rFonts w:ascii="Times New Roman" w:eastAsiaTheme="minorEastAsia" w:hAnsi="Times New Roman"/>
          <w:szCs w:val="20"/>
          <w:lang w:eastAsia="ko-KR"/>
        </w:rPr>
        <w:t>is not transmitted</w:t>
      </w:r>
      <w:proofErr w:type="gramEnd"/>
      <w:r>
        <w:rPr>
          <w:rFonts w:ascii="Times New Roman" w:eastAsiaTheme="minorEastAsia" w:hAnsi="Times New Roman"/>
          <w:szCs w:val="20"/>
          <w:lang w:eastAsia="ko-KR"/>
        </w:rPr>
        <w:t xml:space="preserve"> during non-active periods of Cell DTX.</w:t>
      </w:r>
    </w:p>
    <w:p w14:paraId="33D5157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10A471E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periodic/semi-persistent CSI report </w:t>
      </w:r>
      <w:proofErr w:type="gramStart"/>
      <w:r>
        <w:rPr>
          <w:rFonts w:ascii="Times New Roman" w:eastAsiaTheme="minorEastAsia" w:hAnsi="Times New Roman"/>
          <w:szCs w:val="20"/>
          <w:lang w:eastAsia="ko-KR"/>
        </w:rPr>
        <w:t>can be allowed</w:t>
      </w:r>
      <w:proofErr w:type="gramEnd"/>
      <w:r>
        <w:rPr>
          <w:rFonts w:ascii="Times New Roman" w:eastAsiaTheme="minorEastAsia" w:hAnsi="Times New Roman"/>
          <w:szCs w:val="20"/>
          <w:lang w:eastAsia="ko-KR"/>
        </w:rPr>
        <w:t xml:space="preserve"> with a larger periodicity during cell non-active periods.</w:t>
      </w:r>
    </w:p>
    <w:p w14:paraId="0FB2B3A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CG-PUSCH </w:t>
      </w:r>
      <w:proofErr w:type="gramStart"/>
      <w:r>
        <w:rPr>
          <w:rFonts w:ascii="Times New Roman" w:eastAsiaTheme="minorEastAsia" w:hAnsi="Times New Roman"/>
          <w:szCs w:val="20"/>
          <w:lang w:eastAsia="ko-KR"/>
        </w:rPr>
        <w:t>is skipped</w:t>
      </w:r>
      <w:proofErr w:type="gramEnd"/>
      <w:r>
        <w:rPr>
          <w:rFonts w:ascii="Times New Roman" w:eastAsiaTheme="minorEastAsia" w:hAnsi="Times New Roman"/>
          <w:szCs w:val="20"/>
          <w:lang w:eastAsia="ko-KR"/>
        </w:rPr>
        <w:t xml:space="preserve"> during Cell DRX non-active period.</w:t>
      </w:r>
    </w:p>
    <w:p w14:paraId="30E3825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w:t>
      </w:r>
      <w:proofErr w:type="gramStart"/>
      <w:r>
        <w:rPr>
          <w:rFonts w:ascii="Times New Roman" w:eastAsiaTheme="minorEastAsia" w:hAnsi="Times New Roman"/>
          <w:szCs w:val="20"/>
          <w:lang w:eastAsia="ko-KR"/>
        </w:rPr>
        <w:t>can be utilized</w:t>
      </w:r>
      <w:proofErr w:type="gramEnd"/>
      <w:r>
        <w:rPr>
          <w:rFonts w:ascii="Times New Roman" w:eastAsiaTheme="minorEastAsia" w:hAnsi="Times New Roman"/>
          <w:szCs w:val="20"/>
          <w:lang w:eastAsia="ko-KR"/>
        </w:rPr>
        <w:t xml:space="preserv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w:t>
      </w:r>
      <w:proofErr w:type="gramStart"/>
      <w:r>
        <w:rPr>
          <w:rFonts w:ascii="Times New Roman" w:eastAsiaTheme="minorEastAsia" w:hAnsi="Times New Roman"/>
          <w:szCs w:val="20"/>
          <w:lang w:eastAsia="ko-KR"/>
        </w:rPr>
        <w:t>should not be impacted</w:t>
      </w:r>
      <w:proofErr w:type="gramEnd"/>
      <w:r>
        <w:rPr>
          <w:rFonts w:ascii="Times New Roman" w:eastAsiaTheme="minorEastAsia" w:hAnsi="Times New Roman"/>
          <w:szCs w:val="20"/>
          <w:lang w:eastAsia="ko-KR"/>
        </w:rPr>
        <w:t xml:space="preserve">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avoid excess latency for latency constrained use cases, e.g., VoIP and/or AR, schedule of data retransmissions </w:t>
      </w:r>
      <w:proofErr w:type="gramStart"/>
      <w:r>
        <w:rPr>
          <w:rFonts w:ascii="Times New Roman" w:eastAsiaTheme="minorEastAsia" w:hAnsi="Times New Roman"/>
          <w:szCs w:val="20"/>
          <w:lang w:eastAsia="ko-KR"/>
        </w:rPr>
        <w:t>should be allowed</w:t>
      </w:r>
      <w:proofErr w:type="gramEnd"/>
      <w:r>
        <w:rPr>
          <w:rFonts w:ascii="Times New Roman" w:eastAsiaTheme="minorEastAsia" w:hAnsi="Times New Roman"/>
          <w:szCs w:val="20"/>
          <w:lang w:eastAsia="ko-KR"/>
        </w:rPr>
        <w:t xml:space="preserve"> in non-active periods of cell DTX/DRX.</w:t>
      </w:r>
    </w:p>
    <w:p w14:paraId="407A699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New data of UE specific scheduling and PDSCH/PUSCH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in non-active periods of cell DTX/DRX, while retransmission(s) of scheduled data in active periods of cell DTX/DRX is still allowed.</w:t>
      </w:r>
    </w:p>
    <w:p w14:paraId="33318E9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can be expected</w:t>
      </w:r>
      <w:proofErr w:type="gramEnd"/>
      <w:r>
        <w:rPr>
          <w:rFonts w:ascii="Times New Roman" w:eastAsiaTheme="minorEastAsia" w:hAnsi="Times New Roman"/>
          <w:szCs w:val="20"/>
          <w:lang w:eastAsia="ko-KR"/>
        </w:rPr>
        <w:t xml:space="preserve"> to not transmit or receive during non-active periods of cell DTX/DRX.</w:t>
      </w:r>
    </w:p>
    <w:p w14:paraId="7B187CE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A9766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w:t>
      </w:r>
      <w:proofErr w:type="spellStart"/>
      <w:r>
        <w:rPr>
          <w:rFonts w:ascii="Times New Roman" w:eastAsiaTheme="minorEastAsia" w:hAnsi="Times New Roman"/>
          <w:szCs w:val="20"/>
          <w:lang w:eastAsia="ko-KR"/>
        </w:rPr>
        <w:t>Ros</w:t>
      </w:r>
      <w:proofErr w:type="spellEnd"/>
      <w:r>
        <w:rPr>
          <w:rFonts w:ascii="Times New Roman" w:eastAsiaTheme="minorEastAsia" w:hAnsi="Times New Roman"/>
          <w:szCs w:val="20"/>
          <w:lang w:eastAsia="ko-KR"/>
        </w:rPr>
        <w:t xml:space="preserve"> in non-active duration of Cell DRX, marginal NES loss </w:t>
      </w:r>
      <w:proofErr w:type="gramStart"/>
      <w:r>
        <w:rPr>
          <w:rFonts w:ascii="Times New Roman" w:eastAsiaTheme="minorEastAsia" w:hAnsi="Times New Roman"/>
          <w:szCs w:val="20"/>
          <w:lang w:eastAsia="ko-KR"/>
        </w:rPr>
        <w:t>is expected</w:t>
      </w:r>
      <w:proofErr w:type="gramEnd"/>
      <w:r>
        <w:rPr>
          <w:rFonts w:ascii="Times New Roman" w:eastAsiaTheme="minorEastAsia" w:hAnsi="Times New Roman"/>
          <w:szCs w:val="20"/>
          <w:lang w:eastAsia="ko-KR"/>
        </w:rPr>
        <w:t xml:space="preserve"> if the occasions of exceptional CG/SR are configured close to </w:t>
      </w:r>
      <w:proofErr w:type="spellStart"/>
      <w:r>
        <w:rPr>
          <w:rFonts w:ascii="Times New Roman" w:eastAsiaTheme="minorEastAsia" w:hAnsi="Times New Roman"/>
          <w:szCs w:val="20"/>
          <w:lang w:eastAsia="ko-KR"/>
        </w:rPr>
        <w:t>Ros</w:t>
      </w:r>
      <w:proofErr w:type="spellEnd"/>
      <w:r>
        <w:rPr>
          <w:rFonts w:ascii="Times New Roman" w:eastAsiaTheme="minorEastAsia" w:hAnsi="Times New Roman"/>
          <w:szCs w:val="20"/>
          <w:lang w:eastAsia="ko-KR"/>
        </w:rPr>
        <w:t xml:space="preserve">. </w:t>
      </w:r>
    </w:p>
    <w:p w14:paraId="065F81E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w:t>
      </w:r>
      <w:proofErr w:type="gramStart"/>
      <w:r>
        <w:rPr>
          <w:rFonts w:ascii="Times New Roman" w:eastAsiaTheme="minorEastAsia" w:hAnsi="Times New Roman"/>
          <w:szCs w:val="20"/>
          <w:lang w:eastAsia="ko-KR"/>
        </w:rPr>
        <w:t>is expected</w:t>
      </w:r>
      <w:proofErr w:type="gramEnd"/>
      <w:r>
        <w:rPr>
          <w:rFonts w:ascii="Times New Roman" w:eastAsiaTheme="minorEastAsia" w:hAnsi="Times New Roman"/>
          <w:szCs w:val="20"/>
          <w:lang w:eastAsia="ko-KR"/>
        </w:rPr>
        <w:t xml:space="preserve"> if the exceptional SPS are configured close to occasions to transmit SSB/SIB/paging.</w:t>
      </w:r>
    </w:p>
    <w:p w14:paraId="19083E76"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proofErr w:type="gramStart"/>
      <w:r>
        <w:rPr>
          <w:rFonts w:ascii="Times New Roman" w:eastAsiaTheme="minorEastAsia" w:hAnsi="Times New Roman"/>
          <w:szCs w:val="20"/>
          <w:lang w:eastAsia="ko-KR"/>
        </w:rPr>
        <w:t>gNB</w:t>
      </w:r>
      <w:proofErr w:type="spellEnd"/>
      <w:proofErr w:type="gram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proofErr w:type="gramStart"/>
      <w:r>
        <w:rPr>
          <w:rFonts w:ascii="Times New Roman" w:eastAsiaTheme="minorEastAsia" w:hAnsi="Times New Roman"/>
          <w:szCs w:val="20"/>
          <w:lang w:eastAsia="ko-KR"/>
        </w:rPr>
        <w:t>gNB</w:t>
      </w:r>
      <w:proofErr w:type="spellEnd"/>
      <w:proofErr w:type="gram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proofErr w:type="gramStart"/>
      <w:r>
        <w:rPr>
          <w:rFonts w:ascii="Times New Roman" w:eastAsiaTheme="minorEastAsia" w:hAnsi="Times New Roman"/>
          <w:szCs w:val="20"/>
          <w:lang w:eastAsia="ko-KR"/>
        </w:rPr>
        <w:t>gNB</w:t>
      </w:r>
      <w:proofErr w:type="spellEnd"/>
      <w:proofErr w:type="gram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w:t>
      </w:r>
      <w:proofErr w:type="gramStart"/>
      <w:r>
        <w:rPr>
          <w:rFonts w:ascii="Times New Roman" w:eastAsiaTheme="minorEastAsia" w:hAnsi="Times New Roman"/>
          <w:szCs w:val="20"/>
          <w:lang w:eastAsia="ko-KR"/>
        </w:rPr>
        <w:t>is still maintained</w:t>
      </w:r>
      <w:proofErr w:type="gramEnd"/>
      <w:r>
        <w:rPr>
          <w:rFonts w:ascii="Times New Roman" w:eastAsiaTheme="minorEastAsia" w:hAnsi="Times New Roman"/>
          <w:szCs w:val="20"/>
          <w:lang w:eastAsia="ko-KR"/>
        </w:rPr>
        <w:t xml:space="preserve"> during non-active duration of cell DTX.</w:t>
      </w:r>
    </w:p>
    <w:p w14:paraId="6D4A870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Allowing P/SP CSI-RS to </w:t>
      </w:r>
      <w:proofErr w:type="gramStart"/>
      <w:r>
        <w:rPr>
          <w:rFonts w:ascii="Times New Roman" w:eastAsiaTheme="minorEastAsia" w:hAnsi="Times New Roman"/>
          <w:szCs w:val="20"/>
          <w:lang w:eastAsia="ko-KR"/>
        </w:rPr>
        <w:t>be stopped</w:t>
      </w:r>
      <w:proofErr w:type="gramEnd"/>
      <w:r>
        <w:rPr>
          <w:rFonts w:ascii="Times New Roman" w:eastAsiaTheme="minorEastAsia" w:hAnsi="Times New Roman"/>
          <w:szCs w:val="20"/>
          <w:lang w:eastAsia="ko-KR"/>
        </w:rPr>
        <w:t xml:space="preserve"> during cell DTX/DRX non-active duration may significantly increase UE measurement latency.</w:t>
      </w:r>
    </w:p>
    <w:p w14:paraId="5F2BEDA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A97661">
      <w:pPr>
        <w:pStyle w:val="Listenabsatz"/>
        <w:numPr>
          <w:ilvl w:val="1"/>
          <w:numId w:val="3"/>
        </w:numPr>
        <w:rPr>
          <w:sz w:val="20"/>
          <w:szCs w:val="20"/>
        </w:rPr>
      </w:pPr>
      <w:r>
        <w:rPr>
          <w:sz w:val="20"/>
          <w:szCs w:val="20"/>
        </w:rPr>
        <w:t>TRS is excluded from the set of signals that are muted during inactive periods corresponding to cell DTX</w:t>
      </w:r>
    </w:p>
    <w:p w14:paraId="079E3104" w14:textId="77777777" w:rsidR="00627FFE" w:rsidRDefault="00A97661">
      <w:pPr>
        <w:pStyle w:val="Listenabsatz"/>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A97661">
      <w:pPr>
        <w:pStyle w:val="Listenabsatz"/>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A97661">
      <w:pPr>
        <w:pStyle w:val="Listenabsatz"/>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50081B61"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w:t>
      </w:r>
      <w:proofErr w:type="gramStart"/>
      <w:r>
        <w:rPr>
          <w:rFonts w:ascii="Times New Roman" w:eastAsiaTheme="minorEastAsia" w:hAnsi="Times New Roman"/>
          <w:szCs w:val="20"/>
          <w:lang w:eastAsia="ko-KR"/>
        </w:rPr>
        <w:t>is activated</w:t>
      </w:r>
      <w:proofErr w:type="gramEnd"/>
      <w:r>
        <w:rPr>
          <w:rFonts w:ascii="Times New Roman" w:eastAsiaTheme="minorEastAsia" w:hAnsi="Times New Roman"/>
          <w:szCs w:val="20"/>
          <w:lang w:eastAsia="ko-KR"/>
        </w:rPr>
        <w:t xml:space="preserve"> by RRC signaling, determination of available slots for CG PUSCH repetitions may depend on cell DRX configuration.</w:t>
      </w:r>
    </w:p>
    <w:p w14:paraId="1D54EB7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If the cell DRX </w:t>
      </w:r>
      <w:proofErr w:type="gramStart"/>
      <w:r>
        <w:rPr>
          <w:rFonts w:ascii="Times New Roman" w:eastAsiaTheme="minorEastAsia" w:hAnsi="Times New Roman"/>
          <w:szCs w:val="20"/>
          <w:lang w:eastAsia="ko-KR"/>
        </w:rPr>
        <w:t>is activated</w:t>
      </w:r>
      <w:proofErr w:type="gramEnd"/>
      <w:r>
        <w:rPr>
          <w:rFonts w:ascii="Times New Roman" w:eastAsiaTheme="minorEastAsia" w:hAnsi="Times New Roman"/>
          <w:szCs w:val="20"/>
          <w:lang w:eastAsia="ko-KR"/>
        </w:rPr>
        <w:t xml:space="preserve"> by L1/L2 signaling and CG PUSCH repetition is dropped in the non-active time of cell DRX, the dropped CG PUSCH repetition is counted in the configured number of repetitions.</w:t>
      </w:r>
    </w:p>
    <w:p w14:paraId="5DDAD7B3"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[27] </w:t>
      </w:r>
      <w:proofErr w:type="spellStart"/>
      <w:r>
        <w:rPr>
          <w:rFonts w:ascii="Times New Roman" w:eastAsiaTheme="minorEastAsia" w:hAnsi="Times New Roman"/>
          <w:szCs w:val="20"/>
          <w:lang w:eastAsia="ko-KR"/>
        </w:rPr>
        <w:t>Rakuten</w:t>
      </w:r>
      <w:proofErr w:type="spellEnd"/>
    </w:p>
    <w:p w14:paraId="2F91DE3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These channels </w:t>
      </w:r>
      <w:proofErr w:type="gramStart"/>
      <w:r>
        <w:rPr>
          <w:rFonts w:ascii="Times New Roman" w:eastAsiaTheme="minorEastAsia" w:hAnsi="Times New Roman"/>
          <w:szCs w:val="20"/>
          <w:lang w:eastAsia="ko-KR"/>
        </w:rPr>
        <w:t>should not be considered</w:t>
      </w:r>
      <w:proofErr w:type="gramEnd"/>
      <w:r>
        <w:rPr>
          <w:rFonts w:ascii="Times New Roman" w:eastAsiaTheme="minorEastAsia" w:hAnsi="Times New Roman"/>
          <w:szCs w:val="20"/>
          <w:lang w:eastAsia="ko-KR"/>
        </w:rPr>
        <w:t xml:space="preserve"> as the further target of dropped channels.</w:t>
      </w:r>
    </w:p>
    <w:p w14:paraId="0A05FAC9"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[28] NTT </w:t>
      </w:r>
      <w:proofErr w:type="spellStart"/>
      <w:r>
        <w:rPr>
          <w:rFonts w:ascii="Times New Roman" w:eastAsiaTheme="minorEastAsia" w:hAnsi="Times New Roman"/>
          <w:szCs w:val="20"/>
          <w:lang w:eastAsia="ko-KR"/>
        </w:rPr>
        <w:t>Docomo</w:t>
      </w:r>
      <w:proofErr w:type="spellEnd"/>
    </w:p>
    <w:p w14:paraId="2272A39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behavior during Cell DTX/DRX inactivity periods </w:t>
      </w:r>
      <w:proofErr w:type="gramStart"/>
      <w:r>
        <w:rPr>
          <w:rFonts w:ascii="Times New Roman" w:eastAsiaTheme="minorEastAsia" w:hAnsi="Times New Roman"/>
          <w:szCs w:val="20"/>
          <w:lang w:eastAsia="ko-KR"/>
        </w:rPr>
        <w:t>should be further discussed</w:t>
      </w:r>
      <w:proofErr w:type="gramEnd"/>
      <w:r>
        <w:rPr>
          <w:rFonts w:ascii="Times New Roman" w:eastAsiaTheme="minorEastAsia" w:hAnsi="Times New Roman"/>
          <w:szCs w:val="20"/>
          <w:lang w:eastAsia="ko-KR"/>
        </w:rPr>
        <w:t>. Following table can be starting point.</w:t>
      </w:r>
    </w:p>
    <w:p w14:paraId="22FAEF5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Since PDCCH (addressed to C-RNTI) is dynamically scheduled, such PDCCH transmissions </w:t>
      </w:r>
      <w:proofErr w:type="gramStart"/>
      <w:r>
        <w:rPr>
          <w:rFonts w:ascii="Times New Roman" w:eastAsiaTheme="minorEastAsia" w:hAnsi="Times New Roman"/>
          <w:szCs w:val="20"/>
          <w:lang w:eastAsia="ko-KR"/>
        </w:rPr>
        <w:t>can be turned</w:t>
      </w:r>
      <w:proofErr w:type="gramEnd"/>
      <w:r>
        <w:rPr>
          <w:rFonts w:ascii="Times New Roman" w:eastAsiaTheme="minorEastAsia" w:hAnsi="Times New Roman"/>
          <w:szCs w:val="20"/>
          <w:lang w:eastAsia="ko-KR"/>
        </w:rPr>
        <w:t xml:space="preserve"> off today using legacy mechanism.</w:t>
      </w:r>
    </w:p>
    <w:p w14:paraId="5360113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A97661">
      <w:pPr>
        <w:pStyle w:val="Listenabsatz"/>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A97661">
      <w:pPr>
        <w:pStyle w:val="Listenabsatz"/>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w:t>
      </w:r>
      <w:proofErr w:type="gramStart"/>
      <w:r>
        <w:rPr>
          <w:sz w:val="20"/>
          <w:szCs w:val="20"/>
        </w:rPr>
        <w:t>is received</w:t>
      </w:r>
      <w:proofErr w:type="gramEnd"/>
      <w:r>
        <w:rPr>
          <w:sz w:val="20"/>
          <w:szCs w:val="20"/>
        </w:rPr>
        <w:t xml:space="preserve"> in occasions overlapping with a window before on-duration, before data scheduling, etc. </w:t>
      </w:r>
    </w:p>
    <w:p w14:paraId="68AE7B3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A97661">
      <w:pPr>
        <w:pStyle w:val="Listenabsatz"/>
        <w:numPr>
          <w:ilvl w:val="1"/>
          <w:numId w:val="3"/>
        </w:numPr>
        <w:rPr>
          <w:sz w:val="20"/>
          <w:szCs w:val="20"/>
        </w:rPr>
      </w:pPr>
      <w:r>
        <w:rPr>
          <w:sz w:val="20"/>
          <w:szCs w:val="20"/>
        </w:rPr>
        <w:t xml:space="preserve">Observation: </w:t>
      </w:r>
      <w:proofErr w:type="gramStart"/>
      <w:r>
        <w:rPr>
          <w:sz w:val="20"/>
          <w:szCs w:val="20"/>
        </w:rPr>
        <w:t xml:space="preserve">PRS may be used also by idle/inactive </w:t>
      </w:r>
      <w:proofErr w:type="spellStart"/>
      <w:r>
        <w:rPr>
          <w:sz w:val="20"/>
          <w:szCs w:val="20"/>
        </w:rPr>
        <w:t>Ues</w:t>
      </w:r>
      <w:proofErr w:type="spellEnd"/>
      <w:proofErr w:type="gramEnd"/>
      <w:r>
        <w:rPr>
          <w:sz w:val="20"/>
          <w:szCs w:val="20"/>
        </w:rPr>
        <w:t xml:space="preserve">, and it may not be necessary to restrict PRS reception during non-active period of cell DTX/DRX. </w:t>
      </w:r>
    </w:p>
    <w:p w14:paraId="32B3D726"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enhancements on cell DTX/DRX mechanism, whether to transmit SSB during non-active periods of cell DTX/DRX </w:t>
      </w:r>
      <w:proofErr w:type="gramStart"/>
      <w:r>
        <w:rPr>
          <w:rFonts w:ascii="Times New Roman" w:eastAsiaTheme="minorEastAsia" w:hAnsi="Times New Roman"/>
          <w:szCs w:val="20"/>
          <w:lang w:eastAsia="ko-KR"/>
        </w:rPr>
        <w:t>should be discussed</w:t>
      </w:r>
      <w:proofErr w:type="gramEnd"/>
      <w:r>
        <w:rPr>
          <w:rFonts w:ascii="Times New Roman" w:eastAsiaTheme="minorEastAsia" w:hAnsi="Times New Roman"/>
          <w:szCs w:val="20"/>
          <w:lang w:eastAsia="ko-KR"/>
        </w:rPr>
        <w:t>.</w:t>
      </w:r>
    </w:p>
    <w:p w14:paraId="308B0AFD" w14:textId="77777777" w:rsidR="00627FFE" w:rsidRDefault="00A9766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Textkrper"/>
        <w:spacing w:after="0"/>
        <w:rPr>
          <w:rFonts w:ascii="Times New Roman" w:hAnsi="Times New Roman"/>
          <w:szCs w:val="20"/>
          <w:lang w:eastAsia="zh-CN"/>
        </w:rPr>
      </w:pPr>
    </w:p>
    <w:p w14:paraId="3B3C74E9" w14:textId="77777777" w:rsidR="00627FFE" w:rsidRDefault="00A97661">
      <w:pPr>
        <w:pStyle w:val="berschrift4"/>
        <w:rPr>
          <w:rFonts w:eastAsia="SimSun"/>
          <w:szCs w:val="18"/>
          <w:lang w:val="en-US" w:eastAsia="zh-CN"/>
        </w:rPr>
      </w:pPr>
      <w:r>
        <w:rPr>
          <w:rFonts w:eastAsia="SimSun"/>
          <w:szCs w:val="18"/>
          <w:lang w:val="en-US" w:eastAsia="zh-CN"/>
        </w:rPr>
        <w:t>Summary of Issues</w:t>
      </w:r>
    </w:p>
    <w:p w14:paraId="195DE63D"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w:t>
      </w:r>
      <w:proofErr w:type="gramStart"/>
      <w:r>
        <w:rPr>
          <w:rFonts w:ascii="Times New Roman" w:hAnsi="Times New Roman"/>
          <w:szCs w:val="20"/>
          <w:lang w:eastAsia="zh-CN"/>
        </w:rPr>
        <w:t>are mainly specified</w:t>
      </w:r>
      <w:proofErr w:type="gramEnd"/>
      <w:r>
        <w:rPr>
          <w:rFonts w:ascii="Times New Roman" w:hAnsi="Times New Roman"/>
          <w:szCs w:val="20"/>
          <w:lang w:eastAsia="zh-CN"/>
        </w:rPr>
        <w:t xml:space="preserve">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Textkrper"/>
        <w:spacing w:after="0"/>
        <w:rPr>
          <w:rFonts w:ascii="Times New Roman" w:hAnsi="Times New Roman"/>
          <w:szCs w:val="20"/>
          <w:lang w:eastAsia="zh-CN"/>
        </w:rPr>
      </w:pPr>
    </w:p>
    <w:p w14:paraId="09773984" w14:textId="77777777" w:rsidR="00627FFE" w:rsidRDefault="00A97661">
      <w:pPr>
        <w:pStyle w:val="Textkrper"/>
        <w:spacing w:after="0"/>
        <w:rPr>
          <w:rFonts w:ascii="Times New Roman" w:hAnsi="Times New Roman"/>
          <w:szCs w:val="20"/>
          <w:lang w:eastAsia="zh-CN"/>
        </w:rPr>
      </w:pPr>
      <w:proofErr w:type="gramStart"/>
      <w:r>
        <w:rPr>
          <w:rFonts w:ascii="Times New Roman" w:hAnsi="Times New Roman"/>
          <w:szCs w:val="20"/>
          <w:lang w:eastAsia="zh-CN"/>
        </w:rPr>
        <w:t>The following (RAN1 domain) signals/channels are suggested by companies that may be disabled during cell DTX/DRX</w:t>
      </w:r>
      <w:proofErr w:type="gramEnd"/>
      <w:r>
        <w:rPr>
          <w:rFonts w:ascii="Times New Roman" w:hAnsi="Times New Roman"/>
          <w:szCs w:val="20"/>
          <w:lang w:eastAsia="zh-CN"/>
        </w:rPr>
        <w:t>.</w:t>
      </w:r>
    </w:p>
    <w:p w14:paraId="3DE63FF1"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3DC3C5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Textkrper"/>
        <w:spacing w:after="0"/>
        <w:rPr>
          <w:rFonts w:ascii="Times New Roman" w:hAnsi="Times New Roman"/>
          <w:szCs w:val="20"/>
          <w:lang w:eastAsia="zh-CN"/>
        </w:rPr>
      </w:pPr>
    </w:p>
    <w:p w14:paraId="200ACB9D"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Also following issues </w:t>
      </w:r>
      <w:proofErr w:type="gramStart"/>
      <w:r>
        <w:rPr>
          <w:rFonts w:ascii="Times New Roman" w:hAnsi="Times New Roman"/>
          <w:szCs w:val="20"/>
          <w:lang w:eastAsia="zh-CN"/>
        </w:rPr>
        <w:t>has been identified</w:t>
      </w:r>
      <w:proofErr w:type="gramEnd"/>
      <w:r>
        <w:rPr>
          <w:rFonts w:ascii="Times New Roman" w:hAnsi="Times New Roman"/>
          <w:szCs w:val="20"/>
          <w:lang w:eastAsia="zh-CN"/>
        </w:rPr>
        <w:t xml:space="preserve"> by companies:</w:t>
      </w:r>
    </w:p>
    <w:p w14:paraId="593203A0" w14:textId="77777777" w:rsidR="00627FFE" w:rsidRDefault="00A97661">
      <w:pPr>
        <w:pStyle w:val="Textkrper"/>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A97661">
      <w:pPr>
        <w:pStyle w:val="Textkrper"/>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Textkrper"/>
        <w:spacing w:after="0"/>
        <w:rPr>
          <w:rFonts w:ascii="Times New Roman" w:hAnsi="Times New Roman"/>
          <w:szCs w:val="20"/>
          <w:lang w:eastAsia="zh-CN"/>
        </w:rPr>
      </w:pPr>
    </w:p>
    <w:p w14:paraId="274CBE89" w14:textId="77777777" w:rsidR="00627FFE" w:rsidRDefault="00A97661">
      <w:pPr>
        <w:pStyle w:val="berschrift4"/>
        <w:rPr>
          <w:rFonts w:eastAsia="SimSun"/>
          <w:szCs w:val="18"/>
          <w:lang w:val="en-US" w:eastAsia="zh-CN"/>
        </w:rPr>
      </w:pPr>
      <w:r>
        <w:rPr>
          <w:rFonts w:eastAsia="SimSun"/>
          <w:szCs w:val="18"/>
          <w:lang w:val="en-US" w:eastAsia="zh-CN"/>
        </w:rPr>
        <w:t>Suggestions for further Discussions</w:t>
      </w:r>
    </w:p>
    <w:p w14:paraId="46364A76"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Textkrper"/>
        <w:spacing w:after="0"/>
        <w:rPr>
          <w:rFonts w:ascii="Times New Roman" w:eastAsiaTheme="minorEastAsia" w:hAnsi="Times New Roman"/>
          <w:szCs w:val="20"/>
          <w:lang w:eastAsia="ko-KR"/>
        </w:rPr>
      </w:pPr>
    </w:p>
    <w:p w14:paraId="696F2AE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also suggest discussing the issue on HARQ-ACK codebook </w:t>
      </w:r>
      <w:proofErr w:type="gramStart"/>
      <w:r>
        <w:rPr>
          <w:rFonts w:ascii="Times New Roman" w:eastAsiaTheme="minorEastAsia" w:hAnsi="Times New Roman"/>
          <w:szCs w:val="20"/>
          <w:lang w:eastAsia="ko-KR"/>
        </w:rPr>
        <w:t>generation,</w:t>
      </w:r>
      <w:proofErr w:type="gramEnd"/>
      <w:r>
        <w:rPr>
          <w:rFonts w:ascii="Times New Roman" w:eastAsiaTheme="minorEastAsia" w:hAnsi="Times New Roman"/>
          <w:szCs w:val="20"/>
          <w:lang w:eastAsia="ko-KR"/>
        </w:rPr>
        <w:t xml:space="preserve"> and PUCCH deferral operation during cell DRX.</w:t>
      </w:r>
    </w:p>
    <w:p w14:paraId="68CD42C5" w14:textId="77777777" w:rsidR="00627FFE" w:rsidRDefault="00627FFE">
      <w:pPr>
        <w:pStyle w:val="Textkrper"/>
        <w:spacing w:after="0"/>
        <w:rPr>
          <w:rFonts w:ascii="Times New Roman" w:eastAsiaTheme="minorEastAsia" w:hAnsi="Times New Roman"/>
          <w:szCs w:val="20"/>
          <w:lang w:eastAsia="ko-KR"/>
        </w:rPr>
      </w:pPr>
    </w:p>
    <w:p w14:paraId="25876685"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of the most controversial aspects seems to be on impact to TRS during cell DTX periods, which moderator suggest starting the discussions </w:t>
      </w:r>
      <w:proofErr w:type="gramStart"/>
      <w:r>
        <w:rPr>
          <w:rFonts w:ascii="Times New Roman" w:eastAsiaTheme="minorEastAsia" w:hAnsi="Times New Roman"/>
          <w:szCs w:val="20"/>
          <w:lang w:eastAsia="ko-KR"/>
        </w:rPr>
        <w:t>with</w:t>
      </w:r>
      <w:proofErr w:type="gramEnd"/>
      <w:r>
        <w:rPr>
          <w:rFonts w:ascii="Times New Roman" w:eastAsiaTheme="minorEastAsia" w:hAnsi="Times New Roman"/>
          <w:szCs w:val="20"/>
          <w:lang w:eastAsia="ko-KR"/>
        </w:rPr>
        <w:t>.</w:t>
      </w:r>
    </w:p>
    <w:p w14:paraId="5674C5D2" w14:textId="77777777" w:rsidR="00627FFE" w:rsidRDefault="00627FFE">
      <w:pPr>
        <w:pStyle w:val="Textkrper"/>
        <w:spacing w:after="0"/>
        <w:rPr>
          <w:rFonts w:ascii="Times New Roman" w:eastAsiaTheme="minorEastAsia" w:hAnsi="Times New Roman"/>
          <w:szCs w:val="20"/>
          <w:lang w:eastAsia="ko-KR"/>
        </w:rPr>
      </w:pPr>
    </w:p>
    <w:p w14:paraId="58D5EA65" w14:textId="77777777" w:rsidR="00627FFE" w:rsidRDefault="00A97661">
      <w:pPr>
        <w:pStyle w:val="berschrift5"/>
        <w:rPr>
          <w:rFonts w:eastAsiaTheme="minorEastAsia"/>
          <w:lang w:eastAsia="ko-KR"/>
        </w:rPr>
      </w:pPr>
      <w:r>
        <w:rPr>
          <w:rFonts w:eastAsiaTheme="minorEastAsia"/>
          <w:lang w:eastAsia="ko-KR"/>
        </w:rPr>
        <w:t>Proposal #5-1</w:t>
      </w:r>
    </w:p>
    <w:p w14:paraId="218E0E1E"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w:t>
      </w:r>
      <w:proofErr w:type="gramStart"/>
      <w:r>
        <w:rPr>
          <w:rFonts w:ascii="Times New Roman" w:hAnsi="Times New Roman"/>
          <w:szCs w:val="20"/>
          <w:lang w:eastAsia="zh-CN"/>
        </w:rPr>
        <w:t>are assumed</w:t>
      </w:r>
      <w:proofErr w:type="gramEnd"/>
      <w:r>
        <w:rPr>
          <w:rFonts w:ascii="Times New Roman" w:hAnsi="Times New Roman"/>
          <w:szCs w:val="20"/>
          <w:lang w:eastAsia="zh-CN"/>
        </w:rPr>
        <w:t xml:space="preserve">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xml:space="preserve">). Other signals/channels </w:t>
      </w:r>
      <w:proofErr w:type="gramStart"/>
      <w:r>
        <w:rPr>
          <w:rFonts w:ascii="Times New Roman" w:hAnsi="Times New Roman"/>
          <w:szCs w:val="20"/>
          <w:lang w:eastAsia="zh-CN"/>
        </w:rPr>
        <w:t>may be added</w:t>
      </w:r>
      <w:proofErr w:type="gramEnd"/>
      <w:r>
        <w:rPr>
          <w:rFonts w:ascii="Times New Roman" w:hAnsi="Times New Roman"/>
          <w:szCs w:val="20"/>
          <w:lang w:eastAsia="zh-CN"/>
        </w:rPr>
        <w:t xml:space="preserve"> based on RAN2 input and are not precluded from further discussions.</w:t>
      </w:r>
    </w:p>
    <w:p w14:paraId="61C05E2D"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Textkrper"/>
        <w:overflowPunct w:val="0"/>
        <w:spacing w:after="0" w:line="252" w:lineRule="auto"/>
        <w:rPr>
          <w:rFonts w:ascii="Times New Roman" w:eastAsiaTheme="minorEastAsia" w:hAnsi="Times New Roman"/>
          <w:szCs w:val="20"/>
          <w:lang w:eastAsia="ko-KR"/>
        </w:rPr>
      </w:pPr>
    </w:p>
    <w:p w14:paraId="2CC97D88" w14:textId="77777777" w:rsidR="00627FFE" w:rsidRDefault="00A97661">
      <w:pPr>
        <w:pStyle w:val="berschrift5"/>
        <w:rPr>
          <w:rFonts w:eastAsiaTheme="minorEastAsia"/>
          <w:lang w:eastAsia="ko-KR"/>
        </w:rPr>
      </w:pPr>
      <w:r>
        <w:rPr>
          <w:rFonts w:eastAsiaTheme="minorEastAsia"/>
          <w:lang w:eastAsia="ko-KR"/>
        </w:rPr>
        <w:t>Proposal #5-2</w:t>
      </w:r>
    </w:p>
    <w:p w14:paraId="48E19C27"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w:t>
      </w:r>
      <w:proofErr w:type="gramStart"/>
      <w:r>
        <w:rPr>
          <w:rFonts w:ascii="Times New Roman" w:hAnsi="Times New Roman"/>
          <w:szCs w:val="20"/>
          <w:lang w:eastAsia="zh-CN"/>
        </w:rPr>
        <w:t>be not transmitted</w:t>
      </w:r>
      <w:proofErr w:type="gramEnd"/>
      <w:r>
        <w:rPr>
          <w:rFonts w:ascii="Times New Roman" w:hAnsi="Times New Roman"/>
          <w:szCs w:val="20"/>
          <w:lang w:eastAsia="zh-CN"/>
        </w:rPr>
        <w:t xml:space="preserve"> by the UE during cell DRX (if cell DRX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xml:space="preserve">). Other signals/channels </w:t>
      </w:r>
      <w:proofErr w:type="gramStart"/>
      <w:r>
        <w:rPr>
          <w:rFonts w:ascii="Times New Roman" w:hAnsi="Times New Roman"/>
          <w:szCs w:val="20"/>
          <w:lang w:eastAsia="zh-CN"/>
        </w:rPr>
        <w:t>may be added</w:t>
      </w:r>
      <w:proofErr w:type="gramEnd"/>
      <w:r>
        <w:rPr>
          <w:rFonts w:ascii="Times New Roman" w:hAnsi="Times New Roman"/>
          <w:szCs w:val="20"/>
          <w:lang w:eastAsia="zh-CN"/>
        </w:rPr>
        <w:t xml:space="preserve"> based on RAN2 input and are not precluded from further discussions.</w:t>
      </w:r>
    </w:p>
    <w:p w14:paraId="12306487"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Textkrper"/>
        <w:spacing w:after="0"/>
        <w:rPr>
          <w:rFonts w:ascii="Times New Roman" w:eastAsiaTheme="minorEastAsia" w:hAnsi="Times New Roman"/>
          <w:szCs w:val="20"/>
          <w:lang w:eastAsia="ko-KR"/>
        </w:rPr>
      </w:pPr>
    </w:p>
    <w:p w14:paraId="3B4C1196" w14:textId="77777777" w:rsidR="00627FFE" w:rsidRDefault="00627FFE">
      <w:pPr>
        <w:pStyle w:val="Textkrper"/>
        <w:spacing w:after="0"/>
        <w:rPr>
          <w:rFonts w:ascii="Times New Roman" w:eastAsiaTheme="minorEastAsia" w:hAnsi="Times New Roman"/>
          <w:szCs w:val="20"/>
          <w:lang w:eastAsia="ko-KR"/>
        </w:rPr>
      </w:pPr>
    </w:p>
    <w:p w14:paraId="704B8DC4" w14:textId="77777777" w:rsidR="00627FFE" w:rsidRDefault="00A97661">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asked</w:t>
      </w:r>
      <w:proofErr w:type="gramEnd"/>
      <w:r>
        <w:rPr>
          <w:rFonts w:ascii="Times New Roman" w:eastAsiaTheme="minorEastAsia" w:hAnsi="Times New Roman"/>
          <w:szCs w:val="20"/>
          <w:lang w:eastAsia="ko-KR"/>
        </w:rPr>
        <w:t xml:space="preserve"> to provide comments and inputs on the Proposal #5-1 and #5-2.</w:t>
      </w:r>
    </w:p>
    <w:p w14:paraId="68AC8376" w14:textId="77777777" w:rsidR="00627FFE" w:rsidRDefault="00627FFE">
      <w:pPr>
        <w:pStyle w:val="Textkrper"/>
        <w:spacing w:after="0"/>
        <w:rPr>
          <w:rFonts w:ascii="Times New Roman" w:eastAsiaTheme="minorEastAsia" w:hAnsi="Times New Roman"/>
          <w:szCs w:val="20"/>
          <w:lang w:eastAsia="ko-KR"/>
        </w:rPr>
      </w:pPr>
    </w:p>
    <w:p w14:paraId="3D3C2BEC" w14:textId="77777777" w:rsidR="00627FFE" w:rsidRDefault="00A97661">
      <w:pPr>
        <w:pStyle w:val="berschrift5"/>
        <w:rPr>
          <w:rFonts w:ascii="Times New Roman" w:eastAsiaTheme="minorEastAsia" w:hAnsi="Times New Roman"/>
          <w:lang w:eastAsia="ko-KR"/>
        </w:rPr>
      </w:pPr>
      <w:r>
        <w:rPr>
          <w:rFonts w:eastAsiaTheme="minorEastAsia"/>
          <w:lang w:eastAsia="ko-KR"/>
        </w:rPr>
        <w:t>Issue #1</w:t>
      </w:r>
    </w:p>
    <w:tbl>
      <w:tblPr>
        <w:tblStyle w:val="Tabellenraster"/>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w:t>
            </w:r>
            <w:proofErr w:type="gramStart"/>
            <w:r>
              <w:rPr>
                <w:rFonts w:ascii="Times New Roman" w:eastAsiaTheme="minorEastAsia" w:hAnsi="Times New Roman"/>
                <w:szCs w:val="20"/>
                <w:lang w:eastAsia="ko-KR"/>
              </w:rPr>
              <w:t>totally</w:t>
            </w:r>
            <w:proofErr w:type="gramEnd"/>
            <w:r>
              <w:rPr>
                <w:rFonts w:ascii="Times New Roman" w:eastAsiaTheme="minorEastAsia" w:hAnsi="Times New Roman"/>
                <w:szCs w:val="20"/>
                <w:lang w:eastAsia="ko-KR"/>
              </w:rPr>
              <w:t xml:space="preserve"> skipped or can be allowed with a larger periodicity.</w:t>
            </w:r>
          </w:p>
        </w:tc>
      </w:tr>
      <w:tr w:rsidR="00627FFE" w14:paraId="2B3B88BB" w14:textId="77777777">
        <w:trPr>
          <w:trHeight w:val="598"/>
        </w:trPr>
        <w:tc>
          <w:tcPr>
            <w:tcW w:w="1255" w:type="dxa"/>
          </w:tcPr>
          <w:p w14:paraId="1022BCB9"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w:t>
            </w:r>
            <w:proofErr w:type="gramStart"/>
            <w:r>
              <w:rPr>
                <w:rFonts w:ascii="Times New Roman" w:eastAsia="DengXian" w:hAnsi="Times New Roman"/>
                <w:szCs w:val="20"/>
                <w:lang w:eastAsia="zh-CN"/>
              </w:rPr>
              <w:t>should be transmitted</w:t>
            </w:r>
            <w:proofErr w:type="gramEnd"/>
            <w:r>
              <w:rPr>
                <w:rFonts w:ascii="Times New Roman" w:eastAsia="DengXian" w:hAnsi="Times New Roman"/>
                <w:szCs w:val="20"/>
                <w:lang w:eastAsia="zh-CN"/>
              </w:rPr>
              <w:t xml:space="preserve">,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proofErr w:type="gramStart"/>
            <w:r>
              <w:rPr>
                <w:rFonts w:ascii="Times New Roman" w:eastAsia="DengXian" w:hAnsi="Times New Roman"/>
                <w:szCs w:val="20"/>
                <w:lang w:eastAsia="zh-CN"/>
              </w:rPr>
              <w:t>gNB</w:t>
            </w:r>
            <w:proofErr w:type="spellEnd"/>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w:t>
            </w:r>
            <w:proofErr w:type="gramStart"/>
            <w:r>
              <w:rPr>
                <w:rFonts w:ascii="Times New Roman" w:eastAsia="DengXian" w:hAnsi="Times New Roman"/>
                <w:szCs w:val="20"/>
                <w:lang w:eastAsia="zh-CN"/>
              </w:rPr>
              <w:t>to not transmit</w:t>
            </w:r>
            <w:proofErr w:type="gramEnd"/>
            <w:r>
              <w:rPr>
                <w:rFonts w:ascii="Times New Roman" w:eastAsia="DengXian" w:hAnsi="Times New Roman"/>
                <w:szCs w:val="20"/>
                <w:lang w:eastAsia="zh-CN"/>
              </w:rPr>
              <w:t xml:space="preserve"> all PDCCH in USS/Type #3 CSS, but we are ok to discuss whether some RNTIS are special and should be transmitted.</w:t>
            </w:r>
          </w:p>
          <w:p w14:paraId="58780E39" w14:textId="77777777" w:rsidR="00627FFE" w:rsidRDefault="00A97661">
            <w:pPr>
              <w:pStyle w:val="berschrift5"/>
              <w:outlineLvl w:val="4"/>
              <w:rPr>
                <w:rFonts w:eastAsiaTheme="minorEastAsia"/>
                <w:i/>
                <w:iCs/>
                <w:lang w:eastAsia="ko-KR"/>
              </w:rPr>
            </w:pPr>
            <w:r>
              <w:rPr>
                <w:rFonts w:eastAsiaTheme="minorEastAsia"/>
                <w:i/>
                <w:iCs/>
                <w:lang w:eastAsia="ko-KR"/>
              </w:rPr>
              <w:t>Proposal #5-1</w:t>
            </w:r>
          </w:p>
          <w:p w14:paraId="10C6973F" w14:textId="77777777" w:rsidR="00627FFE" w:rsidRDefault="00A97661">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w:t>
            </w:r>
            <w:proofErr w:type="gramStart"/>
            <w:r>
              <w:rPr>
                <w:rFonts w:ascii="Times New Roman" w:hAnsi="Times New Roman"/>
                <w:i/>
                <w:iCs/>
                <w:szCs w:val="20"/>
                <w:lang w:eastAsia="zh-CN"/>
              </w:rPr>
              <w:t>are assumed</w:t>
            </w:r>
            <w:proofErr w:type="gramEnd"/>
            <w:r>
              <w:rPr>
                <w:rFonts w:ascii="Times New Roman" w:hAnsi="Times New Roman"/>
                <w:i/>
                <w:iCs/>
                <w:szCs w:val="20"/>
                <w:lang w:eastAsia="zh-CN"/>
              </w:rPr>
              <w:t xml:space="preserve">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w:t>
            </w:r>
            <w:proofErr w:type="gramStart"/>
            <w:r>
              <w:rPr>
                <w:rFonts w:ascii="Times New Roman" w:hAnsi="Times New Roman"/>
                <w:i/>
                <w:iCs/>
                <w:szCs w:val="20"/>
                <w:lang w:eastAsia="zh-CN"/>
              </w:rPr>
              <w:t>may be added</w:t>
            </w:r>
            <w:proofErr w:type="gramEnd"/>
            <w:r>
              <w:rPr>
                <w:rFonts w:ascii="Times New Roman" w:hAnsi="Times New Roman"/>
                <w:i/>
                <w:iCs/>
                <w:szCs w:val="20"/>
                <w:lang w:eastAsia="zh-CN"/>
              </w:rPr>
              <w:t xml:space="preserve"> based on RAN2 input and are not precluded from further discussions.</w:t>
            </w:r>
          </w:p>
          <w:p w14:paraId="2DA50D00"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A97661">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A97661">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MCCH-RNTI</w:t>
            </w:r>
          </w:p>
          <w:p w14:paraId="74541EED" w14:textId="77777777" w:rsidR="00627FFE" w:rsidRDefault="00A9766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FAFDFE6" w14:textId="77777777" w:rsidR="00627FFE" w:rsidRDefault="00A97661">
            <w:pPr>
              <w:pStyle w:val="berschrift5"/>
              <w:outlineLvl w:val="4"/>
              <w:rPr>
                <w:rFonts w:eastAsiaTheme="minorEastAsia"/>
                <w:i/>
                <w:iCs/>
                <w:lang w:eastAsia="ko-KR"/>
              </w:rPr>
            </w:pPr>
            <w:r>
              <w:rPr>
                <w:rFonts w:eastAsiaTheme="minorEastAsia"/>
                <w:i/>
                <w:iCs/>
                <w:lang w:eastAsia="ko-KR"/>
              </w:rPr>
              <w:t>Proposal #5-2</w:t>
            </w:r>
          </w:p>
          <w:p w14:paraId="092D4902" w14:textId="77777777" w:rsidR="00627FFE" w:rsidRDefault="00A97661">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w:t>
            </w:r>
            <w:proofErr w:type="gramStart"/>
            <w:r>
              <w:rPr>
                <w:rFonts w:ascii="Times New Roman" w:hAnsi="Times New Roman"/>
                <w:i/>
                <w:iCs/>
                <w:szCs w:val="20"/>
                <w:lang w:eastAsia="zh-CN"/>
              </w:rPr>
              <w:t>be not transmitted</w:t>
            </w:r>
            <w:proofErr w:type="gramEnd"/>
            <w:r>
              <w:rPr>
                <w:rFonts w:ascii="Times New Roman" w:hAnsi="Times New Roman"/>
                <w:i/>
                <w:iCs/>
                <w:szCs w:val="20"/>
                <w:lang w:eastAsia="zh-CN"/>
              </w:rPr>
              <w:t xml:space="preserve">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w:t>
            </w:r>
            <w:proofErr w:type="gramStart"/>
            <w:r>
              <w:rPr>
                <w:rFonts w:ascii="Times New Roman" w:hAnsi="Times New Roman"/>
                <w:i/>
                <w:iCs/>
                <w:szCs w:val="20"/>
                <w:lang w:eastAsia="zh-CN"/>
              </w:rPr>
              <w:t>may be added</w:t>
            </w:r>
            <w:proofErr w:type="gramEnd"/>
            <w:r>
              <w:rPr>
                <w:rFonts w:ascii="Times New Roman" w:hAnsi="Times New Roman"/>
                <w:i/>
                <w:iCs/>
                <w:szCs w:val="20"/>
                <w:lang w:eastAsia="zh-CN"/>
              </w:rPr>
              <w:t xml:space="preserve"> based on RAN2 input and are not precluded from further discussions.</w:t>
            </w:r>
          </w:p>
          <w:p w14:paraId="29568C06"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A9766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A97661">
            <w:pPr>
              <w:pStyle w:val="Textkrper"/>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AN1 only focuses on RS at this stage. PDCCH/PDSCH and other traffic related </w:t>
            </w:r>
            <w:proofErr w:type="gramStart"/>
            <w:r>
              <w:rPr>
                <w:rFonts w:ascii="Times New Roman" w:eastAsia="DengXian" w:hAnsi="Times New Roman"/>
                <w:szCs w:val="20"/>
                <w:lang w:eastAsia="zh-CN"/>
              </w:rPr>
              <w:t>can be discussed</w:t>
            </w:r>
            <w:proofErr w:type="gramEnd"/>
            <w:r>
              <w:rPr>
                <w:rFonts w:ascii="Times New Roman" w:eastAsia="DengXian" w:hAnsi="Times New Roman"/>
                <w:szCs w:val="20"/>
                <w:lang w:eastAsia="zh-CN"/>
              </w:rPr>
              <w:t xml:space="preserve"> in RAN2.</w:t>
            </w:r>
          </w:p>
        </w:tc>
      </w:tr>
      <w:tr w:rsidR="00627FFE" w14:paraId="5423B88B" w14:textId="77777777">
        <w:trPr>
          <w:trHeight w:val="598"/>
        </w:trPr>
        <w:tc>
          <w:tcPr>
            <w:tcW w:w="1255" w:type="dxa"/>
          </w:tcPr>
          <w:p w14:paraId="31F219BB"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Clarification on the case proposal #5-1 and proposal #5-2 apply </w:t>
            </w:r>
            <w:proofErr w:type="gramStart"/>
            <w:r>
              <w:rPr>
                <w:rFonts w:ascii="Times New Roman" w:eastAsia="DengXian" w:hAnsi="Times New Roman"/>
                <w:szCs w:val="20"/>
                <w:lang w:eastAsia="zh-CN"/>
              </w:rPr>
              <w:t>to</w:t>
            </w:r>
            <w:proofErr w:type="gramEnd"/>
            <w:r>
              <w:rPr>
                <w:rFonts w:ascii="Times New Roman" w:eastAsia="DengXian" w:hAnsi="Times New Roman"/>
                <w:szCs w:val="20"/>
                <w:lang w:eastAsia="zh-CN"/>
              </w:rPr>
              <w:t>.</w:t>
            </w:r>
          </w:p>
          <w:p w14:paraId="23B0ECBA"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2: both cell DTX/DRX and UE C-DRX </w:t>
            </w:r>
            <w:proofErr w:type="gramStart"/>
            <w:r>
              <w:rPr>
                <w:rFonts w:ascii="Times New Roman" w:eastAsia="DengXian" w:hAnsi="Times New Roman"/>
                <w:szCs w:val="20"/>
                <w:lang w:eastAsia="zh-CN"/>
              </w:rPr>
              <w:t>is configured</w:t>
            </w:r>
            <w:proofErr w:type="gramEnd"/>
            <w:r>
              <w:rPr>
                <w:rFonts w:ascii="Times New Roman" w:eastAsia="DengXian" w:hAnsi="Times New Roman"/>
                <w:szCs w:val="20"/>
                <w:lang w:eastAsia="zh-CN"/>
              </w:rPr>
              <w:t>.</w:t>
            </w:r>
          </w:p>
          <w:p w14:paraId="75F0749C"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w:t>
            </w:r>
            <w:proofErr w:type="gramStart"/>
            <w:r>
              <w:rPr>
                <w:rFonts w:ascii="Times New Roman" w:eastAsia="DengXian" w:hAnsi="Times New Roman"/>
                <w:szCs w:val="20"/>
                <w:lang w:eastAsia="zh-CN"/>
              </w:rPr>
              <w:t>should be prioritized</w:t>
            </w:r>
            <w:proofErr w:type="gramEnd"/>
            <w:r>
              <w:rPr>
                <w:rFonts w:ascii="Times New Roman" w:eastAsia="DengXian" w:hAnsi="Times New Roman"/>
                <w:szCs w:val="20"/>
                <w:lang w:eastAsia="zh-CN"/>
              </w:rPr>
              <w:t xml:space="preserve"> for discussion. Current proposal #5-1 and proposal #5-2 </w:t>
            </w:r>
            <w:proofErr w:type="gramStart"/>
            <w:r>
              <w:rPr>
                <w:rFonts w:ascii="Times New Roman" w:eastAsia="DengXian" w:hAnsi="Times New Roman"/>
                <w:szCs w:val="20"/>
                <w:lang w:eastAsia="zh-CN"/>
              </w:rPr>
              <w:t>should be only applied</w:t>
            </w:r>
            <w:proofErr w:type="gramEnd"/>
            <w:r>
              <w:rPr>
                <w:rFonts w:ascii="Times New Roman" w:eastAsia="DengXian" w:hAnsi="Times New Roman"/>
                <w:szCs w:val="20"/>
                <w:lang w:eastAsia="zh-CN"/>
              </w:rPr>
              <w:t xml:space="preserve">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A97661">
            <w:pPr>
              <w:pStyle w:val="Textkrper"/>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w:t>
            </w:r>
            <w:proofErr w:type="gramStart"/>
            <w:r>
              <w:rPr>
                <w:rFonts w:ascii="Times New Roman" w:hAnsi="Times New Roman"/>
                <w:szCs w:val="20"/>
                <w:lang w:eastAsia="zh-CN"/>
              </w:rPr>
              <w:t>be changed</w:t>
            </w:r>
            <w:proofErr w:type="gramEnd"/>
            <w:r>
              <w:rPr>
                <w:rFonts w:ascii="Times New Roman" w:hAnsi="Times New Roman"/>
                <w:szCs w:val="20"/>
                <w:lang w:eastAsia="zh-CN"/>
              </w:rPr>
              <w:t xml:space="preserve"> to a more precise wording, e.g. “during configured non-active period of cell DTX”.</w:t>
            </w:r>
          </w:p>
          <w:p w14:paraId="081A424D"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Proposal#5-1, we support to differentiate CSI-RS type for further discussion. It seems missing one type: CSI-RS for channel measurement. Besides, we prefer to adopt similar behavior applied to non-active period of UE C-DRX. In this sense,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exclude CSI-RS for tracking since it is important for UE to have time and frequency sync.</w:t>
            </w:r>
          </w:p>
          <w:p w14:paraId="726E4442"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w:t>
            </w:r>
            <w:proofErr w:type="gramStart"/>
            <w:r>
              <w:rPr>
                <w:rFonts w:ascii="Times New Roman" w:eastAsia="DengXian" w:hAnsi="Times New Roman"/>
                <w:szCs w:val="20"/>
                <w:lang w:eastAsia="zh-CN"/>
              </w:rPr>
              <w:t>can also be excluded</w:t>
            </w:r>
            <w:proofErr w:type="gramEnd"/>
            <w:r>
              <w:rPr>
                <w:rFonts w:ascii="Times New Roman" w:eastAsia="DengXian" w:hAnsi="Times New Roman"/>
                <w:szCs w:val="20"/>
                <w:lang w:eastAsia="zh-CN"/>
              </w:rPr>
              <w:t xml:space="preserve">. Besides, we think retransmission of failed PDSCH/PUSCH </w:t>
            </w:r>
            <w:proofErr w:type="gramStart"/>
            <w:r>
              <w:rPr>
                <w:rFonts w:ascii="Times New Roman" w:eastAsia="DengXian" w:hAnsi="Times New Roman"/>
                <w:szCs w:val="20"/>
                <w:lang w:eastAsia="zh-CN"/>
              </w:rPr>
              <w:t>should be considered</w:t>
            </w:r>
            <w:proofErr w:type="gramEnd"/>
            <w:r>
              <w:rPr>
                <w:rFonts w:ascii="Times New Roman" w:eastAsia="DengXian" w:hAnsi="Times New Roman"/>
                <w:szCs w:val="20"/>
                <w:lang w:eastAsia="zh-CN"/>
              </w:rPr>
              <w:t xml:space="preserve"> for PDCCH monitoring. </w:t>
            </w:r>
          </w:p>
          <w:p w14:paraId="0B3D9257"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it is excluded since it is important for UE performance. For HARQ feedback for SPS PDSCH, it may be FFS when there is more details on activation/deactivation of cell DTX/DRX.</w:t>
            </w:r>
          </w:p>
        </w:tc>
      </w:tr>
      <w:tr w:rsidR="00627FFE" w14:paraId="5AB21638" w14:textId="77777777">
        <w:trPr>
          <w:trHeight w:val="598"/>
        </w:trPr>
        <w:tc>
          <w:tcPr>
            <w:tcW w:w="1255" w:type="dxa"/>
          </w:tcPr>
          <w:p w14:paraId="796B9B63"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A97661">
            <w:pPr>
              <w:pStyle w:val="Textkrper"/>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proofErr w:type="gram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roofErr w:type="gramEnd"/>
            <w:r>
              <w:rPr>
                <w:rFonts w:ascii="Times New Roman" w:eastAsiaTheme="minorEastAsia" w:hAnsi="Times New Roman"/>
                <w:szCs w:val="20"/>
                <w:lang w:eastAsia="ko-KR"/>
              </w:rPr>
              <w:t xml:space="preserve"> therefore, TRS is still maintained during non-active duration of cell DTX.</w:t>
            </w:r>
          </w:p>
          <w:p w14:paraId="00E2BFC1"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 LS</w:t>
            </w:r>
            <w:proofErr w:type="gramEnd"/>
            <w:r>
              <w:rPr>
                <w:rFonts w:ascii="Times New Roman" w:eastAsiaTheme="minorEastAsia" w:hAnsi="Times New Roman"/>
                <w:szCs w:val="20"/>
                <w:lang w:eastAsia="ko-KR"/>
              </w:rPr>
              <w:t xml:space="preserve"> to ask RAN4’s input is needed. The reason is as below: </w:t>
            </w:r>
          </w:p>
          <w:p w14:paraId="15E2F421" w14:textId="77777777" w:rsidR="00627FFE" w:rsidRDefault="00A97661">
            <w:pPr>
              <w:pStyle w:val="Textkrper"/>
              <w:spacing w:after="0"/>
              <w:rPr>
                <w:szCs w:val="20"/>
              </w:rPr>
            </w:pPr>
            <w:r>
              <w:rPr>
                <w:szCs w:val="20"/>
              </w:rPr>
              <w:lastRenderedPageBreak/>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w:t>
            </w:r>
            <w:proofErr w:type="gramStart"/>
            <w:r>
              <w:rPr>
                <w:szCs w:val="20"/>
              </w:rPr>
              <w:t>are not well aligned</w:t>
            </w:r>
            <w:proofErr w:type="gramEnd"/>
            <w:r>
              <w:rPr>
                <w:szCs w:val="20"/>
              </w:rPr>
              <w:t xml:space="preserve">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w:t>
            </w:r>
            <w:proofErr w:type="gramStart"/>
            <w:r>
              <w:rPr>
                <w:rFonts w:cs="v4.2.0"/>
                <w:szCs w:val="21"/>
                <w:lang w:val="fr-FR"/>
              </w:rPr>
              <w:t>T</w:t>
            </w:r>
            <w:r>
              <w:rPr>
                <w:rFonts w:cs="v4.2.0"/>
                <w:szCs w:val="21"/>
                <w:vertAlign w:val="subscript"/>
                <w:lang w:val="fr-FR"/>
              </w:rPr>
              <w:t>DRX</w:t>
            </w:r>
            <w:r>
              <w:rPr>
                <w:rFonts w:cs="v4.2.0"/>
                <w:szCs w:val="21"/>
                <w:lang w:val="fr-FR"/>
              </w:rPr>
              <w:t>,</w:t>
            </w:r>
            <w:proofErr w:type="gramEnd"/>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t>
            </w:r>
            <w:proofErr w:type="gramStart"/>
            <w:r>
              <w:rPr>
                <w:b/>
                <w:bCs/>
                <w:szCs w:val="20"/>
              </w:rPr>
              <w:t>was made</w:t>
            </w:r>
            <w:proofErr w:type="gramEnd"/>
            <w:r>
              <w:rPr>
                <w:b/>
                <w:bCs/>
                <w:szCs w:val="20"/>
              </w:rPr>
              <w:t xml:space="preserv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proofErr w:type="gramStart"/>
            <w:r>
              <w:rPr>
                <w:szCs w:val="20"/>
              </w:rPr>
              <w:t>can not</w:t>
            </w:r>
            <w:proofErr w:type="spellEnd"/>
            <w:proofErr w:type="gramEnd"/>
            <w:r>
              <w:rPr>
                <w:szCs w:val="20"/>
              </w:rPr>
              <w:t xml:space="preserve"> find a proper CSI-RS to measure in any non-active duration.</w:t>
            </w:r>
          </w:p>
          <w:p w14:paraId="3EBC657D" w14:textId="77777777" w:rsidR="00627FFE" w:rsidRDefault="00A97661">
            <w:r>
              <w:rPr>
                <w:noProof/>
                <w:lang w:val="de-DE" w:eastAsia="de-DE"/>
              </w:rPr>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A97661">
            <w:pPr>
              <w:jc w:val="center"/>
              <w:rPr>
                <w:rFonts w:eastAsia="?? ??"/>
              </w:rPr>
            </w:pPr>
            <w:r>
              <w:rPr>
                <w:rFonts w:eastAsia="?? ??" w:hint="eastAsia"/>
              </w:rPr>
              <w:t>F</w:t>
            </w:r>
            <w:r>
              <w:rPr>
                <w:rFonts w:eastAsia="?? ??"/>
              </w:rPr>
              <w:t>ig. 1 UE DRX/Cell DTX not aligned with CSI-RS</w:t>
            </w:r>
          </w:p>
          <w:p w14:paraId="59480586"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w:t>
            </w:r>
            <w:proofErr w:type="gramStart"/>
            <w:r>
              <w:rPr>
                <w:rFonts w:ascii="Times New Roman" w:eastAsiaTheme="minorEastAsia" w:hAnsi="Times New Roman"/>
                <w:szCs w:val="20"/>
                <w:lang w:eastAsia="ko-KR"/>
              </w:rPr>
              <w:t>is not expected</w:t>
            </w:r>
            <w:proofErr w:type="gramEnd"/>
            <w:r>
              <w:rPr>
                <w:rFonts w:ascii="Times New Roman" w:eastAsiaTheme="minorEastAsia" w:hAnsi="Times New Roman"/>
                <w:szCs w:val="20"/>
                <w:lang w:eastAsia="ko-KR"/>
              </w:rPr>
              <w:t xml:space="preserve"> to monitor as in C-DRX, but the DG scheduling and HARQ based on PDCCH received in ON duration are still allowed. </w:t>
            </w:r>
          </w:p>
          <w:p w14:paraId="5E14B00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w:t>
            </w:r>
            <w:proofErr w:type="gramStart"/>
            <w:r>
              <w:rPr>
                <w:rFonts w:ascii="Times New Roman" w:eastAsiaTheme="minorEastAsia" w:hAnsi="Times New Roman"/>
                <w:szCs w:val="20"/>
                <w:lang w:eastAsia="ko-KR"/>
              </w:rPr>
              <w:t>is still allowed</w:t>
            </w:r>
            <w:proofErr w:type="gramEnd"/>
            <w:r>
              <w:rPr>
                <w:rFonts w:ascii="Times New Roman" w:eastAsiaTheme="minorEastAsia" w:hAnsi="Times New Roman"/>
                <w:szCs w:val="20"/>
                <w:lang w:eastAsia="ko-KR"/>
              </w:rPr>
              <w:t xml:space="preserve">. For SPS, depending on RAN2 discussion. </w:t>
            </w:r>
          </w:p>
        </w:tc>
      </w:tr>
      <w:tr w:rsidR="00627FFE" w14:paraId="4FE3E858" w14:textId="77777777">
        <w:trPr>
          <w:trHeight w:val="598"/>
        </w:trPr>
        <w:tc>
          <w:tcPr>
            <w:tcW w:w="1255" w:type="dxa"/>
          </w:tcPr>
          <w:p w14:paraId="7D0B5116"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 xml:space="preserve">HARQ feedback for DG PDSCH, if DG PDSCH </w:t>
            </w:r>
            <w:proofErr w:type="gramStart"/>
            <w:r>
              <w:rPr>
                <w:rFonts w:ascii="Times New Roman" w:eastAsiaTheme="minorEastAsia" w:hAnsi="Times New Roman"/>
                <w:szCs w:val="20"/>
                <w:lang w:eastAsia="ko-KR"/>
              </w:rPr>
              <w:t>is transmitted</w:t>
            </w:r>
            <w:proofErr w:type="gramEnd"/>
            <w:r>
              <w:rPr>
                <w:rFonts w:ascii="Times New Roman" w:eastAsiaTheme="minorEastAsia" w:hAnsi="Times New Roman"/>
                <w:szCs w:val="20"/>
                <w:lang w:eastAsia="ko-KR"/>
              </w:rPr>
              <w:t xml:space="preserve">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A9766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A97661">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A97661">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A97661">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think it is necessary to list up RNTIs. Categorization by search space type should be enough. If special handling for some RNTI is supported, UE power consumption may not be </w:t>
            </w:r>
            <w:proofErr w:type="gramStart"/>
            <w:r>
              <w:rPr>
                <w:rFonts w:ascii="Times New Roman" w:eastAsia="Yu Mincho" w:hAnsi="Times New Roman"/>
                <w:szCs w:val="20"/>
                <w:lang w:eastAsia="ja-JP"/>
              </w:rPr>
              <w:t>reduced</w:t>
            </w:r>
            <w:proofErr w:type="gramEnd"/>
            <w:r>
              <w:rPr>
                <w:rFonts w:ascii="Times New Roman" w:eastAsia="Yu Mincho" w:hAnsi="Times New Roman"/>
                <w:szCs w:val="20"/>
                <w:lang w:eastAsia="ja-JP"/>
              </w:rPr>
              <w:t xml:space="preserve"> as the UE anyway needs to monitor PDCCH in USS/Type-3 CSS for PDCCH scrambled by the special RNTI.</w:t>
            </w:r>
          </w:p>
          <w:p w14:paraId="36B0C09B" w14:textId="77777777" w:rsidR="00627FFE" w:rsidRDefault="00A97661">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A97661">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w:t>
            </w:r>
            <w:proofErr w:type="gramStart"/>
            <w:r>
              <w:rPr>
                <w:rFonts w:ascii="Times New Roman" w:eastAsia="Yu Mincho" w:hAnsi="Times New Roman"/>
                <w:szCs w:val="20"/>
                <w:lang w:eastAsia="ja-JP"/>
              </w:rPr>
              <w:t>could be avoided</w:t>
            </w:r>
            <w:proofErr w:type="gramEnd"/>
            <w:r>
              <w:rPr>
                <w:rFonts w:ascii="Times New Roman" w:eastAsia="Yu Mincho" w:hAnsi="Times New Roman"/>
                <w:szCs w:val="20"/>
                <w:lang w:eastAsia="ja-JP"/>
              </w:rPr>
              <w:t xml:space="preserve">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A9766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A97661">
            <w:pPr>
              <w:pStyle w:val="Textkrper"/>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A97661">
            <w:pPr>
              <w:pStyle w:val="Textkrper"/>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A97661">
            <w:pPr>
              <w:pStyle w:val="Textkrper"/>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A97661">
            <w:pPr>
              <w:pStyle w:val="Textkrper"/>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PRS </w:t>
            </w:r>
            <w:proofErr w:type="gramStart"/>
            <w:r>
              <w:rPr>
                <w:rFonts w:ascii="Times New Roman" w:eastAsiaTheme="minorEastAsia" w:hAnsi="Times New Roman"/>
                <w:szCs w:val="20"/>
                <w:lang w:eastAsia="ko-KR"/>
              </w:rPr>
              <w:t>can be muted</w:t>
            </w:r>
            <w:proofErr w:type="gramEnd"/>
            <w:r>
              <w:rPr>
                <w:rFonts w:ascii="Times New Roman" w:eastAsiaTheme="minorEastAsia" w:hAnsi="Times New Roman"/>
                <w:szCs w:val="20"/>
                <w:lang w:eastAsia="ko-KR"/>
              </w:rPr>
              <w:t xml:space="preserve"> during non-active period is debatable.</w:t>
            </w:r>
          </w:p>
          <w:p w14:paraId="688CE2CB"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A97661">
            <w:pPr>
              <w:pStyle w:val="Textkrper"/>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w:t>
            </w:r>
            <w:proofErr w:type="gramStart"/>
            <w:r>
              <w:rPr>
                <w:rFonts w:ascii="Times New Roman" w:eastAsiaTheme="minorEastAsia" w:hAnsi="Times New Roman"/>
                <w:szCs w:val="20"/>
                <w:lang w:eastAsia="ko-KR"/>
              </w:rPr>
              <w:t>can be removed</w:t>
            </w:r>
            <w:proofErr w:type="gramEnd"/>
            <w:r>
              <w:rPr>
                <w:rFonts w:ascii="Times New Roman" w:eastAsiaTheme="minorEastAsia" w:hAnsi="Times New Roman"/>
                <w:szCs w:val="20"/>
                <w:lang w:eastAsia="ko-KR"/>
              </w:rPr>
              <w:t xml:space="preserve">.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Textkrper"/>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A97661">
            <w:pPr>
              <w:pStyle w:val="Textkrper"/>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A97661">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A97661">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A97661">
            <w:pPr>
              <w:pStyle w:val="Textkrper"/>
              <w:numPr>
                <w:ilvl w:val="0"/>
                <w:numId w:val="9"/>
              </w:numPr>
              <w:spacing w:after="0"/>
              <w:rPr>
                <w:rFonts w:ascii="Times New Roman" w:hAnsi="Times New Roman"/>
                <w:szCs w:val="20"/>
                <w:lang w:eastAsia="zh-CN"/>
              </w:rPr>
            </w:pPr>
            <w:proofErr w:type="gramStart"/>
            <w:r>
              <w:rPr>
                <w:rFonts w:ascii="Times New Roman" w:hAnsi="Times New Roman" w:hint="eastAsia"/>
                <w:szCs w:val="20"/>
                <w:lang w:eastAsia="zh-CN"/>
              </w:rPr>
              <w:t>T</w:t>
            </w:r>
            <w:r>
              <w:rPr>
                <w:rFonts w:ascii="Times New Roman" w:hAnsi="Times New Roman"/>
                <w:szCs w:val="20"/>
                <w:lang w:eastAsia="zh-CN"/>
              </w:rPr>
              <w:t>ill</w:t>
            </w:r>
            <w:proofErr w:type="gramEnd"/>
            <w:r>
              <w:rPr>
                <w:rFonts w:ascii="Times New Roman" w:hAnsi="Times New Roman"/>
                <w:szCs w:val="20"/>
                <w:lang w:eastAsia="zh-CN"/>
              </w:rPr>
              <w:t xml:space="preserve">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A97661">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A97661">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it </w:t>
            </w:r>
            <w:proofErr w:type="gramStart"/>
            <w:r>
              <w:rPr>
                <w:rFonts w:ascii="Times New Roman" w:hAnsi="Times New Roman"/>
                <w:szCs w:val="20"/>
                <w:lang w:eastAsia="zh-CN"/>
              </w:rPr>
              <w:t>should be discussed</w:t>
            </w:r>
            <w:proofErr w:type="gramEnd"/>
            <w:r>
              <w:rPr>
                <w:rFonts w:ascii="Times New Roman" w:hAnsi="Times New Roman"/>
                <w:szCs w:val="20"/>
                <w:lang w:eastAsia="zh-CN"/>
              </w:rPr>
              <w:t xml:space="preserve"> case by case. Furthermore, similar discussion is </w:t>
            </w:r>
            <w:proofErr w:type="gramStart"/>
            <w:r>
              <w:rPr>
                <w:rFonts w:ascii="Times New Roman" w:hAnsi="Times New Roman"/>
                <w:szCs w:val="20"/>
                <w:lang w:eastAsia="zh-CN"/>
              </w:rPr>
              <w:t>on-going</w:t>
            </w:r>
            <w:proofErr w:type="gramEnd"/>
            <w:r>
              <w:rPr>
                <w:rFonts w:ascii="Times New Roman" w:hAnsi="Times New Roman"/>
                <w:szCs w:val="20"/>
                <w:lang w:eastAsia="zh-CN"/>
              </w:rPr>
              <w:t xml:space="preserve"> in RAN2, duplicated discussion should be avoided.</w:t>
            </w:r>
          </w:p>
          <w:p w14:paraId="772A0494" w14:textId="77777777" w:rsidR="00627FFE" w:rsidRDefault="00A97661">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#5-2:</w:t>
            </w:r>
          </w:p>
          <w:p w14:paraId="21FE8EF0" w14:textId="77777777" w:rsidR="00627FFE" w:rsidRDefault="00A97661">
            <w:pPr>
              <w:pStyle w:val="Textkrper"/>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as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A97661">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HARQ-ACK information, we think it is important for re-transmission /scheduling latency reduction, it </w:t>
            </w:r>
            <w:proofErr w:type="gramStart"/>
            <w:r>
              <w:rPr>
                <w:rFonts w:ascii="Times New Roman" w:hAnsi="Times New Roman"/>
                <w:szCs w:val="20"/>
                <w:lang w:eastAsia="zh-CN"/>
              </w:rPr>
              <w:t>should be allowed</w:t>
            </w:r>
            <w:proofErr w:type="gramEnd"/>
            <w:r>
              <w:rPr>
                <w:rFonts w:ascii="Times New Roman" w:hAnsi="Times New Roman"/>
                <w:szCs w:val="20"/>
                <w:lang w:eastAsia="zh-CN"/>
              </w:rPr>
              <w:t xml:space="preserve"> during off period.</w:t>
            </w:r>
          </w:p>
          <w:p w14:paraId="4A83A03C" w14:textId="77777777" w:rsidR="00627FFE" w:rsidRDefault="00627FFE">
            <w:pPr>
              <w:pStyle w:val="Textkrper"/>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Textkrper"/>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B63EEA2" w14:textId="77777777" w:rsidR="000916DA" w:rsidRDefault="000916DA"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Textkrper"/>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w:t>
            </w:r>
            <w:proofErr w:type="gramStart"/>
            <w:r>
              <w:rPr>
                <w:rFonts w:ascii="Times New Roman" w:eastAsiaTheme="minorEastAsia" w:hAnsi="Times New Roman"/>
                <w:lang w:eastAsia="ko-KR"/>
              </w:rPr>
              <w:t>are excluded</w:t>
            </w:r>
            <w:proofErr w:type="gramEnd"/>
            <w:r>
              <w:rPr>
                <w:rFonts w:ascii="Times New Roman" w:eastAsiaTheme="minorEastAsia" w:hAnsi="Times New Roman"/>
                <w:lang w:eastAsia="ko-KR"/>
              </w:rPr>
              <w:t xml:space="preserve"> during cell DTX non-active periods, e.g. by configuring or indicating a suitable K1 offset value. As such, we think the 2 bullets on HARQ feedback </w:t>
            </w:r>
            <w:proofErr w:type="gramStart"/>
            <w:r>
              <w:rPr>
                <w:rFonts w:ascii="Times New Roman" w:eastAsiaTheme="minorEastAsia" w:hAnsi="Times New Roman"/>
                <w:lang w:eastAsia="ko-KR"/>
              </w:rPr>
              <w:t>can be removed</w:t>
            </w:r>
            <w:proofErr w:type="gramEnd"/>
            <w:r>
              <w:rPr>
                <w:rFonts w:ascii="Times New Roman" w:eastAsiaTheme="minorEastAsia" w:hAnsi="Times New Roman"/>
                <w:lang w:eastAsia="ko-KR"/>
              </w:rPr>
              <w:t xml:space="preserve"> from Proposal #5-2.</w:t>
            </w:r>
          </w:p>
        </w:tc>
      </w:tr>
      <w:tr w:rsidR="00661343" w14:paraId="04ADAD61" w14:textId="77777777">
        <w:trPr>
          <w:trHeight w:val="598"/>
        </w:trPr>
        <w:tc>
          <w:tcPr>
            <w:tcW w:w="1255" w:type="dxa"/>
          </w:tcPr>
          <w:p w14:paraId="5FDD0316" w14:textId="125ABD30"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Textkrper"/>
              <w:spacing w:after="0"/>
              <w:rPr>
                <w:rFonts w:ascii="Times New Roman" w:eastAsiaTheme="minorEastAsia" w:hAnsi="Times New Roman"/>
                <w:lang w:eastAsia="ko-KR"/>
              </w:rPr>
            </w:pPr>
          </w:p>
          <w:p w14:paraId="3D0B4F48" w14:textId="5FBF39EE" w:rsidR="00661343" w:rsidRDefault="00661343" w:rsidP="00661343">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 Proposal #5-2:</w:t>
            </w:r>
          </w:p>
          <w:p w14:paraId="461E3DF2" w14:textId="149FBACE" w:rsidR="00661343" w:rsidRDefault="00661343"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A97661" w14:paraId="240B65B8" w14:textId="77777777">
        <w:trPr>
          <w:trHeight w:val="598"/>
        </w:trPr>
        <w:tc>
          <w:tcPr>
            <w:tcW w:w="1255" w:type="dxa"/>
          </w:tcPr>
          <w:p w14:paraId="1844648D" w14:textId="76BB4530" w:rsidR="00A97661" w:rsidRDefault="00A97661"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7A1BC8A1" w14:textId="77777777" w:rsidR="000E500C" w:rsidRDefault="005A651F"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Proposal#5-1 and Proposal#5-2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w:t>
            </w:r>
            <w:r w:rsidR="000E500C">
              <w:rPr>
                <w:rFonts w:ascii="Times New Roman" w:eastAsiaTheme="minorEastAsia" w:hAnsi="Times New Roman"/>
                <w:lang w:eastAsia="ko-KR"/>
              </w:rPr>
              <w:t xml:space="preserve"> With such wide </w:t>
            </w:r>
            <w:proofErr w:type="gramStart"/>
            <w:r w:rsidR="000E500C">
              <w:rPr>
                <w:rFonts w:ascii="Times New Roman" w:eastAsiaTheme="minorEastAsia" w:hAnsi="Times New Roman"/>
                <w:lang w:eastAsia="ko-KR"/>
              </w:rPr>
              <w:t>scope</w:t>
            </w:r>
            <w:proofErr w:type="gramEnd"/>
            <w:r w:rsidR="000E500C">
              <w:rPr>
                <w:rFonts w:ascii="Times New Roman" w:eastAsiaTheme="minorEastAsia" w:hAnsi="Times New Roman"/>
                <w:lang w:eastAsia="ko-KR"/>
              </w:rPr>
              <w:t xml:space="preserve"> it will be hard to achieve convergence and not overlap with RAN2 discussion.</w:t>
            </w:r>
          </w:p>
          <w:p w14:paraId="12D22CBF" w14:textId="4062A83F" w:rsidR="00A97661" w:rsidRDefault="000E500C" w:rsidP="000E500C">
            <w:pPr>
              <w:pStyle w:val="Textkrper"/>
              <w:spacing w:after="0"/>
              <w:rPr>
                <w:rFonts w:ascii="Times New Roman" w:eastAsiaTheme="minorEastAsia" w:hAnsi="Times New Roman"/>
                <w:lang w:eastAsia="ko-KR"/>
              </w:rPr>
            </w:pPr>
            <w:r>
              <w:rPr>
                <w:rFonts w:ascii="Times New Roman" w:eastAsiaTheme="minorEastAsia" w:hAnsi="Times New Roman"/>
                <w:lang w:eastAsia="ko-KR"/>
              </w:rPr>
              <w:t>Therefore, w</w:t>
            </w:r>
            <w:bookmarkStart w:id="0" w:name="_GoBack"/>
            <w:bookmarkEnd w:id="0"/>
            <w:r w:rsidR="005A651F">
              <w:rPr>
                <w:rFonts w:ascii="Times New Roman" w:eastAsiaTheme="minorEastAsia" w:hAnsi="Times New Roman"/>
                <w:lang w:eastAsia="ko-KR"/>
              </w:rPr>
              <w:t xml:space="preserve">e agree with </w:t>
            </w:r>
            <w:proofErr w:type="spellStart"/>
            <w:r w:rsidR="005A651F">
              <w:rPr>
                <w:rFonts w:ascii="Times New Roman" w:eastAsiaTheme="minorEastAsia" w:hAnsi="Times New Roman"/>
                <w:lang w:eastAsia="ko-KR"/>
              </w:rPr>
              <w:t>Spreadtrum</w:t>
            </w:r>
            <w:proofErr w:type="spellEnd"/>
            <w:r w:rsidR="005A651F">
              <w:rPr>
                <w:rFonts w:ascii="Times New Roman" w:eastAsiaTheme="minorEastAsia" w:hAnsi="Times New Roman"/>
                <w:lang w:eastAsia="ko-KR"/>
              </w:rPr>
              <w:t xml:space="preserve"> it would be better to focus on RSs only in RAN1 for now. For </w:t>
            </w:r>
            <w:proofErr w:type="gramStart"/>
            <w:r w:rsidR="005A651F">
              <w:rPr>
                <w:rFonts w:ascii="Times New Roman" w:eastAsiaTheme="minorEastAsia" w:hAnsi="Times New Roman"/>
                <w:lang w:eastAsia="ko-KR"/>
              </w:rPr>
              <w:t>Proposal#5-2</w:t>
            </w:r>
            <w:proofErr w:type="gramEnd"/>
            <w:r w:rsidR="005A651F">
              <w:rPr>
                <w:rFonts w:ascii="Times New Roman" w:eastAsiaTheme="minorEastAsia" w:hAnsi="Times New Roman"/>
                <w:lang w:eastAsia="ko-KR"/>
              </w:rPr>
              <w:t xml:space="preserve"> we would agree with Nokia to remove the last 2 bullets and wait for RAN2 on that.</w:t>
            </w:r>
          </w:p>
        </w:tc>
      </w:tr>
    </w:tbl>
    <w:p w14:paraId="3F17F2A5" w14:textId="77777777" w:rsidR="00627FFE" w:rsidRDefault="00627FFE">
      <w:pPr>
        <w:pStyle w:val="Textkrper"/>
        <w:spacing w:after="0"/>
        <w:rPr>
          <w:rFonts w:ascii="Times New Roman" w:eastAsiaTheme="minorEastAsia" w:hAnsi="Times New Roman"/>
          <w:szCs w:val="20"/>
          <w:lang w:eastAsia="ko-KR"/>
        </w:rPr>
      </w:pPr>
    </w:p>
    <w:p w14:paraId="14C47CBC" w14:textId="77777777" w:rsidR="00627FFE" w:rsidRDefault="00627FFE">
      <w:pPr>
        <w:pStyle w:val="Textkrper"/>
        <w:spacing w:after="0"/>
        <w:rPr>
          <w:rFonts w:ascii="Times New Roman" w:eastAsiaTheme="minorEastAsia" w:hAnsi="Times New Roman"/>
          <w:szCs w:val="20"/>
          <w:lang w:eastAsia="ko-KR"/>
        </w:rPr>
      </w:pPr>
    </w:p>
    <w:p w14:paraId="50F1F523" w14:textId="77777777" w:rsidR="00627FFE" w:rsidRDefault="00A97661">
      <w:pPr>
        <w:pStyle w:val="berschrift5"/>
        <w:rPr>
          <w:rFonts w:ascii="Times New Roman" w:eastAsiaTheme="minorEastAsia" w:hAnsi="Times New Roman"/>
          <w:lang w:eastAsia="ko-KR"/>
        </w:rPr>
      </w:pPr>
      <w:r>
        <w:rPr>
          <w:rFonts w:eastAsiaTheme="minorEastAsia"/>
          <w:lang w:eastAsia="ko-KR"/>
        </w:rPr>
        <w:lastRenderedPageBreak/>
        <w:t>Issue #2</w:t>
      </w:r>
    </w:p>
    <w:p w14:paraId="6D562C6F"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also asked</w:t>
      </w:r>
      <w:proofErr w:type="gramEnd"/>
      <w:r>
        <w:rPr>
          <w:rFonts w:ascii="Times New Roman" w:eastAsiaTheme="minorEastAsia" w:hAnsi="Times New Roman"/>
          <w:szCs w:val="20"/>
          <w:lang w:eastAsia="ko-KR"/>
        </w:rPr>
        <w:t xml:space="preserve"> to provide comments on handling of</w:t>
      </w:r>
    </w:p>
    <w:p w14:paraId="1DF38DAC" w14:textId="77777777" w:rsidR="00627FFE" w:rsidRDefault="00A9766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A9766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A9766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A97661">
            <w:pPr>
              <w:pStyle w:val="Textkrper"/>
              <w:spacing w:after="0"/>
              <w:rPr>
                <w:rFonts w:ascii="Times New Roman" w:eastAsiaTheme="minorEastAsia" w:hAnsi="Times New Roman"/>
                <w:szCs w:val="20"/>
                <w:lang w:eastAsia="ko-KR"/>
              </w:rPr>
            </w:pPr>
            <w:proofErr w:type="gramStart"/>
            <w:r>
              <w:rPr>
                <w:rFonts w:ascii="Times New Roman" w:eastAsia="DengXian" w:hAnsi="Times New Roman"/>
                <w:szCs w:val="20"/>
                <w:lang w:eastAsia="zh-CN"/>
              </w:rPr>
              <w:t>Can be discussed</w:t>
            </w:r>
            <w:proofErr w:type="gramEnd"/>
            <w:r>
              <w:rPr>
                <w:rFonts w:ascii="Times New Roman" w:eastAsia="DengXian" w:hAnsi="Times New Roman"/>
                <w:szCs w:val="20"/>
                <w:lang w:eastAsia="zh-CN"/>
              </w:rPr>
              <w:t xml:space="preserve"> if time budget allows.</w:t>
            </w:r>
          </w:p>
        </w:tc>
      </w:tr>
      <w:tr w:rsidR="00627FFE" w14:paraId="6F58DA18" w14:textId="77777777">
        <w:tc>
          <w:tcPr>
            <w:tcW w:w="1255" w:type="dxa"/>
          </w:tcPr>
          <w:p w14:paraId="4157CD01" w14:textId="77777777" w:rsidR="00627FFE" w:rsidRDefault="00A9766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A9766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w:t>
            </w:r>
            <w:proofErr w:type="gramStart"/>
            <w:r>
              <w:rPr>
                <w:rFonts w:ascii="Times New Roman" w:eastAsiaTheme="minorEastAsia" w:hAnsi="Times New Roman"/>
                <w:szCs w:val="20"/>
                <w:lang w:eastAsia="ko-KR"/>
              </w:rPr>
              <w:t>be discussed</w:t>
            </w:r>
            <w:proofErr w:type="gramEnd"/>
            <w:r>
              <w:rPr>
                <w:rFonts w:ascii="Times New Roman" w:eastAsiaTheme="minorEastAsia" w:hAnsi="Times New Roman"/>
                <w:szCs w:val="20"/>
                <w:lang w:eastAsia="ko-KR"/>
              </w:rPr>
              <w:t xml:space="preserve">. Such discussions </w:t>
            </w:r>
            <w:proofErr w:type="gramStart"/>
            <w:r>
              <w:rPr>
                <w:rFonts w:ascii="Times New Roman" w:eastAsiaTheme="minorEastAsia" w:hAnsi="Times New Roman"/>
                <w:szCs w:val="20"/>
                <w:lang w:eastAsia="ko-KR"/>
              </w:rPr>
              <w:t>could be conducted</w:t>
            </w:r>
            <w:proofErr w:type="gramEnd"/>
            <w:r>
              <w:rPr>
                <w:rFonts w:ascii="Times New Roman" w:eastAsiaTheme="minorEastAsia" w:hAnsi="Times New Roman"/>
                <w:szCs w:val="20"/>
                <w:lang w:eastAsia="ko-KR"/>
              </w:rPr>
              <w:t xml:space="preserve">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A97661">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A97661">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#5-1, 5-2, RAN2 discussion.</w:t>
            </w:r>
          </w:p>
        </w:tc>
      </w:tr>
      <w:tr w:rsidR="00797400" w14:paraId="2CEAA23C" w14:textId="77777777">
        <w:tc>
          <w:tcPr>
            <w:tcW w:w="1255" w:type="dxa"/>
          </w:tcPr>
          <w:p w14:paraId="7F2581CB" w14:textId="4C95535B" w:rsidR="00797400" w:rsidRDefault="00797400">
            <w:pPr>
              <w:pStyle w:val="Textkrper"/>
              <w:spacing w:after="0"/>
              <w:rPr>
                <w:rFonts w:ascii="Times New Roman" w:eastAsia="DengXian" w:hAnsi="Times New Roman" w:hint="eastAsia"/>
                <w:szCs w:val="20"/>
                <w:lang w:eastAsia="zh-CN"/>
              </w:rPr>
            </w:pPr>
            <w:r>
              <w:rPr>
                <w:rFonts w:ascii="Times New Roman" w:eastAsia="DengXian" w:hAnsi="Times New Roman"/>
                <w:szCs w:val="20"/>
                <w:lang w:eastAsia="zh-CN"/>
              </w:rPr>
              <w:t>Fraunhofer</w:t>
            </w:r>
          </w:p>
        </w:tc>
        <w:tc>
          <w:tcPr>
            <w:tcW w:w="8095" w:type="dxa"/>
          </w:tcPr>
          <w:p w14:paraId="5CF1377D" w14:textId="139E9ADC" w:rsidR="00797400" w:rsidRDefault="00797400">
            <w:pPr>
              <w:pStyle w:val="Textkrper"/>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bl>
    <w:p w14:paraId="48EF8436" w14:textId="77777777" w:rsidR="00627FFE" w:rsidRDefault="00627FFE">
      <w:pPr>
        <w:pStyle w:val="Textkrper"/>
        <w:spacing w:after="0"/>
        <w:rPr>
          <w:rFonts w:ascii="Times New Roman" w:eastAsiaTheme="minorEastAsia" w:hAnsi="Times New Roman"/>
          <w:szCs w:val="20"/>
          <w:lang w:eastAsia="ko-KR"/>
        </w:rPr>
      </w:pPr>
    </w:p>
    <w:p w14:paraId="27AFE456" w14:textId="77777777" w:rsidR="00627FFE" w:rsidRDefault="00627FFE">
      <w:pPr>
        <w:pStyle w:val="Textkrper"/>
        <w:spacing w:after="0"/>
        <w:rPr>
          <w:rFonts w:ascii="Times New Roman" w:eastAsiaTheme="minorEastAsia" w:hAnsi="Times New Roman"/>
          <w:szCs w:val="20"/>
          <w:lang w:eastAsia="ko-KR"/>
        </w:rPr>
      </w:pPr>
    </w:p>
    <w:p w14:paraId="21D76D1E" w14:textId="77777777" w:rsidR="00627FFE" w:rsidRDefault="00627FFE">
      <w:pPr>
        <w:pStyle w:val="Textkrper"/>
        <w:spacing w:after="0"/>
        <w:rPr>
          <w:rFonts w:ascii="Times New Roman" w:eastAsiaTheme="minorEastAsia" w:hAnsi="Times New Roman"/>
          <w:szCs w:val="20"/>
          <w:lang w:eastAsia="ko-KR"/>
        </w:rPr>
      </w:pPr>
    </w:p>
    <w:p w14:paraId="6081E260" w14:textId="77777777" w:rsidR="00627FFE" w:rsidRDefault="00A97661">
      <w:pPr>
        <w:pStyle w:val="berschrift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A9766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on cell DTX/DRX mechanism </w:t>
      </w:r>
      <w:proofErr w:type="gramStart"/>
      <w:r>
        <w:rPr>
          <w:rFonts w:ascii="Times New Roman" w:eastAsiaTheme="minorEastAsia" w:hAnsi="Times New Roman"/>
          <w:szCs w:val="20"/>
          <w:lang w:eastAsia="ko-KR"/>
        </w:rPr>
        <w:t>can be jointly considered</w:t>
      </w:r>
      <w:proofErr w:type="gramEnd"/>
      <w:r>
        <w:rPr>
          <w:rFonts w:ascii="Times New Roman" w:eastAsiaTheme="minorEastAsia" w:hAnsi="Times New Roman"/>
          <w:szCs w:val="20"/>
          <w:lang w:eastAsia="ko-KR"/>
        </w:rPr>
        <w:t xml:space="preserve"> with adaptation of spatial and power domain techniques.</w:t>
      </w:r>
    </w:p>
    <w:p w14:paraId="343D62BA" w14:textId="77777777" w:rsidR="00627FFE" w:rsidRDefault="00A9766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A9766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Textkrper"/>
        <w:spacing w:after="0"/>
        <w:rPr>
          <w:rFonts w:ascii="Times New Roman" w:hAnsi="Times New Roman"/>
          <w:szCs w:val="20"/>
          <w:lang w:eastAsia="zh-CN"/>
        </w:rPr>
      </w:pPr>
    </w:p>
    <w:p w14:paraId="5080540A" w14:textId="77777777" w:rsidR="00627FFE" w:rsidRDefault="00627FFE">
      <w:pPr>
        <w:pStyle w:val="Textkrper"/>
        <w:spacing w:after="0"/>
        <w:rPr>
          <w:rFonts w:ascii="Times New Roman" w:hAnsi="Times New Roman"/>
          <w:szCs w:val="20"/>
          <w:lang w:eastAsia="zh-CN"/>
        </w:rPr>
      </w:pPr>
    </w:p>
    <w:p w14:paraId="6624DBAC" w14:textId="77777777" w:rsidR="00627FFE" w:rsidRDefault="00A97661">
      <w:pPr>
        <w:pStyle w:val="berschrift4"/>
        <w:rPr>
          <w:rFonts w:eastAsia="SimSun"/>
          <w:szCs w:val="18"/>
          <w:lang w:val="en-US" w:eastAsia="zh-CN"/>
        </w:rPr>
      </w:pPr>
      <w:r>
        <w:rPr>
          <w:rFonts w:eastAsia="SimSun"/>
          <w:szCs w:val="18"/>
          <w:lang w:val="en-US" w:eastAsia="zh-CN"/>
        </w:rPr>
        <w:t>Summary of Issues</w:t>
      </w:r>
    </w:p>
    <w:p w14:paraId="2F0C3FBC"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be jointly considered with adaptation of spatial and power domain techniques. Further clarification and discussion on what would be the specification common framework that would support both spatial/power adaptation and cell DTX/DRX will look like </w:t>
      </w:r>
      <w:proofErr w:type="gramStart"/>
      <w:r>
        <w:rPr>
          <w:rFonts w:ascii="Times New Roman" w:hAnsi="Times New Roman"/>
          <w:szCs w:val="20"/>
          <w:lang w:eastAsia="zh-CN"/>
        </w:rPr>
        <w:t>is likely needed</w:t>
      </w:r>
      <w:proofErr w:type="gramEnd"/>
    </w:p>
    <w:p w14:paraId="03F5D881" w14:textId="77777777" w:rsidR="00627FFE" w:rsidRDefault="00627FFE">
      <w:pPr>
        <w:pStyle w:val="Textkrper"/>
        <w:spacing w:after="0"/>
        <w:rPr>
          <w:rFonts w:ascii="Times New Roman" w:hAnsi="Times New Roman"/>
          <w:szCs w:val="20"/>
          <w:lang w:eastAsia="zh-CN"/>
        </w:rPr>
      </w:pPr>
    </w:p>
    <w:p w14:paraId="097F921A" w14:textId="77777777" w:rsidR="00627FFE" w:rsidRDefault="00A97661">
      <w:pPr>
        <w:pStyle w:val="berschrift4"/>
        <w:rPr>
          <w:rFonts w:eastAsia="SimSun"/>
          <w:szCs w:val="18"/>
          <w:lang w:val="en-US" w:eastAsia="zh-CN"/>
        </w:rPr>
      </w:pPr>
      <w:r>
        <w:rPr>
          <w:rFonts w:eastAsia="SimSun"/>
          <w:szCs w:val="18"/>
          <w:lang w:val="en-US" w:eastAsia="zh-CN"/>
        </w:rPr>
        <w:t>Suggestions for further Discussions</w:t>
      </w:r>
    </w:p>
    <w:p w14:paraId="7E149CA0" w14:textId="77777777" w:rsidR="00627FFE" w:rsidRDefault="00A97661">
      <w:pPr>
        <w:pStyle w:val="Textkrper"/>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feature framework for spatial and power domain enhancements. Once some agreements on spatial and power domain enhancements </w:t>
      </w:r>
      <w:proofErr w:type="gramStart"/>
      <w:r>
        <w:rPr>
          <w:rFonts w:ascii="Times New Roman" w:hAnsi="Times New Roman"/>
          <w:szCs w:val="20"/>
          <w:lang w:eastAsia="zh-CN"/>
        </w:rPr>
        <w:t>are made</w:t>
      </w:r>
      <w:proofErr w:type="gramEnd"/>
      <w:r>
        <w:rPr>
          <w:rFonts w:ascii="Times New Roman" w:hAnsi="Times New Roman"/>
          <w:szCs w:val="20"/>
          <w:lang w:eastAsia="zh-CN"/>
        </w:rPr>
        <w:t>, RAN1 could further discuss on methods to potentially combine cell DTX/DRX related operations with spatial/power domain enhancements.</w:t>
      </w:r>
    </w:p>
    <w:p w14:paraId="77C99444" w14:textId="77777777" w:rsidR="00627FFE" w:rsidRDefault="00627FFE">
      <w:pPr>
        <w:pStyle w:val="Textkrper"/>
        <w:spacing w:after="0"/>
        <w:rPr>
          <w:rFonts w:ascii="Times New Roman" w:eastAsiaTheme="minorEastAsia" w:hAnsi="Times New Roman"/>
          <w:szCs w:val="20"/>
          <w:lang w:eastAsia="ko-KR"/>
        </w:rPr>
      </w:pPr>
    </w:p>
    <w:p w14:paraId="0B49F582" w14:textId="77777777" w:rsidR="00627FFE" w:rsidRDefault="00627FFE">
      <w:pPr>
        <w:pStyle w:val="Textkrper"/>
        <w:spacing w:after="0"/>
        <w:rPr>
          <w:rFonts w:ascii="Times New Roman" w:eastAsiaTheme="minorEastAsia" w:hAnsi="Times New Roman"/>
          <w:szCs w:val="20"/>
          <w:lang w:eastAsia="ko-KR"/>
        </w:rPr>
      </w:pPr>
    </w:p>
    <w:p w14:paraId="2F5C38FF" w14:textId="77777777" w:rsidR="00627FFE" w:rsidRDefault="00A97661">
      <w:pPr>
        <w:pStyle w:val="berschrift4"/>
        <w:rPr>
          <w:rFonts w:eastAsia="SimSun"/>
          <w:szCs w:val="18"/>
          <w:lang w:val="en-US" w:eastAsia="zh-CN"/>
        </w:rPr>
      </w:pPr>
      <w:r>
        <w:rPr>
          <w:rFonts w:eastAsia="SimSun"/>
          <w:szCs w:val="18"/>
          <w:lang w:val="en-US" w:eastAsia="zh-CN"/>
        </w:rPr>
        <w:lastRenderedPageBreak/>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Textkrper"/>
        <w:spacing w:after="0"/>
        <w:rPr>
          <w:rFonts w:ascii="Times New Roman" w:eastAsiaTheme="minorEastAsia" w:hAnsi="Times New Roman"/>
          <w:szCs w:val="20"/>
          <w:lang w:eastAsia="ko-KR"/>
        </w:rPr>
      </w:pPr>
    </w:p>
    <w:p w14:paraId="2291A343"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A97661">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A9766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A97661">
            <w:pPr>
              <w:pStyle w:val="Textkrpe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w:t>
            </w:r>
            <w:proofErr w:type="gramStart"/>
            <w:r>
              <w:rPr>
                <w:rFonts w:ascii="Times New Roman" w:eastAsiaTheme="minorEastAsia" w:hAnsi="Times New Roman"/>
                <w:szCs w:val="20"/>
                <w:lang w:eastAsia="zh-CN"/>
              </w:rPr>
              <w:t>don’t</w:t>
            </w:r>
            <w:proofErr w:type="gramEnd"/>
            <w:r>
              <w:rPr>
                <w:rFonts w:ascii="Times New Roman" w:eastAsiaTheme="minorEastAsia" w:hAnsi="Times New Roman"/>
                <w:szCs w:val="20"/>
                <w:lang w:eastAsia="zh-CN"/>
              </w:rPr>
              <w:t xml:space="preserve"> see the need or benefits to combine them now. These two schemes can work independently well.  </w:t>
            </w:r>
          </w:p>
        </w:tc>
      </w:tr>
      <w:tr w:rsidR="00627FFE" w14:paraId="39B0DCFA" w14:textId="77777777">
        <w:tc>
          <w:tcPr>
            <w:tcW w:w="1255" w:type="dxa"/>
          </w:tcPr>
          <w:p w14:paraId="08564508" w14:textId="77777777" w:rsidR="00627FFE" w:rsidRDefault="00A9766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A9766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A9766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A97661">
            <w:pPr>
              <w:pStyle w:val="Textkrper"/>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8344B01" w14:textId="77777777" w:rsidR="00627FFE" w:rsidRDefault="00A97661">
            <w:pPr>
              <w:pStyle w:val="Textkrper"/>
              <w:spacing w:after="0"/>
              <w:rPr>
                <w:rFonts w:ascii="Times New Roman" w:eastAsia="Yu Mincho" w:hAnsi="Times New Roman"/>
                <w:szCs w:val="20"/>
                <w:lang w:eastAsia="ja-JP"/>
              </w:rPr>
            </w:pPr>
            <w:r>
              <w:t xml:space="preserve">Furthermore, considering of the active-period of cell DTX, there can be different partitions in time associated with different spatial patterns to </w:t>
            </w:r>
            <w:proofErr w:type="gramStart"/>
            <w:r>
              <w:t>be specified</w:t>
            </w:r>
            <w:proofErr w:type="gramEnd"/>
            <w:r>
              <w:t>.</w:t>
            </w:r>
          </w:p>
        </w:tc>
      </w:tr>
      <w:tr w:rsidR="00627FFE" w14:paraId="2F729456" w14:textId="77777777">
        <w:tc>
          <w:tcPr>
            <w:tcW w:w="1255" w:type="dxa"/>
          </w:tcPr>
          <w:p w14:paraId="0C475612" w14:textId="77777777" w:rsidR="00627FFE" w:rsidRDefault="00A97661">
            <w:pPr>
              <w:pStyle w:val="Textkrper"/>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A97661">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97400" w14:paraId="73E15AB9" w14:textId="77777777">
        <w:tc>
          <w:tcPr>
            <w:tcW w:w="1255" w:type="dxa"/>
          </w:tcPr>
          <w:p w14:paraId="294B8720" w14:textId="307346A1" w:rsidR="00797400" w:rsidRDefault="00797400">
            <w:pPr>
              <w:pStyle w:val="Textkrper"/>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518B9BB5" w14:textId="2CE282D5" w:rsidR="00797400" w:rsidRDefault="00797400" w:rsidP="0079740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bl>
    <w:p w14:paraId="59B171F2" w14:textId="77777777" w:rsidR="00627FFE" w:rsidRDefault="00627FFE">
      <w:pPr>
        <w:pStyle w:val="Textkrper"/>
        <w:spacing w:after="0"/>
        <w:rPr>
          <w:rFonts w:ascii="Times New Roman" w:eastAsiaTheme="minorEastAsia" w:hAnsi="Times New Roman"/>
          <w:szCs w:val="20"/>
          <w:lang w:eastAsia="ko-KR"/>
        </w:rPr>
      </w:pPr>
    </w:p>
    <w:p w14:paraId="076D2E6E" w14:textId="77777777" w:rsidR="00627FFE" w:rsidRDefault="00627FFE">
      <w:pPr>
        <w:pStyle w:val="Textkrper"/>
        <w:spacing w:after="0"/>
        <w:rPr>
          <w:rFonts w:ascii="Times New Roman" w:eastAsiaTheme="minorEastAsia" w:hAnsi="Times New Roman"/>
          <w:szCs w:val="20"/>
          <w:lang w:eastAsia="ko-KR"/>
        </w:rPr>
      </w:pPr>
    </w:p>
    <w:p w14:paraId="029AD974" w14:textId="77777777" w:rsidR="00627FFE" w:rsidRDefault="00A97661">
      <w:pPr>
        <w:pStyle w:val="berschrift2"/>
        <w:ind w:left="540" w:hanging="540"/>
        <w:rPr>
          <w:rFonts w:eastAsia="SimSun"/>
          <w:lang w:val="en-US" w:eastAsia="zh-CN"/>
        </w:rPr>
      </w:pPr>
      <w:r>
        <w:rPr>
          <w:rFonts w:eastAsia="SimSun"/>
          <w:lang w:val="en-US" w:eastAsia="zh-CN"/>
        </w:rPr>
        <w:t>2.7 Any Other Issues</w:t>
      </w:r>
    </w:p>
    <w:p w14:paraId="0994E00E" w14:textId="77777777" w:rsidR="00627FFE" w:rsidRDefault="00A97661">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proofErr w:type="gramStart"/>
      <w:r>
        <w:rPr>
          <w:rFonts w:ascii="Times New Roman" w:eastAsiaTheme="minorEastAsia" w:hAnsi="Times New Roman"/>
          <w:szCs w:val="20"/>
          <w:lang w:eastAsia="ko-KR"/>
        </w:rPr>
        <w:t>are asked</w:t>
      </w:r>
      <w:proofErr w:type="gramEnd"/>
      <w:r>
        <w:rPr>
          <w:rFonts w:ascii="Times New Roman" w:eastAsiaTheme="minorEastAsia" w:hAnsi="Times New Roman"/>
          <w:szCs w:val="20"/>
          <w:lang w:eastAsia="ko-KR"/>
        </w:rPr>
        <w:t xml:space="preserve">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Textkrper"/>
        <w:spacing w:after="0"/>
        <w:rPr>
          <w:rFonts w:ascii="Times New Roman" w:eastAsiaTheme="minorEastAsia" w:hAnsi="Times New Roman"/>
          <w:szCs w:val="20"/>
          <w:lang w:eastAsia="ko-KR"/>
        </w:rPr>
      </w:pPr>
    </w:p>
    <w:p w14:paraId="5805306B"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Apart from what have been discussed above, we may discuss whether and how the cell DTX/DRX may </w:t>
            </w:r>
            <w:proofErr w:type="gramStart"/>
            <w:r>
              <w:rPr>
                <w:rFonts w:ascii="Times New Roman" w:eastAsiaTheme="minorEastAsia" w:hAnsi="Times New Roman"/>
                <w:szCs w:val="20"/>
                <w:lang w:eastAsia="ko-KR"/>
              </w:rPr>
              <w:t>impact</w:t>
            </w:r>
            <w:proofErr w:type="gramEnd"/>
            <w:r>
              <w:rPr>
                <w:rFonts w:ascii="Times New Roman" w:eastAsiaTheme="minorEastAsia" w:hAnsi="Times New Roman"/>
                <w:szCs w:val="20"/>
                <w:lang w:eastAsia="ko-KR"/>
              </w:rPr>
              <w:t xml:space="preserve"> legacy procedures like RLM/BFD/BFR.</w:t>
            </w:r>
          </w:p>
        </w:tc>
      </w:tr>
    </w:tbl>
    <w:p w14:paraId="2910FF3E" w14:textId="77777777" w:rsidR="00627FFE" w:rsidRDefault="00627FFE">
      <w:pPr>
        <w:pStyle w:val="Textkrper"/>
        <w:spacing w:after="0"/>
        <w:rPr>
          <w:rFonts w:ascii="Times New Roman" w:eastAsiaTheme="minorEastAsia" w:hAnsi="Times New Roman"/>
          <w:szCs w:val="20"/>
          <w:lang w:eastAsia="ko-KR"/>
        </w:rPr>
      </w:pPr>
    </w:p>
    <w:p w14:paraId="0C1CAD11" w14:textId="77777777" w:rsidR="00627FFE" w:rsidRDefault="00627FFE">
      <w:pPr>
        <w:pStyle w:val="Textkrper"/>
        <w:spacing w:after="0"/>
        <w:rPr>
          <w:rFonts w:ascii="Times New Roman" w:eastAsiaTheme="minorEastAsia" w:hAnsi="Times New Roman"/>
          <w:szCs w:val="20"/>
          <w:lang w:eastAsia="ko-KR"/>
        </w:rPr>
      </w:pPr>
    </w:p>
    <w:p w14:paraId="432819DA" w14:textId="77777777" w:rsidR="00627FFE" w:rsidRDefault="00627FFE">
      <w:pPr>
        <w:pStyle w:val="Textkrper"/>
        <w:spacing w:after="0"/>
        <w:rPr>
          <w:rFonts w:ascii="Times New Roman" w:eastAsiaTheme="minorEastAsia" w:hAnsi="Times New Roman"/>
          <w:szCs w:val="20"/>
          <w:lang w:eastAsia="ko-KR"/>
        </w:rPr>
      </w:pPr>
    </w:p>
    <w:p w14:paraId="74748E45" w14:textId="77777777" w:rsidR="00627FFE" w:rsidRDefault="00A97661">
      <w:pPr>
        <w:pStyle w:val="berschrift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Textkrper"/>
        <w:spacing w:after="0"/>
        <w:rPr>
          <w:rFonts w:ascii="Times New Roman" w:eastAsiaTheme="minorEastAsia" w:hAnsi="Times New Roman"/>
          <w:szCs w:val="20"/>
          <w:lang w:eastAsia="ko-KR"/>
        </w:rPr>
      </w:pPr>
    </w:p>
    <w:p w14:paraId="106BF5D1" w14:textId="77777777" w:rsidR="00627FFE" w:rsidRDefault="00627FFE">
      <w:pPr>
        <w:pStyle w:val="Textkrper"/>
        <w:spacing w:after="0"/>
        <w:rPr>
          <w:rFonts w:ascii="Times New Roman" w:eastAsiaTheme="minorEastAsia" w:hAnsi="Times New Roman"/>
          <w:szCs w:val="20"/>
          <w:lang w:eastAsia="ko-KR"/>
        </w:rPr>
      </w:pPr>
    </w:p>
    <w:p w14:paraId="18C20402" w14:textId="77777777" w:rsidR="00627FFE" w:rsidRDefault="00A97661">
      <w:pPr>
        <w:pStyle w:val="berschrift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A97661">
      <w:pPr>
        <w:pStyle w:val="Textkrper"/>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Textkrper"/>
        <w:spacing w:after="0"/>
        <w:rPr>
          <w:rFonts w:ascii="Times New Roman" w:eastAsiaTheme="minorEastAsia" w:hAnsi="Times New Roman"/>
          <w:szCs w:val="20"/>
          <w:lang w:eastAsia="ko-KR"/>
        </w:rPr>
      </w:pPr>
    </w:p>
    <w:p w14:paraId="1852CD20" w14:textId="77777777" w:rsidR="00627FFE" w:rsidRDefault="00627FFE">
      <w:pPr>
        <w:pStyle w:val="Textkrper"/>
        <w:spacing w:after="0"/>
        <w:rPr>
          <w:rFonts w:ascii="Times New Roman" w:eastAsiaTheme="minorEastAsia" w:hAnsi="Times New Roman"/>
          <w:szCs w:val="20"/>
          <w:lang w:eastAsia="ko-KR"/>
        </w:rPr>
      </w:pPr>
    </w:p>
    <w:p w14:paraId="3B940DFB" w14:textId="77777777" w:rsidR="00627FFE" w:rsidRDefault="00627FFE">
      <w:pPr>
        <w:pStyle w:val="Textkrper"/>
        <w:spacing w:after="0"/>
        <w:rPr>
          <w:rFonts w:ascii="Times New Roman" w:eastAsiaTheme="minorEastAsia" w:hAnsi="Times New Roman"/>
          <w:szCs w:val="20"/>
          <w:lang w:eastAsia="ko-KR"/>
        </w:rPr>
      </w:pPr>
    </w:p>
    <w:p w14:paraId="39E9295B" w14:textId="77777777" w:rsidR="00627FFE" w:rsidRDefault="00A97661">
      <w:pPr>
        <w:pStyle w:val="berschrift1"/>
        <w:rPr>
          <w:rFonts w:eastAsia="SimSun" w:cs="Arial"/>
          <w:sz w:val="32"/>
          <w:szCs w:val="32"/>
          <w:lang w:val="en-US"/>
        </w:rPr>
      </w:pPr>
      <w:r>
        <w:rPr>
          <w:rFonts w:eastAsia="SimSun" w:cs="Arial"/>
          <w:sz w:val="32"/>
          <w:szCs w:val="32"/>
          <w:lang w:val="en-US"/>
        </w:rPr>
        <w:t>Reference</w:t>
      </w:r>
    </w:p>
    <w:p w14:paraId="40E4535D" w14:textId="77777777" w:rsidR="00627FFE" w:rsidRDefault="00A97661">
      <w:pPr>
        <w:pStyle w:val="Listenabsatz"/>
        <w:numPr>
          <w:ilvl w:val="0"/>
          <w:numId w:val="11"/>
        </w:numPr>
        <w:ind w:left="540" w:hanging="540"/>
      </w:pPr>
      <w:r>
        <w:t>R1-2302334, “Cell DTX/DRX for NES,” FUTUREWEI</w:t>
      </w:r>
    </w:p>
    <w:p w14:paraId="125EDF52" w14:textId="77777777" w:rsidR="00627FFE" w:rsidRDefault="00A97661">
      <w:pPr>
        <w:pStyle w:val="Listenabsatz"/>
        <w:numPr>
          <w:ilvl w:val="0"/>
          <w:numId w:val="11"/>
        </w:numPr>
        <w:ind w:left="540" w:hanging="540"/>
      </w:pPr>
      <w:r>
        <w:t xml:space="preserve">R1-2302338, “Cell DTX/DRX mechanism for network energy saving,” Huawei, </w:t>
      </w:r>
      <w:proofErr w:type="spellStart"/>
      <w:r>
        <w:t>HiSilicon</w:t>
      </w:r>
      <w:proofErr w:type="spellEnd"/>
    </w:p>
    <w:p w14:paraId="5CA9F9AB" w14:textId="77777777" w:rsidR="00627FFE" w:rsidRDefault="00A97661">
      <w:pPr>
        <w:pStyle w:val="Listenabsatz"/>
        <w:numPr>
          <w:ilvl w:val="0"/>
          <w:numId w:val="11"/>
        </w:numPr>
        <w:ind w:left="540" w:hanging="540"/>
      </w:pPr>
      <w:r>
        <w:t>R1-2302390, “Cell DTX/DRX enhancement for network energy saving,” Panasonic</w:t>
      </w:r>
    </w:p>
    <w:p w14:paraId="7FDC0DC1" w14:textId="77777777" w:rsidR="00627FFE" w:rsidRDefault="00A97661">
      <w:pPr>
        <w:pStyle w:val="Listenabsatz"/>
        <w:numPr>
          <w:ilvl w:val="0"/>
          <w:numId w:val="11"/>
        </w:numPr>
        <w:ind w:left="540" w:hanging="540"/>
      </w:pPr>
      <w:r>
        <w:t>R1-2302394, “Enhancements on cell DTX/DRX mechanism,” Nokia, Nokia Shanghai Bell</w:t>
      </w:r>
    </w:p>
    <w:p w14:paraId="38088FE3" w14:textId="77777777" w:rsidR="00627FFE" w:rsidRDefault="00A97661">
      <w:pPr>
        <w:pStyle w:val="Listenabsatz"/>
        <w:numPr>
          <w:ilvl w:val="0"/>
          <w:numId w:val="11"/>
        </w:numPr>
        <w:ind w:left="540" w:hanging="540"/>
      </w:pPr>
      <w:r>
        <w:t>R1-2302499, “Discussions on enhancements on cell DTX/DRX mechanism,” vivo</w:t>
      </w:r>
    </w:p>
    <w:p w14:paraId="3B84CB29" w14:textId="77777777" w:rsidR="00627FFE" w:rsidRDefault="00A97661">
      <w:pPr>
        <w:pStyle w:val="Listenabsatz"/>
        <w:numPr>
          <w:ilvl w:val="0"/>
          <w:numId w:val="11"/>
        </w:numPr>
        <w:ind w:left="540" w:hanging="540"/>
      </w:pPr>
      <w:r>
        <w:t>R1-2302562, “Discussion on enhancements on cell DTX/DRX mechanism,” OPPO</w:t>
      </w:r>
    </w:p>
    <w:p w14:paraId="7072B99C" w14:textId="77777777" w:rsidR="00627FFE" w:rsidRDefault="00A97661">
      <w:pPr>
        <w:pStyle w:val="Listenabsatz"/>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A97661">
      <w:pPr>
        <w:pStyle w:val="Listenabsatz"/>
        <w:numPr>
          <w:ilvl w:val="0"/>
          <w:numId w:val="11"/>
        </w:numPr>
        <w:ind w:left="540" w:hanging="540"/>
      </w:pPr>
      <w:r>
        <w:t>R1-2302717, “DTX/DRX for network Energy Saving,” CATT</w:t>
      </w:r>
    </w:p>
    <w:p w14:paraId="60229192" w14:textId="77777777" w:rsidR="00627FFE" w:rsidRDefault="00A97661">
      <w:pPr>
        <w:pStyle w:val="Listenabsatz"/>
        <w:numPr>
          <w:ilvl w:val="0"/>
          <w:numId w:val="11"/>
        </w:numPr>
        <w:ind w:left="540" w:hanging="540"/>
      </w:pPr>
      <w:r>
        <w:t>R1-2302747, “Cell DTX/DRX Configuration for Network Energy Saving,” NEC</w:t>
      </w:r>
    </w:p>
    <w:p w14:paraId="29377511" w14:textId="77777777" w:rsidR="00627FFE" w:rsidRDefault="00A97661">
      <w:pPr>
        <w:pStyle w:val="Listenabsatz"/>
        <w:numPr>
          <w:ilvl w:val="0"/>
          <w:numId w:val="11"/>
        </w:numPr>
        <w:ind w:left="540" w:hanging="540"/>
      </w:pPr>
      <w:r>
        <w:t>R1-2302810, “Discussion on enhancements on cell DTX/DRX mechanism,” Intel Corporation</w:t>
      </w:r>
    </w:p>
    <w:p w14:paraId="4F92DDA6" w14:textId="77777777" w:rsidR="00627FFE" w:rsidRDefault="00A97661">
      <w:pPr>
        <w:pStyle w:val="Listenabsatz"/>
        <w:numPr>
          <w:ilvl w:val="0"/>
          <w:numId w:val="11"/>
        </w:numPr>
        <w:ind w:left="540" w:hanging="540"/>
      </w:pPr>
      <w:r>
        <w:t>R1-2302913, “Discussion on cell DTX/DRX mechanism,” Fujitsu</w:t>
      </w:r>
    </w:p>
    <w:p w14:paraId="504E064A" w14:textId="77777777" w:rsidR="00627FFE" w:rsidRDefault="00A97661">
      <w:pPr>
        <w:pStyle w:val="Listenabsatz"/>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A97661">
      <w:pPr>
        <w:pStyle w:val="Listenabsatz"/>
        <w:numPr>
          <w:ilvl w:val="0"/>
          <w:numId w:val="11"/>
        </w:numPr>
        <w:ind w:left="540" w:hanging="540"/>
      </w:pPr>
      <w:r>
        <w:t xml:space="preserve">R1-2302996, “Discussions on cell DTX-DRX for network energy saving,” </w:t>
      </w:r>
      <w:proofErr w:type="spellStart"/>
      <w:r>
        <w:t>xiaomi</w:t>
      </w:r>
      <w:proofErr w:type="spellEnd"/>
    </w:p>
    <w:p w14:paraId="248FB556" w14:textId="77777777" w:rsidR="00627FFE" w:rsidRDefault="00A97661">
      <w:pPr>
        <w:pStyle w:val="Listenabsatz"/>
        <w:numPr>
          <w:ilvl w:val="0"/>
          <w:numId w:val="11"/>
        </w:numPr>
        <w:ind w:left="540" w:hanging="540"/>
      </w:pPr>
      <w:r>
        <w:t xml:space="preserve">R1-2303025, “Discussion on enhancements on cell DTX/DRX mechanism,” </w:t>
      </w:r>
      <w:proofErr w:type="spellStart"/>
      <w:r>
        <w:t>InterDigital</w:t>
      </w:r>
      <w:proofErr w:type="spellEnd"/>
      <w:r>
        <w:t>, Inc.</w:t>
      </w:r>
    </w:p>
    <w:p w14:paraId="382C5BD7" w14:textId="77777777" w:rsidR="00627FFE" w:rsidRDefault="00A97661">
      <w:pPr>
        <w:pStyle w:val="Listenabsatz"/>
        <w:numPr>
          <w:ilvl w:val="0"/>
          <w:numId w:val="11"/>
        </w:numPr>
        <w:ind w:left="540" w:hanging="540"/>
      </w:pPr>
      <w:r>
        <w:t>R1-2303031, “Discussion on mechanism of cell DTX/DRX for network energy saving,” China Telecom</w:t>
      </w:r>
    </w:p>
    <w:p w14:paraId="18CC1868" w14:textId="77777777" w:rsidR="00627FFE" w:rsidRDefault="00A97661">
      <w:pPr>
        <w:pStyle w:val="Listenabsatz"/>
        <w:numPr>
          <w:ilvl w:val="0"/>
          <w:numId w:val="11"/>
        </w:numPr>
        <w:ind w:left="540" w:hanging="540"/>
      </w:pPr>
      <w:r>
        <w:t>R1-2303057, “Network Energy Saving on Cell DTX and DRX,” Google</w:t>
      </w:r>
    </w:p>
    <w:p w14:paraId="68D10454" w14:textId="77777777" w:rsidR="00627FFE" w:rsidRDefault="00A97661">
      <w:pPr>
        <w:pStyle w:val="Listenabsatz"/>
        <w:numPr>
          <w:ilvl w:val="0"/>
          <w:numId w:val="11"/>
        </w:numPr>
        <w:ind w:left="540" w:hanging="540"/>
      </w:pPr>
      <w:r>
        <w:t>R1-2303142, “Enhancements on cell DTX/DRX mechanism,” Samsung</w:t>
      </w:r>
    </w:p>
    <w:p w14:paraId="359FED59" w14:textId="77777777" w:rsidR="00627FFE" w:rsidRDefault="00A97661">
      <w:pPr>
        <w:pStyle w:val="Listenabsatz"/>
        <w:numPr>
          <w:ilvl w:val="0"/>
          <w:numId w:val="11"/>
        </w:numPr>
        <w:ind w:left="540" w:hanging="540"/>
      </w:pPr>
      <w:r>
        <w:t>R1-2303203, “Enhancements on cell DTX/DRX mechanism,” ETRI</w:t>
      </w:r>
    </w:p>
    <w:p w14:paraId="53613936" w14:textId="77777777" w:rsidR="00627FFE" w:rsidRDefault="00A97661">
      <w:pPr>
        <w:pStyle w:val="Listenabsatz"/>
        <w:numPr>
          <w:ilvl w:val="0"/>
          <w:numId w:val="11"/>
        </w:numPr>
        <w:ind w:left="540" w:hanging="540"/>
      </w:pPr>
      <w:r>
        <w:t>R1-2303248, “Discussion on cell DTX DRX enhancements,” CMCC</w:t>
      </w:r>
    </w:p>
    <w:p w14:paraId="53DCAA34" w14:textId="77777777" w:rsidR="00627FFE" w:rsidRDefault="00A97661">
      <w:pPr>
        <w:pStyle w:val="Listenabsatz"/>
        <w:numPr>
          <w:ilvl w:val="0"/>
          <w:numId w:val="11"/>
        </w:numPr>
        <w:ind w:left="540" w:hanging="540"/>
      </w:pPr>
      <w:r>
        <w:t xml:space="preserve">R1-2303310, “Discussion on cell DTX/DRX mechanism for network energy saving,” </w:t>
      </w:r>
      <w:proofErr w:type="spellStart"/>
      <w:r>
        <w:t>CEWiT</w:t>
      </w:r>
      <w:proofErr w:type="spellEnd"/>
    </w:p>
    <w:p w14:paraId="537A61B5" w14:textId="77777777" w:rsidR="00627FFE" w:rsidRDefault="00A97661">
      <w:pPr>
        <w:pStyle w:val="Listenabsatz"/>
        <w:numPr>
          <w:ilvl w:val="0"/>
          <w:numId w:val="11"/>
        </w:numPr>
        <w:ind w:left="540" w:hanging="540"/>
      </w:pPr>
      <w:r>
        <w:t xml:space="preserve">R1-2303345, “On NW energy saving enhancements for cell DTX/DRX mechanism,” </w:t>
      </w:r>
      <w:proofErr w:type="spellStart"/>
      <w:r>
        <w:t>MediaTek</w:t>
      </w:r>
      <w:proofErr w:type="spellEnd"/>
      <w:r>
        <w:t xml:space="preserve"> Inc.</w:t>
      </w:r>
    </w:p>
    <w:p w14:paraId="19034E46" w14:textId="77777777" w:rsidR="00627FFE" w:rsidRDefault="00A97661">
      <w:pPr>
        <w:pStyle w:val="Listenabsatz"/>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A97661">
      <w:pPr>
        <w:pStyle w:val="Listenabsatz"/>
        <w:numPr>
          <w:ilvl w:val="0"/>
          <w:numId w:val="11"/>
        </w:numPr>
        <w:ind w:left="540" w:hanging="540"/>
      </w:pPr>
      <w:r>
        <w:t>R1-2303427, “Discussion on cell DTX/DRX mechanism,” LG Electronics</w:t>
      </w:r>
    </w:p>
    <w:p w14:paraId="2AFB57AB" w14:textId="77777777" w:rsidR="00627FFE" w:rsidRDefault="00A97661">
      <w:pPr>
        <w:pStyle w:val="Listenabsatz"/>
        <w:numPr>
          <w:ilvl w:val="0"/>
          <w:numId w:val="11"/>
        </w:numPr>
        <w:ind w:left="540" w:hanging="540"/>
      </w:pPr>
      <w:r>
        <w:t>R1-2303497, “Discussion on cell DTX/DRX mechanisms,” Apple</w:t>
      </w:r>
    </w:p>
    <w:p w14:paraId="075F0CA6" w14:textId="77777777" w:rsidR="00627FFE" w:rsidRDefault="00A97661">
      <w:pPr>
        <w:pStyle w:val="Listenabsatz"/>
        <w:numPr>
          <w:ilvl w:val="0"/>
          <w:numId w:val="11"/>
        </w:numPr>
        <w:ind w:left="540" w:hanging="540"/>
      </w:pPr>
      <w:r>
        <w:t>R1-2303532, “Enhancements on cell DTX/DRX mechanism,” Lenovo</w:t>
      </w:r>
    </w:p>
    <w:p w14:paraId="6474E164" w14:textId="77777777" w:rsidR="00627FFE" w:rsidRDefault="00A97661">
      <w:pPr>
        <w:pStyle w:val="Listenabsatz"/>
        <w:numPr>
          <w:ilvl w:val="0"/>
          <w:numId w:val="11"/>
        </w:numPr>
        <w:ind w:left="540" w:hanging="540"/>
      </w:pPr>
      <w:r>
        <w:t>R1-2303604, “Enhancements on cell DTX and DRX mechanism,” Qualcomm Incorporated</w:t>
      </w:r>
    </w:p>
    <w:p w14:paraId="72F7B628" w14:textId="77777777" w:rsidR="00627FFE" w:rsidRDefault="00A97661">
      <w:pPr>
        <w:pStyle w:val="Listenabsatz"/>
        <w:numPr>
          <w:ilvl w:val="0"/>
          <w:numId w:val="11"/>
        </w:numPr>
        <w:ind w:left="540" w:hanging="540"/>
      </w:pPr>
      <w:r>
        <w:t xml:space="preserve">R1-2303647, “Discussion on cell DTX/DRX mechanism,” </w:t>
      </w:r>
      <w:proofErr w:type="spellStart"/>
      <w:r>
        <w:t>Rakuten</w:t>
      </w:r>
      <w:proofErr w:type="spellEnd"/>
      <w:r>
        <w:t xml:space="preserve"> Mobile, </w:t>
      </w:r>
      <w:proofErr w:type="spellStart"/>
      <w:r>
        <w:t>Inc</w:t>
      </w:r>
      <w:proofErr w:type="spellEnd"/>
    </w:p>
    <w:p w14:paraId="24140DE6" w14:textId="77777777" w:rsidR="00627FFE" w:rsidRDefault="00A97661">
      <w:pPr>
        <w:pStyle w:val="Listenabsatz"/>
        <w:numPr>
          <w:ilvl w:val="0"/>
          <w:numId w:val="11"/>
        </w:numPr>
        <w:ind w:left="540" w:hanging="540"/>
      </w:pPr>
      <w:r>
        <w:t>R1-2303723, “Discussion on enhancements on Cell DTX/DRX mechanism,” NTT DOCOMO, INC.</w:t>
      </w:r>
    </w:p>
    <w:p w14:paraId="306603A7" w14:textId="77777777" w:rsidR="00627FFE" w:rsidRDefault="00A97661">
      <w:pPr>
        <w:pStyle w:val="Listenabsatz"/>
        <w:numPr>
          <w:ilvl w:val="0"/>
          <w:numId w:val="11"/>
        </w:numPr>
        <w:ind w:left="540" w:hanging="540"/>
      </w:pPr>
      <w:r>
        <w:t>R1-2303758, “RAN1 aspects of cell DTX/DRX,” Ericsson</w:t>
      </w:r>
    </w:p>
    <w:p w14:paraId="54A6E200" w14:textId="77777777" w:rsidR="00627FFE" w:rsidRDefault="00A97661">
      <w:pPr>
        <w:pStyle w:val="Listenabsatz"/>
        <w:numPr>
          <w:ilvl w:val="0"/>
          <w:numId w:val="11"/>
        </w:numPr>
        <w:ind w:left="540" w:hanging="540"/>
      </w:pPr>
      <w:r>
        <w:t>R1-2303781, “Discussion on potential enhancements on cell DTX/DRX mechanism for NR,” ITRI</w:t>
      </w:r>
    </w:p>
    <w:p w14:paraId="21390D04" w14:textId="77777777" w:rsidR="00627FFE" w:rsidRDefault="00A97661">
      <w:pPr>
        <w:pStyle w:val="Listenabsatz"/>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0"/>
    <w:lvlOverride w:ilvl="0">
      <w:startOverride w:val="1"/>
    </w:lvlOverride>
  </w:num>
  <w:num w:numId="2">
    <w:abstractNumId w:val="10"/>
  </w:num>
  <w:num w:numId="3">
    <w:abstractNumId w:val="5"/>
  </w:num>
  <w:num w:numId="4">
    <w:abstractNumId w:val="4"/>
  </w:num>
  <w:num w:numId="5">
    <w:abstractNumId w:val="8"/>
  </w:num>
  <w:num w:numId="6">
    <w:abstractNumId w:val="1"/>
  </w:num>
  <w:num w:numId="7">
    <w:abstractNumId w:val="2"/>
  </w:num>
  <w:num w:numId="8">
    <w:abstractNumId w:val="3"/>
  </w:num>
  <w:num w:numId="9">
    <w:abstractNumId w:val="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638A"/>
    <w:rsid w:val="00007990"/>
    <w:rsid w:val="00011C2A"/>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397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00C"/>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4CCA"/>
    <w:rsid w:val="002D7E00"/>
    <w:rsid w:val="002E2042"/>
    <w:rsid w:val="002E3C04"/>
    <w:rsid w:val="002E40D7"/>
    <w:rsid w:val="002E4820"/>
    <w:rsid w:val="002E634B"/>
    <w:rsid w:val="002E65D2"/>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A651F"/>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400"/>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7C"/>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661"/>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80" w:line="254" w:lineRule="auto"/>
    </w:pPr>
    <w:rPr>
      <w:rFonts w:ascii="Times New Roman" w:eastAsia="SimSun" w:hAnsi="Times New Roman" w:cs="Times New Roman"/>
    </w:rPr>
  </w:style>
  <w:style w:type="paragraph" w:styleId="berschrift1">
    <w:name w:val="heading 1"/>
    <w:next w:val="Standard"/>
    <w:link w:val="berschrift1Zchn"/>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berschrift2">
    <w:name w:val="heading 2"/>
    <w:basedOn w:val="berschrift1"/>
    <w:next w:val="Standard"/>
    <w:link w:val="berschrift2Zchn"/>
    <w:uiPriority w:val="9"/>
    <w:unhideWhenUsed/>
    <w:qFormat/>
    <w:p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spacing w:before="120"/>
      <w:outlineLvl w:val="2"/>
    </w:pPr>
    <w:rPr>
      <w:sz w:val="28"/>
    </w:rPr>
  </w:style>
  <w:style w:type="paragraph" w:styleId="berschrift4">
    <w:name w:val="heading 4"/>
    <w:basedOn w:val="berschrift3"/>
    <w:next w:val="Standard"/>
    <w:link w:val="berschrift4Zchn"/>
    <w:uiPriority w:val="9"/>
    <w:unhideWhenUsed/>
    <w:qFormat/>
    <w:pPr>
      <w:ind w:left="1418" w:hanging="1418"/>
      <w:outlineLvl w:val="3"/>
    </w:pPr>
    <w:rPr>
      <w:sz w:val="24"/>
    </w:rPr>
  </w:style>
  <w:style w:type="paragraph" w:styleId="berschrift5">
    <w:name w:val="heading 5"/>
    <w:basedOn w:val="berschrift4"/>
    <w:next w:val="Standard"/>
    <w:link w:val="berschrift5Zchn"/>
    <w:unhideWhenUsed/>
    <w:qFormat/>
    <w:pPr>
      <w:ind w:left="1701" w:hanging="1701"/>
      <w:outlineLvl w:val="4"/>
    </w:pPr>
    <w:rPr>
      <w:sz w:val="22"/>
    </w:rPr>
  </w:style>
  <w:style w:type="paragraph" w:styleId="berschrift6">
    <w:name w:val="heading 6"/>
    <w:basedOn w:val="Standard"/>
    <w:next w:val="Standard"/>
    <w:link w:val="berschrift6Zchn"/>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berschrift7">
    <w:name w:val="heading 7"/>
    <w:basedOn w:val="H6"/>
    <w:next w:val="Standard"/>
    <w:link w:val="berschrift7Zchn"/>
    <w:uiPriority w:val="9"/>
    <w:semiHidden/>
    <w:unhideWhenUsed/>
    <w:qFormat/>
    <w:pPr>
      <w:outlineLvl w:val="6"/>
    </w:pPr>
  </w:style>
  <w:style w:type="paragraph" w:styleId="berschrift8">
    <w:name w:val="heading 8"/>
    <w:basedOn w:val="berschrift1"/>
    <w:next w:val="Standard"/>
    <w:link w:val="berschrift8Zchn"/>
    <w:uiPriority w:val="9"/>
    <w:semiHidden/>
    <w:unhideWhenUsed/>
    <w:qFormat/>
    <w:pPr>
      <w:ind w:left="0" w:firstLine="0"/>
      <w:outlineLvl w:val="7"/>
    </w:pPr>
    <w:rPr>
      <w:rFonts w:eastAsia="SimSun"/>
    </w:rPr>
  </w:style>
  <w:style w:type="paragraph" w:styleId="berschrift9">
    <w:name w:val="heading 9"/>
    <w:basedOn w:val="berschrift8"/>
    <w:next w:val="Standard"/>
    <w:link w:val="berschrift9Zchn"/>
    <w:uiPriority w:val="9"/>
    <w:semiHidden/>
    <w:unhideWhenUse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uiPriority w:val="99"/>
    <w:qFormat/>
    <w:pPr>
      <w:ind w:left="1985" w:hanging="1985"/>
    </w:pPr>
    <w:rPr>
      <w:rFonts w:eastAsia="SimSun"/>
      <w:sz w:val="20"/>
    </w:rPr>
  </w:style>
  <w:style w:type="paragraph" w:styleId="Verzeichnis7">
    <w:name w:val="toc 7"/>
    <w:basedOn w:val="Verzeichnis6"/>
    <w:next w:val="Standard"/>
    <w:uiPriority w:val="99"/>
    <w:semiHidden/>
    <w:unhideWhenUsed/>
    <w:qFormat/>
    <w:pPr>
      <w:ind w:left="2268" w:hanging="2268"/>
    </w:pPr>
  </w:style>
  <w:style w:type="paragraph" w:styleId="Verzeichnis6">
    <w:name w:val="toc 6"/>
    <w:basedOn w:val="Verzeichnis5"/>
    <w:next w:val="Standard"/>
    <w:uiPriority w:val="99"/>
    <w:semiHidden/>
    <w:unhideWhenUsed/>
    <w:qFormat/>
    <w:pPr>
      <w:ind w:left="1985" w:hanging="1985"/>
    </w:pPr>
  </w:style>
  <w:style w:type="paragraph" w:styleId="Verzeichnis5">
    <w:name w:val="toc 5"/>
    <w:basedOn w:val="Verzeichnis4"/>
    <w:next w:val="Standard"/>
    <w:uiPriority w:val="99"/>
    <w:semiHidden/>
    <w:unhideWhenUsed/>
    <w:qFormat/>
    <w:pPr>
      <w:ind w:left="1701" w:hanging="1701"/>
    </w:pPr>
  </w:style>
  <w:style w:type="paragraph" w:styleId="Verzeichnis4">
    <w:name w:val="toc 4"/>
    <w:basedOn w:val="Verzeichnis3"/>
    <w:next w:val="Standard"/>
    <w:uiPriority w:val="99"/>
    <w:semiHidden/>
    <w:unhideWhenUsed/>
    <w:qFormat/>
    <w:pPr>
      <w:ind w:left="1418" w:hanging="1418"/>
    </w:pPr>
  </w:style>
  <w:style w:type="paragraph" w:styleId="Verzeichnis3">
    <w:name w:val="toc 3"/>
    <w:basedOn w:val="Verzeichnis2"/>
    <w:next w:val="Standard"/>
    <w:uiPriority w:val="99"/>
    <w:semiHidden/>
    <w:unhideWhenUsed/>
    <w:qFormat/>
    <w:pPr>
      <w:ind w:left="1134" w:hanging="1134"/>
    </w:pPr>
  </w:style>
  <w:style w:type="paragraph" w:styleId="Verzeichnis2">
    <w:name w:val="toc 2"/>
    <w:basedOn w:val="Verzeichnis1"/>
    <w:next w:val="Standard"/>
    <w:uiPriority w:val="99"/>
    <w:semiHidden/>
    <w:unhideWhenUsed/>
    <w:qFormat/>
    <w:pPr>
      <w:keepNext w:val="0"/>
      <w:spacing w:before="0" w:after="180"/>
      <w:ind w:left="851" w:hanging="851"/>
    </w:pPr>
    <w:rPr>
      <w:sz w:val="20"/>
    </w:rPr>
  </w:style>
  <w:style w:type="paragraph" w:styleId="Verzeichnis1">
    <w:name w:val="toc 1"/>
    <w:next w:val="Standard"/>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ennummer2">
    <w:name w:val="List Number 2"/>
    <w:basedOn w:val="Listennummer"/>
    <w:uiPriority w:val="99"/>
    <w:semiHidden/>
    <w:unhideWhenUsed/>
    <w:qFormat/>
    <w:pPr>
      <w:ind w:left="851" w:firstLine="0"/>
    </w:pPr>
  </w:style>
  <w:style w:type="paragraph" w:styleId="Listennummer">
    <w:name w:val="List Number"/>
    <w:basedOn w:val="Aufzhlungszeichen5"/>
    <w:uiPriority w:val="99"/>
    <w:semiHidden/>
    <w:unhideWhenUsed/>
    <w:qFormat/>
    <w:pPr>
      <w:ind w:left="1702" w:hanging="284"/>
    </w:pPr>
  </w:style>
  <w:style w:type="paragraph" w:styleId="Aufzhlungszeichen5">
    <w:name w:val="List Bullet 5"/>
    <w:basedOn w:val="Aufzhlungszeichen4"/>
    <w:uiPriority w:val="99"/>
    <w:semiHidden/>
    <w:unhideWhenUsed/>
    <w:qFormat/>
  </w:style>
  <w:style w:type="paragraph" w:styleId="Aufzhlungszeichen4">
    <w:name w:val="List Bullet 4"/>
    <w:basedOn w:val="Aufzhlungszeichen3"/>
    <w:uiPriority w:val="99"/>
    <w:semiHidden/>
    <w:unhideWhenUsed/>
    <w:qFormat/>
    <w:pPr>
      <w:ind w:left="1418"/>
    </w:pPr>
  </w:style>
  <w:style w:type="paragraph" w:styleId="Aufzhlungszeichen3">
    <w:name w:val="List Bullet 3"/>
    <w:basedOn w:val="Aufzhlungszeichen2"/>
    <w:uiPriority w:val="99"/>
    <w:semiHidden/>
    <w:unhideWhenUsed/>
    <w:qFormat/>
    <w:pPr>
      <w:ind w:left="1135"/>
    </w:pPr>
  </w:style>
  <w:style w:type="paragraph" w:styleId="Aufzhlungszeichen2">
    <w:name w:val="List Bullet 2"/>
    <w:basedOn w:val="Aufzhlungszeichen"/>
    <w:uiPriority w:val="99"/>
    <w:semiHidden/>
    <w:unhideWhenUsed/>
    <w:qFormat/>
    <w:pPr>
      <w:ind w:left="851" w:firstLine="0"/>
    </w:pPr>
  </w:style>
  <w:style w:type="paragraph" w:styleId="Aufzhlungszeichen">
    <w:name w:val="List Bullet"/>
    <w:basedOn w:val="Liste"/>
    <w:uiPriority w:val="99"/>
    <w:unhideWhenUsed/>
    <w:qFormat/>
  </w:style>
  <w:style w:type="paragraph" w:styleId="Liste">
    <w:name w:val="List"/>
    <w:basedOn w:val="Standard"/>
    <w:uiPriority w:val="99"/>
    <w:semiHidden/>
    <w:unhideWhenUsed/>
    <w:qFormat/>
    <w:pPr>
      <w:ind w:left="568" w:hanging="284"/>
    </w:pPr>
  </w:style>
  <w:style w:type="paragraph" w:styleId="Beschriftung">
    <w:name w:val="caption"/>
    <w:basedOn w:val="Standard"/>
    <w:next w:val="Standard"/>
    <w:link w:val="BeschriftungZchn"/>
    <w:unhideWhenUsed/>
    <w:qFormat/>
    <w:pPr>
      <w:spacing w:before="120" w:after="120"/>
    </w:pPr>
    <w:rPr>
      <w:rFonts w:eastAsiaTheme="minorEastAsia"/>
      <w:b/>
      <w:bCs/>
      <w:sz w:val="22"/>
      <w:szCs w:val="22"/>
      <w:lang w:eastAsia="ko-KR"/>
    </w:rPr>
  </w:style>
  <w:style w:type="paragraph" w:styleId="Dokumentstruktur">
    <w:name w:val="Document Map"/>
    <w:basedOn w:val="Standard"/>
    <w:link w:val="DokumentstrukturZchn"/>
    <w:uiPriority w:val="99"/>
    <w:semiHidden/>
    <w:unhideWhenUsed/>
    <w:qFormat/>
    <w:pPr>
      <w:shd w:val="clear" w:color="auto" w:fill="000080"/>
    </w:pPr>
    <w:rPr>
      <w:rFonts w:ascii="Tahoma" w:hAnsi="Tahoma"/>
    </w:rPr>
  </w:style>
  <w:style w:type="paragraph" w:styleId="Kommentartext">
    <w:name w:val="annotation text"/>
    <w:basedOn w:val="Standard"/>
    <w:link w:val="KommentartextZchn"/>
    <w:unhideWhenUsed/>
    <w:qFormat/>
    <w:rPr>
      <w:lang w:eastAsia="zh-CN"/>
    </w:rPr>
  </w:style>
  <w:style w:type="paragraph" w:styleId="Textkrper3">
    <w:name w:val="Body Text 3"/>
    <w:basedOn w:val="Standard"/>
    <w:link w:val="Textkrper3Zchn"/>
    <w:uiPriority w:val="99"/>
    <w:semiHidden/>
    <w:unhideWhenUsed/>
    <w:qFormat/>
    <w:rPr>
      <w:i/>
    </w:rPr>
  </w:style>
  <w:style w:type="paragraph" w:styleId="Textkrper">
    <w:name w:val="Body Text"/>
    <w:basedOn w:val="Standard"/>
    <w:link w:val="TextkrperZchn"/>
    <w:uiPriority w:val="99"/>
    <w:unhideWhenUsed/>
    <w:qFormat/>
    <w:pPr>
      <w:spacing w:after="120"/>
      <w:jc w:val="both"/>
    </w:pPr>
    <w:rPr>
      <w:rFonts w:ascii="Times" w:hAnsi="Times"/>
      <w:szCs w:val="24"/>
    </w:rPr>
  </w:style>
  <w:style w:type="paragraph" w:styleId="Verzeichnis8">
    <w:name w:val="toc 8"/>
    <w:basedOn w:val="Verzeichnis1"/>
    <w:next w:val="Standard"/>
    <w:uiPriority w:val="99"/>
    <w:semiHidden/>
    <w:unhideWhenUsed/>
    <w:qFormat/>
    <w:pPr>
      <w:spacing w:before="180"/>
      <w:ind w:left="2693" w:hanging="2693"/>
    </w:pPr>
    <w:rPr>
      <w:b/>
    </w:rPr>
  </w:style>
  <w:style w:type="paragraph" w:styleId="Endnotentext">
    <w:name w:val="endnote text"/>
    <w:basedOn w:val="Standard"/>
    <w:link w:val="EndnotentextZchn"/>
    <w:uiPriority w:val="99"/>
    <w:semiHidden/>
    <w:unhideWhenUsed/>
    <w:qFormat/>
    <w:pPr>
      <w:spacing w:after="0"/>
    </w:pPr>
  </w:style>
  <w:style w:type="paragraph" w:styleId="Sprechblasentext">
    <w:name w:val="Balloon Text"/>
    <w:basedOn w:val="Standard"/>
    <w:link w:val="SprechblasentextZchn"/>
    <w:uiPriority w:val="99"/>
    <w:semiHidden/>
    <w:unhideWhenUsed/>
    <w:qFormat/>
    <w:rPr>
      <w:rFonts w:ascii="Tahoma" w:hAnsi="Tahoma" w:cs="Tahoma"/>
      <w:sz w:val="16"/>
      <w:szCs w:val="16"/>
    </w:rPr>
  </w:style>
  <w:style w:type="paragraph" w:styleId="Fuzeile">
    <w:name w:val="footer"/>
    <w:basedOn w:val="Kopfzeile"/>
    <w:link w:val="FuzeileZchn"/>
    <w:uiPriority w:val="99"/>
    <w:unhideWhenUsed/>
    <w:qFormat/>
    <w:pPr>
      <w:jc w:val="center"/>
    </w:pPr>
    <w:rPr>
      <w:i/>
    </w:rPr>
  </w:style>
  <w:style w:type="paragraph" w:styleId="Kopfzeile">
    <w:name w:val="header"/>
    <w:link w:val="KopfzeileZchn"/>
    <w:uiPriority w:val="99"/>
    <w:unhideWhenUsed/>
    <w:qFormat/>
    <w:pPr>
      <w:widowControl w:val="0"/>
      <w:suppressAutoHyphens/>
      <w:spacing w:line="254" w:lineRule="auto"/>
    </w:pPr>
    <w:rPr>
      <w:rFonts w:ascii="Arial" w:eastAsia="SimSun" w:hAnsi="Arial" w:cs="Times New Roman"/>
      <w:b/>
      <w:sz w:val="18"/>
    </w:rPr>
  </w:style>
  <w:style w:type="paragraph" w:styleId="Untertitel">
    <w:name w:val="Subtitle"/>
    <w:basedOn w:val="Standard"/>
    <w:next w:val="Standard"/>
    <w:link w:val="UntertitelZchn"/>
    <w:uiPriority w:val="99"/>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link w:val="FunotentextZchn"/>
    <w:uiPriority w:val="99"/>
    <w:semiHidden/>
    <w:unhideWhenUsed/>
    <w:qFormat/>
    <w:pPr>
      <w:keepLines/>
      <w:spacing w:after="0"/>
      <w:ind w:left="454" w:hanging="454"/>
    </w:pPr>
    <w:rPr>
      <w:sz w:val="16"/>
    </w:rPr>
  </w:style>
  <w:style w:type="paragraph" w:styleId="Verzeichnis9">
    <w:name w:val="toc 9"/>
    <w:basedOn w:val="Verzeichnis8"/>
    <w:next w:val="Standard"/>
    <w:uiPriority w:val="99"/>
    <w:semiHidden/>
    <w:unhideWhenUsed/>
    <w:qFormat/>
    <w:pPr>
      <w:ind w:left="1418" w:hanging="1418"/>
    </w:pPr>
  </w:style>
  <w:style w:type="paragraph" w:styleId="Textkrper2">
    <w:name w:val="Body Text 2"/>
    <w:basedOn w:val="Standard"/>
    <w:link w:val="Textkrper2Zchn"/>
    <w:uiPriority w:val="99"/>
    <w:semiHidden/>
    <w:unhideWhenUsed/>
    <w:qFormat/>
    <w:pPr>
      <w:tabs>
        <w:tab w:val="left" w:pos="1985"/>
      </w:tabs>
      <w:spacing w:after="0"/>
      <w:jc w:val="both"/>
    </w:pPr>
    <w:rPr>
      <w:rFonts w:ascii="Arial" w:hAnsi="Arial"/>
      <w:sz w:val="22"/>
    </w:rPr>
  </w:style>
  <w:style w:type="paragraph" w:styleId="StandardWeb">
    <w:name w:val="Normal (Web)"/>
    <w:basedOn w:val="Standard"/>
    <w:uiPriority w:val="99"/>
    <w:semiHidden/>
    <w:unhideWhenUsed/>
    <w:qFormat/>
    <w:pPr>
      <w:overflowPunct w:val="0"/>
      <w:spacing w:beforeAutospacing="1" w:afterAutospacing="1"/>
    </w:pPr>
    <w:rPr>
      <w:sz w:val="24"/>
      <w:szCs w:val="24"/>
    </w:rPr>
  </w:style>
  <w:style w:type="paragraph" w:styleId="Index1">
    <w:name w:val="index 1"/>
    <w:basedOn w:val="Standard"/>
    <w:next w:val="Standard"/>
    <w:uiPriority w:val="99"/>
    <w:semiHidden/>
    <w:unhideWhenUsed/>
    <w:qFormat/>
    <w:pPr>
      <w:keepLines/>
      <w:spacing w:after="0"/>
    </w:pPr>
  </w:style>
  <w:style w:type="paragraph" w:styleId="Index2">
    <w:name w:val="index 2"/>
    <w:basedOn w:val="Index1"/>
    <w:next w:val="Standard"/>
    <w:uiPriority w:val="99"/>
    <w:semiHidden/>
    <w:unhideWhenUsed/>
    <w:qFormat/>
    <w:pPr>
      <w:ind w:left="284"/>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Besucht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Kommentarzeichen">
    <w:name w:val="annotation reference"/>
    <w:unhideWhenUsed/>
    <w:qFormat/>
    <w:rPr>
      <w:sz w:val="16"/>
      <w:szCs w:val="16"/>
    </w:rPr>
  </w:style>
  <w:style w:type="character" w:customStyle="1" w:styleId="EndnoteCharacters">
    <w:name w:val="Endnote Characters"/>
    <w:basedOn w:val="Absatz-Standardschriftar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berschrift2Zchn">
    <w:name w:val="Überschrift 2 Zchn"/>
    <w:basedOn w:val="Absatz-Standardschriftart"/>
    <w:link w:val="berschrift2"/>
    <w:uiPriority w:val="9"/>
    <w:qFormat/>
    <w:rPr>
      <w:rFonts w:ascii="Arial" w:eastAsia="Times New Roman" w:hAnsi="Arial" w:cs="Times New Roman"/>
      <w:sz w:val="32"/>
      <w:szCs w:val="20"/>
      <w:lang w:val="en-GB" w:eastAsia="en-US"/>
    </w:rPr>
  </w:style>
  <w:style w:type="character" w:customStyle="1" w:styleId="berschrift3Zchn">
    <w:name w:val="Überschrift 3 Zchn"/>
    <w:basedOn w:val="Absatz-Standardschriftart"/>
    <w:link w:val="berschrift3"/>
    <w:qFormat/>
    <w:rPr>
      <w:rFonts w:ascii="Arial" w:eastAsia="Times New Roman" w:hAnsi="Arial" w:cs="Times New Roman"/>
      <w:sz w:val="28"/>
      <w:szCs w:val="20"/>
      <w:lang w:val="en-GB" w:eastAsia="en-US"/>
    </w:rPr>
  </w:style>
  <w:style w:type="character" w:customStyle="1" w:styleId="berschrift4Zchn">
    <w:name w:val="Überschrift 4 Zchn"/>
    <w:basedOn w:val="Absatz-Standardschriftart"/>
    <w:link w:val="berschrift4"/>
    <w:uiPriority w:val="9"/>
    <w:qFormat/>
    <w:rPr>
      <w:rFonts w:ascii="Arial" w:eastAsia="Times New Roman" w:hAnsi="Arial" w:cs="Times New Roman"/>
      <w:sz w:val="24"/>
      <w:szCs w:val="20"/>
      <w:lang w:val="en-GB" w:eastAsia="en-US"/>
    </w:rPr>
  </w:style>
  <w:style w:type="character" w:customStyle="1" w:styleId="berschrift5Zchn">
    <w:name w:val="Überschrift 5 Zchn"/>
    <w:basedOn w:val="Absatz-Standardschriftart"/>
    <w:link w:val="berschrift5"/>
    <w:qFormat/>
    <w:rPr>
      <w:rFonts w:ascii="Arial" w:eastAsia="Times New Roman" w:hAnsi="Arial" w:cs="Times New Roman"/>
      <w:szCs w:val="20"/>
      <w:lang w:val="en-GB" w:eastAsia="en-US"/>
    </w:rPr>
  </w:style>
  <w:style w:type="character" w:customStyle="1" w:styleId="berschrift6Zchn">
    <w:name w:val="Überschrift 6 Zchn"/>
    <w:basedOn w:val="Absatz-Standardschriftart"/>
    <w:link w:val="berschrift6"/>
    <w:semiHidden/>
    <w:qFormat/>
    <w:rPr>
      <w:rFonts w:asciiTheme="majorHAnsi" w:eastAsiaTheme="majorEastAsia" w:hAnsiTheme="majorHAnsi" w:cstheme="majorBidi"/>
      <w:color w:val="1F3864" w:themeColor="accent1" w:themeShade="80"/>
      <w:sz w:val="20"/>
      <w:szCs w:val="20"/>
      <w:lang w:eastAsia="en-US"/>
    </w:rPr>
  </w:style>
  <w:style w:type="character" w:customStyle="1" w:styleId="berschrift7Zchn">
    <w:name w:val="Überschrift 7 Zchn"/>
    <w:basedOn w:val="Absatz-Standardschriftart"/>
    <w:link w:val="berschrift7"/>
    <w:uiPriority w:val="9"/>
    <w:semiHidden/>
    <w:qFormat/>
    <w:rPr>
      <w:rFonts w:ascii="Arial" w:eastAsia="SimSun" w:hAnsi="Arial" w:cs="Times New Roman"/>
      <w:sz w:val="20"/>
      <w:szCs w:val="20"/>
      <w:lang w:val="en-GB" w:eastAsia="en-US"/>
    </w:rPr>
  </w:style>
  <w:style w:type="character" w:customStyle="1" w:styleId="berschrift8Zchn">
    <w:name w:val="Überschrift 8 Zchn"/>
    <w:basedOn w:val="Absatz-Standardschriftart"/>
    <w:link w:val="berschrift8"/>
    <w:uiPriority w:val="9"/>
    <w:semiHidden/>
    <w:qFormat/>
    <w:rPr>
      <w:rFonts w:ascii="Arial" w:eastAsia="SimSun" w:hAnsi="Arial" w:cs="Times New Roman"/>
      <w:sz w:val="36"/>
      <w:szCs w:val="20"/>
      <w:lang w:val="en-GB" w:eastAsia="en-US"/>
    </w:rPr>
  </w:style>
  <w:style w:type="character" w:customStyle="1" w:styleId="berschrift9Zchn">
    <w:name w:val="Überschrift 9 Zchn"/>
    <w:basedOn w:val="Absatz-Standardschriftart"/>
    <w:link w:val="berschrift9"/>
    <w:uiPriority w:val="9"/>
    <w:semiHidden/>
    <w:qFormat/>
    <w:rPr>
      <w:rFonts w:ascii="Arial" w:eastAsia="SimSun" w:hAnsi="Arial" w:cs="Times New Roman"/>
      <w:sz w:val="36"/>
      <w:szCs w:val="20"/>
      <w:lang w:val="en-GB" w:eastAsia="en-US"/>
    </w:rPr>
  </w:style>
  <w:style w:type="character" w:customStyle="1" w:styleId="FunotentextZchn">
    <w:name w:val="Fußnotentext Zchn"/>
    <w:basedOn w:val="Absatz-Standardschriftart"/>
    <w:link w:val="Funotentext"/>
    <w:uiPriority w:val="99"/>
    <w:semiHidden/>
    <w:qFormat/>
    <w:rPr>
      <w:rFonts w:ascii="Times New Roman" w:eastAsia="SimSun" w:hAnsi="Times New Roman" w:cs="Times New Roman"/>
      <w:sz w:val="16"/>
      <w:szCs w:val="20"/>
      <w:lang w:eastAsia="en-US"/>
    </w:rPr>
  </w:style>
  <w:style w:type="character" w:customStyle="1" w:styleId="KommentartextZchn">
    <w:name w:val="Kommentartext Zchn"/>
    <w:basedOn w:val="Absatz-Standardschriftart"/>
    <w:link w:val="Kommentartext"/>
    <w:qFormat/>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qFormat/>
    <w:rPr>
      <w:rFonts w:ascii="Arial" w:eastAsia="SimSun" w:hAnsi="Arial" w:cs="Times New Roman"/>
      <w:b/>
      <w:sz w:val="18"/>
      <w:szCs w:val="20"/>
      <w:lang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eastAsia="en-US"/>
    </w:rPr>
  </w:style>
  <w:style w:type="character" w:customStyle="1" w:styleId="BeschriftungZchn">
    <w:name w:val="Beschriftung Zchn"/>
    <w:link w:val="Beschriftung"/>
    <w:qFormat/>
    <w:locked/>
    <w:rPr>
      <w:rFonts w:ascii="Times New Roman" w:hAnsi="Times New Roman" w:cs="Times New Roman"/>
      <w:b/>
      <w:bCs/>
    </w:rPr>
  </w:style>
  <w:style w:type="character" w:customStyle="1" w:styleId="EndnotentextZchn">
    <w:name w:val="Endnotentext Zchn"/>
    <w:basedOn w:val="Absatz-Standardschriftart"/>
    <w:link w:val="Endnotentext"/>
    <w:uiPriority w:val="99"/>
    <w:semiHidden/>
    <w:qFormat/>
    <w:rPr>
      <w:rFonts w:ascii="Times New Roman" w:eastAsia="SimSun" w:hAnsi="Times New Roman" w:cs="Times New Roman"/>
      <w:sz w:val="20"/>
      <w:szCs w:val="20"/>
      <w:lang w:eastAsia="en-US"/>
    </w:rPr>
  </w:style>
  <w:style w:type="character" w:customStyle="1" w:styleId="TextkrperZchn">
    <w:name w:val="Textkörper Zchn"/>
    <w:basedOn w:val="Absatz-Standardschriftart"/>
    <w:link w:val="Textkrper"/>
    <w:uiPriority w:val="99"/>
    <w:qFormat/>
    <w:rPr>
      <w:rFonts w:ascii="Times" w:eastAsia="SimSun" w:hAnsi="Times" w:cs="Times New Roman"/>
      <w:sz w:val="20"/>
      <w:szCs w:val="24"/>
      <w:lang w:eastAsia="en-US"/>
    </w:rPr>
  </w:style>
  <w:style w:type="character" w:customStyle="1" w:styleId="UntertitelZchn">
    <w:name w:val="Untertitel Zchn"/>
    <w:basedOn w:val="Absatz-Standardschriftart"/>
    <w:link w:val="Untertitel"/>
    <w:uiPriority w:val="99"/>
    <w:qFormat/>
    <w:rPr>
      <w:rFonts w:ascii="Cambria" w:eastAsia="Times New Roman" w:hAnsi="Cambria" w:cs="Times New Roman"/>
      <w:sz w:val="24"/>
      <w:szCs w:val="24"/>
      <w:lang w:eastAsia="zh-CN"/>
    </w:rPr>
  </w:style>
  <w:style w:type="character" w:customStyle="1" w:styleId="Textkrper2Zchn">
    <w:name w:val="Textkörper 2 Zchn"/>
    <w:basedOn w:val="Absatz-Standardschriftart"/>
    <w:link w:val="Textkrper2"/>
    <w:uiPriority w:val="99"/>
    <w:semiHidden/>
    <w:qFormat/>
    <w:rPr>
      <w:rFonts w:ascii="Arial" w:eastAsia="SimSun" w:hAnsi="Arial" w:cs="Times New Roman"/>
      <w:szCs w:val="20"/>
      <w:lang w:eastAsia="en-US"/>
    </w:rPr>
  </w:style>
  <w:style w:type="character" w:customStyle="1" w:styleId="Textkrper3Zchn">
    <w:name w:val="Textkörper 3 Zchn"/>
    <w:basedOn w:val="Absatz-Standardschriftart"/>
    <w:link w:val="Textkrper3"/>
    <w:uiPriority w:val="99"/>
    <w:semiHidden/>
    <w:qFormat/>
    <w:rPr>
      <w:rFonts w:ascii="Times New Roman" w:eastAsia="SimSun" w:hAnsi="Times New Roman" w:cs="Times New Roman"/>
      <w:i/>
      <w:sz w:val="20"/>
      <w:szCs w:val="20"/>
      <w:lang w:eastAsia="en-US"/>
    </w:rPr>
  </w:style>
  <w:style w:type="character" w:customStyle="1" w:styleId="DokumentstrukturZchn">
    <w:name w:val="Dokumentstruktur Zchn"/>
    <w:basedOn w:val="Absatz-Standardschriftart"/>
    <w:link w:val="Dokumentstruktur"/>
    <w:uiPriority w:val="99"/>
    <w:semiHidden/>
    <w:qFormat/>
    <w:rPr>
      <w:rFonts w:ascii="Tahoma" w:eastAsia="SimSun" w:hAnsi="Tahoma" w:cs="Times New Roman"/>
      <w:sz w:val="20"/>
      <w:szCs w:val="20"/>
      <w:shd w:val="clear" w:color="auto" w:fill="000080"/>
      <w:lang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eastAsia="zh-CN"/>
    </w:rPr>
  </w:style>
  <w:style w:type="character" w:customStyle="1" w:styleId="SprechblasentextZchn">
    <w:name w:val="Sprechblasentext Zchn"/>
    <w:basedOn w:val="Absatz-Standardschriftart"/>
    <w:link w:val="Sprechblasentext"/>
    <w:uiPriority w:val="99"/>
    <w:semiHidden/>
    <w:qFormat/>
    <w:rPr>
      <w:rFonts w:ascii="Tahoma" w:eastAsia="SimSun" w:hAnsi="Tahoma" w:cs="Tahoma"/>
      <w:sz w:val="16"/>
      <w:szCs w:val="16"/>
      <w:lang w:eastAsia="en-US"/>
    </w:rPr>
  </w:style>
  <w:style w:type="character" w:customStyle="1" w:styleId="ListenabsatzZchn">
    <w:name w:val="Listenabsatz Zchn"/>
    <w:link w:val="Listenabsatz"/>
    <w:uiPriority w:val="34"/>
    <w:qFormat/>
    <w:locked/>
    <w:rPr>
      <w:rFonts w:ascii="Times New Roman" w:hAnsi="Times New Roman" w:cs="Times New Roman"/>
    </w:rPr>
  </w:style>
  <w:style w:type="paragraph" w:styleId="Listenabsatz">
    <w:name w:val="List Paragraph"/>
    <w:basedOn w:val="Standard"/>
    <w:link w:val="ListenabsatzZchn"/>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Standard"/>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Standard"/>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Standard"/>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Aufzhlungszeichen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Standard"/>
    <w:link w:val="CommentsChar"/>
    <w:qFormat/>
    <w:pPr>
      <w:overflowPunct w:val="0"/>
      <w:spacing w:before="40" w:after="0"/>
    </w:pPr>
    <w:rPr>
      <w:rFonts w:ascii="Arial" w:eastAsia="MS Mincho" w:hAnsi="Arial" w:cs="Arial"/>
      <w:i/>
      <w:sz w:val="18"/>
      <w:szCs w:val="24"/>
      <w:lang w:eastAsia="ko-KR"/>
    </w:rPr>
  </w:style>
  <w:style w:type="character" w:styleId="Platzhalt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berschrift1Zchn">
    <w:name w:val="Überschrift 1 Zchn"/>
    <w:link w:val="berschrift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bsatz-Standardschriftar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Absatz-Standardschriftar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berschrift1"/>
    <w:next w:val="Standard"/>
    <w:uiPriority w:val="99"/>
    <w:qFormat/>
    <w:rPr>
      <w:rFonts w:eastAsia="SimSun"/>
    </w:rPr>
  </w:style>
  <w:style w:type="paragraph" w:customStyle="1" w:styleId="EX">
    <w:name w:val="EX"/>
    <w:basedOn w:val="Standard"/>
    <w:uiPriority w:val="99"/>
    <w:qFormat/>
    <w:pPr>
      <w:keepLines/>
      <w:ind w:left="1702" w:hanging="1418"/>
    </w:pPr>
  </w:style>
  <w:style w:type="paragraph" w:customStyle="1" w:styleId="FP">
    <w:name w:val="FP"/>
    <w:basedOn w:val="Standard"/>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Standard"/>
    <w:next w:val="Standard"/>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e"/>
    <w:qFormat/>
    <w:rPr>
      <w:rFonts w:eastAsiaTheme="minorEastAsia"/>
      <w:sz w:val="22"/>
      <w:szCs w:val="22"/>
      <w:lang w:eastAsia="ko-KR"/>
    </w:rPr>
  </w:style>
  <w:style w:type="paragraph" w:customStyle="1" w:styleId="B3">
    <w:name w:val="B3"/>
    <w:basedOn w:val="Aufzhlungszeichen4"/>
    <w:uiPriority w:val="99"/>
    <w:qFormat/>
  </w:style>
  <w:style w:type="paragraph" w:customStyle="1" w:styleId="B4">
    <w:name w:val="B4"/>
    <w:basedOn w:val="Aufzhlungszeichen5"/>
    <w:uiPriority w:val="99"/>
    <w:qFormat/>
  </w:style>
  <w:style w:type="paragraph" w:customStyle="1" w:styleId="B5">
    <w:name w:val="B5"/>
    <w:basedOn w:val="Listennummer"/>
    <w:uiPriority w:val="99"/>
    <w:qFormat/>
  </w:style>
  <w:style w:type="paragraph" w:customStyle="1" w:styleId="ZTD">
    <w:name w:val="ZTD"/>
    <w:basedOn w:val="ZB"/>
    <w:uiPriority w:val="99"/>
    <w:qFormat/>
    <w:rPr>
      <w:i w:val="0"/>
      <w:sz w:val="40"/>
    </w:rPr>
  </w:style>
  <w:style w:type="paragraph" w:customStyle="1" w:styleId="text">
    <w:name w:val="text"/>
    <w:basedOn w:val="Standard"/>
    <w:uiPriority w:val="99"/>
    <w:qFormat/>
    <w:pPr>
      <w:spacing w:after="240"/>
      <w:jc w:val="both"/>
    </w:pPr>
    <w:rPr>
      <w:sz w:val="24"/>
      <w:lang w:eastAsia="zh-CN"/>
    </w:rPr>
  </w:style>
  <w:style w:type="paragraph" w:customStyle="1" w:styleId="Equation">
    <w:name w:val="Equation"/>
    <w:basedOn w:val="Standard"/>
    <w:next w:val="Standard"/>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Standard"/>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Textkrpe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Standard"/>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Standard"/>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Standard"/>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Standard"/>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Standard"/>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Standard"/>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NormaleTabelle"/>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NormaleTabelle"/>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3101D6-157C-4F50-A5D3-4B30D784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11401</Words>
  <Characters>71831</Characters>
  <Application>Microsoft Office Word</Application>
  <DocSecurity>0</DocSecurity>
  <Lines>598</Lines>
  <Paragraphs>166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Discussion summary #1 of issues for enhancements on cell DTX/DRX mechanism</vt:lpstr>
      <vt:lpstr>Discussion summary #1 of issues for enhancements on cell DTX/DRX mechanism</vt:lpstr>
    </vt:vector>
  </TitlesOfParts>
  <Company>Fraunhofer IIS</Company>
  <LinksUpToDate>false</LinksUpToDate>
  <CharactersWithSpaces>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Oliveira da Costa, Gustavo Wagner</cp:lastModifiedBy>
  <cp:revision>9</cp:revision>
  <dcterms:created xsi:type="dcterms:W3CDTF">2023-04-17T14:29:00Z</dcterms:created>
  <dcterms:modified xsi:type="dcterms:W3CDTF">2023-04-17T16:49:00Z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