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de-DE" w:eastAsia="de-DE" w:bidi="ta-I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proofErr w:type="gramStart"/>
      <w:r>
        <w:rPr>
          <w:b/>
          <w:lang w:val="en-US"/>
        </w:rPr>
        <w:t>e-Meeting</w:t>
      </w:r>
      <w:proofErr w:type="gramEnd"/>
      <w:r>
        <w:rPr>
          <w:b/>
          <w:lang w:val="en-US"/>
        </w:rPr>
        <w:t>, 17-26 April,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berschrift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w:t>
      </w:r>
      <w:proofErr w:type="gramStart"/>
      <w:r>
        <w:rPr>
          <w:lang w:eastAsia="zh-CN"/>
        </w:rPr>
        <w:t>is expected</w:t>
      </w:r>
      <w:proofErr w:type="gramEnd"/>
      <w:r>
        <w:rPr>
          <w:lang w:eastAsia="zh-CN"/>
        </w:rPr>
        <w:t xml:space="preserve">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rsidRPr="00E92B82"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berschrift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berschrift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Tabellenraster"/>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Tabellenraster"/>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Listenabsatz"/>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Listenabsatz"/>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proofErr w:type="gramStart"/>
      <w:r>
        <w:lastRenderedPageBreak/>
        <w:t>Also</w:t>
      </w:r>
      <w:proofErr w:type="gramEnd"/>
      <w:r>
        <w:t>, regarding different implementations, some particular considerations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 xml:space="preserve">[Spreadtrum]: Type 2 is </w:t>
      </w:r>
      <w:proofErr w:type="gramStart"/>
      <w:r>
        <w:t>down-prioritized</w:t>
      </w:r>
      <w:proofErr w:type="gramEnd"/>
      <w:r>
        <w:t>.</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in order to </w:t>
      </w:r>
      <w:r>
        <w:rPr>
          <w:rFonts w:hint="eastAsia"/>
          <w:lang w:eastAsia="zh-CN"/>
        </w:rPr>
        <w:t>identify</w:t>
      </w:r>
      <w:r>
        <w:t xml:space="preserve"> necessary configuration for CSI-RS resource and CSI reporting, understanding what </w:t>
      </w:r>
      <w:proofErr w:type="gramStart"/>
      <w:r>
        <w:t>is expected</w:t>
      </w:r>
      <w:proofErr w:type="gramEnd"/>
      <w:r>
        <w:t xml:space="preserve">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proofErr w:type="gramStart"/>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proofErr w:type="gramEnd"/>
      <w:r>
        <w:t xml:space="preserve">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Tabellenraster"/>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 xml:space="preserve">how many throughput and power saving gain </w:t>
            </w:r>
            <w:proofErr w:type="gramStart"/>
            <w:r>
              <w:rPr>
                <w:rFonts w:eastAsia="PMingLiU"/>
                <w:lang w:val="en-US" w:eastAsia="zh-TW"/>
              </w:rPr>
              <w:t>can be achieved</w:t>
            </w:r>
            <w:proofErr w:type="gramEnd"/>
            <w:r>
              <w:rPr>
                <w:rFonts w:eastAsia="PMingLiU"/>
                <w:lang w:val="en-US" w:eastAsia="zh-TW"/>
              </w:rPr>
              <w:t>,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w:t>
            </w:r>
            <w:proofErr w:type="gramStart"/>
            <w:r>
              <w:rPr>
                <w:rFonts w:eastAsia="PMingLiU"/>
                <w:lang w:val="en-US" w:eastAsia="zh-TW"/>
              </w:rPr>
              <w:t>compared</w:t>
            </w:r>
            <w:proofErr w:type="gramEnd"/>
            <w:r>
              <w:rPr>
                <w:rFonts w:eastAsia="PMingLiU"/>
                <w:lang w:val="en-US" w:eastAsia="zh-TW"/>
              </w:rPr>
              <w:t xml:space="preserve">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590E20CA" w14:textId="77777777" w:rsidR="00D954A3" w:rsidRDefault="007B3751">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lastRenderedPageBreak/>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SimSun"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lastRenderedPageBreak/>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Listenabsatz"/>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Listenabsatz"/>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Listenabsatz"/>
              <w:numPr>
                <w:ilvl w:val="0"/>
                <w:numId w:val="20"/>
              </w:numPr>
              <w:spacing w:line="240" w:lineRule="auto"/>
              <w:rPr>
                <w:lang w:val="en-US" w:eastAsia="zh-CN"/>
              </w:rPr>
            </w:pPr>
            <w:r>
              <w:rPr>
                <w:lang w:val="en-US" w:eastAsia="zh-CN"/>
              </w:rPr>
              <w:lastRenderedPageBreak/>
              <w:t>It is not clear what multi-CSI feedback means.</w:t>
            </w:r>
          </w:p>
          <w:p w14:paraId="590E2122" w14:textId="77777777" w:rsidR="00D954A3" w:rsidRDefault="007B3751">
            <w:pPr>
              <w:pStyle w:val="Listenabsatz"/>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 xml:space="preserve">From discussion perspective, backward discussion starting from CSI feedback (in particular from undefined multi-CSI feedback) is very hard since we </w:t>
            </w:r>
            <w:proofErr w:type="gramStart"/>
            <w:r>
              <w:rPr>
                <w:lang w:val="en-US" w:eastAsia="zh-CN"/>
              </w:rPr>
              <w:t>don’t</w:t>
            </w:r>
            <w:proofErr w:type="gramEnd"/>
            <w:r>
              <w:rPr>
                <w:lang w:val="en-US" w:eastAsia="zh-CN"/>
              </w:rPr>
              <w:t xml:space="preserve">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Listenabsatz"/>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Listenabsatz"/>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Listenabsatz"/>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Listenabsatz"/>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Listenabsatz"/>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Listenabsatz"/>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Listenabsatz"/>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lastRenderedPageBreak/>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 xml:space="preserve">Also, it seems to be the majority preference that both types as gNB implementations should be allowed for a network to enjoy the NES. What needs to </w:t>
      </w:r>
      <w:proofErr w:type="gramStart"/>
      <w:r>
        <w:t>be considered</w:t>
      </w:r>
      <w:proofErr w:type="gramEnd"/>
      <w:r>
        <w:t xml:space="preserve"> could be: whether the design has to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Tabellenraster"/>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both of them </w:t>
            </w:r>
            <w:proofErr w:type="gramStart"/>
            <w:r>
              <w:rPr>
                <w:lang w:val="en-US" w:eastAsia="zh-CN"/>
              </w:rPr>
              <w:t>is needed</w:t>
            </w:r>
            <w:proofErr w:type="gramEnd"/>
            <w:r>
              <w:rPr>
                <w:lang w:val="en-US" w:eastAsia="zh-CN"/>
              </w:rPr>
              <w:t xml:space="preserve">.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lastRenderedPageBreak/>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w:t>
            </w:r>
            <w:proofErr w:type="gramStart"/>
            <w:r>
              <w:rPr>
                <w:rFonts w:eastAsia="PMingLiU"/>
                <w:lang w:val="en-US" w:eastAsia="zh-TW"/>
              </w:rPr>
              <w:t>should be explicitly defined</w:t>
            </w:r>
            <w:proofErr w:type="gramEnd"/>
            <w:r>
              <w:rPr>
                <w:rFonts w:eastAsia="PMingLiU"/>
                <w:lang w:val="en-US" w:eastAsia="zh-TW"/>
              </w:rPr>
              <w:t xml:space="preserve"> in specifications (e.g.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Listenabsatz"/>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Listenabsatz"/>
        <w:numPr>
          <w:ilvl w:val="0"/>
          <w:numId w:val="18"/>
        </w:numPr>
        <w:ind w:left="641" w:hanging="357"/>
        <w:rPr>
          <w:b/>
        </w:rPr>
      </w:pPr>
      <w:r>
        <w:rPr>
          <w:b/>
        </w:rPr>
        <w:t>joint operation of cell DTX/DRX and spatial/power domain adaptation?</w:t>
      </w:r>
    </w:p>
    <w:tbl>
      <w:tblPr>
        <w:tblStyle w:val="Tabellenraster"/>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r>
              <w:rPr>
                <w:rFonts w:eastAsia="PMingLiU"/>
                <w:lang w:val="en-US" w:eastAsia="zh-TW"/>
              </w:rPr>
              <w:t xml:space="preserve">Yes to the first bullet if type 2 </w:t>
            </w:r>
            <w:proofErr w:type="gramStart"/>
            <w:r>
              <w:rPr>
                <w:rFonts w:eastAsia="PMingLiU"/>
                <w:lang w:val="en-US" w:eastAsia="zh-TW"/>
              </w:rPr>
              <w:t>is supported</w:t>
            </w:r>
            <w:proofErr w:type="gramEnd"/>
            <w:r>
              <w:rPr>
                <w:rFonts w:eastAsia="PMingLiU"/>
                <w:lang w:val="en-US" w:eastAsia="zh-TW"/>
              </w:rPr>
              <w:t>.</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1B0" w14:textId="77777777" w:rsidR="00D954A3" w:rsidRDefault="007B3751">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r>
              <w:rPr>
                <w:rFonts w:eastAsia="PMingLiU"/>
                <w:lang w:val="en-US" w:eastAsia="zh-TW"/>
              </w:rPr>
              <w:t>Futurewei</w:t>
            </w:r>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Listenabsatz"/>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lastRenderedPageBreak/>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Tabellenraster"/>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 xml:space="preserve">Note: UE complexity needs to </w:t>
            </w:r>
            <w:proofErr w:type="gramStart"/>
            <w:r>
              <w:rPr>
                <w:lang w:val="en-US" w:eastAsia="zh-CN"/>
              </w:rPr>
              <w:t>be taken</w:t>
            </w:r>
            <w:proofErr w:type="gramEnd"/>
            <w:r>
              <w:rPr>
                <w:lang w:val="en-US" w:eastAsia="zh-CN"/>
              </w:rPr>
              <w:t xml:space="preserve"> into account.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Listenabsatz"/>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Listenabsatz"/>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Listenabsatz"/>
        <w:numPr>
          <w:ilvl w:val="0"/>
          <w:numId w:val="18"/>
        </w:numPr>
        <w:spacing w:after="60"/>
        <w:ind w:left="925" w:hanging="357"/>
      </w:pPr>
      <w:r>
        <w:t>Support gNB configuring, and triggering if needed, multiple CSIs reporting.</w:t>
      </w:r>
    </w:p>
    <w:p w14:paraId="590E21F3" w14:textId="77777777" w:rsidR="00D954A3" w:rsidRDefault="007B3751">
      <w:pPr>
        <w:pStyle w:val="Listenabsatz"/>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Listenabsatz"/>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Listenabsatz"/>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Listenabsatz"/>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Listenabsatz"/>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Listenabsatz"/>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Listenabsatz"/>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90E21FE" w14:textId="77777777" w:rsidR="00D954A3" w:rsidRDefault="007B3751">
      <w:pPr>
        <w:pStyle w:val="Listenabsatz"/>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Listenabsatz"/>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Listenabsatz"/>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Listenabsatz"/>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Listenabsatz"/>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Listenabsatz"/>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Listenabsatz"/>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Listenabsatz"/>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Listenabsatz"/>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Listenabsatz"/>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Listenabsatz"/>
        <w:numPr>
          <w:ilvl w:val="0"/>
          <w:numId w:val="18"/>
        </w:numPr>
        <w:spacing w:after="60"/>
        <w:ind w:left="925" w:hanging="357"/>
      </w:pPr>
      <w:proofErr w:type="gramStart"/>
      <w:r>
        <w:t>gNB</w:t>
      </w:r>
      <w:proofErr w:type="gramEnd"/>
      <w:r>
        <w:t xml:space="preserve"> can configure multiple bitmap candidates by RRC signaling, and use L1 signaling to select one or more from the multiple candidates.</w:t>
      </w:r>
    </w:p>
    <w:p w14:paraId="590E220E" w14:textId="77777777" w:rsidR="00D954A3" w:rsidRDefault="007B3751">
      <w:pPr>
        <w:pStyle w:val="Listenabsatz"/>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Listenabsatz"/>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Listenabsatz"/>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Listenabsatz"/>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Listenabsatz"/>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Listenabsatz"/>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Listenabsatz"/>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Listenabsatz"/>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Listenabsatz"/>
        <w:numPr>
          <w:ilvl w:val="0"/>
          <w:numId w:val="18"/>
        </w:numPr>
        <w:spacing w:after="60"/>
        <w:ind w:left="925" w:hanging="357"/>
      </w:pPr>
      <w:r>
        <w:t xml:space="preserve">For multi-CSI reporting, a UE </w:t>
      </w:r>
      <w:proofErr w:type="gramStart"/>
      <w:r>
        <w:t>can be provided</w:t>
      </w:r>
      <w:proofErr w:type="gramEnd"/>
      <w:r>
        <w:t xml:space="preserve"> one or more of CSI report sub-configurations for a number of CSI-RS resource sub-configurations including parameters related to codebook configurations and/or CSI report quantities.  </w:t>
      </w:r>
    </w:p>
    <w:p w14:paraId="590E221A" w14:textId="77777777" w:rsidR="00D954A3" w:rsidRDefault="007B3751">
      <w:pPr>
        <w:pStyle w:val="Listenabsatz"/>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Listenabsatz"/>
        <w:numPr>
          <w:ilvl w:val="0"/>
          <w:numId w:val="18"/>
        </w:numPr>
        <w:spacing w:after="0"/>
        <w:ind w:left="925" w:hanging="357"/>
      </w:pPr>
      <w:r>
        <w:t>For multi-CSI reporting, further study the following payload size reduction schemes</w:t>
      </w:r>
    </w:p>
    <w:p w14:paraId="590E221C"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Listenabsatz"/>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Listenabsatz"/>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Listenabsatz"/>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Listenabsatz"/>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Listenabsatz"/>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Listenabsatz"/>
        <w:numPr>
          <w:ilvl w:val="2"/>
          <w:numId w:val="19"/>
        </w:numPr>
        <w:spacing w:after="120"/>
        <w:ind w:left="1484"/>
        <w:contextualSpacing/>
      </w:pPr>
      <w:r>
        <w:t>FFS: Extension on UCI format</w:t>
      </w:r>
    </w:p>
    <w:p w14:paraId="590E2226" w14:textId="77777777" w:rsidR="00D954A3" w:rsidRDefault="007B3751">
      <w:pPr>
        <w:pStyle w:val="Listenabsatz"/>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Listenabsatz"/>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Listenabsatz"/>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Listenabsatz"/>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lastRenderedPageBreak/>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Listenabsatz"/>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Listenabsatz"/>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Listenabsatz"/>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Listenabsatz"/>
        <w:numPr>
          <w:ilvl w:val="0"/>
          <w:numId w:val="18"/>
        </w:numPr>
        <w:spacing w:after="0"/>
        <w:ind w:left="925" w:hanging="357"/>
      </w:pPr>
      <w:r>
        <w:t>The mechanism of multiple CSI(s) reported in a joint CSI report should be supported.</w:t>
      </w:r>
    </w:p>
    <w:p w14:paraId="590E223B" w14:textId="77777777" w:rsidR="00D954A3" w:rsidRDefault="007B3751">
      <w:pPr>
        <w:pStyle w:val="Listenabsatz"/>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Listenabsatz"/>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Listenabsatz"/>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Listenabsatz"/>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Listenabsatz"/>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Listenabsatz"/>
        <w:numPr>
          <w:ilvl w:val="0"/>
          <w:numId w:val="18"/>
        </w:numPr>
        <w:spacing w:after="0"/>
        <w:ind w:left="925" w:hanging="357"/>
      </w:pPr>
      <w:r>
        <w:t xml:space="preserve">Regarding the option for letting the UE </w:t>
      </w:r>
      <w:proofErr w:type="gramStart"/>
      <w:r>
        <w:t>select which</w:t>
      </w:r>
      <w:proofErr w:type="gramEnd"/>
      <w:r>
        <w:t xml:space="preserve"> CSI(s) are reported, in order to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Listenabsatz"/>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Listenabsatz"/>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Listenabsatz"/>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w:t>
      </w:r>
      <w:proofErr w:type="gramStart"/>
      <w:r>
        <w:t>2</w:t>
      </w:r>
      <w:proofErr w:type="gramEnd"/>
      <w:r>
        <w:t xml:space="preserve"> companies (including LG, CATT) support this approach while 2 companies (including OPPO, Fraunhofer) also want to discuss further along this direction, if certain rules can be conditioned for ensuring the performance. </w:t>
      </w:r>
    </w:p>
    <w:p w14:paraId="590E2250" w14:textId="77777777" w:rsidR="00D954A3" w:rsidRDefault="007B3751">
      <w:pPr>
        <w:pStyle w:val="Listenabsatz"/>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Listenabsatz"/>
        <w:numPr>
          <w:ilvl w:val="0"/>
          <w:numId w:val="18"/>
        </w:numPr>
        <w:ind w:left="641" w:hanging="357"/>
        <w:rPr>
          <w:b/>
        </w:rPr>
      </w:pPr>
      <w:r>
        <w:rPr>
          <w:b/>
        </w:rPr>
        <w:t>gNB can optionally indicate/trigger to UE which subset of CSI(s) the UE shall report.</w:t>
      </w:r>
    </w:p>
    <w:tbl>
      <w:tblPr>
        <w:tblStyle w:val="Tabellenraster"/>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 xml:space="preserve">Performance benefits on multi-CSI feedback regarding how many throughput and power saving gain, how much UE complexity and overhead reduction </w:t>
            </w:r>
            <w:proofErr w:type="gramStart"/>
            <w:r>
              <w:rPr>
                <w:rFonts w:eastAsia="PMingLiU"/>
                <w:lang w:val="en-US" w:eastAsia="zh-TW"/>
              </w:rPr>
              <w:t>can be achieved</w:t>
            </w:r>
            <w:proofErr w:type="gramEnd"/>
            <w:r>
              <w:rPr>
                <w:rFonts w:eastAsia="PMingLiU"/>
                <w:lang w:val="en-US" w:eastAsia="zh-TW"/>
              </w:rPr>
              <w:t xml:space="preserve">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27D" w14:textId="77777777" w:rsidR="00D954A3" w:rsidRDefault="007B3751">
            <w:pPr>
              <w:rPr>
                <w:rFonts w:eastAsia="SimSun"/>
                <w:lang w:val="en-US" w:eastAsia="zh-CN"/>
              </w:rPr>
            </w:pPr>
            <w:r>
              <w:rPr>
                <w:rFonts w:eastAsia="SimSun" w:hint="eastAsia"/>
                <w:lang w:val="en-US" w:eastAsia="zh-CN"/>
              </w:rPr>
              <w:t>Support.</w:t>
            </w:r>
          </w:p>
          <w:p w14:paraId="590E227E" w14:textId="77777777" w:rsidR="00D954A3" w:rsidRDefault="007B3751">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90E227F" w14:textId="77777777" w:rsidR="00D954A3" w:rsidRDefault="007B3751">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it </w:t>
            </w:r>
            <w:proofErr w:type="gramStart"/>
            <w:r>
              <w:rPr>
                <w:rFonts w:eastAsia="SimSun"/>
                <w:lang w:val="en-US" w:eastAsia="zh-CN"/>
              </w:rPr>
              <w:t>can be seen</w:t>
            </w:r>
            <w:proofErr w:type="gramEnd"/>
            <w:r>
              <w:rPr>
                <w:rFonts w:eastAsia="SimSun"/>
                <w:lang w:val="en-US" w:eastAsia="zh-CN"/>
              </w:rPr>
              <w:t xml:space="preserve"> that reporting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Tabellenraster"/>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SimSun"/>
                <w:lang w:val="en-US" w:eastAsia="zh-CN"/>
              </w:rPr>
            </w:pPr>
          </w:p>
          <w:p w14:paraId="590E2291" w14:textId="77777777" w:rsidR="00D954A3" w:rsidRDefault="007B3751">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Listenabsatz"/>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lastRenderedPageBreak/>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Listenabsatz"/>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Listenabsatz"/>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Of </w:t>
            </w:r>
            <w:proofErr w:type="gramStart"/>
            <w:r>
              <w:rPr>
                <w:lang w:val="en-US" w:eastAsia="zh-CN"/>
              </w:rPr>
              <w:t>course</w:t>
            </w:r>
            <w:proofErr w:type="gramEnd"/>
            <w:r>
              <w:rPr>
                <w:lang w:val="en-US" w:eastAsia="zh-CN"/>
              </w:rPr>
              <w:t xml:space="preserv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lastRenderedPageBreak/>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Listenabsatz"/>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Listenabsatz"/>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Listenabsatz"/>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 xml:space="preserve">From discussion perspective, backward discussion starting from CSI feedback (in particular from undefined multi-CSI feedback) is very hard since we </w:t>
            </w:r>
            <w:proofErr w:type="gramStart"/>
            <w:r>
              <w:rPr>
                <w:lang w:val="en-US" w:eastAsia="zh-CN"/>
              </w:rPr>
              <w:t>don’t</w:t>
            </w:r>
            <w:proofErr w:type="gramEnd"/>
            <w:r>
              <w:rPr>
                <w:lang w:val="en-US" w:eastAsia="zh-CN"/>
              </w:rPr>
              <w:t xml:space="preserve">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Listenabsatz"/>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Listenabsatz"/>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Listenabsatz"/>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Listenabsatz"/>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Listenabsatz"/>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Listenabsatz"/>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Listenabsatz"/>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lastRenderedPageBreak/>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w:t>
            </w:r>
            <w:proofErr w:type="gramStart"/>
            <w:r>
              <w:rPr>
                <w:rFonts w:eastAsia="Malgun Gothic"/>
                <w:lang w:val="en-US" w:eastAsia="ko-KR"/>
              </w:rPr>
              <w:t>is needed</w:t>
            </w:r>
            <w:proofErr w:type="gramEnd"/>
            <w:r>
              <w:rPr>
                <w:rFonts w:eastAsia="Malgun Gothic"/>
                <w:lang w:val="en-US" w:eastAsia="ko-KR"/>
              </w:rPr>
              <w:t xml:space="preserve">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Listenabsatz"/>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Listenabsatz"/>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 xml:space="preserve">We are generally fine with Pe-rev1. </w:t>
            </w:r>
            <w:proofErr w:type="gramStart"/>
            <w:r>
              <w:rPr>
                <w:lang w:val="en-US" w:eastAsia="zh-CN"/>
              </w:rPr>
              <w:t>And actually</w:t>
            </w:r>
            <w:proofErr w:type="gramEnd"/>
            <w:r>
              <w:rPr>
                <w:lang w:val="en-US" w:eastAsia="zh-CN"/>
              </w:rPr>
              <w:t>,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 xml:space="preserve">Such framework may also be applied for power adaptation. </w:t>
            </w:r>
            <w:proofErr w:type="gramStart"/>
            <w:r>
              <w:rPr>
                <w:lang w:val="en-US" w:eastAsia="zh-CN"/>
              </w:rPr>
              <w:t>So</w:t>
            </w:r>
            <w:proofErr w:type="gramEnd"/>
            <w:r>
              <w:rPr>
                <w:lang w:val="en-US" w:eastAsia="zh-CN"/>
              </w:rPr>
              <w:t>,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Listenabsatz"/>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Listenabsatz"/>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SimSun"/>
                <w:lang w:val="en-US" w:eastAsia="zh-CN"/>
              </w:rPr>
            </w:pPr>
            <w:r>
              <w:rPr>
                <w:rFonts w:eastAsia="SimSun" w:hint="eastAsia"/>
                <w:lang w:val="en-US" w:eastAsia="zh-CN"/>
              </w:rPr>
              <w:lastRenderedPageBreak/>
              <w:t>ZTE,Sanechips2</w:t>
            </w:r>
          </w:p>
        </w:tc>
        <w:tc>
          <w:tcPr>
            <w:tcW w:w="8152" w:type="dxa"/>
          </w:tcPr>
          <w:p w14:paraId="590E22F7" w14:textId="77777777" w:rsidR="00D954A3" w:rsidRDefault="007B3751">
            <w:pPr>
              <w:rPr>
                <w:rFonts w:eastAsia="SimSun"/>
                <w:lang w:val="en-US" w:eastAsia="zh-CN"/>
              </w:rPr>
            </w:pPr>
            <w:r>
              <w:rPr>
                <w:rFonts w:eastAsia="SimSun" w:hint="eastAsia"/>
                <w:lang w:val="en-US" w:eastAsia="zh-CN"/>
              </w:rPr>
              <w:t>Support.</w:t>
            </w:r>
          </w:p>
          <w:p w14:paraId="590E22F8"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590E22FA" w14:textId="77777777" w:rsidR="00D954A3" w:rsidRDefault="007B3751">
            <w:pPr>
              <w:rPr>
                <w:rFonts w:eastAsia="SimSun"/>
                <w:lang w:val="en-US" w:eastAsia="zh-CN"/>
              </w:rPr>
            </w:pPr>
            <w:r>
              <w:rPr>
                <w:rFonts w:eastAsia="SimSun"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SimSun"/>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Listenabsatz"/>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 xml:space="preserve">In addition, for multiple CSIs reporting in multiple CSI reporting occasions, in order to get multiple CSIs, gNB needs </w:t>
            </w:r>
            <w:proofErr w:type="gramStart"/>
            <w:r>
              <w:rPr>
                <w:lang w:val="en-US" w:eastAsia="zh-CN"/>
              </w:rPr>
              <w:t>to</w:t>
            </w:r>
            <w:r>
              <w:t xml:space="preserve"> </w:t>
            </w:r>
            <w:r>
              <w:rPr>
                <w:lang w:val="en-US" w:eastAsia="zh-CN"/>
              </w:rPr>
              <w:t>persistently transmit</w:t>
            </w:r>
            <w:proofErr w:type="gramEnd"/>
            <w:r>
              <w:rPr>
                <w:lang w:val="en-US" w:eastAsia="zh-CN"/>
              </w:rPr>
              <w:t xml:space="preserve"> multiple triggering/indicating signaling and then results in large L1/L2 signaling overhead. </w:t>
            </w:r>
          </w:p>
          <w:p w14:paraId="590E2306" w14:textId="77777777" w:rsidR="00D954A3" w:rsidRDefault="007B3751">
            <w:pPr>
              <w:jc w:val="center"/>
              <w:rPr>
                <w:lang w:val="en-US" w:eastAsia="zh-CN"/>
              </w:rPr>
            </w:pPr>
            <w:r>
              <w:rPr>
                <w:noProof/>
                <w:lang w:val="de-DE" w:eastAsia="de-DE" w:bidi="ta-I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SimSun"/>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SimSun"/>
                <w:lang w:val="en-US" w:eastAsia="zh-CN"/>
              </w:rPr>
              <w:t>InterDigital</w:t>
            </w:r>
          </w:p>
        </w:tc>
        <w:tc>
          <w:tcPr>
            <w:tcW w:w="8152" w:type="dxa"/>
          </w:tcPr>
          <w:p w14:paraId="590E230A" w14:textId="77777777" w:rsidR="00D954A3" w:rsidRDefault="007B3751">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90E230B" w14:textId="77777777" w:rsidR="00D954A3" w:rsidRDefault="007B3751">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90E230C" w14:textId="77777777" w:rsidR="00D954A3" w:rsidRDefault="007B3751">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lastRenderedPageBreak/>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For L&gt;1 (multi-CSI case), we should down-select the following options:</w:t>
            </w:r>
          </w:p>
          <w:p w14:paraId="590E2313" w14:textId="77777777" w:rsidR="00D954A3" w:rsidRDefault="007B3751">
            <w:pPr>
              <w:pStyle w:val="Listenabsatz"/>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Listenabsatz"/>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SimSun"/>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lastRenderedPageBreak/>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Listenabsatz"/>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90E231A" w14:textId="77777777" w:rsidR="00D954A3" w:rsidRDefault="007B3751">
            <w:pPr>
              <w:pStyle w:val="Listenabsatz"/>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Listenabsatz"/>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Listenabsatz"/>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Listenabsatz"/>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Listenabsatz"/>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Listenabsatz"/>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Listenabsatz"/>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Listenabsatz"/>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lastRenderedPageBreak/>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Listenabsatz"/>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Listenabsatz"/>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Listenabsatz"/>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Listenabsatz"/>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Listenabsatz"/>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Listenabsatz"/>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Listenabsatz"/>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Listenabsatz"/>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Listenabsatz"/>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Listenabsatz"/>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SimSun"/>
                <w:lang w:val="en-US" w:eastAsia="zh-CN"/>
              </w:rPr>
              <w:t>Samsung2</w:t>
            </w:r>
          </w:p>
        </w:tc>
        <w:tc>
          <w:tcPr>
            <w:tcW w:w="8152" w:type="dxa"/>
          </w:tcPr>
          <w:p w14:paraId="590E235C" w14:textId="77777777" w:rsidR="00D954A3" w:rsidRDefault="007B3751">
            <w:pPr>
              <w:rPr>
                <w:rFonts w:eastAsia="SimSun"/>
                <w:lang w:val="en-US" w:eastAsia="zh-CN"/>
              </w:rPr>
            </w:pPr>
            <w:r>
              <w:rPr>
                <w:rFonts w:eastAsia="SimSun"/>
                <w:lang w:val="en-US" w:eastAsia="zh-CN"/>
              </w:rPr>
              <w:t>Agree with FL2 summary and the revised proposal with the following reasons:</w:t>
            </w:r>
          </w:p>
          <w:p w14:paraId="590E235D" w14:textId="77777777" w:rsidR="00D954A3" w:rsidRDefault="007B3751">
            <w:pPr>
              <w:pStyle w:val="Listenabsatz"/>
              <w:numPr>
                <w:ilvl w:val="0"/>
                <w:numId w:val="27"/>
              </w:numPr>
              <w:spacing w:after="60"/>
              <w:rPr>
                <w:rFonts w:eastAsia="SimSun"/>
                <w:lang w:val="en-US" w:eastAsia="zh-CN"/>
              </w:rPr>
            </w:pPr>
            <w:r>
              <w:rPr>
                <w:rFonts w:eastAsia="SimSun"/>
                <w:lang w:val="en-US" w:eastAsia="zh-CN"/>
              </w:rPr>
              <w:t>Multiple CSI in separate reports vs. single multi-CSI report</w:t>
            </w:r>
          </w:p>
          <w:p w14:paraId="590E235E" w14:textId="77777777" w:rsidR="00D954A3" w:rsidRDefault="007B3751">
            <w:pPr>
              <w:pStyle w:val="Listenabsatz"/>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Listenabsatz"/>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Listenabsatz"/>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SimSun"/>
                <w:lang w:val="en-US" w:eastAsia="zh-CN"/>
              </w:rPr>
            </w:pPr>
          </w:p>
          <w:p w14:paraId="590E2362" w14:textId="77777777" w:rsidR="00D954A3" w:rsidRDefault="007B3751">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590E2363" w14:textId="77777777" w:rsidR="00D954A3" w:rsidRDefault="00D954A3">
            <w:pPr>
              <w:spacing w:after="60"/>
              <w:rPr>
                <w:rFonts w:eastAsia="SimSun"/>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Listenabsatz"/>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Listenabsatz"/>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Listenabsatz"/>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Listenabsatz"/>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w:t>
            </w:r>
            <w:proofErr w:type="gramStart"/>
            <w:r>
              <w:rPr>
                <w:rFonts w:eastAsia="PMingLiU"/>
                <w:lang w:val="en-US" w:eastAsia="zh-TW"/>
              </w:rPr>
              <w:t>performance</w:t>
            </w:r>
            <w:proofErr w:type="gramEnd"/>
            <w:r>
              <w:rPr>
                <w:rFonts w:eastAsia="PMingLiU"/>
                <w:lang w:val="en-US" w:eastAsia="zh-TW"/>
              </w:rPr>
              <w:t xml:space="preserv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 xml:space="preserve">Regarding the proposal, we suggest to clarify how the N CSIs </w:t>
            </w:r>
            <w:proofErr w:type="gramStart"/>
            <w:r>
              <w:rPr>
                <w:rFonts w:eastAsia="PMingLiU"/>
                <w:lang w:val="en-US" w:eastAsia="zh-TW"/>
              </w:rPr>
              <w:t>are reported</w:t>
            </w:r>
            <w:proofErr w:type="gramEnd"/>
            <w:r>
              <w:rPr>
                <w:rFonts w:eastAsia="PMingLiU"/>
                <w:lang w:val="en-US" w:eastAsia="zh-TW"/>
              </w:rPr>
              <w:t xml:space="preserve">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Listenabsatz"/>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Listenabsatz"/>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Listenabsatz"/>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Listenabsatz"/>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Listenabsatz"/>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Listenabsatz"/>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Listenabsatz"/>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Listenabsatz"/>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Listenabsatz"/>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Listenabsatz"/>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Listenabsatz"/>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Listenabsatz"/>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w:t>
            </w:r>
            <w:proofErr w:type="gramStart"/>
            <w:r>
              <w:rPr>
                <w:rFonts w:eastAsia="Malgun Gothic"/>
                <w:lang w:val="en-US" w:eastAsia="ko-KR"/>
              </w:rPr>
              <w:t>is related</w:t>
            </w:r>
            <w:proofErr w:type="gramEnd"/>
            <w:r>
              <w:rPr>
                <w:rFonts w:eastAsia="Malgun Gothic"/>
                <w:lang w:val="en-US" w:eastAsia="ko-KR"/>
              </w:rPr>
              <w:t xml:space="preserve">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Listenabsatz"/>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Listenabsatz"/>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Listenabsatz"/>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lastRenderedPageBreak/>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Listenabsatz"/>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Listenabsatz"/>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w:t>
            </w:r>
            <w:proofErr w:type="gramStart"/>
            <w:r>
              <w:rPr>
                <w:bCs/>
                <w:lang w:val="en-US" w:eastAsia="zh-CN"/>
              </w:rPr>
              <w:t>don’t</w:t>
            </w:r>
            <w:proofErr w:type="gramEnd"/>
            <w:r>
              <w:rPr>
                <w:bCs/>
                <w:lang w:val="en-US" w:eastAsia="zh-CN"/>
              </w:rPr>
              <w:t xml:space="preserve"> think the UE selection based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 xml:space="preserve">aving said above, if one or part of the N CSIs </w:t>
            </w:r>
            <w:proofErr w:type="gramStart"/>
            <w:r>
              <w:rPr>
                <w:lang w:val="en-US" w:eastAsia="zh-CN"/>
              </w:rPr>
              <w:t>can be reported</w:t>
            </w:r>
            <w:proofErr w:type="gramEnd"/>
            <w:r>
              <w:rPr>
                <w:lang w:val="en-US" w:eastAsia="zh-CN"/>
              </w:rPr>
              <w:t xml:space="preserve"> in one report, from L configurations, functionally, gNB can also indicate each of the multiple CSIs to be separately reported, as if a baseline similar to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w:t>
            </w:r>
            <w:proofErr w:type="gramStart"/>
            <w:r>
              <w:rPr>
                <w:lang w:val="en-US" w:eastAsia="zh-CN"/>
              </w:rPr>
              <w:t>don’t</w:t>
            </w:r>
            <w:proofErr w:type="gramEnd"/>
            <w:r>
              <w:rPr>
                <w:lang w:val="en-US" w:eastAsia="zh-CN"/>
              </w:rPr>
              <w:t xml:space="preserve">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Listenabsatz"/>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Listenabsatz"/>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Listenabsatz"/>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Listenabsatz"/>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Listenabsatz"/>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Listenabsatz"/>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Listenabsatz"/>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Listenabsatz"/>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Listenabsatz"/>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Listenabsatz"/>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Listenabsatz"/>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Listenabsatz"/>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Listenabsatz"/>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lastRenderedPageBreak/>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Listenabsatz"/>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Listenabsatz"/>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lastRenderedPageBreak/>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Listenabsatz"/>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Listenabsatz"/>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Listenabsatz"/>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Listenabsatz"/>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Listenabsatz"/>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Tabellenraster"/>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Listenabsatz"/>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Listenabsatz"/>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Listenabsatz"/>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SimSun"/>
                <w:lang w:val="en-US" w:eastAsia="zh-CN"/>
              </w:rPr>
            </w:pPr>
            <w:r>
              <w:rPr>
                <w:rFonts w:eastAsia="SimSun" w:hint="eastAsia"/>
                <w:lang w:val="en-US" w:eastAsia="zh-CN"/>
              </w:rPr>
              <w:t>ZTE,Sanechips3e</w:t>
            </w:r>
          </w:p>
        </w:tc>
        <w:tc>
          <w:tcPr>
            <w:tcW w:w="8152" w:type="dxa"/>
          </w:tcPr>
          <w:p w14:paraId="590E2432" w14:textId="77777777" w:rsidR="00D954A3" w:rsidRDefault="007B3751">
            <w:pPr>
              <w:rPr>
                <w:rFonts w:eastAsia="SimSun"/>
                <w:lang w:val="en-US" w:eastAsia="zh-CN"/>
              </w:rPr>
            </w:pPr>
            <w:r>
              <w:rPr>
                <w:rFonts w:eastAsia="SimSun"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w:t>
            </w:r>
            <w:r>
              <w:rPr>
                <w:rFonts w:eastAsia="PMingLiU"/>
                <w:lang w:val="en-US" w:eastAsia="zh-TW"/>
              </w:rPr>
              <w:lastRenderedPageBreak/>
              <w:t xml:space="preserve">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Listenabsatz"/>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Listenabsatz"/>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Listenabsatz"/>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Listenabsatz"/>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lastRenderedPageBreak/>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Listenabsatz"/>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Listenabsatz"/>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Listenabsatz"/>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Listenabsatz"/>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Listenabsatz"/>
              <w:numPr>
                <w:ilvl w:val="0"/>
                <w:numId w:val="30"/>
              </w:numPr>
              <w:jc w:val="left"/>
              <w:rPr>
                <w:color w:val="000000" w:themeColor="text1"/>
                <w:lang w:val="en-US" w:eastAsia="zh-CN"/>
              </w:rPr>
            </w:pPr>
            <w:r>
              <w:rPr>
                <w:color w:val="000000" w:themeColor="text1"/>
                <w:lang w:val="en-US" w:eastAsia="zh-CN"/>
              </w:rPr>
              <w:t xml:space="preserve">Semi-persistent reporting </w:t>
            </w:r>
            <w:proofErr w:type="gramStart"/>
            <w:r>
              <w:rPr>
                <w:color w:val="000000" w:themeColor="text1"/>
                <w:lang w:val="en-US" w:eastAsia="zh-CN"/>
              </w:rPr>
              <w:t>could be seen</w:t>
            </w:r>
            <w:proofErr w:type="gramEnd"/>
            <w:r>
              <w:rPr>
                <w:color w:val="000000" w:themeColor="text1"/>
                <w:lang w:val="en-US" w:eastAsia="zh-CN"/>
              </w:rPr>
              <w:t xml:space="preserve">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Listenabsatz"/>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0E2457"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Listenabsatz"/>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Listenabsatz"/>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w:t>
            </w:r>
            <w:proofErr w:type="gramStart"/>
            <w:r>
              <w:rPr>
                <w:lang w:val="en-US" w:eastAsia="zh-CN"/>
              </w:rPr>
              <w:t>But</w:t>
            </w:r>
            <w:proofErr w:type="gramEnd"/>
            <w:r>
              <w:rPr>
                <w:lang w:val="en-US" w:eastAsia="zh-CN"/>
              </w:rPr>
              <w:t xml:space="preserve"> I’m curious about the answer since you stated it is better and actually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lastRenderedPageBreak/>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w:t>
            </w:r>
            <w:proofErr w:type="gramStart"/>
            <w:r>
              <w:rPr>
                <w:lang w:val="en-US" w:eastAsia="zh-CN"/>
              </w:rPr>
              <w:t xml:space="preserve">of </w:t>
            </w:r>
            <w:proofErr w:type="gramEnd"/>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Listenabsatz"/>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Listenabsatz"/>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lastRenderedPageBreak/>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Listenabsatz"/>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Listenabsatz"/>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Listenabsatz"/>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Listenabsatz"/>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Listenabsatz"/>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Listenabsatz"/>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Listenabsatz"/>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Listenabsatz"/>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Listenabsatz"/>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lastRenderedPageBreak/>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Listenabsatz"/>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w:t>
            </w:r>
            <w:proofErr w:type="gramStart"/>
            <w:r>
              <w:rPr>
                <w:lang w:val="en-US" w:eastAsia="zh-CN"/>
              </w:rPr>
              <w:t>can be further discussed</w:t>
            </w:r>
            <w:proofErr w:type="gramEnd"/>
            <w:r>
              <w:rPr>
                <w:lang w:val="en-US" w:eastAsia="zh-CN"/>
              </w:rPr>
              <w:t xml:space="preserve">. Regarding the time for gNB adaptation, I think this actually is gNB implementation issue </w:t>
            </w:r>
            <w:proofErr w:type="gramStart"/>
            <w:r>
              <w:rPr>
                <w:lang w:val="en-US" w:eastAsia="zh-CN"/>
              </w:rPr>
              <w:t>and also</w:t>
            </w:r>
            <w:proofErr w:type="gramEnd"/>
            <w:r>
              <w:rPr>
                <w:lang w:val="en-US" w:eastAsia="zh-CN"/>
              </w:rPr>
              <w:t xml:space="preserve">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we can simply continue the discussion around the value of L, N.</w:t>
            </w:r>
          </w:p>
          <w:p w14:paraId="590E24D2" w14:textId="77777777" w:rsidR="00D954A3" w:rsidRDefault="007B3751">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lastRenderedPageBreak/>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Listenabsatz"/>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Listenabsatz"/>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Listenabsatz"/>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de-DE" w:eastAsia="de-DE" w:bidi="ta-I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Listenabsatz"/>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0E443B"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SimSun"/>
                <w:lang w:val="en-US" w:eastAsia="zh-CN"/>
              </w:rPr>
            </w:pPr>
            <w:r>
              <w:rPr>
                <w:rFonts w:eastAsia="SimSun"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SimSun"/>
                <w:lang w:val="en-US" w:eastAsia="zh-CN"/>
              </w:rPr>
            </w:pPr>
            <w:r>
              <w:rPr>
                <w:rFonts w:eastAsia="SimSun" w:hint="eastAsia"/>
                <w:lang w:val="en-US" w:eastAsia="zh-CN"/>
              </w:rPr>
              <w:lastRenderedPageBreak/>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590E24EE" w14:textId="77777777" w:rsidR="00D954A3" w:rsidRDefault="00D954A3">
            <w:pPr>
              <w:rPr>
                <w:rFonts w:eastAsia="SimSun"/>
                <w:lang w:val="en-US" w:eastAsia="zh-CN"/>
              </w:rPr>
            </w:pPr>
          </w:p>
          <w:p w14:paraId="590E24EF" w14:textId="77777777" w:rsidR="00D954A3" w:rsidRDefault="007B3751">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90E24F1" w14:textId="77777777" w:rsidR="00D954A3" w:rsidRDefault="007B3751">
            <w:pPr>
              <w:rPr>
                <w:rFonts w:eastAsia="SimSun"/>
                <w:lang w:val="en-US" w:eastAsia="zh-CN"/>
              </w:rPr>
            </w:pPr>
            <w:r>
              <w:rPr>
                <w:rFonts w:eastAsia="SimSun"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Listenabsatz"/>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SimSun"/>
                <w:lang w:val="en-US" w:eastAsia="zh-CN"/>
              </w:rPr>
            </w:pPr>
          </w:p>
        </w:tc>
      </w:tr>
      <w:tr w:rsidR="00D954A3" w14:paraId="590E2503" w14:textId="77777777">
        <w:tc>
          <w:tcPr>
            <w:tcW w:w="1479" w:type="dxa"/>
          </w:tcPr>
          <w:p w14:paraId="590E24FA" w14:textId="77777777" w:rsidR="00D954A3" w:rsidRDefault="007B3751">
            <w:pPr>
              <w:rPr>
                <w:rFonts w:eastAsia="SimSun"/>
                <w:lang w:val="en-US" w:eastAsia="zh-CN"/>
              </w:rPr>
            </w:pPr>
            <w:r>
              <w:rPr>
                <w:rFonts w:eastAsia="Malgun Gothic"/>
                <w:lang w:eastAsia="ko-KR"/>
              </w:rPr>
              <w:lastRenderedPageBreak/>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Listenabsatz"/>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Listenabsatz"/>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lastRenderedPageBreak/>
              <w:t>Qualcomm3-fri</w:t>
            </w:r>
          </w:p>
        </w:tc>
        <w:tc>
          <w:tcPr>
            <w:tcW w:w="8152" w:type="dxa"/>
          </w:tcPr>
          <w:p w14:paraId="590E2509" w14:textId="77777777" w:rsidR="00D954A3" w:rsidRDefault="007B3751">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Listenabsatz"/>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Listenabsatz"/>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590E250C" w14:textId="77777777" w:rsidR="00D954A3" w:rsidRDefault="007B3751">
            <w:pPr>
              <w:pStyle w:val="Listenabsatz"/>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Listenabsatz"/>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Listenabsatz"/>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Listenabsatz"/>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Listenabsatz"/>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Listenabsatz"/>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Listenabsatz"/>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Listenabsatz"/>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lastRenderedPageBreak/>
              <w:t>F</w:t>
            </w:r>
            <w:r>
              <w:rPr>
                <w:b/>
                <w:lang w:val="en-US" w:eastAsia="zh-CN"/>
              </w:rPr>
              <w:t>or multi-CSI feedback, at least</w:t>
            </w:r>
          </w:p>
          <w:p w14:paraId="590E2520"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Listenabsatz"/>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lastRenderedPageBreak/>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Listenabsatz"/>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Listenabsatz"/>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Listenabsatz"/>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Listenabsatz"/>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Listenabsatz"/>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Listenabsatz"/>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Listenabsatz"/>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Listenabsatz"/>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Listenabsatz"/>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Listenabsatz"/>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Listenabsatz"/>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Listenabsatz"/>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Listenabsatz"/>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ellenraster"/>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r>
              <w:rPr>
                <w:rFonts w:eastAsia="PMingLiU"/>
                <w:lang w:val="en-US" w:eastAsia="zh-TW"/>
              </w:rPr>
              <w:t>CEWiT</w:t>
            </w:r>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Listenabsatz"/>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Listenabsatz"/>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SimSun"/>
                <w:lang w:val="en-US" w:eastAsia="zh-CN"/>
              </w:rPr>
            </w:pPr>
            <w:r>
              <w:rPr>
                <w:rFonts w:eastAsia="SimSun" w:hint="eastAsia"/>
                <w:lang w:val="en-US" w:eastAsia="zh-CN"/>
              </w:rPr>
              <w:lastRenderedPageBreak/>
              <w:t>ZTE, Sanechips3e</w:t>
            </w:r>
          </w:p>
        </w:tc>
        <w:tc>
          <w:tcPr>
            <w:tcW w:w="8152" w:type="dxa"/>
          </w:tcPr>
          <w:p w14:paraId="590E2586" w14:textId="77777777" w:rsidR="00D954A3" w:rsidRDefault="007B3751">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90E2587" w14:textId="77777777" w:rsidR="00D954A3" w:rsidRDefault="007B3751">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590E258A" w14:textId="77777777" w:rsidR="00D954A3" w:rsidRDefault="007B3751">
            <w:pPr>
              <w:rPr>
                <w:lang w:val="en-US" w:eastAsia="zh-CN"/>
              </w:rPr>
            </w:pPr>
            <w:r>
              <w:rPr>
                <w:rFonts w:hint="eastAsia"/>
                <w:lang w:val="en-US" w:eastAsia="zh-CN"/>
              </w:rPr>
              <w:t xml:space="preserve">To the end, the suggested following update </w:t>
            </w:r>
            <w:proofErr w:type="gramStart"/>
            <w:r>
              <w:rPr>
                <w:rFonts w:hint="eastAsia"/>
                <w:lang w:val="en-US" w:eastAsia="zh-CN"/>
              </w:rPr>
              <w:t>is ..</w:t>
            </w:r>
            <w:proofErr w:type="gramEnd"/>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Listenabsatz"/>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Listenabsatz"/>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Listenabsatz"/>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Listenabsatz"/>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Listenabsatz"/>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Listenabsatz"/>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Listenabsatz"/>
              <w:numPr>
                <w:ilvl w:val="0"/>
                <w:numId w:val="30"/>
              </w:numPr>
              <w:jc w:val="left"/>
              <w:rPr>
                <w:color w:val="000000" w:themeColor="text1"/>
                <w:lang w:val="en-US" w:eastAsia="zh-CN"/>
              </w:rPr>
            </w:pPr>
            <w:r>
              <w:rPr>
                <w:color w:val="000000" w:themeColor="text1"/>
                <w:lang w:val="en-US" w:eastAsia="zh-CN"/>
              </w:rPr>
              <w:t xml:space="preserve">Semi-persistent reporting </w:t>
            </w:r>
            <w:proofErr w:type="gramStart"/>
            <w:r>
              <w:rPr>
                <w:color w:val="000000" w:themeColor="text1"/>
                <w:lang w:val="en-US" w:eastAsia="zh-CN"/>
              </w:rPr>
              <w:t>could be seen</w:t>
            </w:r>
            <w:proofErr w:type="gramEnd"/>
            <w:r>
              <w:rPr>
                <w:color w:val="000000" w:themeColor="text1"/>
                <w:lang w:val="en-US" w:eastAsia="zh-CN"/>
              </w:rPr>
              <w:t xml:space="preserve">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Listenabsatz"/>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5B3"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Listenabsatz"/>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lastRenderedPageBreak/>
              <w:t>Futurewei</w:t>
            </w:r>
          </w:p>
        </w:tc>
        <w:tc>
          <w:tcPr>
            <w:tcW w:w="8152" w:type="dxa"/>
          </w:tcPr>
          <w:p w14:paraId="590E25C3" w14:textId="77777777" w:rsidR="00D954A3" w:rsidRDefault="007B3751">
            <w:pPr>
              <w:rPr>
                <w:lang w:val="en-US" w:eastAsia="zh-CN"/>
              </w:rPr>
            </w:pPr>
            <w:r>
              <w:rPr>
                <w:lang w:val="en-US" w:eastAsia="zh-CN"/>
              </w:rPr>
              <w:t xml:space="preserve">Support </w:t>
            </w:r>
            <w:proofErr w:type="gramStart"/>
            <w:r>
              <w:rPr>
                <w:lang w:val="en-US" w:eastAsia="zh-CN"/>
              </w:rPr>
              <w:t>both the FL texts or</w:t>
            </w:r>
            <w:proofErr w:type="gramEnd"/>
            <w:r>
              <w:rPr>
                <w:lang w:val="en-US" w:eastAsia="zh-CN"/>
              </w:rPr>
              <w:t xml:space="preserve">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Listenabsatz"/>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Listenabsatz"/>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w:t>
            </w:r>
            <w:proofErr w:type="gramStart"/>
            <w:r>
              <w:rPr>
                <w:rFonts w:eastAsia="Malgun Gothic"/>
                <w:lang w:val="en-US" w:eastAsia="ko-KR"/>
              </w:rPr>
              <w:t>So</w:t>
            </w:r>
            <w:proofErr w:type="gramEnd"/>
            <w:r>
              <w:rPr>
                <w:rFonts w:eastAsia="Malgun Gothic"/>
                <w:lang w:val="en-US" w:eastAsia="ko-KR"/>
              </w:rPr>
              <w:t>, we are OK with ZTE’s version on that part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Listenabsatz"/>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Listenabsatz"/>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Listenabsatz"/>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Listenabsatz"/>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Listenabsatz"/>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lastRenderedPageBreak/>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Listenabsatz"/>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Listenabsatz"/>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590E2608" w14:textId="77777777" w:rsidR="00D954A3" w:rsidRDefault="007B3751">
            <w:pPr>
              <w:pStyle w:val="Listenabsatz"/>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Listenabsatz"/>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Listenabsatz"/>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w:t>
            </w:r>
            <w:proofErr w:type="gramStart"/>
            <w:r>
              <w:rPr>
                <w:bCs/>
                <w:lang w:eastAsia="zh-CN"/>
              </w:rPr>
              <w:t>is determined</w:t>
            </w:r>
            <w:proofErr w:type="gramEnd"/>
            <w:r>
              <w:rPr>
                <w:bCs/>
                <w:lang w:eastAsia="zh-CN"/>
              </w:rPr>
              <w:t xml:space="preserve">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lastRenderedPageBreak/>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Listenabsatz"/>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Listenabsatz"/>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lastRenderedPageBreak/>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Listenabsatz"/>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Listenabsatz"/>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Listenabsatz"/>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Listenabsatz"/>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Listenabsatz"/>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Listenabsatz"/>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Listenabsatz"/>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Listenabsatz"/>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Listenabsatz"/>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Listenabsatz"/>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Listenabsatz"/>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Listenabsatz"/>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Listenabsatz"/>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Tabellenraster"/>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lastRenderedPageBreak/>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SimSun" w:hint="eastAsia"/>
                <w:lang w:val="en-US" w:eastAsia="zh-CN"/>
              </w:rPr>
              <w:t>ZTE, Sanechips</w:t>
            </w:r>
          </w:p>
        </w:tc>
        <w:tc>
          <w:tcPr>
            <w:tcW w:w="8152" w:type="dxa"/>
          </w:tcPr>
          <w:p w14:paraId="590E2699" w14:textId="77777777" w:rsidR="00D954A3" w:rsidRDefault="007B3751">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90E269A" w14:textId="77777777" w:rsidR="00D954A3" w:rsidRDefault="007B3751">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90E269B" w14:textId="77777777" w:rsidR="00D954A3" w:rsidRDefault="007B3751">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90E269C" w14:textId="77777777" w:rsidR="00D954A3" w:rsidRDefault="007B3751">
            <w:pPr>
              <w:rPr>
                <w:rFonts w:eastAsia="PMingLiU"/>
                <w:lang w:val="en-US" w:eastAsia="zh-TW"/>
              </w:rPr>
            </w:pPr>
            <w:r>
              <w:rPr>
                <w:rFonts w:eastAsia="SimSun"/>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Listenabsatz"/>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Listenabsatz"/>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lastRenderedPageBreak/>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Listenabsatz"/>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Listenabsatz"/>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gNB to figure out which spatial patterns </w:t>
            </w:r>
            <w:proofErr w:type="gramStart"/>
            <w:r>
              <w:rPr>
                <w:lang w:eastAsia="zh-CN"/>
              </w:rPr>
              <w:t>were selected</w:t>
            </w:r>
            <w:proofErr w:type="gramEnd"/>
            <w:r>
              <w:rPr>
                <w:lang w:eastAsia="zh-CN"/>
              </w:rPr>
              <w:t>,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 xml:space="preserve">The alternative to this would be have the UE figure out optimal spatial patterns (which might be difficult since optimality </w:t>
            </w:r>
            <w:proofErr w:type="gramStart"/>
            <w:r>
              <w:rPr>
                <w:lang w:eastAsia="zh-CN"/>
              </w:rPr>
              <w:t>may not be just based</w:t>
            </w:r>
            <w:proofErr w:type="gramEnd"/>
            <w:r>
              <w:rPr>
                <w:lang w:eastAsia="zh-CN"/>
              </w:rPr>
              <w:t xml:space="preserve">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lastRenderedPageBreak/>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w:t>
            </w:r>
            <w:proofErr w:type="gramStart"/>
            <w:r>
              <w:rPr>
                <w:lang w:val="en-US" w:eastAsia="zh-CN"/>
              </w:rPr>
              <w:t>doesn’t</w:t>
            </w:r>
            <w:proofErr w:type="gramEnd"/>
            <w:r>
              <w:rPr>
                <w:lang w:val="en-US" w:eastAsia="zh-CN"/>
              </w:rPr>
              <w:t xml:space="preserve">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Listenabsatz"/>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Listenabsatz"/>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Listenabsatz"/>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Listenabsatz"/>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Listenabsatz"/>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ellenraster"/>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proofErr w:type="gramStart"/>
            <w:r>
              <w:rPr>
                <w:lang w:val="en-US" w:eastAsia="zh-CN"/>
              </w:rPr>
              <w:t>are configured</w:t>
            </w:r>
            <w:proofErr w:type="gramEnd"/>
            <w:r>
              <w:rPr>
                <w:lang w:val="en-US" w:eastAsia="zh-CN"/>
              </w:rPr>
              <w:t xml:space="preserve">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Listenabsatz"/>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lastRenderedPageBreak/>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Listenabsatz"/>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590E2745" w14:textId="77777777" w:rsidR="00D954A3" w:rsidRDefault="007B3751">
            <w:pPr>
              <w:pStyle w:val="Listenabsatz"/>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Listenabsatz"/>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w:t>
            </w:r>
            <w:proofErr w:type="gramStart"/>
            <w:r>
              <w:rPr>
                <w:rFonts w:eastAsia="PMingLiU"/>
                <w:lang w:val="en-US" w:eastAsia="zh-TW"/>
              </w:rPr>
              <w:t>,…</w:t>
            </w:r>
            <w:proofErr w:type="gramEnd"/>
            <w:r>
              <w:rPr>
                <w:rFonts w:eastAsia="PMingLiU"/>
                <w:lang w:val="en-US" w:eastAsia="zh-TW"/>
              </w:rPr>
              <w:t xml:space="preserve">}.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Listenabsatz"/>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Listenabsatz"/>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lastRenderedPageBreak/>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 xml:space="preserve">N CSIs </w:t>
            </w:r>
            <w:proofErr w:type="gramStart"/>
            <w:r>
              <w:rPr>
                <w:rFonts w:eastAsia="PMingLiU"/>
                <w:highlight w:val="yellow"/>
                <w:lang w:val="en-US" w:eastAsia="zh-TW"/>
              </w:rPr>
              <w:t>can be reported</w:t>
            </w:r>
            <w:proofErr w:type="gramEnd"/>
            <w:r>
              <w:rPr>
                <w:rFonts w:eastAsia="PMingLiU"/>
                <w:highlight w:val="yellow"/>
                <w:lang w:val="en-US" w:eastAsia="zh-TW"/>
              </w:rPr>
              <w:t xml:space="preserve">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Listenabsatz"/>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SimSun"/>
                <w:lang w:val="en-US" w:eastAsia="zh-TW"/>
              </w:rPr>
            </w:pPr>
            <w:r>
              <w:rPr>
                <w:rFonts w:eastAsia="SimSun" w:hint="eastAsia"/>
                <w:lang w:val="en-US" w:eastAsia="zh-CN"/>
              </w:rPr>
              <w:t>ZTE, Sanechips6</w:t>
            </w:r>
          </w:p>
        </w:tc>
        <w:tc>
          <w:tcPr>
            <w:tcW w:w="8152" w:type="dxa"/>
            <w:gridSpan w:val="3"/>
          </w:tcPr>
          <w:p w14:paraId="590E275D" w14:textId="77777777" w:rsidR="00D954A3" w:rsidRDefault="007B3751">
            <w:pPr>
              <w:rPr>
                <w:rFonts w:eastAsia="SimSun"/>
                <w:lang w:val="en-US" w:eastAsia="zh-CN"/>
              </w:rPr>
            </w:pPr>
            <w:r>
              <w:rPr>
                <w:rFonts w:eastAsia="SimSun" w:hint="eastAsia"/>
                <w:lang w:val="en-US" w:eastAsia="zh-CN"/>
              </w:rPr>
              <w:t>Support.</w:t>
            </w:r>
          </w:p>
          <w:p w14:paraId="590E275E" w14:textId="77777777" w:rsidR="00D954A3" w:rsidRDefault="007B3751">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SimSun"/>
                <w:lang w:val="en-US" w:eastAsia="zh-TW"/>
              </w:rPr>
            </w:pPr>
            <w:r>
              <w:rPr>
                <w:rFonts w:eastAsia="SimSun"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lastRenderedPageBreak/>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proofErr w:type="gramStart"/>
            <w:r>
              <w:rPr>
                <w:rFonts w:eastAsia="PMingLiU"/>
                <w:lang w:val="en-US" w:eastAsia="zh-TW"/>
              </w:rPr>
              <w:t>And</w:t>
            </w:r>
            <w:proofErr w:type="gramEnd"/>
            <w:r>
              <w:rPr>
                <w:rFonts w:eastAsia="PMingLiU"/>
                <w:lang w:val="en-US" w:eastAsia="zh-TW"/>
              </w:rPr>
              <w:t xml:space="preserve"> we noticed that, similar to us, you are willing to compromise. However, we notice that your proposal </w:t>
            </w:r>
          </w:p>
          <w:p w14:paraId="590E2776" w14:textId="77777777" w:rsidR="00D954A3" w:rsidRDefault="007B3751">
            <w:pPr>
              <w:pStyle w:val="Listenabsatz"/>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w:t>
            </w:r>
            <w:proofErr w:type="gramStart"/>
            <w:r>
              <w:rPr>
                <w:lang w:val="en-US" w:eastAsia="zh-CN"/>
              </w:rPr>
              <w:t xml:space="preserve">same </w:t>
            </w:r>
            <m:oMath>
              <m:sSub>
                <m:sSubPr>
                  <m:ctrlPr>
                    <w:rPr>
                      <w:rFonts w:ascii="Cambria Math" w:hAnsi="Cambria Math"/>
                      <w:i/>
                      <w:lang w:val="en-US" w:eastAsia="zh-CN"/>
                    </w:rPr>
                  </m:ctrlPr>
                </m:sSubPr>
                <m:e>
                  <w:proofErr w:type="gramEnd"/>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Listenabsatz"/>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SimSun"/>
                <w:lang w:val="en-US" w:eastAsia="zh-TW"/>
              </w:rPr>
            </w:pPr>
            <w:r>
              <w:rPr>
                <w:rFonts w:eastAsia="SimSun" w:hint="eastAsia"/>
                <w:lang w:val="en-US" w:eastAsia="zh-CN"/>
              </w:rPr>
              <w:lastRenderedPageBreak/>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SimSun"/>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Listenabsatz"/>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lastRenderedPageBreak/>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r>
              <w:rPr>
                <w:rFonts w:eastAsia="PMingLiU"/>
                <w:lang w:val="en-US" w:eastAsia="zh-TW"/>
              </w:rPr>
              <w:t>CEWiT</w:t>
            </w:r>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consider P-CSI may not be efficient enough then in the end if we cannot converge, P-CSI </w:t>
            </w:r>
            <w:proofErr w:type="gramStart"/>
            <w:r>
              <w:rPr>
                <w:lang w:val="en-US" w:eastAsia="zh-CN"/>
              </w:rPr>
              <w:t>can be dropped</w:t>
            </w:r>
            <w:proofErr w:type="gramEnd"/>
            <w:r>
              <w:rPr>
                <w:lang w:val="en-US" w:eastAsia="zh-CN"/>
              </w:rPr>
              <w:t xml:space="preserve">.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Listenabsatz"/>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Listenabsatz"/>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Listenabsatz"/>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Listenabsatz"/>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lastRenderedPageBreak/>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w:t>
            </w:r>
            <w:proofErr w:type="gramStart"/>
            <w:r>
              <w:rPr>
                <w:rFonts w:eastAsia="PMingLiU"/>
                <w:lang w:val="en-US" w:eastAsia="zh-TW"/>
              </w:rPr>
              <w:t>it’s</w:t>
            </w:r>
            <w:proofErr w:type="gramEnd"/>
            <w:r>
              <w:rPr>
                <w:rFonts w:eastAsia="PMingLiU"/>
                <w:lang w:val="en-US" w:eastAsia="zh-TW"/>
              </w:rPr>
              <w:t xml:space="preserve"> controversial and won’t help to make the progress. For both Alt1 and Alt2, there shall be Lmax but it </w:t>
            </w:r>
            <w:proofErr w:type="gramStart"/>
            <w:r>
              <w:rPr>
                <w:rFonts w:eastAsia="PMingLiU"/>
                <w:lang w:val="en-US" w:eastAsia="zh-TW"/>
              </w:rPr>
              <w:t>can be discussed</w:t>
            </w:r>
            <w:proofErr w:type="gramEnd"/>
            <w:r>
              <w:rPr>
                <w:rFonts w:eastAsia="PMingLiU"/>
                <w:lang w:val="en-US" w:eastAsia="zh-TW"/>
              </w:rPr>
              <w:t xml:space="preserve">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SimSun"/>
                <w:lang w:val="en-US" w:eastAsia="zh-TW"/>
              </w:rPr>
            </w:pPr>
            <w:r>
              <w:rPr>
                <w:rFonts w:eastAsia="SimSun" w:hint="eastAsia"/>
                <w:lang w:val="en-US" w:eastAsia="zh-CN"/>
              </w:rPr>
              <w:t>ZTE, Sanechips</w:t>
            </w:r>
          </w:p>
        </w:tc>
        <w:tc>
          <w:tcPr>
            <w:tcW w:w="1276" w:type="dxa"/>
            <w:gridSpan w:val="2"/>
          </w:tcPr>
          <w:p w14:paraId="590E27E1" w14:textId="77777777" w:rsidR="00D954A3" w:rsidRDefault="007B3751">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SimSun"/>
                <w:lang w:val="en-US" w:eastAsia="ko-KR"/>
              </w:rPr>
            </w:pPr>
            <w:r>
              <w:rPr>
                <w:rFonts w:eastAsia="SimSun" w:hint="eastAsia"/>
                <w:lang w:val="en-US" w:eastAsia="zh-CN"/>
              </w:rPr>
              <w:t>Alt3</w:t>
            </w:r>
          </w:p>
        </w:tc>
        <w:tc>
          <w:tcPr>
            <w:tcW w:w="5667" w:type="dxa"/>
          </w:tcPr>
          <w:p w14:paraId="590E27E3" w14:textId="77777777" w:rsidR="00D954A3" w:rsidRDefault="007B3751">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590E27E4" w14:textId="77777777" w:rsidR="00D954A3" w:rsidRDefault="007B3751">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Listenabsatz"/>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Listenabsatz"/>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Listenabsatz"/>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gNB can try SP/AP CSI for NES purpose, e.g. </w:t>
            </w:r>
            <w:proofErr w:type="gramStart"/>
            <w:r>
              <w:rPr>
                <w:rFonts w:eastAsia="PMingLiU"/>
                <w:lang w:val="en-US" w:eastAsia="zh-TW"/>
              </w:rPr>
              <w:t>less ports</w:t>
            </w:r>
            <w:proofErr w:type="gramEnd"/>
            <w:r>
              <w:rPr>
                <w:rFonts w:eastAsia="PMingLiU"/>
                <w:lang w:val="en-US" w:eastAsia="zh-TW"/>
              </w:rPr>
              <w:t>,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lastRenderedPageBreak/>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Besides, we would like to add another sub-bullet to clarify 1&lt;=N&lt;L will be one of the UE capability.</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Listenabsatz"/>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Listenabsatz"/>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Listenabsatz"/>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590E280C" w14:textId="77777777" w:rsidR="00D954A3" w:rsidRDefault="007B3751">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590E2810" w14:textId="77777777" w:rsidR="00D954A3" w:rsidRDefault="007B3751">
            <w:pPr>
              <w:rPr>
                <w:lang w:val="en-US" w:eastAsia="zh-CN"/>
              </w:rPr>
            </w:pPr>
            <w:r>
              <w:rPr>
                <w:rFonts w:eastAsia="SimSun" w:hint="eastAsia"/>
                <w:lang w:val="en-US" w:eastAsia="zh-CN"/>
              </w:rPr>
              <w:t>Alt1</w:t>
            </w:r>
          </w:p>
        </w:tc>
        <w:tc>
          <w:tcPr>
            <w:tcW w:w="1275" w:type="dxa"/>
          </w:tcPr>
          <w:p w14:paraId="590E2811" w14:textId="77777777" w:rsidR="00D954A3" w:rsidRDefault="007B3751">
            <w:pPr>
              <w:rPr>
                <w:lang w:val="en-US" w:eastAsia="zh-CN"/>
              </w:rPr>
            </w:pPr>
            <w:r>
              <w:rPr>
                <w:rFonts w:eastAsia="SimSun" w:hint="eastAsia"/>
                <w:lang w:val="en-US" w:eastAsia="zh-CN"/>
              </w:rPr>
              <w:t>Alt3</w:t>
            </w:r>
          </w:p>
        </w:tc>
        <w:tc>
          <w:tcPr>
            <w:tcW w:w="5667" w:type="dxa"/>
          </w:tcPr>
          <w:p w14:paraId="590E2812" w14:textId="77777777" w:rsidR="00D954A3" w:rsidRDefault="007B3751">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590E2813" w14:textId="77777777" w:rsidR="00D954A3" w:rsidRDefault="007B3751">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590E2814" w14:textId="77777777" w:rsidR="00D954A3" w:rsidRDefault="007B3751">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D954A3" w14:paraId="590E281B" w14:textId="77777777">
        <w:tc>
          <w:tcPr>
            <w:tcW w:w="1413" w:type="dxa"/>
          </w:tcPr>
          <w:p w14:paraId="590E2816" w14:textId="77777777" w:rsidR="00D954A3" w:rsidRDefault="007B3751">
            <w:pPr>
              <w:rPr>
                <w:rFonts w:eastAsia="SimSun"/>
                <w:lang w:val="en-US" w:eastAsia="zh-CN"/>
              </w:rPr>
            </w:pPr>
            <w:r>
              <w:rPr>
                <w:rFonts w:eastAsia="SimSun"/>
                <w:lang w:val="en-US" w:eastAsia="zh-CN"/>
              </w:rPr>
              <w:lastRenderedPageBreak/>
              <w:t>CEWiT</w:t>
            </w:r>
          </w:p>
        </w:tc>
        <w:tc>
          <w:tcPr>
            <w:tcW w:w="1276" w:type="dxa"/>
            <w:gridSpan w:val="2"/>
          </w:tcPr>
          <w:p w14:paraId="590E2817" w14:textId="77777777" w:rsidR="00D954A3" w:rsidRDefault="007B3751">
            <w:pPr>
              <w:rPr>
                <w:rFonts w:eastAsia="SimSun"/>
                <w:lang w:val="en-US" w:eastAsia="zh-CN"/>
              </w:rPr>
            </w:pPr>
            <w:r>
              <w:rPr>
                <w:rFonts w:eastAsia="SimSun"/>
                <w:lang w:val="en-US" w:eastAsia="zh-CN"/>
              </w:rPr>
              <w:t>Alt 1</w:t>
            </w:r>
          </w:p>
        </w:tc>
        <w:tc>
          <w:tcPr>
            <w:tcW w:w="1275" w:type="dxa"/>
          </w:tcPr>
          <w:p w14:paraId="590E2818" w14:textId="77777777" w:rsidR="00D954A3" w:rsidRDefault="00D954A3">
            <w:pPr>
              <w:rPr>
                <w:rFonts w:eastAsia="SimSun"/>
                <w:lang w:val="en-US" w:eastAsia="zh-CN"/>
              </w:rPr>
            </w:pPr>
          </w:p>
        </w:tc>
        <w:tc>
          <w:tcPr>
            <w:tcW w:w="5667" w:type="dxa"/>
          </w:tcPr>
          <w:p w14:paraId="590E2819" w14:textId="77777777" w:rsidR="00D954A3" w:rsidRDefault="007B3751">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590E281A" w14:textId="77777777" w:rsidR="00D954A3" w:rsidRDefault="00D954A3">
            <w:pPr>
              <w:rPr>
                <w:rFonts w:eastAsia="SimSun"/>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Huawei, HiSilicon</w:t>
            </w:r>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SimSun"/>
                <w:lang w:val="en-US" w:eastAsia="zh-CN"/>
              </w:rPr>
            </w:pPr>
            <w:r>
              <w:rPr>
                <w:rFonts w:eastAsia="SimSun"/>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Listenabsatz"/>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Listenabsatz"/>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Listenabsatz"/>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Listenabsatz"/>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w:t>
            </w:r>
            <w:proofErr w:type="gramStart"/>
            <w:r>
              <w:rPr>
                <w:lang w:val="en-US" w:eastAsia="zh-CN"/>
              </w:rPr>
              <w:t>is not discussed</w:t>
            </w:r>
            <w:proofErr w:type="gramEnd"/>
            <w:r>
              <w:rPr>
                <w:lang w:val="en-US" w:eastAsia="zh-CN"/>
              </w:rPr>
              <w:t xml:space="preserve">. Two may be too restrictive. </w:t>
            </w:r>
          </w:p>
        </w:tc>
      </w:tr>
      <w:tr w:rsidR="00D954A3" w14:paraId="590E2849" w14:textId="77777777">
        <w:tc>
          <w:tcPr>
            <w:tcW w:w="1413" w:type="dxa"/>
          </w:tcPr>
          <w:p w14:paraId="590E283B"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90E283C"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590E283D"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590E283E" w14:textId="77777777" w:rsidR="00D954A3" w:rsidRDefault="007B3751">
            <w:pPr>
              <w:rPr>
                <w:rFonts w:eastAsia="SimSun"/>
                <w:lang w:val="en-US" w:eastAsia="zh-CN"/>
              </w:rPr>
            </w:pPr>
            <w:proofErr w:type="gramStart"/>
            <w:r>
              <w:rPr>
                <w:rFonts w:eastAsia="SimSun" w:hint="eastAsia"/>
                <w:lang w:val="en-US" w:eastAsia="zh-CN"/>
              </w:rPr>
              <w:t>I</w:t>
            </w:r>
            <w:r>
              <w:rPr>
                <w:rFonts w:eastAsia="SimSun"/>
                <w:lang w:val="en-US" w:eastAsia="zh-CN"/>
              </w:rPr>
              <w:t>’m</w:t>
            </w:r>
            <w:proofErr w:type="gramEnd"/>
            <w:r>
              <w:rPr>
                <w:rFonts w:eastAsia="SimSun"/>
                <w:lang w:val="en-US" w:eastAsia="zh-CN"/>
              </w:rPr>
              <w:t xml:space="preserve">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Listenabsatz"/>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Listenabsatz"/>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SimSun"/>
                <w:lang w:val="en-US" w:eastAsia="zh-CN"/>
              </w:rPr>
            </w:pPr>
          </w:p>
          <w:p w14:paraId="590E2848" w14:textId="77777777" w:rsidR="00D954A3" w:rsidRDefault="00D954A3">
            <w:pPr>
              <w:rPr>
                <w:rFonts w:eastAsia="SimSun"/>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SimSun"/>
                <w:lang w:val="en-US" w:eastAsia="zh-CN"/>
              </w:rPr>
            </w:pPr>
            <w:r>
              <w:rPr>
                <w:rFonts w:eastAsia="SimSun" w:hint="eastAsia"/>
                <w:lang w:val="en-US" w:eastAsia="zh-CN"/>
              </w:rPr>
              <w:t>Xiaomi</w:t>
            </w:r>
          </w:p>
        </w:tc>
        <w:tc>
          <w:tcPr>
            <w:tcW w:w="1276" w:type="dxa"/>
            <w:gridSpan w:val="2"/>
          </w:tcPr>
          <w:p w14:paraId="590E2850"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590E2851"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90E2852"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590E2853" w14:textId="77777777" w:rsidR="00D954A3" w:rsidRDefault="007B3751">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SimSun"/>
                <w:lang w:val="en-US" w:eastAsia="zh-CN"/>
              </w:rPr>
            </w:pPr>
            <w:r>
              <w:rPr>
                <w:rFonts w:eastAsia="PMingLiU"/>
                <w:lang w:eastAsia="zh-TW"/>
              </w:rPr>
              <w:t>Spreadtru</w:t>
            </w:r>
            <w:r>
              <w:rPr>
                <w:rFonts w:eastAsia="SimSun"/>
                <w:lang w:val="en-US" w:eastAsia="zh-CN"/>
              </w:rPr>
              <w:t>m5</w:t>
            </w:r>
          </w:p>
        </w:tc>
        <w:tc>
          <w:tcPr>
            <w:tcW w:w="1276" w:type="dxa"/>
            <w:gridSpan w:val="2"/>
          </w:tcPr>
          <w:p w14:paraId="590E2856" w14:textId="77777777" w:rsidR="00D954A3" w:rsidRDefault="007B3751">
            <w:pPr>
              <w:rPr>
                <w:rFonts w:eastAsia="SimSun"/>
                <w:lang w:val="en-US" w:eastAsia="zh-CN"/>
              </w:rPr>
            </w:pPr>
            <w:r>
              <w:rPr>
                <w:rFonts w:eastAsia="SimSun" w:hint="eastAsia"/>
                <w:lang w:val="en-US" w:eastAsia="zh-CN"/>
              </w:rPr>
              <w:t>A</w:t>
            </w:r>
            <w:r>
              <w:rPr>
                <w:rFonts w:eastAsia="SimSun"/>
                <w:lang w:val="en-US" w:eastAsia="zh-CN"/>
              </w:rPr>
              <w:t>lt 3</w:t>
            </w:r>
          </w:p>
        </w:tc>
        <w:tc>
          <w:tcPr>
            <w:tcW w:w="1275" w:type="dxa"/>
          </w:tcPr>
          <w:p w14:paraId="590E2857" w14:textId="77777777" w:rsidR="00D954A3" w:rsidRDefault="007B3751">
            <w:pPr>
              <w:rPr>
                <w:rFonts w:eastAsia="SimSun"/>
                <w:lang w:val="en-US" w:eastAsia="zh-CN"/>
              </w:rPr>
            </w:pPr>
            <w:r>
              <w:rPr>
                <w:rFonts w:eastAsia="SimSun" w:hint="eastAsia"/>
                <w:lang w:val="en-US" w:eastAsia="zh-CN"/>
              </w:rPr>
              <w:t>Alt</w:t>
            </w:r>
            <w:r>
              <w:rPr>
                <w:rFonts w:eastAsia="SimSun"/>
                <w:lang w:val="en-US" w:eastAsia="zh-CN"/>
              </w:rPr>
              <w:t xml:space="preserve"> 1 and Alt 2</w:t>
            </w:r>
          </w:p>
        </w:tc>
        <w:tc>
          <w:tcPr>
            <w:tcW w:w="5667" w:type="dxa"/>
          </w:tcPr>
          <w:p w14:paraId="590E2858" w14:textId="77777777" w:rsidR="00D954A3" w:rsidRDefault="007B3751">
            <w:pPr>
              <w:rPr>
                <w:rFonts w:eastAsia="SimSun"/>
                <w:lang w:val="en-US" w:eastAsia="zh-CN"/>
              </w:rPr>
            </w:pPr>
            <w:r>
              <w:rPr>
                <w:rFonts w:eastAsia="SimSun" w:hint="eastAsia"/>
                <w:lang w:val="en-US" w:eastAsia="zh-CN"/>
              </w:rPr>
              <w:t>From Tuesday GTW, I think companies have different views on how to enable/activate/trigger/</w:t>
            </w:r>
            <w:r>
              <w:rPr>
                <w:rFonts w:eastAsia="SimSun"/>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Listenabsatz"/>
              <w:numPr>
                <w:ilvl w:val="0"/>
                <w:numId w:val="14"/>
              </w:numPr>
              <w:rPr>
                <w:rFonts w:eastAsia="SimSun"/>
                <w:lang w:val="en-US" w:eastAsia="zh-CN"/>
              </w:rPr>
            </w:pPr>
            <w:r>
              <w:rPr>
                <w:rFonts w:eastAsia="SimSun" w:hint="eastAsia"/>
                <w:lang w:val="en-US" w:eastAsia="zh-CN"/>
              </w:rPr>
              <w:t xml:space="preserve">Alt-1: UE </w:t>
            </w:r>
            <w:r>
              <w:rPr>
                <w:rFonts w:eastAsia="SimSun"/>
                <w:lang w:val="en-US" w:eastAsia="zh-CN"/>
              </w:rPr>
              <w:t>autonomously select N CSI(s) to report from L sub-configuration(s)</w:t>
            </w:r>
          </w:p>
          <w:p w14:paraId="590E285A" w14:textId="77777777" w:rsidR="00D954A3" w:rsidRDefault="007B3751">
            <w:pPr>
              <w:pStyle w:val="Listenabsatz"/>
              <w:numPr>
                <w:ilvl w:val="0"/>
                <w:numId w:val="14"/>
              </w:numPr>
              <w:rPr>
                <w:rFonts w:eastAsia="SimSun"/>
                <w:lang w:val="en-US" w:eastAsia="zh-CN"/>
              </w:rPr>
            </w:pPr>
            <w:r>
              <w:rPr>
                <w:rFonts w:eastAsia="SimSun"/>
                <w:lang w:val="en-US" w:eastAsia="zh-CN"/>
              </w:rPr>
              <w:t>Alt-2: gNB triggers N CSI(s) from L sub-configuration(s) to report in dynamic way</w:t>
            </w:r>
          </w:p>
          <w:p w14:paraId="590E285B" w14:textId="77777777" w:rsidR="00D954A3" w:rsidRDefault="007B3751">
            <w:pPr>
              <w:pStyle w:val="Listenabsatz"/>
              <w:numPr>
                <w:ilvl w:val="0"/>
                <w:numId w:val="14"/>
              </w:numPr>
              <w:rPr>
                <w:rFonts w:eastAsia="SimSun"/>
                <w:lang w:val="en-US" w:eastAsia="zh-CN"/>
              </w:rPr>
            </w:pPr>
            <w:r>
              <w:rPr>
                <w:rFonts w:eastAsia="SimSun"/>
                <w:lang w:val="en-US" w:eastAsia="zh-CN"/>
              </w:rPr>
              <w:t>Alt-3: UE reports L CSI(s) in multiple reporting occasion(s), each reporting occasion has N CSI(s)</w:t>
            </w:r>
          </w:p>
          <w:p w14:paraId="590E285C" w14:textId="77777777" w:rsidR="00D954A3" w:rsidRDefault="007B3751">
            <w:pPr>
              <w:rPr>
                <w:rFonts w:eastAsia="SimSun"/>
                <w:lang w:val="en-US" w:eastAsia="zh-CN"/>
              </w:rPr>
            </w:pPr>
            <w:r>
              <w:rPr>
                <w:rFonts w:eastAsia="SimSun" w:hint="eastAsia"/>
                <w:lang w:val="en-US" w:eastAsia="zh-CN"/>
              </w:rPr>
              <w:t xml:space="preserve">Any </w:t>
            </w:r>
            <w:r>
              <w:rPr>
                <w:rFonts w:eastAsia="SimSun"/>
                <w:lang w:val="en-US" w:eastAsia="zh-CN"/>
              </w:rPr>
              <w:t>alternative</w:t>
            </w:r>
            <w:r>
              <w:rPr>
                <w:rFonts w:eastAsia="SimSun" w:hint="eastAsia"/>
                <w:lang w:val="en-US" w:eastAsia="zh-CN"/>
              </w:rPr>
              <w:t xml:space="preserve"> </w:t>
            </w:r>
            <w:r>
              <w:rPr>
                <w:rFonts w:eastAsia="SimSun"/>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SimSun"/>
                <w:lang w:val="en-US" w:eastAsia="zh-CN"/>
              </w:rPr>
            </w:pPr>
          </w:p>
        </w:tc>
        <w:tc>
          <w:tcPr>
            <w:tcW w:w="1276" w:type="dxa"/>
            <w:gridSpan w:val="2"/>
          </w:tcPr>
          <w:p w14:paraId="590E285F" w14:textId="77777777" w:rsidR="00D954A3" w:rsidRDefault="00D954A3">
            <w:pPr>
              <w:rPr>
                <w:rFonts w:eastAsia="SimSun"/>
                <w:lang w:val="en-US" w:eastAsia="zh-CN"/>
              </w:rPr>
            </w:pPr>
          </w:p>
        </w:tc>
        <w:tc>
          <w:tcPr>
            <w:tcW w:w="1275" w:type="dxa"/>
          </w:tcPr>
          <w:p w14:paraId="590E2860" w14:textId="77777777" w:rsidR="00D954A3" w:rsidRDefault="00D954A3">
            <w:pPr>
              <w:rPr>
                <w:rFonts w:eastAsia="SimSun"/>
                <w:lang w:val="en-US" w:eastAsia="zh-CN"/>
              </w:rPr>
            </w:pPr>
          </w:p>
        </w:tc>
        <w:tc>
          <w:tcPr>
            <w:tcW w:w="5667" w:type="dxa"/>
          </w:tcPr>
          <w:p w14:paraId="590E2861" w14:textId="77777777" w:rsidR="00D954A3" w:rsidRDefault="00D954A3">
            <w:pPr>
              <w:rPr>
                <w:rFonts w:eastAsia="SimSun"/>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w:t>
      </w:r>
      <w:proofErr w:type="gramStart"/>
      <w:r>
        <w:rPr>
          <w:b/>
          <w:lang w:val="en-US" w:eastAsia="zh-CN"/>
        </w:rPr>
        <w:t>1</w:t>
      </w:r>
      <w:proofErr w:type="gramEnd"/>
      <w:r>
        <w:rPr>
          <w:b/>
          <w:lang w:val="en-US" w:eastAsia="zh-CN"/>
        </w:rPr>
        <w:t xml:space="preserve"> and N&gt;1.</w:t>
      </w:r>
    </w:p>
    <w:tbl>
      <w:tblPr>
        <w:tblStyle w:val="Tabellenraster"/>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887" w14:textId="77777777" w:rsidR="00D954A3" w:rsidRDefault="007B3751">
            <w:pPr>
              <w:rPr>
                <w:rFonts w:eastAsia="SimSun"/>
                <w:lang w:val="en-US" w:eastAsia="zh-CN"/>
              </w:rPr>
            </w:pPr>
            <w:r>
              <w:rPr>
                <w:rFonts w:eastAsia="SimSun" w:hint="eastAsia"/>
                <w:lang w:val="en-US" w:eastAsia="zh-CN"/>
              </w:rPr>
              <w:t>Support to study how to address/minimize additional UE complexity for periodic CSI.</w:t>
            </w:r>
          </w:p>
          <w:p w14:paraId="590E2888" w14:textId="77777777" w:rsidR="00D954A3" w:rsidRDefault="007B3751">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590E2889" w14:textId="77777777" w:rsidR="00D954A3" w:rsidRDefault="007B3751">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N(</w:t>
            </w:r>
            <w:proofErr w:type="gramEnd"/>
            <w:r>
              <w:rPr>
                <w:rFonts w:eastAsia="SimSun" w:hint="eastAsia"/>
                <w:lang w:val="en-US" w:eastAsia="zh-CN"/>
              </w:rPr>
              <w:t xml:space="preserve">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SimSun"/>
                <w:lang w:val="en-US" w:eastAsia="zh-TW"/>
              </w:rPr>
            </w:pPr>
            <w:r>
              <w:rPr>
                <w:rFonts w:eastAsia="SimSun"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lastRenderedPageBreak/>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de-DE" w:eastAsia="de-DE" w:bidi="ta-I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 xml:space="preserve">We don’t think a distinction needs to be made on UE complexity between p-CSI and sp/ap-CSI reporting. It seems the complexity is the same. We hold the basic view that the CPU occupation should scale with N, so we </w:t>
            </w:r>
            <w:proofErr w:type="gramStart"/>
            <w:r>
              <w:rPr>
                <w:bCs/>
                <w:lang w:eastAsia="zh-CN"/>
              </w:rPr>
              <w:t>don’t</w:t>
            </w:r>
            <w:proofErr w:type="gramEnd"/>
            <w:r>
              <w:rPr>
                <w:bCs/>
                <w:lang w:eastAsia="zh-CN"/>
              </w:rPr>
              <w:t xml:space="preserve"> think that further study on UE complexity is actually needed.</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590E28AF" w14:textId="77777777" w:rsidR="00D954A3" w:rsidRDefault="007B3751">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Listenabsatz"/>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ellenraster"/>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Listenabsatz"/>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lastRenderedPageBreak/>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SimSun"/>
                <w:lang w:val="en-US" w:eastAsia="zh-TW"/>
              </w:rPr>
            </w:pPr>
            <w:r>
              <w:rPr>
                <w:rFonts w:eastAsia="SimSun" w:hint="eastAsia"/>
                <w:lang w:val="en-US" w:eastAsia="zh-CN"/>
              </w:rPr>
              <w:t>ZTE, Sanechips6</w:t>
            </w:r>
          </w:p>
        </w:tc>
        <w:tc>
          <w:tcPr>
            <w:tcW w:w="637" w:type="pct"/>
          </w:tcPr>
          <w:p w14:paraId="590E28EC" w14:textId="77777777" w:rsidR="00D954A3" w:rsidRDefault="007B3751">
            <w:pPr>
              <w:rPr>
                <w:rFonts w:eastAsia="SimSun"/>
                <w:lang w:val="en-US" w:eastAsia="zh-TW"/>
              </w:rPr>
            </w:pPr>
            <w:r>
              <w:rPr>
                <w:rFonts w:eastAsia="SimSun" w:hint="eastAsia"/>
                <w:lang w:val="en-US" w:eastAsia="zh-CN"/>
              </w:rPr>
              <w:t>N</w:t>
            </w:r>
          </w:p>
        </w:tc>
        <w:tc>
          <w:tcPr>
            <w:tcW w:w="3575" w:type="pct"/>
          </w:tcPr>
          <w:p w14:paraId="590E28ED" w14:textId="77777777" w:rsidR="00D954A3" w:rsidRDefault="007B3751">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lastRenderedPageBreak/>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w:t>
            </w:r>
            <w:proofErr w:type="gramStart"/>
            <w:r>
              <w:rPr>
                <w:lang w:val="en-US" w:eastAsia="zh-CN"/>
              </w:rPr>
              <w:t>Also</w:t>
            </w:r>
            <w:proofErr w:type="gramEnd"/>
            <w:r>
              <w:rPr>
                <w:lang w:val="en-US" w:eastAsia="zh-CN"/>
              </w:rPr>
              <w:t xml:space="preserve">, the potential spec impact for indicating in single trigger (e.g.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Listenabsatz"/>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Listenabsatz"/>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Listenabsatz"/>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Listenabsatz"/>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r>
              <w:rPr>
                <w:rFonts w:eastAsia="PMingLiU"/>
                <w:lang w:val="en-US" w:eastAsia="zh-TW"/>
              </w:rPr>
              <w:lastRenderedPageBreak/>
              <w:t>CEWiT</w:t>
            </w:r>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proofErr w:type="gramStart"/>
            <w:r>
              <w:rPr>
                <w:rFonts w:eastAsia="PMingLiU"/>
                <w:lang w:val="en-US" w:eastAsia="zh-TW"/>
              </w:rPr>
              <w:t>we</w:t>
            </w:r>
            <w:proofErr w:type="gramEnd"/>
            <w:r>
              <w:rPr>
                <w:rFonts w:eastAsia="PMingLiU"/>
                <w:lang w:val="en-US" w:eastAsia="zh-TW"/>
              </w:rPr>
              <w:t xml:space="preserv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w:t>
            </w:r>
            <w:proofErr w:type="gramStart"/>
            <w:r>
              <w:rPr>
                <w:b/>
                <w:lang w:val="en-US" w:eastAsia="zh-CN"/>
              </w:rPr>
              <w:t>be reported</w:t>
            </w:r>
            <w:proofErr w:type="gramEnd"/>
            <w:r>
              <w:rPr>
                <w:b/>
                <w:lang w:val="en-US" w:eastAsia="zh-CN"/>
              </w:rPr>
              <w:t xml:space="preserve">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Listenabsatz"/>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Listenabsatz"/>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lastRenderedPageBreak/>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 xml:space="preserve">We agree with ZTE and the discussion </w:t>
            </w:r>
            <w:proofErr w:type="gramStart"/>
            <w:r>
              <w:rPr>
                <w:lang w:val="en-US" w:eastAsia="zh-CN"/>
              </w:rPr>
              <w:t>can be postponed</w:t>
            </w:r>
            <w:proofErr w:type="gramEnd"/>
            <w:r>
              <w:rPr>
                <w:lang w:val="en-US" w:eastAsia="zh-CN"/>
              </w:rPr>
              <w:t>.</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Tabellenraster"/>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SimSun"/>
                <w:lang w:val="en-US" w:eastAsia="zh-TW"/>
              </w:rPr>
            </w:pPr>
            <w:r>
              <w:rPr>
                <w:rFonts w:eastAsia="SimSun" w:hint="eastAsia"/>
                <w:lang w:val="en-US" w:eastAsia="zh-CN"/>
              </w:rPr>
              <w:t>ZTE, Sanechips6</w:t>
            </w:r>
          </w:p>
        </w:tc>
        <w:tc>
          <w:tcPr>
            <w:tcW w:w="8152" w:type="dxa"/>
          </w:tcPr>
          <w:p w14:paraId="590E297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w:t>
            </w:r>
            <w:proofErr w:type="gramStart"/>
            <w:r>
              <w:rPr>
                <w:rFonts w:eastAsia="SimSun" w:hint="eastAsia"/>
                <w:lang w:val="en-US" w:eastAsia="zh-CN"/>
              </w:rPr>
              <w:t>can be considered</w:t>
            </w:r>
            <w:proofErr w:type="gramEnd"/>
            <w:r>
              <w:rPr>
                <w:rFonts w:eastAsia="SimSun" w:hint="eastAsia"/>
                <w:lang w:val="en-US" w:eastAsia="zh-CN"/>
              </w:rPr>
              <w:t>.</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Huawei, HiSilicon</w:t>
            </w:r>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w:t>
            </w:r>
            <w:proofErr w:type="gramStart"/>
            <w:r>
              <w:rPr>
                <w:rFonts w:eastAsia="PMingLiU"/>
                <w:lang w:eastAsia="zh-TW"/>
              </w:rPr>
              <w:t>./</w:t>
            </w:r>
            <w:proofErr w:type="gramEnd"/>
            <w:r>
              <w:rPr>
                <w:rFonts w:eastAsia="PMingLiU"/>
                <w:lang w:eastAsia="zh-TW"/>
              </w:rPr>
              <w:t>Deact.’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w:t>
            </w:r>
            <w:proofErr w:type="gramStart"/>
            <w:r>
              <w:rPr>
                <w:bCs/>
                <w:lang w:eastAsia="zh-CN"/>
              </w:rPr>
              <w:t>don’t</w:t>
            </w:r>
            <w:proofErr w:type="gramEnd"/>
            <w:r>
              <w:rPr>
                <w:bCs/>
                <w:lang w:eastAsia="zh-CN"/>
              </w:rPr>
              <w:t xml:space="preserve"> think that further study on UE complexity is actually needed.</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Listenabsatz"/>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ellenraster"/>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Listenabsatz"/>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Listenabsatz"/>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SimSun"/>
                <w:lang w:val="en-US" w:eastAsia="zh-TW"/>
              </w:rPr>
            </w:pPr>
            <w:r>
              <w:rPr>
                <w:rFonts w:hint="eastAsia"/>
                <w:lang w:val="en-US" w:eastAsia="zh-CN"/>
              </w:rPr>
              <w:t>ZTE, Sanechips6</w:t>
            </w:r>
          </w:p>
        </w:tc>
        <w:tc>
          <w:tcPr>
            <w:tcW w:w="8152" w:type="dxa"/>
          </w:tcPr>
          <w:p w14:paraId="590E29C8" w14:textId="77777777" w:rsidR="00D954A3" w:rsidRDefault="007B3751">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Huawei, HiSilicon</w:t>
            </w:r>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Kommentar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Kommentartext"/>
              <w:numPr>
                <w:ilvl w:val="1"/>
                <w:numId w:val="18"/>
              </w:numPr>
              <w:spacing w:before="60"/>
              <w:jc w:val="left"/>
            </w:pPr>
            <w:r>
              <w:t>Legacy CSI report structure remains unchanged.</w:t>
            </w:r>
          </w:p>
          <w:p w14:paraId="590E29E1" w14:textId="77777777" w:rsidR="00D954A3" w:rsidRDefault="007B3751">
            <w:pPr>
              <w:pStyle w:val="Kommentartext"/>
              <w:numPr>
                <w:ilvl w:val="1"/>
                <w:numId w:val="18"/>
              </w:numPr>
              <w:spacing w:before="60"/>
              <w:jc w:val="left"/>
            </w:pPr>
            <w:r>
              <w:lastRenderedPageBreak/>
              <w:t>Multiplexing CSI reports and sending the multiplexed report in one reporting instance is already legacy. The key of this text is to support this legacy behavior.</w:t>
            </w:r>
          </w:p>
          <w:p w14:paraId="590E29E2" w14:textId="77777777" w:rsidR="00D954A3" w:rsidRDefault="007B3751">
            <w:pPr>
              <w:pStyle w:val="Kommentar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w:t>
            </w:r>
            <w:proofErr w:type="gramStart"/>
            <w:r>
              <w:t>is identified</w:t>
            </w:r>
            <w:proofErr w:type="gramEnd"/>
            <w:r>
              <w:t xml:space="preserve">.  </w:t>
            </w:r>
          </w:p>
          <w:p w14:paraId="590E29E3" w14:textId="77777777" w:rsidR="00D954A3" w:rsidRDefault="007B3751">
            <w:pPr>
              <w:pStyle w:val="Kommentar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Kommentartext"/>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Kommentar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lastRenderedPageBreak/>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Yu Mincho"/>
                <w:lang w:val="en-US" w:eastAsia="ja-JP"/>
              </w:rPr>
              <w:t>Fujitsu6</w:t>
            </w:r>
          </w:p>
        </w:tc>
        <w:tc>
          <w:tcPr>
            <w:tcW w:w="8152" w:type="dxa"/>
          </w:tcPr>
          <w:p w14:paraId="590E29EC" w14:textId="77777777" w:rsidR="00D954A3" w:rsidRDefault="007B3751">
            <w:pPr>
              <w:rPr>
                <w:rFonts w:eastAsia="PMingLiU"/>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Listenabsatz"/>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GTW but </w:t>
            </w:r>
            <w:proofErr w:type="gramStart"/>
            <w:r>
              <w:rPr>
                <w:lang w:val="en-US" w:eastAsia="zh-CN"/>
              </w:rPr>
              <w:t>that proposal was not selected by majority</w:t>
            </w:r>
            <w:proofErr w:type="gramEnd"/>
            <w:r>
              <w:rPr>
                <w:lang w:val="en-US" w:eastAsia="zh-CN"/>
              </w:rPr>
              <w:t xml:space="preserve">.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Listenabsatz"/>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Listenabsatz"/>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Tabellenraster"/>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w:t>
            </w:r>
            <w:proofErr w:type="gramStart"/>
            <w:r>
              <w:rPr>
                <w:rFonts w:eastAsia="PMingLiU"/>
                <w:lang w:val="en-US" w:eastAsia="zh-TW"/>
              </w:rPr>
              <w:t>Or</w:t>
            </w:r>
            <w:proofErr w:type="gramEnd"/>
            <w:r>
              <w:rPr>
                <w:rFonts w:eastAsia="PMingLiU"/>
                <w:lang w:val="en-US" w:eastAsia="zh-TW"/>
              </w:rPr>
              <w:t xml:space="preserve">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D954A3" w14:paraId="590E2A4C" w14:textId="77777777">
        <w:tc>
          <w:tcPr>
            <w:tcW w:w="1479" w:type="dxa"/>
          </w:tcPr>
          <w:p w14:paraId="590E2A4A" w14:textId="77777777" w:rsidR="00D954A3" w:rsidRDefault="007B3751">
            <w:pPr>
              <w:rPr>
                <w:rFonts w:eastAsia="SimSun"/>
                <w:lang w:val="en-US" w:eastAsia="zh-TW"/>
              </w:rPr>
            </w:pPr>
            <w:r>
              <w:rPr>
                <w:rFonts w:eastAsia="SimSun" w:hint="eastAsia"/>
                <w:lang w:val="en-US" w:eastAsia="zh-CN"/>
              </w:rPr>
              <w:lastRenderedPageBreak/>
              <w:t>ZTE, Sanechips6</w:t>
            </w:r>
          </w:p>
        </w:tc>
        <w:tc>
          <w:tcPr>
            <w:tcW w:w="8152" w:type="dxa"/>
          </w:tcPr>
          <w:p w14:paraId="590E2A4B" w14:textId="77777777" w:rsidR="00D954A3" w:rsidRDefault="007B3751">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w:t>
            </w:r>
            <w:proofErr w:type="gramStart"/>
            <w:r>
              <w:rPr>
                <w:rFonts w:eastAsia="SimSun" w:hint="eastAsia"/>
                <w:lang w:val="en-US" w:eastAsia="zh-CN"/>
              </w:rPr>
              <w:t>can be considered</w:t>
            </w:r>
            <w:proofErr w:type="gramEnd"/>
            <w:r>
              <w:rPr>
                <w:rFonts w:eastAsia="SimSun" w:hint="eastAsia"/>
                <w:lang w:val="en-US" w:eastAsia="zh-CN"/>
              </w:rPr>
              <w:t>.</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Huawei, HiSilicon</w:t>
            </w:r>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Yu Mincho"/>
                <w:lang w:val="en-US" w:eastAsia="ja-JP"/>
              </w:rPr>
              <w:t>Fujitsu6</w:t>
            </w:r>
          </w:p>
        </w:tc>
        <w:tc>
          <w:tcPr>
            <w:tcW w:w="8152" w:type="dxa"/>
          </w:tcPr>
          <w:p w14:paraId="590E2A61" w14:textId="77777777" w:rsidR="00D954A3" w:rsidRDefault="007B3751">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w:t>
            </w:r>
            <w:proofErr w:type="gramStart"/>
            <w:r>
              <w:rPr>
                <w:bCs/>
                <w:lang w:eastAsia="zh-CN"/>
              </w:rPr>
              <w:t>don’t</w:t>
            </w:r>
            <w:proofErr w:type="gramEnd"/>
            <w:r>
              <w:rPr>
                <w:bCs/>
                <w:lang w:eastAsia="zh-CN"/>
              </w:rPr>
              <w:t xml:space="preserve"> think that further study on UE complexity is actually needed.</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Listenabsatz"/>
        <w:numPr>
          <w:ilvl w:val="0"/>
          <w:numId w:val="21"/>
        </w:numPr>
      </w:pPr>
      <w:r>
        <w:t>CRI: considered enhancement may be possible, by Huawei/HiSi, Google.</w:t>
      </w:r>
    </w:p>
    <w:p w14:paraId="590E2A79" w14:textId="77777777" w:rsidR="00D954A3" w:rsidRDefault="007B3751">
      <w:pPr>
        <w:pStyle w:val="Listenabsatz"/>
        <w:numPr>
          <w:ilvl w:val="0"/>
          <w:numId w:val="21"/>
        </w:numPr>
      </w:pPr>
      <w:r>
        <w:t>RI: considered enhancement may be possible, by ZTE, Spreadtrum, CMCC, MediaTek, LGe (if unchanged)</w:t>
      </w:r>
    </w:p>
    <w:p w14:paraId="590E2A7A" w14:textId="77777777" w:rsidR="00D954A3" w:rsidRDefault="007B3751">
      <w:pPr>
        <w:pStyle w:val="Listenabsatz"/>
        <w:numPr>
          <w:ilvl w:val="0"/>
          <w:numId w:val="21"/>
        </w:numPr>
      </w:pPr>
      <w:r>
        <w:t xml:space="preserve">PMI: considered enhancement may be possible, by Huawei/HiSi, Spreadtrum, Intel, ZTE, Samsung, CMCC, MediaTek </w:t>
      </w:r>
    </w:p>
    <w:p w14:paraId="590E2A7B" w14:textId="77777777" w:rsidR="00D954A3" w:rsidRDefault="007B3751">
      <w:pPr>
        <w:pStyle w:val="Listenabsatz"/>
        <w:numPr>
          <w:ilvl w:val="0"/>
          <w:numId w:val="21"/>
        </w:numPr>
      </w:pPr>
      <w:r>
        <w:lastRenderedPageBreak/>
        <w:t>CQI: considered enhancement may be possible, by Huawei/HiSi, Spreadtrum, ZTE, Samsung, CMCC, LGe(target CQI)</w:t>
      </w:r>
    </w:p>
    <w:p w14:paraId="590E2A7C" w14:textId="77777777" w:rsidR="00D954A3" w:rsidRDefault="007B3751">
      <w:pPr>
        <w:pStyle w:val="Listenabsatz"/>
        <w:numPr>
          <w:ilvl w:val="0"/>
          <w:numId w:val="21"/>
        </w:numPr>
      </w:pPr>
      <w:r>
        <w:t>L1-RSRP: considered enhancement may be possible, by Samsung</w:t>
      </w:r>
    </w:p>
    <w:p w14:paraId="590E2A7D" w14:textId="77777777" w:rsidR="00D954A3" w:rsidRDefault="007B3751">
      <w:pPr>
        <w:pStyle w:val="Listenabsatz"/>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Listenabsatz"/>
        <w:numPr>
          <w:ilvl w:val="0"/>
          <w:numId w:val="18"/>
        </w:numPr>
        <w:spacing w:after="60"/>
        <w:ind w:left="641" w:hanging="357"/>
        <w:rPr>
          <w:b/>
        </w:rPr>
      </w:pPr>
      <w:r>
        <w:rPr>
          <w:b/>
        </w:rPr>
        <w:t>Enhancement for report of CRI/RI/PMI/CQI/L1-RSRP</w:t>
      </w:r>
    </w:p>
    <w:p w14:paraId="590E2A83"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Listenabsatz"/>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Listenabsatz"/>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Listenabsatz"/>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ellenraster"/>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w:t>
            </w:r>
            <w:proofErr w:type="gramStart"/>
            <w:r>
              <w:rPr>
                <w:rFonts w:eastAsia="PMingLiU"/>
                <w:lang w:val="en-US" w:eastAsia="zh-TW"/>
              </w:rPr>
              <w:t>can be achieved</w:t>
            </w:r>
            <w:proofErr w:type="gramEnd"/>
            <w:r>
              <w:rPr>
                <w:rFonts w:eastAsia="PMingLiU"/>
                <w:lang w:val="en-US" w:eastAsia="zh-TW"/>
              </w:rPr>
              <w:t xml:space="preserve">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Listenabsatz"/>
              <w:numPr>
                <w:ilvl w:val="0"/>
                <w:numId w:val="18"/>
              </w:numPr>
              <w:spacing w:after="60"/>
              <w:ind w:left="641" w:hanging="357"/>
              <w:rPr>
                <w:b/>
              </w:rPr>
            </w:pPr>
            <w:r>
              <w:rPr>
                <w:b/>
              </w:rPr>
              <w:t>Enhancement for report of CRI/RI/PMI/CQI/L1-RSRP</w:t>
            </w:r>
          </w:p>
          <w:p w14:paraId="590E2A9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Listenabsatz"/>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Listenabsatz"/>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SimSun" w:hint="eastAsia"/>
                <w:lang w:val="en-US" w:eastAsia="zh-CN"/>
              </w:rPr>
              <w:t>ZTE, Sanechips</w:t>
            </w:r>
          </w:p>
        </w:tc>
        <w:tc>
          <w:tcPr>
            <w:tcW w:w="8152" w:type="dxa"/>
          </w:tcPr>
          <w:p w14:paraId="590E2AA7" w14:textId="77777777" w:rsidR="00D954A3" w:rsidRDefault="007B3751">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90E2AA8" w14:textId="77777777" w:rsidR="00D954A3" w:rsidRDefault="007B3751">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Listenabsatz"/>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Listenabsatz"/>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Listenabsatz"/>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Listenabsatz"/>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Listenabsatz"/>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Listenabsatz"/>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Listenabsatz"/>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Listenabsatz"/>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Listenabsatz"/>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Listenabsatz"/>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lastRenderedPageBreak/>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Listenabsatz"/>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Listenabsatz"/>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Listenabsatz"/>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Listenabsatz"/>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Listenabsatz"/>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Listenabsatz"/>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Listenabsatz"/>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Listenabsatz"/>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Listenabsatz"/>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Listenabsatz"/>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2B02" w14:textId="77777777" w:rsidR="00D954A3" w:rsidRDefault="007B3751">
            <w:pPr>
              <w:rPr>
                <w:rFonts w:eastAsia="SimSun"/>
                <w:lang w:val="en-US" w:eastAsia="zh-CN"/>
              </w:rPr>
            </w:pPr>
            <w:r>
              <w:rPr>
                <w:rFonts w:eastAsia="SimSun" w:hint="eastAsia"/>
                <w:lang w:val="en-US" w:eastAsia="zh-CN"/>
              </w:rPr>
              <w:t>We are generally okay with the proposal</w:t>
            </w:r>
            <w:proofErr w:type="gramStart"/>
            <w:r>
              <w:rPr>
                <w:rFonts w:eastAsia="SimSun" w:hint="eastAsia"/>
                <w:lang w:val="en-US" w:eastAsia="zh-CN"/>
              </w:rPr>
              <w:t>..</w:t>
            </w:r>
            <w:proofErr w:type="gramEnd"/>
          </w:p>
          <w:p w14:paraId="590E2B03" w14:textId="77777777" w:rsidR="00D954A3" w:rsidRDefault="007B3751">
            <w:pPr>
              <w:rPr>
                <w:rFonts w:eastAsia="SimSun"/>
                <w:lang w:val="en-US" w:eastAsia="zh-CN"/>
              </w:rPr>
            </w:pPr>
            <w:r>
              <w:rPr>
                <w:rFonts w:eastAsia="SimSun" w:hint="eastAsia"/>
                <w:lang w:val="en-US" w:eastAsia="zh-CN"/>
              </w:rPr>
              <w:t>Details in sub-bullet can be added to make it clearer.</w:t>
            </w:r>
          </w:p>
          <w:p w14:paraId="590E2B04" w14:textId="77777777" w:rsidR="00D954A3" w:rsidRDefault="007B3751">
            <w:pPr>
              <w:pStyle w:val="Listenabsatz"/>
              <w:numPr>
                <w:ilvl w:val="0"/>
                <w:numId w:val="18"/>
              </w:numPr>
              <w:spacing w:before="312" w:after="60"/>
              <w:ind w:left="641" w:hanging="357"/>
              <w:rPr>
                <w:b/>
              </w:rPr>
            </w:pPr>
            <w:r>
              <w:rPr>
                <w:b/>
              </w:rPr>
              <w:t>Enhancement for report of CRI/RI/PMI/CQI</w:t>
            </w:r>
          </w:p>
          <w:p w14:paraId="590E2B05"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590E2B08" w14:textId="77777777" w:rsidR="00D954A3" w:rsidRDefault="007B3751">
            <w:pPr>
              <w:pStyle w:val="Listenabsatz"/>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09" w14:textId="77777777" w:rsidR="00D954A3" w:rsidRDefault="00D954A3">
            <w:pPr>
              <w:rPr>
                <w:rFonts w:eastAsia="SimSun"/>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Huawei, HiSilicon</w:t>
            </w:r>
          </w:p>
        </w:tc>
        <w:tc>
          <w:tcPr>
            <w:tcW w:w="8152" w:type="dxa"/>
          </w:tcPr>
          <w:p w14:paraId="590E2B0C" w14:textId="77777777" w:rsidR="00D954A3" w:rsidRDefault="007B3751">
            <w:r>
              <w:t xml:space="preserve">It is agreed last meeting that "UE complexity needs to be taken into account" and the enhancement with reduced payload, looking into how they are achieved according to multiple companies' input in </w:t>
            </w:r>
            <w:proofErr w:type="gramStart"/>
            <w:r>
              <w:t>Q3, also</w:t>
            </w:r>
            <w:proofErr w:type="gramEnd"/>
            <w:r>
              <w:t xml:space="preserve"> help reduce the UE complexity. ’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Listenabsatz"/>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de-DE" w:eastAsia="de-DE" w:bidi="ta-I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SimSun"/>
                <w:lang w:val="en-US" w:eastAsia="zh-CN"/>
              </w:rPr>
              <w:lastRenderedPageBreak/>
              <w:t>InterDigital</w:t>
            </w:r>
          </w:p>
        </w:tc>
        <w:tc>
          <w:tcPr>
            <w:tcW w:w="8152" w:type="dxa"/>
          </w:tcPr>
          <w:p w14:paraId="590E2B14" w14:textId="77777777" w:rsidR="00D954A3" w:rsidRDefault="007B3751">
            <w:r>
              <w:rPr>
                <w:rFonts w:eastAsia="SimSun"/>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SimSun"/>
                <w:lang w:val="en-US" w:eastAsia="zh-CN"/>
              </w:rPr>
            </w:pPr>
            <w:r>
              <w:rPr>
                <w:rFonts w:eastAsia="SimSun"/>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SimSun"/>
                <w:lang w:val="en-US" w:eastAsia="zh-CN"/>
              </w:rPr>
              <w:t>Qualcomm2</w:t>
            </w:r>
          </w:p>
        </w:tc>
        <w:tc>
          <w:tcPr>
            <w:tcW w:w="8152" w:type="dxa"/>
          </w:tcPr>
          <w:p w14:paraId="590E2B1A" w14:textId="77777777" w:rsidR="00D954A3" w:rsidRDefault="007B3751">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590E2B1B" w14:textId="77777777" w:rsidR="00D954A3" w:rsidRDefault="007B3751">
            <w:pPr>
              <w:pStyle w:val="Listenabsatz"/>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Listenabsatz"/>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SimSun"/>
                <w:lang w:val="en-US" w:eastAsia="zh-CN"/>
              </w:rPr>
            </w:pPr>
            <w:r>
              <w:rPr>
                <w:rFonts w:eastAsia="SimSun"/>
                <w:lang w:val="en-US" w:eastAsia="zh-CN"/>
              </w:rPr>
              <w:t>Lenovo2</w:t>
            </w:r>
          </w:p>
        </w:tc>
        <w:tc>
          <w:tcPr>
            <w:tcW w:w="8152" w:type="dxa"/>
          </w:tcPr>
          <w:p w14:paraId="590E2B21" w14:textId="77777777" w:rsidR="00D954A3" w:rsidRDefault="007B3751">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SimSun"/>
                <w:lang w:val="en-US" w:eastAsia="zh-CN"/>
              </w:rPr>
            </w:pPr>
            <w:r>
              <w:rPr>
                <w:lang w:val="en-US" w:eastAsia="zh-CN"/>
              </w:rPr>
              <w:t>Intel</w:t>
            </w:r>
          </w:p>
        </w:tc>
        <w:tc>
          <w:tcPr>
            <w:tcW w:w="8152" w:type="dxa"/>
          </w:tcPr>
          <w:p w14:paraId="590E2B24" w14:textId="77777777" w:rsidR="00D954A3" w:rsidRDefault="007B3751">
            <w:pPr>
              <w:spacing w:after="120"/>
              <w:rPr>
                <w:rFonts w:eastAsia="SimSun"/>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 xml:space="preserve">Suggest to clarify and agree on P3 first, then </w:t>
            </w:r>
            <w:proofErr w:type="gramStart"/>
            <w:r>
              <w:rPr>
                <w:rFonts w:eastAsia="PMingLiU"/>
                <w:lang w:val="en-US" w:eastAsia="zh-TW"/>
              </w:rPr>
              <w:t>to further discuss</w:t>
            </w:r>
            <w:proofErr w:type="gramEnd"/>
            <w:r>
              <w:rPr>
                <w:rFonts w:eastAsia="PMingLiU"/>
                <w:lang w:val="en-US" w:eastAsia="zh-TW"/>
              </w:rPr>
              <w:t xml:space="preserve">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Listenabsatz"/>
              <w:numPr>
                <w:ilvl w:val="0"/>
                <w:numId w:val="18"/>
              </w:numPr>
              <w:spacing w:after="60"/>
              <w:ind w:left="641" w:hanging="357"/>
              <w:rPr>
                <w:b/>
              </w:rPr>
            </w:pPr>
            <w:r>
              <w:rPr>
                <w:b/>
              </w:rPr>
              <w:t>Enhancement for report of CRI/RI/PMI/CQI</w:t>
            </w:r>
          </w:p>
          <w:p w14:paraId="590E2B39" w14:textId="77777777" w:rsidR="00D954A3" w:rsidRDefault="007B3751">
            <w:pPr>
              <w:pStyle w:val="Listenabsatz"/>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SimSun"/>
                <w:lang w:val="en-US" w:eastAsia="zh-CN"/>
              </w:rPr>
              <w:t>Samsung2</w:t>
            </w:r>
          </w:p>
        </w:tc>
        <w:tc>
          <w:tcPr>
            <w:tcW w:w="8152" w:type="dxa"/>
          </w:tcPr>
          <w:p w14:paraId="590E2B43" w14:textId="77777777" w:rsidR="00D954A3" w:rsidRDefault="007B3751">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Listenabsatz"/>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HiSilicon, it </w:t>
            </w:r>
            <w:proofErr w:type="gramStart"/>
            <w:r>
              <w:rPr>
                <w:rFonts w:eastAsia="SimSun"/>
                <w:lang w:val="en-US" w:eastAsia="zh-CN"/>
              </w:rPr>
              <w:t>was mentioned</w:t>
            </w:r>
            <w:proofErr w:type="gramEnd"/>
            <w:r>
              <w:rPr>
                <w:rFonts w:eastAsia="SimSun"/>
                <w:lang w:val="en-US" w:eastAsia="zh-CN"/>
              </w:rPr>
              <w:t xml:space="preserve">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Listenabsatz"/>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Listenabsatz"/>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Listenabsatz"/>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Listenabsatz"/>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SimSun"/>
                <w:lang w:val="en-US" w:eastAsia="zh-CN"/>
              </w:rPr>
            </w:pPr>
            <w:r>
              <w:rPr>
                <w:rFonts w:eastAsia="SimSun"/>
                <w:lang w:val="en-US" w:eastAsia="zh-CN"/>
              </w:rPr>
              <w:t xml:space="preserve">Okay with the FL2 proposal; however, we think that the baseline is no O/H reduction, and this </w:t>
            </w:r>
            <w:proofErr w:type="gramStart"/>
            <w:r>
              <w:rPr>
                <w:rFonts w:eastAsia="SimSun"/>
                <w:lang w:val="en-US" w:eastAsia="zh-CN"/>
              </w:rPr>
              <w:t>should be captured</w:t>
            </w:r>
            <w:proofErr w:type="gramEnd"/>
            <w:r>
              <w:rPr>
                <w:rFonts w:eastAsia="SimSun"/>
                <w:lang w:val="en-US" w:eastAsia="zh-CN"/>
              </w:rPr>
              <w:t xml:space="preserve"> in the proposal.</w:t>
            </w:r>
          </w:p>
          <w:p w14:paraId="590E2B59" w14:textId="77777777" w:rsidR="00D954A3" w:rsidRDefault="007B3751">
            <w:pPr>
              <w:spacing w:after="120"/>
              <w:rPr>
                <w:rFonts w:eastAsia="SimSun"/>
                <w:lang w:val="en-US" w:eastAsia="zh-CN"/>
              </w:rPr>
            </w:pPr>
            <w:r>
              <w:rPr>
                <w:rFonts w:eastAsia="SimSun"/>
                <w:lang w:val="en-US" w:eastAsia="zh-CN"/>
              </w:rPr>
              <w:t>We prefer to keep report overhead reduction and UE complexity aspects as separate discussions</w:t>
            </w:r>
          </w:p>
          <w:p w14:paraId="590E2B5A" w14:textId="77777777" w:rsidR="00D954A3" w:rsidRDefault="007B3751">
            <w:pPr>
              <w:spacing w:after="120"/>
              <w:rPr>
                <w:rFonts w:eastAsia="SimSun"/>
                <w:lang w:val="en-US" w:eastAsia="zh-CN"/>
              </w:rPr>
            </w:pPr>
            <w:r>
              <w:rPr>
                <w:rFonts w:eastAsia="SimSun"/>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Listenabsatz"/>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Listenabsatz"/>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Listenabsatz"/>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Listenabsatz"/>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lastRenderedPageBreak/>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w:t>
            </w:r>
            <w:proofErr w:type="gramStart"/>
            <w:r>
              <w:rPr>
                <w:lang w:eastAsia="zh-CN"/>
              </w:rPr>
              <w:t>..</w:t>
            </w:r>
            <w:proofErr w:type="gramEnd"/>
            <w:r>
              <w:rPr>
                <w:lang w:eastAsia="zh-CN"/>
              </w:rPr>
              <w:t xml:space="preserve">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Listenabsatz"/>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Listenabsatz"/>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79" w14:textId="77777777" w:rsidR="00D954A3" w:rsidRDefault="007B3751">
            <w:pPr>
              <w:pStyle w:val="Listenabsatz"/>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7A"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Listenabsatz"/>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w:t>
            </w:r>
            <w:proofErr w:type="gramStart"/>
            <w:r>
              <w:rPr>
                <w:lang w:val="en-US" w:eastAsia="zh-CN"/>
              </w:rPr>
              <w:t xml:space="preserve">to </w:t>
            </w:r>
            <w:r>
              <w:rPr>
                <w:b/>
                <w:bCs/>
                <w:color w:val="00B050"/>
                <w:lang w:val="en-US" w:eastAsia="zh-CN"/>
              </w:rPr>
              <w:t>take</w:t>
            </w:r>
            <w:proofErr w:type="gramEnd"/>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Listenabsatz"/>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Listenabsatz"/>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590E2B8E"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590E2B8F" w14:textId="77777777" w:rsidR="00D954A3" w:rsidRDefault="007B3751">
            <w:pPr>
              <w:pStyle w:val="Listenabsatz"/>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90"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Listenabsatz"/>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lastRenderedPageBreak/>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Listenabsatz"/>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90E2BB4" w14:textId="77777777" w:rsidR="00D954A3" w:rsidRDefault="007B3751">
            <w:pPr>
              <w:pStyle w:val="Listenabsatz"/>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590E2BB5" w14:textId="77777777" w:rsidR="00D954A3" w:rsidRDefault="007B3751">
            <w:pPr>
              <w:pStyle w:val="Listenabsatz"/>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Listenabsatz"/>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lastRenderedPageBreak/>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Kommentartext"/>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Kommentartext"/>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Listenabsatz"/>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Listenabsatz"/>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C8" w14:textId="77777777" w:rsidR="00D954A3" w:rsidRDefault="007B3751">
            <w:pPr>
              <w:pStyle w:val="Listenabsatz"/>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C9"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Listenabsatz"/>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lastRenderedPageBreak/>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Listenabsatz"/>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Listenabsatz"/>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Listenabsatz"/>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90E2BDE" w14:textId="77777777" w:rsidR="00D954A3" w:rsidRDefault="007B3751">
            <w:pPr>
              <w:pStyle w:val="Listenabsatz"/>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0E2BDF" w14:textId="77777777" w:rsidR="00D954A3" w:rsidRDefault="007B3751">
            <w:pPr>
              <w:pStyle w:val="Listenabsatz"/>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Listenabsatz"/>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lastRenderedPageBreak/>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Listenabsatz"/>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Listenabsatz"/>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Listenabsatz"/>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Listenabsatz"/>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0D"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0E"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Listenabsatz"/>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Listenabsatz"/>
        <w:numPr>
          <w:ilvl w:val="0"/>
          <w:numId w:val="18"/>
        </w:numPr>
        <w:spacing w:before="60" w:after="60"/>
        <w:ind w:left="641" w:hanging="357"/>
      </w:pPr>
      <w:r>
        <w:rPr>
          <w:lang w:val="en-US"/>
        </w:rPr>
        <w:t>no overhead/report payload reduction</w:t>
      </w:r>
    </w:p>
    <w:p w14:paraId="590E2C15" w14:textId="77777777" w:rsidR="00D954A3" w:rsidRDefault="007B3751">
      <w:pPr>
        <w:pStyle w:val="Listenabsatz"/>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Listenabsatz"/>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Kommentartext"/>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1E"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1F"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Listenabsatz"/>
        <w:numPr>
          <w:ilvl w:val="0"/>
          <w:numId w:val="18"/>
        </w:numPr>
        <w:spacing w:before="60" w:after="60"/>
        <w:ind w:left="641" w:hanging="357"/>
      </w:pPr>
      <w:r>
        <w:t>Enhancement for CPU occupation reduction.</w:t>
      </w:r>
    </w:p>
    <w:p w14:paraId="590E2C22" w14:textId="77777777" w:rsidR="00D954A3" w:rsidRDefault="00D954A3">
      <w:pPr>
        <w:pStyle w:val="Listenabsatz"/>
        <w:spacing w:before="60" w:after="60"/>
        <w:ind w:left="641"/>
      </w:pPr>
    </w:p>
    <w:tbl>
      <w:tblPr>
        <w:tblStyle w:val="Tabellenraster"/>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Listenabsatz"/>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Listenabsatz"/>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Listenabsatz"/>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Listenabsatz"/>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Listenabsatz"/>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Listenabsatz"/>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590E2C31" w14:textId="77777777" w:rsidR="00D954A3" w:rsidRDefault="007B3751">
            <w:pPr>
              <w:pStyle w:val="Listenabsatz"/>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590E2C32" w14:textId="77777777" w:rsidR="00D954A3" w:rsidRDefault="007B3751">
            <w:pPr>
              <w:pStyle w:val="Listenabsatz"/>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Listenabsatz"/>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lastRenderedPageBreak/>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SimSun"/>
                <w:lang w:val="en-US" w:eastAsia="zh-CN"/>
              </w:rPr>
            </w:pPr>
            <w:r>
              <w:rPr>
                <w:rFonts w:eastAsia="SimSun" w:hint="eastAsia"/>
                <w:lang w:val="en-US" w:eastAsia="zh-CN"/>
              </w:rPr>
              <w:t>ZTE, Sanechips3e</w:t>
            </w:r>
          </w:p>
        </w:tc>
        <w:tc>
          <w:tcPr>
            <w:tcW w:w="8152" w:type="dxa"/>
          </w:tcPr>
          <w:p w14:paraId="590E2C41" w14:textId="77777777" w:rsidR="00D954A3" w:rsidRDefault="007B3751">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SimSun"/>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Listenabsatz"/>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SimSun"/>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Listenabsatz"/>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Listenabsatz"/>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Kommentartext"/>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Listenabsatz"/>
              <w:numPr>
                <w:ilvl w:val="0"/>
                <w:numId w:val="18"/>
              </w:numPr>
              <w:spacing w:before="60" w:after="60"/>
            </w:pPr>
            <w:r>
              <w:t>Enhancement for report of CRI/RI/PMI/CQI/L1-RSRP with the following considerations</w:t>
            </w:r>
          </w:p>
          <w:p w14:paraId="590E2C5C" w14:textId="77777777" w:rsidR="00D954A3" w:rsidRDefault="007B3751">
            <w:pPr>
              <w:pStyle w:val="Listenabsatz"/>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Listenabsatz"/>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Listenabsatz"/>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Listenabsatz"/>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60" w14:textId="77777777" w:rsidR="00D954A3" w:rsidRDefault="007B3751">
            <w:pPr>
              <w:pStyle w:val="Listenabsatz"/>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61" w14:textId="77777777" w:rsidR="00D954A3" w:rsidRDefault="007B3751">
            <w:pPr>
              <w:pStyle w:val="Listenabsatz"/>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Listenabsatz"/>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r>
              <w:rPr>
                <w:rFonts w:eastAsia="Malgun Gothic" w:hint="eastAsia"/>
                <w:lang w:val="en-US" w:eastAsia="ko-KR"/>
              </w:rPr>
              <w:t xml:space="preserve">Actually we asked a clarification question on joint-coded RI (that was proposed from NTT DOCOMO) but </w:t>
            </w:r>
            <w:proofErr w:type="gramStart"/>
            <w:r>
              <w:rPr>
                <w:rFonts w:eastAsia="Malgun Gothic" w:hint="eastAsia"/>
                <w:lang w:val="en-US" w:eastAsia="ko-KR"/>
              </w:rPr>
              <w:t>haven</w:t>
            </w:r>
            <w:r>
              <w:rPr>
                <w:rFonts w:eastAsia="Malgun Gothic"/>
                <w:lang w:val="en-US" w:eastAsia="ko-KR"/>
              </w:rPr>
              <w:t>’t</w:t>
            </w:r>
            <w:proofErr w:type="gramEnd"/>
            <w:r>
              <w:rPr>
                <w:rFonts w:eastAsia="Malgun Gothic"/>
                <w:lang w:val="en-US" w:eastAsia="ko-KR"/>
              </w:rPr>
              <w:t xml:space="preserve">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w:t>
            </w:r>
            <w:proofErr w:type="gramStart"/>
            <w:r>
              <w:rPr>
                <w:lang w:val="en-US" w:eastAsia="zh-CN"/>
              </w:rPr>
              <w:t>is already applied</w:t>
            </w:r>
            <w:proofErr w:type="gramEnd"/>
            <w:r>
              <w:rPr>
                <w:lang w:val="en-US" w:eastAsia="zh-CN"/>
              </w:rPr>
              <w:t xml:space="preserve">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Listenabsatz"/>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Listenabsatz"/>
              <w:spacing w:before="60" w:after="60"/>
              <w:ind w:left="284"/>
            </w:pPr>
            <w:r>
              <w:rPr>
                <w:lang w:val="en-US"/>
              </w:rPr>
              <w:t>no overhead/report payload reduction</w:t>
            </w:r>
          </w:p>
          <w:p w14:paraId="590E2C91" w14:textId="77777777" w:rsidR="00D954A3" w:rsidRDefault="007B3751">
            <w:pPr>
              <w:pStyle w:val="Listenabsatz"/>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Listenabsatz"/>
              <w:spacing w:before="60" w:after="60"/>
              <w:ind w:left="284"/>
              <w:rPr>
                <w:bCs/>
                <w:color w:val="FF0000"/>
              </w:rPr>
            </w:pPr>
            <w:r>
              <w:rPr>
                <w:bCs/>
                <w:color w:val="FF0000"/>
              </w:rPr>
              <w:t xml:space="preserve">CPU occupation is scaled with N </w:t>
            </w:r>
          </w:p>
          <w:p w14:paraId="590E2C93" w14:textId="77777777" w:rsidR="00D954A3" w:rsidRDefault="007B3751">
            <w:pPr>
              <w:pStyle w:val="Kommentartext"/>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Listenabsatz"/>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Listenabsatz"/>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Listenabsatz"/>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9A" w14:textId="77777777" w:rsidR="00D954A3" w:rsidRDefault="007B3751">
            <w:pPr>
              <w:pStyle w:val="Listenabsatz"/>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9B"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Listenabsatz"/>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Listenabsatz"/>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AB"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AC"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Listenabsatz"/>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Listenabsatz"/>
              <w:numPr>
                <w:ilvl w:val="0"/>
                <w:numId w:val="18"/>
              </w:numPr>
              <w:spacing w:before="60" w:after="60"/>
              <w:ind w:left="641" w:hanging="357"/>
            </w:pPr>
            <w:r>
              <w:rPr>
                <w:lang w:val="en-US"/>
              </w:rPr>
              <w:t>no overhead/report payload reduction</w:t>
            </w:r>
          </w:p>
          <w:p w14:paraId="590E2CB3" w14:textId="77777777" w:rsidR="00D954A3" w:rsidRDefault="007B3751">
            <w:pPr>
              <w:pStyle w:val="Listenabsatz"/>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Listenabsatz"/>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Kommentartext"/>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BC"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BD"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Listenabsatz"/>
              <w:numPr>
                <w:ilvl w:val="0"/>
                <w:numId w:val="18"/>
              </w:numPr>
              <w:spacing w:before="60" w:after="60"/>
              <w:ind w:left="641" w:hanging="357"/>
            </w:pPr>
            <w:r>
              <w:t>Enhancement for CPU occupation reduction.</w:t>
            </w:r>
          </w:p>
          <w:p w14:paraId="590E2CC0" w14:textId="77777777" w:rsidR="00D954A3" w:rsidRDefault="00D954A3">
            <w:pPr>
              <w:pStyle w:val="Listenabsatz"/>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Listenabsatz"/>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Listenabsatz"/>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Listenabsatz"/>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Listenabsatz"/>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Listenabsatz"/>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Listenabsatz"/>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Listenabsatz"/>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CCD" w14:textId="77777777" w:rsidR="00D954A3" w:rsidRDefault="007B3751">
            <w:pPr>
              <w:pStyle w:val="Listenabsatz"/>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CCE"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Listenabsatz"/>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 xml:space="preserve">If there is common understanding that N=1 and L&gt;1 case refers to multi-CSI feedback, we are fine to further study the potential enhancement. However, if not, we </w:t>
            </w:r>
            <w:proofErr w:type="gramStart"/>
            <w:r>
              <w:rPr>
                <w:lang w:val="en-US" w:eastAsia="zh-CN"/>
              </w:rPr>
              <w:t>don’t</w:t>
            </w:r>
            <w:proofErr w:type="gramEnd"/>
            <w:r>
              <w:rPr>
                <w:lang w:val="en-US" w:eastAsia="zh-CN"/>
              </w:rPr>
              <w:t xml:space="preserve"> think the this study is limited for multi-CSI feedback case.</w:t>
            </w:r>
          </w:p>
        </w:tc>
      </w:tr>
      <w:tr w:rsidR="00D954A3" w14:paraId="590E2CDC" w14:textId="77777777">
        <w:tc>
          <w:tcPr>
            <w:tcW w:w="1479" w:type="dxa"/>
          </w:tcPr>
          <w:p w14:paraId="590E2CDA" w14:textId="77777777" w:rsidR="00D954A3" w:rsidRDefault="007B3751">
            <w:pPr>
              <w:rPr>
                <w:rFonts w:eastAsia="SimSun"/>
                <w:lang w:val="en-US" w:eastAsia="zh-TW"/>
              </w:rPr>
            </w:pPr>
            <w:r>
              <w:rPr>
                <w:rFonts w:eastAsia="SimSun"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lastRenderedPageBreak/>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 only supported</w:t>
            </w:r>
            <w:proofErr w:type="gramEnd"/>
            <w:r>
              <w:rPr>
                <w:lang w:val="en-US" w:eastAsia="zh-CN"/>
              </w:rPr>
              <w:t xml:space="preserve">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Listenabsatz"/>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Listenabsatz"/>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Kommentar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SimSun"/>
                <w:lang w:val="en-US" w:eastAsia="zh-CN"/>
              </w:rPr>
            </w:pPr>
            <w:r>
              <w:rPr>
                <w:rFonts w:eastAsia="SimSun"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Listenabsatz"/>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lastRenderedPageBreak/>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Listenabsatz"/>
              <w:numPr>
                <w:ilvl w:val="0"/>
                <w:numId w:val="18"/>
              </w:numPr>
              <w:spacing w:before="60" w:after="60"/>
              <w:ind w:left="641" w:hanging="357"/>
            </w:pPr>
            <w:r>
              <w:rPr>
                <w:lang w:val="en-US"/>
              </w:rPr>
              <w:t>no overhead/report payload reduction</w:t>
            </w:r>
          </w:p>
          <w:p w14:paraId="590E2D0B" w14:textId="77777777" w:rsidR="00D954A3" w:rsidRDefault="007B3751">
            <w:pPr>
              <w:pStyle w:val="Listenabsatz"/>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Listenabsatz"/>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Kommentartext"/>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14"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15"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Listenabsatz"/>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Listenabsatz"/>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Listenabsatz"/>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Listenabsatz"/>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Kommentar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Kommentar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32"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33"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Listenabsatz"/>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lastRenderedPageBreak/>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r>
              <w:rPr>
                <w:rFonts w:eastAsia="PMingLiU"/>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Listenabsatz"/>
              <w:numPr>
                <w:ilvl w:val="0"/>
                <w:numId w:val="18"/>
              </w:numPr>
              <w:spacing w:before="60" w:after="60"/>
              <w:ind w:left="641" w:hanging="357"/>
            </w:pPr>
            <w:r>
              <w:rPr>
                <w:lang w:val="en-US"/>
              </w:rPr>
              <w:t>no overhead/report payload reduction</w:t>
            </w:r>
          </w:p>
          <w:p w14:paraId="590E2D49" w14:textId="77777777" w:rsidR="00D954A3" w:rsidRDefault="007B3751">
            <w:pPr>
              <w:pStyle w:val="Listenabsatz"/>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Listenabsatz"/>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Kommentar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Listenabsatz"/>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Listenabsatz"/>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Listenabsatz"/>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0E2D52" w14:textId="77777777" w:rsidR="00D954A3" w:rsidRDefault="007B3751">
            <w:pPr>
              <w:pStyle w:val="Listenabsatz"/>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90E2D53" w14:textId="77777777" w:rsidR="00D954A3" w:rsidRDefault="007B3751">
            <w:pPr>
              <w:pStyle w:val="Listenabsatz"/>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Listenabsatz"/>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Listenabsatz"/>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Listenabsatz"/>
        <w:numPr>
          <w:ilvl w:val="2"/>
          <w:numId w:val="19"/>
        </w:numPr>
        <w:spacing w:before="312" w:after="60"/>
        <w:contextualSpacing/>
        <w:rPr>
          <w:rFonts w:eastAsia="MS Mincho"/>
          <w:lang w:eastAsia="ja-JP"/>
        </w:rPr>
      </w:pPr>
      <w:r>
        <w:t>further study</w:t>
      </w:r>
    </w:p>
    <w:p w14:paraId="590E2D63" w14:textId="77777777" w:rsidR="00D954A3" w:rsidRDefault="007B3751">
      <w:pPr>
        <w:pStyle w:val="Listenabsatz"/>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Listenabsatz"/>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Listenabsatz"/>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Listenabsatz"/>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Listenabsatz"/>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Listenabsatz"/>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Listenabsatz"/>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Listenabsatz"/>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Listenabsatz"/>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Listenabsatz"/>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Listenabsatz"/>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Listenabsatz"/>
        <w:numPr>
          <w:ilvl w:val="0"/>
          <w:numId w:val="48"/>
        </w:numPr>
        <w:spacing w:before="60" w:after="60"/>
        <w:rPr>
          <w:bCs/>
        </w:rPr>
      </w:pPr>
      <w:r>
        <w:rPr>
          <w:bCs/>
        </w:rPr>
        <w:t>CPU occupation scaled with N</w:t>
      </w:r>
    </w:p>
    <w:p w14:paraId="590E2D75" w14:textId="77777777" w:rsidR="00D954A3" w:rsidRDefault="007B3751">
      <w:pPr>
        <w:pStyle w:val="Kommentartext"/>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ellenraster"/>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r>
              <w:rPr>
                <w:rFonts w:eastAsia="PMingLiU"/>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SimSun"/>
                <w:lang w:val="en-US" w:eastAsia="zh-TW"/>
              </w:rPr>
            </w:pPr>
            <w:r>
              <w:rPr>
                <w:rFonts w:eastAsia="SimSun"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w:t>
            </w:r>
            <w:proofErr w:type="gramStart"/>
            <w:r>
              <w:rPr>
                <w:lang w:val="en-US" w:eastAsia="zh-CN"/>
              </w:rPr>
              <w:t>is calculated</w:t>
            </w:r>
            <w:proofErr w:type="gramEnd"/>
            <w:r>
              <w:rPr>
                <w:lang w:val="en-US" w:eastAsia="zh-CN"/>
              </w:rPr>
              <w:t xml:space="preserve">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lastRenderedPageBreak/>
              <w:t>Huawei, HiSilicon</w:t>
            </w:r>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PMingLiU"/>
                <w:lang w:val="en-US" w:eastAsia="zh-TW"/>
              </w:rPr>
            </w:pPr>
            <w:r>
              <w:rPr>
                <w:rFonts w:eastAsia="Yu Mincho" w:hint="eastAsia"/>
                <w:lang w:val="en-US" w:eastAsia="ja-JP"/>
              </w:rPr>
              <w:t>N</w:t>
            </w:r>
          </w:p>
        </w:tc>
        <w:tc>
          <w:tcPr>
            <w:tcW w:w="7229" w:type="dxa"/>
          </w:tcPr>
          <w:p w14:paraId="590E2DBB" w14:textId="77777777" w:rsidR="00D954A3" w:rsidRDefault="007B3751">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Listenabsatz"/>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lastRenderedPageBreak/>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de-DE" w:eastAsia="de-DE" w:bidi="ta-I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Listenabsatz"/>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ellenraster"/>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w:t>
            </w:r>
            <w:proofErr w:type="gramStart"/>
            <w:r>
              <w:rPr>
                <w:lang w:val="en-US" w:eastAsia="zh-CN"/>
              </w:rPr>
              <w:t>is not clear compared</w:t>
            </w:r>
            <w:proofErr w:type="gramEnd"/>
            <w:r>
              <w:rPr>
                <w:lang w:val="en-US" w:eastAsia="zh-CN"/>
              </w:rPr>
              <w:t xml:space="preserve"> with reporting in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25" w14:textId="77777777" w:rsidR="00D954A3" w:rsidRDefault="007B3751">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590E2E26" w14:textId="77777777" w:rsidR="00D954A3" w:rsidRDefault="007B3751">
            <w:pPr>
              <w:rPr>
                <w:rFonts w:eastAsia="SimSun"/>
                <w:lang w:val="en-US" w:eastAsia="zh-CN"/>
              </w:rPr>
            </w:pPr>
            <w:r>
              <w:rPr>
                <w:rFonts w:eastAsia="SimSun" w:hint="eastAsia"/>
                <w:lang w:val="en-US" w:eastAsia="zh-CN"/>
              </w:rPr>
              <w:t>Firstly, it has no benefit compared with multi-CSI in one reporting.</w:t>
            </w:r>
          </w:p>
          <w:p w14:paraId="590E2E27" w14:textId="77777777" w:rsidR="00D954A3" w:rsidRDefault="007B3751">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Listenabsatz"/>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Listenabsatz"/>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Listenabsatz"/>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Listenabsatz"/>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lastRenderedPageBreak/>
        <w:t>The study for CSI overhead/report payload reduction consider at least the following aspects</w:t>
      </w:r>
    </w:p>
    <w:p w14:paraId="590E2E5A"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Listenabsatz"/>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Listenabsatz"/>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Listenabsatz"/>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Tabellenraster"/>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SimSun"/>
                <w:lang w:val="en-US" w:eastAsia="zh-TW"/>
              </w:rPr>
            </w:pPr>
            <w:r>
              <w:rPr>
                <w:rFonts w:eastAsia="SimSun" w:hint="eastAsia"/>
                <w:lang w:val="en-US" w:eastAsia="zh-CN"/>
              </w:rPr>
              <w:t>ZTE, Sanechips6</w:t>
            </w:r>
          </w:p>
        </w:tc>
        <w:tc>
          <w:tcPr>
            <w:tcW w:w="8184" w:type="dxa"/>
          </w:tcPr>
          <w:p w14:paraId="590E2E80" w14:textId="77777777" w:rsidR="00D954A3" w:rsidRDefault="007B3751">
            <w:pPr>
              <w:rPr>
                <w:rFonts w:eastAsia="SimSun"/>
                <w:lang w:val="en-US" w:eastAsia="zh-TW"/>
              </w:rPr>
            </w:pPr>
            <w:r>
              <w:rPr>
                <w:rFonts w:eastAsia="SimSun"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lastRenderedPageBreak/>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Listenabsatz"/>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Listenabsatz"/>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Listenabsatz"/>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Listenabsatz"/>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Listenabsatz"/>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Listenabsatz"/>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Listenabsatz"/>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EE6"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EE8"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w:t>
            </w:r>
            <w:proofErr w:type="gramStart"/>
            <w:r>
              <w:rPr>
                <w:rFonts w:eastAsia="PMingLiU"/>
                <w:lang w:val="en-US" w:eastAsia="zh-TW"/>
              </w:rPr>
              <w:t>may not be trued</w:t>
            </w:r>
            <w:proofErr w:type="gramEnd"/>
            <w:r>
              <w:rPr>
                <w:rFonts w:eastAsia="PMingLiU"/>
                <w:lang w:val="en-US" w:eastAsia="zh-TW"/>
              </w:rPr>
              <w:t>.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14:paraId="590E2EFC" w14:textId="77777777" w:rsidR="00D954A3" w:rsidRDefault="007B3751">
            <w:pPr>
              <w:numPr>
                <w:ilvl w:val="3"/>
                <w:numId w:val="19"/>
              </w:numPr>
              <w:spacing w:after="60" w:line="252" w:lineRule="auto"/>
              <w:rPr>
                <w:rFonts w:eastAsia="DengXian"/>
              </w:rPr>
            </w:pPr>
            <w:r>
              <w:rPr>
                <w:rFonts w:eastAsia="DengXian"/>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02"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04"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lastRenderedPageBreak/>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 xml:space="preserve">We are not ok with Qualcomm’s edit to CPU calculation. We think this heavily depends on potential techniques for CSI compression being considered. We think moderator’s original formulation is better </w:t>
            </w:r>
            <w:proofErr w:type="gramStart"/>
            <w:r>
              <w:rPr>
                <w:rFonts w:eastAsia="PMingLiU"/>
                <w:lang w:val="en-US" w:eastAsia="zh-TW"/>
              </w:rPr>
              <w:t>at this point in time</w:t>
            </w:r>
            <w:proofErr w:type="gramEnd"/>
            <w:r>
              <w:rPr>
                <w:rFonts w:eastAsia="PMingLiU"/>
                <w:lang w:val="en-US" w:eastAsia="zh-TW"/>
              </w:rPr>
              <w:t>.</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Listenabsatz"/>
              <w:numPr>
                <w:ilvl w:val="0"/>
                <w:numId w:val="49"/>
              </w:numPr>
              <w:rPr>
                <w:rFonts w:eastAsia="PMingLiU"/>
                <w:lang w:val="en-US" w:eastAsia="zh-TW"/>
              </w:rPr>
            </w:pPr>
            <w:r>
              <w:rPr>
                <w:rFonts w:eastAsia="PMingLiU"/>
                <w:lang w:val="en-US" w:eastAsia="zh-TW"/>
              </w:rPr>
              <w:t xml:space="preserve">We think that in order to have something out of this WI, at least the case of no overhead reduction at least for PUSCH </w:t>
            </w:r>
            <w:proofErr w:type="gramStart"/>
            <w:r>
              <w:rPr>
                <w:rFonts w:eastAsia="PMingLiU"/>
                <w:lang w:val="en-US" w:eastAsia="zh-TW"/>
              </w:rPr>
              <w:t>should be supported</w:t>
            </w:r>
            <w:proofErr w:type="gramEnd"/>
            <w:r>
              <w:rPr>
                <w:rFonts w:eastAsia="PMingLiU"/>
                <w:lang w:val="en-US" w:eastAsia="zh-TW"/>
              </w:rPr>
              <w:t>.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Listenabsatz"/>
              <w:numPr>
                <w:ilvl w:val="1"/>
                <w:numId w:val="49"/>
              </w:numPr>
              <w:rPr>
                <w:rFonts w:eastAsia="PMingLiU"/>
                <w:lang w:val="en-US" w:eastAsia="zh-TW"/>
              </w:rPr>
            </w:pPr>
            <w:r>
              <w:rPr>
                <w:rFonts w:eastAsia="PMingLiU"/>
                <w:lang w:val="en-US" w:eastAsia="zh-TW"/>
              </w:rPr>
              <w:t xml:space="preserve">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w:t>
            </w:r>
            <w:proofErr w:type="gramStart"/>
            <w:r>
              <w:rPr>
                <w:rFonts w:eastAsia="PMingLiU"/>
                <w:lang w:val="en-US" w:eastAsia="zh-TW"/>
              </w:rPr>
              <w:t>can be reused</w:t>
            </w:r>
            <w:proofErr w:type="gramEnd"/>
            <w:r>
              <w:rPr>
                <w:rFonts w:eastAsia="PMingLiU"/>
                <w:lang w:val="en-US" w:eastAsia="zh-TW"/>
              </w:rPr>
              <w:t xml:space="preserve"> completely as is. Suggest removing the sub-bullet.</w:t>
            </w:r>
          </w:p>
          <w:p w14:paraId="590E2F16" w14:textId="77777777" w:rsidR="00D954A3" w:rsidRDefault="007B3751">
            <w:pPr>
              <w:pStyle w:val="Listenabsatz"/>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Listenabsatz"/>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14:paraId="590E2F1B"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21"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23"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lastRenderedPageBreak/>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r>
              <w:rPr>
                <w:rFonts w:eastAsia="PMingLiU"/>
                <w:lang w:val="en-US" w:eastAsia="zh-TW"/>
              </w:rPr>
              <w:t xml:space="preserve">So we suggest </w:t>
            </w:r>
            <w:proofErr w:type="gramStart"/>
            <w:r>
              <w:rPr>
                <w:rFonts w:eastAsia="PMingLiU"/>
                <w:lang w:val="en-US" w:eastAsia="zh-TW"/>
              </w:rPr>
              <w:t>to add</w:t>
            </w:r>
            <w:proofErr w:type="gramEnd"/>
            <w:r>
              <w:rPr>
                <w:rFonts w:eastAsia="PMingLiU"/>
                <w:lang w:val="en-US" w:eastAsia="zh-TW"/>
              </w:rPr>
              <w:t xml:space="preserve">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33"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DengXian"/>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lastRenderedPageBreak/>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14:paraId="590E2F3D" w14:textId="77777777" w:rsidR="00D954A3" w:rsidRDefault="007B3751">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w:t>
            </w:r>
            <w:proofErr w:type="gramStart"/>
            <w:r>
              <w:rPr>
                <w:rFonts w:eastAsia="PMingLiU"/>
                <w:bCs/>
                <w:lang w:val="en-US" w:eastAsia="zh-TW"/>
              </w:rPr>
              <w:t>to remove</w:t>
            </w:r>
            <w:proofErr w:type="gramEnd"/>
            <w:r>
              <w:rPr>
                <w:rFonts w:eastAsia="PMingLiU"/>
                <w:bCs/>
                <w:lang w:val="en-US" w:eastAsia="zh-TW"/>
              </w:rPr>
              <w:t xml:space="preser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Listenabsatz"/>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w:t>
            </w:r>
            <w:proofErr w:type="gramStart"/>
            <w:r>
              <w:rPr>
                <w:rFonts w:eastAsia="Malgun Gothic"/>
                <w:lang w:val="en-US" w:eastAsia="ko-KR"/>
              </w:rPr>
              <w:t>1</w:t>
            </w:r>
            <w:proofErr w:type="gramEnd"/>
            <w:r>
              <w:rPr>
                <w:rFonts w:eastAsia="Malgun Gothic"/>
                <w:lang w:val="en-US" w:eastAsia="ko-KR"/>
              </w:rPr>
              <w:t xml:space="preserve"> sub-configurations is different from legacy behavior.</w:t>
            </w:r>
          </w:p>
          <w:p w14:paraId="590E2F4D" w14:textId="77777777" w:rsidR="00D954A3" w:rsidRDefault="007B3751">
            <w:pPr>
              <w:pStyle w:val="Listenabsatz"/>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DengXian"/>
              </w:rPr>
            </w:pPr>
            <w:r>
              <w:rPr>
                <w:rFonts w:eastAsia="DengXian"/>
                <w:color w:val="00B050"/>
              </w:rPr>
              <w:t>[</w:t>
            </w: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w:t>
            </w:r>
            <w:r>
              <w:rPr>
                <w:rFonts w:eastAsia="DengXian"/>
                <w:color w:val="00B050"/>
              </w:rPr>
              <w:t xml:space="preserve">(LGE: this is contradictory with the main bullet saying N&gt;1) </w:t>
            </w:r>
            <w:r>
              <w:rPr>
                <w:rFonts w:eastAsia="DengXian"/>
              </w:rPr>
              <w:t>is supported.</w:t>
            </w:r>
            <w:r>
              <w:rPr>
                <w:rFonts w:eastAsia="DengXian"/>
                <w:color w:val="00B050"/>
              </w:rPr>
              <w:t>]</w:t>
            </w:r>
          </w:p>
          <w:p w14:paraId="590E2F53" w14:textId="77777777" w:rsidR="00D954A3" w:rsidRDefault="007B3751">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00B050"/>
              </w:rPr>
              <w:t>further</w:t>
            </w:r>
            <w:r>
              <w:rPr>
                <w:rFonts w:eastAsia="DengXian"/>
                <w:color w:val="00B050"/>
              </w:rPr>
              <w:t xml:space="preserve"> </w:t>
            </w:r>
            <w:r>
              <w:rPr>
                <w:rFonts w:eastAsia="DengXian"/>
              </w:rPr>
              <w:t>CSI overhead/report payload reduction/compression is supported.</w:t>
            </w:r>
          </w:p>
          <w:p w14:paraId="590E2F54" w14:textId="77777777" w:rsidR="00D954A3" w:rsidRDefault="007B3751">
            <w:pPr>
              <w:numPr>
                <w:ilvl w:val="3"/>
                <w:numId w:val="19"/>
              </w:numPr>
              <w:spacing w:after="60" w:line="252" w:lineRule="auto"/>
              <w:rPr>
                <w:rFonts w:eastAsia="DengXian"/>
                <w:color w:val="00B050"/>
              </w:rPr>
            </w:pPr>
            <w:r>
              <w:rPr>
                <w:rFonts w:eastAsia="DengXian"/>
                <w:color w:val="00B050"/>
              </w:rPr>
              <w:t>FFS: further details on CSI payload composition for this case</w:t>
            </w:r>
          </w:p>
          <w:p w14:paraId="590E2F55" w14:textId="77777777" w:rsidR="00D954A3" w:rsidRDefault="007B3751">
            <w:pPr>
              <w:numPr>
                <w:ilvl w:val="3"/>
                <w:numId w:val="19"/>
              </w:numPr>
              <w:spacing w:after="60" w:line="252" w:lineRule="auto"/>
              <w:rPr>
                <w:rFonts w:eastAsia="DengXian"/>
                <w:color w:val="00B050"/>
              </w:rPr>
            </w:pPr>
            <w:r>
              <w:rPr>
                <w:rFonts w:eastAsia="DengXian"/>
                <w:color w:val="00B050"/>
              </w:rPr>
              <w:t>FFS: whether this is applied only for CSI reporting on PUSCH</w:t>
            </w:r>
          </w:p>
          <w:p w14:paraId="590E2F56" w14:textId="77777777" w:rsidR="00D954A3" w:rsidRDefault="007B3751">
            <w:pPr>
              <w:numPr>
                <w:ilvl w:val="3"/>
                <w:numId w:val="19"/>
              </w:numPr>
              <w:spacing w:after="60" w:line="252" w:lineRule="auto"/>
              <w:rPr>
                <w:rFonts w:eastAsia="DengXian"/>
                <w:strike/>
                <w:color w:val="00B050"/>
              </w:rPr>
            </w:pPr>
            <w:r>
              <w:rPr>
                <w:rFonts w:eastAsia="DengXian"/>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DengXian"/>
              </w:rPr>
            </w:pPr>
            <w:r>
              <w:rPr>
                <w:rFonts w:eastAsia="DengXian"/>
              </w:rPr>
              <w:lastRenderedPageBreak/>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5C"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5E"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w:t>
            </w:r>
            <w:r>
              <w:rPr>
                <w:rFonts w:eastAsia="DengXian"/>
                <w:strike/>
                <w:color w:val="00B050"/>
              </w:rPr>
              <w:t>in the</w:t>
            </w:r>
            <w:r>
              <w:rPr>
                <w:rFonts w:eastAsia="DengXian"/>
                <w:color w:val="00B050"/>
              </w:rPr>
              <w:t xml:space="preserve"> corresponding to </w:t>
            </w:r>
            <w:r>
              <w:rPr>
                <w:rFonts w:eastAsia="DengXian"/>
                <w:color w:val="0070C0"/>
              </w:rPr>
              <w:t>nth sub-configuration for CSI reporting.</w:t>
            </w:r>
          </w:p>
          <w:p w14:paraId="590E2F62" w14:textId="77777777" w:rsidR="00D954A3" w:rsidRDefault="007B3751">
            <w:pPr>
              <w:numPr>
                <w:ilvl w:val="2"/>
                <w:numId w:val="19"/>
              </w:numPr>
              <w:spacing w:after="60" w:line="252" w:lineRule="auto"/>
              <w:rPr>
                <w:rFonts w:eastAsia="DengXian"/>
                <w:strike/>
                <w:color w:val="00B050"/>
              </w:rPr>
            </w:pPr>
            <w:r>
              <w:rPr>
                <w:rFonts w:eastAsia="DengXian"/>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lastRenderedPageBreak/>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DengXian"/>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w:t>
            </w:r>
            <w:proofErr w:type="gramStart"/>
            <w:r>
              <w:rPr>
                <w:lang w:val="en-US" w:eastAsia="zh-CN"/>
              </w:rPr>
              <w:t>And</w:t>
            </w:r>
            <w:proofErr w:type="gramEnd"/>
            <w:r>
              <w:rPr>
                <w:lang w:val="en-US" w:eastAsia="zh-CN"/>
              </w:rPr>
              <w:t xml:space="preserve"> we think it is a straight forward baseline if no </w:t>
            </w:r>
            <w:r>
              <w:rPr>
                <w:rFonts w:eastAsia="DengXian"/>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6D647D">
            <w:pPr>
              <w:rPr>
                <w:b/>
                <w:bCs/>
                <w:lang w:val="en-US" w:eastAsia="zh-CN"/>
              </w:rPr>
            </w:pPr>
            <w:r>
              <w:rPr>
                <w:noProof/>
              </w:rP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86.65pt;mso-width-percent:0;mso-height-percent:0;mso-width-percent:0;mso-height-percent:0" o:ole="">
                  <v:imagedata r:id="rId11" o:title=""/>
                </v:shape>
                <o:OLEObject Type="Embed" ProgID="PBrush" ShapeID="_x0000_i1025" DrawAspect="Content" ObjectID="_1744015779"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70" w14:textId="77777777" w:rsidR="00D954A3" w:rsidRDefault="007B3751">
            <w:pPr>
              <w:pStyle w:val="Listenabsatz"/>
              <w:numPr>
                <w:ilvl w:val="2"/>
                <w:numId w:val="19"/>
              </w:numPr>
              <w:rPr>
                <w:rFonts w:eastAsia="DengXian"/>
                <w:strike/>
                <w:color w:val="FF0000"/>
              </w:rPr>
            </w:pPr>
            <w:r>
              <w:rPr>
                <w:rFonts w:eastAsia="DengXian"/>
                <w:strike/>
                <w:color w:val="FF0000"/>
              </w:rPr>
              <w:lastRenderedPageBreak/>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DengXian"/>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DengXian"/>
                <w:color w:val="0070C0"/>
              </w:rPr>
            </w:pPr>
            <w:r>
              <w:rPr>
                <w:color w:val="FF0000"/>
              </w:rPr>
              <w:t xml:space="preserve">If no further complexity reduction/CPU occupation reduction techniques are agreed, </w:t>
            </w:r>
            <w:r>
              <w:rPr>
                <w:rFonts w:eastAsia="DengXian"/>
                <w:strike/>
                <w:color w:val="0070C0"/>
              </w:rPr>
              <w:t xml:space="preserve"> As a baseline,</w:t>
            </w:r>
            <w:r>
              <w:rPr>
                <w:rFonts w:eastAsia="DengXian"/>
                <w:color w:val="0070C0"/>
              </w:rPr>
              <w:t xml:space="preserv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SimSun" w:hint="eastAsia"/>
                <w:lang w:val="en-US" w:eastAsia="zh-CN"/>
              </w:rPr>
              <w:lastRenderedPageBreak/>
              <w:t>ZTE, Sanechips</w:t>
            </w:r>
          </w:p>
        </w:tc>
        <w:tc>
          <w:tcPr>
            <w:tcW w:w="8184" w:type="dxa"/>
          </w:tcPr>
          <w:p w14:paraId="590E2F7A" w14:textId="77777777" w:rsidR="00D954A3" w:rsidRDefault="007B3751">
            <w:pPr>
              <w:rPr>
                <w:rFonts w:eastAsia="SimSun"/>
                <w:lang w:val="en-US" w:eastAsia="zh-CN"/>
              </w:rPr>
            </w:pPr>
            <w:r>
              <w:rPr>
                <w:rFonts w:eastAsia="SimSun" w:hint="eastAsia"/>
                <w:lang w:val="en-US" w:eastAsia="zh-CN"/>
              </w:rPr>
              <w:t>For the first bullet, since we agree to further study the CSI OH/report payload reduction, we don</w:t>
            </w:r>
            <w:r>
              <w:rPr>
                <w:rFonts w:eastAsia="SimSun"/>
                <w:lang w:val="en-US" w:eastAsia="zh-CN"/>
              </w:rPr>
              <w:t>’</w:t>
            </w:r>
            <w:r>
              <w:rPr>
                <w:rFonts w:eastAsia="SimSun" w:hint="eastAsia"/>
                <w:lang w:val="en-US" w:eastAsia="zh-CN"/>
              </w:rPr>
              <w:t xml:space="preserve">t think we need to rush to say </w:t>
            </w:r>
            <w:r>
              <w:rPr>
                <w:rFonts w:eastAsia="SimSun"/>
                <w:lang w:val="en-US" w:eastAsia="zh-CN"/>
              </w:rPr>
              <w:t>“</w:t>
            </w:r>
            <w:r>
              <w:rPr>
                <w:rFonts w:eastAsia="DengXian"/>
              </w:rPr>
              <w:t>the case without further CSI overhead/report payload reduction/compression is supported</w:t>
            </w:r>
            <w:r>
              <w:rPr>
                <w:rFonts w:eastAsia="SimSun"/>
                <w:lang w:val="en-US" w:eastAsia="zh-CN"/>
              </w:rPr>
              <w:t>”</w:t>
            </w:r>
            <w:r>
              <w:rPr>
                <w:rFonts w:eastAsia="SimSun" w:hint="eastAsia"/>
                <w:lang w:val="en-US" w:eastAsia="zh-CN"/>
              </w:rPr>
              <w:t xml:space="preserve"> before the outcome is clear.</w:t>
            </w:r>
          </w:p>
          <w:p w14:paraId="590E2F7B" w14:textId="77777777" w:rsidR="00D954A3" w:rsidRDefault="007B3751">
            <w:pPr>
              <w:rPr>
                <w:rFonts w:eastAsia="SimSun"/>
                <w:lang w:val="en-US" w:eastAsia="zh-CN"/>
              </w:rPr>
            </w:pPr>
            <w:r>
              <w:rPr>
                <w:rFonts w:eastAsia="SimSun" w:hint="eastAsia"/>
                <w:lang w:val="en-US" w:eastAsia="zh-CN"/>
              </w:rPr>
              <w:t>Furthermore, we don</w:t>
            </w:r>
            <w:r>
              <w:rPr>
                <w:rFonts w:eastAsia="SimSun"/>
                <w:lang w:val="en-US" w:eastAsia="zh-CN"/>
              </w:rPr>
              <w:t>’</w:t>
            </w:r>
            <w:r>
              <w:rPr>
                <w:rFonts w:eastAsia="SimSun"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SimSun"/>
                <w:lang w:val="en-US" w:eastAsia="zh-CN"/>
              </w:rPr>
            </w:pPr>
            <w:r>
              <w:rPr>
                <w:rFonts w:eastAsia="SimSun"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SimSun"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SimSun" w:hint="eastAsia"/>
                <w:lang w:val="en-US" w:eastAsia="zh-CN"/>
              </w:rPr>
              <w:t xml:space="preserve"> it</w:t>
            </w:r>
            <w:r>
              <w:rPr>
                <w:rFonts w:eastAsia="PMingLiU"/>
                <w:lang w:val="en-US" w:eastAsia="zh-TW"/>
              </w:rPr>
              <w:t xml:space="preserve"> is, or to agree to a new formula now. We </w:t>
            </w:r>
            <w:r>
              <w:rPr>
                <w:rFonts w:eastAsia="SimSun" w:hint="eastAsia"/>
                <w:lang w:val="en-US" w:eastAsia="zh-CN"/>
              </w:rPr>
              <w:t xml:space="preserve">also </w:t>
            </w:r>
            <w:r>
              <w:rPr>
                <w:rFonts w:eastAsia="PMingLiU"/>
                <w:lang w:val="en-US" w:eastAsia="zh-TW"/>
              </w:rPr>
              <w:t>suggest</w:t>
            </w:r>
            <w:r>
              <w:rPr>
                <w:rFonts w:eastAsia="SimSun" w:hint="eastAsia"/>
                <w:lang w:val="en-US" w:eastAsia="zh-CN"/>
              </w:rPr>
              <w:t xml:space="preserve"> to</w:t>
            </w:r>
            <w:r>
              <w:rPr>
                <w:rFonts w:eastAsia="PMingLiU"/>
                <w:lang w:val="en-US" w:eastAsia="zh-TW"/>
              </w:rPr>
              <w:t xml:space="preserve"> remov</w:t>
            </w:r>
            <w:r>
              <w:rPr>
                <w:rFonts w:eastAsia="SimSun" w:hint="eastAsia"/>
                <w:lang w:val="en-US" w:eastAsia="zh-CN"/>
              </w:rPr>
              <w:t>e</w:t>
            </w:r>
            <w:r>
              <w:rPr>
                <w:rFonts w:eastAsia="PMingLiU"/>
                <w:lang w:val="en-US" w:eastAsia="zh-TW"/>
              </w:rPr>
              <w:t xml:space="preserve"> the sub-bullet.</w:t>
            </w:r>
          </w:p>
          <w:p w14:paraId="590E2F7E" w14:textId="77777777" w:rsidR="00D954A3" w:rsidRDefault="007B3751">
            <w:pPr>
              <w:rPr>
                <w:rFonts w:eastAsia="SimSun"/>
                <w:lang w:val="en-US" w:eastAsia="zh-CN"/>
              </w:rPr>
            </w:pPr>
            <w:r>
              <w:rPr>
                <w:rFonts w:eastAsia="SimSun" w:hint="eastAsia"/>
                <w:lang w:val="en-US" w:eastAsia="zh-CN"/>
              </w:rPr>
              <w:t>For the FFS of multiple reporting occasions, we don</w:t>
            </w:r>
            <w:r>
              <w:rPr>
                <w:rFonts w:eastAsia="SimSun"/>
                <w:lang w:val="en-US" w:eastAsia="zh-CN"/>
              </w:rPr>
              <w:t>’</w:t>
            </w:r>
            <w:r>
              <w:rPr>
                <w:rFonts w:eastAsia="SimSun"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SimSun"/>
                <w:lang w:val="en-US" w:eastAsia="zh-CN"/>
              </w:rPr>
            </w:pPr>
            <w:r>
              <w:rPr>
                <w:rFonts w:eastAsia="SimSun"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DengXian"/>
              </w:rPr>
            </w:pPr>
            <w:r>
              <w:rPr>
                <w:rFonts w:eastAsia="DengXian"/>
                <w:strike/>
                <w:color w:val="FF0000"/>
              </w:rPr>
              <w:t>at least</w:t>
            </w:r>
            <w:r>
              <w:rPr>
                <w:rFonts w:eastAsia="DengXian"/>
              </w:rPr>
              <w:t xml:space="preserve"> the case without further CSI overhead/report payload reduction/compression is supported</w:t>
            </w:r>
            <w:r>
              <w:rPr>
                <w:rFonts w:eastAsia="DengXian" w:hint="eastAsia"/>
                <w:lang w:val="en-US" w:eastAsia="zh-CN"/>
              </w:rPr>
              <w:t xml:space="preserve"> </w:t>
            </w:r>
            <w:r>
              <w:rPr>
                <w:rFonts w:eastAsia="DengXian" w:hint="eastAsia"/>
                <w:color w:val="FF0000"/>
                <w:lang w:val="en-US" w:eastAsia="zh-CN"/>
              </w:rPr>
              <w:t xml:space="preserve">if </w:t>
            </w:r>
            <w:r>
              <w:rPr>
                <w:color w:val="FF0000"/>
                <w:lang w:val="en-US" w:eastAsia="zh-CN"/>
              </w:rPr>
              <w:t xml:space="preserve">no </w:t>
            </w:r>
            <w:r>
              <w:rPr>
                <w:rFonts w:eastAsia="DengXian"/>
                <w:color w:val="FF0000"/>
              </w:rPr>
              <w:t>CSI overhead/report payload reduction/compression is supported.</w:t>
            </w:r>
          </w:p>
          <w:p w14:paraId="590E2F83" w14:textId="77777777" w:rsidR="00D954A3" w:rsidRDefault="007B3751">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DengXian"/>
              </w:rPr>
            </w:pPr>
            <w:r>
              <w:rPr>
                <w:rFonts w:eastAsia="DengXian"/>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DengXian"/>
              </w:rPr>
            </w:pPr>
            <w:r>
              <w:rPr>
                <w:rFonts w:eastAsia="DengXian"/>
              </w:rPr>
              <w:t>Impact on channel carrying CSI, i.e., PUSCH, PUCCH</w:t>
            </w:r>
          </w:p>
          <w:p w14:paraId="590E2F89" w14:textId="77777777" w:rsidR="00D954A3" w:rsidRDefault="007B3751">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DengXian"/>
              </w:rPr>
            </w:pPr>
            <w:r>
              <w:rPr>
                <w:rFonts w:eastAsia="DengXian"/>
              </w:rPr>
              <w:t>Other solutions are not excluded.</w:t>
            </w:r>
          </w:p>
          <w:p w14:paraId="590E2F8B" w14:textId="77777777" w:rsidR="00D954A3" w:rsidRDefault="007B3751">
            <w:pPr>
              <w:numPr>
                <w:ilvl w:val="2"/>
                <w:numId w:val="19"/>
              </w:numPr>
              <w:spacing w:after="60" w:line="252" w:lineRule="auto"/>
              <w:ind w:left="1196" w:hanging="357"/>
              <w:rPr>
                <w:rFonts w:eastAsia="DengXian"/>
              </w:rPr>
            </w:pPr>
            <w:r>
              <w:rPr>
                <w:rFonts w:eastAsia="DengXian"/>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lastRenderedPageBreak/>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DengXian"/>
              </w:rPr>
            </w:pPr>
            <w:r>
              <w:rPr>
                <w:rFonts w:eastAsia="DengXian"/>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SimSun"/>
                <w:lang w:val="en-US" w:eastAsia="zh-CN"/>
              </w:rPr>
            </w:pPr>
          </w:p>
        </w:tc>
      </w:tr>
      <w:tr w:rsidR="00DE0C55" w14:paraId="0B1A8B60" w14:textId="77777777">
        <w:tc>
          <w:tcPr>
            <w:tcW w:w="1450" w:type="dxa"/>
          </w:tcPr>
          <w:p w14:paraId="0525FD54" w14:textId="62D32FDC" w:rsidR="00DE0C55" w:rsidRDefault="00DE0C55" w:rsidP="00DE0C55">
            <w:pPr>
              <w:rPr>
                <w:rFonts w:eastAsia="SimSun"/>
                <w:lang w:val="en-US" w:eastAsia="zh-CN"/>
              </w:rPr>
            </w:pPr>
            <w:r>
              <w:rPr>
                <w:rFonts w:hint="eastAsia"/>
                <w:lang w:val="en-US" w:eastAsia="zh-CN"/>
              </w:rPr>
              <w:lastRenderedPageBreak/>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SimSun"/>
                <w:lang w:val="en-US" w:eastAsia="zh-CN"/>
              </w:rPr>
            </w:pPr>
          </w:p>
        </w:tc>
      </w:tr>
      <w:tr w:rsidR="00550C5F" w14:paraId="160E9CDB" w14:textId="77777777">
        <w:tc>
          <w:tcPr>
            <w:tcW w:w="1450" w:type="dxa"/>
          </w:tcPr>
          <w:p w14:paraId="15C86F10" w14:textId="493903BF" w:rsidR="00550C5F" w:rsidRDefault="00550C5F" w:rsidP="00550C5F">
            <w:pPr>
              <w:rPr>
                <w:lang w:val="en-US" w:eastAsia="zh-CN"/>
              </w:rPr>
            </w:pPr>
            <w:r>
              <w:rPr>
                <w:rFonts w:eastAsia="PMingLiU"/>
                <w:lang w:val="en-US" w:eastAsia="zh-TW"/>
              </w:rPr>
              <w:t>Nokia/NSB</w:t>
            </w:r>
          </w:p>
        </w:tc>
        <w:tc>
          <w:tcPr>
            <w:tcW w:w="8184" w:type="dxa"/>
          </w:tcPr>
          <w:p w14:paraId="3B6970F4" w14:textId="77777777" w:rsidR="00550C5F" w:rsidRDefault="00550C5F" w:rsidP="00550C5F">
            <w:pPr>
              <w:rPr>
                <w:rFonts w:eastAsia="PMingLiU"/>
                <w:lang w:val="en-US" w:eastAsia="zh-TW"/>
              </w:rPr>
            </w:pPr>
            <w:r w:rsidRPr="00EC7931">
              <w:rPr>
                <w:rFonts w:eastAsia="PMingLiU"/>
                <w:lang w:val="en-US" w:eastAsia="zh-TW"/>
              </w:rPr>
              <w:t>We are fine with Qualcom</w:t>
            </w:r>
            <w:r>
              <w:rPr>
                <w:rFonts w:eastAsia="PMingLiU"/>
                <w:lang w:val="en-US" w:eastAsia="zh-TW"/>
              </w:rPr>
              <w:t>m</w:t>
            </w:r>
            <w:r w:rsidRPr="00EC7931">
              <w:rPr>
                <w:rFonts w:eastAsia="PMingLiU"/>
                <w:lang w:val="en-US" w:eastAsia="zh-TW"/>
              </w:rPr>
              <w:t>’s rewording proposal</w:t>
            </w:r>
            <w:r>
              <w:rPr>
                <w:rFonts w:eastAsia="PMingLiU"/>
                <w:lang w:val="en-US" w:eastAsia="zh-TW"/>
              </w:rPr>
              <w:t>.</w:t>
            </w:r>
          </w:p>
          <w:p w14:paraId="571F227F" w14:textId="77777777" w:rsidR="00550C5F" w:rsidRDefault="00550C5F" w:rsidP="00550C5F">
            <w:pPr>
              <w:rPr>
                <w:rFonts w:eastAsia="PMingLiU"/>
                <w:lang w:val="en-US" w:eastAsia="zh-TW"/>
              </w:rPr>
            </w:pPr>
            <w:r>
              <w:rPr>
                <w:rFonts w:eastAsia="PMingLiU"/>
                <w:lang w:val="en-US" w:eastAsia="zh-TW"/>
              </w:rPr>
              <w:t>Besides, considering the limited TUs with only two meetings left, we would like to add a note to the 2</w:t>
            </w:r>
            <w:r w:rsidRPr="006019A0">
              <w:rPr>
                <w:rFonts w:eastAsia="PMingLiU"/>
                <w:vertAlign w:val="superscript"/>
                <w:lang w:val="en-US" w:eastAsia="zh-TW"/>
              </w:rPr>
              <w:t>nd</w:t>
            </w:r>
            <w:r>
              <w:rPr>
                <w:rFonts w:eastAsia="PMingLiU"/>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DengXian"/>
              </w:rPr>
            </w:pPr>
            <w:r w:rsidRPr="00D53A26">
              <w:rPr>
                <w:rFonts w:eastAsia="DengXian"/>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DengXian"/>
              </w:rPr>
            </w:pPr>
            <w:r w:rsidRPr="00D53A26">
              <w:rPr>
                <w:rFonts w:eastAsia="DengXian"/>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PMingLiU"/>
                <w:lang w:val="en-US" w:eastAsia="zh-TW"/>
              </w:rPr>
            </w:pPr>
          </w:p>
          <w:p w14:paraId="4559834B" w14:textId="221DBBF8" w:rsidR="00550C5F" w:rsidRDefault="00550C5F" w:rsidP="00550C5F">
            <w:pPr>
              <w:spacing w:after="60"/>
              <w:rPr>
                <w:lang w:val="en-US" w:eastAsia="zh-CN"/>
              </w:rPr>
            </w:pPr>
            <w:r>
              <w:rPr>
                <w:rFonts w:eastAsia="PMingLiU"/>
                <w:lang w:val="en-US" w:eastAsia="zh-TW"/>
              </w:rPr>
              <w:t xml:space="preserve">At last not least, we may also need to discuss, </w:t>
            </w:r>
            <w:r w:rsidRPr="00956086">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3B0E48" w:rsidRPr="00900D1A" w14:paraId="73003556" w14:textId="77777777" w:rsidTr="003B0E48">
        <w:tc>
          <w:tcPr>
            <w:tcW w:w="1450" w:type="dxa"/>
          </w:tcPr>
          <w:p w14:paraId="79DE18FD" w14:textId="77777777" w:rsidR="003B0E48" w:rsidRPr="000257AA" w:rsidRDefault="003B0E48" w:rsidP="00F764CD">
            <w:pPr>
              <w:rPr>
                <w:rFonts w:eastAsia="Malgun Gothic"/>
                <w:lang w:val="en-US" w:eastAsia="ko-KR"/>
              </w:rPr>
            </w:pPr>
            <w:r w:rsidRPr="000257AA">
              <w:rPr>
                <w:lang w:val="en-US" w:eastAsia="zh-CN"/>
              </w:rPr>
              <w:t>Xiaomi</w:t>
            </w:r>
          </w:p>
        </w:tc>
        <w:tc>
          <w:tcPr>
            <w:tcW w:w="8184" w:type="dxa"/>
          </w:tcPr>
          <w:p w14:paraId="5871A615" w14:textId="77777777" w:rsidR="003B0E48" w:rsidRDefault="003B0E48" w:rsidP="00F764CD">
            <w:pPr>
              <w:rPr>
                <w:lang w:val="en-US" w:eastAsia="zh-CN"/>
              </w:rPr>
            </w:pPr>
            <w:r w:rsidRPr="000257AA">
              <w:rPr>
                <w:lang w:val="en-US" w:eastAsia="zh-CN"/>
              </w:rPr>
              <w:t>For</w:t>
            </w:r>
            <w:r w:rsidRPr="000257AA">
              <w:rPr>
                <w:rFonts w:eastAsia="Malgun Gothic"/>
                <w:lang w:val="en-US" w:eastAsia="ko-KR"/>
              </w:rPr>
              <w:t xml:space="preserve"> </w:t>
            </w:r>
            <w:r w:rsidRPr="000257AA">
              <w:rPr>
                <w:lang w:val="en-US" w:eastAsia="zh-CN"/>
              </w:rPr>
              <w:t>the</w:t>
            </w:r>
            <w:r>
              <w:rPr>
                <w:lang w:val="en-US" w:eastAsia="zh-CN"/>
              </w:rPr>
              <w:t xml:space="preserve"> first bullet, we share similar view with Ericsson. The legacy CSI report structure and multiplexing are confusing with multiple sub-configurations, we prefer to remove it.</w:t>
            </w:r>
          </w:p>
          <w:p w14:paraId="1AFD5D5B" w14:textId="77777777" w:rsidR="003B0E48" w:rsidRDefault="003B0E48" w:rsidP="00F764CD">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hint="eastAsia"/>
                <w:lang w:eastAsia="zh-CN"/>
              </w:rPr>
              <w:t>.</w:t>
            </w:r>
          </w:p>
          <w:p w14:paraId="04F32ADA" w14:textId="77777777" w:rsidR="003B0E48" w:rsidRDefault="003B0E48" w:rsidP="00F764CD">
            <w:pPr>
              <w:rPr>
                <w:color w:val="000000" w:themeColor="text1"/>
              </w:rPr>
            </w:pPr>
            <w:r w:rsidRPr="00B62B7A">
              <w:rPr>
                <w:rFonts w:eastAsia="DengXian"/>
                <w:noProof/>
                <w:lang w:val="de-DE" w:eastAsia="de-DE" w:bidi="ta-IN"/>
              </w:rPr>
              <w:lastRenderedPageBreak/>
              <mc:AlternateContent>
                <mc:Choice Requires="wps">
                  <w:drawing>
                    <wp:anchor distT="45720" distB="45720" distL="114300" distR="114300" simplePos="0" relativeHeight="251662336" behindDoc="0" locked="0" layoutInCell="1" allowOverlap="1" wp14:anchorId="6A0B1994" wp14:editId="46E12DFD">
                      <wp:simplePos x="0" y="0"/>
                      <wp:positionH relativeFrom="column">
                        <wp:posOffset>106243</wp:posOffset>
                      </wp:positionH>
                      <wp:positionV relativeFrom="paragraph">
                        <wp:posOffset>570428</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7F45997E" w14:textId="77777777" w:rsidR="003B0E48" w:rsidRDefault="003B0E48" w:rsidP="003B0E48">
                                  <w:pPr>
                                    <w:rPr>
                                      <w:rFonts w:eastAsia="DengXian"/>
                                      <w:lang w:eastAsia="zh-CN"/>
                                    </w:rPr>
                                  </w:pPr>
                                  <w:bookmarkStart w:id="12"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proofErr w:type="gramStart"/>
                                  <w:r w:rsidRPr="00B62B7A">
                                    <w:rPr>
                                      <w:rFonts w:eastAsia="Malgun Gothic"/>
                                      <w:highlight w:val="yellow"/>
                                      <w:lang w:val="en-US" w:eastAsia="en-US"/>
                                    </w:rPr>
                                    <w:t>otherwise</w:t>
                                  </w:r>
                                  <w:proofErr w:type="gramEnd"/>
                                  <w:r w:rsidRPr="00B62B7A">
                                    <w:rPr>
                                      <w:rFonts w:eastAsia="Malgun Gothic"/>
                                      <w:highlight w:val="yellow"/>
                                      <w:lang w:val="en-US" w:eastAsia="en-US"/>
                                    </w:rPr>
                                    <w:t xml:space="preserv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0B1994" id="_x0000_s1027" type="#_x0000_t202" style="position:absolute;left:0;text-align:left;margin-left:8.35pt;margin-top:44.9pt;width:384.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">
                      <v:textbox style="mso-fit-shape-to-text:t">
                        <w:txbxContent>
                          <w:p w14:paraId="7F45997E" w14:textId="77777777" w:rsidR="003B0E48" w:rsidRDefault="003B0E48" w:rsidP="003B0E48">
                            <w:pPr>
                              <w:rPr>
                                <w:rFonts w:eastAsia="DengXian"/>
                                <w:lang w:eastAsia="zh-CN"/>
                              </w:rPr>
                            </w:pPr>
                            <w:bookmarkStart w:id="13" w:name="_Hlk513114242"/>
                            <w:r>
                              <w:rPr>
                                <w:rFonts w:eastAsia="DengXian" w:hint="eastAsia"/>
                                <w:lang w:eastAsia="zh-CN"/>
                              </w:rPr>
                              <w:t>[</w:t>
                            </w:r>
                            <w:r>
                              <w:rPr>
                                <w:rFonts w:eastAsia="DengXian"/>
                                <w:lang w:eastAsia="zh-CN"/>
                              </w:rPr>
                              <w:t>38.214, Sec.5.2.1.6]</w:t>
                            </w:r>
                          </w:p>
                          <w:p w14:paraId="2C1E7CBF" w14:textId="77777777" w:rsidR="003B0E48" w:rsidRPr="00B62B7A" w:rsidRDefault="003B0E48" w:rsidP="003B0E48">
                            <w:pPr>
                              <w:rPr>
                                <w:rFonts w:eastAsia="DengXian"/>
                                <w:lang w:eastAsia="en-US"/>
                              </w:rPr>
                            </w:pPr>
                            <w:r w:rsidRPr="00B62B7A">
                              <w:rPr>
                                <w:rFonts w:eastAsia="DengXian"/>
                                <w:lang w:eastAsia="en-US"/>
                              </w:rPr>
                              <w:t xml:space="preserve">A UE is not expected to be configured with an aperiodic CSI trigger state containing more than </w:t>
                            </w:r>
                            <m:oMath>
                              <m:sSub>
                                <m:sSubPr>
                                  <m:ctrlPr>
                                    <w:rPr>
                                      <w:rFonts w:ascii="Cambria Math" w:eastAsia="DengXian" w:hAnsi="Cambria Math"/>
                                      <w:i/>
                                      <w:lang w:eastAsia="en-US"/>
                                    </w:rPr>
                                  </m:ctrlPr>
                                </m:sSubPr>
                                <m:e>
                                  <m:r>
                                    <w:rPr>
                                      <w:rFonts w:ascii="Cambria Math" w:eastAsia="DengXian" w:hAnsi="Cambria Math"/>
                                      <w:lang w:eastAsia="en-US"/>
                                    </w:rPr>
                                    <m:t>N</m:t>
                                  </m:r>
                                </m:e>
                                <m:sub>
                                  <m:r>
                                    <w:rPr>
                                      <w:rFonts w:ascii="Cambria Math" w:eastAsia="DengXian" w:hAnsi="Cambria Math"/>
                                      <w:lang w:eastAsia="en-US"/>
                                    </w:rPr>
                                    <m:t>CPU</m:t>
                                  </m:r>
                                </m:sub>
                              </m:sSub>
                            </m:oMath>
                            <w:r w:rsidRPr="00B62B7A">
                              <w:rPr>
                                <w:rFonts w:eastAsia="DengXian"/>
                                <w:lang w:eastAsia="en-US"/>
                              </w:rPr>
                              <w:t xml:space="preserve"> Reporting Settings.Processing of a CSI report occupies a number of CPUs for a number of symbols as follows:</w:t>
                            </w:r>
                          </w:p>
                          <w:p w14:paraId="28A47C89" w14:textId="77777777" w:rsidR="003B0E48" w:rsidRPr="00B62B7A" w:rsidRDefault="003B0E48" w:rsidP="003B0E48">
                            <w:pPr>
                              <w:spacing w:line="240" w:lineRule="auto"/>
                              <w:ind w:left="568" w:hanging="284"/>
                              <w:jc w:val="left"/>
                              <w:rPr>
                                <w:rFonts w:eastAsia="DengXian"/>
                                <w:lang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color w:val="000000"/>
                                      <w:lang w:val="x-none" w:eastAsia="en-US"/>
                                    </w:rPr>
                                  </m:ctrlPr>
                                </m:sSubPr>
                                <m:e>
                                  <m:r>
                                    <w:rPr>
                                      <w:rFonts w:ascii="Cambria Math" w:eastAsia="DengXian" w:hAnsi="Cambria Math"/>
                                      <w:color w:val="000000"/>
                                      <w:lang w:val="x-none" w:eastAsia="en-US"/>
                                    </w:rPr>
                                    <m:t>O</m:t>
                                  </m:r>
                                </m:e>
                                <m:sub>
                                  <m:r>
                                    <w:rPr>
                                      <w:rFonts w:ascii="Cambria Math" w:eastAsia="DengXian" w:hAnsi="Cambria Math"/>
                                      <w:color w:val="000000"/>
                                      <w:lang w:val="x-none" w:eastAsia="en-US"/>
                                    </w:rPr>
                                    <m:t>CPU</m:t>
                                  </m:r>
                                </m:sub>
                              </m:sSub>
                              <m:r>
                                <w:rPr>
                                  <w:rFonts w:ascii="Cambria Math" w:eastAsia="DengXian" w:hAnsi="Cambria Math"/>
                                  <w:color w:val="000000"/>
                                  <w:lang w:val="x-none" w:eastAsia="en-US"/>
                                </w:rPr>
                                <m:t xml:space="preserve">=0  </m:t>
                              </m:r>
                            </m:oMath>
                            <w:r w:rsidRPr="00B62B7A">
                              <w:rPr>
                                <w:rFonts w:eastAsia="DengXian"/>
                                <w:color w:val="000000"/>
                                <w:lang w:eastAsia="en-US"/>
                              </w:rPr>
                              <w:t xml:space="preserve">for a CSI report with CSI-ReportConfig with higher layer parameter </w:t>
                            </w:r>
                            <w:r w:rsidRPr="00B62B7A">
                              <w:rPr>
                                <w:rFonts w:eastAsia="DengXian"/>
                                <w:i/>
                                <w:color w:val="000000"/>
                                <w:lang w:eastAsia="en-US"/>
                              </w:rPr>
                              <w:t>reportQuantity</w:t>
                            </w:r>
                            <w:r w:rsidRPr="00B62B7A">
                              <w:rPr>
                                <w:rFonts w:eastAsia="DengXian"/>
                                <w:color w:val="000000"/>
                                <w:lang w:eastAsia="en-US"/>
                              </w:rPr>
                              <w:t xml:space="preserve"> set to 'none' and </w:t>
                            </w:r>
                            <w:r w:rsidRPr="00B62B7A">
                              <w:rPr>
                                <w:rFonts w:eastAsia="DengXian"/>
                                <w:i/>
                                <w:color w:val="000000"/>
                                <w:lang w:eastAsia="en-US"/>
                              </w:rPr>
                              <w:t>CSI-RS-ResourceSet</w:t>
                            </w:r>
                            <w:r w:rsidRPr="00B62B7A">
                              <w:rPr>
                                <w:rFonts w:eastAsia="DengXian"/>
                                <w:color w:val="000000"/>
                                <w:lang w:eastAsia="en-US"/>
                              </w:rPr>
                              <w:t xml:space="preserve"> with higher layer parameter </w:t>
                            </w:r>
                            <w:r w:rsidRPr="00B62B7A">
                              <w:rPr>
                                <w:rFonts w:eastAsia="DengXian"/>
                                <w:i/>
                                <w:color w:val="000000"/>
                                <w:lang w:eastAsia="en-US"/>
                              </w:rPr>
                              <w:t>trs-Info</w:t>
                            </w:r>
                            <w:r w:rsidRPr="00B62B7A">
                              <w:rPr>
                                <w:rFonts w:eastAsia="DengXian"/>
                                <w:color w:val="000000"/>
                                <w:lang w:eastAsia="en-US"/>
                              </w:rPr>
                              <w:t xml:space="preserve"> configured</w:t>
                            </w:r>
                          </w:p>
                          <w:p w14:paraId="494A62BE" w14:textId="77777777" w:rsidR="003B0E48" w:rsidRPr="00B62B7A" w:rsidRDefault="003B0E48" w:rsidP="003B0E48">
                            <w:pPr>
                              <w:spacing w:line="240" w:lineRule="auto"/>
                              <w:ind w:left="568" w:hanging="284"/>
                              <w:jc w:val="left"/>
                              <w:rPr>
                                <w:rFonts w:eastAsia="DengXian"/>
                                <w:color w:val="000000"/>
                                <w:lang w:val="x-none" w:eastAsia="en-US"/>
                              </w:rPr>
                            </w:pPr>
                            <w:r w:rsidRPr="00B62B7A">
                              <w:rPr>
                                <w:rFonts w:eastAsia="DengXian"/>
                                <w:lang w:val="x-none" w:eastAsia="en-US"/>
                              </w:rPr>
                              <w:t>-</w:t>
                            </w:r>
                            <w:r w:rsidRPr="00B62B7A">
                              <w:rPr>
                                <w:rFonts w:eastAsia="DengXian"/>
                                <w:lang w:val="x-none" w:eastAsia="en-US"/>
                              </w:rPr>
                              <w:tab/>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 xml:space="preserve">=1 </m:t>
                              </m:r>
                            </m:oMath>
                            <w:r w:rsidRPr="00B62B7A">
                              <w:rPr>
                                <w:rFonts w:eastAsia="DengXian"/>
                                <w:lang w:val="en-US" w:eastAsia="en-US"/>
                              </w:rPr>
                              <w:t xml:space="preserve"> </w:t>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'cri-RSRP'</w:t>
                            </w:r>
                            <w:r w:rsidRPr="00B62B7A">
                              <w:rPr>
                                <w:rFonts w:eastAsia="DengXian"/>
                                <w:lang w:eastAsia="en-US"/>
                              </w:rPr>
                              <w:t>, 'ssb-Index-RSRP'</w:t>
                            </w:r>
                            <w:r w:rsidRPr="00B62B7A">
                              <w:rPr>
                                <w:rFonts w:eastAsia="DengXian"/>
                                <w:lang w:val="x-none" w:eastAsia="en-US"/>
                              </w:rPr>
                              <w:t xml:space="preserve"> or </w:t>
                            </w:r>
                            <w:r w:rsidRPr="00B62B7A">
                              <w:rPr>
                                <w:rFonts w:eastAsia="DengXian"/>
                                <w:lang w:val="en-US" w:eastAsia="en-US"/>
                              </w:rPr>
                              <w:t>'</w:t>
                            </w:r>
                            <w:r w:rsidRPr="00B62B7A">
                              <w:rPr>
                                <w:rFonts w:eastAsia="DengXian"/>
                                <w:color w:val="000000"/>
                                <w:lang w:val="x-none" w:eastAsia="en-US"/>
                              </w:rPr>
                              <w:t>none</w:t>
                            </w:r>
                            <w:r w:rsidRPr="00B62B7A">
                              <w:rPr>
                                <w:rFonts w:eastAsia="DengXian"/>
                                <w:color w:val="000000"/>
                                <w:lang w:val="en-US" w:eastAsia="en-US"/>
                              </w:rPr>
                              <w:t>'</w:t>
                            </w:r>
                            <w:r w:rsidRPr="00B62B7A">
                              <w:rPr>
                                <w:rFonts w:eastAsia="DengXian"/>
                                <w:color w:val="000000"/>
                                <w:lang w:val="x-none" w:eastAsia="en-US"/>
                              </w:rPr>
                              <w:t xml:space="preserve"> (and </w:t>
                            </w:r>
                            <w:r w:rsidRPr="00B62B7A">
                              <w:rPr>
                                <w:rFonts w:eastAsia="DengXian"/>
                                <w:i/>
                                <w:color w:val="000000"/>
                                <w:lang w:val="x-none" w:eastAsia="en-US"/>
                              </w:rPr>
                              <w:t>CSI-RS-ResourceSet</w:t>
                            </w:r>
                            <w:r w:rsidRPr="00B62B7A">
                              <w:rPr>
                                <w:rFonts w:eastAsia="DengXian"/>
                                <w:color w:val="000000"/>
                                <w:lang w:val="x-none" w:eastAsia="en-US"/>
                              </w:rPr>
                              <w:t xml:space="preserve"> with high</w:t>
                            </w:r>
                            <w:r w:rsidRPr="00B62B7A">
                              <w:rPr>
                                <w:rFonts w:eastAsia="DengXian"/>
                                <w:color w:val="000000"/>
                                <w:lang w:val="en-US" w:eastAsia="en-US"/>
                              </w:rPr>
                              <w:t>er</w:t>
                            </w:r>
                            <w:r w:rsidRPr="00B62B7A">
                              <w:rPr>
                                <w:rFonts w:eastAsia="DengXian"/>
                                <w:color w:val="000000"/>
                                <w:lang w:val="x-none" w:eastAsia="en-US"/>
                              </w:rPr>
                              <w:t xml:space="preserve"> layer parameter </w:t>
                            </w:r>
                            <w:r w:rsidRPr="00B62B7A">
                              <w:rPr>
                                <w:rFonts w:eastAsia="DengXian"/>
                                <w:i/>
                                <w:color w:val="000000"/>
                                <w:lang w:val="x-none" w:eastAsia="en-US"/>
                              </w:rPr>
                              <w:t xml:space="preserve">trs-Info </w:t>
                            </w:r>
                            <w:r w:rsidRPr="00B62B7A">
                              <w:rPr>
                                <w:rFonts w:eastAsia="DengXian"/>
                                <w:color w:val="000000"/>
                                <w:lang w:val="x-none" w:eastAsia="en-US"/>
                              </w:rPr>
                              <w:t>not configured)</w:t>
                            </w:r>
                          </w:p>
                          <w:p w14:paraId="45BAFE19" w14:textId="77777777" w:rsidR="003B0E48" w:rsidRPr="00B62B7A" w:rsidRDefault="003B0E48" w:rsidP="003B0E48">
                            <w:pPr>
                              <w:spacing w:line="240" w:lineRule="auto"/>
                              <w:ind w:left="568" w:hanging="284"/>
                              <w:jc w:val="left"/>
                              <w:rPr>
                                <w:rFonts w:eastAsia="DengXian"/>
                                <w:lang w:val="x-none" w:eastAsia="en-US"/>
                              </w:rPr>
                            </w:pPr>
                            <w:r w:rsidRPr="00B62B7A">
                              <w:rPr>
                                <w:rFonts w:eastAsia="DengXian"/>
                                <w:lang w:val="x-none" w:eastAsia="en-US"/>
                              </w:rPr>
                              <w:t>-</w:t>
                            </w:r>
                            <w:r w:rsidRPr="00B62B7A">
                              <w:rPr>
                                <w:rFonts w:eastAsia="DengXian"/>
                                <w:lang w:val="x-none" w:eastAsia="en-US"/>
                              </w:rPr>
                              <w:tab/>
                            </w:r>
                            <w:r w:rsidRPr="00B62B7A">
                              <w:rPr>
                                <w:rFonts w:eastAsia="DengXian"/>
                                <w:lang w:eastAsia="en-US"/>
                              </w:rPr>
                              <w:t>for a</w:t>
                            </w:r>
                            <w:r w:rsidRPr="00B62B7A">
                              <w:rPr>
                                <w:rFonts w:eastAsia="DengXian"/>
                                <w:lang w:val="x-none" w:eastAsia="en-US"/>
                              </w:rPr>
                              <w:t xml:space="preserve"> CSI report with </w:t>
                            </w:r>
                            <w:r w:rsidRPr="00B62B7A">
                              <w:rPr>
                                <w:rFonts w:eastAsia="DengXian"/>
                                <w:i/>
                                <w:lang w:val="x-none" w:eastAsia="en-US"/>
                              </w:rPr>
                              <w:t>CSI-ReportConfig</w:t>
                            </w:r>
                            <w:r w:rsidRPr="00B62B7A">
                              <w:rPr>
                                <w:rFonts w:eastAsia="DengXian"/>
                                <w:lang w:val="x-none" w:eastAsia="en-US"/>
                              </w:rPr>
                              <w:t xml:space="preserve"> with higher layer parameter </w:t>
                            </w:r>
                            <w:r w:rsidRPr="00B62B7A">
                              <w:rPr>
                                <w:rFonts w:eastAsia="DengXian"/>
                                <w:i/>
                                <w:lang w:val="x-none" w:eastAsia="en-US"/>
                              </w:rPr>
                              <w:t>reportQuantity</w:t>
                            </w:r>
                            <w:r w:rsidRPr="00B62B7A">
                              <w:rPr>
                                <w:rFonts w:eastAsia="DengXian"/>
                                <w:lang w:val="x-none" w:eastAsia="en-US"/>
                              </w:rPr>
                              <w:t xml:space="preserve"> set to </w:t>
                            </w:r>
                            <w:r w:rsidRPr="00B62B7A">
                              <w:rPr>
                                <w:rFonts w:eastAsia="DengXian"/>
                                <w:color w:val="000000"/>
                                <w:lang w:val="x-none" w:eastAsia="en-US"/>
                              </w:rPr>
                              <w:t>'cri-RI-PMI-CQI', 'cri-RI-i1', 'cri-RI-i1-CQI', 'cri-RI-CQI', or 'cri-RI-LI-PMI-CQI',</w:t>
                            </w:r>
                            <w:r w:rsidRPr="00B62B7A">
                              <w:rPr>
                                <w:rFonts w:eastAsia="DengXian"/>
                                <w:lang w:val="x-none" w:eastAsia="en-US"/>
                              </w:rPr>
                              <w:t xml:space="preserve"> </w:t>
                            </w:r>
                          </w:p>
                          <w:p w14:paraId="31B2CE37" w14:textId="77777777" w:rsidR="003B0E48" w:rsidRPr="00B62B7A" w:rsidRDefault="003B0E48" w:rsidP="003B0E48">
                            <w:pPr>
                              <w:spacing w:line="240" w:lineRule="auto"/>
                              <w:ind w:left="851" w:hanging="284"/>
                              <w:jc w:val="left"/>
                              <w:rPr>
                                <w:rFonts w:eastAsia="DengXian"/>
                                <w:lang w:val="en-US" w:eastAsia="en-US"/>
                              </w:rPr>
                            </w:pPr>
                            <w:r w:rsidRPr="00B62B7A">
                              <w:rPr>
                                <w:rFonts w:eastAsia="DengXian"/>
                                <w:lang w:val="x-none" w:eastAsia="en-US"/>
                              </w:rPr>
                              <w:t>-</w:t>
                            </w:r>
                            <w:r w:rsidRPr="00B62B7A">
                              <w:rPr>
                                <w:rFonts w:eastAsia="DengXian"/>
                                <w:lang w:val="x-none" w:eastAsia="en-US"/>
                              </w:rPr>
                              <w:tab/>
                            </w:r>
                            <w:r w:rsidRPr="00B62B7A">
                              <w:rPr>
                                <w:rFonts w:eastAsia="Malgun Gothic"/>
                                <w:lang w:val="x-none" w:eastAsia="en-US"/>
                              </w:rPr>
                              <w:t xml:space="preserve">if a </w:t>
                            </w:r>
                            <w:r w:rsidRPr="00B62B7A">
                              <w:rPr>
                                <w:rFonts w:eastAsia="DengXian"/>
                                <w:lang w:val="x-none" w:eastAsia="en-US"/>
                              </w:rPr>
                              <w:t>CSI report</w:t>
                            </w:r>
                            <w:r w:rsidRPr="00B62B7A">
                              <w:rPr>
                                <w:rFonts w:eastAsia="DengXian"/>
                                <w:lang w:val="en-US" w:eastAsia="en-US"/>
                              </w:rPr>
                              <w:t xml:space="preserve"> is</w:t>
                            </w:r>
                            <w:r w:rsidRPr="00B62B7A">
                              <w:rPr>
                                <w:rFonts w:eastAsia="DengXian"/>
                                <w:lang w:val="x-none" w:eastAsia="en-US"/>
                              </w:rPr>
                              <w:t xml:space="preserve"> aperiodically triggered without transmitting a PUSCH with either transport block or HARQ-ACK or both when </w:t>
                            </w:r>
                            <w:r w:rsidRPr="00B62B7A">
                              <w:rPr>
                                <w:rFonts w:eastAsia="DengXian"/>
                                <w:i/>
                                <w:lang w:val="x-none" w:eastAsia="en-US"/>
                              </w:rPr>
                              <w:t>L</w:t>
                            </w:r>
                            <w:r w:rsidRPr="00B62B7A">
                              <w:rPr>
                                <w:rFonts w:eastAsia="DengXian"/>
                                <w:lang w:val="x-none" w:eastAsia="en-US"/>
                              </w:rPr>
                              <w:t xml:space="preserve"> = 0 CPUs are occupied, where the CSI corresponds to a single CSI with wideband frequency-granularity and to at most 4 CSI-RS ports in a single resource without CRI report and where </w:t>
                            </w:r>
                            <w:r w:rsidRPr="00B62B7A">
                              <w:rPr>
                                <w:rFonts w:eastAsia="DengXian"/>
                                <w:i/>
                                <w:lang w:val="x-none" w:eastAsia="en-US"/>
                              </w:rPr>
                              <w:t>codebookType</w:t>
                            </w:r>
                            <w:r w:rsidRPr="00B62B7A">
                              <w:rPr>
                                <w:rFonts w:eastAsia="DengXian"/>
                                <w:lang w:val="x-none" w:eastAsia="en-US"/>
                              </w:rPr>
                              <w:t xml:space="preserve"> is set to '</w:t>
                            </w:r>
                            <w:r w:rsidRPr="00B62B7A">
                              <w:rPr>
                                <w:rFonts w:eastAsia="DengXian"/>
                                <w:lang w:val="en-US" w:eastAsia="en-US"/>
                              </w:rPr>
                              <w:t>t</w:t>
                            </w:r>
                            <w:r w:rsidRPr="00B62B7A">
                              <w:rPr>
                                <w:rFonts w:eastAsia="DengXian"/>
                                <w:lang w:val="x-none" w:eastAsia="en-US"/>
                              </w:rPr>
                              <w:t xml:space="preserve">ypeI-SinglePanel' or where </w:t>
                            </w:r>
                            <w:r w:rsidRPr="00B62B7A">
                              <w:rPr>
                                <w:rFonts w:eastAsia="DengXian"/>
                                <w:i/>
                                <w:lang w:val="x-none" w:eastAsia="en-US"/>
                              </w:rPr>
                              <w:t>reportQuantity</w:t>
                            </w:r>
                            <w:r w:rsidRPr="00B62B7A">
                              <w:rPr>
                                <w:rFonts w:eastAsia="DengXian"/>
                                <w:lang w:val="x-none" w:eastAsia="en-US"/>
                              </w:rPr>
                              <w:t xml:space="preserve"> is set to 'cri-RI-CQI'</w:t>
                            </w:r>
                            <w:r w:rsidRPr="00B62B7A">
                              <w:rPr>
                                <w:rFonts w:eastAsia="DengXian"/>
                                <w:lang w:val="en-US" w:eastAsia="en-US"/>
                              </w:rPr>
                              <w:t xml:space="preserve">, </w:t>
                            </w:r>
                            <m:oMath>
                              <m:sSub>
                                <m:sSubPr>
                                  <m:ctrlPr>
                                    <w:rPr>
                                      <w:rFonts w:ascii="Cambria Math" w:eastAsia="DengXian" w:hAnsi="Cambria Math"/>
                                      <w:i/>
                                      <w:lang w:val="x-none" w:eastAsia="en-US"/>
                                    </w:rPr>
                                  </m:ctrlPr>
                                </m:sSubPr>
                                <m:e>
                                  <m:r>
                                    <w:rPr>
                                      <w:rFonts w:ascii="Cambria Math" w:eastAsia="DengXian" w:hAnsi="Cambria Math"/>
                                      <w:lang w:val="x-none" w:eastAsia="en-US"/>
                                    </w:rPr>
                                    <m:t>O</m:t>
                                  </m:r>
                                </m:e>
                                <m:sub>
                                  <m:r>
                                    <w:rPr>
                                      <w:rFonts w:ascii="Cambria Math" w:eastAsia="DengXian" w:hAnsi="Cambria Math"/>
                                      <w:lang w:val="x-none" w:eastAsia="en-US"/>
                                    </w:rPr>
                                    <m:t>CPU</m:t>
                                  </m:r>
                                </m:sub>
                              </m:sSub>
                              <m:r>
                                <w:rPr>
                                  <w:rFonts w:ascii="Cambria Math" w:eastAsia="DengXian" w:hAnsi="Cambria Math"/>
                                  <w:lang w:val="x-none" w:eastAsia="en-US"/>
                                </w:rPr>
                                <m:t>=</m:t>
                              </m:r>
                              <m:sSub>
                                <m:sSubPr>
                                  <m:ctrlPr>
                                    <w:rPr>
                                      <w:rFonts w:ascii="Cambria Math" w:eastAsia="DengXian" w:hAnsi="Cambria Math"/>
                                      <w:i/>
                                      <w:lang w:val="x-none" w:eastAsia="en-US"/>
                                    </w:rPr>
                                  </m:ctrlPr>
                                </m:sSubPr>
                                <m:e>
                                  <m:r>
                                    <w:rPr>
                                      <w:rFonts w:ascii="Cambria Math" w:eastAsia="DengXian" w:hAnsi="Cambria Math"/>
                                      <w:lang w:val="x-none" w:eastAsia="en-US"/>
                                    </w:rPr>
                                    <m:t>N</m:t>
                                  </m:r>
                                </m:e>
                                <m:sub>
                                  <m:r>
                                    <w:rPr>
                                      <w:rFonts w:ascii="Cambria Math" w:eastAsia="DengXian" w:hAnsi="Cambria Math"/>
                                      <w:lang w:val="x-none" w:eastAsia="en-US"/>
                                    </w:rPr>
                                    <m:t>CPU</m:t>
                                  </m:r>
                                </m:sub>
                              </m:sSub>
                            </m:oMath>
                            <w:r w:rsidRPr="00B62B7A">
                              <w:rPr>
                                <w:rFonts w:eastAsia="DengXian"/>
                                <w:lang w:val="en-US" w:eastAsia="en-US"/>
                              </w:rPr>
                              <w:fldChar w:fldCharType="begin"/>
                            </w:r>
                            <w:r w:rsidRPr="00B62B7A">
                              <w:rPr>
                                <w:rFonts w:eastAsia="DengXian"/>
                                <w:lang w:val="en-US" w:eastAsia="en-US"/>
                              </w:rPr>
                              <w:instrText xml:space="preserve"> QUOTE </w:instrText>
                            </w:r>
                            <m:oMath>
                              <m:sSub>
                                <m:sSubPr>
                                  <m:ctrlPr>
                                    <w:rPr>
                                      <w:rFonts w:ascii="Cambria Math" w:eastAsia="DengXian" w:hAnsi="Cambria Math"/>
                                      <w:i/>
                                      <w:lang w:val="x-none" w:eastAsia="en-US"/>
                                    </w:rPr>
                                  </m:ctrlPr>
                                </m:sSubPr>
                                <m:e>
                                  <m:r>
                                    <m:rPr>
                                      <m:sty m:val="p"/>
                                    </m:rPr>
                                    <w:rPr>
                                      <w:rFonts w:ascii="Cambria Math" w:eastAsia="DengXian" w:hAnsi="Cambria Math"/>
                                      <w:lang w:val="x-none" w:eastAsia="en-US"/>
                                    </w:rPr>
                                    <m:t>O</m:t>
                                  </m:r>
                                </m:e>
                                <m:sub>
                                  <m:r>
                                    <m:rPr>
                                      <m:sty m:val="p"/>
                                    </m:rPr>
                                    <w:rPr>
                                      <w:rFonts w:ascii="Cambria Math" w:eastAsia="DengXian" w:hAnsi="Cambria Math"/>
                                      <w:lang w:val="x-none" w:eastAsia="en-US"/>
                                    </w:rPr>
                                    <m:t>CPU</m:t>
                                  </m:r>
                                </m:sub>
                              </m:sSub>
                              <m:r>
                                <m:rPr>
                                  <m:sty m:val="p"/>
                                </m:rPr>
                                <w:rPr>
                                  <w:rFonts w:ascii="Cambria Math" w:eastAsia="DengXian" w:hAnsi="Cambria Math"/>
                                  <w:lang w:val="x-none" w:eastAsia="en-US"/>
                                </w:rPr>
                                <m:t>=</m:t>
                              </m:r>
                              <m:sSub>
                                <m:sSubPr>
                                  <m:ctrlPr>
                                    <w:rPr>
                                      <w:rFonts w:ascii="Cambria Math" w:eastAsia="DengXian" w:hAnsi="Cambria Math"/>
                                      <w:i/>
                                      <w:lang w:val="x-none" w:eastAsia="en-US"/>
                                    </w:rPr>
                                  </m:ctrlPr>
                                </m:sSubPr>
                                <m:e>
                                  <m:r>
                                    <m:rPr>
                                      <m:sty m:val="p"/>
                                    </m:rPr>
                                    <w:rPr>
                                      <w:rFonts w:ascii="Cambria Math" w:eastAsia="DengXian" w:hAnsi="Cambria Math"/>
                                      <w:lang w:val="x-none" w:eastAsia="en-US"/>
                                    </w:rPr>
                                    <m:t>N</m:t>
                                  </m:r>
                                </m:e>
                                <m:sub>
                                  <m:r>
                                    <m:rPr>
                                      <m:sty m:val="p"/>
                                    </m:rPr>
                                    <w:rPr>
                                      <w:rFonts w:ascii="Cambria Math" w:eastAsia="DengXian" w:hAnsi="Cambria Math"/>
                                      <w:lang w:val="x-none" w:eastAsia="en-US"/>
                                    </w:rPr>
                                    <m:t>CPU</m:t>
                                  </m:r>
                                </m:sub>
                              </m:sSub>
                            </m:oMath>
                            <w:r w:rsidRPr="00B62B7A">
                              <w:rPr>
                                <w:rFonts w:eastAsia="DengXian"/>
                                <w:lang w:val="en-US" w:eastAsia="en-US"/>
                              </w:rPr>
                              <w:instrText xml:space="preserve"> </w:instrText>
                            </w:r>
                            <w:r w:rsidRPr="00B62B7A">
                              <w:rPr>
                                <w:rFonts w:eastAsia="DengXian"/>
                                <w:lang w:val="en-US" w:eastAsia="en-US"/>
                              </w:rPr>
                              <w:fldChar w:fldCharType="end"/>
                            </w:r>
                            <w:r w:rsidRPr="00B62B7A">
                              <w:rPr>
                                <w:rFonts w:eastAsia="DengXian"/>
                                <w:lang w:val="en-US" w:eastAsia="en-US"/>
                              </w:rPr>
                              <w:t>,</w:t>
                            </w:r>
                          </w:p>
                          <w:p w14:paraId="339DD23F" w14:textId="77777777" w:rsidR="003B0E48" w:rsidRPr="00B62B7A" w:rsidRDefault="003B0E48" w:rsidP="003B0E48">
                            <w:pPr>
                              <w:spacing w:line="240" w:lineRule="auto"/>
                              <w:ind w:left="851" w:hanging="284"/>
                              <w:jc w:val="left"/>
                              <w:rPr>
                                <w:rFonts w:eastAsia="DengXian"/>
                                <w:lang w:eastAsia="en-US"/>
                              </w:rPr>
                            </w:pPr>
                            <w:r w:rsidRPr="00B62B7A">
                              <w:rPr>
                                <w:rFonts w:eastAsia="Malgun Gothic"/>
                                <w:lang w:val="en-US" w:eastAsia="en-US"/>
                              </w:rPr>
                              <w:t>-</w:t>
                            </w:r>
                            <w:r w:rsidRPr="00B62B7A">
                              <w:rPr>
                                <w:rFonts w:eastAsia="Malgun Gothic"/>
                                <w:lang w:val="en-US" w:eastAsia="en-US"/>
                              </w:rPr>
                              <w:tab/>
                            </w:r>
                            <w:r w:rsidRPr="00B62B7A">
                              <w:rPr>
                                <w:rFonts w:eastAsia="Malgun Gothic"/>
                                <w:highlight w:val="yellow"/>
                                <w:lang w:val="en-US" w:eastAsia="en-US"/>
                              </w:rPr>
                              <w:t xml:space="preserve">otherwise,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O</m:t>
                                  </m:r>
                                </m:e>
                                <m:sub>
                                  <m:r>
                                    <w:rPr>
                                      <w:rFonts w:ascii="Cambria Math" w:eastAsia="DengXian" w:hAnsi="Cambria Math"/>
                                      <w:highlight w:val="yellow"/>
                                      <w:lang w:val="x-none" w:eastAsia="en-US"/>
                                    </w:rPr>
                                    <m:t>CPU</m:t>
                                  </m:r>
                                </m:sub>
                              </m:sSub>
                              <m: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oMath>
                            <w:r w:rsidRPr="00B62B7A">
                              <w:rPr>
                                <w:rFonts w:eastAsia="Malgun Gothic"/>
                                <w:highlight w:val="yellow"/>
                                <w:lang w:val="en-US" w:eastAsia="en-US"/>
                              </w:rPr>
                              <w:fldChar w:fldCharType="begin"/>
                            </w:r>
                            <w:r w:rsidRPr="00B62B7A">
                              <w:rPr>
                                <w:rFonts w:eastAsia="Malgun Gothic"/>
                                <w:highlight w:val="yellow"/>
                                <w:lang w:val="en-US"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O</m:t>
                                  </m:r>
                                </m:e>
                                <m:sub>
                                  <m:r>
                                    <m:rPr>
                                      <m:sty m:val="p"/>
                                    </m:rPr>
                                    <w:rPr>
                                      <w:rFonts w:ascii="Cambria Math" w:eastAsia="DengXian" w:hAnsi="Cambria Math"/>
                                      <w:highlight w:val="yellow"/>
                                      <w:lang w:val="x-none" w:eastAsia="en-US"/>
                                    </w:rPr>
                                    <m:t>CPU</m:t>
                                  </m:r>
                                </m:sub>
                              </m:sSub>
                              <m:r>
                                <m:rPr>
                                  <m:sty m:val="p"/>
                                </m:rPr>
                                <w:rPr>
                                  <w:rFonts w:ascii="Cambria Math" w:eastAsia="DengXian" w:hAnsi="Cambria Math"/>
                                  <w:highlight w:val="yellow"/>
                                  <w:lang w:val="x-none" w:eastAsia="en-US"/>
                                </w:rPr>
                                <m:t>=</m:t>
                              </m:r>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oMath>
                            <w:r w:rsidRPr="00B62B7A">
                              <w:rPr>
                                <w:rFonts w:eastAsia="Malgun Gothic"/>
                                <w:highlight w:val="yellow"/>
                                <w:lang w:val="en-US" w:eastAsia="en-US"/>
                              </w:rPr>
                              <w:instrText xml:space="preserve"> </w:instrText>
                            </w:r>
                            <w:r w:rsidRPr="00B62B7A">
                              <w:rPr>
                                <w:rFonts w:eastAsia="Malgun Gothic"/>
                                <w:highlight w:val="yellow"/>
                                <w:lang w:val="en-US" w:eastAsia="en-US"/>
                              </w:rPr>
                              <w:fldChar w:fldCharType="end"/>
                            </w:r>
                            <w:r w:rsidRPr="00B62B7A">
                              <w:rPr>
                                <w:rFonts w:eastAsia="Malgun Gothic"/>
                                <w:highlight w:val="yellow"/>
                                <w:lang w:val="en-US" w:eastAsia="en-US"/>
                              </w:rPr>
                              <w:t xml:space="preserve">, </w:t>
                            </w:r>
                            <w:r w:rsidRPr="00B62B7A">
                              <w:rPr>
                                <w:rFonts w:eastAsia="DengXian"/>
                                <w:highlight w:val="yellow"/>
                                <w:lang w:val="x-none" w:eastAsia="en-US"/>
                              </w:rPr>
                              <w:t xml:space="preserve">where </w:t>
                            </w:r>
                            <m:oMath>
                              <m:sSub>
                                <m:sSubPr>
                                  <m:ctrlPr>
                                    <w:rPr>
                                      <w:rFonts w:ascii="Cambria Math" w:eastAsia="DengXian" w:hAnsi="Cambria Math"/>
                                      <w:i/>
                                      <w:highlight w:val="yellow"/>
                                      <w:lang w:val="x-none" w:eastAsia="en-US"/>
                                    </w:rPr>
                                  </m:ctrlPr>
                                </m:sSubPr>
                                <m:e>
                                  <m:r>
                                    <w:rPr>
                                      <w:rFonts w:ascii="Cambria Math" w:eastAsia="DengXian" w:hAnsi="Cambria Math"/>
                                      <w:highlight w:val="yellow"/>
                                      <w:lang w:val="x-none" w:eastAsia="en-US"/>
                                    </w:rPr>
                                    <m:t>K</m:t>
                                  </m:r>
                                </m:e>
                                <m:sub>
                                  <m:r>
                                    <w:rPr>
                                      <w:rFonts w:ascii="Cambria Math" w:eastAsia="DengXian" w:hAnsi="Cambria Math"/>
                                      <w:highlight w:val="yellow"/>
                                      <w:lang w:val="x-none" w:eastAsia="en-US"/>
                                    </w:rPr>
                                    <m:t>s</m:t>
                                  </m:r>
                                </m:sub>
                              </m:sSub>
                              <m:r>
                                <w:rPr>
                                  <w:rFonts w:ascii="Cambria Math" w:eastAsia="DengXian" w:hAnsi="Cambria Math"/>
                                  <w:highlight w:val="yellow"/>
                                  <w:lang w:val="x-none" w:eastAsia="en-US"/>
                                </w:rPr>
                                <m:t xml:space="preserve"> </m:t>
                              </m:r>
                            </m:oMath>
                            <w:r w:rsidRPr="00B62B7A">
                              <w:rPr>
                                <w:rFonts w:eastAsia="DengXian"/>
                                <w:highlight w:val="yellow"/>
                                <w:lang w:val="x-none" w:eastAsia="en-US"/>
                              </w:rPr>
                              <w:fldChar w:fldCharType="begin"/>
                            </w:r>
                            <w:r w:rsidRPr="00B62B7A">
                              <w:rPr>
                                <w:rFonts w:eastAsia="DengXian"/>
                                <w:highlight w:val="yellow"/>
                                <w:lang w:val="x-none" w:eastAsia="en-US"/>
                              </w:rPr>
                              <w:instrText xml:space="preserve"> QUOTE </w:instrText>
                            </w:r>
                            <m:oMath>
                              <m:sSub>
                                <m:sSubPr>
                                  <m:ctrlPr>
                                    <w:rPr>
                                      <w:rFonts w:ascii="Cambria Math" w:eastAsia="DengXian" w:hAnsi="Cambria Math"/>
                                      <w:i/>
                                      <w:highlight w:val="yellow"/>
                                      <w:lang w:val="x-none" w:eastAsia="en-US"/>
                                    </w:rPr>
                                  </m:ctrlPr>
                                </m:sSubPr>
                                <m:e>
                                  <m:r>
                                    <m:rPr>
                                      <m:sty m:val="p"/>
                                    </m:rPr>
                                    <w:rPr>
                                      <w:rFonts w:ascii="Cambria Math" w:eastAsia="DengXian" w:hAnsi="Cambria Math"/>
                                      <w:highlight w:val="yellow"/>
                                      <w:lang w:val="x-none" w:eastAsia="en-US"/>
                                    </w:rPr>
                                    <m:t>K</m:t>
                                  </m:r>
                                </m:e>
                                <m:sub>
                                  <m:r>
                                    <m:rPr>
                                      <m:sty m:val="p"/>
                                    </m:rPr>
                                    <w:rPr>
                                      <w:rFonts w:ascii="Cambria Math" w:eastAsia="DengXian" w:hAnsi="Cambria Math"/>
                                      <w:highlight w:val="yellow"/>
                                      <w:lang w:val="x-none" w:eastAsia="en-US"/>
                                    </w:rPr>
                                    <m:t>s</m:t>
                                  </m:r>
                                </m:sub>
                              </m:sSub>
                              <m:r>
                                <m:rPr>
                                  <m:sty m:val="p"/>
                                </m:rPr>
                                <w:rPr>
                                  <w:rFonts w:ascii="Cambria Math" w:eastAsia="DengXian" w:hAnsi="Cambria Math"/>
                                  <w:highlight w:val="yellow"/>
                                  <w:lang w:val="x-none" w:eastAsia="en-US"/>
                                </w:rPr>
                                <m:t xml:space="preserve"> </m:t>
                              </m:r>
                            </m:oMath>
                            <w:r w:rsidRPr="00B62B7A">
                              <w:rPr>
                                <w:rFonts w:eastAsia="DengXian"/>
                                <w:highlight w:val="yellow"/>
                                <w:lang w:val="x-none" w:eastAsia="en-US"/>
                              </w:rPr>
                              <w:instrText xml:space="preserve"> </w:instrText>
                            </w:r>
                            <w:r w:rsidRPr="00B62B7A">
                              <w:rPr>
                                <w:rFonts w:eastAsia="DengXian"/>
                                <w:highlight w:val="yellow"/>
                                <w:lang w:val="x-none" w:eastAsia="en-US"/>
                              </w:rPr>
                              <w:fldChar w:fldCharType="end"/>
                            </w:r>
                            <w:r w:rsidRPr="00B62B7A">
                              <w:rPr>
                                <w:rFonts w:eastAsia="DengXian"/>
                                <w:highlight w:val="yellow"/>
                                <w:lang w:val="x-none" w:eastAsia="en-US"/>
                              </w:rPr>
                              <w:t>is the number of CSI-RS resources in the CSI-RS resource set for channel measurement.</w:t>
                            </w:r>
                            <w:bookmarkEnd w:id="13"/>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 why we only constrain the calculation of CPU occupation for CSI reporting with N&gt;1 into this situation?</w:t>
            </w:r>
          </w:p>
          <w:p w14:paraId="7FBFA8E9" w14:textId="77777777" w:rsidR="003B0E48" w:rsidRDefault="003B0E48" w:rsidP="00F764CD">
            <w:pPr>
              <w:rPr>
                <w:lang w:eastAsia="zh-CN"/>
              </w:rPr>
            </w:pPr>
            <w:r>
              <w:rPr>
                <w:rFonts w:hint="eastAsia"/>
                <w:lang w:eastAsia="zh-CN"/>
              </w:rPr>
              <w:t>T</w:t>
            </w:r>
            <w:r>
              <w:rPr>
                <w:lang w:eastAsia="zh-CN"/>
              </w:rPr>
              <w:t xml:space="preserve">he second concern is about N.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oMath>
            <w:r>
              <w:rPr>
                <w:rFonts w:hint="eastAsia"/>
                <w:lang w:eastAsia="zh-CN"/>
              </w:rPr>
              <w:t xml:space="preserve"> </w:t>
            </w:r>
            <w:r>
              <w:rPr>
                <w:lang w:eastAsia="zh-CN"/>
              </w:rPr>
              <w:t xml:space="preserve">is sum of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hint="eastAsia"/>
                <w:lang w:eastAsia="zh-CN"/>
              </w:rPr>
              <w:t xml:space="preserve"> </w:t>
            </w:r>
            <w:r>
              <w:rPr>
                <w:lang w:eastAsia="zh-CN"/>
              </w:rPr>
              <w:t xml:space="preserve">(n=1, 2,…,N). If the CPU occupation goes to that way, does it mean that UE </w:t>
            </w:r>
            <w:r w:rsidRPr="00900D1A">
              <w:rPr>
                <w:b/>
                <w:lang w:eastAsia="zh-CN"/>
              </w:rPr>
              <w:t>must</w:t>
            </w:r>
            <w:r>
              <w:rPr>
                <w:b/>
                <w:lang w:eastAsia="zh-CN"/>
              </w:rPr>
              <w:t xml:space="preserve"> </w:t>
            </w:r>
            <w:r>
              <w:rPr>
                <w:lang w:eastAsia="zh-CN"/>
              </w:rPr>
              <w:t>calculate N CSIs corresponding to N CSI reports in a given OFDM symbol? That is too restrictive. UE should be flexible enough to choose the number of CSIs for calculation based on its capability.</w:t>
            </w:r>
          </w:p>
          <w:p w14:paraId="76BFE9ED" w14:textId="77777777" w:rsidR="003B0E48" w:rsidRDefault="003B0E48" w:rsidP="00F764CD">
            <w:pPr>
              <w:rPr>
                <w:lang w:eastAsia="zh-CN"/>
              </w:rPr>
            </w:pPr>
            <w:r>
              <w:rPr>
                <w:rFonts w:hint="eastAsia"/>
                <w:lang w:eastAsia="zh-CN"/>
              </w:rPr>
              <w:t>B</w:t>
            </w:r>
            <w:r>
              <w:rPr>
                <w:lang w:eastAsia="zh-CN"/>
              </w:rPr>
              <w:t>ased on above analysis, we prefer to remove the third bullet and waiting for further study.</w:t>
            </w:r>
          </w:p>
          <w:p w14:paraId="3B7E2FE5" w14:textId="77777777" w:rsidR="003B0E48" w:rsidRPr="00900D1A" w:rsidRDefault="003B0E48" w:rsidP="00F764CD">
            <w:pPr>
              <w:rPr>
                <w:lang w:eastAsia="zh-CN"/>
              </w:rPr>
            </w:pPr>
            <w:r>
              <w:rPr>
                <w:rFonts w:hint="eastAsia"/>
                <w:lang w:eastAsia="zh-CN"/>
              </w:rPr>
              <w:t>F</w:t>
            </w:r>
            <w:r>
              <w:rPr>
                <w:lang w:eastAsia="zh-CN"/>
              </w:rPr>
              <w:t>or the last FFS, we also prefer to remove it. It is for trigger signalling, and should be discussed separately.</w:t>
            </w:r>
          </w:p>
        </w:tc>
      </w:tr>
      <w:tr w:rsidR="00A96280" w14:paraId="0465B5AC" w14:textId="77777777" w:rsidTr="00A96280">
        <w:tc>
          <w:tcPr>
            <w:tcW w:w="1450" w:type="dxa"/>
          </w:tcPr>
          <w:p w14:paraId="7C9FE257" w14:textId="77777777" w:rsidR="00A96280" w:rsidRDefault="00A96280" w:rsidP="000C5AD3">
            <w:pPr>
              <w:rPr>
                <w:rFonts w:eastAsia="PMingLiU"/>
                <w:lang w:val="en-US" w:eastAsia="zh-TW"/>
              </w:rPr>
            </w:pPr>
            <w:r>
              <w:rPr>
                <w:rFonts w:eastAsia="PMingLiU" w:hint="eastAsia"/>
                <w:lang w:val="en-US" w:eastAsia="zh-TW"/>
              </w:rPr>
              <w:lastRenderedPageBreak/>
              <w:t>A</w:t>
            </w:r>
            <w:r>
              <w:rPr>
                <w:rFonts w:eastAsia="PMingLiU"/>
                <w:lang w:val="en-US" w:eastAsia="zh-TW"/>
              </w:rPr>
              <w:t>pple-FL5</w:t>
            </w:r>
          </w:p>
        </w:tc>
        <w:tc>
          <w:tcPr>
            <w:tcW w:w="8184" w:type="dxa"/>
          </w:tcPr>
          <w:p w14:paraId="1CBB2D53" w14:textId="77777777" w:rsidR="00A96280" w:rsidRDefault="00A96280" w:rsidP="000C5AD3">
            <w:pPr>
              <w:spacing w:after="60"/>
              <w:rPr>
                <w:b/>
                <w:bCs/>
              </w:rPr>
            </w:pPr>
            <w:r>
              <w:t xml:space="preserve">General OK with </w:t>
            </w:r>
            <w:r>
              <w:rPr>
                <w:b/>
                <w:bCs/>
              </w:rPr>
              <w:t>FL5-combined-Q1.</w:t>
            </w:r>
          </w:p>
          <w:p w14:paraId="53C69D98" w14:textId="77777777" w:rsidR="00A96280" w:rsidRDefault="00A96280" w:rsidP="000C5AD3">
            <w:pPr>
              <w:spacing w:after="60"/>
            </w:pPr>
            <w:r>
              <w:t>For the 3</w:t>
            </w:r>
            <w:r w:rsidRPr="008908BA">
              <w:rPr>
                <w:vertAlign w:val="superscript"/>
              </w:rPr>
              <w:t>rd</w:t>
            </w:r>
            <w:r>
              <w:t xml:space="preserve"> bullte,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14:paraId="0598C543" w14:textId="77777777" w:rsidR="00A96280" w:rsidRPr="009B304D" w:rsidRDefault="00A96280" w:rsidP="000C5AD3">
            <w:pPr>
              <w:spacing w:after="60"/>
              <w:rPr>
                <w:lang w:val="en-US" w:eastAsia="zh-CN"/>
              </w:rPr>
            </w:pPr>
            <w:r>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14:paraId="50D4442D" w14:textId="77777777" w:rsidR="00A96280" w:rsidRPr="00D53A26" w:rsidRDefault="00A96280" w:rsidP="000C5AD3">
            <w:pPr>
              <w:spacing w:after="60"/>
              <w:rPr>
                <w:b/>
                <w:bCs/>
              </w:rPr>
            </w:pPr>
            <w:r>
              <w:rPr>
                <w:b/>
                <w:bCs/>
              </w:rPr>
              <w:t>FL5-combined-Q1</w:t>
            </w:r>
          </w:p>
          <w:p w14:paraId="7A484BF5" w14:textId="77777777" w:rsidR="00A96280" w:rsidRPr="009B304D" w:rsidRDefault="00A96280" w:rsidP="000C5AD3">
            <w:pPr>
              <w:numPr>
                <w:ilvl w:val="0"/>
                <w:numId w:val="18"/>
              </w:numPr>
              <w:spacing w:after="0" w:line="240" w:lineRule="auto"/>
              <w:ind w:hanging="357"/>
              <w:rPr>
                <w:color w:val="000000"/>
              </w:rPr>
            </w:pPr>
            <w:r>
              <w:rPr>
                <w:color w:val="000000"/>
              </w:rPr>
              <w:t>…</w:t>
            </w:r>
            <w:r w:rsidRPr="00D53A26">
              <w:rPr>
                <w:color w:val="000000"/>
              </w:rPr>
              <w:t xml:space="preserve"> </w:t>
            </w:r>
          </w:p>
          <w:p w14:paraId="4296FF7F" w14:textId="77777777" w:rsidR="00A96280" w:rsidRPr="00D53A26" w:rsidRDefault="00A96280" w:rsidP="000C5AD3">
            <w:pPr>
              <w:numPr>
                <w:ilvl w:val="0"/>
                <w:numId w:val="18"/>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35D490F7" w14:textId="77777777" w:rsidR="00A96280" w:rsidRPr="009B304D" w:rsidRDefault="00A96280" w:rsidP="000C5AD3">
            <w:pPr>
              <w:numPr>
                <w:ilvl w:val="2"/>
                <w:numId w:val="19"/>
              </w:numPr>
              <w:spacing w:after="60" w:line="252" w:lineRule="auto"/>
              <w:ind w:left="1196" w:hanging="357"/>
              <w:rPr>
                <w:rFonts w:eastAsia="DengXian"/>
              </w:rPr>
            </w:pPr>
            <w:r w:rsidRPr="005D4969">
              <w:rPr>
                <w:rFonts w:eastAsia="DengXian"/>
                <w:color w:val="FF0000"/>
              </w:rPr>
              <w:t>For each sub-configuration,</w:t>
            </w:r>
            <w:r w:rsidRPr="005D4969">
              <w:rPr>
                <w:rFonts w:eastAsia="DengXian"/>
                <w:color w:val="70AD47" w:themeColor="accent6"/>
              </w:rPr>
              <w:t xml:space="preserve"> </w:t>
            </w:r>
            <w:r w:rsidRPr="00D53A26">
              <w:rPr>
                <w:rFonts w:eastAsia="DengXian"/>
              </w:rPr>
              <w:t>legacy CPU occupation rule is reused in principle in this case (</w:t>
            </w:r>
            <w:r w:rsidRPr="001A5589">
              <w:rPr>
                <w:rFonts w:eastAsia="DengXian"/>
                <w:strike/>
              </w:rPr>
              <w:t>i.e.,</w:t>
            </w:r>
            <w:r w:rsidRPr="001A5589">
              <w:rPr>
                <w:rFonts w:eastAsia="DengXian"/>
                <w:color w:val="FF0000"/>
              </w:rPr>
              <w:t>e.g.</w:t>
            </w:r>
            <w:r w:rsidRPr="00D53A26">
              <w:rPr>
                <w:rFonts w:eastAsia="DengXian"/>
              </w:rPr>
              <w:t xml:space="preserv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r>
              <w:rPr>
                <w:rFonts w:eastAsia="DengXian"/>
              </w:rPr>
              <w:t xml:space="preserve"> </w:t>
            </w:r>
            <w:r>
              <w:rPr>
                <w:rFonts w:eastAsia="DengXian"/>
                <w:color w:val="FF0000"/>
              </w:rPr>
              <w:t>associated with</w:t>
            </w:r>
            <w:r w:rsidRPr="005D4969">
              <w:rPr>
                <w:rFonts w:eastAsia="DengXian"/>
                <w:color w:val="FF0000"/>
              </w:rPr>
              <w:t xml:space="preserve"> the nth sub-configuration</w:t>
            </w:r>
            <w:r w:rsidRPr="00D53A26">
              <w:rPr>
                <w:rFonts w:eastAsia="DengXian"/>
              </w:rPr>
              <w:t>)</w:t>
            </w:r>
          </w:p>
          <w:p w14:paraId="4C4CBB66" w14:textId="77777777" w:rsidR="00A96280" w:rsidRDefault="00A96280" w:rsidP="000C5AD3">
            <w:pPr>
              <w:numPr>
                <w:ilvl w:val="0"/>
                <w:numId w:val="18"/>
              </w:numPr>
              <w:spacing w:after="0" w:line="240" w:lineRule="auto"/>
              <w:ind w:hanging="357"/>
              <w:rPr>
                <w:rFonts w:eastAsia="PMingLiU"/>
                <w:b/>
                <w:bCs/>
                <w:lang w:val="en-US" w:eastAsia="zh-TW"/>
              </w:rPr>
            </w:pPr>
            <w:r>
              <w:rPr>
                <w:rFonts w:eastAsia="PMingLiU"/>
                <w:b/>
                <w:bCs/>
                <w:lang w:val="en-US" w:eastAsia="zh-TW"/>
              </w:rPr>
              <w:t>…</w:t>
            </w:r>
          </w:p>
          <w:p w14:paraId="623006B9" w14:textId="77777777" w:rsidR="00A96280" w:rsidRDefault="00A96280" w:rsidP="00A96280">
            <w:pPr>
              <w:spacing w:after="0" w:line="240" w:lineRule="auto"/>
              <w:rPr>
                <w:rFonts w:eastAsia="PMingLiU"/>
                <w:b/>
                <w:bCs/>
                <w:lang w:val="en-US" w:eastAsia="zh-TW"/>
              </w:rPr>
            </w:pPr>
          </w:p>
          <w:p w14:paraId="67FBF832" w14:textId="75749A20" w:rsidR="00A96280" w:rsidRDefault="00A96280" w:rsidP="00A96280">
            <w:pPr>
              <w:spacing w:after="0" w:line="240" w:lineRule="auto"/>
              <w:rPr>
                <w:rFonts w:eastAsia="PMingLiU"/>
                <w:b/>
                <w:bCs/>
                <w:lang w:val="en-US" w:eastAsia="zh-TW"/>
              </w:rPr>
            </w:pPr>
            <w:r>
              <w:rPr>
                <w:rFonts w:eastAsia="PMingLiU" w:hint="eastAsia"/>
                <w:b/>
                <w:bCs/>
                <w:lang w:val="en-US" w:eastAsia="zh-TW"/>
              </w:rPr>
              <w:lastRenderedPageBreak/>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14:paraId="36CA27CD" w14:textId="2733DEC1" w:rsidR="00A96280" w:rsidRPr="00A96280" w:rsidRDefault="00A96280" w:rsidP="00A96280">
            <w:pPr>
              <w:spacing w:after="0" w:line="240" w:lineRule="auto"/>
              <w:ind w:left="644"/>
              <w:rPr>
                <w:rFonts w:eastAsia="PMingLiU"/>
                <w:b/>
                <w:bCs/>
                <w:lang w:eastAsia="zh-TW"/>
              </w:rPr>
            </w:pPr>
          </w:p>
        </w:tc>
      </w:tr>
      <w:tr w:rsidR="00180FCE" w14:paraId="37DB4D1D" w14:textId="77777777" w:rsidTr="00A96280">
        <w:tc>
          <w:tcPr>
            <w:tcW w:w="1450" w:type="dxa"/>
          </w:tcPr>
          <w:p w14:paraId="05542021" w14:textId="48418FB2" w:rsidR="00180FCE" w:rsidRPr="00180FCE" w:rsidRDefault="00180FCE" w:rsidP="00180FCE">
            <w:pPr>
              <w:rPr>
                <w:rFonts w:eastAsia="PMingLiU"/>
                <w:lang w:eastAsia="zh-TW"/>
              </w:rPr>
            </w:pPr>
            <w:r>
              <w:rPr>
                <w:rFonts w:eastAsia="Yu Mincho" w:hint="eastAsia"/>
                <w:lang w:val="en-US" w:eastAsia="ja-JP"/>
              </w:rPr>
              <w:lastRenderedPageBreak/>
              <w:t>F</w:t>
            </w:r>
            <w:r>
              <w:rPr>
                <w:rFonts w:eastAsia="Yu Mincho"/>
                <w:lang w:val="en-US" w:eastAsia="ja-JP"/>
              </w:rPr>
              <w:t>ujitsu7</w:t>
            </w:r>
          </w:p>
        </w:tc>
        <w:tc>
          <w:tcPr>
            <w:tcW w:w="8184" w:type="dxa"/>
          </w:tcPr>
          <w:p w14:paraId="16328BCA" w14:textId="77777777" w:rsidR="00180FCE" w:rsidRDefault="00180FCE" w:rsidP="00180FCE">
            <w:pPr>
              <w:rPr>
                <w:rFonts w:eastAsia="Yu Mincho"/>
                <w:lang w:val="en-US" w:eastAsia="ja-JP"/>
              </w:rPr>
            </w:pPr>
            <w:r>
              <w:rPr>
                <w:rFonts w:eastAsia="Yu Mincho" w:hint="eastAsia"/>
                <w:lang w:val="en-US" w:eastAsia="ja-JP"/>
              </w:rPr>
              <w:t>F</w:t>
            </w:r>
            <w:r>
              <w:rPr>
                <w:rFonts w:eastAsia="Yu Mincho"/>
                <w:lang w:val="en-US" w:eastAsia="ja-JP"/>
              </w:rPr>
              <w:t>or the first bullet about CSI reporting, we share the same view as Ericsson that the following sub-bullet should be removed. For multi-CSIs reported in one CSI report, there is not legacy CSI report structure and multiplexing that can be reused.</w:t>
            </w:r>
          </w:p>
          <w:p w14:paraId="2C297BFB" w14:textId="77777777" w:rsidR="00180FCE" w:rsidRPr="004B4961" w:rsidRDefault="00180FCE" w:rsidP="00180FCE">
            <w:pPr>
              <w:numPr>
                <w:ilvl w:val="3"/>
                <w:numId w:val="19"/>
              </w:numPr>
              <w:spacing w:after="60" w:line="252" w:lineRule="auto"/>
              <w:rPr>
                <w:rFonts w:eastAsia="DengXian"/>
                <w:strike/>
              </w:rPr>
            </w:pPr>
            <w:r w:rsidRPr="004B4961">
              <w:rPr>
                <w:rFonts w:eastAsia="DengXian"/>
                <w:strike/>
                <w:color w:val="FF0000"/>
              </w:rPr>
              <w:t>Legacy CSI report structure and multiplexing is reused in principle</w:t>
            </w:r>
          </w:p>
          <w:p w14:paraId="4E861D7B" w14:textId="77777777" w:rsidR="00180FCE" w:rsidRDefault="00180FCE" w:rsidP="00180FCE">
            <w:pPr>
              <w:rPr>
                <w:rFonts w:eastAsia="Yu Mincho"/>
                <w:lang w:eastAsia="ja-JP"/>
              </w:rPr>
            </w:pPr>
            <w:r w:rsidRPr="004B4961">
              <w:rPr>
                <w:rFonts w:eastAsia="Yu Mincho" w:hint="eastAsia"/>
                <w:lang w:eastAsia="ja-JP"/>
              </w:rPr>
              <w:t>F</w:t>
            </w:r>
            <w:r w:rsidRPr="004B4961">
              <w:rPr>
                <w:rFonts w:eastAsia="Yu Mincho"/>
                <w:lang w:eastAsia="ja-JP"/>
              </w:rPr>
              <w:t xml:space="preserve">or </w:t>
            </w:r>
            <w:r>
              <w:rPr>
                <w:rFonts w:eastAsia="Yu Mincho"/>
                <w:lang w:eastAsia="ja-JP"/>
              </w:rPr>
              <w:t>third bullet about the calculation of CPU occupation calculation, we support Qualcomm and LG’s equation</w:t>
            </w:r>
            <w:r>
              <w:rPr>
                <w:rFonts w:eastAsia="Yu Mincho" w:hint="eastAsia"/>
                <w:lang w:eastAsia="ja-JP"/>
              </w:rPr>
              <w:t>.</w:t>
            </w:r>
            <w:r>
              <w:rPr>
                <w:rFonts w:eastAsia="Yu Mincho"/>
                <w:lang w:eastAsia="ja-JP"/>
              </w:rPr>
              <w:t xml:space="preserve"> It can accommodate the case where different sub-configurations refer to different numbers of CSI-RS resources. </w:t>
            </w:r>
            <w:bookmarkStart w:id="13" w:name="_GoBack"/>
            <w:bookmarkEnd w:id="13"/>
          </w:p>
          <w:p w14:paraId="0A25D499" w14:textId="77777777" w:rsidR="00180FCE" w:rsidRPr="004E5F0D" w:rsidRDefault="00180FCE" w:rsidP="00180FCE">
            <w:pPr>
              <w:numPr>
                <w:ilvl w:val="0"/>
                <w:numId w:val="18"/>
              </w:numPr>
              <w:spacing w:after="0" w:line="240" w:lineRule="auto"/>
              <w:ind w:hanging="357"/>
              <w:rPr>
                <w:strike/>
                <w:color w:val="FF0000"/>
              </w:rPr>
            </w:pPr>
            <w:r w:rsidRPr="004E5F0D">
              <w:rPr>
                <w:strike/>
                <w:color w:val="FF0000"/>
              </w:rPr>
              <w:t>If no further complexity reduction techniques are agreed, Rel-18 NES supports that CPU occupation is scaled as N increases.</w:t>
            </w:r>
          </w:p>
          <w:p w14:paraId="6859AE0C" w14:textId="77777777" w:rsidR="00180FCE" w:rsidRPr="004E5F0D" w:rsidRDefault="00180FCE" w:rsidP="00180FCE">
            <w:pPr>
              <w:numPr>
                <w:ilvl w:val="2"/>
                <w:numId w:val="19"/>
              </w:numPr>
              <w:spacing w:after="60" w:line="252" w:lineRule="auto"/>
              <w:ind w:left="1196" w:hanging="357"/>
              <w:rPr>
                <w:rFonts w:eastAsia="DengXian"/>
                <w:strike/>
                <w:color w:val="FF0000"/>
              </w:rPr>
            </w:pPr>
            <w:r w:rsidRPr="004E5F0D">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4E5F0D">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4E5F0D">
              <w:rPr>
                <w:rFonts w:eastAsia="DengXian"/>
                <w:strike/>
                <w:color w:val="FF0000"/>
              </w:rPr>
              <w:t xml:space="preserve"> is the total number of NZP CSI-RS resources for channel measurement)</w:t>
            </w:r>
          </w:p>
          <w:p w14:paraId="0761392E" w14:textId="5376F29A" w:rsidR="00180FCE" w:rsidRDefault="00180FCE" w:rsidP="00180FCE">
            <w:pPr>
              <w:spacing w:after="60"/>
            </w:pPr>
            <w:r w:rsidRPr="004E5F0D">
              <w:rPr>
                <w:rFonts w:eastAsia="DengXian"/>
                <w:color w:val="FF0000"/>
              </w:rPr>
              <w:t xml:space="preserve">As a baseline, the number of occupied CPUs is </w:t>
            </w:r>
            <m:oMath>
              <m:sSub>
                <m:sSubPr>
                  <m:ctrlPr>
                    <w:rPr>
                      <w:rFonts w:ascii="Cambria Math" w:eastAsia="DengXian" w:hAnsi="Cambria Math"/>
                      <w:color w:val="FF0000"/>
                    </w:rPr>
                  </m:ctrlPr>
                </m:sSubPr>
                <m:e>
                  <m:r>
                    <w:rPr>
                      <w:rFonts w:ascii="Cambria Math" w:eastAsia="DengXian" w:hAnsi="Cambria Math"/>
                      <w:color w:val="FF0000"/>
                    </w:rPr>
                    <m:t>O</m:t>
                  </m:r>
                </m:e>
                <m:sub>
                  <m:r>
                    <w:rPr>
                      <w:rFonts w:ascii="Cambria Math" w:eastAsia="DengXian" w:hAnsi="Cambria Math"/>
                      <w:color w:val="FF0000"/>
                    </w:rPr>
                    <m:t>CPU</m:t>
                  </m:r>
                </m:sub>
              </m:sSub>
              <m:r>
                <m:rPr>
                  <m:sty m:val="p"/>
                </m:rPr>
                <w:rPr>
                  <w:rFonts w:ascii="Cambria Math" w:eastAsia="DengXian" w:hAnsi="Cambria Math"/>
                  <w:color w:val="FF0000"/>
                </w:rPr>
                <m:t>=</m:t>
              </m:r>
              <m:nary>
                <m:naryPr>
                  <m:chr m:val="∑"/>
                  <m:limLoc m:val="undOvr"/>
                  <m:ctrlPr>
                    <w:rPr>
                      <w:rFonts w:ascii="Cambria Math" w:eastAsia="DengXian" w:hAnsi="Cambria Math"/>
                      <w:color w:val="FF0000"/>
                    </w:rPr>
                  </m:ctrlPr>
                </m:naryPr>
                <m:sub>
                  <m:r>
                    <w:rPr>
                      <w:rFonts w:ascii="Cambria Math" w:eastAsia="DengXian" w:hAnsi="Cambria Math"/>
                      <w:color w:val="FF0000"/>
                    </w:rPr>
                    <m:t>n</m:t>
                  </m:r>
                  <m:r>
                    <m:rPr>
                      <m:sty m:val="p"/>
                    </m:rPr>
                    <w:rPr>
                      <w:rFonts w:ascii="Cambria Math" w:eastAsia="DengXian" w:hAnsi="Cambria Math"/>
                      <w:color w:val="FF0000"/>
                    </w:rPr>
                    <m:t>=1</m:t>
                  </m:r>
                </m:sub>
                <m:sup>
                  <m:r>
                    <w:rPr>
                      <w:rFonts w:ascii="Cambria Math" w:eastAsia="DengXian" w:hAnsi="Cambria Math"/>
                      <w:color w:val="FF0000"/>
                    </w:rPr>
                    <m:t>N</m:t>
                  </m:r>
                </m:sup>
                <m:e>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e>
              </m:nary>
            </m:oMath>
            <w:r w:rsidRPr="004E5F0D">
              <w:rPr>
                <w:rFonts w:eastAsia="DengXian"/>
                <w:color w:val="FF0000"/>
              </w:rPr>
              <w:t xml:space="preserve">where </w:t>
            </w:r>
            <m:oMath>
              <m:sSub>
                <m:sSubPr>
                  <m:ctrlPr>
                    <w:rPr>
                      <w:rFonts w:ascii="Cambria Math" w:eastAsia="DengXian" w:hAnsi="Cambria Math"/>
                      <w:color w:val="FF0000"/>
                    </w:rPr>
                  </m:ctrlPr>
                </m:sSubPr>
                <m:e>
                  <m:r>
                    <w:rPr>
                      <w:rFonts w:ascii="Cambria Math" w:eastAsia="DengXian" w:hAnsi="Cambria Math"/>
                      <w:color w:val="FF0000"/>
                    </w:rPr>
                    <m:t>K</m:t>
                  </m:r>
                </m:e>
                <m:sub>
                  <m:r>
                    <w:rPr>
                      <w:rFonts w:ascii="Cambria Math" w:eastAsia="DengXian" w:hAnsi="Cambria Math"/>
                      <w:color w:val="FF0000"/>
                    </w:rPr>
                    <m:t>s</m:t>
                  </m:r>
                  <m:r>
                    <m:rPr>
                      <m:sty m:val="p"/>
                    </m:rPr>
                    <w:rPr>
                      <w:rFonts w:ascii="Cambria Math" w:eastAsia="DengXian" w:hAnsi="Cambria Math"/>
                      <w:color w:val="FF0000"/>
                    </w:rPr>
                    <m:t>,</m:t>
                  </m:r>
                  <m:r>
                    <w:rPr>
                      <w:rFonts w:ascii="Cambria Math" w:eastAsia="DengXian" w:hAnsi="Cambria Math"/>
                      <w:color w:val="FF0000"/>
                    </w:rPr>
                    <m:t>n</m:t>
                  </m:r>
                </m:sub>
              </m:sSub>
            </m:oMath>
            <w:r w:rsidRPr="004E5F0D">
              <w:rPr>
                <w:rFonts w:eastAsia="DengXian"/>
                <w:color w:val="FF0000"/>
              </w:rPr>
              <w:t xml:space="preserve"> is the total number of NZP CSI-RS resources for channel measurement </w:t>
            </w:r>
            <w:r w:rsidRPr="004E5F0D">
              <w:rPr>
                <w:rFonts w:eastAsia="DengXian"/>
                <w:strike/>
                <w:color w:val="FF0000"/>
              </w:rPr>
              <w:t>in the</w:t>
            </w:r>
            <w:r w:rsidRPr="004E5F0D">
              <w:rPr>
                <w:rFonts w:eastAsia="DengXian"/>
                <w:color w:val="FF0000"/>
              </w:rPr>
              <w:t xml:space="preserve"> corresponding to nth sub-configuration for CSI reporting.</w:t>
            </w:r>
          </w:p>
        </w:tc>
      </w:tr>
      <w:tr w:rsidR="00E92B82" w14:paraId="23462EC5" w14:textId="77777777" w:rsidTr="00A96280">
        <w:tc>
          <w:tcPr>
            <w:tcW w:w="1450" w:type="dxa"/>
          </w:tcPr>
          <w:p w14:paraId="669AEE4F" w14:textId="6631C37E" w:rsidR="00E92B82" w:rsidRPr="00E92B82" w:rsidRDefault="00E92B82" w:rsidP="00E92B82">
            <w:pPr>
              <w:rPr>
                <w:rFonts w:eastAsia="Yu Mincho" w:hint="eastAsia"/>
                <w:lang w:eastAsia="ja-JP"/>
              </w:rPr>
            </w:pPr>
            <w:r>
              <w:rPr>
                <w:rFonts w:eastAsia="Yu Mincho"/>
                <w:lang w:eastAsia="ja-JP"/>
              </w:rPr>
              <w:t>Fraunhofer IIS/HHI</w:t>
            </w:r>
          </w:p>
        </w:tc>
        <w:tc>
          <w:tcPr>
            <w:tcW w:w="8184" w:type="dxa"/>
          </w:tcPr>
          <w:p w14:paraId="60B53885" w14:textId="1E9C750C" w:rsidR="00E92B82" w:rsidRDefault="00E92B82" w:rsidP="00E92B82">
            <w:pPr>
              <w:rPr>
                <w:rFonts w:eastAsia="Yu Mincho" w:hint="eastAsia"/>
                <w:lang w:val="en-US" w:eastAsia="ja-JP"/>
              </w:rPr>
            </w:pPr>
            <w:r>
              <w:t>Support the changes to the first and third bullets (</w:t>
            </w:r>
            <w:r>
              <w:rPr>
                <w:color w:val="000000"/>
              </w:rPr>
              <w:t xml:space="preserve">CSI reporting on PUSCH with </w:t>
            </w:r>
            <m:oMath>
              <m:r>
                <m:rPr>
                  <m:sty m:val="p"/>
                </m:rPr>
                <w:rPr>
                  <w:rFonts w:ascii="Cambria Math" w:hAnsi="Cambria Math"/>
                  <w:color w:val="000000"/>
                </w:rPr>
                <m:t>N&gt;1</m:t>
              </m:r>
            </m:oMath>
            <w:r>
              <w:rPr>
                <w:color w:val="000000"/>
              </w:rPr>
              <w:t xml:space="preserve"> and CPU occupation</w:t>
            </w:r>
            <w:r>
              <w:t>) from Ericssion-FL5</w:t>
            </w:r>
            <w:r w:rsidRPr="00D9797B">
              <w:rPr>
                <w:bCs/>
              </w:rPr>
              <w:t xml:space="preserve">. </w:t>
            </w:r>
            <w:r>
              <w:rPr>
                <w:bCs/>
              </w:rPr>
              <w:t xml:space="preserve">The last FFS </w:t>
            </w:r>
            <w:proofErr w:type="gramStart"/>
            <w:r>
              <w:rPr>
                <w:bCs/>
              </w:rPr>
              <w:t>can be kept</w:t>
            </w:r>
            <w:proofErr w:type="gramEnd"/>
            <w:r>
              <w:rPr>
                <w:bCs/>
              </w:rPr>
              <w:t xml:space="preserve"> as is</w:t>
            </w:r>
            <w:r>
              <w:rPr>
                <w:bCs/>
              </w:rPr>
              <w:t xml:space="preserve"> from the FL proposal</w:t>
            </w:r>
            <w:r>
              <w:rPr>
                <w:bCs/>
              </w:rPr>
              <w:t>.</w:t>
            </w:r>
          </w:p>
        </w:tc>
      </w:tr>
    </w:tbl>
    <w:p w14:paraId="590E2F93" w14:textId="77777777" w:rsidR="00D954A3" w:rsidRPr="003B0E48" w:rsidRDefault="00D954A3">
      <w:pPr>
        <w:spacing w:before="60" w:after="60"/>
        <w:rPr>
          <w:lang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Listenabsatz"/>
        <w:numPr>
          <w:ilvl w:val="0"/>
          <w:numId w:val="18"/>
        </w:numPr>
        <w:spacing w:after="60"/>
        <w:ind w:left="641" w:hanging="357"/>
        <w:rPr>
          <w:b/>
        </w:rPr>
      </w:pPr>
      <w:r>
        <w:rPr>
          <w:b/>
        </w:rPr>
        <w:t>CRI</w:t>
      </w:r>
    </w:p>
    <w:p w14:paraId="590E2F9B" w14:textId="77777777" w:rsidR="00D954A3" w:rsidRDefault="007B3751">
      <w:pPr>
        <w:pStyle w:val="Listenabsatz"/>
        <w:numPr>
          <w:ilvl w:val="0"/>
          <w:numId w:val="18"/>
        </w:numPr>
        <w:spacing w:after="60"/>
        <w:ind w:left="641" w:hanging="357"/>
        <w:rPr>
          <w:b/>
        </w:rPr>
      </w:pPr>
      <w:r>
        <w:rPr>
          <w:b/>
        </w:rPr>
        <w:t>RI</w:t>
      </w:r>
    </w:p>
    <w:p w14:paraId="590E2F9C" w14:textId="77777777" w:rsidR="00D954A3" w:rsidRDefault="007B3751">
      <w:pPr>
        <w:pStyle w:val="Listenabsatz"/>
        <w:numPr>
          <w:ilvl w:val="0"/>
          <w:numId w:val="18"/>
        </w:numPr>
        <w:spacing w:after="60"/>
        <w:ind w:left="641" w:hanging="357"/>
        <w:rPr>
          <w:b/>
        </w:rPr>
      </w:pPr>
      <w:r>
        <w:rPr>
          <w:b/>
        </w:rPr>
        <w:t>PMI</w:t>
      </w:r>
    </w:p>
    <w:p w14:paraId="590E2F9D" w14:textId="77777777" w:rsidR="00D954A3" w:rsidRDefault="007B3751">
      <w:pPr>
        <w:pStyle w:val="Listenabsatz"/>
        <w:numPr>
          <w:ilvl w:val="0"/>
          <w:numId w:val="18"/>
        </w:numPr>
        <w:spacing w:after="60"/>
        <w:ind w:left="641" w:hanging="357"/>
        <w:rPr>
          <w:b/>
        </w:rPr>
      </w:pPr>
      <w:r>
        <w:rPr>
          <w:b/>
        </w:rPr>
        <w:t>CQI</w:t>
      </w:r>
    </w:p>
    <w:p w14:paraId="590E2F9E" w14:textId="77777777" w:rsidR="00D954A3" w:rsidRDefault="007B3751">
      <w:pPr>
        <w:pStyle w:val="Listenabsatz"/>
        <w:numPr>
          <w:ilvl w:val="0"/>
          <w:numId w:val="18"/>
        </w:numPr>
        <w:spacing w:after="60"/>
        <w:ind w:left="641" w:hanging="357"/>
        <w:rPr>
          <w:b/>
        </w:rPr>
      </w:pPr>
      <w:r>
        <w:rPr>
          <w:b/>
        </w:rPr>
        <w:t>L1-RSRP</w:t>
      </w:r>
    </w:p>
    <w:p w14:paraId="590E2F9F" w14:textId="77777777" w:rsidR="00D954A3" w:rsidRDefault="007B3751">
      <w:pPr>
        <w:pStyle w:val="Listenabsatz"/>
        <w:numPr>
          <w:ilvl w:val="0"/>
          <w:numId w:val="18"/>
        </w:numPr>
        <w:ind w:left="641" w:hanging="357"/>
        <w:rPr>
          <w:b/>
        </w:rPr>
      </w:pPr>
      <w:r>
        <w:rPr>
          <w:b/>
        </w:rPr>
        <w:t>Other (new) CSI content, if any</w:t>
      </w:r>
    </w:p>
    <w:tbl>
      <w:tblPr>
        <w:tblStyle w:val="Tabellenraster"/>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 xml:space="preserve">Feasibility of </w:t>
            </w:r>
            <w:r>
              <w:rPr>
                <w:lang w:eastAsia="zh-CN"/>
              </w:rPr>
              <w:lastRenderedPageBreak/>
              <w:t>reporting common or different CRI according to gNB configuration</w:t>
            </w:r>
          </w:p>
        </w:tc>
        <w:tc>
          <w:tcPr>
            <w:tcW w:w="928" w:type="dxa"/>
          </w:tcPr>
          <w:p w14:paraId="590E2FCB" w14:textId="77777777" w:rsidR="00D954A3" w:rsidRDefault="007B3751">
            <w:pPr>
              <w:rPr>
                <w:lang w:eastAsia="zh-CN"/>
              </w:rPr>
            </w:pPr>
            <w:r>
              <w:rPr>
                <w:rFonts w:hint="eastAsia"/>
                <w:lang w:eastAsia="zh-CN"/>
              </w:rPr>
              <w:lastRenderedPageBreak/>
              <w:t>F</w:t>
            </w:r>
            <w:r>
              <w:rPr>
                <w:lang w:eastAsia="zh-CN"/>
              </w:rPr>
              <w:t xml:space="preserve">or Type 1 </w:t>
            </w:r>
            <w:r>
              <w:rPr>
                <w:lang w:eastAsia="zh-CN"/>
              </w:rPr>
              <w:lastRenderedPageBreak/>
              <w:t xml:space="preserve">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lastRenderedPageBreak/>
              <w:t>F</w:t>
            </w:r>
            <w:r>
              <w:rPr>
                <w:lang w:eastAsia="zh-CN"/>
              </w:rPr>
              <w:t xml:space="preserve">or power adaptation, </w:t>
            </w:r>
            <w:r>
              <w:rPr>
                <w:lang w:eastAsia="zh-CN"/>
              </w:rPr>
              <w:lastRenderedPageBreak/>
              <w:t>common PMI can be expected.</w:t>
            </w:r>
          </w:p>
        </w:tc>
        <w:tc>
          <w:tcPr>
            <w:tcW w:w="947" w:type="dxa"/>
          </w:tcPr>
          <w:p w14:paraId="590E2FCE" w14:textId="77777777" w:rsidR="00D954A3" w:rsidRDefault="007B3751">
            <w:r>
              <w:rPr>
                <w:lang w:eastAsia="zh-CN"/>
              </w:rPr>
              <w:lastRenderedPageBreak/>
              <w:t xml:space="preserve">Wideband </w:t>
            </w:r>
            <w:r>
              <w:rPr>
                <w:rFonts w:hint="eastAsia"/>
                <w:lang w:eastAsia="zh-CN"/>
              </w:rPr>
              <w:lastRenderedPageBreak/>
              <w:t>D</w:t>
            </w:r>
            <w:r>
              <w:rPr>
                <w:lang w:eastAsia="zh-CN"/>
              </w:rPr>
              <w:t xml:space="preserve">ifferentiate CQI can be 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w:t>
            </w:r>
            <w:r>
              <w:rPr>
                <w:lang w:eastAsia="zh-CN"/>
              </w:rPr>
              <w:lastRenderedPageBreak/>
              <w:t xml:space="preserve">or predefined. </w:t>
            </w:r>
          </w:p>
        </w:tc>
        <w:tc>
          <w:tcPr>
            <w:tcW w:w="928" w:type="dxa"/>
          </w:tcPr>
          <w:p w14:paraId="590E2FFF" w14:textId="77777777" w:rsidR="00D954A3" w:rsidRDefault="007B3751">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 xml:space="preserve">While sub-optimal it could be possible to have a common CRI be applied for </w:t>
            </w:r>
            <w:r>
              <w:lastRenderedPageBreak/>
              <w:t>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Listenabsatz"/>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90E3049"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Listenabsatz"/>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Listenabsatz"/>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Listenabsatz"/>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Listenabsatz"/>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lastRenderedPageBreak/>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Listenabsatz"/>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77"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Listenabsatz"/>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Listenabsatz"/>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lastRenderedPageBreak/>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Listenabsatz"/>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Listenabsatz"/>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Listenabsatz"/>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Listenabsatz"/>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Listenabsatz"/>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A5" w14:textId="77777777" w:rsidR="00D954A3" w:rsidRDefault="007B3751">
            <w:pPr>
              <w:pStyle w:val="Listenabsatz"/>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Listenabsatz"/>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lastRenderedPageBreak/>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Listenabsatz"/>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Listenabsatz"/>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Listenabsatz"/>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Listenabsatz"/>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Listenabsatz"/>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Listenabsatz"/>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Listenabsatz"/>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Listenabsatz"/>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lastRenderedPageBreak/>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Listenabsatz"/>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Listenabsatz"/>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Listenabsatz"/>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E1"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Listenabsatz"/>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lastRenderedPageBreak/>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Listenabsatz"/>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Listenabsatz"/>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Listenabsatz"/>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Listenabsatz"/>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SimSun"/>
                <w:lang w:val="en-US" w:eastAsia="zh-CN"/>
              </w:rPr>
            </w:pPr>
            <w:r>
              <w:rPr>
                <w:rFonts w:eastAsia="SimSun"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SimSun"/>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Listenabsatz"/>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590E3125"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Listenabsatz"/>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Listenabsatz"/>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Listenabsatz"/>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Listenabsatz"/>
        <w:numPr>
          <w:ilvl w:val="0"/>
          <w:numId w:val="18"/>
        </w:numPr>
        <w:spacing w:after="60"/>
        <w:ind w:left="641" w:hanging="357"/>
        <w:rPr>
          <w:b/>
        </w:rPr>
      </w:pPr>
      <w:r>
        <w:rPr>
          <w:b/>
        </w:rPr>
        <w:t>Impact on UCI format</w:t>
      </w:r>
    </w:p>
    <w:p w14:paraId="590E3133" w14:textId="77777777" w:rsidR="00D954A3" w:rsidRDefault="007B3751">
      <w:pPr>
        <w:pStyle w:val="Listenabsatz"/>
        <w:numPr>
          <w:ilvl w:val="0"/>
          <w:numId w:val="18"/>
        </w:numPr>
        <w:spacing w:after="60"/>
        <w:ind w:left="641" w:hanging="357"/>
        <w:rPr>
          <w:b/>
        </w:rPr>
      </w:pPr>
      <w:r>
        <w:rPr>
          <w:b/>
        </w:rPr>
        <w:t>Impact on CSI computation and/or CPU occupation</w:t>
      </w:r>
    </w:p>
    <w:p w14:paraId="590E3134" w14:textId="77777777" w:rsidR="00D954A3" w:rsidRDefault="007B3751">
      <w:pPr>
        <w:pStyle w:val="Listenabsatz"/>
        <w:numPr>
          <w:ilvl w:val="0"/>
          <w:numId w:val="18"/>
        </w:numPr>
        <w:ind w:left="641" w:hanging="357"/>
        <w:rPr>
          <w:b/>
        </w:rPr>
      </w:pPr>
      <w:r>
        <w:rPr>
          <w:b/>
        </w:rPr>
        <w:t>Constraint for e.g. differentiation of different CSI report content due to same or different number of spatial/antenna elements</w:t>
      </w:r>
    </w:p>
    <w:tbl>
      <w:tblPr>
        <w:tblStyle w:val="Tabellenraster"/>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4"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4"/>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90E3141"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144" w14:textId="77777777" w:rsidR="00D954A3" w:rsidRDefault="007B3751">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590E3145" w14:textId="77777777" w:rsidR="00D954A3" w:rsidRDefault="007B3751">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590E314A" w14:textId="77777777" w:rsidR="00D954A3" w:rsidRDefault="007B3751">
            <w:pPr>
              <w:pStyle w:val="Listenabsatz"/>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Listenabsatz"/>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lastRenderedPageBreak/>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ellenraster"/>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ellenraster"/>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ellenraster"/>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SimSun"/>
                <w:lang w:val="en-US" w:eastAsia="zh-TW"/>
              </w:rPr>
            </w:pPr>
            <w:r>
              <w:rPr>
                <w:rFonts w:eastAsia="SimSun" w:hint="eastAsia"/>
                <w:lang w:val="en-US" w:eastAsia="zh-CN"/>
              </w:rPr>
              <w:lastRenderedPageBreak/>
              <w:t>ZTE, Sanechips6</w:t>
            </w:r>
          </w:p>
        </w:tc>
        <w:tc>
          <w:tcPr>
            <w:tcW w:w="8152" w:type="dxa"/>
          </w:tcPr>
          <w:p w14:paraId="590E31A0" w14:textId="77777777" w:rsidR="00D954A3" w:rsidRDefault="007B3751">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Listenabsatz"/>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Listenabsatz"/>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Listenabsatz"/>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Listenabsatz"/>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6D647D">
            <w:pPr>
              <w:rPr>
                <w:lang w:val="en-US" w:eastAsia="zh-CN"/>
              </w:rPr>
            </w:pPr>
            <w:r>
              <w:rPr>
                <w:noProof/>
              </w:rPr>
              <w:object w:dxaOrig="7950" w:dyaOrig="3225" w14:anchorId="590E4444">
                <v:shape id="_x0000_i1026" type="#_x0000_t75" alt="" style="width:398pt;height:161.65pt;mso-width-percent:0;mso-height-percent:0;mso-width-percent:0;mso-height-percent:0" o:ole="">
                  <v:imagedata r:id="rId13" o:title=""/>
                </v:shape>
                <o:OLEObject Type="Embed" ProgID="PBrush" ShapeID="_x0000_i1026" DrawAspect="Content" ObjectID="_1744015780"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w:t>
            </w:r>
            <w:r>
              <w:rPr>
                <w:b/>
                <w:lang w:val="en-US" w:eastAsia="zh-CN"/>
              </w:rPr>
              <w:lastRenderedPageBreak/>
              <w:t xml:space="preserve">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lastRenderedPageBreak/>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t xml:space="preserve">[FW]: </w:t>
      </w:r>
      <w:bookmarkStart w:id="15"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5"/>
    </w:p>
    <w:p w14:paraId="590E320E" w14:textId="77777777" w:rsidR="00D954A3" w:rsidRDefault="007B3751">
      <w:pPr>
        <w:spacing w:after="0"/>
        <w:ind w:left="284"/>
      </w:pPr>
      <w:r>
        <w:t>[Huawei, HiSilicon]:</w:t>
      </w:r>
      <w:r>
        <w:tab/>
      </w:r>
    </w:p>
    <w:p w14:paraId="590E320F" w14:textId="77777777" w:rsidR="00D954A3" w:rsidRDefault="007B3751">
      <w:pPr>
        <w:pStyle w:val="Listenabsatz"/>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Listenabsatz"/>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Listenabsatz"/>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Listenabsatz"/>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Listenabsatz"/>
        <w:numPr>
          <w:ilvl w:val="2"/>
          <w:numId w:val="19"/>
        </w:numPr>
        <w:spacing w:afterLines="50" w:after="120"/>
        <w:ind w:left="1484"/>
        <w:contextualSpacing/>
        <w:rPr>
          <w:rFonts w:eastAsia="MS Mincho"/>
          <w:szCs w:val="24"/>
          <w:lang w:eastAsia="ja-JP"/>
        </w:rPr>
      </w:pPr>
      <w:bookmarkStart w:id="16" w:name="_Hlk130471308"/>
      <w:r>
        <w:rPr>
          <w:rFonts w:eastAsia="MS Mincho"/>
          <w:szCs w:val="24"/>
          <w:lang w:eastAsia="ja-JP"/>
        </w:rPr>
        <w:t>Option 1-2: one CSI-RS resource is associated to / used to evaluate multiple spatial patterns.</w:t>
      </w:r>
    </w:p>
    <w:bookmarkEnd w:id="16"/>
    <w:p w14:paraId="590E3216"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Listenabsatz"/>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Listenabsatz"/>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Listenabsatz"/>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Listenabsatz"/>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Listenabsatz"/>
        <w:numPr>
          <w:ilvl w:val="0"/>
          <w:numId w:val="18"/>
        </w:numPr>
        <w:spacing w:after="0"/>
        <w:ind w:left="925" w:hanging="357"/>
      </w:pPr>
      <w:r>
        <w:lastRenderedPageBreak/>
        <w:t>One CSI report configuration includes multiple sub-configurations, where each sub-configuration corresponds to one of the configured CSI-RS resource sets</w:t>
      </w:r>
    </w:p>
    <w:p w14:paraId="590E3221"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Listenabsatz"/>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Listenabsatz"/>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Listenabsatz"/>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Listenabsatz"/>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Listenabsatz"/>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Listenabsatz"/>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Listenabsatz"/>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Listenabsatz"/>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Listenabsatz"/>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Listenabsatz"/>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Listenabsatz"/>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Listenabsatz"/>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7"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7"/>
      <w:r>
        <w:rPr>
          <w:rFonts w:eastAsia="MS Mincho"/>
          <w:szCs w:val="24"/>
          <w:lang w:eastAsia="ja-JP"/>
        </w:rPr>
        <w:t>.</w:t>
      </w:r>
    </w:p>
    <w:p w14:paraId="590E3248" w14:textId="77777777" w:rsidR="00D954A3" w:rsidRDefault="007B3751">
      <w:pPr>
        <w:pStyle w:val="Listenabsatz"/>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Listenabsatz"/>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Listenabsatz"/>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Listenabsatz"/>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Listenabsatz"/>
        <w:numPr>
          <w:ilvl w:val="0"/>
          <w:numId w:val="18"/>
        </w:numPr>
        <w:spacing w:before="60" w:after="0"/>
        <w:ind w:left="925" w:hanging="357"/>
      </w:pPr>
      <w:bookmarkStart w:id="1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8"/>
    </w:p>
    <w:p w14:paraId="590E3257" w14:textId="77777777" w:rsidR="00D954A3" w:rsidRDefault="007B3751">
      <w:pPr>
        <w:pStyle w:val="Listenabsatz"/>
        <w:numPr>
          <w:ilvl w:val="0"/>
          <w:numId w:val="18"/>
        </w:numPr>
        <w:spacing w:before="60" w:after="0"/>
        <w:ind w:left="925" w:hanging="357"/>
      </w:pPr>
      <w:bookmarkStart w:id="19" w:name="_Toc131760251"/>
      <w:r>
        <w:t>For Type-2 spatial element adaptation, each CSI-RS resource/resource set/resource setting can be associated with only one spatial adaptation pattern (i.e. A1-1 in the RAN1#112 agreement).</w:t>
      </w:r>
      <w:bookmarkEnd w:id="19"/>
    </w:p>
    <w:p w14:paraId="590E3258" w14:textId="77777777" w:rsidR="00D954A3" w:rsidRDefault="007B3751">
      <w:pPr>
        <w:pStyle w:val="Listenabsatz"/>
        <w:numPr>
          <w:ilvl w:val="0"/>
          <w:numId w:val="18"/>
        </w:numPr>
        <w:spacing w:before="60"/>
        <w:ind w:left="924" w:hanging="357"/>
      </w:pPr>
      <w:bookmarkStart w:id="20" w:name="_Toc131760252"/>
      <w:r>
        <w:t>For Type-2 spatial element adaptation, a CSI-RS resource set is configured within a CSI Resource Setting (CSI-ResourceConfig) wherein the set contains multiple CSI-RS resources each one associated with a spatial element adaptation pattern.</w:t>
      </w:r>
      <w:bookmarkEnd w:id="20"/>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Listenabsatz"/>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Listenabsatz"/>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Listenabsatz"/>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Listenabsatz"/>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Listenabsatz"/>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ellenraster"/>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Listenabsatz"/>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Listenabsatz"/>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Listenabsatz"/>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lastRenderedPageBreak/>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Listenabsatz"/>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Listenabsatz"/>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Listenabsatz"/>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SimSun" w:hint="eastAsia"/>
                <w:lang w:val="en-US" w:eastAsia="zh-CN"/>
              </w:rPr>
              <w:lastRenderedPageBreak/>
              <w:t>ZTE, Sanechips</w:t>
            </w:r>
          </w:p>
        </w:tc>
        <w:tc>
          <w:tcPr>
            <w:tcW w:w="8152" w:type="dxa"/>
          </w:tcPr>
          <w:p w14:paraId="590E329A" w14:textId="77777777" w:rsidR="00D954A3" w:rsidRDefault="007B3751">
            <w:pPr>
              <w:rPr>
                <w:rFonts w:eastAsia="SimSun"/>
                <w:lang w:val="en-US" w:eastAsia="zh-CN"/>
              </w:rPr>
            </w:pPr>
            <w:r>
              <w:rPr>
                <w:rFonts w:eastAsia="SimSun" w:hint="eastAsia"/>
                <w:lang w:val="en-US" w:eastAsia="zh-CN"/>
              </w:rPr>
              <w:t>A1-2-revised.</w:t>
            </w:r>
          </w:p>
          <w:p w14:paraId="590E329B" w14:textId="77777777" w:rsidR="00D954A3" w:rsidRDefault="007B3751">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90E329C" w14:textId="77777777" w:rsidR="00D954A3" w:rsidRDefault="00D954A3">
            <w:pPr>
              <w:rPr>
                <w:rFonts w:eastAsia="SimSun"/>
                <w:lang w:val="en-US" w:eastAsia="zh-CN"/>
              </w:rPr>
            </w:pPr>
          </w:p>
          <w:p w14:paraId="590E329D" w14:textId="77777777" w:rsidR="00D954A3" w:rsidRDefault="007B3751">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Listenabsatz"/>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Listenabsatz"/>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lastRenderedPageBreak/>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Listenabsatz"/>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Listenabsatz"/>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Listenabsatz"/>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Listenabsatz"/>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Listenabsatz"/>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Listenabsatz"/>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lastRenderedPageBreak/>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Listenabsatz"/>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Listenabsatz"/>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Listenabsatz"/>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Listenabsatz"/>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Listenabsatz"/>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Listenabsatz"/>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Listenabsatz"/>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Listenabsatz"/>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Listenabsatz"/>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Listenabsatz"/>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Listenabsatz"/>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Listenabsatz"/>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lastRenderedPageBreak/>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lastRenderedPageBreak/>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Fett"/>
                <w:color w:val="FF0000"/>
              </w:rPr>
              <w:t xml:space="preserve">A1-2-further-revised: A resource set with </w:t>
            </w:r>
            <w:r>
              <w:rPr>
                <w:rStyle w:val="Fett"/>
                <w:color w:val="FF0000"/>
                <w:u w:val="single"/>
              </w:rPr>
              <w:t>one or multiple resources</w:t>
            </w:r>
            <w:r>
              <w:rPr>
                <w:rStyle w:val="Fett"/>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lastRenderedPageBreak/>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Listenabsatz"/>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Listenabsatz"/>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Listenabsatz"/>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Listenabsatz"/>
              <w:numPr>
                <w:ilvl w:val="0"/>
                <w:numId w:val="54"/>
              </w:numPr>
              <w:spacing w:before="312" w:line="240" w:lineRule="auto"/>
            </w:pPr>
            <w:r>
              <w:t>Do you consider more than one resource can be configured for A1-2?</w:t>
            </w:r>
          </w:p>
          <w:p w14:paraId="590E3356" w14:textId="77777777" w:rsidR="00D954A3" w:rsidRDefault="007B3751">
            <w:pPr>
              <w:pStyle w:val="Listenabsatz"/>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Fett"/>
              </w:rPr>
              <w:t>A1-2-revised,</w:t>
            </w:r>
            <w:r>
              <w:rPr>
                <w:rStyle w:val="Fett"/>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36B" w14:textId="77777777" w:rsidR="00D954A3" w:rsidRDefault="007B3751">
            <w:pPr>
              <w:rPr>
                <w:rFonts w:eastAsia="SimSun"/>
                <w:lang w:val="en-US" w:eastAsia="ko-KR"/>
              </w:rPr>
            </w:pPr>
            <w:r>
              <w:rPr>
                <w:rFonts w:eastAsia="SimSun" w:hint="eastAsia"/>
                <w:lang w:val="en-US" w:eastAsia="zh-CN"/>
              </w:rPr>
              <w:t>Support P-Q9-moved</w:t>
            </w:r>
          </w:p>
        </w:tc>
      </w:tr>
      <w:tr w:rsidR="00D954A3" w14:paraId="590E336F" w14:textId="77777777">
        <w:tc>
          <w:tcPr>
            <w:tcW w:w="1479" w:type="dxa"/>
          </w:tcPr>
          <w:p w14:paraId="590E336D" w14:textId="77777777" w:rsidR="00D954A3" w:rsidRDefault="007B3751">
            <w:pPr>
              <w:rPr>
                <w:rFonts w:eastAsia="SimSun"/>
                <w:lang w:val="en-US" w:eastAsia="zh-CN"/>
              </w:rPr>
            </w:pPr>
            <w:r>
              <w:rPr>
                <w:lang w:val="en-US" w:eastAsia="zh-CN"/>
              </w:rPr>
              <w:t>MTK2</w:t>
            </w:r>
          </w:p>
        </w:tc>
        <w:tc>
          <w:tcPr>
            <w:tcW w:w="8152" w:type="dxa"/>
          </w:tcPr>
          <w:p w14:paraId="590E336E" w14:textId="77777777" w:rsidR="00D954A3" w:rsidRDefault="007B3751">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SimSun"/>
                <w:lang w:val="en-US" w:eastAsia="zh-CN"/>
              </w:rPr>
            </w:pPr>
            <w:r>
              <w:rPr>
                <w:rFonts w:hint="eastAsia"/>
                <w:lang w:val="en-US" w:eastAsia="zh-CN"/>
              </w:rPr>
              <w:t>ZTE, Sanechips3</w:t>
            </w:r>
          </w:p>
        </w:tc>
        <w:tc>
          <w:tcPr>
            <w:tcW w:w="8152" w:type="dxa"/>
          </w:tcPr>
          <w:p w14:paraId="590E3371" w14:textId="77777777" w:rsidR="00D954A3" w:rsidRDefault="007B3751">
            <w:pPr>
              <w:rPr>
                <w:rFonts w:eastAsia="SimSun"/>
                <w:lang w:val="en-US" w:eastAsia="zh-CN"/>
              </w:rPr>
            </w:pPr>
            <w:r>
              <w:rPr>
                <w:rFonts w:eastAsia="SimSun"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Tabellenraster"/>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590E3376" w14:textId="77777777" w:rsidR="00D954A3" w:rsidRDefault="007B3751">
            <w:pPr>
              <w:pStyle w:val="Listenabsatz"/>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Listenabsatz"/>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Listenabsatz"/>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lastRenderedPageBreak/>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21" w:name="_Hlk132978304"/>
            <w:r>
              <w:rPr>
                <w:rFonts w:eastAsia="Yu Mincho" w:hint="eastAsia"/>
                <w:lang w:val="en-US" w:eastAsia="ja-JP"/>
              </w:rPr>
              <w:t>A</w:t>
            </w:r>
            <w:r>
              <w:rPr>
                <w:rFonts w:eastAsia="Yu Mincho"/>
                <w:lang w:val="en-US" w:eastAsia="ja-JP"/>
              </w:rPr>
              <w:t>pple3e-add</w:t>
            </w:r>
            <w:bookmarkEnd w:id="21"/>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lastRenderedPageBreak/>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Tabellenraster"/>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lastRenderedPageBreak/>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Listenabsatz"/>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Listenabsatz"/>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lastRenderedPageBreak/>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lastRenderedPageBreak/>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Listenabsatz"/>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Listenabsatz"/>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Listenabsatz"/>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Listenabsatz"/>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Listenabsatz"/>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Listenabsatz"/>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Listenabsatz"/>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Listenabsatz"/>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w:t>
            </w:r>
            <w:r>
              <w:rPr>
                <w:b/>
                <w:bCs/>
                <w:strike/>
                <w:color w:val="0070C0"/>
                <w:lang w:val="en-US" w:eastAsia="zh-CN"/>
              </w:rPr>
              <w:lastRenderedPageBreak/>
              <w:t>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lastRenderedPageBreak/>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Listenabsatz"/>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Listenabsatz"/>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lastRenderedPageBreak/>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lang w:val="en-US" w:eastAsia="zh-CN"/>
              </w:rPr>
            </w:pPr>
            <w:r>
              <w:rPr>
                <w:rFonts w:eastAsia="PMingLiU"/>
                <w:lang w:val="en-US" w:eastAsia="zh-TW"/>
              </w:rPr>
              <w:t>Nokia/NSB</w:t>
            </w:r>
          </w:p>
        </w:tc>
        <w:tc>
          <w:tcPr>
            <w:tcW w:w="8152" w:type="dxa"/>
          </w:tcPr>
          <w:p w14:paraId="3833606C" w14:textId="2B205B70" w:rsidR="005E4BDD" w:rsidRDefault="005E4BDD" w:rsidP="005E4BDD">
            <w:pPr>
              <w:spacing w:before="60" w:after="60"/>
              <w:outlineLvl w:val="3"/>
              <w:rPr>
                <w:lang w:val="en-US" w:eastAsia="zh-CN"/>
              </w:rPr>
            </w:pPr>
            <w:r>
              <w:rPr>
                <w:rFonts w:eastAsia="PMingLiU"/>
                <w:lang w:val="en-US" w:eastAsia="zh-TW"/>
              </w:rPr>
              <w:t>We are fine with both proposals</w:t>
            </w:r>
          </w:p>
        </w:tc>
      </w:tr>
      <w:tr w:rsidR="00F70436" w:rsidRPr="008A391C" w14:paraId="06676A09" w14:textId="77777777" w:rsidTr="00F70436">
        <w:tc>
          <w:tcPr>
            <w:tcW w:w="1479" w:type="dxa"/>
          </w:tcPr>
          <w:p w14:paraId="3FB71690" w14:textId="77777777" w:rsidR="00F70436" w:rsidRPr="008A391C" w:rsidRDefault="00F70436" w:rsidP="00F764CD">
            <w:pPr>
              <w:rPr>
                <w:lang w:val="en-US" w:eastAsia="zh-CN"/>
              </w:rPr>
            </w:pPr>
            <w:r>
              <w:rPr>
                <w:rFonts w:hint="eastAsia"/>
                <w:lang w:val="en-US" w:eastAsia="zh-CN"/>
              </w:rPr>
              <w:t>X</w:t>
            </w:r>
            <w:r>
              <w:rPr>
                <w:lang w:val="en-US" w:eastAsia="zh-CN"/>
              </w:rPr>
              <w:t>iaomi</w:t>
            </w:r>
          </w:p>
        </w:tc>
        <w:tc>
          <w:tcPr>
            <w:tcW w:w="8152" w:type="dxa"/>
          </w:tcPr>
          <w:p w14:paraId="6DE974B1" w14:textId="485B877A" w:rsidR="00F70436" w:rsidRDefault="00F70436" w:rsidP="00F764CD">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14:paraId="302E9719" w14:textId="30ED8472" w:rsidR="00F70436" w:rsidRPr="008A391C" w:rsidRDefault="00F70436" w:rsidP="00F764CD">
            <w:pPr>
              <w:spacing w:before="60" w:after="60"/>
              <w:outlineLvl w:val="3"/>
              <w:rPr>
                <w:lang w:eastAsia="zh-CN"/>
              </w:rPr>
            </w:pPr>
            <w:r>
              <w:rPr>
                <w:rFonts w:hint="eastAsia"/>
                <w:lang w:eastAsia="zh-CN"/>
              </w:rPr>
              <w:t>B</w:t>
            </w:r>
            <w:r>
              <w:rPr>
                <w:lang w:eastAsia="zh-CN"/>
              </w:rPr>
              <w:t xml:space="preserve">esides, we cannot observation any severe influence if the number of antenna ports of </w:t>
            </w:r>
            <w:r w:rsidRPr="008A391C">
              <w:rPr>
                <w:lang w:eastAsia="zh-CN"/>
              </w:rPr>
              <w:t xml:space="preserve">NZP CSI-RS resources in the resource set </w:t>
            </w:r>
            <w:r>
              <w:rPr>
                <w:lang w:eastAsia="zh-CN"/>
              </w:rPr>
              <w:t>are different. But for moving forward, we are fine to keep it an FFS.</w:t>
            </w:r>
          </w:p>
        </w:tc>
      </w:tr>
      <w:tr w:rsidR="00A96280" w14:paraId="384C96A2" w14:textId="77777777" w:rsidTr="00A96280">
        <w:tc>
          <w:tcPr>
            <w:tcW w:w="1479" w:type="dxa"/>
          </w:tcPr>
          <w:p w14:paraId="02F9A729"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3E8E7549" w14:textId="77777777" w:rsidR="00A96280" w:rsidRDefault="00A96280" w:rsidP="000C5AD3">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14:paraId="7A363D7F" w14:textId="77777777" w:rsidR="00A96280" w:rsidRDefault="00A96280" w:rsidP="000C5AD3">
            <w:pPr>
              <w:spacing w:before="60" w:after="60"/>
              <w:outlineLvl w:val="3"/>
              <w:rPr>
                <w:b/>
                <w:i/>
                <w:u w:val="single"/>
                <w:lang w:eastAsia="zh-CN"/>
              </w:rPr>
            </w:pPr>
            <w:r>
              <w:rPr>
                <w:rFonts w:eastAsia="PMingLiU" w:hint="eastAsia"/>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sidRPr="001D2EFE">
              <w:rPr>
                <w:b/>
                <w:i/>
                <w:u w:val="single"/>
                <w:lang w:eastAsia="zh-CN"/>
              </w:rPr>
              <w:t>-resourceConfig-Q1-QC modification</w:t>
            </w:r>
            <w:r>
              <w:rPr>
                <w:b/>
                <w:i/>
                <w:u w:val="single"/>
                <w:lang w:eastAsia="zh-CN"/>
              </w:rPr>
              <w:t>,</w:t>
            </w:r>
            <w:r w:rsidRPr="00185746">
              <w:rPr>
                <w:bCs/>
                <w:iCs/>
                <w:lang w:eastAsia="zh-CN"/>
              </w:rPr>
              <w:t xml:space="preserve"> which </w:t>
            </w:r>
            <w:r>
              <w:rPr>
                <w:bCs/>
                <w:iCs/>
                <w:lang w:eastAsia="zh-CN"/>
              </w:rPr>
              <w:t xml:space="preserve">we compromised </w:t>
            </w:r>
            <w:r w:rsidRPr="00185746">
              <w:rPr>
                <w:bCs/>
                <w:iCs/>
                <w:lang w:eastAsia="zh-CN"/>
              </w:rPr>
              <w:t xml:space="preserve">for the sake for NW configuration flexibility. </w:t>
            </w:r>
          </w:p>
          <w:p w14:paraId="0DE22906" w14:textId="77777777" w:rsidR="00A96280" w:rsidRDefault="00A96280" w:rsidP="000C5AD3">
            <w:pPr>
              <w:spacing w:before="60" w:after="60"/>
              <w:outlineLvl w:val="3"/>
              <w:rPr>
                <w:rFonts w:eastAsia="PMingLiU"/>
                <w:lang w:val="en-US" w:eastAsia="zh-TW"/>
              </w:rPr>
            </w:pPr>
            <w:r w:rsidRPr="00185746">
              <w:rPr>
                <w:rFonts w:hint="eastAsia"/>
                <w:lang w:eastAsia="zh-CN"/>
              </w:rPr>
              <w:t>I</w:t>
            </w:r>
            <w:r w:rsidRPr="00185746">
              <w:rPr>
                <w:lang w:eastAsia="zh-CN"/>
              </w:rPr>
              <w:t xml:space="preserve">f </w:t>
            </w:r>
            <w:r>
              <w:rPr>
                <w:lang w:eastAsia="zh-CN"/>
              </w:rPr>
              <w:t>A1-1-revised is only for Type 2 SD adaption, we think we should stick to the limitation on the same number of ports within a resource set, since Type 2 will not lead to reduction of antenna ports.</w:t>
            </w:r>
          </w:p>
        </w:tc>
      </w:tr>
      <w:tr w:rsidR="00180FCE" w14:paraId="1FF8C674" w14:textId="77777777" w:rsidTr="00A96280">
        <w:tc>
          <w:tcPr>
            <w:tcW w:w="1479" w:type="dxa"/>
          </w:tcPr>
          <w:p w14:paraId="369F421A" w14:textId="5B7C8FB5" w:rsidR="00180FCE" w:rsidRDefault="00180FCE" w:rsidP="00180FCE">
            <w:pPr>
              <w:rPr>
                <w:rFonts w:eastAsia="PMingLiU"/>
                <w:lang w:val="en-US" w:eastAsia="zh-TW"/>
              </w:rPr>
            </w:pPr>
            <w:r>
              <w:rPr>
                <w:rFonts w:eastAsia="Yu Mincho"/>
                <w:lang w:val="en-US" w:eastAsia="ja-JP"/>
              </w:rPr>
              <w:t>Fujitsu7</w:t>
            </w:r>
          </w:p>
        </w:tc>
        <w:tc>
          <w:tcPr>
            <w:tcW w:w="8152" w:type="dxa"/>
          </w:tcPr>
          <w:p w14:paraId="64065A42"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7256A385" wp14:editId="00CC12CA">
                  <wp:extent cx="3917334" cy="1338060"/>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5825" cy="1340960"/>
                          </a:xfrm>
                          <a:prstGeom prst="rect">
                            <a:avLst/>
                          </a:prstGeom>
                          <a:noFill/>
                          <a:ln>
                            <a:noFill/>
                          </a:ln>
                        </pic:spPr>
                      </pic:pic>
                    </a:graphicData>
                  </a:graphic>
                </wp:inline>
              </w:drawing>
            </w:r>
          </w:p>
          <w:p w14:paraId="62C187C1"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2FF99165" wp14:editId="144BAA82">
                  <wp:extent cx="3606333" cy="3290427"/>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1078" cy="3294757"/>
                          </a:xfrm>
                          <a:prstGeom prst="rect">
                            <a:avLst/>
                          </a:prstGeom>
                          <a:noFill/>
                          <a:ln>
                            <a:noFill/>
                          </a:ln>
                        </pic:spPr>
                      </pic:pic>
                    </a:graphicData>
                  </a:graphic>
                </wp:inline>
              </w:drawing>
            </w:r>
          </w:p>
          <w:p w14:paraId="3581DD51" w14:textId="77777777" w:rsidR="00180FCE" w:rsidRDefault="00180FCE" w:rsidP="00180FCE">
            <w:pPr>
              <w:spacing w:before="60" w:after="60"/>
              <w:outlineLvl w:val="3"/>
              <w:rPr>
                <w:rFonts w:eastAsia="Yu Mincho"/>
                <w:lang w:val="en-US" w:eastAsia="ja-JP"/>
              </w:rPr>
            </w:pPr>
            <w:r w:rsidRPr="00627775">
              <w:rPr>
                <w:rFonts w:eastAsia="Yu Mincho"/>
                <w:noProof/>
                <w:lang w:val="de-DE" w:eastAsia="de-DE" w:bidi="ta-IN"/>
              </w:rPr>
              <w:lastRenderedPageBreak/>
              <w:drawing>
                <wp:inline distT="0" distB="0" distL="0" distR="0" wp14:anchorId="35D901E6" wp14:editId="612AAD61">
                  <wp:extent cx="4028303" cy="1990802"/>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
                          <pic:cNvPicPr/>
                        </pic:nvPicPr>
                        <pic:blipFill>
                          <a:blip r:embed="rId17"/>
                          <a:stretch>
                            <a:fillRect/>
                          </a:stretch>
                        </pic:blipFill>
                        <pic:spPr>
                          <a:xfrm>
                            <a:off x="0" y="0"/>
                            <a:ext cx="4036943" cy="1995072"/>
                          </a:xfrm>
                          <a:prstGeom prst="rect">
                            <a:avLst/>
                          </a:prstGeom>
                        </pic:spPr>
                      </pic:pic>
                    </a:graphicData>
                  </a:graphic>
                </wp:inline>
              </w:drawing>
            </w:r>
          </w:p>
          <w:p w14:paraId="52143CF9" w14:textId="77777777" w:rsidR="00180FCE" w:rsidRDefault="00180FCE" w:rsidP="00180FCE">
            <w:pPr>
              <w:spacing w:before="60" w:after="60"/>
              <w:outlineLvl w:val="3"/>
              <w:rPr>
                <w:rFonts w:eastAsia="Yu Mincho"/>
                <w:lang w:val="en-US" w:eastAsia="ja-JP"/>
              </w:rPr>
            </w:pPr>
            <w:r>
              <w:rPr>
                <w:rFonts w:eastAsia="Yu Mincho"/>
                <w:noProof/>
                <w:lang w:val="de-DE" w:eastAsia="de-DE" w:bidi="ta-IN"/>
              </w:rPr>
              <w:drawing>
                <wp:inline distT="0" distB="0" distL="0" distR="0" wp14:anchorId="3D4A5C12" wp14:editId="68BB05B7">
                  <wp:extent cx="3696886" cy="2107710"/>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3832" cy="2117371"/>
                          </a:xfrm>
                          <a:prstGeom prst="rect">
                            <a:avLst/>
                          </a:prstGeom>
                          <a:noFill/>
                          <a:ln>
                            <a:noFill/>
                          </a:ln>
                        </pic:spPr>
                      </pic:pic>
                    </a:graphicData>
                  </a:graphic>
                </wp:inline>
              </w:drawing>
            </w:r>
          </w:p>
          <w:p w14:paraId="6D740069" w14:textId="77777777" w:rsidR="00180FCE" w:rsidRDefault="00180FCE" w:rsidP="00180FCE">
            <w:pPr>
              <w:spacing w:before="60" w:after="60"/>
              <w:outlineLvl w:val="3"/>
              <w:rPr>
                <w:rFonts w:eastAsia="Yu Mincho"/>
                <w:lang w:val="en-US" w:eastAsia="ja-JP"/>
              </w:rPr>
            </w:pPr>
          </w:p>
          <w:p w14:paraId="1640A1D3" w14:textId="77777777" w:rsidR="00180FCE" w:rsidRDefault="00180FCE" w:rsidP="00180FCE">
            <w:pPr>
              <w:spacing w:before="60" w:after="60"/>
              <w:outlineLvl w:val="3"/>
              <w:rPr>
                <w:rFonts w:eastAsia="Yu Mincho"/>
                <w:lang w:val="en-US" w:eastAsia="ja-JP"/>
              </w:rPr>
            </w:pPr>
            <w:r>
              <w:rPr>
                <w:rFonts w:eastAsia="Yu Mincho"/>
                <w:lang w:val="en-US" w:eastAsia="ja-JP"/>
              </w:rPr>
              <w:t>Firstly, we’d like to clarify the meaning of restriction. As shown in above figures, we think there are three potential restrictions.</w:t>
            </w:r>
          </w:p>
          <w:p w14:paraId="488CE1DC" w14:textId="77777777" w:rsidR="00180FCE" w:rsidRDefault="00180FCE" w:rsidP="00180FCE">
            <w:pPr>
              <w:spacing w:before="60" w:after="60"/>
              <w:outlineLvl w:val="3"/>
              <w:rPr>
                <w:rFonts w:eastAsia="Yu Mincho"/>
                <w:lang w:val="en-US" w:eastAsia="ja-JP"/>
              </w:rPr>
            </w:pPr>
            <w:r>
              <w:rPr>
                <w:rFonts w:eastAsia="Yu Mincho"/>
                <w:lang w:val="en-US" w:eastAsia="ja-JP"/>
              </w:rPr>
              <w:t>Restriction1 is comparable with legacy restriction. For A1-1, with the assumption of type 2 adaptation, restriction 1 is about port number and density and is among different resources. For A1-2, with the assumption of type 1 adaptation, restriction 1 is about port number and density and is among resources without spatial adaptation. In our understanding, the restriction mentioned in the original version provided by FL is restriction 1.</w:t>
            </w:r>
          </w:p>
          <w:p w14:paraId="5FC19654" w14:textId="26D2E7FE" w:rsidR="00180FCE" w:rsidRDefault="00180FCE" w:rsidP="00180FCE">
            <w:pPr>
              <w:spacing w:before="60" w:after="60"/>
              <w:outlineLvl w:val="3"/>
              <w:rPr>
                <w:rFonts w:eastAsia="Yu Mincho"/>
                <w:lang w:val="en-US" w:eastAsia="ja-JP"/>
              </w:rPr>
            </w:pPr>
            <w:r>
              <w:rPr>
                <w:rFonts w:eastAsia="Yu Mincho"/>
                <w:lang w:val="en-US" w:eastAsia="ja-JP"/>
              </w:rPr>
              <w:t>For A1-1, with the assumption of type 2 adaptation, we assume that restriction 2 is the restriction mentioned by Ericsson for A1-2 with a single resource. This is the restriction within a resource associated with more than one spatial adaptation patterns. It is not comparable with the legacy restriction. It is not only for single resource. Each resource has a restriction within itself.</w:t>
            </w:r>
          </w:p>
          <w:p w14:paraId="0F78045F" w14:textId="12570BC7" w:rsidR="00180FCE" w:rsidRDefault="00180FCE" w:rsidP="00180FCE">
            <w:pPr>
              <w:spacing w:before="60" w:after="60"/>
              <w:outlineLvl w:val="3"/>
              <w:rPr>
                <w:rFonts w:eastAsia="Yu Mincho"/>
                <w:lang w:val="en-US" w:eastAsia="ja-JP"/>
              </w:rPr>
            </w:pPr>
            <w:r>
              <w:rPr>
                <w:rStyle w:val="ui-provider"/>
              </w:rPr>
              <w:t>For A1-1, with the assumption of type 2 adaptation, a resource can be associated with more than one adaptation patterns. Restriction 3 is about the potential adaptation pattens for resources. It can be that NZP CSI-RS resources in a resource set share the same adaptation patterns</w:t>
            </w:r>
          </w:p>
          <w:p w14:paraId="3F7861F0" w14:textId="77777777" w:rsidR="00180FCE" w:rsidRDefault="00180FCE" w:rsidP="00180FCE">
            <w:pPr>
              <w:spacing w:before="60" w:after="60"/>
              <w:outlineLvl w:val="3"/>
              <w:rPr>
                <w:rFonts w:eastAsia="Yu Mincho"/>
                <w:lang w:val="en-US" w:eastAsia="ja-JP"/>
              </w:rPr>
            </w:pPr>
          </w:p>
          <w:p w14:paraId="085201E4" w14:textId="77777777" w:rsidR="00180FCE" w:rsidRDefault="00180FCE" w:rsidP="00180FCE">
            <w:pPr>
              <w:spacing w:before="60" w:after="60"/>
              <w:outlineLvl w:val="3"/>
              <w:rPr>
                <w:rFonts w:eastAsia="Yu Mincho"/>
                <w:lang w:val="en-US" w:eastAsia="ja-JP"/>
              </w:rPr>
            </w:pPr>
            <w:r>
              <w:rPr>
                <w:rFonts w:eastAsia="Yu Mincho"/>
                <w:lang w:val="en-US" w:eastAsia="ja-JP"/>
              </w:rPr>
              <w:t>In our understanding, we can discussion restriction 1 and restriction 3 first.</w:t>
            </w:r>
          </w:p>
          <w:p w14:paraId="4D1F492A" w14:textId="77777777" w:rsidR="00180FCE" w:rsidRDefault="00180FCE" w:rsidP="00180FCE">
            <w:pPr>
              <w:spacing w:before="60" w:after="60"/>
              <w:outlineLvl w:val="3"/>
              <w:rPr>
                <w:rFonts w:eastAsia="Yu Mincho"/>
                <w:lang w:val="en-US" w:eastAsia="ja-JP"/>
              </w:rPr>
            </w:pPr>
          </w:p>
          <w:p w14:paraId="4446B915" w14:textId="77777777" w:rsidR="00180FCE" w:rsidRDefault="00180FCE" w:rsidP="00180FCE">
            <w:pPr>
              <w:spacing w:before="60" w:after="60"/>
              <w:outlineLvl w:val="3"/>
              <w:rPr>
                <w:b/>
                <w:lang w:eastAsia="zh-CN"/>
              </w:rPr>
            </w:pPr>
            <w:r>
              <w:rPr>
                <w:rFonts w:hint="eastAsia"/>
                <w:b/>
                <w:lang w:eastAsia="zh-CN"/>
              </w:rPr>
              <w:t>F</w:t>
            </w:r>
            <w:r>
              <w:rPr>
                <w:b/>
                <w:lang w:eastAsia="zh-CN"/>
              </w:rPr>
              <w:t>L5</w:t>
            </w:r>
          </w:p>
          <w:p w14:paraId="683738E3" w14:textId="77777777" w:rsidR="00180FCE" w:rsidRDefault="00180FCE" w:rsidP="00180FCE">
            <w:pPr>
              <w:spacing w:before="60" w:after="60"/>
              <w:outlineLvl w:val="3"/>
              <w:rPr>
                <w:b/>
                <w:i/>
                <w:u w:val="single"/>
                <w:lang w:eastAsia="zh-CN"/>
              </w:rPr>
            </w:pPr>
            <w:r>
              <w:rPr>
                <w:b/>
                <w:i/>
                <w:u w:val="single"/>
                <w:lang w:eastAsia="zh-CN"/>
              </w:rPr>
              <w:t>-resourceConfig-Q1-QC modification</w:t>
            </w:r>
          </w:p>
          <w:p w14:paraId="298E49A3" w14:textId="77777777" w:rsidR="00180FCE" w:rsidRDefault="00180FCE" w:rsidP="00180FCE">
            <w:pPr>
              <w:pStyle w:val="Listenabsatz"/>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w:t>
            </w:r>
            <w:r w:rsidRPr="008E0243">
              <w:rPr>
                <w:rFonts w:eastAsia="Yu Mincho"/>
                <w:b/>
                <w:bCs/>
                <w:color w:val="FF0000"/>
                <w:lang w:val="en-US" w:eastAsia="ja-JP"/>
              </w:rPr>
              <w:t>a</w:t>
            </w:r>
            <w:r w:rsidRPr="008E0243">
              <w:rPr>
                <w:rFonts w:eastAsia="Yu Mincho"/>
                <w:b/>
                <w:bCs/>
                <w:strike/>
                <w:color w:val="FF0000"/>
                <w:lang w:val="en-US" w:eastAsia="ja-JP"/>
              </w:rPr>
              <w:t>the</w:t>
            </w:r>
            <w:r>
              <w:rPr>
                <w:rFonts w:eastAsia="Yu Mincho"/>
                <w:b/>
                <w:bCs/>
                <w:lang w:val="en-US" w:eastAsia="ja-JP"/>
              </w:rPr>
              <w:t xml:space="preserve"> resource set for channel measurement can have same or different number of antenna ports.</w:t>
            </w:r>
          </w:p>
          <w:p w14:paraId="52ABBEA4" w14:textId="77777777" w:rsidR="00180FCE" w:rsidRPr="008E0243" w:rsidRDefault="00180FCE" w:rsidP="00180FCE">
            <w:pPr>
              <w:pStyle w:val="Listenabsatz"/>
              <w:numPr>
                <w:ilvl w:val="0"/>
                <w:numId w:val="55"/>
              </w:numPr>
              <w:spacing w:after="60"/>
              <w:ind w:left="714" w:hanging="357"/>
              <w:rPr>
                <w:b/>
                <w:bCs/>
                <w:lang w:val="en-US" w:eastAsia="zh-CN"/>
              </w:rPr>
            </w:pPr>
            <w:r w:rsidRPr="008E0243">
              <w:rPr>
                <w:rFonts w:eastAsia="Yu Mincho"/>
                <w:b/>
                <w:bCs/>
                <w:strike/>
                <w:color w:val="FF0000"/>
                <w:lang w:val="en-US" w:eastAsia="ja-JP"/>
              </w:rPr>
              <w:t>FFS:</w:t>
            </w:r>
            <w:r w:rsidRPr="008E0243">
              <w:rPr>
                <w:rFonts w:eastAsia="Yu Mincho"/>
                <w:b/>
                <w:bCs/>
                <w:color w:val="FF0000"/>
                <w:lang w:val="en-US" w:eastAsia="ja-JP"/>
              </w:rPr>
              <w:t xml:space="preserve"> </w:t>
            </w:r>
            <w:r>
              <w:rPr>
                <w:rFonts w:eastAsia="Yu Mincho"/>
                <w:b/>
                <w:bCs/>
                <w:lang w:val="en-US" w:eastAsia="ja-JP"/>
              </w:rPr>
              <w:t xml:space="preserve">For A-1-2-revised, </w:t>
            </w:r>
          </w:p>
          <w:p w14:paraId="21BD7DE9" w14:textId="719B77A6" w:rsidR="00180FCE" w:rsidRPr="008E0243" w:rsidRDefault="00180FCE" w:rsidP="00180FCE">
            <w:pPr>
              <w:pStyle w:val="Listenabsatz"/>
              <w:numPr>
                <w:ilvl w:val="1"/>
                <w:numId w:val="55"/>
              </w:numPr>
              <w:spacing w:after="60"/>
              <w:rPr>
                <w:b/>
                <w:bCs/>
                <w:lang w:val="en-US" w:eastAsia="zh-CN"/>
              </w:rPr>
            </w:pPr>
            <w:proofErr w:type="gramStart"/>
            <w:r w:rsidRPr="008E0243">
              <w:rPr>
                <w:rFonts w:eastAsia="Yu Mincho"/>
                <w:b/>
                <w:bCs/>
                <w:strike/>
                <w:color w:val="FF0000"/>
                <w:lang w:val="en-US" w:eastAsia="ja-JP"/>
              </w:rPr>
              <w:t>whether</w:t>
            </w:r>
            <w:proofErr w:type="gramEnd"/>
            <w:r>
              <w:rPr>
                <w:rFonts w:eastAsia="Yu Mincho"/>
                <w:b/>
                <w:bCs/>
                <w:lang w:val="en-US" w:eastAsia="ja-JP"/>
              </w:rPr>
              <w:t xml:space="preserve"> </w:t>
            </w:r>
            <w:r>
              <w:rPr>
                <w:b/>
                <w:bCs/>
                <w:iCs/>
                <w:lang w:eastAsia="en-US"/>
              </w:rPr>
              <w:t xml:space="preserve">NZP CSI-RS resources </w:t>
            </w:r>
            <w:r w:rsidRPr="008E0243">
              <w:rPr>
                <w:b/>
                <w:bCs/>
                <w:iCs/>
                <w:color w:val="FF0000"/>
                <w:lang w:eastAsia="en-US"/>
              </w:rPr>
              <w:t>without spatial adaptation</w:t>
            </w:r>
            <w:r>
              <w:rPr>
                <w:b/>
                <w:bCs/>
                <w:iCs/>
                <w:lang w:eastAsia="en-US"/>
              </w:rPr>
              <w:t xml:space="preserve"> </w:t>
            </w:r>
            <w:r>
              <w:rPr>
                <w:rFonts w:eastAsia="Yu Mincho"/>
                <w:b/>
                <w:bCs/>
                <w:lang w:val="en-US" w:eastAsia="ja-JP"/>
              </w:rPr>
              <w:t xml:space="preserve">in </w:t>
            </w:r>
            <w:r w:rsidRPr="008E0243">
              <w:rPr>
                <w:rFonts w:eastAsia="Yu Mincho"/>
                <w:b/>
                <w:bCs/>
                <w:color w:val="FF0000"/>
                <w:lang w:val="en-US" w:eastAsia="ja-JP"/>
              </w:rPr>
              <w:t>a</w:t>
            </w:r>
            <w:r w:rsidR="00BD7E5D">
              <w:rPr>
                <w:rFonts w:eastAsia="Yu Mincho"/>
                <w:b/>
                <w:bCs/>
                <w:color w:val="FF0000"/>
                <w:lang w:val="en-US" w:eastAsia="ja-JP"/>
              </w:rPr>
              <w:t xml:space="preserve"> </w:t>
            </w:r>
            <w:r w:rsidRPr="008E0243">
              <w:rPr>
                <w:rFonts w:eastAsia="Yu Mincho"/>
                <w:b/>
                <w:bCs/>
                <w:strike/>
                <w:color w:val="FF0000"/>
                <w:lang w:val="en-US" w:eastAsia="ja-JP"/>
              </w:rPr>
              <w:t>the</w:t>
            </w:r>
            <w:r>
              <w:rPr>
                <w:rFonts w:eastAsia="Yu Mincho"/>
                <w:b/>
                <w:bCs/>
                <w:lang w:val="en-US" w:eastAsia="ja-JP"/>
              </w:rPr>
              <w:t xml:space="preserve"> resource set for channel measurement need to have</w:t>
            </w:r>
            <w:r>
              <w:rPr>
                <w:b/>
                <w:bCs/>
                <w:iCs/>
                <w:lang w:eastAsia="en-US"/>
              </w:rPr>
              <w:t xml:space="preserve"> the same number of antenna ports.</w:t>
            </w:r>
          </w:p>
          <w:p w14:paraId="7D940F6F" w14:textId="77777777" w:rsidR="00180FCE" w:rsidRPr="008E0243" w:rsidRDefault="00180FCE" w:rsidP="00180FCE">
            <w:pPr>
              <w:pStyle w:val="Listenabsatz"/>
              <w:numPr>
                <w:ilvl w:val="1"/>
                <w:numId w:val="55"/>
              </w:numPr>
              <w:spacing w:after="60"/>
              <w:rPr>
                <w:b/>
                <w:bCs/>
                <w:color w:val="FF0000"/>
                <w:lang w:val="en-US" w:eastAsia="zh-CN"/>
              </w:rPr>
            </w:pPr>
            <w:r w:rsidRPr="008E0243">
              <w:rPr>
                <w:b/>
                <w:bCs/>
                <w:iCs/>
                <w:color w:val="FF0000"/>
                <w:lang w:eastAsia="en-US"/>
              </w:rPr>
              <w:t xml:space="preserve">NZP CSI-RS resources </w:t>
            </w:r>
            <w:r w:rsidRPr="008E0243">
              <w:rPr>
                <w:rFonts w:eastAsia="Yu Mincho"/>
                <w:b/>
                <w:bCs/>
                <w:color w:val="FF0000"/>
                <w:lang w:val="en-US" w:eastAsia="ja-JP"/>
              </w:rPr>
              <w:t xml:space="preserve">in </w:t>
            </w:r>
            <w:r>
              <w:rPr>
                <w:rFonts w:eastAsia="Yu Mincho"/>
                <w:b/>
                <w:bCs/>
                <w:color w:val="FF0000"/>
                <w:lang w:val="en-US" w:eastAsia="ja-JP"/>
              </w:rPr>
              <w:t>a</w:t>
            </w:r>
            <w:r w:rsidRPr="008E0243">
              <w:rPr>
                <w:rFonts w:eastAsia="Yu Mincho"/>
                <w:b/>
                <w:bCs/>
                <w:color w:val="FF0000"/>
                <w:lang w:val="en-US" w:eastAsia="ja-JP"/>
              </w:rPr>
              <w:t xml:space="preserve"> resource set for channel measurement are associated with the same </w:t>
            </w:r>
            <w:r>
              <w:rPr>
                <w:rFonts w:eastAsia="Yu Mincho"/>
                <w:b/>
                <w:bCs/>
                <w:color w:val="FF0000"/>
                <w:lang w:val="en-US" w:eastAsia="ja-JP"/>
              </w:rPr>
              <w:t xml:space="preserve">spatial </w:t>
            </w:r>
            <w:r w:rsidRPr="008E0243">
              <w:rPr>
                <w:rFonts w:eastAsia="Yu Mincho"/>
                <w:b/>
                <w:bCs/>
                <w:color w:val="FF0000"/>
                <w:lang w:val="en-US" w:eastAsia="ja-JP"/>
              </w:rPr>
              <w:t>adaptation patterns.</w:t>
            </w:r>
          </w:p>
          <w:p w14:paraId="34211394" w14:textId="77777777" w:rsidR="00180FCE" w:rsidRPr="008E0243" w:rsidRDefault="00180FCE" w:rsidP="00180FCE">
            <w:pPr>
              <w:pStyle w:val="Listenabsatz"/>
              <w:numPr>
                <w:ilvl w:val="0"/>
                <w:numId w:val="55"/>
              </w:numPr>
              <w:spacing w:after="60"/>
              <w:ind w:left="714" w:hanging="357"/>
              <w:rPr>
                <w:b/>
                <w:bCs/>
                <w:color w:val="0070C0"/>
                <w:lang w:val="en-US" w:eastAsia="zh-CN"/>
              </w:rPr>
            </w:pPr>
            <w:r w:rsidRPr="008E0243">
              <w:rPr>
                <w:b/>
                <w:bCs/>
                <w:color w:val="0070C0"/>
                <w:lang w:val="en-US" w:eastAsia="zh-CN"/>
              </w:rPr>
              <w:lastRenderedPageBreak/>
              <w:t>Note: legacy port configurations (N1, N2) or (Ng, N1, N2) are supported.</w:t>
            </w:r>
          </w:p>
          <w:p w14:paraId="73F8F126" w14:textId="77777777" w:rsidR="00180FCE" w:rsidRPr="008E0243" w:rsidRDefault="00180FCE" w:rsidP="00180FCE">
            <w:pPr>
              <w:pStyle w:val="Listenabsatz"/>
              <w:numPr>
                <w:ilvl w:val="0"/>
                <w:numId w:val="55"/>
              </w:numPr>
              <w:spacing w:after="60"/>
              <w:ind w:left="714" w:hanging="357"/>
              <w:rPr>
                <w:b/>
                <w:bCs/>
                <w:color w:val="0070C0"/>
                <w:lang w:val="en-US" w:eastAsia="zh-CN"/>
              </w:rPr>
            </w:pPr>
            <w:r w:rsidRPr="008E0243">
              <w:rPr>
                <w:b/>
                <w:bCs/>
                <w:color w:val="0070C0"/>
                <w:lang w:val="en-US" w:eastAsia="zh-CN"/>
              </w:rPr>
              <w:t>Note: no new port configurations (N1, N2) or (Ng, N1, N2) to be introduced.</w:t>
            </w:r>
          </w:p>
          <w:p w14:paraId="30483D96" w14:textId="77777777" w:rsidR="00180FCE" w:rsidRDefault="00180FCE" w:rsidP="00180FCE">
            <w:pPr>
              <w:spacing w:after="60"/>
              <w:rPr>
                <w:b/>
                <w:bCs/>
                <w:lang w:val="en-US" w:eastAsia="zh-CN"/>
              </w:rPr>
            </w:pPr>
          </w:p>
          <w:p w14:paraId="5E6F63DB" w14:textId="77777777" w:rsidR="00180FCE" w:rsidRPr="008E0243" w:rsidRDefault="00180FCE" w:rsidP="00180FCE">
            <w:pPr>
              <w:spacing w:after="60"/>
              <w:rPr>
                <w:lang w:val="en-US" w:eastAsia="zh-CN"/>
              </w:rPr>
            </w:pPr>
            <w:r>
              <w:rPr>
                <w:lang w:val="en-US" w:eastAsia="zh-CN"/>
              </w:rPr>
              <w:t>Besides, r</w:t>
            </w:r>
            <w:r w:rsidRPr="008E0243">
              <w:rPr>
                <w:lang w:val="en-US" w:eastAsia="zh-CN"/>
              </w:rPr>
              <w:t>egarding other restrictions, such as the lower limit of the number of ports proposed by Qualcomm, we can discuss them later after consensus is reached on this proposal.</w:t>
            </w:r>
          </w:p>
          <w:p w14:paraId="16B7B072" w14:textId="77777777" w:rsidR="00180FCE" w:rsidRDefault="00180FCE" w:rsidP="00180FCE">
            <w:pPr>
              <w:spacing w:before="60" w:after="60"/>
              <w:outlineLvl w:val="3"/>
              <w:rPr>
                <w:rFonts w:eastAsia="PMingLiU"/>
                <w:lang w:val="en-US" w:eastAsia="zh-TW"/>
              </w:rPr>
            </w:pPr>
          </w:p>
        </w:tc>
      </w:tr>
      <w:tr w:rsidR="00E92B82" w14:paraId="67FBEA39" w14:textId="77777777" w:rsidTr="00E92B82">
        <w:tc>
          <w:tcPr>
            <w:tcW w:w="1479" w:type="dxa"/>
          </w:tcPr>
          <w:p w14:paraId="4F23ACBE" w14:textId="77777777" w:rsidR="00E92B82" w:rsidRDefault="00E92B82" w:rsidP="00D75BF8">
            <w:pPr>
              <w:rPr>
                <w:rFonts w:eastAsia="Yu Mincho" w:hint="eastAsia"/>
                <w:lang w:val="en-US" w:eastAsia="ja-JP"/>
              </w:rPr>
            </w:pPr>
            <w:r>
              <w:rPr>
                <w:rFonts w:eastAsia="Yu Mincho"/>
                <w:lang w:val="en-US" w:eastAsia="ja-JP"/>
              </w:rPr>
              <w:lastRenderedPageBreak/>
              <w:t>Fraunhofer IIS/HHI</w:t>
            </w:r>
          </w:p>
        </w:tc>
        <w:tc>
          <w:tcPr>
            <w:tcW w:w="8152" w:type="dxa"/>
          </w:tcPr>
          <w:p w14:paraId="26A6CC64" w14:textId="77777777" w:rsidR="00E92B82" w:rsidRPr="00E92B82" w:rsidRDefault="00E92B82" w:rsidP="00D75BF8">
            <w:pPr>
              <w:spacing w:before="60" w:after="60"/>
              <w:outlineLvl w:val="3"/>
              <w:rPr>
                <w:b/>
                <w:i/>
                <w:u w:val="single"/>
                <w:lang w:eastAsia="zh-CN"/>
              </w:rPr>
            </w:pPr>
            <w:r>
              <w:rPr>
                <w:rFonts w:eastAsia="PMingLiU"/>
                <w:lang w:val="en-US" w:eastAsia="zh-TW"/>
              </w:rPr>
              <w:t xml:space="preserve">Prefer </w:t>
            </w:r>
            <w:r>
              <w:rPr>
                <w:b/>
                <w:i/>
                <w:u w:val="single"/>
                <w:lang w:eastAsia="zh-CN"/>
              </w:rPr>
              <w:t>resourceConfig-Q1-QC modification</w:t>
            </w:r>
            <w:r>
              <w:rPr>
                <w:lang w:eastAsia="zh-CN"/>
              </w:rPr>
              <w:t xml:space="preserve">. The restrictions for A1-2-revised can </w:t>
            </w:r>
            <w:proofErr w:type="gramStart"/>
            <w:r>
              <w:rPr>
                <w:lang w:eastAsia="zh-CN"/>
              </w:rPr>
              <w:t>be left FFS and discussed in the next meeting</w:t>
            </w:r>
            <w:proofErr w:type="gramEnd"/>
            <w:r>
              <w:rPr>
                <w:lang w:eastAsia="zh-CN"/>
              </w:rPr>
              <w:t>.</w:t>
            </w:r>
          </w:p>
        </w:tc>
      </w:tr>
    </w:tbl>
    <w:p w14:paraId="590E3486" w14:textId="77777777" w:rsidR="00D954A3" w:rsidRPr="00A96280" w:rsidRDefault="00D954A3">
      <w:pPr>
        <w:rPr>
          <w:lang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Listenabsatz"/>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Listenabsatz"/>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Listenabsatz"/>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ellenraster"/>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Listenabsatz"/>
              <w:numPr>
                <w:ilvl w:val="0"/>
                <w:numId w:val="56"/>
              </w:numPr>
              <w:rPr>
                <w:lang w:val="en-US" w:eastAsia="zh-CN"/>
              </w:rPr>
            </w:pPr>
            <w:r>
              <w:rPr>
                <w:lang w:val="en-US" w:eastAsia="zh-CN"/>
              </w:rPr>
              <w:t xml:space="preserve">A1-1-revised is for Type 2 SD: </w:t>
            </w:r>
          </w:p>
          <w:p w14:paraId="590E349B" w14:textId="77777777" w:rsidR="00D954A3" w:rsidRDefault="007B3751">
            <w:pPr>
              <w:pStyle w:val="Listenabsatz"/>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Listenabsatz"/>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Listenabsatz"/>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lastRenderedPageBreak/>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Listenabsatz"/>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Listenabsatz"/>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Listenabsatz"/>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Listenabsatz"/>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Listenabsatz"/>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Listenabsatz"/>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Listenabsatz"/>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Listenabsatz"/>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Listenabsatz"/>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lastRenderedPageBreak/>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lastRenderedPageBreak/>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Listenabsatz"/>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lang w:val="en-US" w:eastAsia="zh-CN"/>
              </w:rPr>
            </w:pPr>
            <w:r>
              <w:rPr>
                <w:rFonts w:eastAsia="PMingLiU"/>
                <w:lang w:val="en-US" w:eastAsia="zh-TW"/>
              </w:rPr>
              <w:t>Nokia/NSB</w:t>
            </w:r>
          </w:p>
        </w:tc>
        <w:tc>
          <w:tcPr>
            <w:tcW w:w="8152" w:type="dxa"/>
          </w:tcPr>
          <w:p w14:paraId="235834CB" w14:textId="42B30BE0" w:rsidR="002937A1" w:rsidRDefault="002937A1" w:rsidP="002937A1">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F70436" w:rsidRPr="00BB2689" w14:paraId="01C0F5D4" w14:textId="77777777" w:rsidTr="00F70436">
        <w:tc>
          <w:tcPr>
            <w:tcW w:w="1479" w:type="dxa"/>
          </w:tcPr>
          <w:p w14:paraId="100F4E89" w14:textId="77777777" w:rsidR="00F70436" w:rsidRPr="00BB2689" w:rsidRDefault="00F70436" w:rsidP="00F764CD">
            <w:pPr>
              <w:rPr>
                <w:lang w:val="en-US" w:eastAsia="zh-CN"/>
              </w:rPr>
            </w:pPr>
            <w:r>
              <w:rPr>
                <w:rFonts w:hint="eastAsia"/>
                <w:lang w:val="en-US" w:eastAsia="zh-CN"/>
              </w:rPr>
              <w:t>X</w:t>
            </w:r>
            <w:r>
              <w:rPr>
                <w:lang w:val="en-US" w:eastAsia="zh-CN"/>
              </w:rPr>
              <w:t>iaomi</w:t>
            </w:r>
          </w:p>
        </w:tc>
        <w:tc>
          <w:tcPr>
            <w:tcW w:w="8152" w:type="dxa"/>
          </w:tcPr>
          <w:p w14:paraId="3644A028" w14:textId="77777777" w:rsidR="00F70436" w:rsidRPr="00BB2689" w:rsidRDefault="00F70436" w:rsidP="00F764CD">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A96280" w14:paraId="46FBFC3D" w14:textId="77777777" w:rsidTr="000C5AD3">
        <w:tc>
          <w:tcPr>
            <w:tcW w:w="1479" w:type="dxa"/>
          </w:tcPr>
          <w:p w14:paraId="1F79ADEC" w14:textId="77777777" w:rsidR="00A96280" w:rsidRDefault="00A96280" w:rsidP="000C5AD3">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14:paraId="1A11EF3C" w14:textId="77777777" w:rsidR="00A96280" w:rsidRPr="001D2EFE" w:rsidRDefault="00A96280" w:rsidP="000C5AD3">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sidRPr="001D2EFE">
              <w:rPr>
                <w:b/>
                <w:i/>
                <w:u w:val="single"/>
                <w:lang w:eastAsia="zh-CN"/>
              </w:rPr>
              <w:t>-resourceConfig-Q1-QC modification</w:t>
            </w:r>
          </w:p>
          <w:p w14:paraId="3D1382A0" w14:textId="77777777" w:rsidR="00A96280" w:rsidRDefault="00A96280" w:rsidP="000C5AD3">
            <w:pPr>
              <w:rPr>
                <w:rFonts w:eastAsia="PMingLiU"/>
                <w:lang w:eastAsia="zh-TW"/>
              </w:rPr>
            </w:pPr>
            <w:r>
              <w:rPr>
                <w:rFonts w:eastAsia="PMingLiU"/>
                <w:lang w:eastAsia="zh-TW"/>
              </w:rPr>
              <w:lastRenderedPageBreak/>
              <w:t xml:space="preserve">To state our preference, we would support one type for one alternative, which is cleaner and simpler without too many spec redundancy to support two kinds of configuration for one feature. </w:t>
            </w:r>
          </w:p>
          <w:p w14:paraId="308705F3" w14:textId="77777777" w:rsidR="00A96280" w:rsidRPr="00185746" w:rsidRDefault="00A96280" w:rsidP="000C5AD3">
            <w:pPr>
              <w:rPr>
                <w:lang w:eastAsia="zh-CN"/>
              </w:rPr>
            </w:pPr>
            <w:r>
              <w:rPr>
                <w:rFonts w:eastAsia="PMingLiU" w:hint="eastAsia"/>
                <w:lang w:eastAsia="zh-TW"/>
              </w:rPr>
              <w:t>I</w:t>
            </w:r>
            <w:r>
              <w:rPr>
                <w:rFonts w:eastAsia="PMingLiU"/>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r w:rsidR="00180FCE" w14:paraId="097E09F7" w14:textId="77777777" w:rsidTr="000C5AD3">
        <w:tc>
          <w:tcPr>
            <w:tcW w:w="1479" w:type="dxa"/>
          </w:tcPr>
          <w:p w14:paraId="74C405CB" w14:textId="58A26F54" w:rsidR="00180FCE" w:rsidRDefault="00180FCE" w:rsidP="00180FCE">
            <w:pPr>
              <w:rPr>
                <w:rFonts w:eastAsia="PMingLiU"/>
                <w:lang w:val="en-US" w:eastAsia="zh-TW"/>
              </w:rPr>
            </w:pPr>
            <w:r>
              <w:rPr>
                <w:rFonts w:eastAsia="Yu Mincho" w:hint="eastAsia"/>
                <w:lang w:val="en-US" w:eastAsia="ja-JP"/>
              </w:rPr>
              <w:lastRenderedPageBreak/>
              <w:t>F</w:t>
            </w:r>
            <w:r>
              <w:rPr>
                <w:rFonts w:eastAsia="Yu Mincho"/>
                <w:lang w:val="en-US" w:eastAsia="ja-JP"/>
              </w:rPr>
              <w:t>ujitsu7</w:t>
            </w:r>
          </w:p>
        </w:tc>
        <w:tc>
          <w:tcPr>
            <w:tcW w:w="8152" w:type="dxa"/>
          </w:tcPr>
          <w:p w14:paraId="6A95D0C4" w14:textId="783F15B2" w:rsidR="00180FCE" w:rsidRDefault="00180FCE" w:rsidP="00180FCE">
            <w:r>
              <w:t>Regarding the agreement about A1-1-revised and A1-2-reviesed, we would like to ask for clarification on the following points:</w:t>
            </w:r>
          </w:p>
          <w:p w14:paraId="1076D496" w14:textId="77777777" w:rsidR="00180FCE" w:rsidRDefault="00180FCE" w:rsidP="00180FCE">
            <w:pPr>
              <w:pStyle w:val="Listenabsatz"/>
              <w:numPr>
                <w:ilvl w:val="0"/>
                <w:numId w:val="80"/>
              </w:numPr>
              <w:spacing w:after="0" w:line="240" w:lineRule="auto"/>
              <w:contextualSpacing/>
              <w:jc w:val="left"/>
            </w:pPr>
            <w:r>
              <w:t>The intention to support A1-1-revised is for type 2 adaptation, though how to configure and use it fully depends on the gNB implementation.</w:t>
            </w:r>
          </w:p>
          <w:p w14:paraId="39C628C1" w14:textId="77777777" w:rsidR="00180FCE" w:rsidRDefault="00180FCE" w:rsidP="00180FCE">
            <w:pPr>
              <w:pStyle w:val="Listenabsatz"/>
              <w:numPr>
                <w:ilvl w:val="1"/>
                <w:numId w:val="80"/>
              </w:numPr>
              <w:spacing w:after="0" w:line="240" w:lineRule="auto"/>
              <w:contextualSpacing/>
              <w:jc w:val="left"/>
            </w:pPr>
            <w:r>
              <w:t>If this is the case, when we discuss/design the details of A1-1-revised, type 2 adaptation should be the only case in our mind.</w:t>
            </w:r>
          </w:p>
          <w:p w14:paraId="021638AD" w14:textId="77777777" w:rsidR="00180FCE" w:rsidRDefault="00180FCE" w:rsidP="00180FCE">
            <w:pPr>
              <w:pStyle w:val="Listenabsatz"/>
              <w:numPr>
                <w:ilvl w:val="0"/>
                <w:numId w:val="80"/>
              </w:numPr>
              <w:spacing w:after="0" w:line="240" w:lineRule="auto"/>
              <w:contextualSpacing/>
              <w:jc w:val="left"/>
            </w:pPr>
            <w:r>
              <w:t>The intention to support A1-2-revised is for type 1 adaptation, though how to configure and use it fully depends on the gNB implementation.</w:t>
            </w:r>
          </w:p>
          <w:p w14:paraId="2989000B" w14:textId="77777777" w:rsidR="00180FCE" w:rsidRDefault="00180FCE" w:rsidP="00180FCE">
            <w:pPr>
              <w:pStyle w:val="Listenabsatz"/>
              <w:numPr>
                <w:ilvl w:val="1"/>
                <w:numId w:val="80"/>
              </w:numPr>
              <w:spacing w:after="0" w:line="240" w:lineRule="auto"/>
              <w:contextualSpacing/>
              <w:jc w:val="left"/>
            </w:pPr>
            <w:r>
              <w:t>If this is the case, when we discuss/design the details of A1-1-revised, type 2 adaptation should be the only case in our mind.</w:t>
            </w:r>
          </w:p>
          <w:p w14:paraId="07D36C82" w14:textId="27304DDE" w:rsidR="00180FCE" w:rsidRDefault="00180FCE" w:rsidP="00180FCE">
            <w:pPr>
              <w:pStyle w:val="Listenabsatz"/>
              <w:numPr>
                <w:ilvl w:val="0"/>
                <w:numId w:val="80"/>
              </w:numPr>
              <w:spacing w:after="0" w:line="240" w:lineRule="auto"/>
              <w:contextualSpacing/>
              <w:jc w:val="left"/>
            </w:pPr>
            <w:r>
              <w:t>Regarding the sub-bullet in the agreement, “</w:t>
            </w:r>
            <w:r w:rsidRPr="007A70EE">
              <w:t>One or more resources can be configured in the resource set for channel measurement</w:t>
            </w:r>
            <w:r>
              <w:t>”, the only reason we support “more resource” is for the backwards compatibility with the resource configuration for type I codebook. We hope this is a common sense among companies.</w:t>
            </w:r>
          </w:p>
          <w:p w14:paraId="1F1F293F" w14:textId="0C249A26" w:rsidR="00180FCE" w:rsidRDefault="00180FCE" w:rsidP="00180FCE">
            <w:pPr>
              <w:spacing w:before="60" w:after="60"/>
              <w:outlineLvl w:val="3"/>
              <w:rPr>
                <w:rFonts w:eastAsia="PMingLiU"/>
                <w:lang w:val="en-US" w:eastAsia="zh-TW"/>
              </w:rPr>
            </w:pPr>
            <w:r>
              <w:t>We support both alternatives if it can be clarified that the gNB would not configure both at the same time. We don’t see any necessity to support this scenario. Such kind of flexibility cannot provide any benefit compared with configuring either of them.</w:t>
            </w:r>
          </w:p>
        </w:tc>
      </w:tr>
    </w:tbl>
    <w:p w14:paraId="590E34D9" w14:textId="77777777" w:rsidR="00D954A3" w:rsidRPr="00A96280" w:rsidRDefault="00D954A3">
      <w:pPr>
        <w:rPr>
          <w:lang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lastRenderedPageBreak/>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Tabellenraster"/>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SimSun"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lastRenderedPageBreak/>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SimSun"/>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SimSun"/>
                <w:lang w:val="en-US" w:eastAsia="zh-CN"/>
              </w:rPr>
            </w:pPr>
            <w:r>
              <w:rPr>
                <w:rFonts w:eastAsia="SimSun"/>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SimSun"/>
                <w:lang w:val="en-US" w:eastAsia="zh-CN"/>
              </w:rPr>
            </w:pPr>
            <w:r>
              <w:rPr>
                <w:rFonts w:eastAsia="SimSun"/>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lastRenderedPageBreak/>
        <w:t>The relevant agreements are excerpted as below.</w:t>
      </w:r>
    </w:p>
    <w:tbl>
      <w:tblPr>
        <w:tblStyle w:val="Tabellenraster"/>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Listenabsatz"/>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Listenabsatz"/>
        <w:numPr>
          <w:ilvl w:val="0"/>
          <w:numId w:val="61"/>
        </w:numPr>
        <w:spacing w:after="0"/>
        <w:ind w:left="1486"/>
        <w:rPr>
          <w:lang w:eastAsia="zh-CN"/>
        </w:rPr>
      </w:pPr>
      <w:r>
        <w:rPr>
          <w:lang w:eastAsia="zh-CN"/>
        </w:rPr>
        <w:t xml:space="preserve">N1 and N2 </w:t>
      </w:r>
    </w:p>
    <w:p w14:paraId="590E3572" w14:textId="77777777" w:rsidR="00D954A3" w:rsidRDefault="007B3751">
      <w:pPr>
        <w:pStyle w:val="Listenabsatz"/>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Listenabsatz"/>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Listenabsatz"/>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Listenabsatz"/>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590E3585"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Listenabsatz"/>
        <w:numPr>
          <w:ilvl w:val="0"/>
          <w:numId w:val="18"/>
        </w:numPr>
        <w:spacing w:after="60"/>
        <w:ind w:left="925" w:hanging="357"/>
      </w:pPr>
      <w:r>
        <w:t>the following approaches can be taken into account for CSI framework enhancement.</w:t>
      </w:r>
    </w:p>
    <w:p w14:paraId="590E3589"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Listenabsatz"/>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Listenabsatz"/>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Listenabsatz"/>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Listenabsatz"/>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Listenabsatz"/>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Listenabsatz"/>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Listenabsatz"/>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Listenabsatz"/>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590E359A"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Listenabsatz"/>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Listenabsatz"/>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Listenabsatz"/>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Listenabsatz"/>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Listenabsatz"/>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Listenabsatz"/>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Listenabsatz"/>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Listenabsatz"/>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Listenabsatz"/>
        <w:numPr>
          <w:ilvl w:val="0"/>
          <w:numId w:val="18"/>
        </w:numPr>
        <w:spacing w:after="0"/>
        <w:ind w:left="925" w:hanging="357"/>
      </w:pPr>
      <w:bookmarkStart w:id="22" w:name="_Toc131760244"/>
      <w:r>
        <w:t>For Type-1 spatial domain adaptation, for aperiodic CSI reporting, support configuration of one or more indicators within a trigger state, where an indicator points to a sub-configuration within a CSI-ReportConfig.</w:t>
      </w:r>
      <w:bookmarkEnd w:id="22"/>
    </w:p>
    <w:p w14:paraId="590E35AF" w14:textId="77777777" w:rsidR="00D954A3" w:rsidRDefault="007B3751">
      <w:pPr>
        <w:pStyle w:val="Listenabsatz"/>
        <w:numPr>
          <w:ilvl w:val="0"/>
          <w:numId w:val="18"/>
        </w:numPr>
        <w:spacing w:before="60" w:after="0"/>
        <w:ind w:left="925" w:hanging="357"/>
      </w:pPr>
      <w:bookmarkStart w:id="23" w:name="_Toc131760247"/>
      <w:r>
        <w:t>For Type 1 spatial domain adaptation, a CSI-Report sub-configuration includes the following information for CSI measurement and reporting</w:t>
      </w:r>
      <w:bookmarkEnd w:id="23"/>
    </w:p>
    <w:p w14:paraId="590E35B0" w14:textId="77777777" w:rsidR="00D954A3" w:rsidRDefault="007B3751">
      <w:pPr>
        <w:pStyle w:val="Listenabsatz"/>
        <w:numPr>
          <w:ilvl w:val="2"/>
          <w:numId w:val="19"/>
        </w:numPr>
        <w:spacing w:afterLines="50" w:after="120"/>
        <w:ind w:left="1484"/>
        <w:contextualSpacing/>
        <w:rPr>
          <w:rFonts w:eastAsia="MS Mincho"/>
          <w:szCs w:val="24"/>
          <w:lang w:eastAsia="ja-JP"/>
        </w:rPr>
      </w:pPr>
      <w:bookmarkStart w:id="24" w:name="_Toc131760248"/>
      <w:r>
        <w:rPr>
          <w:rFonts w:eastAsia="MS Mincho"/>
          <w:szCs w:val="24"/>
          <w:lang w:eastAsia="ja-JP"/>
        </w:rPr>
        <w:t>A number of antenna ports</w:t>
      </w:r>
      <w:bookmarkEnd w:id="24"/>
    </w:p>
    <w:p w14:paraId="590E35B1" w14:textId="77777777" w:rsidR="00D954A3" w:rsidRDefault="007B3751">
      <w:pPr>
        <w:pStyle w:val="Listenabsatz"/>
        <w:numPr>
          <w:ilvl w:val="2"/>
          <w:numId w:val="19"/>
        </w:numPr>
        <w:spacing w:afterLines="50" w:after="120"/>
        <w:ind w:left="1484"/>
        <w:contextualSpacing/>
        <w:rPr>
          <w:rFonts w:eastAsia="MS Mincho"/>
          <w:szCs w:val="24"/>
          <w:lang w:eastAsia="ja-JP"/>
        </w:rPr>
      </w:pPr>
      <w:bookmarkStart w:id="25" w:name="_Toc131760249"/>
      <w:r>
        <w:rPr>
          <w:rFonts w:eastAsia="MS Mincho"/>
          <w:szCs w:val="24"/>
          <w:lang w:eastAsia="ja-JP"/>
        </w:rPr>
        <w:t>Indicator(s) of a subset of antenna ports within a codebook</w:t>
      </w:r>
      <w:bookmarkEnd w:id="25"/>
    </w:p>
    <w:p w14:paraId="590E35B2" w14:textId="77777777" w:rsidR="00D954A3" w:rsidRDefault="007B3751">
      <w:pPr>
        <w:pStyle w:val="Listenabsatz"/>
        <w:numPr>
          <w:ilvl w:val="0"/>
          <w:numId w:val="18"/>
        </w:numPr>
        <w:spacing w:after="0"/>
        <w:ind w:left="925" w:hanging="357"/>
      </w:pPr>
      <w:bookmarkStart w:id="2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6"/>
    </w:p>
    <w:p w14:paraId="590E35B3" w14:textId="77777777" w:rsidR="00D954A3" w:rsidRDefault="007B3751">
      <w:pPr>
        <w:pStyle w:val="Listenabsatz"/>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r>
        <w:lastRenderedPageBreak/>
        <w:t xml:space="preserve">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Listenabsatz"/>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Listenabsatz"/>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Listenabsatz"/>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Listenabsatz"/>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Tabellenraster"/>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Listenabsatz"/>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Listenabsatz"/>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Listenabsatz"/>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Listenabsatz"/>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Listenabsatz"/>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590E35D5" w14:textId="77777777" w:rsidR="00D954A3" w:rsidRDefault="007B3751">
            <w:pPr>
              <w:pStyle w:val="Listenabsatz"/>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lastRenderedPageBreak/>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Listenabsatz"/>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Listenabsatz"/>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Listenabsatz"/>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Listenabsatz"/>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Listenabsatz"/>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r>
              <w:rPr>
                <w:rFonts w:eastAsia="MS Mincho"/>
                <w:b/>
                <w:szCs w:val="24"/>
                <w:lang w:eastAsia="ja-JP"/>
              </w:rPr>
              <w:t xml:space="preserve">CodebookConfig, </w:t>
            </w:r>
          </w:p>
          <w:p w14:paraId="590E35FF" w14:textId="77777777" w:rsidR="00D954A3" w:rsidRDefault="007B3751">
            <w:pPr>
              <w:pStyle w:val="Listenabsatz"/>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Listenabsatz"/>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Listenabsatz"/>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Listenabsatz"/>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Listenabsatz"/>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Listenabsatz"/>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Listenabsatz"/>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Listenabsatz"/>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lastRenderedPageBreak/>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Listenabsatz"/>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Listenabsatz"/>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Listenabsatz"/>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lastRenderedPageBreak/>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Listenabsatz"/>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Listenabsatz"/>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Listenabsatz"/>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Listenabsatz"/>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Listenabsatz"/>
              <w:numPr>
                <w:ilvl w:val="0"/>
                <w:numId w:val="62"/>
              </w:numPr>
              <w:spacing w:after="60" w:line="240" w:lineRule="auto"/>
              <w:rPr>
                <w:lang w:val="en-US" w:eastAsia="zh-CN"/>
              </w:rPr>
            </w:pPr>
            <w:r>
              <w:rPr>
                <w:b/>
                <w:color w:val="00B0F0"/>
                <w:lang w:val="en-US"/>
              </w:rPr>
              <w:t xml:space="preserve">CSI processing related parameters are linearly scaled </w:t>
            </w:r>
            <w:bookmarkStart w:id="27" w:name="_Hlk132883411"/>
            <w:r>
              <w:rPr>
                <w:b/>
                <w:color w:val="00B0F0"/>
                <w:lang w:val="en-US"/>
              </w:rPr>
              <w:t>with the number of spatial adaptation patterns and the number of resources in each spatial adaptation pattern</w:t>
            </w:r>
            <w:bookmarkEnd w:id="27"/>
            <w:r>
              <w:rPr>
                <w:b/>
                <w:color w:val="00B0F0"/>
                <w:lang w:val="en-US"/>
              </w:rPr>
              <w:t>.</w:t>
            </w:r>
          </w:p>
          <w:p w14:paraId="590E363F" w14:textId="77777777" w:rsidR="00D954A3" w:rsidRDefault="007B3751">
            <w:pPr>
              <w:pStyle w:val="Listenabsatz"/>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Listenabsatz"/>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Listenabsatz"/>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65E" w14:textId="77777777" w:rsidR="00D954A3" w:rsidRDefault="007B3751">
            <w:pPr>
              <w:rPr>
                <w:rFonts w:eastAsia="SimSun"/>
                <w:lang w:val="en-US" w:eastAsia="zh-CN"/>
              </w:rPr>
            </w:pPr>
            <w:r>
              <w:rPr>
                <w:rFonts w:eastAsia="SimSun"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de-DE" w:eastAsia="de-DE" w:bidi="ta-I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lastRenderedPageBreak/>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SimSun"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SimSun"/>
                <w:lang w:val="en-US" w:eastAsia="zh-CN"/>
              </w:rPr>
              <w:t>Qualcomm2</w:t>
            </w:r>
          </w:p>
        </w:tc>
        <w:tc>
          <w:tcPr>
            <w:tcW w:w="8152" w:type="dxa"/>
          </w:tcPr>
          <w:p w14:paraId="590E3670" w14:textId="77777777" w:rsidR="00D954A3" w:rsidRDefault="007B375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590E3671" w14:textId="77777777" w:rsidR="00D954A3" w:rsidRDefault="007B3751">
            <w:pPr>
              <w:pStyle w:val="Listenabsatz"/>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Listenabsatz"/>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SimSun"/>
                <w:lang w:val="en-US" w:eastAsia="zh-CN"/>
              </w:rPr>
            </w:pPr>
            <w:r>
              <w:rPr>
                <w:rFonts w:eastAsia="SimSun"/>
                <w:lang w:val="en-US" w:eastAsia="zh-CN"/>
              </w:rPr>
              <w:t>Lenovo2</w:t>
            </w:r>
          </w:p>
        </w:tc>
        <w:tc>
          <w:tcPr>
            <w:tcW w:w="8152" w:type="dxa"/>
          </w:tcPr>
          <w:p w14:paraId="590E3675" w14:textId="77777777" w:rsidR="00D954A3" w:rsidRDefault="007B3751">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SimSun"/>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SimSun"/>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Listenabsatz"/>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Listenabsatz"/>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Listenabsatz"/>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SimSun"/>
                <w:lang w:val="en-US" w:eastAsia="zh-CN"/>
              </w:rPr>
              <w:t>Samsung2</w:t>
            </w:r>
          </w:p>
        </w:tc>
        <w:tc>
          <w:tcPr>
            <w:tcW w:w="8152" w:type="dxa"/>
          </w:tcPr>
          <w:p w14:paraId="590E3694" w14:textId="77777777" w:rsidR="00D954A3" w:rsidRDefault="007B3751">
            <w:pPr>
              <w:spacing w:after="60"/>
              <w:rPr>
                <w:b/>
                <w:lang w:val="en-US"/>
              </w:rPr>
            </w:pPr>
            <w:r>
              <w:rPr>
                <w:rFonts w:eastAsia="SimSun"/>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lastRenderedPageBreak/>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Tabellenraster"/>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Listenabsatz"/>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6D2"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Listenabsatz"/>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SimSun"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Listenabsatz"/>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Listenabsatz"/>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Listenabsatz"/>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Listenabsatz"/>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Listenabsatz"/>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Listenabsatz"/>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Listenabsatz"/>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Listenabsatz"/>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Listenabsatz"/>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Listenabsatz"/>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Listenabsatz"/>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de-DE" w:eastAsia="de-DE" w:bidi="ta-I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Beschriftung"/>
              <w:rPr>
                <w:rFonts w:eastAsia="PMingLiU"/>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SimSun"/>
                <w:lang w:val="en-US" w:eastAsia="zh-CN"/>
              </w:rPr>
              <w:lastRenderedPageBreak/>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SimSun"/>
                <w:lang w:val="en-US" w:eastAsia="zh-CN"/>
              </w:rPr>
            </w:pPr>
            <w:r>
              <w:rPr>
                <w:rFonts w:eastAsia="SimSun"/>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SimSun"/>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Listenabsatz"/>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19"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Listenabsatz"/>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Listenabsatz"/>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lastRenderedPageBreak/>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Listenabsatz"/>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Listenabsatz"/>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SimSun"/>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Listenabsatz"/>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Listenabsatz"/>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Listenabsatz"/>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Listenabsatz"/>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Listenabsatz"/>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590E374E"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Listenabsatz"/>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Listenabsatz"/>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61"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Listenabsatz"/>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Listenabsatz"/>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Listenabsatz"/>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lastRenderedPageBreak/>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Listenabsatz"/>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Listenabsatz"/>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Listenabsatz"/>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Listenabsatz"/>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Listenabsatz"/>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Listenabsatz"/>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lastRenderedPageBreak/>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Listenabsatz"/>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590E37D2"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Listenabsatz"/>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Listenabsatz"/>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Listenabsatz"/>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Listenabsatz"/>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Listenabsatz"/>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Listenabsatz"/>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Listenabsatz"/>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Listenabsatz"/>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Listenabsatz"/>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590E37F2"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Listenabsatz"/>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lastRenderedPageBreak/>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Listenabsatz"/>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Listenabsatz"/>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Listenabsatz"/>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Listenabsatz"/>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Listenabsatz"/>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Listenabsatz"/>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Listenabsatz"/>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Listenabsatz"/>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Listenabsatz"/>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lastRenderedPageBreak/>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Listenabsatz"/>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Listenabsatz"/>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Listenabsatz"/>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lastRenderedPageBreak/>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lastRenderedPageBreak/>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Listenabsatz"/>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Listenabsatz"/>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trike/>
                <w:color w:val="00B050"/>
                <w:szCs w:val="24"/>
                <w:lang w:eastAsia="ja-JP"/>
              </w:rPr>
              <w:lastRenderedPageBreak/>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Listenabsatz"/>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Listenabsatz"/>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Listenabsatz"/>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Listenabsatz"/>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Listenabsatz"/>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lastRenderedPageBreak/>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Tabellenraster"/>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Listenabsatz"/>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Listenabsatz"/>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lastRenderedPageBreak/>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Listenabsatz"/>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Listenabsatz"/>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Listenabsatz"/>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Listenabsatz"/>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Listenabsatz"/>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Listenabsatz"/>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Listenabsatz"/>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Listenabsatz"/>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lastRenderedPageBreak/>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lastRenderedPageBreak/>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Listenabsatz"/>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Listenabsatz"/>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lastRenderedPageBreak/>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lastRenderedPageBreak/>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Listenabsatz"/>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lastRenderedPageBreak/>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Listenabsatz"/>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Listenabsatz"/>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Listenabsatz"/>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Listenabsatz"/>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Listenabsatz"/>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Listenabsatz"/>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Listenabsatz"/>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Listenabsatz"/>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Listenabsatz"/>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Listenabsatz"/>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Listenabsatz"/>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Listenabsatz"/>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Listenabsatz"/>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lastRenderedPageBreak/>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Listenabsatz"/>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Listenabsatz"/>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Listenabsatz"/>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Listenabsatz"/>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Listenabsatz"/>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Listenabsatz"/>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Tabellenraster"/>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Tabellenraster"/>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Listenabsatz"/>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Listenabsatz"/>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A01" w14:textId="77777777" w:rsidR="00D954A3" w:rsidRDefault="007B3751">
            <w:pPr>
              <w:rPr>
                <w:rFonts w:eastAsia="SimSun"/>
                <w:lang w:val="en-US" w:eastAsia="zh-CN"/>
              </w:rPr>
            </w:pPr>
            <w:r>
              <w:rPr>
                <w:rFonts w:eastAsia="SimSun" w:hint="eastAsia"/>
                <w:lang w:val="en-US" w:eastAsia="zh-CN"/>
              </w:rPr>
              <w:t>Support.</w:t>
            </w:r>
          </w:p>
          <w:p w14:paraId="590E3A02" w14:textId="77777777" w:rsidR="00D954A3" w:rsidRDefault="007B3751">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90E3A03" w14:textId="77777777" w:rsidR="00D954A3" w:rsidRDefault="007B3751">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lastRenderedPageBreak/>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lastRenderedPageBreak/>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lastRenderedPageBreak/>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DengXian"/>
                <w:bCs/>
              </w:rPr>
            </w:pPr>
            <w:r>
              <w:rPr>
                <w:rFonts w:eastAsia="DengXian"/>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Listenabsatz"/>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lastRenderedPageBreak/>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ellenraster"/>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SimSun" w:hint="eastAsia"/>
                <w:lang w:val="en-US" w:eastAsia="zh-CN"/>
              </w:rPr>
              <w:lastRenderedPageBreak/>
              <w:t>ZTE, Sanechips</w:t>
            </w:r>
          </w:p>
        </w:tc>
        <w:tc>
          <w:tcPr>
            <w:tcW w:w="8152" w:type="dxa"/>
          </w:tcPr>
          <w:p w14:paraId="590E3A89" w14:textId="77777777" w:rsidR="00D954A3" w:rsidRDefault="007B3751">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Listenabsatz"/>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lastRenderedPageBreak/>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lastRenderedPageBreak/>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AC2" w14:textId="77777777" w:rsidR="00D954A3" w:rsidRDefault="007B3751">
            <w:pPr>
              <w:rPr>
                <w:rFonts w:eastAsia="SimSun"/>
                <w:lang w:val="en-US" w:eastAsia="zh-CN"/>
              </w:rPr>
            </w:pPr>
            <w:r>
              <w:rPr>
                <w:rFonts w:eastAsia="SimSun"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SimSun"/>
                <w:lang w:val="en-US" w:eastAsia="zh-CN"/>
              </w:rPr>
            </w:pPr>
            <w:r>
              <w:t>Huawei, HiSilicon</w:t>
            </w:r>
          </w:p>
        </w:tc>
        <w:tc>
          <w:tcPr>
            <w:tcW w:w="8152" w:type="dxa"/>
          </w:tcPr>
          <w:p w14:paraId="590E3AC5" w14:textId="77777777" w:rsidR="00D954A3" w:rsidRDefault="007B3751">
            <w:pPr>
              <w:rPr>
                <w:rFonts w:eastAsia="SimSun"/>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SimSun"/>
                <w:lang w:val="en-US" w:eastAsia="zh-CN"/>
              </w:rPr>
              <w:t>Qualcomm2</w:t>
            </w:r>
          </w:p>
        </w:tc>
        <w:tc>
          <w:tcPr>
            <w:tcW w:w="8152" w:type="dxa"/>
          </w:tcPr>
          <w:p w14:paraId="590E3AD1" w14:textId="77777777" w:rsidR="00D954A3" w:rsidRDefault="007B3751">
            <w:pPr>
              <w:rPr>
                <w:rFonts w:eastAsia="PMingLiU"/>
                <w:lang w:val="en-US" w:eastAsia="zh-TW"/>
              </w:rPr>
            </w:pPr>
            <w:r>
              <w:rPr>
                <w:rFonts w:eastAsia="SimSun"/>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SimSun"/>
                <w:lang w:val="en-US" w:eastAsia="zh-CN"/>
              </w:rPr>
            </w:pPr>
            <w:r>
              <w:rPr>
                <w:rFonts w:eastAsia="SimSun"/>
                <w:lang w:val="en-US" w:eastAsia="zh-CN"/>
              </w:rPr>
              <w:t>Lenovo2</w:t>
            </w:r>
          </w:p>
        </w:tc>
        <w:tc>
          <w:tcPr>
            <w:tcW w:w="8152" w:type="dxa"/>
          </w:tcPr>
          <w:p w14:paraId="590E3AD4" w14:textId="77777777" w:rsidR="00D954A3" w:rsidRDefault="007B3751">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SimSun"/>
                <w:lang w:val="en-US" w:eastAsia="zh-CN"/>
              </w:rPr>
            </w:pPr>
            <w:r>
              <w:t>Intel</w:t>
            </w:r>
          </w:p>
        </w:tc>
        <w:tc>
          <w:tcPr>
            <w:tcW w:w="8152" w:type="dxa"/>
          </w:tcPr>
          <w:p w14:paraId="590E3AD7" w14:textId="77777777" w:rsidR="00D954A3" w:rsidRDefault="007B3751">
            <w:pPr>
              <w:rPr>
                <w:rFonts w:eastAsia="SimSun"/>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SimSun"/>
                <w:lang w:val="en-US" w:eastAsia="zh-CN"/>
              </w:rPr>
              <w:t>Samsung2</w:t>
            </w:r>
          </w:p>
        </w:tc>
        <w:tc>
          <w:tcPr>
            <w:tcW w:w="8152" w:type="dxa"/>
          </w:tcPr>
          <w:p w14:paraId="590E3AEA" w14:textId="77777777" w:rsidR="00D954A3" w:rsidRDefault="007B3751">
            <w:pPr>
              <w:rPr>
                <w:rFonts w:eastAsia="PMingLiU"/>
                <w:lang w:val="en-US" w:eastAsia="zh-TW"/>
              </w:rPr>
            </w:pPr>
            <w:r>
              <w:rPr>
                <w:rFonts w:eastAsia="SimSun"/>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Listenabsatz"/>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Listenabsatz"/>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Listenabsatz"/>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Listenabsatz"/>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Listenabsatz"/>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Listenabsatz"/>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Listenabsatz"/>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Listenabsatz"/>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Listenabsatz"/>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Listenabsatz"/>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Listenabsatz"/>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Listenabsatz"/>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Listenabsatz"/>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Listenabsatz"/>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Beschriftung"/>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Listenabsatz"/>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Listenabsatz"/>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Listenabsatz"/>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Listenabsatz"/>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Listenabsatz"/>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Listenabsatz"/>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Listenabsatz"/>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590E3B54"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Listenabsatz"/>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Listenabsatz"/>
        <w:numPr>
          <w:ilvl w:val="0"/>
          <w:numId w:val="18"/>
        </w:numPr>
        <w:spacing w:before="60"/>
        <w:ind w:left="641" w:hanging="357"/>
        <w:rPr>
          <w:b/>
        </w:rPr>
      </w:pPr>
      <w:r>
        <w:rPr>
          <w:b/>
        </w:rPr>
        <w:t>Note: TCI-State can be separately discussed in other sections</w:t>
      </w:r>
    </w:p>
    <w:tbl>
      <w:tblPr>
        <w:tblStyle w:val="Tabellenraster"/>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Listenabsatz"/>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Listenabsatz"/>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Listenabsatz"/>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Listenabsatz"/>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Listenabsatz"/>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Listenabsatz"/>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Listenabsatz"/>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Listenabsatz"/>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Listenabsatz"/>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Listenabsatz"/>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Listenabsatz"/>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Listenabsatz"/>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Listenabsatz"/>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Listenabsatz"/>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Listenabsatz"/>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lastRenderedPageBreak/>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lastRenderedPageBreak/>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ellenraster"/>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SimSun"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lastRenderedPageBreak/>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BFA" w14:textId="77777777" w:rsidR="00D954A3" w:rsidRDefault="007B3751">
            <w:pPr>
              <w:rPr>
                <w:rFonts w:eastAsia="SimSun"/>
                <w:lang w:val="en-US" w:eastAsia="zh-TW"/>
              </w:rPr>
            </w:pPr>
            <w:r>
              <w:rPr>
                <w:rFonts w:eastAsia="SimSun"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Listenabsatz"/>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90E3C2D"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C33" w14:textId="77777777" w:rsidR="00D954A3" w:rsidRDefault="007B3751">
            <w:pPr>
              <w:rPr>
                <w:rFonts w:eastAsia="SimSun"/>
                <w:lang w:val="en-US" w:eastAsia="ko-KR"/>
              </w:rPr>
            </w:pPr>
            <w:r>
              <w:rPr>
                <w:rFonts w:eastAsia="SimSun"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SimSun"/>
                <w:lang w:val="en-US" w:eastAsia="zh-CN"/>
              </w:rPr>
            </w:pPr>
            <w:r>
              <w:rPr>
                <w:rFonts w:eastAsia="SimSun"/>
                <w:lang w:val="en-US" w:eastAsia="zh-TW"/>
              </w:rPr>
              <w:t>MTK2</w:t>
            </w:r>
          </w:p>
        </w:tc>
        <w:tc>
          <w:tcPr>
            <w:tcW w:w="8152" w:type="dxa"/>
          </w:tcPr>
          <w:p w14:paraId="590E3C36" w14:textId="77777777" w:rsidR="00D954A3" w:rsidRDefault="007B3751">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D954A3" w14:paraId="590E3C3A" w14:textId="77777777">
        <w:tc>
          <w:tcPr>
            <w:tcW w:w="1479" w:type="dxa"/>
          </w:tcPr>
          <w:p w14:paraId="590E3C38" w14:textId="77777777" w:rsidR="00D954A3" w:rsidRDefault="007B3751">
            <w:pPr>
              <w:rPr>
                <w:rFonts w:eastAsia="SimSun"/>
                <w:lang w:val="en-US" w:eastAsia="zh-CN"/>
              </w:rPr>
            </w:pPr>
            <w:r>
              <w:rPr>
                <w:rFonts w:eastAsia="SimSun" w:hint="eastAsia"/>
                <w:lang w:val="en-US" w:eastAsia="zh-CN"/>
              </w:rPr>
              <w:t>ZTE, Sanechips3</w:t>
            </w:r>
          </w:p>
        </w:tc>
        <w:tc>
          <w:tcPr>
            <w:tcW w:w="8152" w:type="dxa"/>
          </w:tcPr>
          <w:p w14:paraId="590E3C39" w14:textId="77777777" w:rsidR="00D954A3" w:rsidRDefault="007B3751">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SimSun"/>
                <w:lang w:val="en-US" w:eastAsia="zh-CN"/>
              </w:rPr>
            </w:pPr>
            <w:r>
              <w:rPr>
                <w:rFonts w:eastAsia="SimSun"/>
                <w:lang w:val="en-US" w:eastAsia="zh-CN"/>
              </w:rPr>
              <w:t>CATT</w:t>
            </w:r>
          </w:p>
        </w:tc>
        <w:tc>
          <w:tcPr>
            <w:tcW w:w="8152" w:type="dxa"/>
          </w:tcPr>
          <w:p w14:paraId="590E3C3C" w14:textId="77777777" w:rsidR="00D954A3" w:rsidRDefault="007B3751">
            <w:pPr>
              <w:rPr>
                <w:rFonts w:eastAsia="SimSun"/>
                <w:lang w:val="en-US" w:eastAsia="zh-CN"/>
              </w:rPr>
            </w:pPr>
            <w:r>
              <w:rPr>
                <w:rFonts w:eastAsia="SimSun"/>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Listenabsatz"/>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Listenabsatz"/>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Listenabsatz"/>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Listenabsatz"/>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Listenabsatz"/>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Listenabsatz"/>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Listenabsatz"/>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Listenabsatz"/>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Tabellenraster"/>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SimSun"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Listenabsatz"/>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Listenabsatz"/>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lastRenderedPageBreak/>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Listenabsatz"/>
        <w:numPr>
          <w:ilvl w:val="0"/>
          <w:numId w:val="18"/>
        </w:numPr>
        <w:spacing w:after="60"/>
        <w:ind w:left="925" w:hanging="357"/>
      </w:pPr>
      <w:r>
        <w:lastRenderedPageBreak/>
        <w:t>Dynamic switching between single-panel operation and multi-panel operation supported in legacy design can be used for NES purposes</w:t>
      </w:r>
    </w:p>
    <w:p w14:paraId="590E3CA0" w14:textId="77777777" w:rsidR="00D954A3" w:rsidRDefault="007B3751">
      <w:pPr>
        <w:pStyle w:val="Listenabsatz"/>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Listenabsatz"/>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Listenabsatz"/>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Tabellenraster"/>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Listenabsatz"/>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Listenabsatz"/>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8" w:name="_Ref131238531"/>
      <w:r>
        <w:t xml:space="preserve">Spatial element adaptation and power offset adaptation </w:t>
      </w:r>
      <w:r>
        <w:rPr>
          <w:rFonts w:hint="eastAsia"/>
        </w:rPr>
        <w:t>are</w:t>
      </w:r>
      <w:r>
        <w:t xml:space="preserve"> not applicable to the CSI-RS Resources for L1-RSRP/L3-RSRP measurement/ beam management</w:t>
      </w:r>
      <w:bookmarkEnd w:id="28"/>
      <w:r>
        <w:t>.</w:t>
      </w:r>
    </w:p>
    <w:p w14:paraId="590E3CC3" w14:textId="77777777" w:rsidR="00D954A3" w:rsidRDefault="007B3751">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Listenabsatz"/>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Listenabsatz"/>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Listenabsatz"/>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Listenabsatz"/>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Listenabsatz"/>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Listenabsatz"/>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Listenabsatz"/>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Listenabsatz"/>
        <w:numPr>
          <w:ilvl w:val="0"/>
          <w:numId w:val="18"/>
        </w:numPr>
        <w:spacing w:after="0"/>
        <w:ind w:left="925" w:hanging="357"/>
      </w:pPr>
      <w:r>
        <w:t>Consider at least the following issues for beam management enhancement.</w:t>
      </w:r>
    </w:p>
    <w:p w14:paraId="590E3CD4"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Listenabsatz"/>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Listenabsatz"/>
        <w:numPr>
          <w:ilvl w:val="0"/>
          <w:numId w:val="18"/>
        </w:numPr>
        <w:spacing w:before="60" w:after="0"/>
        <w:ind w:left="925" w:hanging="357"/>
      </w:pPr>
      <w:r>
        <w:t>Consider the following methods for TCI configuration enhancement.</w:t>
      </w:r>
    </w:p>
    <w:p w14:paraId="590E3CD8"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Tabellenraster"/>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SimSun" w:hint="eastAsia"/>
                <w:lang w:val="en-US" w:eastAsia="zh-CN"/>
              </w:rPr>
              <w:t>ZTE, Sanechips</w:t>
            </w:r>
          </w:p>
        </w:tc>
        <w:tc>
          <w:tcPr>
            <w:tcW w:w="8152" w:type="dxa"/>
          </w:tcPr>
          <w:p w14:paraId="590E3CEC" w14:textId="77777777" w:rsidR="00D954A3" w:rsidRDefault="007B3751">
            <w:pPr>
              <w:rPr>
                <w:lang w:val="en-US" w:eastAsia="zh-CN"/>
              </w:rPr>
            </w:pPr>
            <w:r>
              <w:rPr>
                <w:rFonts w:eastAsia="SimSun"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Tabellenraster"/>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lastRenderedPageBreak/>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3D44"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lastRenderedPageBreak/>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lastRenderedPageBreak/>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90E3DAE" w14:textId="77777777" w:rsidR="00D954A3" w:rsidRDefault="007B3751">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Tabellenraster"/>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Listenabsatz"/>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Listenabsatz"/>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Listenabsatz"/>
        <w:numPr>
          <w:ilvl w:val="2"/>
          <w:numId w:val="19"/>
        </w:numPr>
        <w:spacing w:after="120"/>
        <w:ind w:left="1484"/>
        <w:contextualSpacing/>
      </w:pPr>
      <w:r>
        <w:t xml:space="preserve">Alt 1: A data interruption time is introduced </w:t>
      </w:r>
    </w:p>
    <w:p w14:paraId="590E3DC5" w14:textId="77777777" w:rsidR="00D954A3" w:rsidRDefault="007B3751">
      <w:pPr>
        <w:pStyle w:val="Listenabsatz"/>
        <w:numPr>
          <w:ilvl w:val="3"/>
          <w:numId w:val="19"/>
        </w:numPr>
        <w:spacing w:after="120"/>
        <w:ind w:left="1904"/>
        <w:contextualSpacing/>
      </w:pPr>
      <w:r>
        <w:t>FFS: Interruption time duration(s), which may depend on UE capability report</w:t>
      </w:r>
    </w:p>
    <w:p w14:paraId="590E3DC6" w14:textId="77777777" w:rsidR="00D954A3" w:rsidRDefault="007B3751">
      <w:pPr>
        <w:pStyle w:val="Listenabsatz"/>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Listenabsatz"/>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Listenabsatz"/>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ellenraster"/>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Listenabsatz"/>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Listenabsatz"/>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lastRenderedPageBreak/>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Listenabsatz"/>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590E3E34" w14:textId="77777777" w:rsidR="00D954A3" w:rsidRDefault="007B3751">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Listenabsatz"/>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Listenabsatz"/>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Listenabsatz"/>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Listenabsatz"/>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Listenabsatz"/>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Listenabsatz"/>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Listenabsatz"/>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Listenabsatz"/>
        <w:spacing w:after="60" w:line="240" w:lineRule="auto"/>
        <w:ind w:left="641"/>
        <w:rPr>
          <w:rFonts w:ascii="Times" w:eastAsia="Batang" w:hAnsi="Times"/>
          <w:szCs w:val="24"/>
          <w:lang w:val="en-US" w:eastAsia="zh-CN"/>
        </w:rPr>
      </w:pPr>
    </w:p>
    <w:tbl>
      <w:tblPr>
        <w:tblStyle w:val="Tabellenraster"/>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Listenabsatz"/>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Listenabsatz"/>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Listenabsatz"/>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Listenabsatz"/>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Listenabsatz"/>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Listenabsatz"/>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lastRenderedPageBreak/>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lastRenderedPageBreak/>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Listenabsatz"/>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Listenabsatz"/>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ellenraster"/>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Listenabsatz"/>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Listenabsatz"/>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lastRenderedPageBreak/>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Listenabsatz"/>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Listenabsatz"/>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Tabellenraster"/>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Listenabsatz"/>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Listenabsatz"/>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Listenabsatz"/>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Listenabsatz"/>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Listenabsatz"/>
        <w:numPr>
          <w:ilvl w:val="0"/>
          <w:numId w:val="18"/>
        </w:numPr>
        <w:spacing w:after="0"/>
        <w:ind w:left="925" w:hanging="357"/>
      </w:pPr>
      <w:r>
        <w:t>Further study below L1 signaling enhancement:</w:t>
      </w:r>
    </w:p>
    <w:p w14:paraId="590E3EED" w14:textId="77777777" w:rsidR="00D954A3" w:rsidRDefault="007B3751">
      <w:pPr>
        <w:pStyle w:val="Listenabsatz"/>
        <w:numPr>
          <w:ilvl w:val="2"/>
          <w:numId w:val="19"/>
        </w:numPr>
        <w:spacing w:after="120"/>
        <w:ind w:left="1484"/>
        <w:contextualSpacing/>
      </w:pPr>
      <w:r>
        <w:t>Enhancement based on aperiodic CSI report procedure,</w:t>
      </w:r>
    </w:p>
    <w:p w14:paraId="590E3EEE" w14:textId="77777777" w:rsidR="00D954A3" w:rsidRDefault="007B3751">
      <w:pPr>
        <w:pStyle w:val="Listenabsatz"/>
        <w:numPr>
          <w:ilvl w:val="2"/>
          <w:numId w:val="19"/>
        </w:numPr>
        <w:spacing w:after="120"/>
        <w:ind w:left="1484"/>
        <w:contextualSpacing/>
      </w:pPr>
      <w:r>
        <w:t>Enhancement based on semi-persistent CSI report procedure,</w:t>
      </w:r>
    </w:p>
    <w:p w14:paraId="590E3EEF" w14:textId="77777777" w:rsidR="00D954A3" w:rsidRDefault="007B3751">
      <w:pPr>
        <w:pStyle w:val="Listenabsatz"/>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Listenabsatz"/>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Listenabsatz"/>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Listenabsatz"/>
        <w:numPr>
          <w:ilvl w:val="2"/>
          <w:numId w:val="19"/>
        </w:numPr>
        <w:spacing w:after="120"/>
        <w:ind w:left="1484"/>
        <w:contextualSpacing/>
      </w:pPr>
      <w:r>
        <w:t xml:space="preserve">Set of antenna ports, </w:t>
      </w:r>
    </w:p>
    <w:p w14:paraId="590E3EF4" w14:textId="77777777" w:rsidR="00D954A3" w:rsidRDefault="007B3751">
      <w:pPr>
        <w:pStyle w:val="Listenabsatz"/>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Listenabsatz"/>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Listenabsatz"/>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Listenabsatz"/>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Listenabsatz"/>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Listenabsatz"/>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lastRenderedPageBreak/>
        <w:t>[vivo]:</w:t>
      </w:r>
      <w:bookmarkStart w:id="29" w:name="_Ref131238525"/>
      <w:bookmarkStart w:id="30" w:name="_Ref115454430"/>
      <w:r>
        <w:t xml:space="preserve"> Support group common DCI to indicate the active sub-configuration corresponding to a spatial adaptation pattern that UE shall report</w:t>
      </w:r>
      <w:bookmarkEnd w:id="29"/>
      <w:r>
        <w:t>. For each CSI reporting occasion corresponding to one report configuration, only one sub-configuration can be indicated as active</w:t>
      </w:r>
      <w:bookmarkEnd w:id="30"/>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Listenabsatz"/>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Listenabsatz"/>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Listenabsatz"/>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Listenabsatz"/>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Listenabsatz"/>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Listenabsatz"/>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Listenabsatz"/>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Listenabsatz"/>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Listenabsatz"/>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Listenabsatz"/>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Listenabsatz"/>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Listenabsatz"/>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Listenabsatz"/>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Listenabsatz"/>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Listenabsatz"/>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Listenabsatz"/>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Listenabsatz"/>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Listenabsatz"/>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Listenabsatz"/>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Listenabsatz"/>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Listenabsatz"/>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Listenabsatz"/>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Listenabsatz"/>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ellenraster"/>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SimSun" w:hint="eastAsia"/>
                <w:lang w:val="en-US" w:eastAsia="zh-CN"/>
              </w:rPr>
              <w:t>ZTE, sanechips</w:t>
            </w:r>
          </w:p>
        </w:tc>
        <w:tc>
          <w:tcPr>
            <w:tcW w:w="8152" w:type="dxa"/>
          </w:tcPr>
          <w:p w14:paraId="590E3F48" w14:textId="77777777" w:rsidR="00D954A3" w:rsidRDefault="007B3751">
            <w:pPr>
              <w:rPr>
                <w:rFonts w:eastAsia="SimSun"/>
                <w:lang w:val="en-US" w:eastAsia="zh-CN"/>
              </w:rPr>
            </w:pPr>
            <w:r>
              <w:rPr>
                <w:rFonts w:eastAsia="SimSun" w:hint="eastAsia"/>
                <w:lang w:val="en-US" w:eastAsia="zh-CN"/>
              </w:rPr>
              <w:t>Okay.</w:t>
            </w:r>
          </w:p>
          <w:p w14:paraId="590E3F49" w14:textId="77777777" w:rsidR="00D954A3" w:rsidRDefault="007B3751">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lastRenderedPageBreak/>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ellenraster"/>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SimSun" w:hint="eastAsia"/>
                <w:lang w:val="en-US" w:eastAsia="zh-CN"/>
              </w:rPr>
              <w:t>ZTE, Sanechips</w:t>
            </w:r>
          </w:p>
        </w:tc>
        <w:tc>
          <w:tcPr>
            <w:tcW w:w="8152" w:type="dxa"/>
          </w:tcPr>
          <w:p w14:paraId="590E3F7F" w14:textId="77777777" w:rsidR="00D954A3" w:rsidRDefault="007B3751">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9B" w14:textId="77777777" w:rsidR="00D954A3" w:rsidRDefault="007B3751">
            <w:pPr>
              <w:rPr>
                <w:rFonts w:eastAsia="SimSun"/>
                <w:lang w:val="en-US" w:eastAsia="ko-KR"/>
              </w:rPr>
            </w:pPr>
            <w:r>
              <w:rPr>
                <w:rFonts w:eastAsia="SimSun" w:hint="eastAsia"/>
                <w:lang w:val="en-US" w:eastAsia="zh-CN"/>
              </w:rPr>
              <w:t>DCI is prefered</w:t>
            </w:r>
          </w:p>
        </w:tc>
      </w:tr>
      <w:tr w:rsidR="00D954A3" w14:paraId="590E3F9F" w14:textId="77777777">
        <w:tc>
          <w:tcPr>
            <w:tcW w:w="1479" w:type="dxa"/>
          </w:tcPr>
          <w:p w14:paraId="590E3F9D"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9E" w14:textId="77777777" w:rsidR="00D954A3" w:rsidRDefault="007B3751">
            <w:pPr>
              <w:rPr>
                <w:rFonts w:eastAsia="SimSun"/>
                <w:lang w:val="en-US" w:eastAsia="zh-CN"/>
              </w:rPr>
            </w:pPr>
            <w:r>
              <w:rPr>
                <w:rFonts w:eastAsia="SimSun"/>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ellenraster"/>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SimSun" w:hint="eastAsia"/>
                <w:lang w:val="en-US" w:eastAsia="zh-CN"/>
              </w:rPr>
              <w:t>ZTE, Sanechips</w:t>
            </w:r>
          </w:p>
        </w:tc>
        <w:tc>
          <w:tcPr>
            <w:tcW w:w="8152" w:type="dxa"/>
          </w:tcPr>
          <w:p w14:paraId="590E3FAA" w14:textId="77777777" w:rsidR="00D954A3" w:rsidRDefault="007B3751">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590E3FAB" w14:textId="77777777" w:rsidR="00D954A3" w:rsidRDefault="007B3751">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SimSun"/>
                <w:lang w:val="en-US" w:eastAsia="ko-KR"/>
              </w:rPr>
            </w:pPr>
            <w:r>
              <w:rPr>
                <w:rFonts w:eastAsia="SimSun" w:hint="eastAsia"/>
                <w:lang w:val="en-US" w:eastAsia="zh-CN"/>
              </w:rPr>
              <w:t>OPPO</w:t>
            </w:r>
          </w:p>
        </w:tc>
        <w:tc>
          <w:tcPr>
            <w:tcW w:w="8152" w:type="dxa"/>
          </w:tcPr>
          <w:p w14:paraId="590E3FC1" w14:textId="77777777" w:rsidR="00D954A3" w:rsidRDefault="007B3751">
            <w:pPr>
              <w:rPr>
                <w:rFonts w:eastAsia="SimSun"/>
                <w:lang w:val="en-US" w:eastAsia="ko-KR"/>
              </w:rPr>
            </w:pPr>
            <w:r>
              <w:rPr>
                <w:rFonts w:eastAsia="SimSun"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90E3FC4" w14:textId="77777777" w:rsidR="00D954A3" w:rsidRDefault="007B3751">
            <w:pPr>
              <w:rPr>
                <w:rFonts w:eastAsia="SimSun"/>
                <w:lang w:val="en-US" w:eastAsia="zh-CN"/>
              </w:rPr>
            </w:pPr>
            <w:r>
              <w:rPr>
                <w:rFonts w:eastAsia="SimSun"/>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Tabellenraster"/>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Listenabsatz"/>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Listenabsatz"/>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lastRenderedPageBreak/>
        <w:t xml:space="preserve">[Intel]: </w:t>
      </w:r>
    </w:p>
    <w:p w14:paraId="590E3FD2" w14:textId="77777777" w:rsidR="00D954A3" w:rsidRDefault="007B3751">
      <w:pPr>
        <w:pStyle w:val="Listenabsatz"/>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Listenabsatz"/>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Listenabsatz"/>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Listenabsatz"/>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Tabellenraster"/>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lastRenderedPageBreak/>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SimSun"/>
                <w:lang w:val="en-US" w:eastAsia="zh-TW"/>
              </w:rPr>
            </w:pPr>
            <w:r>
              <w:rPr>
                <w:rFonts w:eastAsia="SimSun" w:hint="eastAsia"/>
                <w:lang w:val="en-US" w:eastAsia="zh-CN"/>
              </w:rPr>
              <w:t>ZTE, Sanechips2</w:t>
            </w:r>
          </w:p>
        </w:tc>
        <w:tc>
          <w:tcPr>
            <w:tcW w:w="8152" w:type="dxa"/>
          </w:tcPr>
          <w:p w14:paraId="590E3FFA" w14:textId="77777777" w:rsidR="00D954A3" w:rsidRDefault="007B3751">
            <w:pPr>
              <w:rPr>
                <w:rFonts w:eastAsia="SimSun"/>
                <w:lang w:val="en-US" w:eastAsia="zh-TW"/>
              </w:rPr>
            </w:pPr>
            <w:r>
              <w:rPr>
                <w:rFonts w:eastAsia="SimSun"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400B" w14:textId="77777777" w:rsidR="00D954A3" w:rsidRDefault="007B3751">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berschrift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Tabellenraster"/>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Tabellenraster"/>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90E4022" w14:textId="77777777" w:rsidR="00D954A3" w:rsidRDefault="007B3751">
            <w:pPr>
              <w:pStyle w:val="Listenabsatz"/>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lastRenderedPageBreak/>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Listenabsatz"/>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Listenabsatz"/>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Listenabsatz"/>
        <w:numPr>
          <w:ilvl w:val="0"/>
          <w:numId w:val="18"/>
        </w:numPr>
        <w:spacing w:after="60"/>
        <w:ind w:left="925" w:hanging="357"/>
      </w:pPr>
      <w:bookmarkStart w:id="3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31"/>
    </w:p>
    <w:p w14:paraId="590E4035" w14:textId="77777777" w:rsidR="00D954A3" w:rsidRDefault="007B3751">
      <w:pPr>
        <w:pStyle w:val="Listenabsatz"/>
        <w:numPr>
          <w:ilvl w:val="0"/>
          <w:numId w:val="18"/>
        </w:numPr>
        <w:ind w:left="928"/>
      </w:pPr>
      <w:bookmarkStart w:id="3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2"/>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Listenabsatz"/>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ellenraster"/>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SimSun"/>
                <w:lang w:val="en-US" w:eastAsia="zh-CN"/>
              </w:rPr>
            </w:pPr>
            <w:r>
              <w:rPr>
                <w:rFonts w:eastAsia="SimSun" w:hint="eastAsia"/>
                <w:lang w:val="en-US" w:eastAsia="zh-CN"/>
              </w:rPr>
              <w:t>Agree.</w:t>
            </w:r>
          </w:p>
          <w:p w14:paraId="590E4056" w14:textId="77777777" w:rsidR="00D954A3" w:rsidRDefault="007B3751">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Listenabsatz"/>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Listenabsatz"/>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lastRenderedPageBreak/>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Listenabsatz"/>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SimSun"/>
                <w:lang w:val="en-US" w:eastAsia="zh-CN"/>
              </w:rPr>
            </w:pPr>
            <w:r>
              <w:rPr>
                <w:rFonts w:eastAsia="SimSun" w:hint="eastAsia"/>
                <w:lang w:val="en-US" w:eastAsia="zh-CN"/>
              </w:rPr>
              <w:t>ZTE, Sanechips2</w:t>
            </w:r>
          </w:p>
        </w:tc>
        <w:tc>
          <w:tcPr>
            <w:tcW w:w="8152" w:type="dxa"/>
          </w:tcPr>
          <w:p w14:paraId="590E408B" w14:textId="77777777" w:rsidR="00D954A3" w:rsidRDefault="007B3751">
            <w:pPr>
              <w:rPr>
                <w:rFonts w:eastAsia="SimSun"/>
                <w:lang w:val="en-US" w:eastAsia="zh-CN"/>
              </w:rPr>
            </w:pPr>
            <w:r>
              <w:rPr>
                <w:rFonts w:eastAsia="SimSun"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Listenabsatz"/>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Listenabsatz"/>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Listenabsatz"/>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590E40BE" w14:textId="77777777" w:rsidR="00D954A3" w:rsidRDefault="007B3751">
            <w:pPr>
              <w:pStyle w:val="Listenabsatz"/>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Listenabsatz"/>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Listenabsatz"/>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90E40DB" w14:textId="77777777" w:rsidR="00D954A3" w:rsidRDefault="007B3751">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SimSun"/>
                <w:lang w:val="en-US" w:eastAsia="ko-KR"/>
              </w:rPr>
            </w:pPr>
            <w:r>
              <w:rPr>
                <w:rFonts w:eastAsia="SimSun" w:hint="eastAsia"/>
                <w:lang w:val="en-US" w:eastAsia="zh-CN"/>
              </w:rPr>
              <w:t>OPPO2</w:t>
            </w:r>
          </w:p>
        </w:tc>
        <w:tc>
          <w:tcPr>
            <w:tcW w:w="8152" w:type="dxa"/>
          </w:tcPr>
          <w:p w14:paraId="590E40E1" w14:textId="77777777" w:rsidR="00D954A3" w:rsidRDefault="007B3751">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590E40E4" w14:textId="77777777" w:rsidR="00D954A3" w:rsidRDefault="007B3751">
            <w:pPr>
              <w:rPr>
                <w:rFonts w:eastAsia="SimSun"/>
                <w:lang w:val="en-US" w:eastAsia="zh-CN"/>
              </w:rPr>
            </w:pPr>
            <w:r>
              <w:rPr>
                <w:rFonts w:eastAsia="SimSun" w:hint="eastAsia"/>
                <w:lang w:val="en-US" w:eastAsia="zh-CN"/>
              </w:rPr>
              <w:t>@</w:t>
            </w:r>
            <w:r>
              <w:rPr>
                <w:rFonts w:eastAsia="SimSun"/>
                <w:lang w:val="en-US" w:eastAsia="zh-CN"/>
              </w:rPr>
              <w:t>OPPO Like:)</w:t>
            </w:r>
          </w:p>
        </w:tc>
      </w:tr>
      <w:tr w:rsidR="00D954A3" w14:paraId="590E40ED" w14:textId="77777777">
        <w:tc>
          <w:tcPr>
            <w:tcW w:w="1479" w:type="dxa"/>
          </w:tcPr>
          <w:p w14:paraId="590E40E6" w14:textId="77777777" w:rsidR="00D954A3" w:rsidRDefault="007B3751">
            <w:pPr>
              <w:rPr>
                <w:rFonts w:eastAsia="SimSun"/>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Listenabsatz"/>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Listenabsatz"/>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Listenabsatz"/>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SimSun"/>
                <w:lang w:val="en-US" w:eastAsia="zh-CN"/>
              </w:rPr>
            </w:pPr>
            <w:r>
              <w:rPr>
                <w:rFonts w:eastAsia="SimSun" w:hint="eastAsia"/>
                <w:lang w:val="en-US" w:eastAsia="zh-CN"/>
              </w:rPr>
              <w:lastRenderedPageBreak/>
              <w:t>ZTE, Sanechips3</w:t>
            </w:r>
          </w:p>
        </w:tc>
        <w:tc>
          <w:tcPr>
            <w:tcW w:w="8152" w:type="dxa"/>
          </w:tcPr>
          <w:p w14:paraId="590E40EF" w14:textId="77777777" w:rsidR="00D954A3" w:rsidRDefault="007B3751">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SimSun"/>
                <w:lang w:val="en-US" w:eastAsia="zh-CN"/>
              </w:rPr>
            </w:pPr>
            <w:r>
              <w:rPr>
                <w:rFonts w:eastAsia="SimSun"/>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Tabellenraster"/>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3"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3"/>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590E4126"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Listenabsatz"/>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Tabellenraster"/>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Listenabsatz"/>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lastRenderedPageBreak/>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Listenabsatz"/>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Listenabsatz"/>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Listenabsatz"/>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lastRenderedPageBreak/>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Listenabsatz"/>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Listenabsatz"/>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Listenabsatz"/>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Listenabsatz"/>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lastRenderedPageBreak/>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Listenabsatz"/>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590E41E4" w14:textId="77777777" w:rsidR="00D954A3" w:rsidRDefault="007B3751">
            <w:pPr>
              <w:rPr>
                <w:rFonts w:eastAsia="PMingLiU"/>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Listenabsatz"/>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Listenabsatz"/>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Listenabsatz"/>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Listenabsatz"/>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Listenabsatz"/>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Listenabsatz"/>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lastRenderedPageBreak/>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Listenabsatz"/>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Listenabsatz"/>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Tabellenraster"/>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lastRenderedPageBreak/>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Listenabsatz"/>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Listenabsatz"/>
        <w:numPr>
          <w:ilvl w:val="1"/>
          <w:numId w:val="18"/>
        </w:numPr>
        <w:spacing w:after="0"/>
        <w:ind w:left="1648"/>
      </w:pPr>
      <w:r>
        <w:t>FFS how the size of the report is reduced</w:t>
      </w:r>
    </w:p>
    <w:p w14:paraId="590E4259" w14:textId="77777777" w:rsidR="00D954A3" w:rsidRDefault="007B3751">
      <w:pPr>
        <w:pStyle w:val="Listenabsatz"/>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Listenabsatz"/>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Listenabsatz"/>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lastRenderedPageBreak/>
        <w:t xml:space="preserve">[InterDigital]: </w:t>
      </w:r>
    </w:p>
    <w:p w14:paraId="590E4262" w14:textId="77777777" w:rsidR="00D954A3" w:rsidRDefault="007B3751">
      <w:pPr>
        <w:pStyle w:val="Listenabsatz"/>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Listenabsatz"/>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4" w:name="_Hlk131454770"/>
      <w:r>
        <w:rPr>
          <w:rFonts w:hint="eastAsia"/>
        </w:rPr>
        <w:t>Supp</w:t>
      </w:r>
      <w:r>
        <w:t>ort one CSI report contains multiple CSIs corresponding to different power control offsets. FFS: mechanism to reduce the reporting complexity.</w:t>
      </w:r>
      <w:bookmarkStart w:id="35" w:name="_Hlk126164765"/>
    </w:p>
    <w:bookmarkEnd w:id="34"/>
    <w:bookmarkEnd w:id="35"/>
    <w:p w14:paraId="590E4265" w14:textId="77777777" w:rsidR="00D954A3" w:rsidRDefault="007B3751">
      <w:pPr>
        <w:spacing w:after="0"/>
        <w:ind w:left="284"/>
      </w:pPr>
      <w:r>
        <w:t xml:space="preserve">[Google]: </w:t>
      </w:r>
    </w:p>
    <w:p w14:paraId="590E4266" w14:textId="77777777" w:rsidR="00D954A3" w:rsidRDefault="007B3751">
      <w:pPr>
        <w:pStyle w:val="Listenabsatz"/>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Listenabsatz"/>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Listenabsatz"/>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Listenabsatz"/>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Listenabsatz"/>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Listenabsatz"/>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Listenabsatz"/>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Listenabsatz"/>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Tabellenraster"/>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lastRenderedPageBreak/>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Tabellenraster"/>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Listenabsatz"/>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Listenabsatz"/>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lastRenderedPageBreak/>
        <w:t>[Fujitsu]: Both single CSI feedback and multiple CSIs feedback can be considered for CSI tracking when dynamic adaptation of PDSCH transmission power is adopted.</w:t>
      </w:r>
    </w:p>
    <w:p w14:paraId="590E42B3" w14:textId="77777777" w:rsidR="00D954A3" w:rsidRDefault="007B3751">
      <w:pPr>
        <w:pStyle w:val="Listenabsatz"/>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Listenabsatz"/>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Listenabsatz"/>
        <w:numPr>
          <w:ilvl w:val="0"/>
          <w:numId w:val="18"/>
        </w:numPr>
        <w:spacing w:after="60"/>
        <w:ind w:left="925" w:hanging="357"/>
      </w:pPr>
      <w:r>
        <w:t>Support reporting of CSI based on dynamically indicated power offset.</w:t>
      </w:r>
    </w:p>
    <w:p w14:paraId="590E42B9" w14:textId="77777777" w:rsidR="00D954A3" w:rsidRDefault="007B3751">
      <w:pPr>
        <w:pStyle w:val="Listenabsatz"/>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Listenabsatz"/>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Listenabsatz"/>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Listenabsatz"/>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Listenabsatz"/>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Listenabsatz"/>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Listenabsatz"/>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Listenabsatz"/>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Listenabsatz"/>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Listenabsatz"/>
        <w:numPr>
          <w:ilvl w:val="2"/>
          <w:numId w:val="19"/>
        </w:numPr>
        <w:spacing w:after="120"/>
        <w:ind w:left="1484"/>
        <w:contextualSpacing/>
      </w:pPr>
      <w:r>
        <w:t>Alt2. Dynamic indication of the power control offset, e.g., via DCI indication</w:t>
      </w:r>
    </w:p>
    <w:p w14:paraId="590E42CA" w14:textId="77777777" w:rsidR="00D954A3" w:rsidRDefault="007B3751">
      <w:pPr>
        <w:pStyle w:val="Listenabsatz"/>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Listenabsatz"/>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Tabellenraster"/>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berschrift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5425F2">
      <w:pPr>
        <w:ind w:left="284"/>
        <w:rPr>
          <w:lang w:eastAsia="zh-CN"/>
        </w:rPr>
      </w:pPr>
      <w:hyperlink r:id="rId20" w:history="1">
        <w:r w:rsidR="007B3751">
          <w:rPr>
            <w:rStyle w:val="Hyperlink"/>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5425F2">
      <w:pPr>
        <w:ind w:left="284"/>
        <w:rPr>
          <w:lang w:eastAsia="zh-CN"/>
        </w:rPr>
      </w:pPr>
      <w:hyperlink r:id="rId21" w:history="1">
        <w:r w:rsidR="007B3751">
          <w:rPr>
            <w:rStyle w:val="Hyperlink"/>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Tabellenraster"/>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Kopfzeile"/>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90E42EC" w14:textId="77777777" w:rsidR="00D954A3" w:rsidRDefault="00D954A3">
            <w:pPr>
              <w:pStyle w:val="Kopfzeile"/>
              <w:rPr>
                <w:rFonts w:eastAsia="SimSun" w:cs="Arial"/>
                <w:b w:val="0"/>
                <w:sz w:val="20"/>
                <w:lang w:eastAsia="zh-CN"/>
              </w:rPr>
            </w:pPr>
          </w:p>
          <w:p w14:paraId="590E42ED" w14:textId="77777777" w:rsidR="00D954A3" w:rsidRDefault="007B3751">
            <w:pPr>
              <w:pStyle w:val="Kopfzeile"/>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Kopfzeile"/>
              <w:rPr>
                <w:rFonts w:eastAsia="SimSun" w:cs="Arial"/>
                <w:b w:val="0"/>
                <w:sz w:val="20"/>
                <w:lang w:eastAsia="zh-CN"/>
              </w:rPr>
            </w:pPr>
          </w:p>
          <w:p w14:paraId="590E42EF" w14:textId="77777777" w:rsidR="00D954A3" w:rsidRDefault="007B3751">
            <w:pPr>
              <w:pStyle w:val="Kopfzeile"/>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Kopfzeile"/>
              <w:rPr>
                <w:rFonts w:eastAsia="SimSun" w:cs="Arial"/>
                <w:b w:val="0"/>
                <w:sz w:val="20"/>
                <w:lang w:eastAsia="zh-CN"/>
              </w:rPr>
            </w:pPr>
          </w:p>
          <w:p w14:paraId="590E42F1" w14:textId="77777777" w:rsidR="00D954A3" w:rsidRDefault="007B3751">
            <w:pPr>
              <w:pStyle w:val="Kopfzeile"/>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Kopfzeile"/>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Kopfzeile"/>
              <w:rPr>
                <w:rFonts w:eastAsia="SimSun" w:cs="Arial"/>
                <w:b w:val="0"/>
                <w:sz w:val="20"/>
                <w:lang w:eastAsia="zh-CN"/>
              </w:rPr>
            </w:pPr>
            <w:r>
              <w:rPr>
                <w:rFonts w:eastAsia="SimSun" w:cs="Arial"/>
                <w:b w:val="0"/>
                <w:sz w:val="20"/>
                <w:lang w:eastAsia="zh-CN"/>
              </w:rPr>
              <w:t xml:space="preserve"> </w:t>
            </w:r>
          </w:p>
          <w:p w14:paraId="590E430D" w14:textId="77777777" w:rsidR="00D954A3" w:rsidRDefault="00D954A3">
            <w:pPr>
              <w:pStyle w:val="Kopfzeile"/>
              <w:rPr>
                <w:rFonts w:eastAsia="SimSun" w:cs="Arial"/>
                <w:b w:val="0"/>
                <w:sz w:val="20"/>
                <w:lang w:eastAsia="zh-CN"/>
              </w:rPr>
            </w:pPr>
          </w:p>
          <w:p w14:paraId="590E430E" w14:textId="77777777" w:rsidR="00D954A3" w:rsidRDefault="00D954A3">
            <w:pPr>
              <w:pStyle w:val="Kopfzeile"/>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6" w:name="_Hlk132810475"/>
      <w:r>
        <w:rPr>
          <w:b/>
        </w:rPr>
        <w:t>Q22</w:t>
      </w:r>
      <w:bookmarkEnd w:id="36"/>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22" w:history="1">
        <w:r>
          <w:rPr>
            <w:rStyle w:val="Hyperlink"/>
            <w:b/>
            <w:lang w:eastAsia="zh-CN"/>
          </w:rPr>
          <w:t>R1-2303799</w:t>
        </w:r>
      </w:hyperlink>
      <w:r>
        <w:rPr>
          <w:b/>
          <w:lang w:eastAsia="zh-CN"/>
        </w:rPr>
        <w:t>?</w:t>
      </w:r>
    </w:p>
    <w:tbl>
      <w:tblPr>
        <w:tblStyle w:val="Tabellenraster"/>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lastRenderedPageBreak/>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23" w:history="1">
              <w:r>
                <w:rPr>
                  <w:rStyle w:val="Hyperlink"/>
                  <w:b/>
                  <w:lang w:eastAsia="zh-CN"/>
                </w:rPr>
                <w:t>R1-2303799</w:t>
              </w:r>
            </w:hyperlink>
          </w:p>
          <w:p w14:paraId="590E432E" w14:textId="77777777" w:rsidR="00D954A3" w:rsidRDefault="007B3751">
            <w:pPr>
              <w:pStyle w:val="Kopfzeile"/>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4" w:history="1">
              <w:r>
                <w:rPr>
                  <w:rStyle w:val="Hyperlink"/>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lastRenderedPageBreak/>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5" w:history="1">
              <w:r>
                <w:rPr>
                  <w:rStyle w:val="Hyperlink"/>
                  <w:lang w:eastAsia="zh-CN"/>
                </w:rPr>
                <w:t>R1-2302288</w:t>
              </w:r>
            </w:hyperlink>
            <w:r>
              <w:rPr>
                <w:rStyle w:val="Hyperlink"/>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berschrift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berschrift1"/>
      </w:pPr>
      <w:bookmarkStart w:id="37" w:name="startOfAnnexes"/>
      <w:bookmarkEnd w:id="0"/>
      <w:bookmarkEnd w:id="1"/>
      <w:bookmarkEnd w:id="37"/>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5425F2">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5425F2">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5425F2">
            <w:pPr>
              <w:spacing w:after="0"/>
              <w:rPr>
                <w:rFonts w:ascii="Arial" w:eastAsia="Times New Roman" w:hAnsi="Arial" w:cs="Arial"/>
                <w:b/>
                <w:bCs/>
                <w:color w:val="0000FF"/>
                <w:sz w:val="16"/>
                <w:szCs w:val="16"/>
                <w:u w:val="single"/>
                <w:lang w:val="en-US" w:eastAsia="zh-CN"/>
              </w:rPr>
            </w:pPr>
            <w:hyperlink r:id="rId28" w:history="1">
              <w:r w:rsidR="007B3751">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5425F2">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5425F2">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5425F2">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3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5425F2">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5425F2">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5425F2">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5425F2">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5425F2">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5425F2">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5425F2">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5425F2">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5425F2">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5425F2">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5425F2">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5425F2">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5425F2">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5425F2">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5425F2">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5425F2">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5425F2">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5425F2">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5425F2">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5425F2">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5425F2">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5425F2">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5425F2">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5425F2">
            <w:pPr>
              <w:spacing w:after="0"/>
              <w:rPr>
                <w:rFonts w:ascii="Arial" w:eastAsia="Times New Roman" w:hAnsi="Arial" w:cs="Arial"/>
                <w:b/>
                <w:bCs/>
                <w:color w:val="0000FF"/>
                <w:sz w:val="16"/>
                <w:szCs w:val="16"/>
                <w:u w:val="single"/>
                <w:lang w:val="en-US" w:eastAsia="zh-CN"/>
              </w:rPr>
            </w:pPr>
            <w:hyperlink r:id="rId56"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5425F2">
            <w:pPr>
              <w:spacing w:after="0"/>
              <w:rPr>
                <w:rFonts w:ascii="Arial" w:eastAsia="Times New Roman" w:hAnsi="Arial" w:cs="Arial"/>
                <w:b/>
                <w:bCs/>
                <w:color w:val="0000FF"/>
                <w:sz w:val="16"/>
                <w:szCs w:val="16"/>
                <w:u w:val="single"/>
                <w:lang w:val="en-US" w:eastAsia="zh-CN"/>
              </w:rPr>
            </w:pPr>
            <w:hyperlink r:id="rId57"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5425F2">
            <w:pPr>
              <w:spacing w:after="0"/>
              <w:rPr>
                <w:rFonts w:ascii="Arial" w:eastAsia="Times New Roman" w:hAnsi="Arial" w:cs="Arial"/>
                <w:b/>
                <w:bCs/>
                <w:color w:val="0000FF"/>
                <w:sz w:val="16"/>
                <w:szCs w:val="16"/>
                <w:u w:val="single"/>
                <w:lang w:val="en-US" w:eastAsia="zh-CN"/>
              </w:rPr>
            </w:pPr>
            <w:hyperlink r:id="rId58"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5425F2">
            <w:pPr>
              <w:spacing w:after="0"/>
              <w:rPr>
                <w:rFonts w:ascii="Arial" w:eastAsia="Times New Roman" w:hAnsi="Arial" w:cs="Arial"/>
                <w:b/>
                <w:bCs/>
                <w:color w:val="0000FF"/>
                <w:sz w:val="16"/>
                <w:szCs w:val="16"/>
                <w:u w:val="single"/>
                <w:lang w:val="en-US" w:eastAsia="zh-CN"/>
              </w:rPr>
            </w:pPr>
            <w:hyperlink r:id="rId59"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berschrift1"/>
      </w:pPr>
      <w:r>
        <w:t xml:space="preserve">Appendix </w:t>
      </w:r>
    </w:p>
    <w:p w14:paraId="590E43F7" w14:textId="77777777" w:rsidR="00D954A3" w:rsidRDefault="007B3751">
      <w:pPr>
        <w:pStyle w:val="berschrift2"/>
        <w:numPr>
          <w:ilvl w:val="0"/>
          <w:numId w:val="73"/>
        </w:numPr>
      </w:pPr>
      <w:r>
        <w:t>A. Objectives</w:t>
      </w:r>
    </w:p>
    <w:tbl>
      <w:tblPr>
        <w:tblStyle w:val="Tabellenraster"/>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berschrift2"/>
        <w:numPr>
          <w:ilvl w:val="0"/>
          <w:numId w:val="73"/>
        </w:numPr>
      </w:pPr>
      <w:r>
        <w:t>B. RAN1#112 agreements for 9.7.1</w:t>
      </w:r>
    </w:p>
    <w:tbl>
      <w:tblPr>
        <w:tblStyle w:val="Tabellenraster"/>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Listenabsatz"/>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lastRenderedPageBreak/>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Listenabsatz"/>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4BCDE" w14:textId="77777777" w:rsidR="005425F2" w:rsidRDefault="005425F2">
      <w:pPr>
        <w:spacing w:after="0" w:line="240" w:lineRule="auto"/>
      </w:pPr>
      <w:r>
        <w:separator/>
      </w:r>
    </w:p>
  </w:endnote>
  <w:endnote w:type="continuationSeparator" w:id="0">
    <w:p w14:paraId="75BEB0E0" w14:textId="77777777" w:rsidR="005425F2" w:rsidRDefault="0054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4449" w14:textId="77777777" w:rsidR="00D954A3" w:rsidRDefault="007B375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1FF9" w14:textId="77777777" w:rsidR="005425F2" w:rsidRDefault="005425F2">
      <w:pPr>
        <w:spacing w:after="0" w:line="240" w:lineRule="auto"/>
      </w:pPr>
      <w:r>
        <w:separator/>
      </w:r>
    </w:p>
  </w:footnote>
  <w:footnote w:type="continuationSeparator" w:id="0">
    <w:p w14:paraId="54A448CC" w14:textId="77777777" w:rsidR="005425F2" w:rsidRDefault="00542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ennumm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ennumm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ennumm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ennumm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Aufzhlungszeichen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Aufzhlungszeichen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Aufzhlungszeichen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Aufzhlungszeichen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ennumm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ufzhlungszeichen"/>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8EA3634"/>
    <w:multiLevelType w:val="hybridMultilevel"/>
    <w:tmpl w:val="E5B62B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6"/>
  </w:num>
  <w:num w:numId="12">
    <w:abstractNumId w:val="69"/>
  </w:num>
  <w:num w:numId="13">
    <w:abstractNumId w:val="52"/>
  </w:num>
  <w:num w:numId="14">
    <w:abstractNumId w:val="51"/>
  </w:num>
  <w:num w:numId="15">
    <w:abstractNumId w:val="70"/>
  </w:num>
  <w:num w:numId="16">
    <w:abstractNumId w:val="39"/>
  </w:num>
  <w:num w:numId="17">
    <w:abstractNumId w:val="23"/>
  </w:num>
  <w:num w:numId="18">
    <w:abstractNumId w:val="28"/>
  </w:num>
  <w:num w:numId="19">
    <w:abstractNumId w:val="78"/>
  </w:num>
  <w:num w:numId="20">
    <w:abstractNumId w:val="31"/>
  </w:num>
  <w:num w:numId="21">
    <w:abstractNumId w:val="30"/>
  </w:num>
  <w:num w:numId="22">
    <w:abstractNumId w:val="63"/>
  </w:num>
  <w:num w:numId="23">
    <w:abstractNumId w:val="76"/>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3"/>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44"/>
  </w:num>
  <w:num w:numId="51">
    <w:abstractNumId w:val="20"/>
  </w:num>
  <w:num w:numId="52">
    <w:abstractNumId w:val="50"/>
  </w:num>
  <w:num w:numId="53">
    <w:abstractNumId w:val="29"/>
  </w:num>
  <w:num w:numId="54">
    <w:abstractNumId w:val="60"/>
  </w:num>
  <w:num w:numId="55">
    <w:abstractNumId w:val="65"/>
  </w:num>
  <w:num w:numId="56">
    <w:abstractNumId w:val="17"/>
  </w:num>
  <w:num w:numId="57">
    <w:abstractNumId w:val="12"/>
  </w:num>
  <w:num w:numId="58">
    <w:abstractNumId w:val="75"/>
  </w:num>
  <w:num w:numId="59">
    <w:abstractNumId w:val="35"/>
  </w:num>
  <w:num w:numId="60">
    <w:abstractNumId w:val="11"/>
  </w:num>
  <w:num w:numId="61">
    <w:abstractNumId w:val="16"/>
  </w:num>
  <w:num w:numId="62">
    <w:abstractNumId w:val="72"/>
  </w:num>
  <w:num w:numId="63">
    <w:abstractNumId w:val="79"/>
  </w:num>
  <w:num w:numId="64">
    <w:abstractNumId w:val="10"/>
  </w:num>
  <w:num w:numId="65">
    <w:abstractNumId w:val="38"/>
  </w:num>
  <w:num w:numId="66">
    <w:abstractNumId w:val="58"/>
  </w:num>
  <w:num w:numId="67">
    <w:abstractNumId w:val="21"/>
  </w:num>
  <w:num w:numId="68">
    <w:abstractNumId w:val="25"/>
  </w:num>
  <w:num w:numId="69">
    <w:abstractNumId w:val="34"/>
  </w:num>
  <w:num w:numId="70">
    <w:abstractNumId w:val="61"/>
  </w:num>
  <w:num w:numId="71">
    <w:abstractNumId w:val="19"/>
  </w:num>
  <w:num w:numId="72">
    <w:abstractNumId w:val="71"/>
  </w:num>
  <w:num w:numId="73">
    <w:abstractNumId w:val="32"/>
  </w:num>
  <w:num w:numId="74">
    <w:abstractNumId w:val="33"/>
  </w:num>
  <w:num w:numId="75">
    <w:abstractNumId w:val="18"/>
  </w:num>
  <w:num w:numId="76">
    <w:abstractNumId w:val="24"/>
  </w:num>
  <w:num w:numId="77">
    <w:abstractNumId w:val="74"/>
  </w:num>
  <w:num w:numId="78">
    <w:abstractNumId w:val="41"/>
  </w:num>
  <w:num w:numId="79">
    <w:abstractNumId w:val="77"/>
  </w:num>
  <w:num w:numId="80">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25F2"/>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2B82"/>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59" w:lineRule="auto"/>
      <w:jc w:val="both"/>
    </w:pPr>
    <w:rPr>
      <w:lang w:val="en-GB" w:eastAsia="en-GB"/>
    </w:rPr>
  </w:style>
  <w:style w:type="paragraph" w:styleId="berschrift1">
    <w:name w:val="heading 1"/>
    <w:next w:val="Standard"/>
    <w:link w:val="berschrift1Zchn"/>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berschrift5"/>
    <w:next w:val="Standard"/>
    <w:qFormat/>
    <w:pPr>
      <w:ind w:left="1985" w:hanging="1985"/>
      <w:outlineLvl w:val="9"/>
    </w:pPr>
    <w:rPr>
      <w:sz w:val="20"/>
    </w:rPr>
  </w:style>
  <w:style w:type="paragraph" w:styleId="Liste3">
    <w:name w:val="List 3"/>
    <w:basedOn w:val="Standard"/>
    <w:qFormat/>
    <w:pPr>
      <w:ind w:left="849" w:hanging="283"/>
      <w:contextualSpacing/>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ennummer2">
    <w:name w:val="List Number 2"/>
    <w:basedOn w:val="Standard"/>
    <w:qFormat/>
    <w:pPr>
      <w:numPr>
        <w:numId w:val="1"/>
      </w:numPr>
      <w:contextualSpacing/>
    </w:pPr>
  </w:style>
  <w:style w:type="paragraph" w:styleId="Rechtsgrundlagenverzeichnis">
    <w:name w:val="table of authorities"/>
    <w:basedOn w:val="Standard"/>
    <w:next w:val="Standard"/>
    <w:qFormat/>
    <w:pPr>
      <w:ind w:left="200" w:hanging="200"/>
    </w:pPr>
  </w:style>
  <w:style w:type="paragraph" w:styleId="Fu-Endnotenberschrift">
    <w:name w:val="Note Heading"/>
    <w:basedOn w:val="Standard"/>
    <w:next w:val="Standard"/>
    <w:link w:val="Fu-EndnotenberschriftZchn"/>
    <w:qFormat/>
  </w:style>
  <w:style w:type="paragraph" w:styleId="Aufzhlungszeichen4">
    <w:name w:val="List Bullet 4"/>
    <w:basedOn w:val="Standard"/>
    <w:qFormat/>
    <w:pPr>
      <w:numPr>
        <w:numId w:val="2"/>
      </w:numPr>
      <w:contextualSpacing/>
    </w:pPr>
  </w:style>
  <w:style w:type="paragraph" w:styleId="Index8">
    <w:name w:val="index 8"/>
    <w:basedOn w:val="Standard"/>
    <w:next w:val="Standard"/>
    <w:qFormat/>
    <w:pPr>
      <w:ind w:left="1600" w:hanging="200"/>
    </w:pPr>
  </w:style>
  <w:style w:type="paragraph" w:styleId="E-Mail-Signatur">
    <w:name w:val="E-mail Signature"/>
    <w:basedOn w:val="Standard"/>
    <w:link w:val="E-Mail-SignaturZchn"/>
    <w:qFormat/>
  </w:style>
  <w:style w:type="paragraph" w:styleId="Listennummer">
    <w:name w:val="List Number"/>
    <w:basedOn w:val="Standard"/>
    <w:qFormat/>
    <w:pPr>
      <w:numPr>
        <w:numId w:val="3"/>
      </w:numPr>
      <w:contextualSpacing/>
    </w:pPr>
  </w:style>
  <w:style w:type="paragraph" w:styleId="Standardeinzug">
    <w:name w:val="Normal Indent"/>
    <w:basedOn w:val="Standard"/>
    <w:qFormat/>
    <w:pPr>
      <w:ind w:left="720"/>
    </w:pPr>
  </w:style>
  <w:style w:type="paragraph" w:styleId="Beschriftung">
    <w:name w:val="caption"/>
    <w:basedOn w:val="Standard"/>
    <w:next w:val="Standard"/>
    <w:link w:val="BeschriftungZchn"/>
    <w:unhideWhenUsed/>
    <w:qFormat/>
    <w:rPr>
      <w:b/>
      <w:bCs/>
    </w:rPr>
  </w:style>
  <w:style w:type="paragraph" w:styleId="Index5">
    <w:name w:val="index 5"/>
    <w:basedOn w:val="Standard"/>
    <w:next w:val="Standard"/>
    <w:qFormat/>
    <w:pPr>
      <w:ind w:left="1000" w:hanging="200"/>
    </w:pPr>
  </w:style>
  <w:style w:type="paragraph" w:styleId="Aufzhlungszeichen">
    <w:name w:val="List Bullet"/>
    <w:basedOn w:val="Standard"/>
    <w:qFormat/>
    <w:pPr>
      <w:numPr>
        <w:numId w:val="4"/>
      </w:numPr>
      <w:contextualSpacing/>
    </w:pPr>
  </w:style>
  <w:style w:type="paragraph" w:styleId="Umschlagadresse">
    <w:name w:val="envelope address"/>
    <w:basedOn w:val="Standard"/>
    <w:qFormat/>
    <w:pPr>
      <w:framePr w:w="7920" w:h="1980" w:hRule="exact" w:hSpace="180" w:wrap="around" w:hAnchor="page" w:xAlign="center" w:yAlign="bottom"/>
      <w:ind w:left="2880"/>
    </w:pPr>
    <w:rPr>
      <w:rFonts w:ascii="Calibri Light" w:hAnsi="Calibri Light"/>
      <w:sz w:val="24"/>
      <w:szCs w:val="24"/>
    </w:rPr>
  </w:style>
  <w:style w:type="paragraph" w:styleId="Dokumentstruktur">
    <w:name w:val="Document Map"/>
    <w:basedOn w:val="Standard"/>
    <w:link w:val="DokumentstrukturZchn"/>
    <w:qFormat/>
    <w:rPr>
      <w:rFonts w:ascii="Segoe UI" w:hAnsi="Segoe UI" w:cs="Segoe UI"/>
      <w:sz w:val="16"/>
      <w:szCs w:val="16"/>
    </w:rPr>
  </w:style>
  <w:style w:type="paragraph" w:styleId="RGV-berschrift">
    <w:name w:val="toa heading"/>
    <w:basedOn w:val="Standard"/>
    <w:next w:val="Standard"/>
    <w:qFormat/>
    <w:pPr>
      <w:spacing w:before="120"/>
    </w:pPr>
    <w:rPr>
      <w:rFonts w:ascii="Calibri Light" w:hAnsi="Calibri Light"/>
      <w:b/>
      <w:bCs/>
      <w:sz w:val="24"/>
      <w:szCs w:val="24"/>
    </w:rPr>
  </w:style>
  <w:style w:type="paragraph" w:styleId="Kommentartext">
    <w:name w:val="annotation text"/>
    <w:basedOn w:val="Standard"/>
    <w:link w:val="KommentartextZchn"/>
    <w:qFormat/>
  </w:style>
  <w:style w:type="paragraph" w:styleId="Index6">
    <w:name w:val="index 6"/>
    <w:basedOn w:val="Standard"/>
    <w:next w:val="Standard"/>
    <w:qFormat/>
    <w:pPr>
      <w:ind w:left="1200" w:hanging="200"/>
    </w:pPr>
  </w:style>
  <w:style w:type="paragraph" w:styleId="Anrede">
    <w:name w:val="Salutation"/>
    <w:basedOn w:val="Standard"/>
    <w:next w:val="Standard"/>
    <w:link w:val="AnredeZchn"/>
    <w:qFormat/>
  </w:style>
  <w:style w:type="paragraph" w:styleId="Textkrper3">
    <w:name w:val="Body Text 3"/>
    <w:basedOn w:val="Standard"/>
    <w:link w:val="Textkrper3Zchn"/>
    <w:qFormat/>
    <w:pPr>
      <w:spacing w:after="120"/>
    </w:pPr>
    <w:rPr>
      <w:sz w:val="16"/>
      <w:szCs w:val="16"/>
    </w:rPr>
  </w:style>
  <w:style w:type="paragraph" w:styleId="Gruformel">
    <w:name w:val="Closing"/>
    <w:basedOn w:val="Standard"/>
    <w:link w:val="GruformelZchn"/>
    <w:qFormat/>
    <w:pPr>
      <w:ind w:left="4252"/>
    </w:pPr>
  </w:style>
  <w:style w:type="paragraph" w:styleId="Aufzhlungszeichen3">
    <w:name w:val="List Bullet 3"/>
    <w:basedOn w:val="Standard"/>
    <w:qFormat/>
    <w:pPr>
      <w:numPr>
        <w:numId w:val="5"/>
      </w:numPr>
      <w:contextualSpacing/>
    </w:pPr>
  </w:style>
  <w:style w:type="paragraph" w:styleId="Textkrper">
    <w:name w:val="Body Text"/>
    <w:basedOn w:val="Standard"/>
    <w:link w:val="TextkrperZchn"/>
    <w:qFormat/>
    <w:pPr>
      <w:spacing w:after="120"/>
    </w:pPr>
  </w:style>
  <w:style w:type="paragraph" w:styleId="Textkrper-Zeileneinzug">
    <w:name w:val="Body Text Indent"/>
    <w:basedOn w:val="Standard"/>
    <w:link w:val="Textkrper-ZeileneinzugZchn"/>
    <w:qFormat/>
    <w:pPr>
      <w:spacing w:after="120"/>
      <w:ind w:left="283"/>
    </w:pPr>
  </w:style>
  <w:style w:type="paragraph" w:styleId="Listennummer3">
    <w:name w:val="List Number 3"/>
    <w:basedOn w:val="Standard"/>
    <w:qFormat/>
    <w:pPr>
      <w:numPr>
        <w:numId w:val="6"/>
      </w:numPr>
      <w:contextualSpacing/>
    </w:pPr>
  </w:style>
  <w:style w:type="paragraph" w:styleId="Liste2">
    <w:name w:val="List 2"/>
    <w:basedOn w:val="Standard"/>
    <w:qFormat/>
    <w:pPr>
      <w:ind w:left="566" w:hanging="283"/>
      <w:contextualSpacing/>
    </w:pPr>
  </w:style>
  <w:style w:type="paragraph" w:styleId="Listenfortsetzung">
    <w:name w:val="List Continue"/>
    <w:basedOn w:val="Standard"/>
    <w:qFormat/>
    <w:pPr>
      <w:spacing w:after="120"/>
      <w:ind w:left="283"/>
      <w:contextualSpacing/>
    </w:pPr>
  </w:style>
  <w:style w:type="paragraph" w:styleId="Blocktext">
    <w:name w:val="Block Text"/>
    <w:basedOn w:val="Standard"/>
    <w:qFormat/>
    <w:pPr>
      <w:spacing w:after="120"/>
      <w:ind w:left="1440" w:right="1440"/>
    </w:pPr>
  </w:style>
  <w:style w:type="paragraph" w:styleId="Aufzhlungszeichen2">
    <w:name w:val="List Bullet 2"/>
    <w:basedOn w:val="Standard"/>
    <w:qFormat/>
    <w:pPr>
      <w:numPr>
        <w:numId w:val="7"/>
      </w:numPr>
      <w:contextualSpacing/>
    </w:pPr>
  </w:style>
  <w:style w:type="paragraph" w:styleId="HTMLAdresse">
    <w:name w:val="HTML Address"/>
    <w:basedOn w:val="Standard"/>
    <w:link w:val="HTMLAdresseZchn"/>
    <w:qFormat/>
    <w:rPr>
      <w:i/>
      <w:iCs/>
    </w:rPr>
  </w:style>
  <w:style w:type="paragraph" w:styleId="Index4">
    <w:name w:val="index 4"/>
    <w:basedOn w:val="Standard"/>
    <w:next w:val="Standard"/>
    <w:qFormat/>
    <w:pPr>
      <w:ind w:left="800" w:hanging="200"/>
    </w:pPr>
  </w:style>
  <w:style w:type="paragraph" w:styleId="NurText">
    <w:name w:val="Plain Text"/>
    <w:basedOn w:val="Standard"/>
    <w:link w:val="NurTextZchn"/>
    <w:qFormat/>
    <w:rPr>
      <w:rFonts w:ascii="Courier New" w:hAnsi="Courier New" w:cs="Courier New"/>
    </w:rPr>
  </w:style>
  <w:style w:type="paragraph" w:styleId="Aufzhlungszeichen5">
    <w:name w:val="List Bullet 5"/>
    <w:basedOn w:val="Standard"/>
    <w:qFormat/>
    <w:pPr>
      <w:numPr>
        <w:numId w:val="8"/>
      </w:numPr>
      <w:contextualSpacing/>
    </w:pPr>
  </w:style>
  <w:style w:type="paragraph" w:styleId="Listennummer4">
    <w:name w:val="List Number 4"/>
    <w:basedOn w:val="Standard"/>
    <w:qFormat/>
    <w:pPr>
      <w:numPr>
        <w:numId w:val="9"/>
      </w:numPr>
      <w:contextualSpacing/>
    </w:pPr>
  </w:style>
  <w:style w:type="paragraph" w:styleId="Verzeichnis8">
    <w:name w:val="toc 8"/>
    <w:basedOn w:val="Verzeichnis1"/>
    <w:next w:val="Standard"/>
    <w:uiPriority w:val="39"/>
    <w:qFormat/>
    <w:pPr>
      <w:spacing w:before="180"/>
      <w:ind w:left="2693" w:hanging="2693"/>
    </w:pPr>
    <w:rPr>
      <w:b/>
    </w:rPr>
  </w:style>
  <w:style w:type="paragraph" w:styleId="Index3">
    <w:name w:val="index 3"/>
    <w:basedOn w:val="Standard"/>
    <w:next w:val="Standard"/>
    <w:qFormat/>
    <w:pPr>
      <w:ind w:left="600" w:hanging="200"/>
    </w:pPr>
  </w:style>
  <w:style w:type="paragraph" w:styleId="Datum">
    <w:name w:val="Date"/>
    <w:basedOn w:val="Standard"/>
    <w:next w:val="Standard"/>
    <w:link w:val="DatumZchn"/>
    <w:qFormat/>
  </w:style>
  <w:style w:type="paragraph" w:styleId="Textkrper-Einzug2">
    <w:name w:val="Body Text Indent 2"/>
    <w:basedOn w:val="Standard"/>
    <w:link w:val="Textkrper-Einzug2Zchn"/>
    <w:qFormat/>
    <w:pPr>
      <w:spacing w:after="120" w:line="480" w:lineRule="auto"/>
      <w:ind w:left="283"/>
    </w:pPr>
  </w:style>
  <w:style w:type="paragraph" w:styleId="Endnotentext">
    <w:name w:val="endnote text"/>
    <w:basedOn w:val="Standard"/>
    <w:link w:val="EndnotentextZchn"/>
    <w:qFormat/>
  </w:style>
  <w:style w:type="paragraph" w:styleId="Listenfortsetzung5">
    <w:name w:val="List Continue 5"/>
    <w:basedOn w:val="Standard"/>
    <w:qFormat/>
    <w:pPr>
      <w:spacing w:after="120"/>
      <w:ind w:left="1415"/>
      <w:contextualSpacing/>
    </w:p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Fuzeile">
    <w:name w:val="footer"/>
    <w:basedOn w:val="Kopfzeile"/>
    <w:qFormat/>
    <w:pPr>
      <w:jc w:val="center"/>
    </w:pPr>
    <w:rPr>
      <w:i/>
    </w:rPr>
  </w:style>
  <w:style w:type="paragraph" w:styleId="Kopfzeile">
    <w:name w:val="header"/>
    <w:link w:val="KopfzeileZchn"/>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Umschlagabsenderadresse">
    <w:name w:val="envelope return"/>
    <w:basedOn w:val="Standard"/>
    <w:qFormat/>
    <w:rPr>
      <w:rFonts w:ascii="Calibri Light" w:hAnsi="Calibri Light"/>
    </w:rPr>
  </w:style>
  <w:style w:type="paragraph" w:styleId="Unterschrift">
    <w:name w:val="Signature"/>
    <w:basedOn w:val="Standard"/>
    <w:link w:val="UnterschriftZchn"/>
    <w:qFormat/>
    <w:pPr>
      <w:ind w:left="4252"/>
    </w:pPr>
  </w:style>
  <w:style w:type="paragraph" w:styleId="Listenfortsetzung4">
    <w:name w:val="List Continue 4"/>
    <w:basedOn w:val="Standard"/>
    <w:qFormat/>
    <w:pPr>
      <w:spacing w:after="120"/>
      <w:ind w:left="1132"/>
      <w:contextualSpacing/>
    </w:pPr>
  </w:style>
  <w:style w:type="paragraph" w:styleId="Indexberschrift">
    <w:name w:val="index heading"/>
    <w:basedOn w:val="Standard"/>
    <w:next w:val="Index1"/>
    <w:qFormat/>
    <w:rPr>
      <w:rFonts w:ascii="Calibri Light" w:hAnsi="Calibri Light"/>
      <w:b/>
      <w:bCs/>
    </w:rPr>
  </w:style>
  <w:style w:type="paragraph" w:styleId="Index1">
    <w:name w:val="index 1"/>
    <w:basedOn w:val="Standard"/>
    <w:next w:val="Standard"/>
    <w:qFormat/>
    <w:pPr>
      <w:ind w:left="200" w:hanging="200"/>
    </w:pPr>
  </w:style>
  <w:style w:type="paragraph" w:styleId="Untertitel">
    <w:name w:val="Subtitle"/>
    <w:basedOn w:val="Standard"/>
    <w:next w:val="Standard"/>
    <w:link w:val="UntertitelZchn"/>
    <w:qFormat/>
    <w:pPr>
      <w:spacing w:after="60"/>
      <w:jc w:val="center"/>
      <w:outlineLvl w:val="1"/>
    </w:pPr>
    <w:rPr>
      <w:rFonts w:ascii="Calibri Light" w:hAnsi="Calibri Light"/>
      <w:sz w:val="24"/>
      <w:szCs w:val="24"/>
    </w:rPr>
  </w:style>
  <w:style w:type="paragraph" w:styleId="Listennummer5">
    <w:name w:val="List Number 5"/>
    <w:basedOn w:val="Standard"/>
    <w:qFormat/>
    <w:pPr>
      <w:numPr>
        <w:numId w:val="10"/>
      </w:numPr>
      <w:contextualSpacing/>
    </w:pPr>
  </w:style>
  <w:style w:type="paragraph" w:styleId="Liste">
    <w:name w:val="List"/>
    <w:basedOn w:val="Standard"/>
    <w:qFormat/>
    <w:pPr>
      <w:ind w:left="283" w:hanging="283"/>
      <w:contextualSpacing/>
    </w:pPr>
  </w:style>
  <w:style w:type="paragraph" w:styleId="Funotentext">
    <w:name w:val="footnote text"/>
    <w:basedOn w:val="Standard"/>
    <w:link w:val="FunotentextZchn"/>
    <w:qFormat/>
  </w:style>
  <w:style w:type="paragraph" w:styleId="Liste5">
    <w:name w:val="List 5"/>
    <w:basedOn w:val="Standard"/>
    <w:qFormat/>
    <w:pPr>
      <w:ind w:left="1415" w:hanging="283"/>
      <w:contextualSpacing/>
    </w:pPr>
  </w:style>
  <w:style w:type="paragraph" w:styleId="Textkrper-Einzug3">
    <w:name w:val="Body Text Indent 3"/>
    <w:basedOn w:val="Standard"/>
    <w:link w:val="Textkrper-Einzug3Zchn"/>
    <w:qFormat/>
    <w:pPr>
      <w:spacing w:after="120"/>
      <w:ind w:left="283"/>
    </w:pPr>
    <w:rPr>
      <w:sz w:val="16"/>
      <w:szCs w:val="16"/>
    </w:rPr>
  </w:style>
  <w:style w:type="paragraph" w:styleId="Index7">
    <w:name w:val="index 7"/>
    <w:basedOn w:val="Standard"/>
    <w:next w:val="Standard"/>
    <w:qFormat/>
    <w:pPr>
      <w:ind w:left="1400" w:hanging="200"/>
    </w:pPr>
  </w:style>
  <w:style w:type="paragraph" w:styleId="Index9">
    <w:name w:val="index 9"/>
    <w:basedOn w:val="Standard"/>
    <w:next w:val="Standard"/>
    <w:qFormat/>
    <w:pPr>
      <w:ind w:left="1800" w:hanging="200"/>
    </w:pPr>
  </w:style>
  <w:style w:type="paragraph" w:styleId="Abbildungsverzeichnis">
    <w:name w:val="table of figures"/>
    <w:basedOn w:val="Standard"/>
    <w:next w:val="Standard"/>
    <w:qFormat/>
  </w:style>
  <w:style w:type="paragraph" w:styleId="Verzeichnis9">
    <w:name w:val="toc 9"/>
    <w:basedOn w:val="Verzeichnis8"/>
    <w:next w:val="Standard"/>
    <w:uiPriority w:val="39"/>
    <w:qFormat/>
    <w:pPr>
      <w:ind w:left="1418" w:hanging="1418"/>
    </w:pPr>
  </w:style>
  <w:style w:type="paragraph" w:styleId="Textkrper2">
    <w:name w:val="Body Text 2"/>
    <w:basedOn w:val="Standard"/>
    <w:link w:val="Textkrper2Zchn"/>
    <w:qFormat/>
    <w:pPr>
      <w:spacing w:after="120" w:line="480" w:lineRule="auto"/>
    </w:pPr>
  </w:style>
  <w:style w:type="paragraph" w:styleId="Liste4">
    <w:name w:val="List 4"/>
    <w:basedOn w:val="Standard"/>
    <w:qFormat/>
    <w:pPr>
      <w:ind w:left="1132" w:hanging="283"/>
      <w:contextualSpacing/>
    </w:pPr>
  </w:style>
  <w:style w:type="paragraph" w:styleId="Listenfortsetzung2">
    <w:name w:val="List Continue 2"/>
    <w:basedOn w:val="Standard"/>
    <w:qFormat/>
    <w:pPr>
      <w:spacing w:after="120"/>
      <w:ind w:left="566"/>
      <w:contextualSpacing/>
    </w:pPr>
  </w:style>
  <w:style w:type="paragraph" w:styleId="Nachrichtenkopf">
    <w:name w:val="Message Header"/>
    <w:basedOn w:val="Standard"/>
    <w:link w:val="NachrichtenkopfZch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Vorformatiert">
    <w:name w:val="HTML Preformatted"/>
    <w:basedOn w:val="Standard"/>
    <w:link w:val="HTMLVorformatiertZchn"/>
    <w:qFormat/>
    <w:rPr>
      <w:rFonts w:ascii="Courier New" w:hAnsi="Courier New" w:cs="Courier New"/>
    </w:rPr>
  </w:style>
  <w:style w:type="paragraph" w:styleId="StandardWeb">
    <w:name w:val="Normal (Web)"/>
    <w:basedOn w:val="Standard"/>
    <w:qFormat/>
    <w:rPr>
      <w:sz w:val="24"/>
      <w:szCs w:val="24"/>
    </w:rPr>
  </w:style>
  <w:style w:type="paragraph" w:styleId="Listenfortsetzung3">
    <w:name w:val="List Continue 3"/>
    <w:basedOn w:val="Standard"/>
    <w:qFormat/>
    <w:pPr>
      <w:spacing w:after="120"/>
      <w:ind w:left="849"/>
      <w:contextualSpacing/>
    </w:pPr>
  </w:style>
  <w:style w:type="paragraph" w:styleId="Index2">
    <w:name w:val="index 2"/>
    <w:basedOn w:val="Standard"/>
    <w:next w:val="Standard"/>
    <w:qFormat/>
    <w:pPr>
      <w:ind w:left="400" w:hanging="200"/>
    </w:pPr>
  </w:style>
  <w:style w:type="paragraph" w:styleId="Titel">
    <w:name w:val="Title"/>
    <w:basedOn w:val="Standard"/>
    <w:next w:val="Standard"/>
    <w:link w:val="TitelZchn"/>
    <w:qFormat/>
    <w:pPr>
      <w:spacing w:before="240" w:after="60"/>
      <w:jc w:val="center"/>
      <w:outlineLvl w:val="0"/>
    </w:pPr>
    <w:rPr>
      <w:rFonts w:ascii="Calibri Light" w:hAnsi="Calibri Light"/>
      <w:b/>
      <w:bCs/>
      <w:kern w:val="28"/>
      <w:sz w:val="32"/>
      <w:szCs w:val="32"/>
    </w:rPr>
  </w:style>
  <w:style w:type="paragraph" w:styleId="Kommentarthema">
    <w:name w:val="annotation subject"/>
    <w:basedOn w:val="Kommentartext"/>
    <w:next w:val="Kommentartext"/>
    <w:link w:val="KommentarthemaZchn"/>
    <w:qFormat/>
    <w:rPr>
      <w:b/>
      <w:bCs/>
    </w:rPr>
  </w:style>
  <w:style w:type="paragraph" w:styleId="Textkrper-Erstzeileneinzug">
    <w:name w:val="Body Text First Indent"/>
    <w:basedOn w:val="Textkrper"/>
    <w:link w:val="Textkrper-ErstzeileneinzugZchn"/>
    <w:qFormat/>
    <w:pPr>
      <w:ind w:firstLine="210"/>
    </w:pPr>
  </w:style>
  <w:style w:type="paragraph" w:styleId="Textkrper-Erstzeileneinzug2">
    <w:name w:val="Body Text First Indent 2"/>
    <w:basedOn w:val="Textkrper-Zeileneinzug"/>
    <w:link w:val="Textkrper-Erstzeileneinzug2Zchn"/>
    <w:qFormat/>
    <w:pPr>
      <w:ind w:firstLine="210"/>
    </w:p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Link">
    <w:name w:val="FollowedHyperlink"/>
    <w:uiPriority w:val="99"/>
    <w:qFormat/>
    <w:rPr>
      <w:color w:val="954F72"/>
      <w:u w:val="single"/>
    </w:rPr>
  </w:style>
  <w:style w:type="character" w:styleId="Hyperlink">
    <w:name w:val="Hyperlink"/>
    <w:uiPriority w:val="99"/>
    <w:qFormat/>
    <w:rPr>
      <w:color w:val="0563C1"/>
      <w:u w:val="single"/>
    </w:rPr>
  </w:style>
  <w:style w:type="character" w:styleId="Kommentarzeichen">
    <w:name w:val="annotation reference"/>
    <w:qFormat/>
    <w:rPr>
      <w:sz w:val="16"/>
      <w:szCs w:val="16"/>
    </w:rPr>
  </w:style>
  <w:style w:type="character" w:customStyle="1" w:styleId="SprechblasentextZchn">
    <w:name w:val="Sprechblasentext Zchn"/>
    <w:link w:val="Sprechblasentext"/>
    <w:qFormat/>
    <w:rPr>
      <w:rFonts w:ascii="Segoe UI" w:hAnsi="Segoe UI" w:cs="Segoe UI"/>
      <w:sz w:val="18"/>
      <w:szCs w:val="18"/>
      <w:lang w:eastAsia="en-US"/>
    </w:rPr>
  </w:style>
  <w:style w:type="paragraph" w:customStyle="1" w:styleId="EQ">
    <w:name w:val="EQ"/>
    <w:basedOn w:val="Standard"/>
    <w:next w:val="Standard"/>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Standard"/>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Standard"/>
    <w:next w:val="Standard"/>
    <w:uiPriority w:val="37"/>
    <w:semiHidden/>
    <w:unhideWhenUsed/>
    <w:qFormat/>
  </w:style>
  <w:style w:type="character" w:customStyle="1" w:styleId="TextkrperZchn">
    <w:name w:val="Textkörper Zchn"/>
    <w:link w:val="Textkrper"/>
    <w:qFormat/>
    <w:rPr>
      <w:lang w:eastAsia="en-US"/>
    </w:rPr>
  </w:style>
  <w:style w:type="character" w:customStyle="1" w:styleId="Textkrper2Zchn">
    <w:name w:val="Textkörper 2 Zchn"/>
    <w:link w:val="Textkrper2"/>
    <w:qFormat/>
    <w:rPr>
      <w:lang w:eastAsia="en-US"/>
    </w:rPr>
  </w:style>
  <w:style w:type="character" w:customStyle="1" w:styleId="Textkrper3Zchn">
    <w:name w:val="Textkörper 3 Zchn"/>
    <w:link w:val="Textkrper3"/>
    <w:qFormat/>
    <w:rPr>
      <w:sz w:val="16"/>
      <w:szCs w:val="16"/>
      <w:lang w:eastAsia="en-US"/>
    </w:rPr>
  </w:style>
  <w:style w:type="character" w:customStyle="1" w:styleId="Textkrper-ErstzeileneinzugZchn">
    <w:name w:val="Textkörper-Erstzeileneinzug Zchn"/>
    <w:basedOn w:val="TextkrperZchn"/>
    <w:link w:val="Textkrper-Erstzeileneinzug"/>
    <w:qFormat/>
    <w:rPr>
      <w:lang w:eastAsia="en-US"/>
    </w:rPr>
  </w:style>
  <w:style w:type="character" w:customStyle="1" w:styleId="Textkrper-ZeileneinzugZchn">
    <w:name w:val="Textkörper-Zeileneinzug Zchn"/>
    <w:link w:val="Textkrper-Zeileneinzug"/>
    <w:qFormat/>
    <w:rPr>
      <w:lang w:eastAsia="en-US"/>
    </w:rPr>
  </w:style>
  <w:style w:type="character" w:customStyle="1" w:styleId="Textkrper-Erstzeileneinzug2Zchn">
    <w:name w:val="Textkörper-Erstzeileneinzug 2 Zchn"/>
    <w:basedOn w:val="Textkrper-ZeileneinzugZchn"/>
    <w:link w:val="Textkrper-Erstzeileneinzug2"/>
    <w:qFormat/>
    <w:rPr>
      <w:lang w:eastAsia="en-US"/>
    </w:rPr>
  </w:style>
  <w:style w:type="character" w:customStyle="1" w:styleId="Textkrper-Einzug2Zchn">
    <w:name w:val="Textkörper-Einzug 2 Zchn"/>
    <w:link w:val="Textkrper-Einzug2"/>
    <w:qFormat/>
    <w:rPr>
      <w:lang w:eastAsia="en-US"/>
    </w:rPr>
  </w:style>
  <w:style w:type="character" w:customStyle="1" w:styleId="Textkrper-Einzug3Zchn">
    <w:name w:val="Textkörper-Einzug 3 Zchn"/>
    <w:link w:val="Textkrper-Einzug3"/>
    <w:qFormat/>
    <w:rPr>
      <w:sz w:val="16"/>
      <w:szCs w:val="16"/>
      <w:lang w:eastAsia="en-US"/>
    </w:rPr>
  </w:style>
  <w:style w:type="character" w:customStyle="1" w:styleId="GruformelZchn">
    <w:name w:val="Grußformel Zchn"/>
    <w:link w:val="Gruformel"/>
    <w:qFormat/>
    <w:rPr>
      <w:lang w:eastAsia="en-US"/>
    </w:rPr>
  </w:style>
  <w:style w:type="character" w:customStyle="1" w:styleId="KommentartextZchn">
    <w:name w:val="Kommentartext Zchn"/>
    <w:link w:val="Kommentartext"/>
    <w:qFormat/>
    <w:rPr>
      <w:lang w:eastAsia="en-US"/>
    </w:rPr>
  </w:style>
  <w:style w:type="character" w:customStyle="1" w:styleId="KommentarthemaZchn">
    <w:name w:val="Kommentarthema Zchn"/>
    <w:link w:val="Kommentarthema"/>
    <w:qFormat/>
    <w:rPr>
      <w:b/>
      <w:bCs/>
      <w:lang w:eastAsia="en-US"/>
    </w:rPr>
  </w:style>
  <w:style w:type="character" w:customStyle="1" w:styleId="DatumZchn">
    <w:name w:val="Datum Zchn"/>
    <w:link w:val="Datum"/>
    <w:qFormat/>
    <w:rPr>
      <w:lang w:eastAsia="en-US"/>
    </w:rPr>
  </w:style>
  <w:style w:type="character" w:customStyle="1" w:styleId="DokumentstrukturZchn">
    <w:name w:val="Dokumentstruktur Zchn"/>
    <w:link w:val="Dokumentstruktur"/>
    <w:qFormat/>
    <w:rPr>
      <w:rFonts w:ascii="Segoe UI" w:hAnsi="Segoe UI" w:cs="Segoe UI"/>
      <w:sz w:val="16"/>
      <w:szCs w:val="16"/>
      <w:lang w:eastAsia="en-US"/>
    </w:rPr>
  </w:style>
  <w:style w:type="character" w:customStyle="1" w:styleId="E-Mail-SignaturZchn">
    <w:name w:val="E-Mail-Signatur Zchn"/>
    <w:link w:val="E-Mail-Signatur"/>
    <w:qFormat/>
    <w:rPr>
      <w:lang w:eastAsia="en-US"/>
    </w:rPr>
  </w:style>
  <w:style w:type="character" w:customStyle="1" w:styleId="EndnotentextZchn">
    <w:name w:val="Endnotentext Zchn"/>
    <w:link w:val="Endnotentext"/>
    <w:qFormat/>
    <w:rPr>
      <w:lang w:eastAsia="en-US"/>
    </w:rPr>
  </w:style>
  <w:style w:type="character" w:customStyle="1" w:styleId="FunotentextZchn">
    <w:name w:val="Fußnotentext Zchn"/>
    <w:link w:val="Funotentext"/>
    <w:qFormat/>
    <w:rPr>
      <w:lang w:eastAsia="en-US"/>
    </w:rPr>
  </w:style>
  <w:style w:type="character" w:customStyle="1" w:styleId="HTMLAdresseZchn">
    <w:name w:val="HTML Adresse Zchn"/>
    <w:link w:val="HTMLAdresse"/>
    <w:qFormat/>
    <w:rPr>
      <w:i/>
      <w:iCs/>
      <w:lang w:eastAsia="en-US"/>
    </w:rPr>
  </w:style>
  <w:style w:type="character" w:customStyle="1" w:styleId="HTMLVorformatiertZchn">
    <w:name w:val="HTML Vorformatiert Zchn"/>
    <w:link w:val="HTMLVorformatiert"/>
    <w:qFormat/>
    <w:rPr>
      <w:rFonts w:ascii="Courier New" w:hAnsi="Courier New" w:cs="Courier New"/>
      <w:lang w:eastAsia="en-US"/>
    </w:rPr>
  </w:style>
  <w:style w:type="paragraph" w:styleId="IntensivesZitat">
    <w:name w:val="Intense Quote"/>
    <w:basedOn w:val="Standard"/>
    <w:next w:val="Standard"/>
    <w:link w:val="IntensivesZitatZchn"/>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qFormat/>
    <w:rPr>
      <w:i/>
      <w:iCs/>
      <w:color w:val="4472C4"/>
      <w:lang w:eastAsia="en-US"/>
    </w:rPr>
  </w:style>
  <w:style w:type="paragraph" w:styleId="Listenabsatz">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Standard"/>
    <w:link w:val="ListenabsatzZchn"/>
    <w:uiPriority w:val="34"/>
    <w:qFormat/>
    <w:pPr>
      <w:ind w:left="720"/>
    </w:pPr>
  </w:style>
  <w:style w:type="character" w:customStyle="1" w:styleId="MakrotextZchn">
    <w:name w:val="Makrotext Zchn"/>
    <w:link w:val="Makrotext"/>
    <w:qFormat/>
    <w:rPr>
      <w:rFonts w:ascii="Courier New" w:hAnsi="Courier New" w:cs="Courier New"/>
      <w:lang w:eastAsia="en-US"/>
    </w:rPr>
  </w:style>
  <w:style w:type="character" w:customStyle="1" w:styleId="NachrichtenkopfZchn">
    <w:name w:val="Nachrichtenkopf Zchn"/>
    <w:link w:val="Nachrichtenkopf"/>
    <w:qFormat/>
    <w:rPr>
      <w:rFonts w:ascii="Calibri Light" w:eastAsia="Times New Roman" w:hAnsi="Calibri Light" w:cs="Times New Roman"/>
      <w:sz w:val="24"/>
      <w:szCs w:val="24"/>
      <w:shd w:val="pct20" w:color="auto" w:fill="auto"/>
      <w:lang w:eastAsia="en-US"/>
    </w:rPr>
  </w:style>
  <w:style w:type="paragraph" w:styleId="KeinLeerraum">
    <w:name w:val="No Spacing"/>
    <w:uiPriority w:val="1"/>
    <w:qFormat/>
    <w:pPr>
      <w:spacing w:after="160" w:line="259" w:lineRule="auto"/>
      <w:jc w:val="both"/>
    </w:pPr>
    <w:rPr>
      <w:lang w:val="en-GB" w:eastAsia="en-US"/>
    </w:rPr>
  </w:style>
  <w:style w:type="character" w:customStyle="1" w:styleId="Fu-EndnotenberschriftZchn">
    <w:name w:val="Fuß/-Endnotenüberschrift Zchn"/>
    <w:link w:val="Fu-Endnotenberschrift"/>
    <w:qFormat/>
    <w:rPr>
      <w:lang w:eastAsia="en-US"/>
    </w:rPr>
  </w:style>
  <w:style w:type="character" w:customStyle="1" w:styleId="NurTextZchn">
    <w:name w:val="Nur Text Zchn"/>
    <w:link w:val="NurText"/>
    <w:qFormat/>
    <w:rPr>
      <w:rFonts w:ascii="Courier New" w:hAnsi="Courier New" w:cs="Courier New"/>
      <w:lang w:eastAsia="en-US"/>
    </w:rPr>
  </w:style>
  <w:style w:type="paragraph" w:styleId="Zitat">
    <w:name w:val="Quote"/>
    <w:basedOn w:val="Standard"/>
    <w:next w:val="Standard"/>
    <w:link w:val="ZitatZchn"/>
    <w:uiPriority w:val="29"/>
    <w:qFormat/>
    <w:pPr>
      <w:spacing w:before="200" w:after="160"/>
      <w:ind w:left="864" w:right="864"/>
      <w:jc w:val="center"/>
    </w:pPr>
    <w:rPr>
      <w:i/>
      <w:iCs/>
      <w:color w:val="404040"/>
    </w:rPr>
  </w:style>
  <w:style w:type="character" w:customStyle="1" w:styleId="ZitatZchn">
    <w:name w:val="Zitat Zchn"/>
    <w:link w:val="Zitat"/>
    <w:uiPriority w:val="29"/>
    <w:qFormat/>
    <w:rPr>
      <w:i/>
      <w:iCs/>
      <w:color w:val="404040"/>
      <w:lang w:eastAsia="en-US"/>
    </w:rPr>
  </w:style>
  <w:style w:type="character" w:customStyle="1" w:styleId="AnredeZchn">
    <w:name w:val="Anrede Zchn"/>
    <w:link w:val="Anrede"/>
    <w:qFormat/>
    <w:rPr>
      <w:lang w:eastAsia="en-US"/>
    </w:rPr>
  </w:style>
  <w:style w:type="character" w:customStyle="1" w:styleId="UnterschriftZchn">
    <w:name w:val="Unterschrift Zchn"/>
    <w:link w:val="Unterschrift"/>
    <w:qFormat/>
    <w:rPr>
      <w:lang w:eastAsia="en-US"/>
    </w:rPr>
  </w:style>
  <w:style w:type="character" w:customStyle="1" w:styleId="UntertitelZchn">
    <w:name w:val="Untertitel Zchn"/>
    <w:link w:val="Untertitel"/>
    <w:qFormat/>
    <w:rPr>
      <w:rFonts w:ascii="Calibri Light" w:eastAsia="Times New Roman" w:hAnsi="Calibri Light" w:cs="Times New Roman"/>
      <w:sz w:val="24"/>
      <w:szCs w:val="24"/>
      <w:lang w:eastAsia="en-US"/>
    </w:rPr>
  </w:style>
  <w:style w:type="character" w:customStyle="1" w:styleId="TitelZchn">
    <w:name w:val="Titel Zchn"/>
    <w:link w:val="Titel"/>
    <w:qFormat/>
    <w:rPr>
      <w:rFonts w:ascii="Calibri Light" w:eastAsia="Times New Roman" w:hAnsi="Calibri Light" w:cs="Times New Roman"/>
      <w:b/>
      <w:bCs/>
      <w:kern w:val="28"/>
      <w:sz w:val="32"/>
      <w:szCs w:val="32"/>
      <w:lang w:eastAsia="en-US"/>
    </w:rPr>
  </w:style>
  <w:style w:type="paragraph" w:customStyle="1" w:styleId="TOC1">
    <w:name w:val="TOC 标题1"/>
    <w:basedOn w:val="berschrift1"/>
    <w:next w:val="Standard"/>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enabsatzZchn">
    <w:name w:val="Listenabsatz Zchn"/>
    <w:aliases w:val="- Bullets Zchn,?? ?? Zchn,????? Zchn,???? Zchn,Lista1 Zchn,列出段落1 Zchn,中等深浅网格 1 - 着色 21 Zchn,¥ê¥¹¥È¶ÎÂä Zchn,¥¡¡¡¡ì¬º¥¹¥È¶ÎÂä Zchn,ÁÐ³ö¶ÎÂä Zchn,列表段落1 Zchn,—ño’i—Ž Zchn,1st level - Bullet List Paragraph Zchn,Lettre d'introduction Zchn"/>
    <w:link w:val="Listenabsatz"/>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berschrift1Zchn">
    <w:name w:val="Überschrift 1 Zchn"/>
    <w:basedOn w:val="Absatz-Standardschriftart"/>
    <w:link w:val="berschrift1"/>
    <w:qFormat/>
    <w:rPr>
      <w:rFonts w:ascii="Arial" w:hAnsi="Arial"/>
      <w:sz w:val="36"/>
      <w:lang w:eastAsia="en-US"/>
    </w:rPr>
  </w:style>
  <w:style w:type="table" w:customStyle="1" w:styleId="4-51">
    <w:name w:val="网格表 4 - 着色 51"/>
    <w:basedOn w:val="NormaleTabell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Standard"/>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Standard"/>
    <w:qFormat/>
    <w:pPr>
      <w:spacing w:before="100" w:beforeAutospacing="1" w:after="100" w:afterAutospacing="1"/>
    </w:pPr>
    <w:rPr>
      <w:rFonts w:eastAsia="SimSun"/>
      <w:sz w:val="22"/>
      <w:szCs w:val="22"/>
      <w:lang w:val="en-US" w:eastAsia="zh-CN"/>
    </w:rPr>
  </w:style>
  <w:style w:type="paragraph" w:customStyle="1" w:styleId="font7">
    <w:name w:val="font7"/>
    <w:basedOn w:val="Standard"/>
    <w:qFormat/>
    <w:pPr>
      <w:spacing w:before="100" w:beforeAutospacing="1" w:after="100" w:afterAutospacing="1"/>
    </w:pPr>
    <w:rPr>
      <w:rFonts w:eastAsia="SimSun"/>
      <w:lang w:val="en-US" w:eastAsia="zh-CN"/>
    </w:rPr>
  </w:style>
  <w:style w:type="paragraph" w:customStyle="1" w:styleId="font8">
    <w:name w:val="font8"/>
    <w:basedOn w:val="Standard"/>
    <w:qFormat/>
    <w:pPr>
      <w:spacing w:before="100" w:beforeAutospacing="1" w:after="100" w:afterAutospacing="1"/>
    </w:pPr>
    <w:rPr>
      <w:rFonts w:eastAsia="SimSun"/>
      <w:sz w:val="18"/>
      <w:szCs w:val="18"/>
      <w:lang w:val="en-US" w:eastAsia="zh-CN"/>
    </w:rPr>
  </w:style>
  <w:style w:type="paragraph" w:customStyle="1" w:styleId="font9">
    <w:name w:val="font9"/>
    <w:basedOn w:val="Standard"/>
    <w:qFormat/>
    <w:pPr>
      <w:spacing w:before="100" w:beforeAutospacing="1" w:after="100" w:afterAutospacing="1"/>
    </w:pPr>
    <w:rPr>
      <w:rFonts w:eastAsia="SimSun"/>
      <w:b/>
      <w:bCs/>
      <w:sz w:val="18"/>
      <w:szCs w:val="18"/>
      <w:lang w:val="en-US" w:eastAsia="zh-CN"/>
    </w:rPr>
  </w:style>
  <w:style w:type="paragraph" w:customStyle="1" w:styleId="font10">
    <w:name w:val="font10"/>
    <w:basedOn w:val="Standard"/>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Standard"/>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Standard"/>
    <w:qFormat/>
    <w:pPr>
      <w:spacing w:before="100" w:beforeAutospacing="1" w:after="100" w:afterAutospacing="1"/>
    </w:pPr>
    <w:rPr>
      <w:rFonts w:ascii="SimSun" w:eastAsia="SimSun" w:hAnsi="SimSun" w:cs="SimSun"/>
      <w:lang w:val="en-US" w:eastAsia="zh-CN"/>
    </w:rPr>
  </w:style>
  <w:style w:type="paragraph" w:customStyle="1" w:styleId="xl69">
    <w:name w:val="xl69"/>
    <w:basedOn w:val="Standard"/>
    <w:qFormat/>
    <w:pPr>
      <w:spacing w:before="100" w:beforeAutospacing="1" w:after="100" w:afterAutospacing="1"/>
      <w:jc w:val="center"/>
    </w:pPr>
    <w:rPr>
      <w:rFonts w:eastAsia="SimSun"/>
      <w:sz w:val="28"/>
      <w:szCs w:val="28"/>
      <w:lang w:val="en-US" w:eastAsia="zh-CN"/>
    </w:rPr>
  </w:style>
  <w:style w:type="paragraph" w:customStyle="1" w:styleId="xl70">
    <w:name w:val="xl70"/>
    <w:basedOn w:val="Standard"/>
    <w:qFormat/>
    <w:pPr>
      <w:spacing w:before="100" w:beforeAutospacing="1" w:after="100" w:afterAutospacing="1"/>
    </w:pPr>
    <w:rPr>
      <w:rFonts w:eastAsia="SimSun"/>
      <w:sz w:val="24"/>
      <w:szCs w:val="24"/>
      <w:lang w:val="en-US" w:eastAsia="zh-CN"/>
    </w:rPr>
  </w:style>
  <w:style w:type="paragraph" w:customStyle="1" w:styleId="xl71">
    <w:name w:val="xl71"/>
    <w:basedOn w:val="Standard"/>
    <w:qFormat/>
    <w:pPr>
      <w:spacing w:before="100" w:beforeAutospacing="1" w:after="100" w:afterAutospacing="1"/>
      <w:jc w:val="center"/>
    </w:pPr>
    <w:rPr>
      <w:rFonts w:eastAsia="SimSun"/>
      <w:sz w:val="24"/>
      <w:szCs w:val="24"/>
      <w:lang w:val="en-US" w:eastAsia="zh-CN"/>
    </w:rPr>
  </w:style>
  <w:style w:type="paragraph" w:customStyle="1" w:styleId="xl72">
    <w:name w:val="xl72"/>
    <w:basedOn w:val="Standard"/>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Standard"/>
    <w:qFormat/>
    <w:pPr>
      <w:spacing w:before="100" w:beforeAutospacing="1" w:after="100" w:afterAutospacing="1"/>
    </w:pPr>
    <w:rPr>
      <w:rFonts w:eastAsia="SimSun"/>
      <w:sz w:val="24"/>
      <w:szCs w:val="24"/>
      <w:lang w:val="en-US" w:eastAsia="zh-CN"/>
    </w:rPr>
  </w:style>
  <w:style w:type="paragraph" w:customStyle="1" w:styleId="xl75">
    <w:name w:val="xl75"/>
    <w:basedOn w:val="Standard"/>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Standard"/>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Standard"/>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Standard"/>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Standard"/>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Standard"/>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Standard"/>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Standard"/>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Standard"/>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Standard"/>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Standard"/>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Standard"/>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Standard"/>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Standard"/>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Standard"/>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Standard"/>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Standard"/>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Standard"/>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Standard"/>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Standard"/>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Standard"/>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Standard"/>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Standard"/>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Standard"/>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Standard"/>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Standard"/>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Standard"/>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Standard"/>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Standard"/>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Standard"/>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Standard"/>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Standard"/>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Standard"/>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Standard"/>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Standard"/>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Standard"/>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Standard"/>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Standard"/>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Standard"/>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Standard"/>
    <w:link w:val="Char"/>
    <w:qFormat/>
    <w:pPr>
      <w:spacing w:after="0"/>
      <w:jc w:val="center"/>
    </w:pPr>
    <w:rPr>
      <w:rFonts w:eastAsia="Times New Roman"/>
      <w:sz w:val="12"/>
      <w:szCs w:val="12"/>
      <w:lang w:eastAsia="zh-CN"/>
    </w:rPr>
  </w:style>
  <w:style w:type="character" w:customStyle="1" w:styleId="Char">
    <w:name w:val="表格 Char"/>
    <w:basedOn w:val="Absatz-Standardschriftart"/>
    <w:link w:val="a"/>
    <w:qFormat/>
    <w:rPr>
      <w:rFonts w:eastAsia="Times New Roman"/>
      <w:sz w:val="12"/>
      <w:szCs w:val="12"/>
      <w:lang w:eastAsia="zh-CN"/>
    </w:rPr>
  </w:style>
  <w:style w:type="character" w:customStyle="1" w:styleId="berschrift3Zchn">
    <w:name w:val="Überschrift 3 Zchn"/>
    <w:basedOn w:val="Absatz-Standardschriftart"/>
    <w:link w:val="berschrift3"/>
    <w:qFormat/>
    <w:rPr>
      <w:rFonts w:ascii="Arial" w:hAnsi="Arial"/>
      <w:sz w:val="28"/>
      <w:lang w:eastAsia="en-US"/>
    </w:rPr>
  </w:style>
  <w:style w:type="character" w:customStyle="1" w:styleId="berschrift4Zchn">
    <w:name w:val="Überschrift 4 Zchn"/>
    <w:basedOn w:val="Absatz-Standardschriftart"/>
    <w:link w:val="berschrift4"/>
    <w:qFormat/>
    <w:rPr>
      <w:rFonts w:ascii="Arial" w:hAnsi="Arial"/>
      <w:sz w:val="24"/>
      <w:lang w:eastAsia="en-US"/>
    </w:rPr>
  </w:style>
  <w:style w:type="table" w:customStyle="1" w:styleId="5-61">
    <w:name w:val="网格表 5 深色 - 着色 6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berschrift2Zchn">
    <w:name w:val="Überschrift 2 Zchn"/>
    <w:basedOn w:val="Absatz-Standardschriftart"/>
    <w:link w:val="berschrift2"/>
    <w:qFormat/>
    <w:rPr>
      <w:rFonts w:ascii="Arial" w:hAnsi="Arial"/>
      <w:sz w:val="32"/>
      <w:lang w:eastAsia="en-US"/>
    </w:rPr>
  </w:style>
  <w:style w:type="paragraph" w:customStyle="1" w:styleId="Proposal">
    <w:name w:val="Proposal"/>
    <w:basedOn w:val="Standard"/>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BeschriftungZchn">
    <w:name w:val="Beschriftung Zchn"/>
    <w:link w:val="Beschriftung"/>
    <w:qFormat/>
    <w:rPr>
      <w:b/>
      <w:bCs/>
    </w:rPr>
  </w:style>
  <w:style w:type="character" w:customStyle="1" w:styleId="LGTdocChar">
    <w:name w:val="LGTdoc_본문 Char"/>
    <w:basedOn w:val="Absatz-Standardschriftart"/>
    <w:link w:val="LGTdoc"/>
    <w:qFormat/>
    <w:locked/>
  </w:style>
  <w:style w:type="paragraph" w:customStyle="1" w:styleId="LGTdoc">
    <w:name w:val="LGTdoc_본문"/>
    <w:basedOn w:val="Standard"/>
    <w:link w:val="LGTdocChar"/>
    <w:qFormat/>
    <w:pPr>
      <w:autoSpaceDE w:val="0"/>
      <w:autoSpaceDN w:val="0"/>
      <w:snapToGrid w:val="0"/>
      <w:spacing w:after="120" w:line="264" w:lineRule="auto"/>
    </w:pPr>
  </w:style>
  <w:style w:type="paragraph" w:customStyle="1" w:styleId="0Maintext">
    <w:name w:val="0 Main text"/>
    <w:basedOn w:val="Standard"/>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bsatz-Standardschriftart"/>
    <w:link w:val="0Maintext"/>
    <w:qFormat/>
    <w:rPr>
      <w:rFonts w:eastAsia="Times New Roman" w:cs="Batang"/>
      <w:lang w:eastAsia="en-US"/>
    </w:rPr>
  </w:style>
  <w:style w:type="character" w:customStyle="1" w:styleId="ProposalChar">
    <w:name w:val="Proposal Char"/>
    <w:basedOn w:val="Absatz-Standardschriftart"/>
    <w:link w:val="Proposal"/>
    <w:qFormat/>
    <w:rPr>
      <w:rFonts w:eastAsia="SimSun"/>
      <w:b/>
      <w:bCs/>
      <w:snapToGrid w:val="0"/>
      <w:sz w:val="21"/>
      <w:szCs w:val="21"/>
      <w:lang w:val="en-US" w:eastAsia="zh-CN"/>
    </w:rPr>
  </w:style>
  <w:style w:type="paragraph" w:customStyle="1" w:styleId="maintext">
    <w:name w:val="main text"/>
    <w:basedOn w:val="Standard"/>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KopfzeileZchn">
    <w:name w:val="Kopfzeile Zchn"/>
    <w:link w:val="Kopfzeile"/>
    <w:qFormat/>
    <w:rPr>
      <w:rFonts w:ascii="Arial" w:hAnsi="Arial"/>
      <w:b/>
      <w:sz w:val="18"/>
      <w:lang w:eastAsia="ja-JP"/>
    </w:rPr>
  </w:style>
  <w:style w:type="table" w:customStyle="1" w:styleId="12">
    <w:name w:val="网格型1"/>
    <w:basedOn w:val="NormaleTabelle"/>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Absatz-Standardschriftar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bsatz-Standardschriftart"/>
    <w:uiPriority w:val="99"/>
    <w:unhideWhenUsed/>
    <w:qFormat/>
    <w:rPr>
      <w:color w:val="2B579A"/>
      <w:shd w:val="clear" w:color="auto" w:fill="E1DFDD"/>
    </w:rPr>
  </w:style>
  <w:style w:type="character" w:customStyle="1" w:styleId="ui-provider">
    <w:name w:val="ui-provider"/>
    <w:basedOn w:val="Absatz-Standardschriftart"/>
    <w:qFormat/>
  </w:style>
  <w:style w:type="table" w:customStyle="1" w:styleId="TableGrid1">
    <w:name w:val="TableGrid1"/>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Absatz-Standardschriftart"/>
    <w:uiPriority w:val="99"/>
    <w:unhideWhenUsed/>
    <w:qFormat/>
    <w:rPr>
      <w:color w:val="2B579A"/>
      <w:shd w:val="clear" w:color="auto" w:fill="E1DFDD"/>
    </w:rPr>
  </w:style>
  <w:style w:type="character" w:customStyle="1" w:styleId="Mention">
    <w:name w:val="Mention"/>
    <w:basedOn w:val="Absatz-Standardschriftart"/>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3gpp.org/ftp/TSG_RAN/WG1_RL1/TSGR1_112b-e/Docs/R1-2302333.zip" TargetMode="External"/><Relationship Id="rId39" Type="http://schemas.openxmlformats.org/officeDocument/2006/relationships/hyperlink" Target="https://www.3gpp.org/ftp/TSG_RAN/WG1_RL1/TSGR1_112b-e/Docs/R1-2302944.zip" TargetMode="External"/><Relationship Id="rId21" Type="http://schemas.openxmlformats.org/officeDocument/2006/relationships/hyperlink" Target="https://www.3gpp.org/ftp/tsg_ran/WG1_RL1/TSGR1_112b-e/Docs/R1-2303799.zip" TargetMode="External"/><Relationship Id="rId34" Type="http://schemas.openxmlformats.org/officeDocument/2006/relationships/hyperlink" Target="https://www.3gpp.org/ftp/TSG_RAN/WG1_RL1/TSGR1_112b-e/Docs/R1-2302613.zip" TargetMode="External"/><Relationship Id="rId42" Type="http://schemas.openxmlformats.org/officeDocument/2006/relationships/hyperlink" Target="https://www.3gpp.org/ftp/TSG_RAN/WG1_RL1/TSGR1_112b-e/Docs/R1-2303030.zip" TargetMode="External"/><Relationship Id="rId47" Type="http://schemas.openxmlformats.org/officeDocument/2006/relationships/hyperlink" Target="https://www.3gpp.org/ftp/TSG_RAN/WG1_RL1/TSGR1_112b-e/Docs/R1-2303309.zip" TargetMode="External"/><Relationship Id="rId50" Type="http://schemas.openxmlformats.org/officeDocument/2006/relationships/hyperlink" Target="https://www.3gpp.org/ftp/TSG_RAN/WG1_RL1/TSGR1_112b-e/Docs/R1-2303426.zip" TargetMode="External"/><Relationship Id="rId55" Type="http://schemas.openxmlformats.org/officeDocument/2006/relationships/hyperlink" Target="https://www.3gpp.org/ftp/TSG_RAN/WG1_RL1/TSGR1_112b-e/Docs/R1-230372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024.zip" TargetMode="External"/><Relationship Id="rId54" Type="http://schemas.openxmlformats.org/officeDocument/2006/relationships/hyperlink" Target="https://www.3gpp.org/ftp/TSG_RAN/WG1_RL1/TSGR1_112b-e/Docs/R1-230365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288.zip" TargetMode="External"/><Relationship Id="rId32" Type="http://schemas.openxmlformats.org/officeDocument/2006/relationships/hyperlink" Target="https://www.3gpp.org/ftp/TSG_RAN/WG1_RL1/TSGR1_112b-e/Docs/R1-2303910.zip" TargetMode="External"/><Relationship Id="rId37" Type="http://schemas.openxmlformats.org/officeDocument/2006/relationships/hyperlink" Target="https://www.3gpp.org/ftp/TSG_RAN/WG1_RL1/TSGR1_112b-e/Docs/R1-2302809.zip" TargetMode="External"/><Relationship Id="rId40" Type="http://schemas.openxmlformats.org/officeDocument/2006/relationships/hyperlink" Target="https://www.3gpp.org/ftp/TSG_RAN/WG1_RL1/TSGR1_112b-e/Docs/R1-2302995.zip" TargetMode="External"/><Relationship Id="rId45" Type="http://schemas.openxmlformats.org/officeDocument/2006/relationships/hyperlink" Target="https://www.3gpp.org/ftp/TSG_RAN/WG1_RL1/TSGR1_112b-e/Docs/R1-2303202.zip" TargetMode="External"/><Relationship Id="rId53" Type="http://schemas.openxmlformats.org/officeDocument/2006/relationships/hyperlink" Target="https://www.3gpp.org/ftp/TSG_RAN/WG1_RL1/TSGR1_112b-e/Docs/R1-2303603.zip" TargetMode="External"/><Relationship Id="rId58" Type="http://schemas.openxmlformats.org/officeDocument/2006/relationships/hyperlink" Target="https://www.3gpp.org/ftp/TSG_RAN/WG1_RL1/TSGR1_112b-e/Docs/R1-2303813.zi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3gpp.org/ftp/tsg_ran/WG1_RL1/TSGR1_112b-e/Docs/R1-2303799.zip" TargetMode="External"/><Relationship Id="rId28" Type="http://schemas.openxmlformats.org/officeDocument/2006/relationships/hyperlink" Target="https://www.3gpp.org/ftp/tsg_ran/WG1_RL1/TSGR1_112b-e/Inbox/R1-2303955.zip" TargetMode="External"/><Relationship Id="rId36" Type="http://schemas.openxmlformats.org/officeDocument/2006/relationships/hyperlink" Target="https://www.3gpp.org/ftp/TSG_RAN/WG1_RL1/TSGR1_112b-e/Docs/R1-2302751.zip" TargetMode="External"/><Relationship Id="rId49" Type="http://schemas.openxmlformats.org/officeDocument/2006/relationships/hyperlink" Target="https://www.3gpp.org/ftp/TSG_RAN/WG1_RL1/TSGR1_112b-e/Docs/R1-2303379.zip" TargetMode="External"/><Relationship Id="rId57" Type="http://schemas.openxmlformats.org/officeDocument/2006/relationships/hyperlink" Target="https://www.3gpp.org/ftp/TSG_RAN/WG1_RL1/TSGR1_112b-e/Docs/R1-2303780.zip"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3gpp.org/ftp/TSG_RAN/WG1_RL1/TSGR1_112b-e/Docs/R1-2302498.zip" TargetMode="External"/><Relationship Id="rId44" Type="http://schemas.openxmlformats.org/officeDocument/2006/relationships/hyperlink" Target="https://www.3gpp.org/ftp/TSG_RAN/WG1_RL1/TSGR1_112b-e/Docs/R1-2303141.zip" TargetMode="External"/><Relationship Id="rId52" Type="http://schemas.openxmlformats.org/officeDocument/2006/relationships/hyperlink" Target="https://www.3gpp.org/ftp/TSG_RAN/WG1_RL1/TSGR1_112b-e/Docs/R1-230353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3799.zip" TargetMode="External"/><Relationship Id="rId27" Type="http://schemas.openxmlformats.org/officeDocument/2006/relationships/hyperlink" Target="https://www.3gpp.org/ftp/TSG_RAN/WG1_RL1/TSGR1_112b-e/Docs/R1-2302337.zip" TargetMode="External"/><Relationship Id="rId30" Type="http://schemas.openxmlformats.org/officeDocument/2006/relationships/hyperlink" Target="https://www.3gpp.org/ftp/TSG_RAN/WG1_RL1/TSGR1_112b-e/Docs/R1-2302393.zip" TargetMode="External"/><Relationship Id="rId35" Type="http://schemas.openxmlformats.org/officeDocument/2006/relationships/hyperlink" Target="https://www.3gpp.org/ftp/TSG_RAN/WG1_RL1/TSGR1_112b-e/Docs/R1-2302716.zip" TargetMode="External"/><Relationship Id="rId43" Type="http://schemas.openxmlformats.org/officeDocument/2006/relationships/hyperlink" Target="https://www.3gpp.org/ftp/TSG_RAN/WG1_RL1/TSGR1_112b-e/Docs/R1-2303056.zip" TargetMode="External"/><Relationship Id="rId48" Type="http://schemas.openxmlformats.org/officeDocument/2006/relationships/hyperlink" Target="https://www.3gpp.org/ftp/TSG_RAN/WG1_RL1/TSGR1_112b-e/Docs/R1-2303344.zip" TargetMode="External"/><Relationship Id="rId56" Type="http://schemas.openxmlformats.org/officeDocument/2006/relationships/hyperlink" Target="https://www.3gpp.org/ftp/TSG_RAN/WG1_RL1/TSGR1_112b-e/Docs/R1-2303757.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496.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2b-e/Docs/R1-2302288.zip" TargetMode="External"/><Relationship Id="rId33" Type="http://schemas.openxmlformats.org/officeDocument/2006/relationships/hyperlink" Target="https://www.3gpp.org/ftp/TSG_RAN/WG1_RL1/TSGR1_112b-e/Docs/R1-2302561.zip" TargetMode="External"/><Relationship Id="rId38" Type="http://schemas.openxmlformats.org/officeDocument/2006/relationships/hyperlink" Target="https://www.3gpp.org/ftp/TSG_RAN/WG1_RL1/TSGR1_112b-e/Docs/R1-2302912.zip" TargetMode="External"/><Relationship Id="rId46" Type="http://schemas.openxmlformats.org/officeDocument/2006/relationships/hyperlink" Target="https://www.3gpp.org/ftp/TSG_RAN/WG1_RL1/TSGR1_112b-e/Docs/R1-2303247.zip" TargetMode="External"/><Relationship Id="rId59" Type="http://schemas.openxmlformats.org/officeDocument/2006/relationships/hyperlink" Target="https://www.3gpp.org/ftp/TSG_RAN/WG1_RL1/TSGR1_112b-e/Docs/R1-23038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90336</Words>
  <Characters>569122</Characters>
  <Application>Microsoft Office Word</Application>
  <DocSecurity>0</DocSecurity>
  <Lines>4742</Lines>
  <Paragraphs>1316</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658142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Varatharaajan, Sutharshun</cp:lastModifiedBy>
  <cp:revision>2</cp:revision>
  <cp:lastPrinted>2019-02-26T23:05:00Z</cp:lastPrinted>
  <dcterms:created xsi:type="dcterms:W3CDTF">2023-04-26T10:03:00Z</dcterms:created>
  <dcterms:modified xsi:type="dcterms:W3CDTF">2023-04-26T10:03:00Z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