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Heading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 xml:space="preserve">This document is the summary of comments under [112bis-e-R18-Pos-09] on drafting RAN1 </w:t>
      </w:r>
      <w:proofErr w:type="gramStart"/>
      <w:r>
        <w:rPr>
          <w:rFonts w:ascii="Times New Roman" w:eastAsia="SimSun" w:hAnsi="Times New Roman"/>
          <w:color w:val="000000"/>
          <w:sz w:val="21"/>
          <w:szCs w:val="21"/>
          <w:lang w:eastAsia="zh-CN"/>
        </w:rPr>
        <w:t>reply</w:t>
      </w:r>
      <w:proofErr w:type="gramEnd"/>
      <w:r>
        <w:rPr>
          <w:rFonts w:ascii="Times New Roman" w:eastAsia="SimSun" w:hAnsi="Times New Roman"/>
          <w:color w:val="000000"/>
          <w:sz w:val="21"/>
          <w:szCs w:val="21"/>
          <w:lang w:eastAsia="zh-CN"/>
        </w:rPr>
        <w:t xml:space="preserve">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SimSun" w:hAnsi="Times New Roman"/>
          <w:color w:val="000000"/>
          <w:sz w:val="21"/>
          <w:szCs w:val="21"/>
          <w:lang w:eastAsia="zh-CN"/>
        </w:rPr>
      </w:pPr>
    </w:p>
    <w:p w14:paraId="026F93E9" w14:textId="77777777" w:rsidR="00DC01F7" w:rsidRDefault="00331BD1">
      <w:pPr>
        <w:ind w:left="0" w:firstLine="0"/>
        <w:rPr>
          <w:lang w:eastAsia="zh-CN"/>
        </w:rPr>
      </w:pPr>
      <w:r>
        <w:rPr>
          <w:lang w:eastAsia="zh-CN"/>
        </w:rPr>
        <w:t xml:space="preserve">[112bis-e-R18-Pos-09] Email discussion on RAN2 LS on RAN dependency for ranging &amp; sidelink positioning in R1-2302281by April 26 – </w:t>
      </w:r>
      <w:proofErr w:type="spellStart"/>
      <w:r>
        <w:rPr>
          <w:lang w:eastAsia="zh-CN"/>
        </w:rPr>
        <w:t>Qun</w:t>
      </w:r>
      <w:proofErr w:type="spellEnd"/>
      <w:r>
        <w:rPr>
          <w:lang w:eastAsia="zh-CN"/>
        </w:rPr>
        <w:t xml:space="preserve">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Heading1"/>
        <w:tabs>
          <w:tab w:val="clear" w:pos="432"/>
          <w:tab w:val="left" w:pos="0"/>
        </w:tabs>
        <w:ind w:left="426"/>
        <w:rPr>
          <w:rFonts w:eastAsia="SimSun"/>
          <w:color w:val="000000"/>
        </w:rPr>
      </w:pPr>
      <w:r>
        <w:rPr>
          <w:rFonts w:eastAsia="SimSun"/>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TableGrid"/>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for absolute &amp; relative positioning: absolute/relative horizontal accuracy, </w:t>
            </w:r>
            <w:proofErr w:type="spellStart"/>
            <w:r>
              <w:rPr>
                <w:rFonts w:ascii="Arial" w:eastAsia="DengXian" w:hAnsi="Arial" w:cs="Arial" w:hint="eastAsia"/>
                <w:szCs w:val="20"/>
                <w:lang w:val="en-US" w:eastAsia="zh-CN"/>
              </w:rPr>
              <w:t>verticalCoordinateRequest</w:t>
            </w:r>
            <w:proofErr w:type="spellEnd"/>
            <w:r>
              <w:rPr>
                <w:rFonts w:ascii="Arial" w:eastAsia="DengXian" w:hAnsi="Arial" w:cs="Arial" w:hint="eastAsia"/>
                <w:szCs w:val="20"/>
                <w:lang w:val="en-US" w:eastAsia="zh-CN"/>
              </w:rPr>
              <w:t xml:space="preserve">, absolute/relative vertical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 for ranging: distance accuracy, direction accuracy, response time, and </w:t>
            </w:r>
            <w:proofErr w:type="spellStart"/>
            <w:r>
              <w:rPr>
                <w:rFonts w:ascii="Arial" w:eastAsia="DengXian" w:hAnsi="Arial" w:cs="Arial" w:hint="eastAsia"/>
                <w:szCs w:val="20"/>
                <w:lang w:val="en-US" w:eastAsia="zh-CN"/>
              </w:rPr>
              <w:t>velocityRequest</w:t>
            </w:r>
            <w:proofErr w:type="spellEnd"/>
            <w:r>
              <w:rPr>
                <w:rFonts w:ascii="Arial" w:eastAsia="DengXian" w:hAnsi="Arial" w:cs="Arial" w:hint="eastAsia"/>
                <w:szCs w:val="20"/>
                <w:lang w:val="en-US" w:eastAsia="zh-CN"/>
              </w:rPr>
              <w: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w:t>
      </w:r>
      <w:proofErr w:type="gramStart"/>
      <w:r>
        <w:rPr>
          <w:lang w:eastAsia="zh-CN"/>
        </w:rPr>
        <w:t>reply</w:t>
      </w:r>
      <w:proofErr w:type="gramEnd"/>
      <w:r>
        <w:rPr>
          <w:lang w:eastAsia="zh-CN"/>
        </w:rPr>
        <w:t xml:space="preserve">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 xml:space="preserve">The moderator would like to check whether consensus can be made to agree that RAN2 understanding is correct. Note that we can further discuss (in Q2 and Q3) whether additional clarification or additional parameters from RAN1 perspective is included in the </w:t>
      </w:r>
      <w:proofErr w:type="gramStart"/>
      <w:r>
        <w:rPr>
          <w:lang w:eastAsia="zh-CN"/>
        </w:rPr>
        <w:t>reply</w:t>
      </w:r>
      <w:proofErr w:type="gramEnd"/>
      <w:r>
        <w:rPr>
          <w:lang w:eastAsia="zh-CN"/>
        </w:rPr>
        <w:t xml:space="preserve">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proofErr w:type="spellStart"/>
            <w:r>
              <w:t>velocityRequest</w:t>
            </w:r>
            <w:proofErr w:type="spellEnd"/>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 xml:space="preserve">Some clarification on RAN2’s understanding was suggested to be included in the </w:t>
      </w:r>
      <w:proofErr w:type="gramStart"/>
      <w:r>
        <w:rPr>
          <w:lang w:eastAsia="zh-CN"/>
        </w:rPr>
        <w:t>reply</w:t>
      </w:r>
      <w:proofErr w:type="gramEnd"/>
      <w:r>
        <w:rPr>
          <w:lang w:eastAsia="zh-CN"/>
        </w:rPr>
        <w:t xml:space="preserve"> LS [3, 12], including:</w:t>
      </w:r>
    </w:p>
    <w:p w14:paraId="026F9424" w14:textId="77777777" w:rsidR="00DC01F7" w:rsidRDefault="00331BD1">
      <w:pPr>
        <w:pStyle w:val="ListParagraph"/>
        <w:numPr>
          <w:ilvl w:val="0"/>
          <w:numId w:val="12"/>
        </w:numPr>
        <w:ind w:leftChars="0"/>
      </w:pPr>
      <w:r>
        <w:t xml:space="preserve">Option 1: RAN1 suggests </w:t>
      </w:r>
      <w:proofErr w:type="gramStart"/>
      <w:r>
        <w:t>to use</w:t>
      </w:r>
      <w:proofErr w:type="gramEnd"/>
      <w:r>
        <w:t xml:space="preserve"> </w:t>
      </w:r>
      <w:proofErr w:type="spellStart"/>
      <w:r>
        <w:t>relativeVelocityReuest</w:t>
      </w:r>
      <w:proofErr w:type="spellEnd"/>
      <w:r>
        <w:t xml:space="preserve"> rather than </w:t>
      </w:r>
      <w:proofErr w:type="spellStart"/>
      <w:r>
        <w:t>velocityRequest</w:t>
      </w:r>
      <w:proofErr w:type="spellEnd"/>
      <w:r>
        <w:t xml:space="preserve"> for relative positioning and ranging as in these 2 cases only relative velocity </w:t>
      </w:r>
      <w:proofErr w:type="spellStart"/>
      <w:r>
        <w:t>w.r.t.</w:t>
      </w:r>
      <w:proofErr w:type="spellEnd"/>
      <w:r>
        <w:t xml:space="preserve"> the reference UE can be estimated.</w:t>
      </w:r>
    </w:p>
    <w:p w14:paraId="026F9425" w14:textId="77777777" w:rsidR="00DC01F7" w:rsidRDefault="00331BD1">
      <w:pPr>
        <w:pStyle w:val="ListParagraph"/>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w:t>
            </w:r>
            <w:proofErr w:type="gramStart"/>
            <w:r>
              <w:rPr>
                <w:rFonts w:ascii="Times New Roman" w:eastAsia="SimSun" w:hAnsi="Times New Roman"/>
                <w:color w:val="000000"/>
                <w:sz w:val="21"/>
                <w:szCs w:val="22"/>
                <w:lang w:val="en-US" w:eastAsia="zh-CN"/>
              </w:rPr>
              <w:t>2</w:t>
            </w:r>
            <w:proofErr w:type="gramEnd"/>
            <w:r>
              <w:rPr>
                <w:rFonts w:ascii="Times New Roman" w:eastAsia="SimSun" w:hAnsi="Times New Roman"/>
                <w:color w:val="000000"/>
                <w:sz w:val="21"/>
                <w:szCs w:val="22"/>
                <w:lang w:val="en-US" w:eastAsia="zh-CN"/>
              </w:rPr>
              <w:t xml:space="preserve"> and Option 3 </w:t>
            </w:r>
          </w:p>
        </w:tc>
        <w:tc>
          <w:tcPr>
            <w:tcW w:w="6230" w:type="dxa"/>
          </w:tcPr>
          <w:p w14:paraId="026F943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w:t>
            </w:r>
            <w:proofErr w:type="spellEnd"/>
            <w:r>
              <w:rPr>
                <w:rFonts w:ascii="Times New Roman" w:eastAsia="SimSun" w:hAnsi="Times New Roman"/>
                <w:color w:val="000000"/>
                <w:sz w:val="21"/>
                <w:szCs w:val="22"/>
                <w:lang w:val="en-US" w:eastAsia="zh-CN"/>
              </w:rPr>
              <w:t xml:space="preserve"> has already been used to request absolute velocity in absolute positioning, for ranging and relative positioning absolute velocity cannot be estimated, </w:t>
            </w:r>
            <w:proofErr w:type="spellStart"/>
            <w:r>
              <w:rPr>
                <w:rFonts w:ascii="Times New Roman" w:eastAsia="SimSun" w:hAnsi="Times New Roman"/>
                <w:color w:val="000000"/>
                <w:sz w:val="21"/>
                <w:szCs w:val="22"/>
                <w:lang w:val="en-US" w:eastAsia="zh-CN"/>
              </w:rPr>
              <w:t>relativeVelocityRequest</w:t>
            </w:r>
            <w:proofErr w:type="spellEnd"/>
            <w:r>
              <w:rPr>
                <w:rFonts w:ascii="Times New Roman" w:eastAsia="SimSun" w:hAnsi="Times New Roman"/>
                <w:color w:val="000000"/>
                <w:sz w:val="21"/>
                <w:szCs w:val="22"/>
                <w:lang w:val="en-US" w:eastAsia="zh-CN"/>
              </w:rPr>
              <w:t xml:space="preserve"> should be used to avoid ambiguity.</w:t>
            </w:r>
          </w:p>
          <w:p w14:paraId="026F943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proofErr w:type="spellStart"/>
            <w:r>
              <w:t>velocityRequest</w:t>
            </w:r>
            <w:proofErr w:type="spellEnd"/>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w:t>
            </w:r>
            <w:proofErr w:type="spellStart"/>
            <w:r>
              <w:rPr>
                <w:rFonts w:ascii="Times New Roman" w:eastAsia="SimSun" w:hAnsi="Times New Roman"/>
                <w:color w:val="000000"/>
                <w:sz w:val="21"/>
                <w:szCs w:val="22"/>
                <w:lang w:val="en-US" w:eastAsia="zh-CN"/>
              </w:rPr>
              <w:t>velocityRequest</w:t>
            </w:r>
            <w:proofErr w:type="spellEnd"/>
            <w:r>
              <w:rPr>
                <w:rFonts w:ascii="Times New Roman" w:eastAsia="SimSun" w:hAnsi="Times New Roman"/>
                <w:color w:val="000000"/>
                <w:sz w:val="21"/>
                <w:szCs w:val="22"/>
                <w:lang w:val="en-US" w:eastAsia="zh-CN"/>
              </w:rPr>
              <w:t xml:space="preserve">,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026F945F" w14:textId="77777777" w:rsidR="00DC01F7" w:rsidRDefault="00331BD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ListParagraph"/>
        <w:numPr>
          <w:ilvl w:val="0"/>
          <w:numId w:val="13"/>
        </w:numPr>
        <w:ind w:leftChars="0"/>
        <w:rPr>
          <w:rFonts w:eastAsia="SimSun"/>
        </w:rPr>
      </w:pPr>
      <w:r>
        <w:rPr>
          <w:rFonts w:eastAsia="SimSun"/>
        </w:rPr>
        <w:lastRenderedPageBreak/>
        <w:t xml:space="preserve">for SL ranging, it is recommended to introduce a </w:t>
      </w:r>
      <w:proofErr w:type="spellStart"/>
      <w:r>
        <w:rPr>
          <w:rFonts w:eastAsia="SimSun"/>
        </w:rPr>
        <w:t>DirectionRequest</w:t>
      </w:r>
      <w:proofErr w:type="spellEnd"/>
      <w:r>
        <w:rPr>
          <w:rFonts w:eastAsia="SimSun"/>
        </w:rPr>
        <w:t xml:space="preserve"> parameters </w:t>
      </w:r>
      <w:proofErr w:type="gramStart"/>
      <w:r>
        <w:rPr>
          <w:rFonts w:eastAsia="SimSun"/>
        </w:rPr>
        <w:t>in order to</w:t>
      </w:r>
      <w:proofErr w:type="gramEnd"/>
      <w:r>
        <w:rPr>
          <w:rFonts w:eastAsia="SimSun"/>
        </w:rPr>
        <w:t xml:space="preserve">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w:t>
            </w:r>
            <w:proofErr w:type="gramStart"/>
            <w:r>
              <w:rPr>
                <w:rFonts w:ascii="Arial" w:eastAsia="DengXian" w:hAnsi="Arial" w:cs="Arial" w:hint="eastAsia"/>
                <w:i/>
                <w:szCs w:val="20"/>
                <w:lang w:val="en-US" w:eastAsia="zh-CN"/>
              </w:rPr>
              <w:t>),  RAN</w:t>
            </w:r>
            <w:proofErr w:type="gramEnd"/>
            <w:r>
              <w:rPr>
                <w:rFonts w:ascii="Arial" w:eastAsia="DengXian" w:hAnsi="Arial" w:cs="Arial" w:hint="eastAsia"/>
                <w:i/>
                <w:szCs w:val="20"/>
                <w:lang w:val="en-US" w:eastAsia="zh-CN"/>
              </w:rPr>
              <w:t>2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w:t>
            </w:r>
            <w:proofErr w:type="gramStart"/>
            <w:r>
              <w:rPr>
                <w:rFonts w:ascii="Arial" w:eastAsia="SimSun" w:hAnsi="Arial" w:cs="Arial"/>
                <w:szCs w:val="20"/>
                <w:highlight w:val="yellow"/>
                <w:lang w:val="en-US" w:eastAsia="zh-CN"/>
              </w:rPr>
              <w:t>i.e.</w:t>
            </w:r>
            <w:proofErr w:type="gramEnd"/>
            <w:r>
              <w:rPr>
                <w:rFonts w:ascii="Arial" w:eastAsia="SimSun" w:hAnsi="Arial" w:cs="Arial"/>
                <w:szCs w:val="20"/>
                <w:highlight w:val="yellow"/>
                <w:lang w:val="en-US" w:eastAsia="zh-CN"/>
              </w:rPr>
              <w:t xml:space="preserv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w:t>
      </w:r>
      <w:proofErr w:type="gramStart"/>
      <w:r>
        <w:rPr>
          <w:rFonts w:ascii="Times New Roman" w:eastAsia="SimSun" w:hAnsi="Times New Roman"/>
          <w:color w:val="000000"/>
          <w:sz w:val="21"/>
          <w:szCs w:val="22"/>
          <w:lang w:val="en-US" w:eastAsia="zh-CN"/>
        </w:rPr>
        <w:t>SL PRS, and</w:t>
      </w:r>
      <w:proofErr w:type="gramEnd"/>
      <w:r>
        <w:rPr>
          <w:rFonts w:ascii="Times New Roman" w:eastAsia="SimSun" w:hAnsi="Times New Roman"/>
          <w:color w:val="000000"/>
          <w:sz w:val="21"/>
          <w:szCs w:val="22"/>
          <w:lang w:val="en-US" w:eastAsia="zh-CN"/>
        </w:rPr>
        <w:t xml:space="preserve">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SimSun"/>
          <w:b/>
          <w:bCs/>
        </w:rPr>
      </w:pPr>
      <w:r>
        <w:rPr>
          <w:rFonts w:eastAsia="SimSun"/>
          <w:b/>
          <w:bCs/>
          <w:color w:val="000000"/>
          <w:sz w:val="21"/>
          <w:lang w:eastAsia="zh-CN"/>
        </w:rPr>
        <w:t xml:space="preserve">Option 2: </w:t>
      </w:r>
      <w:proofErr w:type="spellStart"/>
      <w:r>
        <w:rPr>
          <w:rFonts w:eastAsia="SimSun"/>
          <w:b/>
          <w:bCs/>
        </w:rPr>
        <w:t>DirectionRequest</w:t>
      </w:r>
      <w:proofErr w:type="spellEnd"/>
      <w:r>
        <w:rPr>
          <w:rFonts w:eastAsia="SimSun"/>
          <w:b/>
          <w:bCs/>
        </w:rPr>
        <w:t xml:space="preserve"> parameters </w:t>
      </w:r>
      <w:proofErr w:type="gramStart"/>
      <w:r>
        <w:rPr>
          <w:rFonts w:eastAsia="SimSun"/>
          <w:b/>
          <w:bCs/>
        </w:rPr>
        <w:t>in order to</w:t>
      </w:r>
      <w:proofErr w:type="gramEnd"/>
      <w:r>
        <w:rPr>
          <w:rFonts w:eastAsia="SimSun"/>
          <w:b/>
          <w:bCs/>
        </w:rPr>
        <w:t xml:space="preserve">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026F948F" w14:textId="77777777" w:rsidR="00DC01F7" w:rsidRDefault="00DC01F7">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w:t>
            </w:r>
            <w:proofErr w:type="gramStart"/>
            <w:r>
              <w:rPr>
                <w:rFonts w:ascii="Arial" w:hAnsi="Arial" w:cs="Arial"/>
                <w:lang w:eastAsia="ko-KR"/>
              </w:rPr>
              <w:t>i.e.</w:t>
            </w:r>
            <w:proofErr w:type="gramEnd"/>
            <w:r>
              <w:rPr>
                <w:rFonts w:ascii="Arial" w:hAnsi="Arial" w:cs="Arial"/>
                <w:lang w:eastAsia="ko-KR"/>
              </w:rPr>
              <w:t xml:space="preserv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w:t>
            </w:r>
            <w:proofErr w:type="spellStart"/>
            <w:r>
              <w:rPr>
                <w:rFonts w:ascii="Times New Roman" w:eastAsia="SimSun" w:hAnsi="Times New Roman"/>
                <w:color w:val="000000"/>
                <w:sz w:val="21"/>
                <w:szCs w:val="22"/>
                <w:lang w:eastAsia="zh-CN"/>
              </w:rPr>
              <w:t>DirectionRequest</w:t>
            </w:r>
            <w:proofErr w:type="spellEnd"/>
            <w:r>
              <w:rPr>
                <w:rFonts w:ascii="Times New Roman" w:eastAsia="SimSun" w:hAnsi="Times New Roman"/>
                <w:color w:val="000000"/>
                <w:sz w:val="21"/>
                <w:szCs w:val="22"/>
                <w:lang w:eastAsia="zh-CN"/>
              </w:rPr>
              <w:t xml:space="preserve">) is agreed, then </w:t>
            </w:r>
            <w:proofErr w:type="spellStart"/>
            <w:r>
              <w:rPr>
                <w:rFonts w:ascii="Times New Roman" w:eastAsia="SimSun" w:hAnsi="Times New Roman"/>
                <w:color w:val="000000"/>
                <w:sz w:val="21"/>
                <w:szCs w:val="22"/>
                <w:lang w:eastAsia="zh-CN"/>
              </w:rPr>
              <w:t>distanceRequest</w:t>
            </w:r>
            <w:proofErr w:type="spellEnd"/>
            <w:r>
              <w:rPr>
                <w:rFonts w:ascii="Times New Roman" w:eastAsia="SimSun" w:hAnsi="Times New Roman"/>
                <w:color w:val="000000"/>
                <w:sz w:val="21"/>
                <w:szCs w:val="22"/>
                <w:lang w:eastAsia="zh-CN"/>
              </w:rPr>
              <w:t xml:space="preserve"> should also be included, since we defined Ranging as “determination of the distance and/or the direction between a UE and another entity”. </w:t>
            </w:r>
            <w:proofErr w:type="gramStart"/>
            <w:r>
              <w:rPr>
                <w:rFonts w:ascii="Times New Roman" w:eastAsia="SimSun" w:hAnsi="Times New Roman"/>
                <w:color w:val="000000"/>
                <w:sz w:val="21"/>
                <w:szCs w:val="22"/>
                <w:lang w:eastAsia="zh-CN"/>
              </w:rPr>
              <w:t>So</w:t>
            </w:r>
            <w:proofErr w:type="gramEnd"/>
            <w:r>
              <w:rPr>
                <w:rFonts w:ascii="Times New Roman" w:eastAsia="SimSun" w:hAnsi="Times New Roman"/>
                <w:color w:val="000000"/>
                <w:sz w:val="21"/>
                <w:szCs w:val="22"/>
                <w:lang w:eastAsia="zh-CN"/>
              </w:rPr>
              <w:t xml:space="preserve">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w:t>
            </w:r>
            <w:proofErr w:type="gramStart"/>
            <w:r>
              <w:rPr>
                <w:rFonts w:ascii="Times New Roman" w:eastAsia="SimSun" w:hAnsi="Times New Roman" w:hint="eastAsia"/>
                <w:color w:val="000000"/>
                <w:sz w:val="21"/>
                <w:szCs w:val="22"/>
                <w:lang w:val="en-US" w:eastAsia="zh-CN"/>
              </w:rPr>
              <w:t>related  to</w:t>
            </w:r>
            <w:proofErr w:type="gramEnd"/>
            <w:r>
              <w:rPr>
                <w:rFonts w:ascii="Times New Roman" w:eastAsia="SimSun" w:hAnsi="Times New Roman" w:hint="eastAsia"/>
                <w:color w:val="000000"/>
                <w:sz w:val="21"/>
                <w:szCs w:val="22"/>
                <w:lang w:val="en-US" w:eastAsia="zh-CN"/>
              </w:rPr>
              <w:t xml:space="preserve"> the question from RAN2. </w:t>
            </w:r>
          </w:p>
        </w:tc>
      </w:tr>
    </w:tbl>
    <w:p w14:paraId="026F94B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p w14:paraId="026F94BF" w14:textId="77777777" w:rsidR="00DC01F7" w:rsidRDefault="00331BD1">
      <w:pPr>
        <w:pStyle w:val="Heading1"/>
        <w:tabs>
          <w:tab w:val="clear" w:pos="432"/>
          <w:tab w:val="left" w:pos="0"/>
        </w:tabs>
        <w:ind w:left="426"/>
        <w:rPr>
          <w:rFonts w:eastAsia="SimSun"/>
          <w:color w:val="000000"/>
        </w:rPr>
      </w:pPr>
      <w:r>
        <w:rPr>
          <w:rFonts w:eastAsia="SimSun"/>
          <w:color w:val="000000"/>
        </w:rPr>
        <w:t>2</w:t>
      </w:r>
      <w:r>
        <w:rPr>
          <w:rFonts w:eastAsia="SimSun"/>
          <w:color w:val="000000"/>
          <w:vertAlign w:val="superscript"/>
        </w:rPr>
        <w:t>nd</w:t>
      </w:r>
      <w:r>
        <w:rPr>
          <w:rFonts w:eastAsia="SimSun"/>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proofErr w:type="spellStart"/>
      <w:r>
        <w:rPr>
          <w:b/>
          <w:bCs/>
          <w:lang w:eastAsia="zh-CN"/>
        </w:rPr>
        <w:t>velocityRequest</w:t>
      </w:r>
      <w:proofErr w:type="spellEnd"/>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xml:space="preserve">- for absolute positioning: absolute horizontal accuracy, </w:t>
      </w:r>
      <w:proofErr w:type="spellStart"/>
      <w:r>
        <w:rPr>
          <w:rFonts w:hint="eastAsia"/>
          <w:b/>
          <w:bCs/>
          <w:lang w:eastAsia="zh-CN"/>
        </w:rPr>
        <w:t>verticalCoordinateRequest</w:t>
      </w:r>
      <w:proofErr w:type="spellEnd"/>
      <w:r>
        <w:rPr>
          <w:rFonts w:hint="eastAsia"/>
          <w:b/>
          <w:bCs/>
          <w:lang w:eastAsia="zh-CN"/>
        </w:rPr>
        <w:t>, absolute vertical accuracy, response time.</w:t>
      </w:r>
      <w:r>
        <w:rPr>
          <w:b/>
          <w:bCs/>
          <w:lang w:eastAsia="zh-CN"/>
        </w:rPr>
        <w:t xml:space="preserve"> and </w:t>
      </w:r>
      <w:proofErr w:type="spellStart"/>
      <w:proofErr w:type="gramStart"/>
      <w:r>
        <w:rPr>
          <w:b/>
          <w:bCs/>
          <w:lang w:eastAsia="zh-CN"/>
        </w:rPr>
        <w:t>velocityRequest</w:t>
      </w:r>
      <w:proofErr w:type="spellEnd"/>
      <w:r>
        <w:rPr>
          <w:b/>
          <w:bCs/>
          <w:lang w:eastAsia="zh-CN"/>
        </w:rPr>
        <w:t>;</w:t>
      </w:r>
      <w:proofErr w:type="gramEnd"/>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w:t>
      </w:r>
      <w:proofErr w:type="spellStart"/>
      <w:r>
        <w:rPr>
          <w:rFonts w:hint="eastAsia"/>
          <w:b/>
          <w:bCs/>
          <w:lang w:eastAsia="zh-CN"/>
        </w:rPr>
        <w:t>verticalCoordinateRequest</w:t>
      </w:r>
      <w:proofErr w:type="spellEnd"/>
      <w:r>
        <w:rPr>
          <w:rFonts w:hint="eastAsia"/>
          <w:b/>
          <w:bCs/>
          <w:lang w:eastAsia="zh-CN"/>
        </w:rPr>
        <w:t xml:space="preserve">,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t>InterDigital</w:t>
            </w:r>
            <w:proofErr w:type="spellEnd"/>
          </w:p>
        </w:tc>
        <w:tc>
          <w:tcPr>
            <w:tcW w:w="1133" w:type="dxa"/>
          </w:tcPr>
          <w:p w14:paraId="026F94D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think anything else is needed as the TR38.859 should be clear for all RAN WGs. </w:t>
            </w:r>
            <w:proofErr w:type="gramStart"/>
            <w:r>
              <w:rPr>
                <w:rFonts w:ascii="Times New Roman" w:eastAsia="SimSun" w:hAnsi="Times New Roman" w:hint="eastAsia"/>
                <w:color w:val="000000"/>
                <w:sz w:val="21"/>
                <w:szCs w:val="22"/>
                <w:lang w:val="en-US" w:eastAsia="zh-CN"/>
              </w:rPr>
              <w:t>Actually, velocity</w:t>
            </w:r>
            <w:proofErr w:type="gramEnd"/>
            <w:r>
              <w:rPr>
                <w:rFonts w:ascii="Times New Roman" w:eastAsia="SimSun" w:hAnsi="Times New Roman" w:hint="eastAsia"/>
                <w:color w:val="000000"/>
                <w:sz w:val="21"/>
                <w:szCs w:val="22"/>
                <w:lang w:val="en-US" w:eastAsia="zh-CN"/>
              </w:rPr>
              <w:t xml:space="preserve">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Same view as ZTE </w:t>
            </w:r>
            <w:r w:rsidR="00417EA6">
              <w:rPr>
                <w:rFonts w:ascii="Times New Roman" w:eastAsia="SimSun" w:hAnsi="Times New Roman"/>
                <w:color w:val="000000"/>
                <w:sz w:val="21"/>
                <w:szCs w:val="22"/>
                <w:lang w:val="en-US" w:eastAsia="zh-CN"/>
              </w:rPr>
              <w:t>–</w:t>
            </w:r>
            <w:r>
              <w:rPr>
                <w:rFonts w:ascii="Times New Roman" w:eastAsia="SimSun" w:hAnsi="Times New Roman"/>
                <w:color w:val="000000"/>
                <w:sz w:val="21"/>
                <w:szCs w:val="22"/>
                <w:lang w:val="en-US" w:eastAsia="zh-CN"/>
              </w:rPr>
              <w:t xml:space="preserve"> </w:t>
            </w:r>
            <w:r w:rsidR="00417EA6">
              <w:rPr>
                <w:rFonts w:ascii="Times New Roman" w:eastAsia="SimSun"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SimSun"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proofErr w:type="spellStart"/>
      <w:r>
        <w:rPr>
          <w:b/>
          <w:bCs/>
          <w:lang w:eastAsia="zh-CN"/>
        </w:rPr>
        <w:t>velocityRequest</w:t>
      </w:r>
      <w:proofErr w:type="spellEnd"/>
      <w:r>
        <w:rPr>
          <w:b/>
          <w:bCs/>
          <w:lang w:eastAsia="zh-CN"/>
        </w:rPr>
        <w:t xml:space="preserve"> </w:t>
      </w:r>
      <w:r>
        <w:rPr>
          <w:lang w:eastAsia="zh-CN"/>
        </w:rPr>
        <w:t>for relative positioning and ranging, there are two opinions:</w:t>
      </w:r>
    </w:p>
    <w:p w14:paraId="026F94EA" w14:textId="77777777" w:rsidR="00DC01F7" w:rsidRDefault="00331BD1">
      <w:pPr>
        <w:pStyle w:val="ListParagraph"/>
        <w:numPr>
          <w:ilvl w:val="0"/>
          <w:numId w:val="14"/>
        </w:numPr>
        <w:ind w:leftChars="0"/>
      </w:pPr>
      <w:r>
        <w:t xml:space="preserve">Option1: RAN1 confirms that RAN2 understanding is correct without </w:t>
      </w:r>
      <w:proofErr w:type="gramStart"/>
      <w:r>
        <w:t>clarification;</w:t>
      </w:r>
      <w:proofErr w:type="gramEnd"/>
    </w:p>
    <w:p w14:paraId="026F94EB" w14:textId="77777777" w:rsidR="00DC01F7" w:rsidRDefault="00331BD1">
      <w:pPr>
        <w:pStyle w:val="ListParagraph"/>
        <w:numPr>
          <w:ilvl w:val="0"/>
          <w:numId w:val="14"/>
        </w:numPr>
        <w:ind w:leftChars="0"/>
      </w:pPr>
      <w:r>
        <w:t xml:space="preserve">Option 2: RAN1 provides clarification that only relative velocity </w:t>
      </w:r>
      <w:proofErr w:type="spellStart"/>
      <w:r>
        <w:t>w.r.t.</w:t>
      </w:r>
      <w:proofErr w:type="spellEnd"/>
      <w:r>
        <w:t xml:space="preserve"> the reference UE can be </w:t>
      </w:r>
      <w:proofErr w:type="gramStart"/>
      <w:r>
        <w:t>estimated ;</w:t>
      </w:r>
      <w:proofErr w:type="gramEnd"/>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 xml:space="preserve">As a compromise, the moderator would suggest to both confirm the RAN2 understanding on this parameter, and provide clarification in the </w:t>
      </w:r>
      <w:proofErr w:type="gramStart"/>
      <w:r>
        <w:t>reply</w:t>
      </w:r>
      <w:proofErr w:type="gramEnd"/>
      <w:r>
        <w:t xml:space="preserve">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 xml:space="preserve">Proposal 2: RAN1 confirms that RAN2’s understanding on SL positioning QoS parameter </w:t>
      </w:r>
      <w:proofErr w:type="spellStart"/>
      <w:r>
        <w:rPr>
          <w:b/>
          <w:bCs/>
          <w:lang w:eastAsia="zh-CN"/>
        </w:rPr>
        <w:t>velocityRequest</w:t>
      </w:r>
      <w:proofErr w:type="spellEnd"/>
      <w:r>
        <w:rPr>
          <w:b/>
          <w:bCs/>
          <w:lang w:eastAsia="zh-CN"/>
        </w:rPr>
        <w:t xml:space="preserve">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xml:space="preserve">, only relative velocity </w:t>
      </w:r>
      <w:proofErr w:type="spellStart"/>
      <w:r>
        <w:rPr>
          <w:b/>
          <w:bCs/>
        </w:rPr>
        <w:t>w.r.t.</w:t>
      </w:r>
      <w:proofErr w:type="spellEnd"/>
      <w:r>
        <w:rPr>
          <w:b/>
          <w:bCs/>
        </w:rPr>
        <w:t xml:space="preserve">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w:t>
            </w:r>
            <w:proofErr w:type="gramStart"/>
            <w:r>
              <w:rPr>
                <w:rFonts w:ascii="Times New Roman" w:eastAsia="SimSun" w:hAnsi="Times New Roman"/>
                <w:color w:val="000000"/>
                <w:sz w:val="21"/>
                <w:szCs w:val="22"/>
                <w:lang w:val="en-US" w:eastAsia="zh-CN"/>
              </w:rPr>
              <w:t>UE ?</w:t>
            </w:r>
            <w:proofErr w:type="gramEnd"/>
            <w:r>
              <w:rPr>
                <w:rFonts w:ascii="Times New Roman" w:eastAsia="SimSun" w:hAnsi="Times New Roman"/>
                <w:color w:val="000000"/>
                <w:sz w:val="21"/>
                <w:szCs w:val="22"/>
                <w:lang w:val="en-US" w:eastAsia="zh-CN"/>
              </w:rPr>
              <w:t xml:space="preserve">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t>InterDigital</w:t>
            </w:r>
            <w:proofErr w:type="spellEnd"/>
          </w:p>
        </w:tc>
        <w:tc>
          <w:tcPr>
            <w:tcW w:w="1133" w:type="dxa"/>
          </w:tcPr>
          <w:p w14:paraId="026F9500"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w:t>
            </w:r>
            <w:proofErr w:type="spellStart"/>
            <w:r>
              <w:rPr>
                <w:rFonts w:ascii="Times New Roman" w:eastAsiaTheme="minorEastAsia" w:hAnsi="Times New Roman" w:hint="eastAsia"/>
                <w:color w:val="000000"/>
                <w:sz w:val="21"/>
                <w:szCs w:val="22"/>
                <w:lang w:val="en-US" w:eastAsia="zh-CN"/>
              </w:rPr>
              <w:t>ahchor</w:t>
            </w:r>
            <w:proofErr w:type="spellEnd"/>
            <w:r>
              <w:rPr>
                <w:rFonts w:ascii="Times New Roman" w:eastAsiaTheme="minorEastAsia" w:hAnsi="Times New Roman" w:hint="eastAsia"/>
                <w:color w:val="000000"/>
                <w:sz w:val="21"/>
                <w:szCs w:val="22"/>
                <w:lang w:val="en-US" w:eastAsia="zh-CN"/>
              </w:rPr>
              <w:t xml:space="preserve">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anchor UE</w:t>
            </w:r>
            <w:r>
              <w:rPr>
                <w:rFonts w:eastAsia="SimSun"/>
                <w:lang w:val="en-US" w:eastAsia="zh-CN"/>
              </w:rPr>
              <w:t>’</w:t>
            </w:r>
            <w:r>
              <w:rPr>
                <w:rFonts w:eastAsia="SimSun" w:hint="eastAsia"/>
                <w:lang w:val="en-US" w:eastAsia="zh-CN"/>
              </w:rPr>
              <w:t xml:space="preserve"> is correct. Ranging can be operated </w:t>
            </w:r>
            <w:proofErr w:type="spellStart"/>
            <w:r>
              <w:rPr>
                <w:rFonts w:eastAsia="SimSun" w:hint="eastAsia"/>
                <w:lang w:val="en-US" w:eastAsia="zh-CN"/>
              </w:rPr>
              <w:t>betwen</w:t>
            </w:r>
            <w:proofErr w:type="spellEnd"/>
            <w:r>
              <w:rPr>
                <w:rFonts w:eastAsia="SimSun" w:hint="eastAsia"/>
                <w:lang w:val="en-US" w:eastAsia="zh-CN"/>
              </w:rPr>
              <w:t xml:space="preserve"> two target UE. We suggest:</w:t>
            </w:r>
          </w:p>
          <w:p w14:paraId="026F95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b/>
                <w:bCs/>
              </w:rPr>
              <w:t>w.r.t.</w:t>
            </w:r>
            <w:proofErr w:type="spellEnd"/>
            <w:r>
              <w:rPr>
                <w:b/>
                <w:bCs/>
              </w:rPr>
              <w:t xml:space="preserve"> </w:t>
            </w:r>
            <w:r>
              <w:rPr>
                <w:rFonts w:eastAsia="SimSun" w:hint="eastAsia"/>
                <w:b/>
                <w:bCs/>
                <w:strike/>
                <w:color w:val="C00000"/>
                <w:lang w:val="en-US" w:eastAsia="zh-CN"/>
              </w:rPr>
              <w:t>the</w:t>
            </w:r>
            <w:r>
              <w:rPr>
                <w:rFonts w:eastAsia="SimSun" w:hint="eastAsia"/>
                <w:b/>
                <w:bCs/>
                <w:lang w:val="en-US" w:eastAsia="zh-CN"/>
              </w:rPr>
              <w:t xml:space="preserve"> </w:t>
            </w:r>
            <w:proofErr w:type="gramStart"/>
            <w:r>
              <w:rPr>
                <w:rFonts w:eastAsia="SimSun" w:hint="eastAsia"/>
                <w:b/>
                <w:bCs/>
                <w:color w:val="C00000"/>
                <w:lang w:val="en-US" w:eastAsia="zh-CN"/>
              </w:rPr>
              <w:t>an another</w:t>
            </w:r>
            <w:proofErr w:type="gramEnd"/>
            <w:r>
              <w:rPr>
                <w:b/>
                <w:bCs/>
                <w:color w:val="C00000"/>
              </w:rPr>
              <w:t xml:space="preserve"> </w:t>
            </w:r>
            <w:r>
              <w:rPr>
                <w:b/>
                <w:bCs/>
                <w:strike/>
                <w:color w:val="C00000"/>
              </w:rPr>
              <w:t xml:space="preserve">reference </w:t>
            </w:r>
            <w:r>
              <w:rPr>
                <w:b/>
                <w:bCs/>
              </w:rPr>
              <w:t>UE can be estimated</w:t>
            </w:r>
            <w:r>
              <w:rPr>
                <w:rFonts w:eastAsia="SimSun"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SimSun"/>
                <w:lang w:val="en-US" w:eastAsia="zh-CN"/>
              </w:rPr>
            </w:pPr>
            <w:r>
              <w:rPr>
                <w:rFonts w:eastAsia="SimSun"/>
                <w:lang w:val="en-US" w:eastAsia="zh-CN"/>
              </w:rPr>
              <w:t>Agree with ZTE.</w:t>
            </w:r>
          </w:p>
          <w:p w14:paraId="474D8C8B" w14:textId="612E286E" w:rsidR="00331BD1" w:rsidRDefault="00331BD1">
            <w:pPr>
              <w:spacing w:beforeLines="50" w:before="120"/>
              <w:ind w:left="0" w:firstLine="0"/>
              <w:jc w:val="both"/>
              <w:rPr>
                <w:rFonts w:eastAsia="SimSun"/>
                <w:lang w:val="en-US" w:eastAsia="zh-CN"/>
              </w:rPr>
            </w:pPr>
            <w:r>
              <w:rPr>
                <w:rFonts w:eastAsia="SimSun"/>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SimSun"/>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SimSun" w:hAnsi="Times New Roman"/>
          <w:color w:val="000000"/>
          <w:sz w:val="21"/>
          <w:szCs w:val="22"/>
          <w:lang w:val="en-US" w:eastAsia="zh-CN"/>
        </w:rPr>
      </w:pPr>
    </w:p>
    <w:p w14:paraId="026F9513" w14:textId="77777777" w:rsidR="00DC01F7" w:rsidRDefault="00331BD1">
      <w:pPr>
        <w:ind w:left="0" w:firstLine="0"/>
      </w:pPr>
      <w:r>
        <w:rPr>
          <w:rFonts w:ascii="Times New Roman" w:eastAsia="SimSun"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w:t>
      </w:r>
      <w:proofErr w:type="gramStart"/>
      <w:r>
        <w:t>), and</w:t>
      </w:r>
      <w:proofErr w:type="gramEnd"/>
      <w:r>
        <w:t xml:space="preserve"> ask SA2 to feedback whether the architecture design supports the ranging direction in LCS without translating to GCS. From moderator’s understanding, the issue is being discussed in [112bis-e-R18-Pos-02]. The moderator would suggest </w:t>
      </w:r>
      <w:proofErr w:type="gramStart"/>
      <w:r>
        <w:t>to treat</w:t>
      </w:r>
      <w:proofErr w:type="gramEnd"/>
      <w:r>
        <w:t xml:space="preserve">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 xml:space="preserve">Proposal 3: Reply in the </w:t>
      </w:r>
      <w:proofErr w:type="gramStart"/>
      <w:r>
        <w:rPr>
          <w:b/>
          <w:bCs/>
        </w:rPr>
        <w:t>reply</w:t>
      </w:r>
      <w:proofErr w:type="gramEnd"/>
      <w:r>
        <w:rPr>
          <w:b/>
          <w:bCs/>
        </w:rPr>
        <w:t xml:space="preserve">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proofErr w:type="spellStart"/>
            <w:r>
              <w:rPr>
                <w:rFonts w:ascii="Times New Roman" w:eastAsia="SimSun" w:hAnsi="Times New Roman"/>
                <w:color w:val="000000"/>
                <w:sz w:val="21"/>
                <w:szCs w:val="22"/>
                <w:lang w:val="en-US" w:eastAsia="zh-CN"/>
              </w:rPr>
              <w:lastRenderedPageBreak/>
              <w:t>InterDigital</w:t>
            </w:r>
            <w:proofErr w:type="spellEnd"/>
          </w:p>
        </w:tc>
        <w:tc>
          <w:tcPr>
            <w:tcW w:w="1133" w:type="dxa"/>
          </w:tcPr>
          <w:p w14:paraId="026F952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Since additional QoS parameters can be discussed further depending on the outcome in this work item, w</w:t>
            </w:r>
            <w:r>
              <w:rPr>
                <w:rFonts w:ascii="Times New Roman" w:eastAsia="SimSun" w:hAnsi="Times New Roman" w:hint="eastAsia"/>
                <w:color w:val="000000"/>
                <w:sz w:val="21"/>
                <w:szCs w:val="22"/>
                <w:lang w:eastAsia="zh-CN"/>
              </w:rPr>
              <w:t xml:space="preserve">e suggest the </w:t>
            </w:r>
            <w:r>
              <w:rPr>
                <w:rFonts w:ascii="Times New Roman" w:eastAsia="SimSun" w:hAnsi="Times New Roman"/>
                <w:color w:val="000000"/>
                <w:sz w:val="21"/>
                <w:szCs w:val="22"/>
                <w:lang w:eastAsia="zh-CN"/>
              </w:rPr>
              <w:t>following</w:t>
            </w:r>
            <w:r>
              <w:rPr>
                <w:rFonts w:ascii="Times New Roman" w:eastAsia="SimSun" w:hAnsi="Times New Roman" w:hint="eastAsia"/>
                <w:color w:val="000000"/>
                <w:sz w:val="21"/>
                <w:szCs w:val="22"/>
                <w:lang w:eastAsia="zh-CN"/>
              </w:rPr>
              <w:t xml:space="preserve"> </w:t>
            </w:r>
            <w:r>
              <w:rPr>
                <w:rFonts w:ascii="Times New Roman" w:eastAsia="SimSun"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SimSun"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SimSun"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SimSun"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SimSun"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TableGrid"/>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w:t>
            </w:r>
            <w:proofErr w:type="gramStart"/>
            <w:r>
              <w:rPr>
                <w:rFonts w:ascii="Times New Roman" w:eastAsia="SimSun" w:hAnsi="Times New Roman"/>
                <w:color w:val="000000"/>
                <w:sz w:val="21"/>
                <w:szCs w:val="22"/>
                <w:lang w:eastAsia="zh-CN"/>
              </w:rPr>
              <w:t>) ?</w:t>
            </w:r>
            <w:proofErr w:type="gramEnd"/>
            <w:r>
              <w:rPr>
                <w:rFonts w:ascii="Times New Roman" w:eastAsia="SimSun" w:hAnsi="Times New Roman"/>
                <w:color w:val="000000"/>
                <w:sz w:val="21"/>
                <w:szCs w:val="22"/>
                <w:lang w:eastAsia="zh-CN"/>
              </w:rPr>
              <w:t xml:space="preserve"> For the units of the other parameters, </w:t>
            </w:r>
            <w:proofErr w:type="gramStart"/>
            <w:r>
              <w:rPr>
                <w:rFonts w:ascii="Times New Roman" w:eastAsia="SimSun" w:hAnsi="Times New Roman"/>
                <w:color w:val="000000"/>
                <w:sz w:val="21"/>
                <w:szCs w:val="22"/>
                <w:lang w:eastAsia="zh-CN"/>
              </w:rPr>
              <w:t>accuracy</w:t>
            </w:r>
            <w:proofErr w:type="gramEnd"/>
            <w:r>
              <w:rPr>
                <w:rFonts w:ascii="Times New Roman" w:eastAsia="SimSun" w:hAnsi="Times New Roman"/>
                <w:color w:val="000000"/>
                <w:sz w:val="21"/>
                <w:szCs w:val="22"/>
                <w:lang w:eastAsia="zh-CN"/>
              </w:rPr>
              <w:t xml:space="preserve">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026F9551" w14:textId="77777777" w:rsidR="00DC01F7" w:rsidRDefault="00331BD1">
      <w:pPr>
        <w:pStyle w:val="Heading1"/>
        <w:tabs>
          <w:tab w:val="clear" w:pos="432"/>
          <w:tab w:val="left" w:pos="0"/>
        </w:tabs>
        <w:ind w:left="426"/>
        <w:rPr>
          <w:rFonts w:eastAsia="SimSun"/>
          <w:color w:val="000000"/>
        </w:rPr>
      </w:pPr>
      <w:r>
        <w:rPr>
          <w:rFonts w:eastAsia="SimSun" w:hint="eastAsia"/>
          <w:color w:val="000000"/>
        </w:rPr>
        <w:t>Companies view</w:t>
      </w:r>
    </w:p>
    <w:p w14:paraId="026F95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w:t>
            </w:r>
            <w:proofErr w:type="gramStart"/>
            <w:r>
              <w:rPr>
                <w:rFonts w:ascii="Times New Roman" w:eastAsia="SimSun" w:hAnsi="Times New Roman"/>
                <w:b/>
                <w:bCs/>
                <w:i/>
                <w:iCs/>
                <w:color w:val="0070C0"/>
                <w:kern w:val="2"/>
                <w:szCs w:val="20"/>
                <w:lang w:eastAsia="zh-CN"/>
              </w:rPr>
              <w:t>to use</w:t>
            </w:r>
            <w:proofErr w:type="gramEnd"/>
            <w:r>
              <w:rPr>
                <w:rFonts w:ascii="Times New Roman" w:eastAsia="SimSun" w:hAnsi="Times New Roman"/>
                <w:b/>
                <w:bCs/>
                <w:i/>
                <w:iCs/>
                <w:color w:val="0070C0"/>
                <w:kern w:val="2"/>
                <w:szCs w:val="20"/>
                <w:lang w:eastAsia="zh-CN"/>
              </w:rPr>
              <w:t xml:space="preserve"> </w:t>
            </w:r>
            <w:proofErr w:type="spellStart"/>
            <w:r>
              <w:rPr>
                <w:rFonts w:ascii="Times New Roman" w:eastAsia="SimSun" w:hAnsi="Times New Roman"/>
                <w:b/>
                <w:bCs/>
                <w:i/>
                <w:iCs/>
                <w:color w:val="0070C0"/>
                <w:kern w:val="2"/>
                <w:szCs w:val="20"/>
                <w:lang w:eastAsia="zh-CN"/>
              </w:rPr>
              <w:t>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w:t>
            </w:r>
            <w:proofErr w:type="spellEnd"/>
            <w:r>
              <w:rPr>
                <w:rFonts w:ascii="Times New Roman" w:eastAsia="SimSun" w:hAnsi="Times New Roman"/>
                <w:b/>
                <w:bCs/>
                <w:i/>
                <w:iCs/>
                <w:color w:val="0070C0"/>
                <w:kern w:val="2"/>
                <w:szCs w:val="20"/>
                <w:lang w:eastAsia="zh-CN"/>
              </w:rPr>
              <w:t xml:space="preserve"> rather than </w:t>
            </w:r>
            <w:proofErr w:type="spellStart"/>
            <w:r>
              <w:rPr>
                <w:rFonts w:ascii="Times New Roman" w:eastAsia="SimSun" w:hAnsi="Times New Roman"/>
                <w:b/>
                <w:bCs/>
                <w:i/>
                <w:iCs/>
                <w:color w:val="0070C0"/>
                <w:kern w:val="2"/>
                <w:szCs w:val="20"/>
                <w:lang w:eastAsia="zh-CN"/>
              </w:rPr>
              <w:t>velocityRequest</w:t>
            </w:r>
            <w:proofErr w:type="spellEnd"/>
            <w:r>
              <w:rPr>
                <w:rFonts w:ascii="Times New Roman" w:eastAsia="SimSun" w:hAnsi="Times New Roman"/>
                <w:b/>
                <w:bCs/>
                <w:i/>
                <w:iCs/>
                <w:color w:val="0070C0"/>
                <w:kern w:val="2"/>
                <w:szCs w:val="20"/>
                <w:lang w:eastAsia="zh-CN"/>
              </w:rPr>
              <w:t xml:space="preserve"> for relative positioning and ranging as in these 2 cases only relative velocity </w:t>
            </w:r>
            <w:proofErr w:type="spellStart"/>
            <w:r>
              <w:rPr>
                <w:rFonts w:ascii="Times New Roman" w:eastAsia="SimSun" w:hAnsi="Times New Roman"/>
                <w:b/>
                <w:bCs/>
                <w:i/>
                <w:iCs/>
                <w:color w:val="0070C0"/>
                <w:kern w:val="2"/>
                <w:szCs w:val="20"/>
                <w:lang w:eastAsia="zh-CN"/>
              </w:rPr>
              <w:t>w.r.t.</w:t>
            </w:r>
            <w:proofErr w:type="spellEnd"/>
            <w:r>
              <w:rPr>
                <w:rFonts w:ascii="Times New Roman" w:eastAsia="SimSun" w:hAnsi="Times New Roman"/>
                <w:b/>
                <w:bCs/>
                <w:i/>
                <w:iCs/>
                <w:color w:val="0070C0"/>
                <w:kern w:val="2"/>
                <w:szCs w:val="20"/>
                <w:lang w:eastAsia="zh-CN"/>
              </w:rPr>
              <w:t xml:space="preserve">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proofErr w:type="spellStart"/>
            <w:r>
              <w:rPr>
                <w:rFonts w:ascii="Arial" w:hAnsi="Arial" w:cs="Arial"/>
                <w:i/>
                <w:lang w:eastAsia="ko-KR"/>
              </w:rPr>
              <w:t>DirectionRequest</w:t>
            </w:r>
            <w:proofErr w:type="spellEnd"/>
            <w:r>
              <w:rPr>
                <w:rFonts w:ascii="Arial" w:hAnsi="Arial" w:cs="Arial"/>
                <w:lang w:eastAsia="ko-KR"/>
              </w:rPr>
              <w:t xml:space="preserve"> parameters </w:t>
            </w:r>
            <w:proofErr w:type="gramStart"/>
            <w:r>
              <w:rPr>
                <w:rFonts w:ascii="Arial" w:hAnsi="Arial" w:cs="Arial"/>
                <w:lang w:eastAsia="ko-KR"/>
              </w:rPr>
              <w:t>in order to</w:t>
            </w:r>
            <w:proofErr w:type="gramEnd"/>
            <w:r>
              <w:rPr>
                <w:rFonts w:ascii="Arial" w:hAnsi="Arial" w:cs="Arial"/>
                <w:lang w:eastAsia="ko-KR"/>
              </w:rPr>
              <w:t xml:space="preserve">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SimSun" w:hAnsi="Times New Roman"/>
                <w:szCs w:val="20"/>
                <w:lang w:eastAsia="zh-CN"/>
              </w:rPr>
            </w:pPr>
            <w:proofErr w:type="gramStart"/>
            <w:r>
              <w:rPr>
                <w:rFonts w:ascii="Times New Roman" w:eastAsia="SimSun" w:hAnsi="Times New Roman"/>
                <w:szCs w:val="20"/>
                <w:lang w:val="en-US" w:eastAsia="zh-CN"/>
              </w:rPr>
              <w:t>With regard to</w:t>
            </w:r>
            <w:proofErr w:type="gramEnd"/>
            <w:r>
              <w:rPr>
                <w:rFonts w:ascii="Times New Roman" w:eastAsia="SimSun" w:hAnsi="Times New Roman"/>
                <w:szCs w:val="20"/>
                <w:lang w:val="en-US" w:eastAsia="zh-CN"/>
              </w:rPr>
              <w:t xml:space="preserve">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lastRenderedPageBreak/>
              <w:t>[10]</w:t>
            </w:r>
          </w:p>
        </w:tc>
        <w:tc>
          <w:tcPr>
            <w:tcW w:w="8643" w:type="dxa"/>
          </w:tcPr>
          <w:p w14:paraId="026F956A" w14:textId="77777777" w:rsidR="00DC01F7" w:rsidRDefault="00331BD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SimSun" w:hAnsi="Arial" w:cs="Arial"/>
                <w:szCs w:val="20"/>
                <w:lang w:val="en-US" w:eastAsia="zh-CN"/>
              </w:rPr>
            </w:pPr>
          </w:p>
          <w:p w14:paraId="026F956F"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SimSun" w:hAnsi="Arial" w:cs="Arial"/>
                <w:b/>
                <w:szCs w:val="20"/>
              </w:rPr>
            </w:pPr>
          </w:p>
          <w:p w14:paraId="026F9579" w14:textId="77777777" w:rsidR="00DC01F7" w:rsidRDefault="00331BD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26F957A"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026F957B" w14:textId="77777777" w:rsidR="00DC01F7" w:rsidRDefault="00331BD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Heading1"/>
        <w:tabs>
          <w:tab w:val="clear" w:pos="432"/>
          <w:tab w:val="left" w:pos="0"/>
        </w:tabs>
        <w:ind w:left="426"/>
        <w:rPr>
          <w:rFonts w:eastAsia="SimSun"/>
          <w:color w:val="000000"/>
        </w:rPr>
      </w:pPr>
      <w:r>
        <w:rPr>
          <w:rFonts w:eastAsia="SimSun"/>
          <w:color w:val="000000"/>
        </w:rPr>
        <w:t>Summary and conclusion</w:t>
      </w:r>
    </w:p>
    <w:p w14:paraId="026F957E" w14:textId="77777777" w:rsidR="00DC01F7" w:rsidRDefault="00331BD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ListParagraph"/>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ListParagraph"/>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ListParagraph"/>
        <w:numPr>
          <w:ilvl w:val="0"/>
          <w:numId w:val="19"/>
        </w:numPr>
        <w:ind w:leftChars="0"/>
      </w:pPr>
      <w:r>
        <w:t>R1-2302527</w:t>
      </w:r>
      <w:r>
        <w:tab/>
        <w:t xml:space="preserve">Draft </w:t>
      </w:r>
      <w:proofErr w:type="gramStart"/>
      <w:r>
        <w:t>reply</w:t>
      </w:r>
      <w:proofErr w:type="gramEnd"/>
      <w:r>
        <w:t xml:space="preserve"> LS to RAN2 on RAN dependency for Ranging &amp; Sidelink Positioning</w:t>
      </w:r>
      <w:r>
        <w:tab/>
        <w:t>OPPO</w:t>
      </w:r>
    </w:p>
    <w:p w14:paraId="026F9583" w14:textId="77777777" w:rsidR="00DC01F7" w:rsidRDefault="00331BD1">
      <w:pPr>
        <w:pStyle w:val="ListParagraph"/>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ListParagraph"/>
        <w:numPr>
          <w:ilvl w:val="0"/>
          <w:numId w:val="19"/>
        </w:numPr>
        <w:ind w:leftChars="0"/>
      </w:pPr>
      <w:r>
        <w:t>R1-2302641</w:t>
      </w:r>
      <w:r>
        <w:tab/>
        <w:t xml:space="preserve">Draft </w:t>
      </w:r>
      <w:proofErr w:type="gramStart"/>
      <w:r>
        <w:t>reply</w:t>
      </w:r>
      <w:proofErr w:type="gramEnd"/>
      <w:r>
        <w:t xml:space="preserve"> LS on RAN dependency for Ranging &amp; Sidelink Positioning</w:t>
      </w:r>
      <w:r>
        <w:tab/>
        <w:t>CATT</w:t>
      </w:r>
    </w:p>
    <w:p w14:paraId="026F9585" w14:textId="77777777" w:rsidR="00DC01F7" w:rsidRDefault="00331BD1">
      <w:pPr>
        <w:pStyle w:val="ListParagraph"/>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ListParagraph"/>
        <w:numPr>
          <w:ilvl w:val="0"/>
          <w:numId w:val="19"/>
        </w:numPr>
        <w:ind w:leftChars="0"/>
      </w:pPr>
      <w:r>
        <w:t>R1-2303097</w:t>
      </w:r>
      <w:r>
        <w:tab/>
        <w:t xml:space="preserve">Draft </w:t>
      </w:r>
      <w:proofErr w:type="gramStart"/>
      <w:r>
        <w:t>reply</w:t>
      </w:r>
      <w:proofErr w:type="gramEnd"/>
      <w:r>
        <w:t xml:space="preserve"> LS on SL positioning QoS parameters</w:t>
      </w:r>
      <w:r>
        <w:tab/>
        <w:t>Samsung</w:t>
      </w:r>
    </w:p>
    <w:p w14:paraId="026F9587" w14:textId="77777777" w:rsidR="00DC01F7" w:rsidRDefault="00331BD1">
      <w:pPr>
        <w:pStyle w:val="ListParagraph"/>
        <w:numPr>
          <w:ilvl w:val="0"/>
          <w:numId w:val="19"/>
        </w:numPr>
        <w:ind w:leftChars="0"/>
      </w:pPr>
      <w:r>
        <w:t>R1-2303098</w:t>
      </w:r>
      <w:r>
        <w:tab/>
        <w:t>Discussion on SL positioning QoS parameters</w:t>
      </w:r>
      <w:r>
        <w:tab/>
        <w:t>Samsung</w:t>
      </w:r>
    </w:p>
    <w:p w14:paraId="026F9588" w14:textId="77777777" w:rsidR="00DC01F7" w:rsidRDefault="00331BD1">
      <w:pPr>
        <w:pStyle w:val="ListParagraph"/>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ListParagraph"/>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ListParagraph"/>
        <w:numPr>
          <w:ilvl w:val="0"/>
          <w:numId w:val="19"/>
        </w:numPr>
        <w:ind w:leftChars="0"/>
      </w:pPr>
      <w:r>
        <w:t>R1-2303645</w:t>
      </w:r>
      <w:r>
        <w:tab/>
        <w:t>Draft Reply LS on RAN dependency for Ranging &amp; Sidelink Positioning</w:t>
      </w:r>
      <w:r>
        <w:tab/>
      </w:r>
      <w:proofErr w:type="spellStart"/>
      <w:r>
        <w:t>xiaomi</w:t>
      </w:r>
      <w:proofErr w:type="spellEnd"/>
    </w:p>
    <w:p w14:paraId="026F958B" w14:textId="77777777" w:rsidR="00DC01F7" w:rsidRDefault="00331BD1">
      <w:pPr>
        <w:pStyle w:val="ListParagraph"/>
        <w:numPr>
          <w:ilvl w:val="0"/>
          <w:numId w:val="19"/>
        </w:numPr>
        <w:ind w:leftChars="0"/>
      </w:pPr>
      <w:r>
        <w:t>R1-2303800</w:t>
      </w:r>
      <w:r>
        <w:tab/>
        <w:t>Discussion on SL positioning QoS parameters</w:t>
      </w:r>
      <w:r>
        <w:tab/>
        <w:t xml:space="preserve">Huawei, </w:t>
      </w:r>
      <w:proofErr w:type="spellStart"/>
      <w:r>
        <w:t>HiSilicon</w:t>
      </w:r>
      <w:proofErr w:type="spellEnd"/>
    </w:p>
    <w:p w14:paraId="026F958C" w14:textId="77777777" w:rsidR="00DC01F7" w:rsidRDefault="00DC01F7"/>
    <w:p w14:paraId="026F958D" w14:textId="77777777" w:rsidR="00DC01F7" w:rsidRDefault="00DC01F7"/>
    <w:sectPr w:rsidR="00DC01F7">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B5FC" w14:textId="77777777" w:rsidR="00EE5768" w:rsidRDefault="00EE5768" w:rsidP="00EE5768">
      <w:r>
        <w:separator/>
      </w:r>
    </w:p>
  </w:endnote>
  <w:endnote w:type="continuationSeparator" w:id="0">
    <w:p w14:paraId="0EF42294" w14:textId="77777777" w:rsidR="00EE5768" w:rsidRDefault="00EE5768"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6D12" w14:textId="77777777" w:rsidR="00EE5768" w:rsidRDefault="00EE5768" w:rsidP="00EE5768">
      <w:r>
        <w:separator/>
      </w:r>
    </w:p>
  </w:footnote>
  <w:footnote w:type="continuationSeparator" w:id="0">
    <w:p w14:paraId="698C41C6" w14:textId="77777777" w:rsidR="00EE5768" w:rsidRDefault="00EE5768"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913584847">
    <w:abstractNumId w:val="8"/>
  </w:num>
  <w:num w:numId="2" w16cid:durableId="2078702719">
    <w:abstractNumId w:val="18"/>
  </w:num>
  <w:num w:numId="3" w16cid:durableId="1656060165">
    <w:abstractNumId w:val="10"/>
  </w:num>
  <w:num w:numId="4" w16cid:durableId="566916509">
    <w:abstractNumId w:val="0"/>
  </w:num>
  <w:num w:numId="5" w16cid:durableId="617447148">
    <w:abstractNumId w:val="17"/>
  </w:num>
  <w:num w:numId="6" w16cid:durableId="559168717">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513811158">
    <w:abstractNumId w:val="2"/>
  </w:num>
  <w:num w:numId="8" w16cid:durableId="1222015634">
    <w:abstractNumId w:val="4"/>
  </w:num>
  <w:num w:numId="9" w16cid:durableId="1122533010">
    <w:abstractNumId w:val="6"/>
  </w:num>
  <w:num w:numId="10" w16cid:durableId="1545947646">
    <w:abstractNumId w:val="16"/>
  </w:num>
  <w:num w:numId="11" w16cid:durableId="1788349410">
    <w:abstractNumId w:val="9"/>
  </w:num>
  <w:num w:numId="12" w16cid:durableId="1655716665">
    <w:abstractNumId w:val="11"/>
  </w:num>
  <w:num w:numId="13" w16cid:durableId="2017607780">
    <w:abstractNumId w:val="3"/>
  </w:num>
  <w:num w:numId="14" w16cid:durableId="1950312534">
    <w:abstractNumId w:val="13"/>
  </w:num>
  <w:num w:numId="15" w16cid:durableId="1287930718">
    <w:abstractNumId w:val="12"/>
  </w:num>
  <w:num w:numId="16" w16cid:durableId="706370222">
    <w:abstractNumId w:val="14"/>
  </w:num>
  <w:num w:numId="17" w16cid:durableId="1850096075">
    <w:abstractNumId w:val="5"/>
  </w:num>
  <w:num w:numId="18" w16cid:durableId="1023870118">
    <w:abstractNumId w:val="15"/>
  </w:num>
  <w:num w:numId="19" w16cid:durableId="470947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93DE"/>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7</Pages>
  <Words>3076</Words>
  <Characters>16914</Characters>
  <Application>Microsoft Office Word</Application>
  <DocSecurity>0</DocSecurity>
  <Lines>140</Lines>
  <Paragraphs>39</Paragraphs>
  <ScaleCrop>false</ScaleCrop>
  <Company>www.mioffice.cn</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Prajwal Keshavamurthy (Nokia)</cp:lastModifiedBy>
  <cp:revision>8</cp:revision>
  <cp:lastPrinted>2013-05-13T04:37:00Z</cp:lastPrinted>
  <dcterms:created xsi:type="dcterms:W3CDTF">2023-04-20T00:58:00Z</dcterms:created>
  <dcterms:modified xsi:type="dcterms:W3CDTF">2023-04-20T09:58:00Z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