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signal by April 26 – </w:t>
      </w:r>
      <w:proofErr w:type="spellStart"/>
      <w:r>
        <w:rPr>
          <w:rFonts w:ascii="Times" w:eastAsia="Batang" w:hAnsi="Times"/>
          <w:sz w:val="20"/>
          <w:szCs w:val="24"/>
          <w:highlight w:val="cyan"/>
          <w:lang w:val="en-GB" w:eastAsia="zh-CN"/>
        </w:rPr>
        <w:t>Debdeep</w:t>
      </w:r>
      <w:proofErr w:type="spellEnd"/>
      <w:r>
        <w:rPr>
          <w:rFonts w:ascii="Times" w:eastAsia="Batang" w:hAnsi="Times"/>
          <w:sz w:val="20"/>
          <w:szCs w:val="24"/>
          <w:highlight w:val="cyan"/>
          <w:lang w:val="en-GB" w:eastAsia="zh-CN"/>
        </w:rPr>
        <w:t xml:space="preserve">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proofErr w:type="gramStart"/>
      <w:r>
        <w:rPr>
          <w:rFonts w:eastAsia="Times New Roman"/>
          <w:i/>
          <w:iCs/>
          <w:sz w:val="20"/>
          <w:szCs w:val="20"/>
        </w:rPr>
        <w:t>SLPRS_FLS-v003-CompanyB-CompanyC</w:t>
      </w:r>
      <w:r>
        <w:rPr>
          <w:rFonts w:eastAsia="Times New Roman"/>
          <w:i/>
          <w:iCs/>
          <w:color w:val="FF0000"/>
          <w:sz w:val="20"/>
          <w:szCs w:val="20"/>
        </w:rPr>
        <w:t>.docx</w:t>
      </w:r>
      <w:proofErr w:type="gramEnd"/>
    </w:p>
    <w:p w14:paraId="2BB1EDCE"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000000">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proofErr w:type="spellStart"/>
            <w:r>
              <w:rPr>
                <w:sz w:val="20"/>
                <w:szCs w:val="20"/>
                <w:lang w:eastAsia="zh-CN"/>
              </w:rPr>
              <w:t>Shichang</w:t>
            </w:r>
            <w:proofErr w:type="spellEnd"/>
            <w:r>
              <w:rPr>
                <w:sz w:val="20"/>
                <w:szCs w:val="20"/>
                <w:lang w:eastAsia="zh-CN"/>
              </w:rPr>
              <w:t xml:space="preserve">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proofErr w:type="spellStart"/>
            <w:r>
              <w:t>Futurewei</w:t>
            </w:r>
            <w:proofErr w:type="spellEnd"/>
          </w:p>
        </w:tc>
        <w:tc>
          <w:tcPr>
            <w:tcW w:w="2975" w:type="dxa"/>
          </w:tcPr>
          <w:p w14:paraId="2BB1EDF9" w14:textId="77777777" w:rsidR="006C3DDC" w:rsidRDefault="00143073">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000000">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B1EE05" w14:textId="77777777" w:rsidR="006C3DDC" w:rsidRDefault="00143073">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lastRenderedPageBreak/>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2BB1EE4C"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 xml:space="preserve">SL PRS resource ID, SL PRS comb offset, SL PRS sequence ID if it is a higher layer configured </w:t>
            </w:r>
            <w:proofErr w:type="gramStart"/>
            <w:r>
              <w:rPr>
                <w:rFonts w:eastAsia="SimSun"/>
                <w:i/>
                <w:iCs/>
                <w:sz w:val="20"/>
                <w:szCs w:val="20"/>
                <w:lang w:eastAsia="ja-JP"/>
              </w:rPr>
              <w:t>parameter</w:t>
            </w:r>
            <w:proofErr w:type="gramEnd"/>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w:t>
      </w:r>
      <w:proofErr w:type="gramStart"/>
      <w:r>
        <w:rPr>
          <w:bCs/>
          <w:i/>
        </w:rPr>
        <w:t>remain</w:t>
      </w:r>
      <w:proofErr w:type="gramEnd"/>
      <w:r>
        <w:rPr>
          <w:bCs/>
          <w:i/>
        </w:rPr>
        <w:t xml:space="preserve">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lastRenderedPageBreak/>
        <w:t>See FL1 Proposal 2.3.5-</w:t>
      </w:r>
      <w:proofErr w:type="gramStart"/>
      <w:r>
        <w:rPr>
          <w:b/>
          <w:i/>
        </w:rPr>
        <w:t>1</w:t>
      </w:r>
      <w:proofErr w:type="gramEnd"/>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w:t>
            </w:r>
            <w:proofErr w:type="gramStart"/>
            <w:r>
              <w:rPr>
                <w:rFonts w:eastAsia="Malgun Gothic"/>
                <w:bCs/>
                <w:sz w:val="20"/>
                <w:szCs w:val="20"/>
                <w:lang w:eastAsia="ko-KR"/>
              </w:rPr>
              <w:t>there</w:t>
            </w:r>
            <w:proofErr w:type="gramEnd"/>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 xml:space="preserve">The DL PRS Resources in a DL PRS Resource set are associated with the same </w:t>
            </w:r>
            <w:proofErr w:type="gramStart"/>
            <w:r>
              <w:t>TRP</w:t>
            </w:r>
            <w:proofErr w:type="gramEnd"/>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lastRenderedPageBreak/>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lastRenderedPageBreak/>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w:t>
            </w:r>
            <w:proofErr w:type="gramStart"/>
            <w:r>
              <w:t>following</w:t>
            </w:r>
            <w:proofErr w:type="gramEnd"/>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w:t>
            </w:r>
            <w:proofErr w:type="gramStart"/>
            <w:r>
              <w:t>communication</w:t>
            </w:r>
            <w:proofErr w:type="gramEnd"/>
            <w:r>
              <w:t xml:space="preserve">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 xml:space="preserve">Enable/disable of SL PRS transmission with periodic </w:t>
            </w:r>
            <w:proofErr w:type="gramStart"/>
            <w:r>
              <w:rPr>
                <w:rFonts w:eastAsia="Malgun Gothic"/>
                <w:bCs/>
                <w:i/>
                <w:color w:val="FF0000"/>
                <w:lang w:eastAsia="ko-KR"/>
              </w:rPr>
              <w:t>reservation</w:t>
            </w:r>
            <w:proofErr w:type="gramEnd"/>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rPr>
                <w:color w:val="00B0F0"/>
              </w:rPr>
            </w:pPr>
          </w:p>
          <w:p w14:paraId="2BB1EF7A" w14:textId="77777777" w:rsidR="006C3DDC" w:rsidRDefault="00143073" w:rsidP="00B91088">
            <w:pPr>
              <w:pStyle w:val="Heading3"/>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A SL PRS resource is identified by a SL PRS resource </w:t>
            </w:r>
            <w:proofErr w:type="gramStart"/>
            <w:r>
              <w:rPr>
                <w:bCs/>
                <w:i/>
                <w:color w:val="00B0F0"/>
              </w:rPr>
              <w:t>ID</w:t>
            </w:r>
            <w:proofErr w:type="gramEnd"/>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w:t>
            </w:r>
            <w:proofErr w:type="gramStart"/>
            <w:r>
              <w:rPr>
                <w:bCs/>
                <w:sz w:val="20"/>
                <w:lang w:eastAsia="zh-CN"/>
              </w:rPr>
              <w:t>cases</w:t>
            </w:r>
            <w:proofErr w:type="gramEnd"/>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w:t>
            </w:r>
            <w:proofErr w:type="gramStart"/>
            <w:r>
              <w:rPr>
                <w:bCs/>
                <w:sz w:val="20"/>
                <w:lang w:eastAsia="zh-CN"/>
              </w:rPr>
              <w:t>configuration</w:t>
            </w:r>
            <w:proofErr w:type="gramEnd"/>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w:t>
            </w:r>
            <w:proofErr w:type="gramStart"/>
            <w:r>
              <w:rPr>
                <w:bCs/>
                <w:sz w:val="20"/>
                <w:lang w:eastAsia="zh-CN"/>
              </w:rPr>
              <w:t>is</w:t>
            </w:r>
            <w:proofErr w:type="gramEnd"/>
            <w:r>
              <w:rPr>
                <w:bCs/>
                <w:sz w:val="20"/>
                <w:lang w:eastAsia="zh-CN"/>
              </w:rPr>
              <w:t xml:space="preserve">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w:t>
            </w:r>
            <w:proofErr w:type="gramStart"/>
            <w:r>
              <w:rPr>
                <w:bCs/>
                <w:sz w:val="20"/>
                <w:lang w:eastAsia="zh-CN"/>
              </w:rPr>
              <w:t>associated</w:t>
            </w:r>
            <w:proofErr w:type="gramEnd"/>
            <w:r>
              <w:rPr>
                <w:bCs/>
                <w:sz w:val="20"/>
                <w:lang w:eastAsia="zh-CN"/>
              </w:rPr>
              <w:t xml:space="preserve">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lastRenderedPageBreak/>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lastRenderedPageBreak/>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 xml:space="preserve">NOTE 1: The above does not imply need for </w:t>
            </w:r>
            <w:proofErr w:type="spellStart"/>
            <w:r>
              <w:rPr>
                <w:bCs/>
                <w:i/>
                <w:strike/>
                <w:color w:val="C45911" w:themeColor="accent2" w:themeShade="BF"/>
              </w:rPr>
              <w:t>signalling</w:t>
            </w:r>
            <w:proofErr w:type="spellEnd"/>
            <w:r>
              <w:rPr>
                <w:bCs/>
                <w:i/>
                <w:strike/>
                <w:color w:val="C45911" w:themeColor="accent2" w:themeShade="BF"/>
              </w:rPr>
              <w:t>/(pre-)configuration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w:t>
            </w:r>
            <w:proofErr w:type="gramStart"/>
            <w:r>
              <w:rPr>
                <w:bCs/>
                <w:sz w:val="20"/>
                <w:szCs w:val="20"/>
                <w:lang w:eastAsia="zh-CN"/>
              </w:rPr>
              <w:t>pool, and</w:t>
            </w:r>
            <w:proofErr w:type="gramEnd"/>
            <w:r>
              <w:rPr>
                <w:bCs/>
                <w:sz w:val="20"/>
                <w:szCs w:val="20"/>
                <w:lang w:eastAsia="zh-CN"/>
              </w:rPr>
              <w:t xml:space="preserve">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 xml:space="preserve">Our understanding is similar to </w:t>
            </w:r>
            <w:proofErr w:type="gramStart"/>
            <w:r>
              <w:rPr>
                <w:bCs/>
                <w:sz w:val="20"/>
                <w:szCs w:val="20"/>
                <w:lang w:eastAsia="zh-CN"/>
              </w:rPr>
              <w:t>vivo,</w:t>
            </w:r>
            <w:proofErr w:type="gramEnd"/>
            <w:r>
              <w:rPr>
                <w:bCs/>
                <w:sz w:val="20"/>
                <w:szCs w:val="20"/>
                <w:lang w:eastAsia="zh-CN"/>
              </w:rPr>
              <w:t xml:space="preserve">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In this case, is it true that SCI can only contain SL PRS resource ID and slot number/freq. position to indicate the reserved resources? It may work in </w:t>
            </w:r>
            <w:proofErr w:type="gramStart"/>
            <w:r>
              <w:rPr>
                <w:rFonts w:eastAsia="Malgun Gothic"/>
                <w:bCs/>
                <w:sz w:val="20"/>
                <w:szCs w:val="20"/>
                <w:lang w:eastAsia="ko-KR"/>
              </w:rPr>
              <w:t>case</w:t>
            </w:r>
            <w:proofErr w:type="gramEnd"/>
            <w:r>
              <w:rPr>
                <w:rFonts w:eastAsia="Malgun Gothic"/>
                <w:bCs/>
                <w:sz w:val="20"/>
                <w:szCs w:val="20"/>
                <w:lang w:eastAsia="ko-KR"/>
              </w:rPr>
              <w:t xml:space="preserv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w:t>
            </w:r>
            <w:r>
              <w:rPr>
                <w:rFonts w:eastAsia="Malgun Gothic"/>
                <w:bCs/>
                <w:sz w:val="20"/>
                <w:szCs w:val="20"/>
                <w:lang w:eastAsia="ko-KR"/>
              </w:rPr>
              <w:lastRenderedPageBreak/>
              <w:t xml:space="preserve">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proofErr w:type="gramStart"/>
            <w:r>
              <w:rPr>
                <w:rFonts w:eastAsia="Malgun Gothic"/>
                <w:bCs/>
                <w:sz w:val="20"/>
                <w:szCs w:val="20"/>
                <w:lang w:eastAsia="ko-KR"/>
              </w:rPr>
              <w:t>Every</w:t>
            </w:r>
            <w:proofErr w:type="gramEnd"/>
            <w:r>
              <w:rPr>
                <w:rFonts w:eastAsia="Malgun Gothic"/>
                <w:bCs/>
                <w:sz w:val="20"/>
                <w:szCs w:val="20"/>
                <w:lang w:eastAsia="ko-KR"/>
              </w:rPr>
              <w:t xml:space="preserve"> information of the SL PRS resource location such as slot number, freq. position (</w:t>
            </w:r>
            <w:proofErr w:type="gramStart"/>
            <w:r>
              <w:rPr>
                <w:rFonts w:eastAsia="Malgun Gothic"/>
                <w:bCs/>
                <w:sz w:val="20"/>
                <w:szCs w:val="20"/>
                <w:lang w:eastAsia="ko-KR"/>
              </w:rPr>
              <w:t>e.g.</w:t>
            </w:r>
            <w:proofErr w:type="gramEnd"/>
            <w:r>
              <w:rPr>
                <w:rFonts w:eastAsia="Malgun Gothic"/>
                <w:bCs/>
                <w:sz w:val="20"/>
                <w:szCs w:val="20"/>
                <w:lang w:eastAsia="ko-KR"/>
              </w:rPr>
              <w:t xml:space="preserve">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the last bullet and </w:t>
            </w:r>
            <w:proofErr w:type="gramStart"/>
            <w:r>
              <w:rPr>
                <w:rFonts w:eastAsia="Malgun Gothic"/>
                <w:bCs/>
                <w:sz w:val="20"/>
                <w:szCs w:val="20"/>
                <w:lang w:eastAsia="ko-KR"/>
              </w:rPr>
              <w:t>add</w:t>
            </w:r>
            <w:proofErr w:type="gramEnd"/>
            <w:r>
              <w:rPr>
                <w:rFonts w:eastAsia="Malgun Gothic"/>
                <w:bCs/>
                <w:sz w:val="20"/>
                <w:szCs w:val="20"/>
                <w:lang w:eastAsia="ko-KR"/>
              </w:rPr>
              <w:t xml:space="preserve">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w:t>
            </w:r>
            <w:proofErr w:type="gramStart"/>
            <w:r>
              <w:rPr>
                <w:rFonts w:ascii="Calibri" w:eastAsia="Malgun Gothic" w:hAnsi="Calibri"/>
                <w:color w:val="00B050"/>
                <w:lang w:eastAsia="ko-KR"/>
              </w:rPr>
              <w:t>M,N</w:t>
            </w:r>
            <w:proofErr w:type="gramEnd"/>
            <w:r>
              <w:rPr>
                <w:rFonts w:ascii="Calibri" w:eastAsia="Malgun Gothic" w:hAnsi="Calibri"/>
                <w:color w:val="00B050"/>
                <w:lang w:eastAsia="ko-KR"/>
              </w:rPr>
              <w:t>)</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hint="eastAsia"/>
                <w:bCs/>
                <w:sz w:val="20"/>
                <w:szCs w:val="20"/>
                <w:lang w:eastAsia="ko-KR"/>
              </w:rPr>
            </w:pPr>
            <w:r>
              <w:rPr>
                <w:bCs/>
                <w:sz w:val="20"/>
                <w:szCs w:val="20"/>
                <w:lang w:eastAsia="zh-CN"/>
              </w:rPr>
              <w:lastRenderedPageBreak/>
              <w:t>CEWiT</w:t>
            </w:r>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4F02957D" w14:textId="6CD71612" w:rsidR="00F4519E" w:rsidRDefault="00F4519E" w:rsidP="00F4519E">
            <w:pPr>
              <w:widowControl w:val="0"/>
              <w:tabs>
                <w:tab w:val="center" w:pos="3327"/>
              </w:tabs>
              <w:rPr>
                <w:rFonts w:eastAsia="Malgun Gothic" w:hint="eastAsia"/>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bl>
    <w:p w14:paraId="2BB1EFF6" w14:textId="77777777" w:rsidR="006C3DDC" w:rsidRDefault="00B91088">
      <w:pPr>
        <w:snapToGrid/>
        <w:spacing w:after="160" w:line="259" w:lineRule="auto"/>
        <w:jc w:val="left"/>
        <w:rPr>
          <w:bCs/>
          <w:i/>
        </w:rPr>
      </w:pPr>
      <w:r>
        <w:rPr>
          <w:bCs/>
          <w:i/>
        </w:rPr>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BB1EFFD" w14:textId="77777777" w:rsidR="006C3DDC"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2BB1F003" w14:textId="77777777" w:rsidR="006C3DDC"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lastRenderedPageBreak/>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12 bits of CRC of PSCCH associated with the SL PRS </w:t>
            </w:r>
            <w:proofErr w:type="gramStart"/>
            <w:r>
              <w:rPr>
                <w:rFonts w:ascii="Times" w:eastAsia="Batang" w:hAnsi="Times"/>
                <w:iCs/>
                <w:sz w:val="20"/>
                <w:szCs w:val="24"/>
                <w:lang w:val="en-GB"/>
              </w:rPr>
              <w:t>transmission</w:t>
            </w:r>
            <w:proofErr w:type="gramEnd"/>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lastRenderedPageBreak/>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lastRenderedPageBreak/>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BB1F038" w14:textId="77777777"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t>Intel [13]</w:t>
            </w:r>
          </w:p>
        </w:tc>
        <w:tc>
          <w:tcPr>
            <w:tcW w:w="8106" w:type="dxa"/>
          </w:tcPr>
          <w:p w14:paraId="2BB1F042" w14:textId="77777777"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000000">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000000">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SimSun"/>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lastRenderedPageBreak/>
              <w:t>CMCC [21]</w:t>
            </w:r>
          </w:p>
        </w:tc>
        <w:tc>
          <w:tcPr>
            <w:tcW w:w="8106" w:type="dxa"/>
          </w:tcPr>
          <w:p w14:paraId="2BB1F05F" w14:textId="77777777"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 xml:space="preserve">Option 3: based on a combination of higher layer configured parameter from a configured ID list and 12 bits of CRC of PSCCH associated with the SL PRS </w:t>
            </w:r>
            <w:proofErr w:type="gramStart"/>
            <w:r>
              <w:rPr>
                <w:rFonts w:eastAsia="SimSun"/>
                <w:i/>
                <w:iCs/>
                <w:sz w:val="20"/>
                <w:szCs w:val="20"/>
                <w:lang w:val="en-GB"/>
              </w:rPr>
              <w:t>transmission</w:t>
            </w:r>
            <w:proofErr w:type="gramEnd"/>
          </w:p>
          <w:p w14:paraId="2BB1F062"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Option1: SL PRS sequence ID is configured via high layer </w:t>
            </w:r>
            <w:proofErr w:type="gramStart"/>
            <w:r>
              <w:rPr>
                <w:rFonts w:eastAsia="SimSun"/>
                <w:i/>
                <w:iCs/>
                <w:sz w:val="20"/>
                <w:szCs w:val="20"/>
                <w:lang w:eastAsia="ja-JP"/>
              </w:rPr>
              <w:t>signaling</w:t>
            </w:r>
            <w:proofErr w:type="gramEnd"/>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 xml:space="preserve">Reuse the formula of DL-PRS sequence </w:t>
            </w:r>
            <w:proofErr w:type="gramStart"/>
            <w:r>
              <w:rPr>
                <w:rFonts w:eastAsia="MS Mincho"/>
                <w:i/>
                <w:iCs/>
                <w:sz w:val="20"/>
                <w:szCs w:val="20"/>
                <w:lang w:eastAsia="ja-JP"/>
              </w:rPr>
              <w:t>generation</w:t>
            </w:r>
            <w:proofErr w:type="gramEnd"/>
          </w:p>
          <w:p w14:paraId="2BB1F06F" w14:textId="77777777" w:rsidR="006C3DDC"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r>
              <w:rPr>
                <w:rFonts w:eastAsia="Calibri"/>
              </w:rPr>
              <w:t>CEWiT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000000">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000000">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000000">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000000">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proofErr w:type="spellStart"/>
            <w:r>
              <w:rPr>
                <w:rFonts w:eastAsia="Calibri"/>
              </w:rPr>
              <w:lastRenderedPageBreak/>
              <w:t>ASUSTeK</w:t>
            </w:r>
            <w:proofErr w:type="spellEnd"/>
            <w:r>
              <w:rPr>
                <w:rFonts w:eastAsia="Calibri"/>
              </w:rPr>
              <w:t xml:space="preserve">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CEWiT,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CEWiT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lastRenderedPageBreak/>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lastRenderedPageBreak/>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lastRenderedPageBreak/>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lastRenderedPageBreak/>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proofErr w:type="spellStart"/>
            <w:r>
              <w:rPr>
                <w:bCs/>
                <w:sz w:val="20"/>
                <w:szCs w:val="20"/>
                <w:lang w:eastAsia="zh-CN"/>
              </w:rPr>
              <w:lastRenderedPageBreak/>
              <w:t>InterDigital</w:t>
            </w:r>
            <w:proofErr w:type="spellEnd"/>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rPr>
                <w:color w:val="00B0F0"/>
              </w:rPr>
            </w:pPr>
            <w:r>
              <w:rPr>
                <w:bCs/>
                <w:color w:val="00B0F0"/>
                <w:sz w:val="20"/>
                <w:szCs w:val="20"/>
                <w:lang w:eastAsia="zh-CN"/>
              </w:rPr>
              <w:lastRenderedPageBreak/>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w:t>
            </w:r>
            <w:proofErr w:type="gramStart"/>
            <w:r>
              <w:rPr>
                <w:rFonts w:eastAsia="Malgun Gothic"/>
                <w:bCs/>
                <w:sz w:val="20"/>
                <w:szCs w:val="20"/>
                <w:lang w:eastAsia="ko-KR"/>
              </w:rPr>
              <w:t>transmitted</w:t>
            </w:r>
            <w:proofErr w:type="gramEnd"/>
            <w:r>
              <w:rPr>
                <w:rFonts w:eastAsia="Malgun Gothic"/>
                <w:bCs/>
                <w:sz w:val="20"/>
                <w:szCs w:val="20"/>
                <w:lang w:eastAsia="ko-KR"/>
              </w:rPr>
              <w:t xml:space="preserve">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w:t>
            </w:r>
            <w:r>
              <w:rPr>
                <w:bCs/>
                <w:color w:val="000000" w:themeColor="text1"/>
                <w:sz w:val="20"/>
                <w:szCs w:val="20"/>
                <w:lang w:eastAsia="zh-CN"/>
              </w:rPr>
              <w:lastRenderedPageBreak/>
              <w:t xml:space="preserve">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xml:space="preserve">, an attacker can transmit a tailored SL-PRS sequence in the next reserved period, leading to incorrect measurements at the target UE. This is not limited to periodic reservations only, as the attacker can </w:t>
            </w:r>
            <w:r>
              <w:rPr>
                <w:bCs/>
                <w:color w:val="000000" w:themeColor="text1"/>
                <w:sz w:val="20"/>
                <w:szCs w:val="20"/>
                <w:lang w:eastAsia="zh-CN"/>
              </w:rPr>
              <w:lastRenderedPageBreak/>
              <w:t>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w:t>
            </w:r>
            <w:proofErr w:type="spellStart"/>
            <w:r>
              <w:rPr>
                <w:bCs/>
                <w:sz w:val="20"/>
                <w:szCs w:val="20"/>
                <w:lang w:eastAsia="zh-CN"/>
              </w:rPr>
              <w:t>SRSp</w:t>
            </w:r>
            <w:proofErr w:type="spellEnd"/>
            <w:r>
              <w:rPr>
                <w:bCs/>
                <w:sz w:val="20"/>
                <w:szCs w:val="20"/>
                <w:lang w:eastAsia="zh-CN"/>
              </w:rPr>
              <w:t xml:space="preserve">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t>Thus, the proposal is updated as below.</w:t>
            </w:r>
          </w:p>
          <w:p w14:paraId="2BB1F154" w14:textId="77777777" w:rsidR="006C3DDC" w:rsidRDefault="00143073">
            <w:pPr>
              <w:pStyle w:val="Heading3"/>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proofErr w:type="spellStart"/>
            <w:r>
              <w:rPr>
                <w:bCs/>
                <w:sz w:val="20"/>
                <w:szCs w:val="20"/>
                <w:lang w:eastAsia="zh-CN"/>
              </w:rPr>
              <w:t>InterDigital</w:t>
            </w:r>
            <w:proofErr w:type="spellEnd"/>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w:t>
            </w:r>
            <w:proofErr w:type="gramStart"/>
            <w:r>
              <w:rPr>
                <w:bCs/>
                <w:sz w:val="20"/>
                <w:szCs w:val="20"/>
                <w:lang w:eastAsia="zh-CN"/>
              </w:rPr>
              <w:t>located</w:t>
            </w:r>
            <w:proofErr w:type="gramEnd"/>
            <w:r>
              <w:rPr>
                <w:bCs/>
                <w:sz w:val="20"/>
                <w:szCs w:val="20"/>
                <w:lang w:eastAsia="zh-CN"/>
              </w:rPr>
              <w:t xml:space="preserve">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t>
            </w:r>
            <w:r>
              <w:rPr>
                <w:bCs/>
                <w:sz w:val="20"/>
                <w:szCs w:val="20"/>
                <w:lang w:eastAsia="zh-CN"/>
              </w:rPr>
              <w:lastRenderedPageBreak/>
              <w:t xml:space="preserve">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w:t>
            </w:r>
            <w:proofErr w:type="gramStart"/>
            <w:r>
              <w:rPr>
                <w:bCs/>
                <w:sz w:val="20"/>
                <w:szCs w:val="20"/>
                <w:lang w:eastAsia="zh-CN"/>
              </w:rPr>
              <w:t>higher</w:t>
            </w:r>
            <w:proofErr w:type="gramEnd"/>
            <w:r>
              <w:rPr>
                <w:bCs/>
                <w:sz w:val="20"/>
                <w:szCs w:val="20"/>
                <w:lang w:eastAsia="zh-CN"/>
              </w:rPr>
              <w:t xml:space="preserve">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w:t>
            </w:r>
            <w:proofErr w:type="gramStart"/>
            <w:r>
              <w:rPr>
                <w:rFonts w:eastAsia="Malgun Gothic"/>
                <w:bCs/>
                <w:sz w:val="20"/>
                <w:szCs w:val="20"/>
                <w:lang w:eastAsia="ko-KR"/>
              </w:rPr>
              <w:t>not still</w:t>
            </w:r>
            <w:proofErr w:type="gramEnd"/>
            <w:r>
              <w:rPr>
                <w:rFonts w:eastAsia="Malgun Gothic"/>
                <w:bCs/>
                <w:sz w:val="20"/>
                <w:szCs w:val="20"/>
                <w:lang w:eastAsia="ko-KR"/>
              </w:rPr>
              <w:t xml:space="preserve"> convinced how </w:t>
            </w:r>
            <w:proofErr w:type="gramStart"/>
            <w:r>
              <w:rPr>
                <w:rFonts w:eastAsia="Malgun Gothic"/>
                <w:bCs/>
                <w:sz w:val="20"/>
                <w:szCs w:val="20"/>
                <w:lang w:eastAsia="ko-KR"/>
              </w:rPr>
              <w:t>a</w:t>
            </w:r>
            <w:proofErr w:type="gramEnd"/>
            <w:r>
              <w:rPr>
                <w:rFonts w:eastAsia="Malgun Gothic"/>
                <w:bCs/>
                <w:sz w:val="20"/>
                <w:szCs w:val="20"/>
                <w:lang w:eastAsia="ko-KR"/>
              </w:rPr>
              <w:t xml:space="preserve">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w:t>
            </w:r>
            <w:proofErr w:type="gramStart"/>
            <w:r>
              <w:rPr>
                <w:rFonts w:eastAsia="Malgun Gothic"/>
                <w:bCs/>
                <w:sz w:val="20"/>
                <w:szCs w:val="20"/>
                <w:lang w:eastAsia="ko-KR"/>
              </w:rPr>
              <w:t>definitely not</w:t>
            </w:r>
            <w:proofErr w:type="gramEnd"/>
            <w:r>
              <w:rPr>
                <w:rFonts w:eastAsia="Malgun Gothic"/>
                <w:bCs/>
                <w:sz w:val="20"/>
                <w:szCs w:val="20"/>
                <w:lang w:eastAsia="ko-KR"/>
              </w:rPr>
              <w:t xml:space="preserve">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hint="eastAsia"/>
                <w:bCs/>
                <w:sz w:val="20"/>
                <w:szCs w:val="20"/>
                <w:lang w:eastAsia="ko-KR"/>
              </w:rPr>
            </w:pPr>
            <w:r>
              <w:rPr>
                <w:bCs/>
                <w:sz w:val="20"/>
                <w:szCs w:val="20"/>
                <w:lang w:eastAsia="zh-CN"/>
              </w:rPr>
              <w:t>CEWiT</w:t>
            </w:r>
          </w:p>
        </w:tc>
        <w:tc>
          <w:tcPr>
            <w:tcW w:w="6871" w:type="dxa"/>
          </w:tcPr>
          <w:p w14:paraId="0E34D460" w14:textId="4D0F11BD" w:rsidR="00F4519E" w:rsidRDefault="00F4519E" w:rsidP="00F4519E">
            <w:pPr>
              <w:widowControl w:val="0"/>
              <w:rPr>
                <w:rFonts w:eastAsia="Malgun Gothic" w:hint="eastAsia"/>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lastRenderedPageBreak/>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The symbols of a SL-PRS resource within a slot are consecutive </w:t>
            </w:r>
            <w:proofErr w:type="gramStart"/>
            <w:r>
              <w:rPr>
                <w:rFonts w:eastAsia="SimSun"/>
                <w:sz w:val="20"/>
                <w:szCs w:val="20"/>
                <w:lang w:val="en-GB" w:eastAsia="zh-CN"/>
              </w:rPr>
              <w:t>symbols</w:t>
            </w:r>
            <w:proofErr w:type="gramEnd"/>
          </w:p>
          <w:p w14:paraId="2BB1F1E0"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 xml:space="preserve">Supported comb sizes (values of N) in dedicated and shared resource </w:t>
      </w:r>
      <w:proofErr w:type="gramStart"/>
      <w:r>
        <w:t>pools</w:t>
      </w:r>
      <w:proofErr w:type="gramEnd"/>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 xml:space="preserve">Time domain characteristics of SL PRS, including AGC and gap </w:t>
      </w:r>
      <w:proofErr w:type="gramStart"/>
      <w:r>
        <w:t>symbols</w:t>
      </w:r>
      <w:proofErr w:type="gramEnd"/>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 xml:space="preserve">Supported (M, N) values in dedicated and shared resource </w:t>
      </w:r>
      <w:proofErr w:type="gramStart"/>
      <w:r>
        <w:t>pools</w:t>
      </w:r>
      <w:proofErr w:type="gramEnd"/>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lastRenderedPageBreak/>
              <w:t>at least comb sizes (N) 2, 4 are supported.</w:t>
            </w:r>
          </w:p>
          <w:p w14:paraId="2BB1F20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Comb size 6 is supported at least in dedicated resource </w:t>
            </w:r>
            <w:proofErr w:type="gramStart"/>
            <w:r>
              <w:rPr>
                <w:rFonts w:eastAsia="SimSun"/>
                <w:bCs/>
                <w:sz w:val="20"/>
                <w:szCs w:val="20"/>
                <w:lang w:val="en-GB"/>
              </w:rPr>
              <w:t>pool</w:t>
            </w:r>
            <w:proofErr w:type="gramEnd"/>
          </w:p>
          <w:p w14:paraId="2BB1F20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Comb size 1 is supported at least in shared resource </w:t>
            </w:r>
            <w:proofErr w:type="gramStart"/>
            <w:r>
              <w:rPr>
                <w:rFonts w:eastAsia="SimSun"/>
                <w:bCs/>
                <w:sz w:val="20"/>
                <w:szCs w:val="20"/>
                <w:lang w:val="en-GB"/>
              </w:rPr>
              <w:t>pool</w:t>
            </w:r>
            <w:proofErr w:type="gramEnd"/>
          </w:p>
          <w:p w14:paraId="2BB1F203"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B1F20B"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B1F20C"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SimSun"/>
                      <w:i/>
                      <w:iCs/>
                      <w:lang w:val="en-GB"/>
                    </w:rPr>
                  </w:pPr>
                </w:p>
                <w:p w14:paraId="2BB1F21A"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B"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C"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D" w14:textId="77777777" w:rsidR="006C3DDC" w:rsidRDefault="006C3DDC">
                  <w:pPr>
                    <w:numPr>
                      <w:ilvl w:val="0"/>
                      <w:numId w:val="26"/>
                    </w:numPr>
                    <w:overflowPunct w:val="0"/>
                    <w:snapToGrid/>
                    <w:spacing w:after="180"/>
                    <w:contextualSpacing/>
                    <w:textAlignment w:val="baseline"/>
                    <w:rPr>
                      <w:rFonts w:eastAsia="SimSun"/>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lastRenderedPageBreak/>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D"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E"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F"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w:t>
            </w:r>
            <w:proofErr w:type="gramStart"/>
            <w:r>
              <w:rPr>
                <w:rFonts w:eastAsia="Times New Roman"/>
                <w:bCs/>
                <w:i/>
                <w:iCs/>
                <w:sz w:val="20"/>
                <w:szCs w:val="20"/>
              </w:rPr>
              <w:t>used</w:t>
            </w:r>
            <w:proofErr w:type="gramEnd"/>
            <w:r>
              <w:rPr>
                <w:rFonts w:eastAsia="Times New Roman"/>
                <w:bCs/>
                <w:i/>
                <w:iCs/>
                <w:sz w:val="20"/>
                <w:szCs w:val="20"/>
              </w:rPr>
              <w:t xml:space="preserve">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 xml:space="preserve">At least, one GP symbol is required at the end of </w:t>
            </w:r>
            <w:proofErr w:type="gramStart"/>
            <w:r>
              <w:rPr>
                <w:rFonts w:eastAsia="Times New Roman"/>
                <w:bCs/>
                <w:i/>
                <w:iCs/>
                <w:sz w:val="20"/>
                <w:szCs w:val="20"/>
              </w:rPr>
              <w:t>slot</w:t>
            </w:r>
            <w:proofErr w:type="gramEnd"/>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 xml:space="preserve">FFS one GP symbol after an SL-PRS </w:t>
            </w:r>
            <w:proofErr w:type="gramStart"/>
            <w:r>
              <w:rPr>
                <w:rFonts w:eastAsia="SimSun"/>
                <w:bCs/>
                <w:i/>
                <w:iCs/>
                <w:sz w:val="20"/>
                <w:szCs w:val="20"/>
                <w:lang w:eastAsia="zh-CN"/>
              </w:rPr>
              <w:t>resource</w:t>
            </w:r>
            <w:proofErr w:type="gramEnd"/>
          </w:p>
          <w:p w14:paraId="2BB1F246"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 xml:space="preserve">the bandwidth of SL-PRS can be the same or smaller than that of the resource </w:t>
            </w:r>
            <w:proofErr w:type="gramStart"/>
            <w:r>
              <w:rPr>
                <w:rFonts w:eastAsia="SimSun"/>
                <w:bCs/>
                <w:i/>
                <w:iCs/>
                <w:color w:val="000000"/>
                <w:sz w:val="20"/>
                <w:szCs w:val="20"/>
                <w:lang w:val="en-GB" w:eastAsia="zh-CN"/>
              </w:rPr>
              <w:t>pool</w:t>
            </w:r>
            <w:proofErr w:type="gramEnd"/>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000000">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000000">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000000">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000000">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000000">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000000">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000000">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000000">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000000">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w:t>
            </w:r>
            <w:proofErr w:type="gramStart"/>
            <w:r>
              <w:rPr>
                <w:rFonts w:eastAsia="SimSun"/>
                <w:i/>
                <w:iCs/>
                <w:lang w:eastAsia="zh-CN"/>
              </w:rPr>
              <w:t>used</w:t>
            </w:r>
            <w:proofErr w:type="gramEnd"/>
            <w:r>
              <w:rPr>
                <w:rFonts w:eastAsia="SimSun"/>
                <w:i/>
                <w:iCs/>
                <w:lang w:eastAsia="zh-CN"/>
              </w:rPr>
              <w:t xml:space="preserve">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DengXian"/>
                <w:i/>
                <w:iCs/>
                <w:sz w:val="20"/>
                <w:szCs w:val="20"/>
                <w:lang w:val="en-GB"/>
              </w:rPr>
            </w:pPr>
          </w:p>
          <w:p w14:paraId="2BB1F289" w14:textId="77777777" w:rsidR="006C3DDC" w:rsidRDefault="00143073">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BB1F28A" w14:textId="77777777" w:rsidR="006C3DDC" w:rsidRDefault="00143073">
            <w:pPr>
              <w:snapToGrid/>
              <w:rPr>
                <w:rFonts w:eastAsia="DengXian"/>
                <w:i/>
                <w:iCs/>
                <w:sz w:val="20"/>
                <w:szCs w:val="20"/>
                <w:lang w:eastAsia="zh-CN"/>
              </w:rPr>
            </w:pPr>
            <w:r>
              <w:rPr>
                <w:rFonts w:eastAsia="DengXian"/>
                <w:i/>
                <w:iCs/>
                <w:sz w:val="20"/>
                <w:szCs w:val="20"/>
                <w:lang w:eastAsia="zh-CN"/>
              </w:rPr>
              <w:lastRenderedPageBreak/>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The first symbol of SL PRS transmission is repeated to generate AGC </w:t>
            </w:r>
            <w:proofErr w:type="gramStart"/>
            <w:r>
              <w:rPr>
                <w:rFonts w:eastAsia="SimSun"/>
                <w:i/>
                <w:iCs/>
                <w:sz w:val="20"/>
                <w:szCs w:val="20"/>
              </w:rPr>
              <w:t>symbol</w:t>
            </w:r>
            <w:proofErr w:type="gramEnd"/>
          </w:p>
          <w:p w14:paraId="2BB1F2A0"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lastRenderedPageBreak/>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xml:space="preserve">Proposal 3: SL PRS transmission with flexible bandwidth is supported in both dedicated resource pool and shared resource </w:t>
            </w:r>
            <w:proofErr w:type="gramStart"/>
            <w:r>
              <w:rPr>
                <w:rFonts w:eastAsia="SimSun"/>
                <w:i/>
                <w:iCs/>
                <w:color w:val="000000"/>
                <w:sz w:val="21"/>
                <w:lang w:val="en-GB" w:eastAsia="zh-CN"/>
              </w:rPr>
              <w:t>pool</w:t>
            </w:r>
            <w:proofErr w:type="gramEnd"/>
          </w:p>
          <w:p w14:paraId="2BB1F2C5"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w:t>
            </w:r>
            <w:proofErr w:type="gramStart"/>
            <w:r>
              <w:rPr>
                <w:rFonts w:eastAsia="MS Mincho"/>
                <w:i/>
                <w:sz w:val="20"/>
                <w:szCs w:val="20"/>
                <w:lang w:val="en-GB" w:eastAsia="en-GB"/>
              </w:rPr>
              <w:t>PSCCH</w:t>
            </w:r>
            <w:proofErr w:type="gramEnd"/>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w:t>
            </w:r>
            <w:proofErr w:type="gramStart"/>
            <w:r>
              <w:rPr>
                <w:rFonts w:eastAsia="MS Mincho"/>
                <w:i/>
                <w:sz w:val="20"/>
                <w:szCs w:val="20"/>
                <w:lang w:val="en-GB" w:eastAsia="en-GB"/>
              </w:rPr>
              <w:t>symbols</w:t>
            </w:r>
            <w:proofErr w:type="gramEnd"/>
            <w:r>
              <w:rPr>
                <w:rFonts w:eastAsia="MS Mincho"/>
                <w:i/>
                <w:sz w:val="20"/>
                <w:szCs w:val="20"/>
                <w:lang w:val="en-GB" w:eastAsia="en-GB"/>
              </w:rPr>
              <w:t xml:space="preserve">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dedicated resource pool(s) for SL-PRS, new PHY structure is considered for SL PRS transmission including </w:t>
            </w:r>
            <w:proofErr w:type="gramStart"/>
            <w:r>
              <w:rPr>
                <w:rFonts w:eastAsia="Malgun Gothic" w:cs="Batang"/>
                <w:i/>
                <w:spacing w:val="-2"/>
                <w:sz w:val="20"/>
                <w:szCs w:val="20"/>
                <w:lang w:val="en-GB" w:eastAsia="ko-KR"/>
              </w:rPr>
              <w:t>at least</w:t>
            </w:r>
            <w:proofErr w:type="gramEnd"/>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lastRenderedPageBreak/>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Comb sizes (N) {1, 2, 4, 6, 8 ,12} are </w:t>
            </w:r>
            <w:proofErr w:type="gramStart"/>
            <w:r>
              <w:rPr>
                <w:rFonts w:eastAsia="SimSun"/>
                <w:i/>
                <w:sz w:val="20"/>
                <w:szCs w:val="20"/>
                <w:lang w:eastAsia="ja-JP"/>
              </w:rPr>
              <w:t>supported</w:t>
            </w:r>
            <w:proofErr w:type="gramEnd"/>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One symbol SL PRS excluding the AGC-symbol and Gap symbol should be </w:t>
            </w:r>
            <w:proofErr w:type="gramStart"/>
            <w:r>
              <w:rPr>
                <w:rFonts w:eastAsia="SimSun"/>
                <w:i/>
                <w:sz w:val="20"/>
                <w:szCs w:val="20"/>
                <w:lang w:eastAsia="ja-JP"/>
              </w:rPr>
              <w:t>supported</w:t>
            </w:r>
            <w:proofErr w:type="gramEnd"/>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w:t>
            </w:r>
            <w:proofErr w:type="gramStart"/>
            <w:r>
              <w:rPr>
                <w:rFonts w:eastAsia="Times New Roman"/>
                <w:i/>
                <w:sz w:val="20"/>
                <w:szCs w:val="20"/>
              </w:rPr>
              <w:t>used</w:t>
            </w:r>
            <w:proofErr w:type="gramEnd"/>
            <w:r>
              <w:rPr>
                <w:rFonts w:eastAsia="Times New Roman"/>
                <w:i/>
                <w:sz w:val="20"/>
                <w:szCs w:val="20"/>
              </w:rPr>
              <w:t xml:space="preserve">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 xml:space="preserve">can be </w:t>
            </w:r>
            <w:proofErr w:type="gramStart"/>
            <w:r>
              <w:rPr>
                <w:rFonts w:eastAsia="Times New Roman"/>
                <w:i/>
                <w:sz w:val="20"/>
                <w:szCs w:val="20"/>
              </w:rPr>
              <w:t>used</w:t>
            </w:r>
            <w:proofErr w:type="gramEnd"/>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w:t>
            </w:r>
            <w:proofErr w:type="gramStart"/>
            <w:r>
              <w:rPr>
                <w:rFonts w:eastAsia="Times New Roman"/>
                <w:i/>
                <w:iCs/>
                <w:lang w:eastAsia="zh-CN"/>
              </w:rPr>
              <w:t>avoid</w:t>
            </w:r>
            <w:proofErr w:type="gramEnd"/>
            <w:r>
              <w:rPr>
                <w:rFonts w:eastAsia="Times New Roman"/>
                <w:i/>
                <w:iCs/>
                <w:lang w:eastAsia="zh-CN"/>
              </w:rPr>
              <w:t xml:space="preserve">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000000">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000000">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000000">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000000">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000000">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000000">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000000">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000000">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000000">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000000">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 xml:space="preserve">Proposal 2-1: M (symbol number) &gt; N (comb size) is not </w:t>
            </w:r>
            <w:proofErr w:type="gramStart"/>
            <w:r>
              <w:rPr>
                <w:rFonts w:eastAsia="Calibri"/>
                <w:i/>
                <w:iCs/>
                <w:sz w:val="20"/>
                <w:szCs w:val="20"/>
              </w:rPr>
              <w:t>supported</w:t>
            </w:r>
            <w:proofErr w:type="gramEnd"/>
          </w:p>
          <w:p w14:paraId="2BB1F420" w14:textId="77777777" w:rsidR="006C3DDC" w:rsidRDefault="00143073">
            <w:pPr>
              <w:snapToGrid/>
              <w:spacing w:after="160" w:line="259" w:lineRule="auto"/>
              <w:rPr>
                <w:i/>
                <w:iCs/>
                <w:sz w:val="20"/>
                <w:szCs w:val="20"/>
              </w:rPr>
            </w:pPr>
            <w:r>
              <w:rPr>
                <w:rFonts w:eastAsia="Calibri"/>
                <w:i/>
                <w:iCs/>
                <w:sz w:val="20"/>
                <w:szCs w:val="20"/>
              </w:rPr>
              <w:lastRenderedPageBreak/>
              <w:t>Proposal 2-2: (</w:t>
            </w:r>
            <w:proofErr w:type="gramStart"/>
            <w:r>
              <w:rPr>
                <w:rFonts w:eastAsia="Calibri"/>
                <w:i/>
                <w:iCs/>
                <w:sz w:val="20"/>
                <w:szCs w:val="20"/>
              </w:rPr>
              <w:t>M,N</w:t>
            </w:r>
            <w:proofErr w:type="gramEnd"/>
            <w:r>
              <w:rPr>
                <w:rFonts w:eastAsia="Calibri"/>
                <w:i/>
                <w:iCs/>
                <w:sz w:val="20"/>
                <w:szCs w:val="20"/>
              </w:rPr>
              <w:t>)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 xml:space="preserve">Proposal 2-3: Comb size 1 in dedicated resource pool is not </w:t>
            </w:r>
            <w:proofErr w:type="gramStart"/>
            <w:r>
              <w:rPr>
                <w:rFonts w:eastAsia="Calibri"/>
                <w:i/>
                <w:iCs/>
                <w:sz w:val="20"/>
                <w:szCs w:val="20"/>
              </w:rPr>
              <w:t>supported</w:t>
            </w:r>
            <w:proofErr w:type="gramEnd"/>
          </w:p>
          <w:p w14:paraId="2BB1F422" w14:textId="77777777" w:rsidR="006C3DDC" w:rsidRDefault="00143073">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2BB1F423" w14:textId="77777777" w:rsidR="006C3DDC" w:rsidRDefault="00143073">
            <w:pPr>
              <w:snapToGrid/>
              <w:spacing w:after="160" w:line="259" w:lineRule="auto"/>
              <w:rPr>
                <w:i/>
                <w:iCs/>
                <w:sz w:val="20"/>
                <w:szCs w:val="20"/>
              </w:rPr>
            </w:pPr>
            <w:r>
              <w:rPr>
                <w:rFonts w:eastAsia="Calibri"/>
                <w:i/>
                <w:iCs/>
                <w:sz w:val="20"/>
                <w:szCs w:val="20"/>
              </w:rPr>
              <w:t xml:space="preserve">Proposal 2-8: Support comb-6 with 2 symbols to obtain an equivalent comb-3 </w:t>
            </w:r>
            <w:proofErr w:type="gramStart"/>
            <w:r>
              <w:rPr>
                <w:rFonts w:eastAsia="Calibri"/>
                <w:i/>
                <w:iCs/>
                <w:sz w:val="20"/>
                <w:szCs w:val="20"/>
              </w:rPr>
              <w:t>structure</w:t>
            </w:r>
            <w:proofErr w:type="gramEnd"/>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w:t>
      </w:r>
      <w:proofErr w:type="spellStart"/>
      <w:r>
        <w:rPr>
          <w:rFonts w:eastAsia="SimSun"/>
          <w:i/>
          <w:iCs/>
        </w:rPr>
        <w:t>Spreadtrum</w:t>
      </w:r>
      <w:proofErr w:type="spellEnd"/>
      <w:r>
        <w:rPr>
          <w:rFonts w:eastAsia="SimSun"/>
          <w:i/>
          <w:iCs/>
        </w:rPr>
        <w:t xml:space="preserve">, CATT, LGE, Samsung, CMCC, Lenovo, ZTE, CEWiT,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r>
        <w:rPr>
          <w:rFonts w:eastAsia="SimSun"/>
          <w:i/>
          <w:iCs/>
        </w:rPr>
        <w:t>CEWiT, Ericsson</w:t>
      </w:r>
    </w:p>
    <w:p w14:paraId="2BB1F43B" w14:textId="77777777" w:rsidR="006C3DDC" w:rsidRDefault="00143073">
      <w:pPr>
        <w:numPr>
          <w:ilvl w:val="2"/>
          <w:numId w:val="11"/>
        </w:numPr>
        <w:tabs>
          <w:tab w:val="left" w:pos="720"/>
        </w:tabs>
        <w:rPr>
          <w:rFonts w:eastAsia="SimSun"/>
          <w:i/>
          <w:iCs/>
        </w:rPr>
      </w:pPr>
      <w:r>
        <w:rPr>
          <w:rFonts w:eastAsia="SimSun"/>
          <w:i/>
          <w:iCs/>
        </w:rPr>
        <w:lastRenderedPageBreak/>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lastRenderedPageBreak/>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w:t>
            </w:r>
            <w:proofErr w:type="gramStart"/>
            <w:r>
              <w:rPr>
                <w:bCs/>
                <w:sz w:val="20"/>
                <w:szCs w:val="20"/>
                <w:lang w:eastAsia="zh-CN"/>
              </w:rPr>
              <w:t>12</w:t>
            </w:r>
            <w:proofErr w:type="gramEnd"/>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lastRenderedPageBreak/>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 xml:space="preserve">We’re not still convinced on the benefit of comb size 12 only with partial staggering </w:t>
            </w:r>
            <w:r>
              <w:rPr>
                <w:rFonts w:eastAsia="Malgun Gothic"/>
                <w:lang w:eastAsia="ko-KR"/>
              </w:rPr>
              <w:lastRenderedPageBreak/>
              <w:t>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lastRenderedPageBreak/>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 xml:space="preserve">Not </w:t>
            </w:r>
            <w:proofErr w:type="gramStart"/>
            <w:r>
              <w:rPr>
                <w:sz w:val="20"/>
                <w:szCs w:val="20"/>
                <w:lang w:eastAsia="zh-CN"/>
              </w:rPr>
              <w:t>support</w:t>
            </w:r>
            <w:proofErr w:type="gramEnd"/>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lastRenderedPageBreak/>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 xml:space="preserve">We </w:t>
            </w:r>
            <w:proofErr w:type="gramStart"/>
            <w:r>
              <w:rPr>
                <w:lang w:eastAsia="zh-CN"/>
              </w:rPr>
              <w:t>actually think</w:t>
            </w:r>
            <w:proofErr w:type="gramEnd"/>
            <w:r>
              <w:rPr>
                <w:lang w:eastAsia="zh-CN"/>
              </w:rPr>
              <w:t xml:space="preserve">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w:t>
            </w:r>
            <w:proofErr w:type="gramStart"/>
            <w:r>
              <w:rPr>
                <w:lang w:eastAsia="zh-CN"/>
              </w:rPr>
              <w:t>pretty okay</w:t>
            </w:r>
            <w:proofErr w:type="gramEnd"/>
            <w:r>
              <w:rPr>
                <w:lang w:eastAsia="zh-CN"/>
              </w:rPr>
              <w:t xml:space="preserve">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w:t>
            </w:r>
            <w:proofErr w:type="gramStart"/>
            <w:r>
              <w:rPr>
                <w:rFonts w:eastAsia="Malgun Gothic"/>
                <w:lang w:eastAsia="ko-KR"/>
              </w:rPr>
              <w:t>8, but</w:t>
            </w:r>
            <w:proofErr w:type="gramEnd"/>
            <w:r>
              <w:rPr>
                <w:rFonts w:eastAsia="Malgun Gothic"/>
                <w:lang w:eastAsia="ko-KR"/>
              </w:rPr>
              <w:t xml:space="preserve">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lastRenderedPageBreak/>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rPr>
                <w:color w:val="00B0F0"/>
              </w:rPr>
            </w:pPr>
            <w:r>
              <w:rPr>
                <w:color w:val="00B0F0"/>
              </w:rPr>
              <w:lastRenderedPageBreak/>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lastRenderedPageBreak/>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 xml:space="preserve">To address the concern from QC, we could consider </w:t>
            </w:r>
            <w:proofErr w:type="gramStart"/>
            <w:r>
              <w:rPr>
                <w:color w:val="00B0F0"/>
              </w:rPr>
              <w:t>to send</w:t>
            </w:r>
            <w:proofErr w:type="gramEnd"/>
            <w:r>
              <w:rPr>
                <w:color w:val="00B0F0"/>
              </w:rPr>
              <w:t xml:space="preserve">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rPr>
                <w:color w:val="00B0F0"/>
              </w:rPr>
            </w:pPr>
            <w:r>
              <w:rPr>
                <w:color w:val="00B0F0"/>
              </w:rPr>
              <w:lastRenderedPageBreak/>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lastRenderedPageBreak/>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B1F5A6"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2BB1F5A9" w14:textId="77777777" w:rsidR="006C3DDC" w:rsidRDefault="00143073">
      <w:pPr>
        <w:numPr>
          <w:ilvl w:val="1"/>
          <w:numId w:val="11"/>
        </w:numPr>
        <w:tabs>
          <w:tab w:val="left" w:pos="432"/>
          <w:tab w:val="left" w:pos="576"/>
        </w:tabs>
        <w:rPr>
          <w:rFonts w:eastAsia="SimSun"/>
          <w:i/>
          <w:iCs/>
        </w:rPr>
      </w:pPr>
      <w:r>
        <w:rPr>
          <w:rFonts w:eastAsia="SimSun"/>
          <w:i/>
          <w:iCs/>
        </w:rPr>
        <w:t xml:space="preserve">One company (Xiaomi) proposes that subchannels defined for a resource pool are used to define granularity of SL PRS resource allocation in frequency </w:t>
      </w:r>
      <w:proofErr w:type="gramStart"/>
      <w:r>
        <w:rPr>
          <w:rFonts w:eastAsia="SimSun"/>
          <w:i/>
          <w:iCs/>
        </w:rPr>
        <w:t>domain</w:t>
      </w:r>
      <w:proofErr w:type="gramEnd"/>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 xml:space="preserve">For different UEs and different requirements, the bandwidth can be different and different with resource pool bandwidth. In this case, considering the diversity of UE, we should not restrict UE only can transmit SL PRS with the </w:t>
            </w:r>
            <w:r>
              <w:rPr>
                <w:bCs/>
                <w:sz w:val="20"/>
                <w:lang w:eastAsia="zh-CN"/>
              </w:rPr>
              <w:lastRenderedPageBreak/>
              <w:t>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lastRenderedPageBreak/>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w:t>
            </w:r>
            <w:proofErr w:type="gramStart"/>
            <w:r>
              <w:rPr>
                <w:bCs/>
                <w:sz w:val="20"/>
              </w:rPr>
              <w:t>for</w:t>
            </w:r>
            <w:proofErr w:type="gramEnd"/>
            <w:r>
              <w:rPr>
                <w:bCs/>
                <w:sz w:val="20"/>
              </w:rPr>
              <w:t xml:space="preserve">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77777777" w:rsidR="006C3DDC" w:rsidRDefault="00143073">
            <w:pPr>
              <w:widowControl w:val="0"/>
              <w:rPr>
                <w:sz w:val="20"/>
                <w:lang w:eastAsia="zh-CN"/>
              </w:rPr>
            </w:pPr>
            <w:proofErr w:type="spellStart"/>
            <w:r>
              <w:rPr>
                <w:rFonts w:eastAsia="Malgun Gothic"/>
                <w:sz w:val="20"/>
                <w:lang w:eastAsia="ko-KR"/>
              </w:rPr>
              <w:t>Cheolkyu</w:t>
            </w:r>
            <w:proofErr w:type="spellEnd"/>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proofErr w:type="spellStart"/>
            <w:r>
              <w:rPr>
                <w:sz w:val="20"/>
                <w:lang w:eastAsia="zh-CN"/>
              </w:rPr>
              <w:t>Spreadtrum</w:t>
            </w:r>
            <w:proofErr w:type="spellEnd"/>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ko-KR"/>
              </w:rPr>
              <w:lastRenderedPageBreak/>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top:17575;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top:1972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top:21877;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top:24181;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top:2656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top:2863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top:1678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top:1892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top:21074;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top:23382;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top:2577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top:2783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top:7866;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top:1002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top:12330;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top:1471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top:4852;width:8428;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top:10026;width:842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 xml:space="preserve">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lastRenderedPageBreak/>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 xml:space="preserve">Based on the latest discussions, it seems that flexibility may introduce more complexity in </w:t>
            </w:r>
            <w:proofErr w:type="gramStart"/>
            <w:r>
              <w:rPr>
                <w:sz w:val="20"/>
                <w:lang w:eastAsia="zh-CN"/>
              </w:rPr>
              <w:t>terms</w:t>
            </w:r>
            <w:proofErr w:type="gramEnd"/>
            <w:r>
              <w:rPr>
                <w:sz w:val="20"/>
                <w:lang w:eastAsia="zh-CN"/>
              </w:rPr>
              <w:t xml:space="preserve">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proofErr w:type="spellStart"/>
            <w:r>
              <w:rPr>
                <w:sz w:val="20"/>
              </w:rPr>
              <w:t>InterDigital</w:t>
            </w:r>
            <w:proofErr w:type="spellEnd"/>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lastRenderedPageBreak/>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proofErr w:type="gramStart"/>
            <w:r>
              <w:rPr>
                <w:rFonts w:hint="eastAsia"/>
                <w:bCs/>
                <w:i/>
                <w:color w:val="538135" w:themeColor="accent6" w:themeShade="BF"/>
                <w:lang w:eastAsia="zh-CN"/>
              </w:rPr>
              <w:t>siganllings</w:t>
            </w:r>
            <w:proofErr w:type="spellEnd"/>
            <w:proofErr w:type="gramEnd"/>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w:t>
            </w:r>
            <w:proofErr w:type="gramStart"/>
            <w:r>
              <w:rPr>
                <w:sz w:val="20"/>
                <w:lang w:eastAsia="zh-CN"/>
              </w:rPr>
              <w:t>bandwidth</w:t>
            </w:r>
            <w:proofErr w:type="gramEnd"/>
            <w:r>
              <w:rPr>
                <w:sz w:val="20"/>
                <w:lang w:eastAsia="zh-CN"/>
              </w:rPr>
              <w:t xml:space="preserve">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proofErr w:type="spellStart"/>
            <w:r>
              <w:rPr>
                <w:sz w:val="20"/>
                <w:lang w:eastAsia="zh-CN"/>
              </w:rPr>
              <w:t>Futurewei</w:t>
            </w:r>
            <w:proofErr w:type="spellEnd"/>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proofErr w:type="gramStart"/>
            <w:r>
              <w:rPr>
                <w:rFonts w:eastAsia="Malgun Gothic"/>
                <w:sz w:val="20"/>
                <w:lang w:eastAsia="ko-KR"/>
              </w:rPr>
              <w:t>inidicate</w:t>
            </w:r>
            <w:proofErr w:type="spellEnd"/>
            <w:proofErr w:type="gram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rPr>
                <w:color w:val="00B0F0"/>
              </w:rPr>
            </w:pPr>
            <w:r>
              <w:rPr>
                <w:color w:val="00B0F0"/>
              </w:rPr>
              <w:lastRenderedPageBreak/>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proofErr w:type="gramStart"/>
            <w:r>
              <w:rPr>
                <w:rFonts w:eastAsia="SimSun"/>
                <w:i/>
                <w:iCs/>
                <w:color w:val="00B0F0"/>
              </w:rPr>
              <w:t>bandwidth</w:t>
            </w:r>
            <w:proofErr w:type="gramEnd"/>
            <w:r>
              <w:rPr>
                <w:rFonts w:eastAsia="SimSun"/>
                <w:i/>
                <w:iCs/>
                <w:color w:val="00B0F0"/>
              </w:rPr>
              <w:t xml:space="preserve"> </w:t>
            </w:r>
          </w:p>
          <w:p w14:paraId="2BB1F6C7" w14:textId="77777777"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w:t>
            </w:r>
            <w:proofErr w:type="gramStart"/>
            <w:r>
              <w:rPr>
                <w:rFonts w:eastAsia="Malgun Gothic"/>
                <w:bCs/>
                <w:sz w:val="20"/>
                <w:lang w:eastAsia="ko-KR"/>
              </w:rPr>
              <w:t>same</w:t>
            </w:r>
            <w:proofErr w:type="gramEnd"/>
            <w:r>
              <w:rPr>
                <w:rFonts w:eastAsia="Malgun Gothic"/>
                <w:bCs/>
                <w:sz w:val="20"/>
                <w:lang w:eastAsia="ko-KR"/>
              </w:rPr>
              <w:t xml:space="preserve"> as PSSCH. PSSCH BW can be configured as equal as or smaller than the resource pool </w:t>
            </w:r>
            <w:r>
              <w:rPr>
                <w:rFonts w:eastAsia="Malgun Gothic"/>
                <w:bCs/>
                <w:sz w:val="20"/>
                <w:lang w:eastAsia="ko-KR"/>
              </w:rPr>
              <w:lastRenderedPageBreak/>
              <w:t xml:space="preserve">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BB1F6EC" w14:textId="77777777" w:rsidR="006C3DDC" w:rsidRDefault="00143073">
            <w:pPr>
              <w:pStyle w:val="Heading3"/>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lastRenderedPageBreak/>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proofErr w:type="spellStart"/>
            <w:r>
              <w:rPr>
                <w:sz w:val="20"/>
                <w:lang w:eastAsia="zh-CN"/>
              </w:rPr>
              <w:t>Spreadtrum</w:t>
            </w:r>
            <w:proofErr w:type="spellEnd"/>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lastRenderedPageBreak/>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lastRenderedPageBreak/>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B1F72F" w14:textId="77777777" w:rsidR="006C3DDC" w:rsidRDefault="00143073">
            <w:pPr>
              <w:widowControl w:val="0"/>
              <w:rPr>
                <w:rFonts w:eastAsia="Malgun Gothic"/>
                <w:bCs/>
                <w:sz w:val="20"/>
                <w:lang w:eastAsia="ko-KR"/>
              </w:rPr>
            </w:pPr>
            <w:r>
              <w:rPr>
                <w:rFonts w:eastAsia="Malgun Gothic"/>
                <w:bCs/>
                <w:sz w:val="20"/>
                <w:lang w:eastAsia="ko-KR"/>
              </w:rPr>
              <w:t xml:space="preserve">As we didn’t have any discussion </w:t>
            </w:r>
            <w:proofErr w:type="gramStart"/>
            <w:r>
              <w:rPr>
                <w:rFonts w:eastAsia="Malgun Gothic"/>
                <w:bCs/>
                <w:sz w:val="20"/>
                <w:lang w:eastAsia="ko-KR"/>
              </w:rPr>
              <w:t>with</w:t>
            </w:r>
            <w:proofErr w:type="gramEnd"/>
            <w:r>
              <w:rPr>
                <w:rFonts w:eastAsia="Malgun Gothic"/>
                <w:bCs/>
                <w:sz w:val="20"/>
                <w:lang w:eastAsia="ko-KR"/>
              </w:rPr>
              <w:t xml:space="preserve">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proofErr w:type="spellStart"/>
            <w:r>
              <w:rPr>
                <w:rFonts w:hint="eastAsia"/>
                <w:sz w:val="20"/>
                <w:lang w:eastAsia="zh-CN"/>
              </w:rPr>
              <w:t>S</w:t>
            </w:r>
            <w:r>
              <w:rPr>
                <w:sz w:val="20"/>
                <w:lang w:eastAsia="zh-CN"/>
              </w:rPr>
              <w:t>preadtrum</w:t>
            </w:r>
            <w:proofErr w:type="spellEnd"/>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w:t>
            </w:r>
            <w:proofErr w:type="gramStart"/>
            <w:r>
              <w:rPr>
                <w:bCs/>
                <w:color w:val="00B0F0"/>
                <w:sz w:val="20"/>
              </w:rPr>
              <w:t>Thus</w:t>
            </w:r>
            <w:proofErr w:type="gramEnd"/>
            <w:r>
              <w:rPr>
                <w:bCs/>
                <w:color w:val="00B0F0"/>
                <w:sz w:val="20"/>
              </w:rPr>
              <w:t xml:space="preserve"> </w:t>
            </w:r>
            <w:r>
              <w:rPr>
                <w:bCs/>
                <w:color w:val="00B0F0"/>
                <w:sz w:val="20"/>
              </w:rPr>
              <w:lastRenderedPageBreak/>
              <w:t xml:space="preserve">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lastRenderedPageBreak/>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w:t>
            </w:r>
            <w:proofErr w:type="gramStart"/>
            <w:r>
              <w:rPr>
                <w:rFonts w:hint="eastAsia"/>
                <w:bCs/>
                <w:sz w:val="20"/>
                <w:lang w:eastAsia="zh-CN"/>
              </w:rPr>
              <w:t>transmitted even</w:t>
            </w:r>
            <w:proofErr w:type="gramEnd"/>
            <w:r>
              <w:rPr>
                <w:rFonts w:hint="eastAsia"/>
                <w:bCs/>
                <w:sz w:val="20"/>
                <w:lang w:eastAsia="zh-CN"/>
              </w:rPr>
              <w:t xml:space="preserve">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 xml:space="preserve">With regards to the SCI signaling in a shared resource pool, in addition to SL PRS transmission, the UE </w:t>
            </w:r>
            <w:proofErr w:type="gramStart"/>
            <w:r>
              <w:rPr>
                <w:rFonts w:hint="eastAsia"/>
                <w:sz w:val="20"/>
                <w:szCs w:val="20"/>
              </w:rPr>
              <w:t>transmits</w:t>
            </w:r>
            <w:proofErr w:type="gramEnd"/>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 xml:space="preserve">Opt. 1: SCI1-A &amp; a 2nd stage SCI format are used for SL-PRS </w:t>
            </w:r>
            <w:proofErr w:type="gramStart"/>
            <w:r>
              <w:rPr>
                <w:sz w:val="20"/>
                <w:szCs w:val="20"/>
              </w:rPr>
              <w:t>indication</w:t>
            </w:r>
            <w:proofErr w:type="gramEnd"/>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proofErr w:type="spellStart"/>
            <w:r>
              <w:rPr>
                <w:rFonts w:eastAsia="SimSun"/>
                <w:sz w:val="20"/>
                <w:lang w:eastAsia="zh-CN"/>
              </w:rPr>
              <w:t>Futurewei</w:t>
            </w:r>
            <w:proofErr w:type="spellEnd"/>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3503C6">
        <w:trPr>
          <w:trHeight w:val="304"/>
        </w:trPr>
        <w:tc>
          <w:tcPr>
            <w:tcW w:w="1639" w:type="dxa"/>
          </w:tcPr>
          <w:p w14:paraId="2BB1F777" w14:textId="77777777" w:rsidR="00B91088" w:rsidRPr="008634C5" w:rsidRDefault="00B91088" w:rsidP="003503C6">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3503C6">
            <w:pPr>
              <w:widowControl w:val="0"/>
              <w:rPr>
                <w:rFonts w:eastAsia="Malgun Gothic"/>
                <w:bCs/>
                <w:sz w:val="20"/>
                <w:lang w:eastAsia="ko-KR"/>
              </w:rPr>
            </w:pPr>
            <w:r>
              <w:rPr>
                <w:rFonts w:eastAsia="Malgun Gothic" w:hint="eastAsia"/>
                <w:bCs/>
                <w:sz w:val="20"/>
                <w:lang w:eastAsia="ko-KR"/>
              </w:rPr>
              <w:t>Support</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lastRenderedPageBreak/>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 xml:space="preserve">See </w:t>
            </w:r>
            <w:r>
              <w:rPr>
                <w:rFonts w:eastAsia="Malgun Gothic"/>
                <w:bCs/>
                <w:sz w:val="20"/>
                <w:lang w:eastAsia="ko-KR"/>
              </w:rPr>
              <w:lastRenderedPageBreak/>
              <w:t>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lastRenderedPageBreak/>
              <w:t xml:space="preserve">We think that PSSCH DMRS should be transmitted in a shared resource pool </w:t>
            </w:r>
            <w:r>
              <w:rPr>
                <w:rFonts w:eastAsia="Malgun Gothic"/>
                <w:bCs/>
                <w:sz w:val="20"/>
                <w:lang w:eastAsia="ko-KR"/>
              </w:rPr>
              <w:lastRenderedPageBreak/>
              <w:t>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pPr>
            <w:r>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 xml:space="preserve">Mapping to non-contiguous SL PRS symbols due to PSSCH DMRS is </w:t>
            </w:r>
            <w:proofErr w:type="gramStart"/>
            <w:r>
              <w:rPr>
                <w:rFonts w:eastAsia="Malgun Gothic"/>
                <w:bCs/>
                <w:i/>
                <w:color w:val="00B050"/>
                <w:lang w:eastAsia="ko-KR"/>
              </w:rPr>
              <w:t>allowed</w:t>
            </w:r>
            <w:proofErr w:type="gramEnd"/>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lastRenderedPageBreak/>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proofErr w:type="spellStart"/>
            <w:r>
              <w:rPr>
                <w:sz w:val="20"/>
                <w:lang w:eastAsia="zh-CN"/>
              </w:rPr>
              <w:t>Spreadtrum</w:t>
            </w:r>
            <w:proofErr w:type="spellEnd"/>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lastRenderedPageBreak/>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 xml:space="preserve">We support the intention of the proposal, but “may not be” is unclear, so, we propose to change the main bullet as </w:t>
            </w:r>
            <w:proofErr w:type="gramStart"/>
            <w:r>
              <w:rPr>
                <w:bCs/>
                <w:sz w:val="20"/>
                <w:szCs w:val="20"/>
                <w:lang w:eastAsia="zh-CN"/>
              </w:rPr>
              <w:t>follows</w:t>
            </w:r>
            <w:proofErr w:type="gramEnd"/>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rPr>
                <w:color w:val="00B0F0"/>
              </w:rPr>
            </w:pPr>
            <w:r>
              <w:rPr>
                <w:color w:val="00B0F0"/>
              </w:rPr>
              <w:lastRenderedPageBreak/>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w:t>
            </w:r>
            <w:proofErr w:type="gramStart"/>
            <w:r>
              <w:rPr>
                <w:i/>
                <w:iCs/>
                <w:color w:val="C55A11"/>
                <w:sz w:val="20"/>
                <w:szCs w:val="20"/>
              </w:rPr>
              <w:t xml:space="preserve">is not </w:t>
            </w:r>
            <w:r>
              <w:rPr>
                <w:i/>
                <w:iCs/>
                <w:color w:val="00B0F0"/>
                <w:sz w:val="20"/>
                <w:szCs w:val="20"/>
              </w:rPr>
              <w:t>mapped</w:t>
            </w:r>
            <w:proofErr w:type="gramEnd"/>
            <w:r>
              <w:rPr>
                <w:i/>
                <w:iCs/>
                <w:color w:val="00B0F0"/>
                <w:sz w:val="20"/>
                <w:szCs w:val="20"/>
              </w:rPr>
              <w:t xml:space="preserve">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6C3DDC" w14:paraId="2BB1F845" w14:textId="77777777">
        <w:trPr>
          <w:trHeight w:val="304"/>
        </w:trPr>
        <w:tc>
          <w:tcPr>
            <w:tcW w:w="1649" w:type="dxa"/>
            <w:tcBorders>
              <w:top w:val="single" w:sz="4" w:space="0" w:color="auto"/>
              <w:bottom w:val="single" w:sz="4" w:space="0" w:color="auto"/>
            </w:tcBorders>
          </w:tcPr>
          <w:p w14:paraId="2BB1F842" w14:textId="77777777" w:rsidR="006C3DDC" w:rsidRDefault="006C3DDC">
            <w:pPr>
              <w:widowControl w:val="0"/>
              <w:snapToGrid/>
              <w:spacing w:after="0"/>
              <w:jc w:val="left"/>
              <w:rPr>
                <w:lang w:eastAsia="zh-CN"/>
              </w:rPr>
            </w:pPr>
          </w:p>
        </w:tc>
        <w:tc>
          <w:tcPr>
            <w:tcW w:w="1255" w:type="dxa"/>
            <w:tcBorders>
              <w:top w:val="single" w:sz="4" w:space="0" w:color="auto"/>
              <w:bottom w:val="single" w:sz="4" w:space="0" w:color="auto"/>
            </w:tcBorders>
          </w:tcPr>
          <w:p w14:paraId="2BB1F843"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44" w14:textId="77777777" w:rsidR="006C3DDC" w:rsidRDefault="006C3DDC">
            <w:pPr>
              <w:widowControl w:val="0"/>
              <w:rPr>
                <w:lang w:eastAsia="zh-CN"/>
              </w:rPr>
            </w:pPr>
          </w:p>
        </w:tc>
      </w:tr>
      <w:tr w:rsidR="006C3DDC" w14:paraId="2BB1F849" w14:textId="77777777">
        <w:trPr>
          <w:trHeight w:val="304"/>
        </w:trPr>
        <w:tc>
          <w:tcPr>
            <w:tcW w:w="1649" w:type="dxa"/>
            <w:tcBorders>
              <w:top w:val="single" w:sz="4" w:space="0" w:color="auto"/>
            </w:tcBorders>
          </w:tcPr>
          <w:p w14:paraId="2BB1F846" w14:textId="77777777" w:rsidR="006C3DDC" w:rsidRDefault="006C3DDC">
            <w:pPr>
              <w:widowControl w:val="0"/>
              <w:snapToGrid/>
              <w:spacing w:after="0"/>
              <w:jc w:val="left"/>
              <w:rPr>
                <w:lang w:eastAsia="zh-CN"/>
              </w:rPr>
            </w:pPr>
          </w:p>
        </w:tc>
        <w:tc>
          <w:tcPr>
            <w:tcW w:w="1255" w:type="dxa"/>
            <w:tcBorders>
              <w:top w:val="single" w:sz="4" w:space="0" w:color="auto"/>
            </w:tcBorders>
          </w:tcPr>
          <w:p w14:paraId="2BB1F847" w14:textId="77777777" w:rsidR="006C3DDC" w:rsidRDefault="006C3DDC">
            <w:pPr>
              <w:widowControl w:val="0"/>
              <w:rPr>
                <w:lang w:eastAsia="zh-CN"/>
              </w:rPr>
            </w:pPr>
          </w:p>
        </w:tc>
        <w:tc>
          <w:tcPr>
            <w:tcW w:w="6446" w:type="dxa"/>
            <w:tcBorders>
              <w:top w:val="single" w:sz="4" w:space="0" w:color="auto"/>
            </w:tcBorders>
          </w:tcPr>
          <w:p w14:paraId="2BB1F848" w14:textId="77777777" w:rsidR="006C3DDC" w:rsidRDefault="006C3DDC">
            <w:pPr>
              <w:widowControl w:val="0"/>
              <w:rPr>
                <w:lang w:eastAsia="zh-CN"/>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lastRenderedPageBreak/>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gramStart"/>
      <w:r>
        <w:rPr>
          <w:rFonts w:eastAsia="SimSun"/>
          <w:i/>
          <w:iCs/>
        </w:rPr>
        <w:t>Intel</w:t>
      </w:r>
      <w:proofErr w:type="gramEnd"/>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gramStart"/>
      <w:r>
        <w:rPr>
          <w:rFonts w:eastAsia="SimSun"/>
          <w:i/>
          <w:iCs/>
        </w:rPr>
        <w:t>CEWiT</w:t>
      </w:r>
      <w:proofErr w:type="gram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gramStart"/>
      <w:r>
        <w:rPr>
          <w:rFonts w:eastAsia="SimSun"/>
          <w:i/>
          <w:iCs/>
        </w:rPr>
        <w:t>CMCC</w:t>
      </w:r>
      <w:proofErr w:type="gramEnd"/>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 xml:space="preserve">Supported by: </w:t>
      </w:r>
      <w:proofErr w:type="gramStart"/>
      <w:r>
        <w:rPr>
          <w:rFonts w:eastAsia="SimSun"/>
          <w:i/>
          <w:iCs/>
        </w:rPr>
        <w:t>LGE</w:t>
      </w:r>
      <w:proofErr w:type="gramEnd"/>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lastRenderedPageBreak/>
        <w:t xml:space="preserve">May be realized by M&gt;N patterns per (pre-)configuration: </w:t>
      </w:r>
      <w:proofErr w:type="gramStart"/>
      <w:r>
        <w:rPr>
          <w:rFonts w:eastAsia="SimSun"/>
          <w:i/>
          <w:iCs/>
        </w:rPr>
        <w:t>OPPO</w:t>
      </w:r>
      <w:proofErr w:type="gramEnd"/>
      <w:r>
        <w:rPr>
          <w:rFonts w:eastAsia="SimSun"/>
          <w:i/>
          <w:iCs/>
        </w:rPr>
        <w:t xml:space="preserve">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t xml:space="preserve">Comb size 1 is supported at least in shared resource </w:t>
            </w:r>
            <w:proofErr w:type="gramStart"/>
            <w:r>
              <w:rPr>
                <w:bCs/>
              </w:rPr>
              <w:t>pool</w:t>
            </w:r>
            <w:proofErr w:type="gramEnd"/>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w:t>
            </w:r>
            <w:proofErr w:type="gramStart"/>
            <w:r>
              <w:rPr>
                <w:rFonts w:eastAsia="Malgun Gothic"/>
                <w:bCs/>
                <w:sz w:val="20"/>
                <w:lang w:eastAsia="ko-KR"/>
              </w:rPr>
              <w:t>problem</w:t>
            </w:r>
            <w:proofErr w:type="gramEnd"/>
            <w:r>
              <w:rPr>
                <w:rFonts w:eastAsia="Malgun Gothic"/>
                <w:bCs/>
                <w:sz w:val="20"/>
                <w:lang w:eastAsia="ko-KR"/>
              </w:rPr>
              <w:t xml:space="preserve">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 xml:space="preserve">9,6)… </w:t>
            </w:r>
            <w:r>
              <w:rPr>
                <w:bCs/>
                <w:sz w:val="20"/>
                <w:lang w:eastAsia="zh-CN"/>
              </w:rPr>
              <w:lastRenderedPageBreak/>
              <w:t>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lastRenderedPageBreak/>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r>
              <w:rPr>
                <w:bCs/>
                <w:sz w:val="20"/>
              </w:rPr>
              <w:t>CEWiT</w:t>
            </w:r>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lastRenderedPageBreak/>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lastRenderedPageBreak/>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xml:space="preserve">. To follow the RE offset pattern defined for DL-PRS, then 2 symbols for comb-6 would be equivalent to comb-3. We are fine with </w:t>
            </w:r>
            <w:proofErr w:type="gramStart"/>
            <w:r>
              <w:rPr>
                <w:bCs/>
                <w:sz w:val="20"/>
                <w:szCs w:val="20"/>
                <w:lang w:eastAsia="zh-CN"/>
              </w:rPr>
              <w:t>this</w:t>
            </w:r>
            <w:proofErr w:type="gramEnd"/>
          </w:p>
          <w:p w14:paraId="2BB1F8F9" w14:textId="77777777" w:rsidR="006C3DDC" w:rsidRDefault="00143073">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w:t>
            </w:r>
            <w:proofErr w:type="gramStart"/>
            <w:r>
              <w:rPr>
                <w:bCs/>
                <w:sz w:val="20"/>
                <w:szCs w:val="20"/>
                <w:lang w:eastAsia="zh-CN"/>
              </w:rPr>
              <w:t>to have</w:t>
            </w:r>
            <w:proofErr w:type="gramEnd"/>
            <w:r>
              <w:rPr>
                <w:bCs/>
                <w:sz w:val="20"/>
                <w:szCs w:val="20"/>
                <w:lang w:eastAsia="zh-CN"/>
              </w:rPr>
              <w:t xml:space="preser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w:t>
            </w:r>
            <w:r>
              <w:rPr>
                <w:bCs/>
                <w:sz w:val="20"/>
                <w:szCs w:val="20"/>
                <w:lang w:eastAsia="zh-CN"/>
              </w:rPr>
              <w:lastRenderedPageBreak/>
              <w:t>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lastRenderedPageBreak/>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 xml:space="preserve">Since SL does not have symbol-level resource allocation granularity, there is a need to fill all </w:t>
            </w:r>
            <w:r>
              <w:rPr>
                <w:bCs/>
                <w:sz w:val="20"/>
              </w:rPr>
              <w:lastRenderedPageBreak/>
              <w:t>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lastRenderedPageBreak/>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Heading3"/>
      </w:pPr>
      <w:r>
        <w:lastRenderedPageBreak/>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w:t>
      </w:r>
      <w:proofErr w:type="gramStart"/>
      <w:r>
        <w:rPr>
          <w:rFonts w:eastAsia="Batang"/>
          <w:i/>
          <w:kern w:val="2"/>
          <w:lang w:eastAsia="ko-KR"/>
        </w:rPr>
        <w:t>repetition</w:t>
      </w:r>
      <w:proofErr w:type="gramEnd"/>
    </w:p>
    <w:p w14:paraId="2BB1F98B" w14:textId="77777777" w:rsidR="006C3DDC" w:rsidRDefault="00143073">
      <w:pPr>
        <w:numPr>
          <w:ilvl w:val="1"/>
          <w:numId w:val="34"/>
        </w:numPr>
        <w:snapToGrid/>
        <w:spacing w:after="160" w:line="259" w:lineRule="auto"/>
        <w:jc w:val="left"/>
        <w:rPr>
          <w:bCs/>
          <w:i/>
        </w:rPr>
      </w:pPr>
      <w:r>
        <w:rPr>
          <w:rFonts w:eastAsia="SimSun"/>
          <w:i/>
          <w:iCs/>
        </w:rPr>
        <w:t xml:space="preserve">Option 3: </w:t>
      </w:r>
      <w:r>
        <w:rPr>
          <w:bCs/>
          <w:i/>
        </w:rPr>
        <w:t xml:space="preserve">(M, N) patterns with M &gt; N with partial staggering is not </w:t>
      </w:r>
      <w:proofErr w:type="gramStart"/>
      <w:r>
        <w:rPr>
          <w:bCs/>
          <w:i/>
        </w:rPr>
        <w:t>supported</w:t>
      </w:r>
      <w:proofErr w:type="gramEnd"/>
    </w:p>
    <w:p w14:paraId="2BB1F98C" w14:textId="77777777" w:rsidR="006C3DDC" w:rsidRDefault="006C3DDC">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w:t>
            </w:r>
            <w:proofErr w:type="gramStart"/>
            <w:r>
              <w:rPr>
                <w:rFonts w:eastAsia="Malgun Gothic"/>
                <w:bCs/>
                <w:sz w:val="20"/>
                <w:lang w:eastAsia="ko-KR"/>
              </w:rPr>
              <w:t>purpose</w:t>
            </w:r>
            <w:proofErr w:type="gramEnd"/>
            <w:r>
              <w:rPr>
                <w:rFonts w:eastAsia="Malgun Gothic"/>
                <w:bCs/>
                <w:sz w:val="20"/>
                <w:lang w:eastAsia="ko-KR"/>
              </w:rPr>
              <w:t>.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SimSun"/>
                <w:i/>
                <w:iCs/>
                <w:color w:val="00B0F0"/>
              </w:rPr>
              <w:lastRenderedPageBreak/>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w:t>
            </w:r>
            <w:proofErr w:type="gramStart"/>
            <w:r>
              <w:rPr>
                <w:rFonts w:eastAsia="Batang"/>
                <w:i/>
                <w:color w:val="00B0F0"/>
                <w:kern w:val="2"/>
                <w:lang w:eastAsia="ko-KR"/>
              </w:rPr>
              <w:t>repetition</w:t>
            </w:r>
            <w:proofErr w:type="gramEnd"/>
          </w:p>
          <w:p w14:paraId="2BB1F9BE"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 xml:space="preserve">(M, N) patterns with M &gt; N with partial staggering is not </w:t>
            </w:r>
            <w:proofErr w:type="gramStart"/>
            <w:r>
              <w:rPr>
                <w:bCs/>
                <w:i/>
                <w:color w:val="00B0F0"/>
              </w:rPr>
              <w:t>supported</w:t>
            </w:r>
            <w:proofErr w:type="gramEnd"/>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lastRenderedPageBreak/>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w:t>
            </w:r>
            <w:proofErr w:type="gramStart"/>
            <w:r>
              <w:rPr>
                <w:rFonts w:eastAsia="Batang"/>
                <w:i/>
                <w:color w:val="00B0F0"/>
                <w:kern w:val="2"/>
                <w:lang w:eastAsia="ko-KR"/>
              </w:rPr>
              <w:t>repetition</w:t>
            </w:r>
            <w:proofErr w:type="gramEnd"/>
          </w:p>
          <w:p w14:paraId="2BB1F9D6"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 xml:space="preserve">(M, N) patterns with M &gt; N with partial staggering is not </w:t>
            </w:r>
            <w:proofErr w:type="gramStart"/>
            <w:r>
              <w:rPr>
                <w:bCs/>
                <w:i/>
                <w:color w:val="00B0F0"/>
              </w:rPr>
              <w:t>supported</w:t>
            </w:r>
            <w:proofErr w:type="gramEnd"/>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 xml:space="preserve">Alt A: is explicitly supported for all (M, N) SL PRS </w:t>
      </w:r>
      <w:proofErr w:type="gramStart"/>
      <w:r>
        <w:rPr>
          <w:bCs/>
          <w:i/>
          <w:iCs/>
          <w:lang w:val="en-GB"/>
        </w:rPr>
        <w:t>patterns</w:t>
      </w:r>
      <w:proofErr w:type="gramEnd"/>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 xml:space="preserve">Alt A: is explicitly supported for all (M, N) SL PRS </w:t>
            </w:r>
            <w:proofErr w:type="gramStart"/>
            <w:r>
              <w:rPr>
                <w:bCs/>
                <w:i/>
                <w:iCs/>
                <w:color w:val="00B0F0"/>
                <w:lang w:val="en-GB"/>
              </w:rPr>
              <w:t>patterns</w:t>
            </w:r>
            <w:proofErr w:type="gramEnd"/>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 xml:space="preserve">Alt A: is explicitly supported for all (M, N) SL PRS </w:t>
            </w:r>
            <w:proofErr w:type="gramStart"/>
            <w:r>
              <w:rPr>
                <w:bCs/>
                <w:i/>
                <w:iCs/>
                <w:color w:val="00B0F0"/>
                <w:lang w:val="en-GB"/>
              </w:rPr>
              <w:t>patterns</w:t>
            </w:r>
            <w:proofErr w:type="gramEnd"/>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lastRenderedPageBreak/>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lastRenderedPageBreak/>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B91088" w14:paraId="2BB1FA21" w14:textId="77777777">
        <w:trPr>
          <w:trHeight w:val="304"/>
        </w:trPr>
        <w:tc>
          <w:tcPr>
            <w:tcW w:w="1649" w:type="dxa"/>
          </w:tcPr>
          <w:p w14:paraId="2BB1FA1E" w14:textId="77777777" w:rsidR="00B91088" w:rsidRDefault="00B91088" w:rsidP="00B91088">
            <w:pPr>
              <w:widowControl w:val="0"/>
              <w:rPr>
                <w:color w:val="00B0F0"/>
                <w:sz w:val="20"/>
                <w:lang w:eastAsia="zh-CN"/>
              </w:rPr>
            </w:pPr>
          </w:p>
        </w:tc>
        <w:tc>
          <w:tcPr>
            <w:tcW w:w="1260" w:type="dxa"/>
          </w:tcPr>
          <w:p w14:paraId="2BB1FA1F" w14:textId="77777777" w:rsidR="00B91088" w:rsidRDefault="00B91088" w:rsidP="00B91088">
            <w:pPr>
              <w:widowControl w:val="0"/>
              <w:rPr>
                <w:bCs/>
                <w:sz w:val="20"/>
              </w:rPr>
            </w:pPr>
          </w:p>
        </w:tc>
        <w:tc>
          <w:tcPr>
            <w:tcW w:w="6441" w:type="dxa"/>
          </w:tcPr>
          <w:p w14:paraId="2BB1FA20" w14:textId="77777777" w:rsidR="00B91088" w:rsidRDefault="00B91088" w:rsidP="00B91088">
            <w:pPr>
              <w:widowControl w:val="0"/>
              <w:tabs>
                <w:tab w:val="left" w:pos="1148"/>
              </w:tabs>
              <w:rPr>
                <w:bCs/>
                <w:color w:val="00B0F0"/>
                <w:sz w:val="20"/>
              </w:rPr>
            </w:pP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The first symbol of SL PRS is repeated to realize an AGC </w:t>
      </w:r>
      <w:proofErr w:type="gramStart"/>
      <w:r>
        <w:rPr>
          <w:rFonts w:eastAsia="Times New Roman"/>
          <w:i/>
          <w:iCs/>
        </w:rPr>
        <w:t>symbol</w:t>
      </w:r>
      <w:proofErr w:type="gramEnd"/>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proofErr w:type="gramStart"/>
      <w:r>
        <w:rPr>
          <w:rFonts w:eastAsia="Times New Roman"/>
          <w:i/>
          <w:iCs/>
        </w:rPr>
        <w:t>Last</w:t>
      </w:r>
      <w:proofErr w:type="gramEnd"/>
      <w:r>
        <w:rPr>
          <w:rFonts w:eastAsia="Times New Roman"/>
          <w:i/>
          <w:iCs/>
        </w:rPr>
        <w:t xml:space="preserve">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LGE</w:t>
      </w:r>
      <w:proofErr w:type="gramEnd"/>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ZTE</w:t>
      </w:r>
      <w:proofErr w:type="gramEnd"/>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lastRenderedPageBreak/>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lastRenderedPageBreak/>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lastRenderedPageBreak/>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lastRenderedPageBreak/>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02" w14:textId="77777777" w:rsidR="006C3DDC" w:rsidRDefault="00143073">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w:t>
            </w:r>
            <w:proofErr w:type="gramStart"/>
            <w:r>
              <w:rPr>
                <w:sz w:val="20"/>
                <w:szCs w:val="20"/>
                <w:lang w:eastAsia="zh-CN"/>
              </w:rPr>
              <w:t>the example of</w:t>
            </w:r>
            <w:proofErr w:type="gramEnd"/>
            <w:r>
              <w:rPr>
                <w:sz w:val="20"/>
                <w:szCs w:val="20"/>
                <w:lang w:eastAsia="zh-CN"/>
              </w:rPr>
              <w:t xml:space="preserve">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lastRenderedPageBreak/>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BB1FB2C" w14:textId="77777777" w:rsidR="006C3DDC" w:rsidRDefault="00143073">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 xml:space="preserve">Comb-based multiplexing of SL PRS from different UEs in a slot is supported at least for dedicated </w:t>
            </w:r>
            <w:r>
              <w:rPr>
                <w:rFonts w:eastAsia="SimSun"/>
                <w:bCs/>
                <w:sz w:val="20"/>
                <w:szCs w:val="20"/>
                <w:lang w:val="en-GB"/>
              </w:rPr>
              <w:lastRenderedPageBreak/>
              <w:t>resource pools</w:t>
            </w:r>
            <w:r>
              <w:rPr>
                <w:rFonts w:eastAsia="SimSun"/>
                <w:iCs/>
                <w:sz w:val="20"/>
                <w:szCs w:val="20"/>
                <w:lang w:val="en-GB"/>
              </w:rPr>
              <w:t>.</w:t>
            </w:r>
          </w:p>
          <w:p w14:paraId="2BB1FB5F" w14:textId="77777777"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B1FB6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napToGrid/>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BB1FB6B" w14:textId="77777777" w:rsidR="006C3DDC" w:rsidRDefault="006C3DDC">
            <w:pPr>
              <w:widowControl w:val="0"/>
              <w:snapToGrid/>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w:t>
      </w:r>
      <w:proofErr w:type="gramStart"/>
      <w:r>
        <w:t>M,N</w:t>
      </w:r>
      <w:proofErr w:type="gramEnd"/>
      <w:r>
        <w:t>)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 xml:space="preserve">For TDM-ed SL PRS resources within a slot in a dedicated resource pool, details, including resource granularity and relationship to SCI/PSCCH associated with the SL PRS resources, additional AGC </w:t>
      </w:r>
      <w:proofErr w:type="gramStart"/>
      <w:r>
        <w:t>symbols</w:t>
      </w:r>
      <w:proofErr w:type="gramEnd"/>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 xml:space="preserve">In PSSCH, e.g., if accompanying positioning meta-data will be sent in the same </w:t>
            </w:r>
            <w:proofErr w:type="gramStart"/>
            <w:r>
              <w:rPr>
                <w:rFonts w:eastAsia="SimSun"/>
                <w:i/>
                <w:iCs/>
              </w:rPr>
              <w:t>slot</w:t>
            </w:r>
            <w:proofErr w:type="gramEnd"/>
          </w:p>
          <w:p w14:paraId="2BB1FB7C"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w:t>
            </w:r>
            <w:proofErr w:type="gramStart"/>
            <w:r>
              <w:rPr>
                <w:rFonts w:eastAsia="SimSun"/>
                <w:i/>
                <w:iCs/>
              </w:rPr>
              <w:t>mini-slot</w:t>
            </w:r>
            <w:proofErr w:type="gramEnd"/>
            <w:r>
              <w:rPr>
                <w:rFonts w:eastAsia="SimSun"/>
                <w:i/>
                <w:iCs/>
              </w:rPr>
              <w: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SimSun"/>
                <w:i/>
                <w:iCs/>
                <w:lang w:val="en-GB"/>
              </w:rPr>
            </w:pPr>
          </w:p>
          <w:p w14:paraId="2BB1FB7F" w14:textId="77777777"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lastRenderedPageBreak/>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lastRenderedPageBreak/>
              <w:t>Continental Automotive [7]</w:t>
            </w:r>
          </w:p>
        </w:tc>
        <w:tc>
          <w:tcPr>
            <w:tcW w:w="8005" w:type="dxa"/>
          </w:tcPr>
          <w:p w14:paraId="2BB1FB83" w14:textId="77777777"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000000">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000000">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000000">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000000">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lastRenderedPageBreak/>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t>SONY [14]</w:t>
            </w:r>
          </w:p>
        </w:tc>
        <w:tc>
          <w:tcPr>
            <w:tcW w:w="8005" w:type="dxa"/>
          </w:tcPr>
          <w:p w14:paraId="2BB1FBB0" w14:textId="77777777" w:rsidR="006C3DDC" w:rsidRDefault="00000000">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000000">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t>Xiaomi [17]</w:t>
            </w:r>
          </w:p>
        </w:tc>
        <w:tc>
          <w:tcPr>
            <w:tcW w:w="8005" w:type="dxa"/>
          </w:tcPr>
          <w:p w14:paraId="2BB1FBBA" w14:textId="77777777"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t>CMCC [21]</w:t>
            </w:r>
          </w:p>
        </w:tc>
        <w:tc>
          <w:tcPr>
            <w:tcW w:w="8005" w:type="dxa"/>
          </w:tcPr>
          <w:p w14:paraId="2BB1FBC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6: For TDM-based multiplexing of SL PRS resources from different UEs within a slot, the solution to locate PSCCH and its associated SL PRS resource from a UE together within </w:t>
            </w:r>
            <w:r>
              <w:rPr>
                <w:rFonts w:eastAsia="SimSun"/>
                <w:i/>
                <w:iCs/>
                <w:sz w:val="20"/>
                <w:szCs w:val="20"/>
                <w:lang w:val="en-GB" w:eastAsia="zh-CN"/>
              </w:rPr>
              <w:lastRenderedPageBreak/>
              <w:t>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lastRenderedPageBreak/>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 xml:space="preserve">Only supported in dedicated resource pool, not supported in shared resource from resource utilization </w:t>
            </w:r>
            <w:proofErr w:type="gramStart"/>
            <w:r>
              <w:rPr>
                <w:rFonts w:eastAsia="SimSun"/>
                <w:i/>
                <w:iCs/>
                <w:sz w:val="20"/>
                <w:szCs w:val="20"/>
                <w:lang w:eastAsia="zh-CN"/>
              </w:rPr>
              <w:t>perspective</w:t>
            </w:r>
            <w:proofErr w:type="gramEnd"/>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lastRenderedPageBreak/>
              <w:t>Ericsson [28]</w:t>
            </w:r>
          </w:p>
        </w:tc>
        <w:tc>
          <w:tcPr>
            <w:tcW w:w="8005" w:type="dxa"/>
          </w:tcPr>
          <w:p w14:paraId="2BB1FBE9" w14:textId="77777777" w:rsidR="006C3DDC" w:rsidRDefault="00000000">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000000">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000000">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000000">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000000">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xml:space="preserve">) value is used for a set of symbols, and another (M,N) value could be used for another set of symbols. The two sets of symbols don't overlap with </w:t>
            </w:r>
            <w:proofErr w:type="gramStart"/>
            <w:r>
              <w:rPr>
                <w:rFonts w:eastAsia="Calibri"/>
                <w:i/>
                <w:iCs/>
                <w:sz w:val="20"/>
                <w:szCs w:val="20"/>
              </w:rPr>
              <w:t>each other</w:t>
            </w:r>
            <w:proofErr w:type="gramEnd"/>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lastRenderedPageBreak/>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t xml:space="preserve">For TDM-ed SL PRS resources within a slot in a dedicated resource pool, details, including resource granularity and relationship to SCI/PSCCH associated with the SL PRS resources, additional AGC </w:t>
      </w:r>
      <w:proofErr w:type="gramStart"/>
      <w:r>
        <w:rPr>
          <w:bCs/>
          <w:i/>
        </w:rPr>
        <w:t>symbols</w:t>
      </w:r>
      <w:proofErr w:type="gramEnd"/>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 xml:space="preserve">Relationship to SCI/PSCCH associated with SL PRS </w:t>
      </w:r>
      <w:proofErr w:type="gramStart"/>
      <w:r>
        <w:rPr>
          <w:bCs/>
          <w:i/>
        </w:rPr>
        <w:t>resources</w:t>
      </w:r>
      <w:proofErr w:type="gramEnd"/>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lastRenderedPageBreak/>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proofErr w:type="spellStart"/>
            <w:r>
              <w:rPr>
                <w:bCs/>
                <w:sz w:val="20"/>
                <w:szCs w:val="20"/>
                <w:lang w:eastAsia="zh-CN"/>
              </w:rPr>
              <w:t>Spreadtrum</w:t>
            </w:r>
            <w:proofErr w:type="spellEnd"/>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lastRenderedPageBreak/>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proofErr w:type="spellStart"/>
            <w:r>
              <w:rPr>
                <w:bCs/>
                <w:sz w:val="20"/>
                <w:szCs w:val="20"/>
              </w:rPr>
              <w:t>Futurewei</w:t>
            </w:r>
            <w:proofErr w:type="spellEnd"/>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 xml:space="preserve">We support </w:t>
            </w:r>
            <w:proofErr w:type="gramStart"/>
            <w:r>
              <w:rPr>
                <w:rFonts w:hint="eastAsia"/>
                <w:bCs/>
                <w:sz w:val="20"/>
                <w:szCs w:val="20"/>
                <w:lang w:eastAsia="zh-CN"/>
              </w:rPr>
              <w:t>to allow</w:t>
            </w:r>
            <w:proofErr w:type="gramEnd"/>
            <w:r>
              <w:rPr>
                <w:rFonts w:hint="eastAsia"/>
                <w:bCs/>
                <w:sz w:val="20"/>
                <w:szCs w:val="20"/>
                <w:lang w:eastAsia="zh-CN"/>
              </w:rPr>
              <w:t xml:space="preserve">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lastRenderedPageBreak/>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proofErr w:type="gramStart"/>
            <w:r>
              <w:rPr>
                <w:bCs/>
                <w:i/>
                <w:color w:val="FF0000"/>
              </w:rPr>
              <w:t xml:space="preserve">a </w:t>
            </w:r>
            <w:r>
              <w:rPr>
                <w:bCs/>
                <w:i/>
                <w:color w:val="00B0F0"/>
              </w:rPr>
              <w:t>shared</w:t>
            </w:r>
            <w:proofErr w:type="gramEnd"/>
            <w:r>
              <w:rPr>
                <w:bCs/>
                <w:i/>
                <w:color w:val="00B0F0"/>
              </w:rPr>
              <w:t xml:space="preserve"> resource </w:t>
            </w:r>
            <w:proofErr w:type="gramStart"/>
            <w:r>
              <w:rPr>
                <w:bCs/>
                <w:i/>
                <w:color w:val="00B0F0"/>
              </w:rPr>
              <w:t>pool</w:t>
            </w:r>
            <w:r>
              <w:rPr>
                <w:bCs/>
                <w:i/>
                <w:strike/>
                <w:color w:val="FF0000"/>
              </w:rPr>
              <w:t>s</w:t>
            </w:r>
            <w:proofErr w:type="gramEnd"/>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lastRenderedPageBreak/>
        <w:t>Alt A: Supported</w:t>
      </w:r>
    </w:p>
    <w:p w14:paraId="2BB1FD1E" w14:textId="77777777" w:rsidR="006C3DDC" w:rsidRDefault="00143073">
      <w:pPr>
        <w:numPr>
          <w:ilvl w:val="1"/>
          <w:numId w:val="34"/>
        </w:numPr>
        <w:rPr>
          <w:bCs/>
          <w:i/>
        </w:rPr>
      </w:pPr>
      <w:r>
        <w:rPr>
          <w:bCs/>
          <w:i/>
        </w:rPr>
        <w:t xml:space="preserve">Alt B: Not </w:t>
      </w:r>
      <w:proofErr w:type="gramStart"/>
      <w:r>
        <w:rPr>
          <w:bCs/>
          <w:i/>
        </w:rPr>
        <w:t>supported</w:t>
      </w:r>
      <w:proofErr w:type="gramEnd"/>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 xml:space="preserve">Please continue providing your views if you have not done so. Original </w:t>
            </w:r>
            <w:r>
              <w:rPr>
                <w:color w:val="00B0F0"/>
                <w:sz w:val="20"/>
                <w:szCs w:val="20"/>
                <w:lang w:eastAsia="zh-CN"/>
              </w:rPr>
              <w:lastRenderedPageBreak/>
              <w:t>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 xml:space="preserve">Alt B: Not </w:t>
            </w:r>
            <w:proofErr w:type="gramStart"/>
            <w:r>
              <w:rPr>
                <w:bCs/>
                <w:i/>
                <w:color w:val="00B0F0"/>
              </w:rPr>
              <w:t>supported</w:t>
            </w:r>
            <w:proofErr w:type="gramEnd"/>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lastRenderedPageBreak/>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proofErr w:type="spellStart"/>
            <w:r>
              <w:rPr>
                <w:bCs/>
                <w:color w:val="00B0F0"/>
                <w:sz w:val="20"/>
                <w:szCs w:val="20"/>
                <w:lang w:eastAsia="zh-CN"/>
              </w:rPr>
              <w:t>InterDigital</w:t>
            </w:r>
            <w:proofErr w:type="spellEnd"/>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w:t>
            </w:r>
            <w:proofErr w:type="gramStart"/>
            <w:r>
              <w:rPr>
                <w:rFonts w:hint="eastAsia"/>
                <w:sz w:val="20"/>
                <w:szCs w:val="20"/>
                <w:lang w:eastAsia="zh-CN"/>
              </w:rPr>
              <w:t>resources</w:t>
            </w:r>
            <w:proofErr w:type="gramEnd"/>
            <w:r>
              <w:rPr>
                <w:rFonts w:hint="eastAsia"/>
                <w:sz w:val="20"/>
                <w:szCs w:val="20"/>
                <w:lang w:eastAsia="zh-CN"/>
              </w:rPr>
              <w:t xml:space="preserve">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B1FD9B" w14:textId="77777777" w:rsidR="006C3DDC" w:rsidRDefault="00143073">
      <w:pPr>
        <w:numPr>
          <w:ilvl w:val="1"/>
          <w:numId w:val="34"/>
        </w:numPr>
        <w:rPr>
          <w:bCs/>
          <w:i/>
        </w:rPr>
      </w:pPr>
      <w:r>
        <w:rPr>
          <w:bCs/>
          <w:i/>
        </w:rPr>
        <w:t xml:space="preserve">Alt A1: Supported without any </w:t>
      </w:r>
      <w:proofErr w:type="gramStart"/>
      <w:r>
        <w:rPr>
          <w:bCs/>
          <w:i/>
        </w:rPr>
        <w:t>restrictions</w:t>
      </w:r>
      <w:proofErr w:type="gramEnd"/>
    </w:p>
    <w:p w14:paraId="2BB1FD9C" w14:textId="77777777" w:rsidR="006C3DDC" w:rsidRDefault="00143073">
      <w:pPr>
        <w:numPr>
          <w:ilvl w:val="1"/>
          <w:numId w:val="34"/>
        </w:numPr>
        <w:rPr>
          <w:bCs/>
          <w:i/>
        </w:rPr>
      </w:pPr>
      <w:r>
        <w:rPr>
          <w:bCs/>
          <w:i/>
        </w:rPr>
        <w:lastRenderedPageBreak/>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 xml:space="preserve">Alt B: Not </w:t>
      </w:r>
      <w:proofErr w:type="gramStart"/>
      <w:r>
        <w:rPr>
          <w:bCs/>
          <w:i/>
        </w:rPr>
        <w:t>supported</w:t>
      </w:r>
      <w:proofErr w:type="gramEnd"/>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xml:space="preserve">) are aligned, and the portion of RE </w:t>
            </w:r>
            <w:r>
              <w:rPr>
                <w:bCs/>
                <w:i/>
                <w:color w:val="00B050"/>
              </w:rPr>
              <w:lastRenderedPageBreak/>
              <w:t>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lastRenderedPageBreak/>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 xml:space="preserve">Alt A1: Supported without any </w:t>
            </w:r>
            <w:proofErr w:type="gramStart"/>
            <w:r>
              <w:rPr>
                <w:bCs/>
                <w:i/>
                <w:color w:val="00B0F0"/>
              </w:rPr>
              <w:t>restrictions</w:t>
            </w:r>
            <w:proofErr w:type="gramEnd"/>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 xml:space="preserve">Alt B: Not </w:t>
            </w:r>
            <w:proofErr w:type="gramStart"/>
            <w:r>
              <w:rPr>
                <w:bCs/>
                <w:i/>
                <w:color w:val="00B0F0"/>
              </w:rPr>
              <w:t>supported</w:t>
            </w:r>
            <w:proofErr w:type="gramEnd"/>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w:t>
            </w:r>
            <w:proofErr w:type="gramStart"/>
            <w:r>
              <w:rPr>
                <w:bCs/>
                <w:color w:val="00B0F0"/>
                <w:sz w:val="20"/>
                <w:szCs w:val="20"/>
                <w:lang w:eastAsia="zh-CN"/>
              </w:rPr>
              <w:t>see</w:t>
            </w:r>
            <w:proofErr w:type="gramEnd"/>
            <w:r>
              <w:rPr>
                <w:bCs/>
                <w:color w:val="00B0F0"/>
                <w:sz w:val="20"/>
                <w:szCs w:val="20"/>
                <w:lang w:eastAsia="zh-CN"/>
              </w:rPr>
              <w:t xml:space="preserve"> if all options under Alt A category </w:t>
            </w:r>
            <w:r>
              <w:rPr>
                <w:bCs/>
                <w:color w:val="00B0F0"/>
                <w:sz w:val="20"/>
                <w:szCs w:val="20"/>
                <w:lang w:eastAsia="zh-CN"/>
              </w:rPr>
              <w:lastRenderedPageBreak/>
              <w:t xml:space="preserve">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 xml:space="preserve">We doubt the necessity of this </w:t>
            </w:r>
            <w:proofErr w:type="gramStart"/>
            <w:r>
              <w:rPr>
                <w:rFonts w:hint="eastAsia"/>
                <w:bCs/>
                <w:sz w:val="20"/>
                <w:szCs w:val="20"/>
                <w:lang w:eastAsia="zh-CN"/>
              </w:rPr>
              <w:t>proposal</w:t>
            </w:r>
            <w:proofErr w:type="gramEnd"/>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xml:space="preserve">) configurations in a resource pool. As for how to multiplex different UEs, it is up to implementation, </w:t>
            </w:r>
            <w:proofErr w:type="gramStart"/>
            <w:r>
              <w:rPr>
                <w:rFonts w:hint="eastAsia"/>
                <w:bCs/>
                <w:sz w:val="20"/>
                <w:szCs w:val="20"/>
                <w:lang w:eastAsia="zh-CN"/>
              </w:rPr>
              <w:t>e.g.</w:t>
            </w:r>
            <w:proofErr w:type="gramEnd"/>
            <w:r>
              <w:rPr>
                <w:rFonts w:hint="eastAsia"/>
                <w:bCs/>
                <w:sz w:val="20"/>
                <w:szCs w:val="20"/>
                <w:lang w:eastAsia="zh-CN"/>
              </w:rPr>
              <w:t xml:space="preserve">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lastRenderedPageBreak/>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1" w:type="dxa"/>
          </w:tcPr>
          <w:p w14:paraId="2BB1FE4B" w14:textId="77777777" w:rsidR="006C3DDC" w:rsidRDefault="00143073">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w:t>
      </w:r>
      <w:proofErr w:type="gramStart"/>
      <w:r>
        <w:rPr>
          <w:bCs/>
          <w:i/>
        </w:rPr>
        <w:t>level</w:t>
      </w:r>
      <w:proofErr w:type="gramEnd"/>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lastRenderedPageBreak/>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w:t>
            </w:r>
            <w:proofErr w:type="gramStart"/>
            <w:r>
              <w:rPr>
                <w:bCs/>
                <w:sz w:val="20"/>
                <w:szCs w:val="20"/>
                <w:lang w:eastAsia="zh-CN"/>
              </w:rPr>
              <w:t>as</w:t>
            </w:r>
            <w:proofErr w:type="gramEnd"/>
            <w:r>
              <w:rPr>
                <w:bCs/>
                <w:sz w:val="20"/>
                <w:szCs w:val="20"/>
                <w:lang w:eastAsia="zh-CN"/>
              </w:rPr>
              <w:t xml:space="preserve">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w:t>
            </w:r>
            <w:proofErr w:type="gramStart"/>
            <w:r>
              <w:rPr>
                <w:bCs/>
                <w:i/>
                <w:color w:val="00B0F0"/>
              </w:rPr>
              <w:t>level</w:t>
            </w:r>
            <w:proofErr w:type="gramEnd"/>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SimSun"/>
                <w:i/>
                <w:iCs/>
                <w:sz w:val="24"/>
                <w:szCs w:val="24"/>
              </w:rPr>
            </w:pPr>
          </w:p>
          <w:p w14:paraId="2BB1FEC3" w14:textId="77777777"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SimSun"/>
                <w:i/>
                <w:iCs/>
                <w:sz w:val="24"/>
                <w:szCs w:val="24"/>
              </w:rPr>
            </w:pPr>
          </w:p>
          <w:p w14:paraId="2BB1FEC5" w14:textId="77777777"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SimSun"/>
                <w:i/>
                <w:iCs/>
                <w:lang w:val="en-GB"/>
              </w:rPr>
            </w:pPr>
          </w:p>
          <w:p w14:paraId="2BB1FEC7" w14:textId="77777777"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BB1FECB" w14:textId="77777777"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t>vivo [8]</w:t>
            </w:r>
          </w:p>
        </w:tc>
        <w:tc>
          <w:tcPr>
            <w:tcW w:w="8005" w:type="dxa"/>
          </w:tcPr>
          <w:p w14:paraId="2BB1FED5" w14:textId="77777777" w:rsidR="006C3DDC" w:rsidRDefault="006C3DDC">
            <w:pPr>
              <w:widowControl w:val="0"/>
              <w:numPr>
                <w:ilvl w:val="0"/>
                <w:numId w:val="17"/>
              </w:numPr>
              <w:snapToGrid/>
              <w:spacing w:after="0"/>
              <w:rPr>
                <w:rFonts w:eastAsia="SimSun"/>
                <w:i/>
                <w:iCs/>
                <w:kern w:val="2"/>
                <w:sz w:val="21"/>
                <w:szCs w:val="20"/>
                <w:lang w:eastAsia="zh-CN"/>
              </w:rPr>
            </w:pPr>
          </w:p>
          <w:p w14:paraId="2BB1FED6" w14:textId="77777777"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SimSun"/>
                <w:i/>
                <w:iCs/>
                <w:kern w:val="2"/>
                <w:sz w:val="21"/>
                <w:szCs w:val="20"/>
                <w:lang w:eastAsia="zh-CN"/>
              </w:rPr>
            </w:pPr>
          </w:p>
          <w:p w14:paraId="2BB1FED8" w14:textId="77777777" w:rsidR="006C3DDC" w:rsidRDefault="00143073">
            <w:pPr>
              <w:numPr>
                <w:ilvl w:val="0"/>
                <w:numId w:val="46"/>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000000">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000000">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B1FEE5"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B1FEE6"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9"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lastRenderedPageBreak/>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E" w14:textId="77777777"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snapToGrid/>
              <w:jc w:val="left"/>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 xml:space="preserve">OLPC based on DL </w:t>
            </w:r>
            <w:proofErr w:type="gramStart"/>
            <w:r>
              <w:rPr>
                <w:rFonts w:eastAsia="Batang"/>
                <w:i/>
                <w:iCs/>
                <w:kern w:val="2"/>
                <w:lang w:eastAsia="ko-KR"/>
              </w:rPr>
              <w:t>pathloss</w:t>
            </w:r>
            <w:proofErr w:type="gramEnd"/>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 xml:space="preserve">OLPC based on SL </w:t>
            </w:r>
            <w:proofErr w:type="gramStart"/>
            <w:r>
              <w:rPr>
                <w:rFonts w:eastAsia="Batang"/>
                <w:i/>
                <w:iCs/>
                <w:kern w:val="2"/>
                <w:lang w:eastAsia="ko-KR"/>
              </w:rPr>
              <w:t>pathloss</w:t>
            </w:r>
            <w:proofErr w:type="gramEnd"/>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 xml:space="preserve">OLPC based on both DL and SL </w:t>
            </w:r>
            <w:proofErr w:type="gramStart"/>
            <w:r>
              <w:rPr>
                <w:rFonts w:eastAsia="Batang"/>
                <w:i/>
                <w:iCs/>
                <w:kern w:val="2"/>
                <w:lang w:eastAsia="ko-KR"/>
              </w:rPr>
              <w:t>pathloss</w:t>
            </w:r>
            <w:proofErr w:type="gramEnd"/>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21: Further study is needed whether EPRE or the total symbol power is same </w:t>
            </w:r>
            <w:r>
              <w:rPr>
                <w:rFonts w:eastAsia="Batang"/>
                <w:i/>
                <w:iCs/>
                <w:kern w:val="2"/>
                <w:lang w:eastAsia="ko-KR"/>
              </w:rPr>
              <w:lastRenderedPageBreak/>
              <w:t>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lastRenderedPageBreak/>
              <w:t>Xiaomi [17]</w:t>
            </w:r>
          </w:p>
        </w:tc>
        <w:tc>
          <w:tcPr>
            <w:tcW w:w="8005" w:type="dxa"/>
          </w:tcPr>
          <w:p w14:paraId="2BB1FF0A"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Shared resource pool: SL PRS transmit power is the same as that for PSSCH if those two are transmitted in the same </w:t>
            </w:r>
            <w:proofErr w:type="gramStart"/>
            <w:r>
              <w:rPr>
                <w:rFonts w:eastAsia="SimSun"/>
                <w:i/>
                <w:iCs/>
                <w:sz w:val="20"/>
                <w:szCs w:val="20"/>
                <w:lang w:eastAsia="zh-CN"/>
              </w:rPr>
              <w:t>slot</w:t>
            </w:r>
            <w:proofErr w:type="gramEnd"/>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PSSCH DMRS is used as pathloss reference if PSSCH and SL PRS are transmitted in the same </w:t>
            </w:r>
            <w:proofErr w:type="gramStart"/>
            <w:r>
              <w:rPr>
                <w:rFonts w:eastAsia="SimSun"/>
                <w:i/>
                <w:iCs/>
                <w:sz w:val="20"/>
                <w:szCs w:val="20"/>
                <w:lang w:eastAsia="zh-CN"/>
              </w:rPr>
              <w:t>slot</w:t>
            </w:r>
            <w:proofErr w:type="gramEnd"/>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SL PRS can be used as pathloss reference only if PSSCH and SL PRS are not transmitted in the same </w:t>
            </w:r>
            <w:proofErr w:type="gramStart"/>
            <w:r>
              <w:rPr>
                <w:rFonts w:eastAsia="SimSun"/>
                <w:i/>
                <w:iCs/>
                <w:sz w:val="20"/>
                <w:szCs w:val="20"/>
                <w:lang w:eastAsia="zh-CN"/>
              </w:rPr>
              <w:t>slot</w:t>
            </w:r>
            <w:proofErr w:type="gramEnd"/>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lastRenderedPageBreak/>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lastRenderedPageBreak/>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w:t>
            </w:r>
            <w:proofErr w:type="gramStart"/>
            <w:r>
              <w:rPr>
                <w:rFonts w:eastAsia="Batang"/>
                <w:i/>
                <w:iCs/>
                <w:lang w:val="en-GB" w:eastAsia="zh-CN"/>
              </w:rPr>
              <w:t>design</w:t>
            </w:r>
            <w:proofErr w:type="gramEnd"/>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 xml:space="preserve">Option (1-a): If SL-PRS is time multiplexed with PSSCH/PSCCH in the PSSCH/PSCCH region of the slot, the OLPC parameters are the same in the symbols used for PSCCH/PSSCH transmissions in a </w:t>
            </w:r>
            <w:proofErr w:type="gramStart"/>
            <w:r>
              <w:rPr>
                <w:rFonts w:eastAsia="Batang"/>
                <w:i/>
                <w:iCs/>
                <w:lang w:val="en-GB" w:eastAsia="zh-CN"/>
              </w:rPr>
              <w:t>slot</w:t>
            </w:r>
            <w:proofErr w:type="gramEnd"/>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t>Ericsson [28]</w:t>
            </w:r>
          </w:p>
        </w:tc>
        <w:tc>
          <w:tcPr>
            <w:tcW w:w="8005" w:type="dxa"/>
          </w:tcPr>
          <w:p w14:paraId="2BB1FF43" w14:textId="77777777" w:rsidR="006C3DDC" w:rsidRDefault="00000000">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000000">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000000">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000000">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000000">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000000">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lastRenderedPageBreak/>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 xml:space="preserve">Supported by: </w:t>
      </w:r>
      <w:proofErr w:type="gramStart"/>
      <w:r>
        <w:rPr>
          <w:rStyle w:val="ui-provider"/>
          <w:bCs/>
          <w:i/>
          <w:iCs/>
        </w:rPr>
        <w:t>Nokia</w:t>
      </w:r>
      <w:proofErr w:type="gramEnd"/>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lastRenderedPageBreak/>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w:t>
            </w:r>
            <w:r>
              <w:rPr>
                <w:rFonts w:eastAsia="Malgun Gothic"/>
                <w:bCs/>
                <w:lang w:eastAsia="ko-KR"/>
              </w:rPr>
              <w:lastRenderedPageBreak/>
              <w:t xml:space="preserve">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proofErr w:type="spellStart"/>
            <w:r>
              <w:rPr>
                <w:bCs/>
                <w:sz w:val="20"/>
                <w:szCs w:val="20"/>
                <w:lang w:eastAsia="zh-CN"/>
              </w:rPr>
              <w:lastRenderedPageBreak/>
              <w:t>Spreadtrum</w:t>
            </w:r>
            <w:proofErr w:type="spellEnd"/>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lastRenderedPageBreak/>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77777777" w:rsidR="006C3DDC" w:rsidRDefault="006C3DDC">
            <w:pPr>
              <w:widowControl w:val="0"/>
              <w:rPr>
                <w:bCs/>
                <w:sz w:val="20"/>
                <w:szCs w:val="20"/>
                <w:lang w:eastAsia="zh-CN"/>
              </w:rPr>
            </w:pPr>
          </w:p>
        </w:tc>
        <w:tc>
          <w:tcPr>
            <w:tcW w:w="7742" w:type="dxa"/>
          </w:tcPr>
          <w:p w14:paraId="2BB1FFE5" w14:textId="77777777" w:rsidR="006C3DDC" w:rsidRDefault="006C3DDC">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lastRenderedPageBreak/>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rPr>
                <w:color w:val="00B0F0"/>
              </w:rPr>
            </w:pPr>
            <w:r>
              <w:rPr>
                <w:color w:val="00B0F0"/>
              </w:rPr>
              <w:lastRenderedPageBreak/>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 xml:space="preserve">We may not be able to </w:t>
            </w:r>
            <w:proofErr w:type="gramStart"/>
            <w:r>
              <w:rPr>
                <w:rFonts w:eastAsia="SimSun"/>
                <w:color w:val="00B0F0"/>
                <w:sz w:val="20"/>
                <w:szCs w:val="20"/>
              </w:rPr>
              <w:t>down-select</w:t>
            </w:r>
            <w:proofErr w:type="gramEnd"/>
            <w:r>
              <w:rPr>
                <w:rFonts w:eastAsia="SimSun"/>
                <w:color w:val="00B0F0"/>
                <w:sz w:val="20"/>
                <w:szCs w:val="20"/>
              </w:rPr>
              <w:t xml:space="preserve"> to one of Options 1 or 2 right now. There seems to be 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w:t>
            </w:r>
            <w:proofErr w:type="gramStart"/>
            <w:r>
              <w:rPr>
                <w:rStyle w:val="ui-provider"/>
                <w:bCs/>
                <w:i/>
                <w:iCs/>
                <w:color w:val="C45911" w:themeColor="accent2" w:themeShade="BF"/>
              </w:rPr>
              <w:t>down-selected</w:t>
            </w:r>
            <w:proofErr w:type="gramEnd"/>
            <w:r>
              <w:rPr>
                <w:rStyle w:val="ui-provider"/>
                <w:bCs/>
                <w:i/>
                <w:iCs/>
                <w:color w:val="C45911" w:themeColor="accent2" w:themeShade="BF"/>
              </w:rPr>
              <w:t xml:space="preserve">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bl>
    <w:p w14:paraId="2BB2006E" w14:textId="77777777" w:rsidR="006C3DDC" w:rsidRDefault="006C3DDC"/>
    <w:p w14:paraId="2BB2006F" w14:textId="77777777" w:rsidR="006C3DDC" w:rsidRDefault="00143073">
      <w:pPr>
        <w:pStyle w:val="Heading3"/>
      </w:pPr>
      <w:r>
        <w:lastRenderedPageBreak/>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lastRenderedPageBreak/>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lastRenderedPageBreak/>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 xml:space="preserve">FFS: SL PRS transmit power </w:t>
            </w:r>
            <w:proofErr w:type="gramStart"/>
            <w:r>
              <w:rPr>
                <w:rStyle w:val="ui-provider"/>
                <w:rFonts w:eastAsia="Calibri"/>
                <w:i/>
                <w:iCs/>
                <w:strike/>
                <w:color w:val="C45911" w:themeColor="accent2" w:themeShade="BF"/>
              </w:rPr>
              <w:t>if and when</w:t>
            </w:r>
            <w:proofErr w:type="gramEnd"/>
            <w:r>
              <w:rPr>
                <w:rStyle w:val="ui-provider"/>
                <w:rFonts w:eastAsia="Calibri"/>
                <w:i/>
                <w:iCs/>
                <w:strike/>
                <w:color w:val="C45911" w:themeColor="accent2" w:themeShade="BF"/>
              </w:rPr>
              <w:t xml:space="preserve">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 xml:space="preserve">FFS: SL PRS transmit power </w:t>
            </w:r>
            <w:proofErr w:type="gramStart"/>
            <w:r w:rsidRPr="00107DB8">
              <w:rPr>
                <w:rStyle w:val="ui-provider"/>
                <w:rFonts w:eastAsia="Calibri"/>
                <w:i/>
                <w:iCs/>
                <w:strike/>
                <w:color w:val="C45911" w:themeColor="accent2" w:themeShade="BF"/>
              </w:rPr>
              <w:t>if and when</w:t>
            </w:r>
            <w:proofErr w:type="gramEnd"/>
            <w:r w:rsidRPr="00107DB8">
              <w:rPr>
                <w:rStyle w:val="ui-provider"/>
                <w:rFonts w:eastAsia="Calibri"/>
                <w:i/>
                <w:iCs/>
                <w:strike/>
                <w:color w:val="C45911" w:themeColor="accent2" w:themeShade="BF"/>
              </w:rPr>
              <w:t xml:space="preserve">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bl>
    <w:p w14:paraId="2BB200C5" w14:textId="77777777" w:rsidR="006C3DDC" w:rsidRDefault="006C3DDC">
      <w:pPr>
        <w:rPr>
          <w:bCs/>
          <w:i/>
          <w:iCs/>
        </w:rPr>
      </w:pPr>
    </w:p>
    <w:p w14:paraId="2BB200C6" w14:textId="77777777" w:rsidR="006C3DDC" w:rsidRDefault="00143073">
      <w:pPr>
        <w:pStyle w:val="Heading3"/>
      </w:pPr>
      <w:r>
        <w:lastRenderedPageBreak/>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w:t>
            </w:r>
            <w:proofErr w:type="gramStart"/>
            <w:r>
              <w:rPr>
                <w:rFonts w:eastAsia="Malgun Gothic"/>
                <w:bCs/>
                <w:sz w:val="20"/>
                <w:szCs w:val="20"/>
                <w:lang w:eastAsia="ko-KR"/>
              </w:rPr>
              <w:t>transmit</w:t>
            </w:r>
            <w:proofErr w:type="gramEnd"/>
            <w:r>
              <w:rPr>
                <w:rFonts w:eastAsia="Malgun Gothic"/>
                <w:bCs/>
                <w:sz w:val="20"/>
                <w:szCs w:val="20"/>
                <w:lang w:eastAsia="ko-KR"/>
              </w:rPr>
              <w:t xml:space="preserve">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w:t>
      </w:r>
      <w:proofErr w:type="gramStart"/>
      <w:r>
        <w:rPr>
          <w:rStyle w:val="ui-provider"/>
          <w:bCs/>
          <w:i/>
          <w:iCs/>
        </w:rPr>
        <w:t>UE</w:t>
      </w:r>
      <w:proofErr w:type="gramEnd"/>
      <w:r>
        <w:rPr>
          <w:rStyle w:val="ui-provider"/>
          <w:bCs/>
          <w:i/>
          <w:iCs/>
        </w:rPr>
        <w:t xml:space="preserv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B20102" w14:textId="77777777" w:rsidR="006C3DDC" w:rsidRDefault="00143073">
            <w:pPr>
              <w:pStyle w:val="Heading3"/>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w:t>
            </w:r>
            <w:proofErr w:type="gramStart"/>
            <w:r>
              <w:rPr>
                <w:rStyle w:val="ui-provider"/>
                <w:bCs/>
                <w:i/>
                <w:iCs/>
                <w:color w:val="00B0F0"/>
              </w:rPr>
              <w:t>UE</w:t>
            </w:r>
            <w:proofErr w:type="gramEnd"/>
            <w:r>
              <w:rPr>
                <w:rStyle w:val="ui-provider"/>
                <w:bCs/>
                <w:i/>
                <w:iCs/>
                <w:color w:val="00B0F0"/>
              </w:rPr>
              <w:t xml:space="preserv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 xml:space="preserve">Proposed by: </w:t>
      </w:r>
      <w:proofErr w:type="gramStart"/>
      <w:r>
        <w:rPr>
          <w:rStyle w:val="ui-provider"/>
          <w:bCs/>
          <w:i/>
          <w:iCs/>
        </w:rPr>
        <w:t>Nokia</w:t>
      </w:r>
      <w:proofErr w:type="gramEnd"/>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lastRenderedPageBreak/>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DengXian"/>
                <w:bCs/>
                <w:i/>
                <w:kern w:val="2"/>
                <w:sz w:val="21"/>
                <w:lang w:eastAsia="zh-CN"/>
              </w:rPr>
            </w:pPr>
          </w:p>
          <w:p w14:paraId="2BB2015B"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DengXian"/>
                <w:bCs/>
                <w:i/>
                <w:kern w:val="2"/>
                <w:sz w:val="21"/>
                <w:lang w:eastAsia="zh-CN"/>
              </w:rPr>
            </w:pPr>
          </w:p>
          <w:p w14:paraId="2BB2015D"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t>CMCC [35]</w:t>
            </w:r>
          </w:p>
        </w:tc>
        <w:tc>
          <w:tcPr>
            <w:tcW w:w="8005" w:type="dxa"/>
          </w:tcPr>
          <w:p w14:paraId="2BB20167" w14:textId="77777777" w:rsidR="006C3DDC" w:rsidRDefault="00143073">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t>Continental Automotive [7]</w:t>
            </w:r>
          </w:p>
        </w:tc>
        <w:tc>
          <w:tcPr>
            <w:tcW w:w="8005" w:type="dxa"/>
          </w:tcPr>
          <w:p w14:paraId="2BB2017E"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DengXian"/>
                <w:bCs/>
                <w:i/>
                <w:kern w:val="2"/>
                <w:sz w:val="21"/>
                <w:lang w:eastAsia="zh-CN"/>
              </w:rPr>
            </w:pPr>
          </w:p>
          <w:p w14:paraId="2BB20180"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lastRenderedPageBreak/>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DengXian"/>
                <w:bCs/>
                <w:i/>
                <w:kern w:val="2"/>
                <w:sz w:val="21"/>
                <w:lang w:eastAsia="zh-CN"/>
              </w:rPr>
            </w:pPr>
          </w:p>
          <w:p w14:paraId="2BB20182"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lastRenderedPageBreak/>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SimSun"/>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lastRenderedPageBreak/>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SimSun"/>
          <w:bCs/>
          <w:i/>
        </w:rPr>
      </w:pPr>
    </w:p>
    <w:p w14:paraId="2BB201C9" w14:textId="77777777" w:rsidR="006C3DDC" w:rsidRDefault="00143073">
      <w:pPr>
        <w:rPr>
          <w:rFonts w:eastAsia="Calibri"/>
          <w:b/>
          <w:i/>
          <w:iCs/>
          <w:u w:val="single"/>
        </w:rPr>
      </w:pPr>
      <w:r>
        <w:rPr>
          <w:rFonts w:eastAsia="SimSun"/>
          <w:b/>
          <w:i/>
          <w:u w:val="single"/>
        </w:rPr>
        <w:t xml:space="preserve">SL PRS </w:t>
      </w:r>
      <w:proofErr w:type="gramStart"/>
      <w:r>
        <w:rPr>
          <w:rFonts w:eastAsia="SimSun"/>
          <w:b/>
          <w:i/>
          <w:u w:val="single"/>
        </w:rPr>
        <w:t>multiplexing</w:t>
      </w:r>
      <w:proofErr w:type="gramEnd"/>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B201DE" w14:textId="77777777" w:rsidR="006C3DDC" w:rsidRDefault="00143073">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14:paraId="2BB201E1"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14:paraId="2BB201E4" w14:textId="77777777" w:rsidR="006C3DDC" w:rsidRDefault="00143073">
      <w:pPr>
        <w:numPr>
          <w:ilvl w:val="1"/>
          <w:numId w:val="8"/>
        </w:numPr>
        <w:snapToGrid/>
        <w:spacing w:after="160" w:line="259" w:lineRule="auto"/>
        <w:jc w:val="left"/>
        <w:rPr>
          <w:rFonts w:eastAsia="SimSun"/>
          <w:bCs/>
          <w:i/>
        </w:rPr>
      </w:pPr>
      <w:r>
        <w:rPr>
          <w:rFonts w:eastAsia="SimSun"/>
          <w:bCs/>
          <w:i/>
        </w:rPr>
        <w:lastRenderedPageBreak/>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SimSun"/>
          <w:bCs/>
          <w:i/>
        </w:rPr>
      </w:pPr>
      <w:r>
        <w:rPr>
          <w:rFonts w:eastAsia="SimSun"/>
          <w:bCs/>
          <w:i/>
        </w:rPr>
        <w:t>SL PRS sequence ID.</w:t>
      </w:r>
    </w:p>
    <w:p w14:paraId="2BB201E6" w14:textId="77777777"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A SL PRS resource is identified by a SL PRS resource </w:t>
      </w:r>
      <w:proofErr w:type="gramStart"/>
      <w:r>
        <w:rPr>
          <w:rFonts w:eastAsia="SimSun"/>
          <w:bCs/>
          <w:i/>
        </w:rPr>
        <w:t>ID</w:t>
      </w:r>
      <w:proofErr w:type="gramEnd"/>
    </w:p>
    <w:p w14:paraId="2BB201E8" w14:textId="77777777" w:rsidR="006C3DDC" w:rsidRDefault="00143073">
      <w:pPr>
        <w:numPr>
          <w:ilvl w:val="1"/>
          <w:numId w:val="8"/>
        </w:numPr>
        <w:snapToGrid/>
        <w:spacing w:after="160" w:line="259" w:lineRule="auto"/>
        <w:jc w:val="left"/>
        <w:rPr>
          <w:rFonts w:eastAsia="SimSun"/>
          <w:bCs/>
          <w:i/>
        </w:rPr>
      </w:pPr>
      <w:r>
        <w:rPr>
          <w:rFonts w:eastAsia="SimSun"/>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SimSun"/>
          <w:bCs/>
          <w:i/>
        </w:rPr>
        <w:t xml:space="preserve">NOTE 1: The above does not imply need for </w:t>
      </w:r>
      <w:proofErr w:type="spellStart"/>
      <w:r>
        <w:rPr>
          <w:rFonts w:eastAsia="SimSun"/>
          <w:bCs/>
          <w:i/>
        </w:rPr>
        <w:t>signalling</w:t>
      </w:r>
      <w:proofErr w:type="spellEnd"/>
      <w:r>
        <w:rPr>
          <w:rFonts w:eastAsia="SimSun"/>
          <w:bCs/>
          <w:i/>
        </w:rPr>
        <w:t>/(pre-)configuration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SimSun"/>
                <w:b/>
              </w:rPr>
            </w:pPr>
            <w:r>
              <w:rPr>
                <w:rFonts w:eastAsia="SimSun"/>
                <w:b/>
              </w:rPr>
              <w:t>[Medium] FL2 Proposal 2.2-2</w:t>
            </w:r>
          </w:p>
          <w:p w14:paraId="2BB201EE" w14:textId="77777777"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suppressAutoHyphens w:val="0"/>
              <w:snapToGrid/>
              <w:spacing w:after="0"/>
              <w:jc w:val="left"/>
              <w:rPr>
                <w:rFonts w:eastAsia="SimSun"/>
              </w:rPr>
            </w:pPr>
          </w:p>
          <w:p w14:paraId="2BB201F0"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suppressAutoHyphens w:val="0"/>
              <w:snapToGrid/>
              <w:spacing w:after="0"/>
              <w:jc w:val="left"/>
              <w:rPr>
                <w:rFonts w:eastAsia="SimSun"/>
                <w:i/>
                <w:iCs/>
              </w:rPr>
            </w:pPr>
          </w:p>
          <w:p w14:paraId="2BB201F7" w14:textId="77777777"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2BB201FC" w14:textId="77777777" w:rsidR="006C3DDC" w:rsidRDefault="006C3DDC">
            <w:pPr>
              <w:suppressAutoHyphens w:val="0"/>
              <w:snapToGrid/>
              <w:spacing w:after="0"/>
              <w:jc w:val="left"/>
              <w:rPr>
                <w:rFonts w:eastAsia="SimSun"/>
              </w:rPr>
            </w:pPr>
          </w:p>
          <w:p w14:paraId="2BB201FD" w14:textId="77777777"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w:t>
            </w:r>
            <w:proofErr w:type="gramStart"/>
            <w:r>
              <w:rPr>
                <w:rFonts w:eastAsia="SimSun"/>
                <w:bCs/>
                <w:i/>
                <w:color w:val="00B0F0"/>
              </w:rPr>
              <w:t xml:space="preserve">a </w:t>
            </w:r>
            <w:r>
              <w:rPr>
                <w:rFonts w:eastAsia="SimSun"/>
                <w:bCs/>
                <w:i/>
              </w:rPr>
              <w:t>shared</w:t>
            </w:r>
            <w:proofErr w:type="gramEnd"/>
            <w:r>
              <w:rPr>
                <w:rFonts w:eastAsia="SimSun"/>
                <w:bCs/>
                <w:i/>
              </w:rPr>
              <w:t xml:space="preserve"> resource </w:t>
            </w:r>
            <w:proofErr w:type="gramStart"/>
            <w:r>
              <w:rPr>
                <w:rFonts w:eastAsia="SimSun"/>
                <w:bCs/>
                <w:i/>
              </w:rPr>
              <w:t>pool</w:t>
            </w:r>
            <w:r>
              <w:rPr>
                <w:rFonts w:eastAsia="SimSun"/>
                <w:bCs/>
                <w:i/>
                <w:strike/>
                <w:color w:val="00B0F0"/>
              </w:rPr>
              <w:t>s</w:t>
            </w:r>
            <w:proofErr w:type="gramEnd"/>
            <w:r>
              <w:rPr>
                <w:rFonts w:eastAsia="SimSun"/>
                <w:bCs/>
                <w:i/>
              </w:rPr>
              <w:t>.</w:t>
            </w:r>
          </w:p>
          <w:p w14:paraId="2BB20202"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lastRenderedPageBreak/>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proofErr w:type="gramStart"/>
            <w:r>
              <w:rPr>
                <w:bCs/>
                <w:i/>
                <w:color w:val="FF0000"/>
                <w:sz w:val="20"/>
                <w:szCs w:val="20"/>
              </w:rPr>
              <w:t xml:space="preserve">a </w:t>
            </w:r>
            <w:r>
              <w:rPr>
                <w:bCs/>
                <w:i/>
                <w:color w:val="00B0F0"/>
                <w:sz w:val="20"/>
                <w:szCs w:val="20"/>
              </w:rPr>
              <w:t>shared</w:t>
            </w:r>
            <w:proofErr w:type="gramEnd"/>
            <w:r>
              <w:rPr>
                <w:bCs/>
                <w:i/>
                <w:color w:val="00B0F0"/>
                <w:sz w:val="20"/>
                <w:szCs w:val="20"/>
              </w:rPr>
              <w:t xml:space="preserve"> resource </w:t>
            </w:r>
            <w:proofErr w:type="gramStart"/>
            <w:r>
              <w:rPr>
                <w:bCs/>
                <w:i/>
                <w:color w:val="00B0F0"/>
                <w:sz w:val="20"/>
                <w:szCs w:val="20"/>
              </w:rPr>
              <w:t>pool</w:t>
            </w:r>
            <w:r>
              <w:rPr>
                <w:bCs/>
                <w:i/>
                <w:strike/>
                <w:color w:val="FF0000"/>
                <w:sz w:val="20"/>
                <w:szCs w:val="20"/>
              </w:rPr>
              <w:t>s</w:t>
            </w:r>
            <w:proofErr w:type="gramEnd"/>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w:t>
            </w:r>
            <w:proofErr w:type="gramStart"/>
            <w:r>
              <w:rPr>
                <w:bCs/>
                <w:i/>
                <w:color w:val="00B0F0"/>
                <w:sz w:val="20"/>
                <w:szCs w:val="20"/>
              </w:rPr>
              <w:t>are</w:t>
            </w:r>
            <w:proofErr w:type="gramEnd"/>
            <w:r>
              <w:rPr>
                <w:bCs/>
                <w:i/>
                <w:color w:val="00B0F0"/>
                <w:sz w:val="20"/>
                <w:szCs w:val="20"/>
              </w:rPr>
              <w:t xml:space="preserv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lastRenderedPageBreak/>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proofErr w:type="gramStart"/>
      <w:r>
        <w:rPr>
          <w:i/>
          <w:iCs/>
          <w:color w:val="FF0000"/>
          <w:sz w:val="20"/>
          <w:szCs w:val="20"/>
          <w:lang w:eastAsia="zh-CN"/>
        </w:rPr>
        <w:t xml:space="preserve">a </w:t>
      </w:r>
      <w:r>
        <w:rPr>
          <w:i/>
          <w:iCs/>
          <w:color w:val="00B0F0"/>
          <w:sz w:val="20"/>
          <w:szCs w:val="20"/>
          <w:lang w:eastAsia="zh-CN"/>
        </w:rPr>
        <w:t>shared</w:t>
      </w:r>
      <w:proofErr w:type="gramEnd"/>
      <w:r>
        <w:rPr>
          <w:i/>
          <w:iCs/>
          <w:color w:val="00B0F0"/>
          <w:sz w:val="20"/>
          <w:szCs w:val="20"/>
          <w:lang w:eastAsia="zh-CN"/>
        </w:rPr>
        <w:t xml:space="preserve"> resource </w:t>
      </w:r>
      <w:proofErr w:type="gramStart"/>
      <w:r>
        <w:rPr>
          <w:i/>
          <w:iCs/>
          <w:color w:val="00B0F0"/>
          <w:sz w:val="20"/>
          <w:szCs w:val="20"/>
          <w:lang w:eastAsia="zh-CN"/>
        </w:rPr>
        <w:t>pool</w:t>
      </w:r>
      <w:r>
        <w:rPr>
          <w:i/>
          <w:iCs/>
          <w:strike/>
          <w:color w:val="FF0000"/>
          <w:sz w:val="20"/>
          <w:szCs w:val="20"/>
          <w:lang w:eastAsia="zh-CN"/>
        </w:rPr>
        <w:t>s</w:t>
      </w:r>
      <w:proofErr w:type="gramEnd"/>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3" w:name="_Ref100000591"/>
      <w:bookmarkEnd w:id="13"/>
      <w:r>
        <w:t>RP-223549, “New WID on Expanded and Improved NR Positioning”, Intel Corporation, CATT, Ericsson, December 2022</w:t>
      </w:r>
    </w:p>
    <w:p w14:paraId="2BB20256" w14:textId="77777777" w:rsidR="006C3DDC" w:rsidRDefault="00143073">
      <w:pPr>
        <w:numPr>
          <w:ilvl w:val="0"/>
          <w:numId w:val="58"/>
        </w:numPr>
      </w:pPr>
      <w:bookmarkStart w:id="14" w:name="_Ref1000005911"/>
      <w:bookmarkStart w:id="15" w:name="_Ref125183189"/>
      <w:bookmarkEnd w:id="14"/>
      <w:r>
        <w:t>TR 38.859, “Study on expanded and improved NR positioning (Release 18)”, December 2022</w:t>
      </w:r>
      <w:bookmarkEnd w:id="15"/>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r>
      <w:proofErr w:type="spellStart"/>
      <w:r>
        <w:t>Spreadtrum</w:t>
      </w:r>
      <w:proofErr w:type="spellEnd"/>
      <w:r>
        <w:t xml:space="preserve">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t>CEWiT</w:t>
      </w:r>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r>
      <w:proofErr w:type="spellStart"/>
      <w:r>
        <w:t>InterDigital</w:t>
      </w:r>
      <w:proofErr w:type="spellEnd"/>
      <w:r>
        <w:t>,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lastRenderedPageBreak/>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F454" w14:textId="77777777" w:rsidR="00C0538E" w:rsidRDefault="00C0538E">
      <w:pPr>
        <w:spacing w:after="0"/>
      </w:pPr>
      <w:r>
        <w:separator/>
      </w:r>
    </w:p>
  </w:endnote>
  <w:endnote w:type="continuationSeparator" w:id="0">
    <w:p w14:paraId="1B983634" w14:textId="77777777" w:rsidR="00C0538E" w:rsidRDefault="00C05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Calibri"/>
    <w:charset w:val="00"/>
    <w:family w:val="swiss"/>
    <w:pitch w:val="default"/>
    <w:sig w:usb0="00000000" w:usb1="00000000" w:usb2="00000028"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charset w:val="00"/>
    <w:family w:val="roman"/>
    <w:pitch w:val="default"/>
  </w:font>
  <w:font w:name="PMingLiU">
    <w:altName w:val="新細明體"/>
    <w:panose1 w:val="02010601000101010101"/>
    <w:charset w:val="88"/>
    <w:family w:val="auto"/>
    <w:pitch w:val="variable"/>
    <w:sig w:usb0="00000001"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notTrueType/>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77777777" w:rsidR="00143073" w:rsidRDefault="00143073">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B91088">
      <w:rPr>
        <w:b/>
        <w:bCs/>
        <w:noProof/>
        <w:sz w:val="24"/>
        <w:szCs w:val="24"/>
      </w:rPr>
      <w:t>111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B91088">
      <w:rPr>
        <w:b/>
        <w:bCs/>
        <w:noProof/>
        <w:sz w:val="24"/>
        <w:szCs w:val="24"/>
      </w:rPr>
      <w:t>120</w:t>
    </w:r>
    <w:r>
      <w:rPr>
        <w:b/>
        <w:bCs/>
        <w:sz w:val="24"/>
        <w:szCs w:val="24"/>
      </w:rPr>
      <w:fldChar w:fldCharType="end"/>
    </w:r>
  </w:p>
  <w:p w14:paraId="2BB20284" w14:textId="77777777" w:rsidR="00143073" w:rsidRDefault="0014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927E" w14:textId="77777777" w:rsidR="00C0538E" w:rsidRDefault="00C0538E">
      <w:pPr>
        <w:spacing w:after="0"/>
      </w:pPr>
      <w:r>
        <w:separator/>
      </w:r>
    </w:p>
  </w:footnote>
  <w:footnote w:type="continuationSeparator" w:id="0">
    <w:p w14:paraId="3E6C06BC" w14:textId="77777777" w:rsidR="00C0538E" w:rsidRDefault="00C053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97635161">
    <w:abstractNumId w:val="38"/>
  </w:num>
  <w:num w:numId="2" w16cid:durableId="1694766144">
    <w:abstractNumId w:val="11"/>
  </w:num>
  <w:num w:numId="3" w16cid:durableId="852109693">
    <w:abstractNumId w:val="12"/>
  </w:num>
  <w:num w:numId="4" w16cid:durableId="482504261">
    <w:abstractNumId w:val="40"/>
  </w:num>
  <w:num w:numId="5" w16cid:durableId="2069567562">
    <w:abstractNumId w:val="6"/>
  </w:num>
  <w:num w:numId="6" w16cid:durableId="384064768">
    <w:abstractNumId w:val="54"/>
  </w:num>
  <w:num w:numId="7" w16cid:durableId="709502247">
    <w:abstractNumId w:val="34"/>
  </w:num>
  <w:num w:numId="8" w16cid:durableId="892231154">
    <w:abstractNumId w:val="13"/>
  </w:num>
  <w:num w:numId="9" w16cid:durableId="841166758">
    <w:abstractNumId w:val="55"/>
  </w:num>
  <w:num w:numId="10" w16cid:durableId="1446146519">
    <w:abstractNumId w:val="15"/>
  </w:num>
  <w:num w:numId="11" w16cid:durableId="1994483148">
    <w:abstractNumId w:val="29"/>
  </w:num>
  <w:num w:numId="12" w16cid:durableId="2068256125">
    <w:abstractNumId w:val="46"/>
  </w:num>
  <w:num w:numId="13" w16cid:durableId="90510985">
    <w:abstractNumId w:val="4"/>
  </w:num>
  <w:num w:numId="14" w16cid:durableId="1442259003">
    <w:abstractNumId w:val="36"/>
  </w:num>
  <w:num w:numId="15" w16cid:durableId="694506448">
    <w:abstractNumId w:val="32"/>
  </w:num>
  <w:num w:numId="16" w16cid:durableId="527067528">
    <w:abstractNumId w:val="14"/>
  </w:num>
  <w:num w:numId="17" w16cid:durableId="2008360581">
    <w:abstractNumId w:val="28"/>
  </w:num>
  <w:num w:numId="18" w16cid:durableId="1248617195">
    <w:abstractNumId w:val="52"/>
  </w:num>
  <w:num w:numId="19" w16cid:durableId="372583938">
    <w:abstractNumId w:val="23"/>
  </w:num>
  <w:num w:numId="20" w16cid:durableId="693387469">
    <w:abstractNumId w:val="18"/>
  </w:num>
  <w:num w:numId="21" w16cid:durableId="1720013965">
    <w:abstractNumId w:val="56"/>
  </w:num>
  <w:num w:numId="22" w16cid:durableId="1815370259">
    <w:abstractNumId w:val="16"/>
  </w:num>
  <w:num w:numId="23" w16cid:durableId="349373812">
    <w:abstractNumId w:val="53"/>
  </w:num>
  <w:num w:numId="24" w16cid:durableId="1940870132">
    <w:abstractNumId w:val="47"/>
  </w:num>
  <w:num w:numId="25" w16cid:durableId="1060250452">
    <w:abstractNumId w:val="57"/>
  </w:num>
  <w:num w:numId="26" w16cid:durableId="324012683">
    <w:abstractNumId w:val="27"/>
  </w:num>
  <w:num w:numId="27" w16cid:durableId="829175114">
    <w:abstractNumId w:val="33"/>
  </w:num>
  <w:num w:numId="28" w16cid:durableId="1196430482">
    <w:abstractNumId w:val="24"/>
  </w:num>
  <w:num w:numId="29" w16cid:durableId="1516110950">
    <w:abstractNumId w:val="48"/>
  </w:num>
  <w:num w:numId="30" w16cid:durableId="1716388087">
    <w:abstractNumId w:val="31"/>
  </w:num>
  <w:num w:numId="31" w16cid:durableId="1933201995">
    <w:abstractNumId w:val="7"/>
  </w:num>
  <w:num w:numId="32" w16cid:durableId="932279971">
    <w:abstractNumId w:val="17"/>
  </w:num>
  <w:num w:numId="33" w16cid:durableId="1853839134">
    <w:abstractNumId w:val="19"/>
  </w:num>
  <w:num w:numId="34" w16cid:durableId="375930405">
    <w:abstractNumId w:val="43"/>
  </w:num>
  <w:num w:numId="35" w16cid:durableId="60057988">
    <w:abstractNumId w:val="5"/>
  </w:num>
  <w:num w:numId="36" w16cid:durableId="30614385">
    <w:abstractNumId w:val="21"/>
  </w:num>
  <w:num w:numId="37" w16cid:durableId="1369795758">
    <w:abstractNumId w:val="41"/>
  </w:num>
  <w:num w:numId="38" w16cid:durableId="480512176">
    <w:abstractNumId w:val="1"/>
  </w:num>
  <w:num w:numId="39" w16cid:durableId="1810660069">
    <w:abstractNumId w:val="39"/>
  </w:num>
  <w:num w:numId="40" w16cid:durableId="1495217629">
    <w:abstractNumId w:val="10"/>
  </w:num>
  <w:num w:numId="41" w16cid:durableId="2097747926">
    <w:abstractNumId w:val="37"/>
  </w:num>
  <w:num w:numId="42" w16cid:durableId="2009399620">
    <w:abstractNumId w:val="49"/>
  </w:num>
  <w:num w:numId="43" w16cid:durableId="1020661907">
    <w:abstractNumId w:val="8"/>
  </w:num>
  <w:num w:numId="44" w16cid:durableId="548419602">
    <w:abstractNumId w:val="35"/>
  </w:num>
  <w:num w:numId="45" w16cid:durableId="226379415">
    <w:abstractNumId w:val="22"/>
  </w:num>
  <w:num w:numId="46" w16cid:durableId="2030713819">
    <w:abstractNumId w:val="25"/>
  </w:num>
  <w:num w:numId="47" w16cid:durableId="267780795">
    <w:abstractNumId w:val="45"/>
  </w:num>
  <w:num w:numId="48" w16cid:durableId="897323369">
    <w:abstractNumId w:val="20"/>
  </w:num>
  <w:num w:numId="49" w16cid:durableId="1138105470">
    <w:abstractNumId w:val="3"/>
  </w:num>
  <w:num w:numId="50" w16cid:durableId="1929268325">
    <w:abstractNumId w:val="44"/>
  </w:num>
  <w:num w:numId="51" w16cid:durableId="900411143">
    <w:abstractNumId w:val="26"/>
  </w:num>
  <w:num w:numId="52" w16cid:durableId="927537499">
    <w:abstractNumId w:val="9"/>
  </w:num>
  <w:num w:numId="53" w16cid:durableId="1749497890">
    <w:abstractNumId w:val="30"/>
  </w:num>
  <w:num w:numId="54" w16cid:durableId="289553530">
    <w:abstractNumId w:val="50"/>
  </w:num>
  <w:num w:numId="55" w16cid:durableId="2036810955">
    <w:abstractNumId w:val="2"/>
  </w:num>
  <w:num w:numId="56" w16cid:durableId="1370104150">
    <w:abstractNumId w:val="0"/>
  </w:num>
  <w:num w:numId="57" w16cid:durableId="1111583460">
    <w:abstractNumId w:val="51"/>
  </w:num>
  <w:num w:numId="58" w16cid:durableId="1547138504">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3F27"/>
    <w:rsid w:val="00107781"/>
    <w:rsid w:val="00107DB8"/>
    <w:rsid w:val="00110E37"/>
    <w:rsid w:val="001112C0"/>
    <w:rsid w:val="00112FEC"/>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819F2"/>
    <w:rsid w:val="00181ACA"/>
    <w:rsid w:val="00183AEA"/>
    <w:rsid w:val="001860BB"/>
    <w:rsid w:val="00190022"/>
    <w:rsid w:val="00190115"/>
    <w:rsid w:val="001904AA"/>
    <w:rsid w:val="001A36FD"/>
    <w:rsid w:val="001A66B3"/>
    <w:rsid w:val="001B7748"/>
    <w:rsid w:val="001C1DCF"/>
    <w:rsid w:val="001D1F7A"/>
    <w:rsid w:val="001D6B20"/>
    <w:rsid w:val="001E6293"/>
    <w:rsid w:val="001E72C0"/>
    <w:rsid w:val="001F0254"/>
    <w:rsid w:val="001F1B22"/>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4139C"/>
    <w:rsid w:val="00444534"/>
    <w:rsid w:val="004476BA"/>
    <w:rsid w:val="004534DC"/>
    <w:rsid w:val="00461EBF"/>
    <w:rsid w:val="004624A0"/>
    <w:rsid w:val="0046452F"/>
    <w:rsid w:val="004754D8"/>
    <w:rsid w:val="004818D3"/>
    <w:rsid w:val="00483D08"/>
    <w:rsid w:val="0049567A"/>
    <w:rsid w:val="00495FE9"/>
    <w:rsid w:val="0049633C"/>
    <w:rsid w:val="00496E62"/>
    <w:rsid w:val="004976F6"/>
    <w:rsid w:val="004A3B78"/>
    <w:rsid w:val="004A404B"/>
    <w:rsid w:val="004A440C"/>
    <w:rsid w:val="004B077C"/>
    <w:rsid w:val="004B35F3"/>
    <w:rsid w:val="004C219D"/>
    <w:rsid w:val="004C45BF"/>
    <w:rsid w:val="004C46FF"/>
    <w:rsid w:val="004C7A48"/>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17FC"/>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6FAB"/>
    <w:rsid w:val="006B36AC"/>
    <w:rsid w:val="006B5AA7"/>
    <w:rsid w:val="006C0A26"/>
    <w:rsid w:val="006C0E04"/>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4965"/>
    <w:rsid w:val="00737A84"/>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13C"/>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088"/>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CF1455"/>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80620"/>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4519E"/>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41BC7-4266-4EBC-A4EA-6C22895C4B1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37881</Words>
  <Characters>215928</Characters>
  <Application>Microsoft Office Word</Application>
  <DocSecurity>0</DocSecurity>
  <Lines>1799</Lines>
  <Paragraphs>506</Paragraphs>
  <ScaleCrop>false</ScaleCrop>
  <Company>Intel Corporation</Company>
  <LinksUpToDate>false</LinksUpToDate>
  <CharactersWithSpaces>253303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Abhijeet Masal</cp:lastModifiedBy>
  <cp:revision>2</cp:revision>
  <dcterms:created xsi:type="dcterms:W3CDTF">2023-04-24T09:17:00Z</dcterms:created>
  <dcterms:modified xsi:type="dcterms:W3CDTF">2023-04-24T09:17:00Z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