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proofErr w:type="spellStart"/>
            <w:r>
              <w:rPr>
                <w:rFonts w:hint="eastAsia"/>
                <w:sz w:val="20"/>
                <w:szCs w:val="20"/>
                <w:lang w:eastAsia="zh-CN"/>
              </w:rPr>
              <w:t>Xiaotao</w:t>
            </w:r>
            <w:proofErr w:type="spellEnd"/>
            <w:r>
              <w:rPr>
                <w:rFonts w:hint="eastAsia"/>
                <w:sz w:val="20"/>
                <w:szCs w:val="20"/>
                <w:lang w:eastAsia="zh-CN"/>
              </w:rPr>
              <w:t xml:space="preserve">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 xml:space="preserve">uanyuan </w:t>
            </w:r>
            <w:proofErr w:type="gramStart"/>
            <w:r>
              <w:rPr>
                <w:sz w:val="20"/>
                <w:szCs w:val="20"/>
                <w:lang w:eastAsia="zh-CN"/>
              </w:rPr>
              <w:t>wang</w:t>
            </w:r>
            <w:proofErr w:type="gramEnd"/>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proofErr w:type="spellStart"/>
            <w:r>
              <w:rPr>
                <w:rFonts w:hint="eastAsia"/>
                <w:sz w:val="20"/>
                <w:szCs w:val="20"/>
                <w:lang w:eastAsia="zh-CN"/>
              </w:rPr>
              <w:t>Zhenzhu</w:t>
            </w:r>
            <w:proofErr w:type="spellEnd"/>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r w:rsidRPr="00243784">
              <w:t>Futurewei</w:t>
            </w:r>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George Calcev</w:t>
            </w:r>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211FF12" w:rsidR="00564B65" w:rsidRDefault="00D319FE">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50CE7FD" w14:textId="4DCD2F33" w:rsidR="00564B65" w:rsidRDefault="00D319FE">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0B2CCA8D" w14:textId="41E391DC" w:rsidR="00564B65" w:rsidRDefault="00D319FE">
            <w:pPr>
              <w:spacing w:after="0"/>
              <w:jc w:val="left"/>
              <w:rPr>
                <w:sz w:val="20"/>
                <w:szCs w:val="20"/>
                <w:lang w:eastAsia="zh-CN"/>
              </w:rPr>
            </w:pPr>
            <w:r>
              <w:rPr>
                <w:sz w:val="20"/>
                <w:szCs w:val="20"/>
                <w:lang w:eastAsia="zh-CN"/>
              </w:rPr>
              <w:t>gsarkis@qti.qualcomm.com</w:t>
            </w:r>
          </w:p>
        </w:tc>
      </w:tr>
      <w:tr w:rsidR="00564B65"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22F7B45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3CEF7C1" w14:textId="77777777" w:rsidR="00564B65" w:rsidRDefault="00564B65">
            <w:pPr>
              <w:spacing w:after="0"/>
              <w:jc w:val="left"/>
              <w:rPr>
                <w:sz w:val="20"/>
                <w:szCs w:val="20"/>
                <w:lang w:eastAsia="zh-CN"/>
              </w:rPr>
            </w:pP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r>
              <w:rPr>
                <w:bCs/>
                <w:sz w:val="20"/>
                <w:szCs w:val="20"/>
                <w:lang w:eastAsia="zh-CN"/>
              </w:rPr>
              <w:t>Futurewei</w:t>
            </w:r>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A52C97" w14:paraId="4B0E180C" w14:textId="77777777" w:rsidTr="00CE580F">
        <w:tc>
          <w:tcPr>
            <w:tcW w:w="1431" w:type="dxa"/>
          </w:tcPr>
          <w:p w14:paraId="4C4C2D63" w14:textId="2E261506" w:rsidR="00A52C97" w:rsidRDefault="00A52C97" w:rsidP="00A52C97">
            <w:pPr>
              <w:rPr>
                <w:bCs/>
                <w:sz w:val="20"/>
                <w:szCs w:val="20"/>
                <w:lang w:eastAsia="zh-CN"/>
              </w:rPr>
            </w:pPr>
            <w:r>
              <w:rPr>
                <w:bCs/>
                <w:sz w:val="20"/>
                <w:szCs w:val="20"/>
                <w:lang w:eastAsia="zh-CN"/>
              </w:rPr>
              <w:t>Qualcomm</w:t>
            </w:r>
          </w:p>
        </w:tc>
        <w:tc>
          <w:tcPr>
            <w:tcW w:w="6870" w:type="dxa"/>
          </w:tcPr>
          <w:p w14:paraId="06015436" w14:textId="77777777" w:rsidR="00A52C97" w:rsidRDefault="00A52C97" w:rsidP="00A52C97">
            <w:pPr>
              <w:rPr>
                <w:bCs/>
                <w:sz w:val="20"/>
                <w:szCs w:val="20"/>
                <w:lang w:eastAsia="zh-CN"/>
              </w:rPr>
            </w:pPr>
            <w:r>
              <w:rPr>
                <w:bCs/>
                <w:sz w:val="20"/>
                <w:szCs w:val="20"/>
                <w:lang w:eastAsia="zh-CN"/>
              </w:rPr>
              <w:t>Not support.</w:t>
            </w:r>
          </w:p>
          <w:p w14:paraId="7C08449A" w14:textId="77777777" w:rsidR="00A52C97" w:rsidRDefault="00A52C97" w:rsidP="00A52C97">
            <w:pPr>
              <w:rPr>
                <w:bCs/>
                <w:sz w:val="20"/>
                <w:szCs w:val="20"/>
                <w:lang w:eastAsia="zh-CN"/>
              </w:rPr>
            </w:pPr>
            <w:r>
              <w:rPr>
                <w:bCs/>
                <w:sz w:val="20"/>
                <w:szCs w:val="20"/>
                <w:lang w:eastAsia="zh-CN"/>
              </w:rPr>
              <w:t>As noted by others, defining resource sets is important to provide forward compatibility.</w:t>
            </w:r>
          </w:p>
          <w:p w14:paraId="21761B9D" w14:textId="643CAF7F" w:rsidR="00A52C97" w:rsidRDefault="00A52C97" w:rsidP="00A52C97">
            <w:pPr>
              <w:rPr>
                <w:bCs/>
                <w:sz w:val="20"/>
                <w:szCs w:val="20"/>
                <w:lang w:eastAsia="zh-CN"/>
              </w:rPr>
            </w:pPr>
            <w:r>
              <w:rPr>
                <w:bCs/>
                <w:sz w:val="20"/>
                <w:szCs w:val="20"/>
                <w:lang w:eastAsia="zh-CN"/>
              </w:rPr>
              <w:t>ZTE’s proposals to define resource sets but limit the number to 1 would be a good compromise in our view.</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w:t>
            </w:r>
            <w:r>
              <w:rPr>
                <w:b/>
                <w:sz w:val="20"/>
                <w:szCs w:val="20"/>
                <w:lang w:eastAsia="zh-CN"/>
              </w:rPr>
              <w:lastRenderedPageBreak/>
              <w:t xml:space="preserve">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proofErr w:type="spellStart"/>
            <w:r>
              <w:rPr>
                <w:bCs/>
                <w:sz w:val="20"/>
                <w:szCs w:val="20"/>
                <w:lang w:eastAsia="zh-CN"/>
              </w:rPr>
              <w:t>xiaomi</w:t>
            </w:r>
            <w:proofErr w:type="spellEnd"/>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lastRenderedPageBreak/>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lastRenderedPageBreak/>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r>
              <w:rPr>
                <w:bCs/>
                <w:sz w:val="20"/>
                <w:szCs w:val="20"/>
                <w:lang w:eastAsia="zh-CN"/>
              </w:rPr>
              <w:t>Futurewei</w:t>
            </w:r>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B03541" w14:paraId="11EE85F8" w14:textId="77777777" w:rsidTr="00CE580F">
        <w:tc>
          <w:tcPr>
            <w:tcW w:w="1431" w:type="dxa"/>
          </w:tcPr>
          <w:p w14:paraId="2C92FC36" w14:textId="31DB6F20" w:rsidR="00B03541" w:rsidRDefault="00B03541" w:rsidP="00B03541">
            <w:pPr>
              <w:rPr>
                <w:bCs/>
                <w:sz w:val="20"/>
                <w:szCs w:val="20"/>
                <w:lang w:eastAsia="zh-CN"/>
              </w:rPr>
            </w:pPr>
            <w:r>
              <w:rPr>
                <w:bCs/>
                <w:sz w:val="20"/>
                <w:szCs w:val="20"/>
                <w:lang w:eastAsia="zh-CN"/>
              </w:rPr>
              <w:t>Qualcomm</w:t>
            </w:r>
          </w:p>
        </w:tc>
        <w:tc>
          <w:tcPr>
            <w:tcW w:w="6870" w:type="dxa"/>
          </w:tcPr>
          <w:p w14:paraId="1DE2694E" w14:textId="4A42DEB0" w:rsidR="00B03541" w:rsidRDefault="00B03541" w:rsidP="00B03541">
            <w:pPr>
              <w:rPr>
                <w:bCs/>
                <w:sz w:val="20"/>
                <w:szCs w:val="20"/>
                <w:lang w:eastAsia="zh-CN"/>
              </w:rPr>
            </w:pPr>
            <w:r>
              <w:rPr>
                <w:bCs/>
                <w:sz w:val="20"/>
                <w:szCs w:val="20"/>
                <w:lang w:eastAsia="zh-CN"/>
              </w:rPr>
              <w:t>We are ok with the proposal</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lastRenderedPageBreak/>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lastRenderedPageBreak/>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w:proofErr w:type="gramStart"/>
                <m:r>
                  <m:rPr>
                    <m:nor/>
                  </m:rPr>
                  <w:rPr>
                    <w:rFonts w:eastAsia="MS Mincho"/>
                    <w:i/>
                    <w:iCs/>
                    <w:szCs w:val="20"/>
                  </w:rPr>
                  <m:t>ID,seq</m:t>
                </m:r>
                <m:r>
                  <m:rPr>
                    <m:nor/>
                  </m:rPr>
                  <w:rPr>
                    <w:rFonts w:ascii="Cambria Math" w:eastAsia="MS Mincho"/>
                    <w:i/>
                    <w:iCs/>
                    <w:szCs w:val="20"/>
                  </w:rPr>
                  <m:t>SL</m:t>
                </m:r>
                <w:proofErr w:type="gramEnd"/>
                <m:r>
                  <m:rPr>
                    <m:nor/>
                  </m:rPr>
                  <w:rPr>
                    <w:rFonts w:ascii="Cambria Math" w:eastAsia="MS Mincho"/>
                    <w:i/>
                    <w:iCs/>
                    <w:szCs w:val="20"/>
                  </w:rPr>
                  <m:t>-</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lastRenderedPageBreak/>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lastRenderedPageBreak/>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proofErr w:type="spellStart"/>
            <w:r>
              <w:t>CEWiT</w:t>
            </w:r>
            <w:proofErr w:type="spellEnd"/>
            <w:r>
              <w:t xml:space="preserve">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proofErr w:type="spellStart"/>
            <w:r>
              <w:t>ASUSTeK</w:t>
            </w:r>
            <w:proofErr w:type="spellEnd"/>
            <w:r>
              <w:t xml:space="preserve">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lastRenderedPageBreak/>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We do not see the benefit of Option 3, it does not provide additional protection </w:t>
            </w:r>
            <w:r>
              <w:rPr>
                <w:bCs/>
                <w:sz w:val="20"/>
                <w:szCs w:val="20"/>
                <w:lang w:eastAsia="zh-CN"/>
              </w:rPr>
              <w:lastRenderedPageBreak/>
              <w:t>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lastRenderedPageBreak/>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r>
              <w:rPr>
                <w:bCs/>
                <w:sz w:val="20"/>
                <w:szCs w:val="20"/>
                <w:lang w:eastAsia="zh-CN"/>
              </w:rPr>
              <w:lastRenderedPageBreak/>
              <w:t>Futurewei</w:t>
            </w:r>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603409" w14:paraId="52FA3EBA" w14:textId="77777777" w:rsidTr="00CE580F">
        <w:tc>
          <w:tcPr>
            <w:tcW w:w="1431" w:type="dxa"/>
          </w:tcPr>
          <w:p w14:paraId="0F5A52F9" w14:textId="12C290CD" w:rsidR="00603409" w:rsidRDefault="00603409" w:rsidP="00603409">
            <w:pPr>
              <w:rPr>
                <w:bCs/>
                <w:sz w:val="20"/>
                <w:szCs w:val="20"/>
                <w:lang w:eastAsia="zh-CN"/>
              </w:rPr>
            </w:pPr>
            <w:r>
              <w:rPr>
                <w:bCs/>
                <w:sz w:val="20"/>
                <w:szCs w:val="20"/>
                <w:lang w:eastAsia="zh-CN"/>
              </w:rPr>
              <w:t>Qualcomm</w:t>
            </w:r>
          </w:p>
        </w:tc>
        <w:tc>
          <w:tcPr>
            <w:tcW w:w="6870" w:type="dxa"/>
          </w:tcPr>
          <w:p w14:paraId="172DCC10" w14:textId="4D39CFCE" w:rsidR="00603409" w:rsidRDefault="00603409" w:rsidP="00603409">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r>
              <w:rPr>
                <w:bCs/>
                <w:sz w:val="20"/>
                <w:szCs w:val="20"/>
                <w:lang w:eastAsia="zh-CN"/>
              </w:rPr>
              <w:t>Futurewei</w:t>
            </w:r>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1D2B88" w14:paraId="1AA3574C" w14:textId="77777777" w:rsidTr="00CE580F">
        <w:tc>
          <w:tcPr>
            <w:tcW w:w="1431" w:type="dxa"/>
          </w:tcPr>
          <w:p w14:paraId="6EC2DE23" w14:textId="36DAF3D7" w:rsidR="001D2B88" w:rsidRDefault="001D2B88" w:rsidP="001D2B88">
            <w:pPr>
              <w:rPr>
                <w:bCs/>
                <w:sz w:val="20"/>
                <w:szCs w:val="20"/>
                <w:lang w:eastAsia="zh-CN"/>
              </w:rPr>
            </w:pPr>
            <w:r>
              <w:rPr>
                <w:sz w:val="20"/>
                <w:lang w:val="en-GB" w:eastAsia="ko-KR"/>
              </w:rPr>
              <w:t>Qualcomm</w:t>
            </w:r>
          </w:p>
        </w:tc>
        <w:tc>
          <w:tcPr>
            <w:tcW w:w="6870" w:type="dxa"/>
          </w:tcPr>
          <w:p w14:paraId="44D0D5B5" w14:textId="08C95A4C" w:rsidR="001D2B88" w:rsidRDefault="001D2B88" w:rsidP="001D2B88">
            <w:pPr>
              <w:rPr>
                <w:bCs/>
                <w:sz w:val="20"/>
                <w:szCs w:val="20"/>
                <w:lang w:eastAsia="zh-CN"/>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lastRenderedPageBreak/>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w:t>
            </w:r>
            <w:proofErr w:type="spellStart"/>
            <w:r>
              <w:t>HiSi</w:t>
            </w:r>
            <w:proofErr w:type="spellEnd"/>
            <w:r>
              <w:t xml:space="preserve">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lastRenderedPageBreak/>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lastRenderedPageBreak/>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 xml:space="preserve">upport comb size 6 in the shared resource pool with partial </w:t>
            </w:r>
            <w:proofErr w:type="gramStart"/>
            <w:r>
              <w:rPr>
                <w:rFonts w:eastAsia="MS Mincho"/>
                <w:bCs/>
                <w:i/>
                <w:iCs/>
                <w:color w:val="000000"/>
                <w:sz w:val="20"/>
                <w:szCs w:val="20"/>
                <w:lang w:val="en-GB"/>
              </w:rPr>
              <w:t>staggering;</w:t>
            </w:r>
            <w:proofErr w:type="gramEnd"/>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lastRenderedPageBreak/>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lastRenderedPageBreak/>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lastRenderedPageBreak/>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lastRenderedPageBreak/>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w:t>
            </w:r>
            <w:proofErr w:type="gramStart"/>
            <w:r>
              <w:rPr>
                <w:rFonts w:eastAsia="SimSun" w:hint="eastAsia"/>
                <w:sz w:val="24"/>
                <w:szCs w:val="20"/>
                <w:lang w:eastAsia="zh-CN"/>
              </w:rPr>
              <w:t>M,N</w:t>
            </w:r>
            <w:proofErr w:type="gramEnd"/>
            <w:r>
              <w:rPr>
                <w:rFonts w:eastAsia="SimSun" w:hint="eastAsia"/>
                <w:sz w:val="24"/>
                <w:szCs w:val="20"/>
                <w:lang w:eastAsia="zh-CN"/>
              </w:rPr>
              <w:t>)=(6,6)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w:t>
            </w:r>
            <w:proofErr w:type="gramStart"/>
            <w:r>
              <w:rPr>
                <w:i/>
                <w:iCs/>
                <w:sz w:val="20"/>
                <w:szCs w:val="20"/>
                <w:lang w:eastAsia="zh-CN"/>
              </w:rPr>
              <w:t>M,N</w:t>
            </w:r>
            <w:proofErr w:type="gramEnd"/>
            <w:r>
              <w:rPr>
                <w:i/>
                <w:iCs/>
                <w:sz w:val="20"/>
                <w:szCs w:val="20"/>
                <w:lang w:eastAsia="zh-CN"/>
              </w:rPr>
              <w:t>)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lastRenderedPageBreak/>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lastRenderedPageBreak/>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proofErr w:type="spellStart"/>
            <w:r>
              <w:t>CEWiT</w:t>
            </w:r>
            <w:proofErr w:type="spellEnd"/>
            <w:r>
              <w:t xml:space="preserve">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xmlns:w16du="http://schemas.microsoft.com/office/word/2023/wordml/word16du">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lastRenderedPageBreak/>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lastRenderedPageBreak/>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w:t>
              </w:r>
              <w:proofErr w:type="gramStart"/>
              <w:r w:rsidR="0096527D">
                <w:rPr>
                  <w:rFonts w:eastAsia="MS Mincho"/>
                  <w:i/>
                  <w:iCs/>
                  <w:szCs w:val="24"/>
                  <w:lang w:eastAsia="zh-CN"/>
                </w:rPr>
                <w:t>M,N</w:t>
              </w:r>
              <w:proofErr w:type="gramEnd"/>
              <w:r w:rsidR="0096527D">
                <w:rPr>
                  <w:rFonts w:eastAsia="MS Mincho"/>
                  <w:i/>
                  <w:iCs/>
                  <w:szCs w:val="24"/>
                  <w:lang w:eastAsia="zh-CN"/>
                </w:rPr>
                <w:t>)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 xml:space="preserve">For the case of SL PRS </w:t>
              </w:r>
              <w:proofErr w:type="spellStart"/>
              <w:r w:rsidR="0096527D">
                <w:rPr>
                  <w:rFonts w:eastAsia="MS Mincho"/>
                  <w:i/>
                  <w:iCs/>
                  <w:szCs w:val="24"/>
                  <w:lang w:eastAsia="zh-CN"/>
                </w:rPr>
                <w:t>TDMed</w:t>
              </w:r>
              <w:proofErr w:type="spellEnd"/>
              <w:r w:rsidR="0096527D">
                <w:rPr>
                  <w:rFonts w:eastAsia="MS Mincho"/>
                  <w:i/>
                  <w:iCs/>
                  <w:szCs w:val="24"/>
                  <w:lang w:eastAsia="zh-CN"/>
                </w:rPr>
                <w:t xml:space="preserve">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lastRenderedPageBreak/>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lastRenderedPageBreak/>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w:t>
            </w:r>
            <w:proofErr w:type="gramStart"/>
            <w:r>
              <w:rPr>
                <w:i/>
                <w:iCs/>
                <w:sz w:val="20"/>
                <w:szCs w:val="20"/>
              </w:rPr>
              <w:t>M,N</w:t>
            </w:r>
            <w:proofErr w:type="gramEnd"/>
            <w:r>
              <w:rPr>
                <w:i/>
                <w:iCs/>
                <w:sz w:val="20"/>
                <w:szCs w:val="20"/>
              </w:rPr>
              <w:t>)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lastRenderedPageBreak/>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lastRenderedPageBreak/>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w:t>
            </w:r>
            <w:proofErr w:type="gramStart"/>
            <w:r>
              <w:rPr>
                <w:rFonts w:eastAsia="Malgun Gothic" w:hint="eastAsia"/>
                <w:bCs/>
                <w:sz w:val="20"/>
                <w:szCs w:val="20"/>
                <w:lang w:eastAsia="ko-KR"/>
              </w:rPr>
              <w:t>={</w:t>
            </w:r>
            <w:proofErr w:type="gramEnd"/>
            <w:r>
              <w:rPr>
                <w:rFonts w:eastAsia="Malgun Gothic" w:hint="eastAsia"/>
                <w:bCs/>
                <w:sz w:val="20"/>
                <w:szCs w:val="20"/>
                <w:lang w:eastAsia="ko-KR"/>
              </w:rPr>
              <w:t>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r>
              <w:rPr>
                <w:bCs/>
                <w:sz w:val="20"/>
                <w:szCs w:val="20"/>
                <w:lang w:eastAsia="zh-CN"/>
              </w:rPr>
              <w:t>Futurewei</w:t>
            </w:r>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r w:rsidR="005C1DA4" w14:paraId="0E0FCD53" w14:textId="77777777" w:rsidTr="00CE580F">
        <w:tc>
          <w:tcPr>
            <w:tcW w:w="1435" w:type="dxa"/>
          </w:tcPr>
          <w:p w14:paraId="16A82B62" w14:textId="56045F91" w:rsidR="005C1DA4" w:rsidRDefault="005C1DA4" w:rsidP="005C1DA4">
            <w:pPr>
              <w:rPr>
                <w:bCs/>
                <w:sz w:val="20"/>
                <w:szCs w:val="20"/>
                <w:lang w:eastAsia="zh-CN"/>
              </w:rPr>
            </w:pPr>
            <w:r>
              <w:rPr>
                <w:bCs/>
                <w:sz w:val="20"/>
                <w:szCs w:val="20"/>
                <w:lang w:eastAsia="zh-CN"/>
              </w:rPr>
              <w:t>Qualcomm</w:t>
            </w:r>
          </w:p>
        </w:tc>
        <w:tc>
          <w:tcPr>
            <w:tcW w:w="7957" w:type="dxa"/>
          </w:tcPr>
          <w:p w14:paraId="00D33497" w14:textId="77777777" w:rsidR="005C1DA4" w:rsidRDefault="005C1DA4" w:rsidP="005C1DA4">
            <w:pPr>
              <w:rPr>
                <w:bCs/>
                <w:sz w:val="20"/>
                <w:szCs w:val="20"/>
                <w:lang w:eastAsia="zh-CN"/>
              </w:rPr>
            </w:pPr>
            <w:r>
              <w:rPr>
                <w:bCs/>
                <w:sz w:val="20"/>
                <w:szCs w:val="20"/>
                <w:lang w:eastAsia="zh-CN"/>
              </w:rPr>
              <w:t>We are ok with N=1, but not the other values.</w:t>
            </w:r>
          </w:p>
          <w:p w14:paraId="41954272" w14:textId="77777777" w:rsidR="005C1DA4" w:rsidRDefault="005C1DA4" w:rsidP="005C1DA4">
            <w:pPr>
              <w:rPr>
                <w:bCs/>
                <w:sz w:val="20"/>
                <w:szCs w:val="20"/>
                <w:lang w:eastAsia="zh-CN"/>
              </w:rPr>
            </w:pPr>
            <w:r>
              <w:rPr>
                <w:bCs/>
                <w:sz w:val="20"/>
                <w:szCs w:val="20"/>
                <w:lang w:eastAsia="zh-CN"/>
              </w:rPr>
              <w:t>N=8 could lead to unequal number of REs with SL-PRS across OFDM symbols, depending on the allocation size.</w:t>
            </w:r>
          </w:p>
          <w:p w14:paraId="4C95133C" w14:textId="1622F519" w:rsidR="005C1DA4" w:rsidRDefault="005C1DA4" w:rsidP="005C1DA4">
            <w:pPr>
              <w:rPr>
                <w:bCs/>
                <w:sz w:val="20"/>
                <w:szCs w:val="20"/>
                <w:lang w:eastAsia="zh-CN"/>
              </w:rPr>
            </w:pPr>
            <w:r>
              <w:rPr>
                <w:bCs/>
                <w:sz w:val="20"/>
                <w:szCs w:val="20"/>
                <w:lang w:eastAsia="zh-CN"/>
              </w:rPr>
              <w:lastRenderedPageBreak/>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proofErr w:type="spellStart"/>
            <w:r>
              <w:rPr>
                <w:bCs/>
                <w:sz w:val="20"/>
                <w:szCs w:val="20"/>
                <w:lang w:eastAsia="zh-CN"/>
              </w:rPr>
              <w:t>mtk</w:t>
            </w:r>
            <w:proofErr w:type="spellEnd"/>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w:t>
            </w:r>
            <w:proofErr w:type="gramStart"/>
            <w:r>
              <w:rPr>
                <w:rFonts w:hint="eastAsia"/>
                <w:sz w:val="20"/>
                <w:szCs w:val="20"/>
                <w:lang w:eastAsia="zh-CN"/>
              </w:rPr>
              <w:t>={</w:t>
            </w:r>
            <w:proofErr w:type="gramEnd"/>
            <w:r>
              <w:rPr>
                <w:rFonts w:hint="eastAsia"/>
                <w:sz w:val="20"/>
                <w:szCs w:val="20"/>
                <w:lang w:eastAsia="zh-CN"/>
              </w:rPr>
              <w:t>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r>
              <w:rPr>
                <w:bCs/>
                <w:sz w:val="20"/>
                <w:szCs w:val="20"/>
                <w:lang w:eastAsia="zh-CN"/>
              </w:rPr>
              <w:t>Futurewei</w:t>
            </w:r>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r w:rsidR="00C2015A" w14:paraId="55CABC9E" w14:textId="77777777" w:rsidTr="00CE580F">
        <w:tc>
          <w:tcPr>
            <w:tcW w:w="1435" w:type="dxa"/>
          </w:tcPr>
          <w:p w14:paraId="33AAEB82" w14:textId="4AB10DEF" w:rsidR="00C2015A" w:rsidRDefault="00C2015A" w:rsidP="00C2015A">
            <w:pPr>
              <w:rPr>
                <w:bCs/>
                <w:sz w:val="20"/>
                <w:szCs w:val="20"/>
                <w:lang w:eastAsia="zh-CN"/>
              </w:rPr>
            </w:pPr>
            <w:r>
              <w:rPr>
                <w:sz w:val="20"/>
                <w:szCs w:val="20"/>
                <w:lang w:eastAsia="zh-CN"/>
              </w:rPr>
              <w:t>Qualcomm</w:t>
            </w:r>
          </w:p>
        </w:tc>
        <w:tc>
          <w:tcPr>
            <w:tcW w:w="7957" w:type="dxa"/>
          </w:tcPr>
          <w:p w14:paraId="3F19A48E" w14:textId="05705EB9" w:rsidR="00C2015A" w:rsidRDefault="00C2015A" w:rsidP="00C2015A">
            <w:pPr>
              <w:rPr>
                <w:bCs/>
                <w:sz w:val="20"/>
                <w:szCs w:val="20"/>
                <w:lang w:eastAsia="zh-CN"/>
              </w:rPr>
            </w:pPr>
            <w:r>
              <w:rPr>
                <w:sz w:val="20"/>
                <w:szCs w:val="20"/>
                <w:lang w:eastAsia="zh-CN"/>
              </w:rPr>
              <w:t>We support the proposal</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lastRenderedPageBreak/>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lastRenderedPageBreak/>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r>
              <w:rPr>
                <w:rFonts w:eastAsia="Malgun Gothic" w:hint="eastAsia"/>
                <w:sz w:val="20"/>
                <w:lang w:eastAsia="ko-KR"/>
              </w:rPr>
              <w:t>Cheolkyu</w:t>
            </w:r>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w:lastRenderedPageBreak/>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lastRenderedPageBreak/>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r>
              <w:rPr>
                <w:sz w:val="20"/>
                <w:lang w:val="en-GB" w:eastAsia="zh-CN"/>
              </w:rPr>
              <w:t>Futurewei</w:t>
            </w:r>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CC30D5" w14:paraId="649063D2" w14:textId="77777777" w:rsidTr="007A56FE">
        <w:trPr>
          <w:trHeight w:val="304"/>
        </w:trPr>
        <w:tc>
          <w:tcPr>
            <w:tcW w:w="1332" w:type="dxa"/>
          </w:tcPr>
          <w:p w14:paraId="59924642" w14:textId="7F04A0DC" w:rsidR="00CC30D5" w:rsidRDefault="00CC30D5" w:rsidP="00CC30D5">
            <w:pPr>
              <w:rPr>
                <w:sz w:val="20"/>
                <w:lang w:val="en-GB" w:eastAsia="zh-CN"/>
              </w:rPr>
            </w:pPr>
            <w:r>
              <w:rPr>
                <w:bCs/>
                <w:sz w:val="20"/>
                <w:szCs w:val="20"/>
                <w:lang w:eastAsia="zh-CN"/>
              </w:rPr>
              <w:t>Qualcomm</w:t>
            </w:r>
          </w:p>
        </w:tc>
        <w:tc>
          <w:tcPr>
            <w:tcW w:w="1273" w:type="dxa"/>
          </w:tcPr>
          <w:p w14:paraId="5B9E3D0C" w14:textId="77777777" w:rsidR="00CC30D5" w:rsidRDefault="00CC30D5" w:rsidP="00CC30D5">
            <w:pPr>
              <w:rPr>
                <w:bCs/>
                <w:sz w:val="20"/>
                <w:lang w:eastAsia="zh-CN"/>
              </w:rPr>
            </w:pPr>
          </w:p>
        </w:tc>
        <w:tc>
          <w:tcPr>
            <w:tcW w:w="6745" w:type="dxa"/>
          </w:tcPr>
          <w:p w14:paraId="6F9C205D" w14:textId="77777777" w:rsidR="00CC30D5" w:rsidRDefault="00CC30D5" w:rsidP="00CC30D5">
            <w:pPr>
              <w:rPr>
                <w:bCs/>
                <w:sz w:val="20"/>
                <w:szCs w:val="20"/>
                <w:lang w:eastAsia="zh-CN"/>
              </w:rPr>
            </w:pPr>
            <w:r>
              <w:rPr>
                <w:bCs/>
                <w:sz w:val="20"/>
                <w:szCs w:val="20"/>
                <w:lang w:eastAsia="zh-CN"/>
              </w:rPr>
              <w:t>We see justification for both alternatives.</w:t>
            </w:r>
          </w:p>
          <w:p w14:paraId="53928725" w14:textId="77777777" w:rsidR="00CC30D5" w:rsidRDefault="00CC30D5" w:rsidP="00CC30D5">
            <w:pPr>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37577DEB" w14:textId="77777777" w:rsidR="00CC30D5" w:rsidRDefault="00CC30D5" w:rsidP="00CC30D5">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286744B" w14:textId="77777777" w:rsidR="00CC30D5" w:rsidRDefault="00CC30D5" w:rsidP="00CC30D5">
            <w:pPr>
              <w:rPr>
                <w:rFonts w:eastAsia="Malgun Gothic"/>
                <w:bCs/>
                <w:sz w:val="20"/>
                <w:lang w:eastAsia="ko-KR"/>
              </w:rPr>
            </w:pPr>
          </w:p>
          <w:p w14:paraId="6098E4DA" w14:textId="6B282581" w:rsidR="00CC30D5" w:rsidRDefault="00CC30D5" w:rsidP="00CC30D5">
            <w:pPr>
              <w:rPr>
                <w:bCs/>
                <w:sz w:val="20"/>
                <w:lang w:eastAsia="zh-CN"/>
              </w:rPr>
            </w:pPr>
            <w:r>
              <w:rPr>
                <w:rFonts w:eastAsia="Malgun Gothic"/>
                <w:bCs/>
                <w:sz w:val="20"/>
                <w:lang w:eastAsia="ko-KR"/>
              </w:rPr>
              <w:t>If multiple dedicated resource pools end up being supported, that would address some of the limitations of Alt 1.</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388"/>
        <w:gridCol w:w="6"/>
        <w:gridCol w:w="6862"/>
        <w:gridCol w:w="1105"/>
        <w:gridCol w:w="31"/>
      </w:tblGrid>
      <w:tr w:rsidR="00564B65" w14:paraId="265D80C5" w14:textId="77777777" w:rsidTr="000419DB">
        <w:trPr>
          <w:trHeight w:val="304"/>
        </w:trPr>
        <w:tc>
          <w:tcPr>
            <w:tcW w:w="1426" w:type="dxa"/>
          </w:tcPr>
          <w:p w14:paraId="76FFA7B3" w14:textId="77777777" w:rsidR="00564B65" w:rsidRDefault="0096527D">
            <w:pPr>
              <w:rPr>
                <w:b/>
                <w:bCs/>
                <w:sz w:val="20"/>
                <w:szCs w:val="20"/>
                <w:lang w:eastAsia="zh-CN"/>
              </w:rPr>
            </w:pPr>
            <w:r>
              <w:rPr>
                <w:b/>
                <w:bCs/>
                <w:sz w:val="20"/>
                <w:szCs w:val="20"/>
                <w:lang w:eastAsia="zh-CN"/>
              </w:rPr>
              <w:lastRenderedPageBreak/>
              <w:t>Company</w:t>
            </w:r>
          </w:p>
        </w:tc>
        <w:tc>
          <w:tcPr>
            <w:tcW w:w="7966"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0419DB">
        <w:trPr>
          <w:gridAfter w:val="2"/>
          <w:wAfter w:w="257" w:type="dxa"/>
          <w:trHeight w:val="304"/>
        </w:trPr>
        <w:tc>
          <w:tcPr>
            <w:tcW w:w="1426" w:type="dxa"/>
          </w:tcPr>
          <w:p w14:paraId="6C21D6F0" w14:textId="77777777" w:rsidR="00564B65" w:rsidRDefault="0096527D">
            <w:pPr>
              <w:rPr>
                <w:sz w:val="20"/>
              </w:rPr>
            </w:pPr>
            <w:r>
              <w:rPr>
                <w:sz w:val="20"/>
              </w:rPr>
              <w:t>CATT</w:t>
            </w:r>
          </w:p>
        </w:tc>
        <w:tc>
          <w:tcPr>
            <w:tcW w:w="7709"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0419DB">
        <w:trPr>
          <w:gridAfter w:val="2"/>
          <w:wAfter w:w="257" w:type="dxa"/>
          <w:trHeight w:val="304"/>
        </w:trPr>
        <w:tc>
          <w:tcPr>
            <w:tcW w:w="1426"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709"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0419DB">
        <w:trPr>
          <w:gridAfter w:val="2"/>
          <w:wAfter w:w="257" w:type="dxa"/>
          <w:trHeight w:val="304"/>
        </w:trPr>
        <w:tc>
          <w:tcPr>
            <w:tcW w:w="1426" w:type="dxa"/>
          </w:tcPr>
          <w:p w14:paraId="1D6CD14C" w14:textId="77777777" w:rsidR="00564B65" w:rsidRDefault="0096527D">
            <w:pPr>
              <w:rPr>
                <w:bCs/>
                <w:sz w:val="20"/>
                <w:szCs w:val="20"/>
                <w:lang w:eastAsia="zh-CN"/>
              </w:rPr>
            </w:pPr>
            <w:r>
              <w:rPr>
                <w:sz w:val="20"/>
              </w:rPr>
              <w:t>Fraunhofer</w:t>
            </w:r>
          </w:p>
        </w:tc>
        <w:tc>
          <w:tcPr>
            <w:tcW w:w="7709"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0419DB">
        <w:trPr>
          <w:gridAfter w:val="2"/>
          <w:wAfter w:w="257" w:type="dxa"/>
          <w:trHeight w:val="304"/>
        </w:trPr>
        <w:tc>
          <w:tcPr>
            <w:tcW w:w="1426" w:type="dxa"/>
          </w:tcPr>
          <w:p w14:paraId="75115ADE" w14:textId="77777777" w:rsidR="00564B65" w:rsidRDefault="0096527D">
            <w:pPr>
              <w:rPr>
                <w:bCs/>
                <w:sz w:val="20"/>
                <w:szCs w:val="20"/>
                <w:lang w:eastAsia="zh-CN"/>
              </w:rPr>
            </w:pPr>
            <w:r>
              <w:rPr>
                <w:bCs/>
                <w:sz w:val="20"/>
                <w:szCs w:val="20"/>
                <w:lang w:eastAsia="zh-CN"/>
              </w:rPr>
              <w:t>Xiaomi</w:t>
            </w:r>
          </w:p>
        </w:tc>
        <w:tc>
          <w:tcPr>
            <w:tcW w:w="7709"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0419DB">
        <w:trPr>
          <w:gridAfter w:val="2"/>
          <w:wAfter w:w="257" w:type="dxa"/>
          <w:trHeight w:val="304"/>
        </w:trPr>
        <w:tc>
          <w:tcPr>
            <w:tcW w:w="1426" w:type="dxa"/>
          </w:tcPr>
          <w:p w14:paraId="7824F054" w14:textId="77777777" w:rsidR="00564B65" w:rsidRDefault="0096527D">
            <w:pPr>
              <w:rPr>
                <w:bCs/>
                <w:sz w:val="20"/>
                <w:szCs w:val="20"/>
                <w:lang w:eastAsia="zh-CN"/>
              </w:rPr>
            </w:pPr>
            <w:r>
              <w:rPr>
                <w:rFonts w:hint="eastAsia"/>
                <w:sz w:val="20"/>
                <w:lang w:eastAsia="zh-CN"/>
              </w:rPr>
              <w:t>Sharp</w:t>
            </w:r>
          </w:p>
        </w:tc>
        <w:tc>
          <w:tcPr>
            <w:tcW w:w="7709"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0419DB">
        <w:trPr>
          <w:gridAfter w:val="2"/>
          <w:wAfter w:w="257" w:type="dxa"/>
          <w:trHeight w:val="304"/>
        </w:trPr>
        <w:tc>
          <w:tcPr>
            <w:tcW w:w="1426"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09"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0419DB">
        <w:trPr>
          <w:gridAfter w:val="2"/>
          <w:wAfter w:w="257" w:type="dxa"/>
          <w:trHeight w:val="304"/>
        </w:trPr>
        <w:tc>
          <w:tcPr>
            <w:tcW w:w="1426" w:type="dxa"/>
          </w:tcPr>
          <w:p w14:paraId="0C518E07" w14:textId="77777777" w:rsidR="00564B65" w:rsidRDefault="0096527D">
            <w:pPr>
              <w:rPr>
                <w:bCs/>
                <w:sz w:val="20"/>
                <w:szCs w:val="20"/>
                <w:lang w:eastAsia="zh-CN"/>
              </w:rPr>
            </w:pPr>
            <w:r>
              <w:rPr>
                <w:bCs/>
                <w:sz w:val="20"/>
                <w:szCs w:val="20"/>
                <w:lang w:eastAsia="zh-CN"/>
              </w:rPr>
              <w:t>Panasonic</w:t>
            </w:r>
          </w:p>
        </w:tc>
        <w:tc>
          <w:tcPr>
            <w:tcW w:w="7709"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0419DB">
        <w:trPr>
          <w:gridAfter w:val="2"/>
          <w:wAfter w:w="257" w:type="dxa"/>
          <w:trHeight w:val="304"/>
        </w:trPr>
        <w:tc>
          <w:tcPr>
            <w:tcW w:w="1426"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709"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0419DB">
        <w:trPr>
          <w:gridAfter w:val="2"/>
          <w:wAfter w:w="257" w:type="dxa"/>
          <w:trHeight w:val="304"/>
        </w:trPr>
        <w:tc>
          <w:tcPr>
            <w:tcW w:w="1426"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9"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0419DB">
        <w:trPr>
          <w:trHeight w:val="304"/>
        </w:trPr>
        <w:tc>
          <w:tcPr>
            <w:tcW w:w="1432" w:type="dxa"/>
            <w:gridSpan w:val="2"/>
          </w:tcPr>
          <w:p w14:paraId="003560AD"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7960" w:type="dxa"/>
            <w:gridSpan w:val="3"/>
          </w:tcPr>
          <w:p w14:paraId="1ACA6D38" w14:textId="77777777" w:rsidR="00564B65" w:rsidRDefault="0096527D">
            <w:pPr>
              <w:rPr>
                <w:rFonts w:eastAsia="Malgun Gothic"/>
                <w:bCs/>
                <w:sz w:val="20"/>
                <w:lang w:eastAsia="ko-KR"/>
              </w:rPr>
            </w:pPr>
            <w:r>
              <w:rPr>
                <w:rFonts w:eastAsia="Malgun Gothic"/>
                <w:bCs/>
                <w:sz w:val="20"/>
                <w:lang w:eastAsia="ko-KR"/>
              </w:rPr>
              <w:t xml:space="preserve">We are okay for LGE’s </w:t>
            </w:r>
            <w:proofErr w:type="spellStart"/>
            <w:r>
              <w:rPr>
                <w:rFonts w:eastAsia="Malgun Gothic"/>
                <w:bCs/>
                <w:sz w:val="20"/>
                <w:lang w:eastAsia="ko-KR"/>
              </w:rPr>
              <w:t>revison</w:t>
            </w:r>
            <w:proofErr w:type="spellEnd"/>
          </w:p>
        </w:tc>
      </w:tr>
      <w:tr w:rsidR="00564B65" w14:paraId="7FF21FCF" w14:textId="77777777" w:rsidTr="000419DB">
        <w:trPr>
          <w:gridAfter w:val="2"/>
          <w:wAfter w:w="257" w:type="dxa"/>
          <w:trHeight w:val="304"/>
        </w:trPr>
        <w:tc>
          <w:tcPr>
            <w:tcW w:w="1426"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709" w:type="dxa"/>
            <w:gridSpan w:val="2"/>
          </w:tcPr>
          <w:p w14:paraId="71EF98AF" w14:textId="77777777" w:rsidR="00564B65" w:rsidRDefault="0096527D">
            <w:pPr>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0419DB">
        <w:trPr>
          <w:gridAfter w:val="2"/>
          <w:wAfter w:w="257" w:type="dxa"/>
          <w:trHeight w:val="304"/>
        </w:trPr>
        <w:tc>
          <w:tcPr>
            <w:tcW w:w="1426" w:type="dxa"/>
          </w:tcPr>
          <w:p w14:paraId="06BB3FDD" w14:textId="77777777" w:rsidR="00564B65" w:rsidRDefault="0096527D">
            <w:pPr>
              <w:rPr>
                <w:rFonts w:eastAsia="Malgun Gothic"/>
                <w:bCs/>
                <w:sz w:val="20"/>
                <w:szCs w:val="20"/>
                <w:lang w:eastAsia="ko-KR"/>
              </w:rPr>
            </w:pPr>
            <w:r>
              <w:rPr>
                <w:rFonts w:hint="eastAsia"/>
                <w:sz w:val="20"/>
                <w:lang w:eastAsia="zh-CN"/>
              </w:rPr>
              <w:t>S</w:t>
            </w:r>
            <w:r>
              <w:rPr>
                <w:sz w:val="20"/>
                <w:lang w:eastAsia="zh-CN"/>
              </w:rPr>
              <w:t>preadtrum</w:t>
            </w:r>
          </w:p>
        </w:tc>
        <w:tc>
          <w:tcPr>
            <w:tcW w:w="7709"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0419DB">
        <w:trPr>
          <w:gridAfter w:val="2"/>
          <w:wAfter w:w="257" w:type="dxa"/>
          <w:trHeight w:val="304"/>
        </w:trPr>
        <w:tc>
          <w:tcPr>
            <w:tcW w:w="1426" w:type="dxa"/>
          </w:tcPr>
          <w:p w14:paraId="3F95D063" w14:textId="77777777" w:rsidR="00564B65" w:rsidRDefault="0096527D">
            <w:pPr>
              <w:rPr>
                <w:sz w:val="20"/>
                <w:lang w:eastAsia="zh-CN"/>
              </w:rPr>
            </w:pPr>
            <w:r>
              <w:rPr>
                <w:bCs/>
                <w:sz w:val="20"/>
                <w:szCs w:val="20"/>
                <w:lang w:eastAsia="zh-CN"/>
              </w:rPr>
              <w:t>Lenovo</w:t>
            </w:r>
          </w:p>
        </w:tc>
        <w:tc>
          <w:tcPr>
            <w:tcW w:w="7709"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0419DB">
        <w:trPr>
          <w:gridAfter w:val="2"/>
          <w:wAfter w:w="257" w:type="dxa"/>
          <w:trHeight w:val="304"/>
        </w:trPr>
        <w:tc>
          <w:tcPr>
            <w:tcW w:w="1426" w:type="dxa"/>
          </w:tcPr>
          <w:p w14:paraId="299C7BAE" w14:textId="77777777" w:rsidR="00564B65" w:rsidRDefault="0096527D">
            <w:pPr>
              <w:rPr>
                <w:bCs/>
                <w:sz w:val="20"/>
                <w:szCs w:val="20"/>
                <w:lang w:eastAsia="zh-CN"/>
              </w:rPr>
            </w:pPr>
            <w:r>
              <w:rPr>
                <w:rFonts w:hint="eastAsia"/>
                <w:sz w:val="20"/>
                <w:lang w:eastAsia="zh-CN"/>
              </w:rPr>
              <w:t>ZTE</w:t>
            </w:r>
          </w:p>
        </w:tc>
        <w:tc>
          <w:tcPr>
            <w:tcW w:w="7709"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0419DB">
        <w:trPr>
          <w:gridAfter w:val="2"/>
          <w:wAfter w:w="257" w:type="dxa"/>
          <w:trHeight w:val="304"/>
        </w:trPr>
        <w:tc>
          <w:tcPr>
            <w:tcW w:w="1426"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709"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0419DB">
        <w:trPr>
          <w:gridAfter w:val="2"/>
          <w:wAfter w:w="257" w:type="dxa"/>
          <w:trHeight w:val="304"/>
        </w:trPr>
        <w:tc>
          <w:tcPr>
            <w:tcW w:w="1426" w:type="dxa"/>
          </w:tcPr>
          <w:p w14:paraId="0CB6912D" w14:textId="2D39FE84" w:rsidR="00462764" w:rsidRDefault="00462764" w:rsidP="00CD03D6">
            <w:pPr>
              <w:rPr>
                <w:sz w:val="20"/>
                <w:lang w:val="en-GB" w:eastAsia="zh-CN"/>
              </w:rPr>
            </w:pPr>
            <w:r>
              <w:rPr>
                <w:sz w:val="20"/>
                <w:lang w:val="en-GB" w:eastAsia="zh-CN"/>
              </w:rPr>
              <w:t>Apple</w:t>
            </w:r>
          </w:p>
        </w:tc>
        <w:tc>
          <w:tcPr>
            <w:tcW w:w="7709"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0419DB">
        <w:trPr>
          <w:gridAfter w:val="2"/>
          <w:wAfter w:w="257" w:type="dxa"/>
          <w:trHeight w:val="304"/>
        </w:trPr>
        <w:tc>
          <w:tcPr>
            <w:tcW w:w="1426" w:type="dxa"/>
          </w:tcPr>
          <w:p w14:paraId="73621164" w14:textId="3E434E40" w:rsidR="00B40E07" w:rsidRDefault="00B40E07" w:rsidP="00CD03D6">
            <w:pPr>
              <w:rPr>
                <w:sz w:val="20"/>
                <w:lang w:val="en-GB" w:eastAsia="zh-CN"/>
              </w:rPr>
            </w:pPr>
            <w:r>
              <w:rPr>
                <w:sz w:val="20"/>
                <w:lang w:val="en-GB" w:eastAsia="zh-CN"/>
              </w:rPr>
              <w:lastRenderedPageBreak/>
              <w:t>SONY</w:t>
            </w:r>
          </w:p>
        </w:tc>
        <w:tc>
          <w:tcPr>
            <w:tcW w:w="7709"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0419DB">
        <w:trPr>
          <w:gridAfter w:val="2"/>
          <w:wAfter w:w="257" w:type="dxa"/>
          <w:trHeight w:val="304"/>
        </w:trPr>
        <w:tc>
          <w:tcPr>
            <w:tcW w:w="1426"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709"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0419DB">
        <w:trPr>
          <w:gridAfter w:val="1"/>
          <w:wAfter w:w="35" w:type="dxa"/>
          <w:trHeight w:val="304"/>
        </w:trPr>
        <w:tc>
          <w:tcPr>
            <w:tcW w:w="1426" w:type="dxa"/>
          </w:tcPr>
          <w:p w14:paraId="5B8F7D62" w14:textId="77777777" w:rsidR="00FF19F7" w:rsidRDefault="00FF19F7" w:rsidP="00217C8B">
            <w:pPr>
              <w:rPr>
                <w:sz w:val="20"/>
                <w:lang w:val="en-GB" w:eastAsia="zh-CN"/>
              </w:rPr>
            </w:pPr>
            <w:r>
              <w:rPr>
                <w:sz w:val="20"/>
                <w:lang w:val="en-GB" w:eastAsia="zh-CN"/>
              </w:rPr>
              <w:t>Futurewei</w:t>
            </w:r>
          </w:p>
        </w:tc>
        <w:tc>
          <w:tcPr>
            <w:tcW w:w="7709" w:type="dxa"/>
            <w:gridSpan w:val="2"/>
          </w:tcPr>
          <w:p w14:paraId="2AC9F511" w14:textId="019337FA" w:rsidR="00FF19F7" w:rsidRDefault="00FF19F7" w:rsidP="00217C8B">
            <w:pPr>
              <w:rPr>
                <w:bCs/>
                <w:sz w:val="20"/>
                <w:lang w:eastAsia="zh-CN"/>
              </w:rPr>
            </w:pPr>
            <w:proofErr w:type="spellStart"/>
            <w:r>
              <w:rPr>
                <w:bCs/>
                <w:sz w:val="20"/>
                <w:lang w:eastAsia="zh-CN"/>
              </w:rPr>
              <w:t>Suport</w:t>
            </w:r>
            <w:proofErr w:type="spellEnd"/>
          </w:p>
        </w:tc>
        <w:tc>
          <w:tcPr>
            <w:tcW w:w="222" w:type="dxa"/>
          </w:tcPr>
          <w:p w14:paraId="20CB4633" w14:textId="77777777" w:rsidR="00FF19F7" w:rsidRDefault="00FF19F7" w:rsidP="00217C8B">
            <w:pPr>
              <w:rPr>
                <w:bCs/>
                <w:sz w:val="20"/>
                <w:lang w:eastAsia="zh-CN"/>
              </w:rPr>
            </w:pPr>
          </w:p>
        </w:tc>
      </w:tr>
      <w:tr w:rsidR="000419DB" w14:paraId="4C73AFF1" w14:textId="77777777" w:rsidTr="000419DB">
        <w:trPr>
          <w:gridAfter w:val="1"/>
          <w:wAfter w:w="35" w:type="dxa"/>
          <w:trHeight w:val="304"/>
        </w:trPr>
        <w:tc>
          <w:tcPr>
            <w:tcW w:w="1426" w:type="dxa"/>
          </w:tcPr>
          <w:p w14:paraId="12549839" w14:textId="2E16DCA7" w:rsidR="000419DB" w:rsidRDefault="000419DB" w:rsidP="000419DB">
            <w:pPr>
              <w:rPr>
                <w:sz w:val="20"/>
                <w:lang w:val="en-GB" w:eastAsia="zh-CN"/>
              </w:rPr>
            </w:pPr>
            <w:r>
              <w:rPr>
                <w:rFonts w:eastAsia="Malgun Gothic"/>
                <w:sz w:val="20"/>
                <w:lang w:eastAsia="ko-KR"/>
              </w:rPr>
              <w:t>Qualcomm</w:t>
            </w:r>
          </w:p>
        </w:tc>
        <w:tc>
          <w:tcPr>
            <w:tcW w:w="7709" w:type="dxa"/>
            <w:gridSpan w:val="2"/>
          </w:tcPr>
          <w:p w14:paraId="52608B50" w14:textId="3E1BC2D7" w:rsidR="000419DB" w:rsidRDefault="000419DB" w:rsidP="000419DB">
            <w:pPr>
              <w:rPr>
                <w:bCs/>
                <w:sz w:val="20"/>
                <w:lang w:eastAsia="zh-CN"/>
              </w:rPr>
            </w:pPr>
            <w:r>
              <w:rPr>
                <w:rFonts w:eastAsia="Malgun Gothic"/>
                <w:bCs/>
                <w:sz w:val="20"/>
                <w:lang w:eastAsia="ko-KR"/>
              </w:rPr>
              <w:t>We support the proposal and are ok with LGE’s changes.</w:t>
            </w:r>
          </w:p>
        </w:tc>
        <w:tc>
          <w:tcPr>
            <w:tcW w:w="222" w:type="dxa"/>
          </w:tcPr>
          <w:p w14:paraId="5CCD5646" w14:textId="4A0E9995" w:rsidR="000419DB" w:rsidRDefault="000419DB" w:rsidP="000419DB">
            <w:pPr>
              <w:rPr>
                <w:bCs/>
                <w:sz w:val="20"/>
                <w:lang w:eastAsia="zh-CN"/>
              </w:rPr>
            </w:pPr>
            <w:r>
              <w:rPr>
                <w:rFonts w:eastAsia="Malgun Gothic"/>
                <w:sz w:val="20"/>
                <w:lang w:eastAsia="ko-KR"/>
              </w:rPr>
              <w:t>Qualcomm</w:t>
            </w: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lastRenderedPageBreak/>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proofErr w:type="spellStart"/>
            <w:r>
              <w:rPr>
                <w:bCs/>
                <w:sz w:val="20"/>
                <w:szCs w:val="20"/>
                <w:lang w:eastAsia="zh-CN"/>
              </w:rPr>
              <w:t>xiaomi</w:t>
            </w:r>
            <w:proofErr w:type="spellEnd"/>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proofErr w:type="spellStart"/>
            <w:r>
              <w:rPr>
                <w:rFonts w:eastAsia="Malgun Gothic"/>
                <w:sz w:val="20"/>
                <w:lang w:eastAsia="ko-KR"/>
              </w:rPr>
              <w:t>mtk</w:t>
            </w:r>
            <w:proofErr w:type="spellEnd"/>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w:t>
            </w:r>
            <w:r>
              <w:rPr>
                <w:bCs/>
                <w:sz w:val="20"/>
                <w:lang w:eastAsia="zh-CN"/>
              </w:rPr>
              <w:lastRenderedPageBreak/>
              <w:t xml:space="preserve">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lastRenderedPageBreak/>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074E79" w14:paraId="76828819" w14:textId="77777777" w:rsidTr="00CD03D6">
        <w:trPr>
          <w:trHeight w:val="304"/>
        </w:trPr>
        <w:tc>
          <w:tcPr>
            <w:tcW w:w="1332" w:type="dxa"/>
          </w:tcPr>
          <w:p w14:paraId="17C0D860" w14:textId="6817F2D8" w:rsidR="00074E79" w:rsidRDefault="00074E79" w:rsidP="00074E79">
            <w:pPr>
              <w:rPr>
                <w:rFonts w:eastAsia="Malgun Gothic"/>
                <w:sz w:val="20"/>
                <w:lang w:eastAsia="ko-KR"/>
              </w:rPr>
            </w:pPr>
            <w:r>
              <w:rPr>
                <w:rFonts w:eastAsia="Malgun Gothic"/>
                <w:sz w:val="20"/>
                <w:lang w:eastAsia="ko-KR"/>
              </w:rPr>
              <w:t>Qualcomm</w:t>
            </w:r>
          </w:p>
        </w:tc>
        <w:tc>
          <w:tcPr>
            <w:tcW w:w="1273" w:type="dxa"/>
          </w:tcPr>
          <w:p w14:paraId="5C39AABF" w14:textId="79CC47C5" w:rsidR="00074E79" w:rsidRDefault="00074E79" w:rsidP="00074E79">
            <w:pPr>
              <w:rPr>
                <w:rFonts w:eastAsia="Malgun Gothic"/>
                <w:bCs/>
                <w:sz w:val="20"/>
                <w:lang w:eastAsia="ko-KR"/>
              </w:rPr>
            </w:pPr>
            <w:r>
              <w:rPr>
                <w:rFonts w:eastAsia="Malgun Gothic"/>
                <w:bCs/>
                <w:sz w:val="20"/>
                <w:lang w:eastAsia="ko-KR"/>
              </w:rPr>
              <w:t>Alt 1</w:t>
            </w:r>
          </w:p>
        </w:tc>
        <w:tc>
          <w:tcPr>
            <w:tcW w:w="6745" w:type="dxa"/>
          </w:tcPr>
          <w:p w14:paraId="2B58535B" w14:textId="77777777" w:rsidR="00074E79" w:rsidRDefault="00074E79" w:rsidP="00074E79">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lastRenderedPageBreak/>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lastRenderedPageBreak/>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w:t>
            </w:r>
            <w:proofErr w:type="gramStart"/>
            <w:r>
              <w:rPr>
                <w:rFonts w:eastAsia="Malgun Gothic" w:hint="eastAsia"/>
                <w:bCs/>
                <w:sz w:val="20"/>
                <w:lang w:eastAsia="ko-KR"/>
              </w:rPr>
              <w:t>M,N</w:t>
            </w:r>
            <w:proofErr w:type="gramEnd"/>
            <w:r>
              <w:rPr>
                <w:rFonts w:eastAsia="Malgun Gothic" w:hint="eastAsia"/>
                <w:bCs/>
                <w:sz w:val="20"/>
                <w:lang w:eastAsia="ko-KR"/>
              </w:rPr>
              <w:t>)=(6,6)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r>
              <w:rPr>
                <w:sz w:val="20"/>
                <w:lang w:val="en-GB" w:eastAsia="zh-CN"/>
              </w:rPr>
              <w:t>Futurewei</w:t>
            </w:r>
          </w:p>
        </w:tc>
        <w:tc>
          <w:tcPr>
            <w:tcW w:w="8023" w:type="dxa"/>
          </w:tcPr>
          <w:p w14:paraId="6E1A5EDC" w14:textId="77777777" w:rsidR="00136A5B" w:rsidRDefault="00136A5B" w:rsidP="00217C8B">
            <w:pPr>
              <w:rPr>
                <w:bCs/>
                <w:sz w:val="20"/>
                <w:lang w:eastAsia="zh-CN"/>
              </w:rPr>
            </w:pPr>
            <w:r>
              <w:rPr>
                <w:bCs/>
                <w:sz w:val="20"/>
                <w:lang w:eastAsia="zh-CN"/>
              </w:rPr>
              <w:t>Support</w:t>
            </w:r>
          </w:p>
        </w:tc>
      </w:tr>
      <w:tr w:rsidR="003C1B5E" w14:paraId="72550157" w14:textId="77777777" w:rsidTr="00136A5B">
        <w:trPr>
          <w:trHeight w:val="304"/>
        </w:trPr>
        <w:tc>
          <w:tcPr>
            <w:tcW w:w="1332" w:type="dxa"/>
          </w:tcPr>
          <w:p w14:paraId="6C9B865A" w14:textId="393A5EC7" w:rsidR="003C1B5E" w:rsidRDefault="003C1B5E" w:rsidP="003C1B5E">
            <w:pPr>
              <w:rPr>
                <w:sz w:val="20"/>
                <w:lang w:val="en-GB" w:eastAsia="zh-CN"/>
              </w:rPr>
            </w:pPr>
            <w:r>
              <w:rPr>
                <w:bCs/>
                <w:sz w:val="20"/>
                <w:szCs w:val="20"/>
                <w:lang w:eastAsia="zh-CN"/>
              </w:rPr>
              <w:t>Qualcomm</w:t>
            </w:r>
          </w:p>
        </w:tc>
        <w:tc>
          <w:tcPr>
            <w:tcW w:w="8023" w:type="dxa"/>
          </w:tcPr>
          <w:p w14:paraId="257E1E16" w14:textId="0F52B909" w:rsidR="003C1B5E" w:rsidRDefault="003C1B5E" w:rsidP="003C1B5E">
            <w:pPr>
              <w:rPr>
                <w:bCs/>
                <w:sz w:val="20"/>
                <w:lang w:eastAsia="zh-CN"/>
              </w:rPr>
            </w:pPr>
            <w:r>
              <w:rPr>
                <w:bCs/>
                <w:sz w:val="20"/>
                <w:szCs w:val="20"/>
                <w:lang w:eastAsia="zh-CN"/>
              </w:rPr>
              <w:t>We support the proposal and prefer to remove FFS points.</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lastRenderedPageBreak/>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 xml:space="preserve">Range that can be estimated= Tsym/N*(light </w:t>
            </w:r>
            <w:proofErr w:type="gramStart"/>
            <w:r>
              <w:rPr>
                <w:rFonts w:eastAsia="Malgun Gothic"/>
                <w:bCs/>
                <w:sz w:val="20"/>
                <w:lang w:eastAsia="ko-KR"/>
              </w:rPr>
              <w:t>speed)=</w:t>
            </w:r>
            <w:proofErr w:type="gramEnd"/>
            <w:r>
              <w:rPr>
                <w:rFonts w:eastAsia="Malgun Gothic"/>
                <w:bCs/>
                <w:sz w:val="20"/>
                <w:lang w:eastAsia="ko-KR"/>
              </w:rPr>
              <w:t>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lastRenderedPageBreak/>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r>
              <w:rPr>
                <w:sz w:val="20"/>
                <w:lang w:val="en-GB" w:eastAsia="zh-CN"/>
              </w:rPr>
              <w:t>Futurewei</w:t>
            </w:r>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r w:rsidR="00330903" w14:paraId="0B83B0AA" w14:textId="77777777" w:rsidTr="001E27CB">
        <w:trPr>
          <w:trHeight w:val="304"/>
        </w:trPr>
        <w:tc>
          <w:tcPr>
            <w:tcW w:w="1332" w:type="dxa"/>
          </w:tcPr>
          <w:p w14:paraId="4ED99001" w14:textId="589406E7" w:rsidR="00330903" w:rsidRDefault="00330903" w:rsidP="00330903">
            <w:pPr>
              <w:rPr>
                <w:sz w:val="20"/>
                <w:lang w:val="en-GB" w:eastAsia="zh-CN"/>
              </w:rPr>
            </w:pPr>
            <w:r>
              <w:rPr>
                <w:bCs/>
                <w:sz w:val="20"/>
                <w:szCs w:val="20"/>
                <w:lang w:eastAsia="zh-CN"/>
              </w:rPr>
              <w:t>Qualcomm</w:t>
            </w:r>
          </w:p>
        </w:tc>
        <w:tc>
          <w:tcPr>
            <w:tcW w:w="1273" w:type="dxa"/>
          </w:tcPr>
          <w:p w14:paraId="0B7657C6" w14:textId="41D9BEB5" w:rsidR="00330903" w:rsidRDefault="00330903" w:rsidP="00330903">
            <w:pPr>
              <w:rPr>
                <w:bCs/>
                <w:sz w:val="20"/>
                <w:lang w:eastAsia="zh-CN"/>
              </w:rPr>
            </w:pPr>
            <w:r>
              <w:rPr>
                <w:bCs/>
                <w:sz w:val="20"/>
                <w:szCs w:val="20"/>
                <w:lang w:eastAsia="zh-CN"/>
              </w:rPr>
              <w:t>Alt 1</w:t>
            </w:r>
          </w:p>
        </w:tc>
        <w:tc>
          <w:tcPr>
            <w:tcW w:w="6745" w:type="dxa"/>
          </w:tcPr>
          <w:p w14:paraId="59760A15" w14:textId="77777777" w:rsidR="00330903" w:rsidRDefault="00330903" w:rsidP="00330903">
            <w:pPr>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06DA9CA" w14:textId="77777777" w:rsidR="00330903" w:rsidRDefault="00330903" w:rsidP="00330903">
            <w:pPr>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5611FF80" w14:textId="2A175BE9" w:rsidR="00330903" w:rsidRDefault="00330903" w:rsidP="00330903">
            <w:pPr>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lastRenderedPageBreak/>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r>
              <w:rPr>
                <w:bCs/>
                <w:sz w:val="20"/>
                <w:szCs w:val="20"/>
                <w:lang w:eastAsia="zh-CN"/>
              </w:rPr>
              <w:t>Futurewei</w:t>
            </w:r>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1D3CB8" w14:paraId="30B9DCAB" w14:textId="77777777" w:rsidTr="00080CD8">
        <w:trPr>
          <w:trHeight w:val="304"/>
        </w:trPr>
        <w:tc>
          <w:tcPr>
            <w:tcW w:w="1332" w:type="dxa"/>
          </w:tcPr>
          <w:p w14:paraId="009E09F5" w14:textId="7A19C797" w:rsidR="001D3CB8" w:rsidRDefault="001D3CB8" w:rsidP="001D3CB8">
            <w:pPr>
              <w:rPr>
                <w:bCs/>
                <w:sz w:val="20"/>
                <w:szCs w:val="20"/>
                <w:lang w:eastAsia="zh-CN"/>
              </w:rPr>
            </w:pPr>
            <w:r>
              <w:rPr>
                <w:sz w:val="20"/>
                <w:lang w:val="en-GB" w:eastAsia="ko-KR"/>
              </w:rPr>
              <w:t>Qualcomm</w:t>
            </w:r>
          </w:p>
        </w:tc>
        <w:tc>
          <w:tcPr>
            <w:tcW w:w="8023" w:type="dxa"/>
          </w:tcPr>
          <w:p w14:paraId="4A0AE1B8" w14:textId="77777777" w:rsidR="001D3CB8" w:rsidRDefault="001D3CB8" w:rsidP="001D3CB8">
            <w:pPr>
              <w:tabs>
                <w:tab w:val="left" w:pos="2740"/>
              </w:tabs>
              <w:rPr>
                <w:bCs/>
                <w:sz w:val="20"/>
              </w:rPr>
            </w:pPr>
            <w:r>
              <w:rPr>
                <w:bCs/>
                <w:sz w:val="20"/>
              </w:rPr>
              <w:t>Support and prefer to remove the FFS.</w:t>
            </w:r>
          </w:p>
          <w:p w14:paraId="49F0AA16" w14:textId="1E821F0C" w:rsidR="001D3CB8" w:rsidRDefault="001D3CB8" w:rsidP="001D3CB8">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9470E1" w14:paraId="47D642A3" w14:textId="77777777">
        <w:trPr>
          <w:trHeight w:val="304"/>
        </w:trPr>
        <w:tc>
          <w:tcPr>
            <w:tcW w:w="1332" w:type="dxa"/>
          </w:tcPr>
          <w:p w14:paraId="0D46C860" w14:textId="4254905F" w:rsidR="009470E1" w:rsidRDefault="009470E1" w:rsidP="009470E1">
            <w:pPr>
              <w:rPr>
                <w:bCs/>
                <w:sz w:val="20"/>
                <w:szCs w:val="20"/>
                <w:lang w:eastAsia="zh-CN"/>
              </w:rPr>
            </w:pPr>
            <w:r>
              <w:rPr>
                <w:bCs/>
                <w:sz w:val="20"/>
                <w:szCs w:val="20"/>
                <w:lang w:eastAsia="zh-CN"/>
              </w:rPr>
              <w:t>Qualcomm</w:t>
            </w:r>
          </w:p>
        </w:tc>
        <w:tc>
          <w:tcPr>
            <w:tcW w:w="1273" w:type="dxa"/>
          </w:tcPr>
          <w:p w14:paraId="6F81C731" w14:textId="41336022" w:rsidR="009470E1" w:rsidRDefault="009470E1" w:rsidP="009470E1">
            <w:pPr>
              <w:rPr>
                <w:bCs/>
                <w:sz w:val="20"/>
                <w:szCs w:val="20"/>
                <w:lang w:eastAsia="zh-CN"/>
              </w:rPr>
            </w:pPr>
            <w:r>
              <w:rPr>
                <w:bCs/>
                <w:sz w:val="20"/>
                <w:szCs w:val="20"/>
                <w:lang w:eastAsia="zh-CN"/>
              </w:rPr>
              <w:t>Option 3</w:t>
            </w:r>
          </w:p>
        </w:tc>
        <w:tc>
          <w:tcPr>
            <w:tcW w:w="6745" w:type="dxa"/>
          </w:tcPr>
          <w:p w14:paraId="60C3851B" w14:textId="6AFBC719" w:rsidR="009470E1" w:rsidRDefault="009470E1" w:rsidP="009470E1">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lastRenderedPageBreak/>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r>
              <w:rPr>
                <w:sz w:val="20"/>
                <w:szCs w:val="20"/>
                <w:lang w:eastAsia="zh-CN"/>
              </w:rPr>
              <w:lastRenderedPageBreak/>
              <w:t>Futurewei</w:t>
            </w:r>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E306EF" w14:paraId="6AAA0052" w14:textId="77777777" w:rsidTr="00080CD8">
        <w:trPr>
          <w:trHeight w:val="304"/>
        </w:trPr>
        <w:tc>
          <w:tcPr>
            <w:tcW w:w="1435" w:type="dxa"/>
          </w:tcPr>
          <w:p w14:paraId="4AF1143B" w14:textId="05314EE0" w:rsidR="00E306EF" w:rsidRDefault="00E306EF" w:rsidP="00E306EF">
            <w:pPr>
              <w:rPr>
                <w:sz w:val="20"/>
                <w:szCs w:val="20"/>
                <w:lang w:eastAsia="zh-CN"/>
              </w:rPr>
            </w:pPr>
            <w:r>
              <w:rPr>
                <w:bCs/>
                <w:sz w:val="20"/>
                <w:szCs w:val="20"/>
                <w:lang w:eastAsia="zh-CN"/>
              </w:rPr>
              <w:t>Qualcomm</w:t>
            </w:r>
          </w:p>
        </w:tc>
        <w:tc>
          <w:tcPr>
            <w:tcW w:w="7957" w:type="dxa"/>
            <w:gridSpan w:val="2"/>
          </w:tcPr>
          <w:p w14:paraId="1DA1FE6B" w14:textId="4FAB9887" w:rsidR="00E306EF" w:rsidRDefault="00E306EF" w:rsidP="00E306EF">
            <w:pPr>
              <w:rPr>
                <w:sz w:val="20"/>
                <w:szCs w:val="20"/>
                <w:lang w:eastAsia="zh-CN"/>
              </w:rPr>
            </w:pPr>
            <w:r>
              <w:rPr>
                <w:bCs/>
                <w:sz w:val="20"/>
                <w:szCs w:val="20"/>
                <w:lang w:eastAsia="zh-CN"/>
              </w:rPr>
              <w:t>We prefer to discuss this proposal as part of Proposal 2.3.5-2</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w:t>
            </w:r>
            <w:proofErr w:type="gramStart"/>
            <w:r>
              <w:rPr>
                <w:rFonts w:hint="eastAsia"/>
                <w:bCs/>
                <w:sz w:val="20"/>
                <w:szCs w:val="20"/>
                <w:lang w:eastAsia="zh-CN"/>
              </w:rPr>
              <w:t>PSCCH ,</w:t>
            </w:r>
            <w:proofErr w:type="gramEnd"/>
            <w:r>
              <w:rPr>
                <w:rFonts w:hint="eastAsia"/>
                <w:bCs/>
                <w:sz w:val="20"/>
                <w:szCs w:val="20"/>
                <w:lang w:eastAsia="zh-CN"/>
              </w:rPr>
              <w:t xml:space="preserve">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 xml:space="preserve">In addition, as long as TDM of multiple SL PRS resources is allowed within a slot, an AGC </w:t>
            </w:r>
            <w:r>
              <w:rPr>
                <w:rFonts w:eastAsia="Malgun Gothic"/>
                <w:bCs/>
                <w:sz w:val="20"/>
                <w:szCs w:val="20"/>
                <w:lang w:eastAsia="ko-KR"/>
              </w:rPr>
              <w:lastRenderedPageBreak/>
              <w:t>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lastRenderedPageBreak/>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r>
              <w:rPr>
                <w:bCs/>
                <w:sz w:val="20"/>
                <w:szCs w:val="20"/>
                <w:lang w:eastAsia="zh-CN"/>
              </w:rPr>
              <w:t>Futurewei</w:t>
            </w:r>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13779E" w14:paraId="6B011EA0" w14:textId="77777777" w:rsidTr="00080CD8">
        <w:trPr>
          <w:trHeight w:val="304"/>
        </w:trPr>
        <w:tc>
          <w:tcPr>
            <w:tcW w:w="1435" w:type="dxa"/>
          </w:tcPr>
          <w:p w14:paraId="616C26F0" w14:textId="28949339" w:rsidR="0013779E" w:rsidRDefault="0013779E" w:rsidP="0013779E">
            <w:pPr>
              <w:rPr>
                <w:bCs/>
                <w:sz w:val="20"/>
                <w:szCs w:val="20"/>
                <w:lang w:eastAsia="zh-CN"/>
              </w:rPr>
            </w:pPr>
            <w:r>
              <w:rPr>
                <w:sz w:val="20"/>
                <w:szCs w:val="20"/>
                <w:lang w:eastAsia="zh-CN"/>
              </w:rPr>
              <w:t>Qualcomm</w:t>
            </w:r>
          </w:p>
        </w:tc>
        <w:tc>
          <w:tcPr>
            <w:tcW w:w="7957" w:type="dxa"/>
          </w:tcPr>
          <w:p w14:paraId="0D1EA087" w14:textId="66E0BBF5" w:rsidR="0013779E" w:rsidRDefault="0013779E" w:rsidP="0013779E">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 xml:space="preserve">FFS: Other </w:t>
      </w:r>
      <w:proofErr w:type="gramStart"/>
      <w:r>
        <w:rPr>
          <w:i/>
          <w:iCs/>
        </w:rPr>
        <w:t>exceptions, if</w:t>
      </w:r>
      <w:proofErr w:type="gramEnd"/>
      <w:r>
        <w:rPr>
          <w:i/>
          <w:iCs/>
        </w:rPr>
        <w:t xml:space="preserve">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w:t>
            </w:r>
            <w:proofErr w:type="gramStart"/>
            <w:r>
              <w:rPr>
                <w:rFonts w:hint="eastAsia"/>
                <w:bCs/>
                <w:sz w:val="20"/>
                <w:szCs w:val="20"/>
                <w:lang w:eastAsia="zh-CN"/>
              </w:rPr>
              <w:t>PSFCH(</w:t>
            </w:r>
            <w:proofErr w:type="gramEnd"/>
            <w:r>
              <w:rPr>
                <w:rFonts w:hint="eastAsia"/>
                <w:bCs/>
                <w:sz w:val="20"/>
                <w:szCs w:val="20"/>
                <w:lang w:eastAsia="zh-CN"/>
              </w:rPr>
              <w:t xml:space="preserve">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 xml:space="preserve">followed by </w:t>
            </w:r>
            <w:r>
              <w:rPr>
                <w:bCs/>
                <w:sz w:val="20"/>
                <w:szCs w:val="20"/>
                <w:lang w:eastAsia="zh-CN"/>
              </w:rPr>
              <w:lastRenderedPageBreak/>
              <w:t>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r>
              <w:rPr>
                <w:bCs/>
                <w:sz w:val="20"/>
                <w:szCs w:val="20"/>
                <w:lang w:eastAsia="zh-CN"/>
              </w:rPr>
              <w:t>Futurewei</w:t>
            </w:r>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BD2694" w14:paraId="2B93CD99" w14:textId="77777777" w:rsidTr="00080CD8">
        <w:trPr>
          <w:trHeight w:val="304"/>
        </w:trPr>
        <w:tc>
          <w:tcPr>
            <w:tcW w:w="1435" w:type="dxa"/>
          </w:tcPr>
          <w:p w14:paraId="62802138" w14:textId="617BBB98" w:rsidR="00BD2694" w:rsidRDefault="00BD2694" w:rsidP="00BD2694">
            <w:pPr>
              <w:rPr>
                <w:bCs/>
                <w:sz w:val="20"/>
                <w:szCs w:val="20"/>
                <w:lang w:eastAsia="zh-CN"/>
              </w:rPr>
            </w:pPr>
            <w:r>
              <w:rPr>
                <w:sz w:val="20"/>
                <w:szCs w:val="20"/>
                <w:lang w:eastAsia="zh-CN"/>
              </w:rPr>
              <w:t>Qualcomm</w:t>
            </w:r>
          </w:p>
        </w:tc>
        <w:tc>
          <w:tcPr>
            <w:tcW w:w="7957" w:type="dxa"/>
          </w:tcPr>
          <w:p w14:paraId="688759FA" w14:textId="62D89813" w:rsidR="00BD2694" w:rsidRDefault="00BD2694" w:rsidP="00BD2694">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lastRenderedPageBreak/>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w:t>
      </w:r>
      <w:proofErr w:type="gramStart"/>
      <w:r>
        <w:t>M,N</w:t>
      </w:r>
      <w:proofErr w:type="gramEnd"/>
      <w:r>
        <w:t>)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lastRenderedPageBreak/>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lastRenderedPageBreak/>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lastRenderedPageBreak/>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lastRenderedPageBreak/>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lastRenderedPageBreak/>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w:t>
            </w:r>
            <w:proofErr w:type="gramStart"/>
            <w:r>
              <w:rPr>
                <w:i/>
                <w:iCs/>
                <w:sz w:val="20"/>
                <w:szCs w:val="20"/>
              </w:rPr>
              <w:t>M,N</w:t>
            </w:r>
            <w:proofErr w:type="gramEnd"/>
            <w:r>
              <w:rPr>
                <w:i/>
                <w:iCs/>
                <w:sz w:val="20"/>
                <w:szCs w:val="20"/>
              </w:rPr>
              <w:t>)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w:t>
            </w:r>
            <w:proofErr w:type="gramStart"/>
            <w:r>
              <w:rPr>
                <w:i/>
                <w:iCs/>
                <w:sz w:val="20"/>
                <w:szCs w:val="20"/>
              </w:rPr>
              <w:t>M,N</w:t>
            </w:r>
            <w:proofErr w:type="gramEnd"/>
            <w:r>
              <w:rPr>
                <w:i/>
                <w:iCs/>
                <w:sz w:val="20"/>
                <w:szCs w:val="20"/>
              </w:rPr>
              <w:t>)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lastRenderedPageBreak/>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lastRenderedPageBreak/>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 xml:space="preserve">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w:t>
            </w:r>
            <w:proofErr w:type="gramStart"/>
            <w:r>
              <w:rPr>
                <w:i/>
                <w:iCs/>
                <w:color w:val="00B050"/>
              </w:rPr>
              <w:t>M,N</w:t>
            </w:r>
            <w:proofErr w:type="gramEnd"/>
            <w:r>
              <w:rPr>
                <w:i/>
                <w:iCs/>
                <w:color w:val="00B050"/>
              </w:rPr>
              <w:t>)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lastRenderedPageBreak/>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r>
              <w:rPr>
                <w:bCs/>
                <w:sz w:val="20"/>
                <w:szCs w:val="20"/>
              </w:rPr>
              <w:t>Futurewei</w:t>
            </w:r>
          </w:p>
        </w:tc>
        <w:tc>
          <w:tcPr>
            <w:tcW w:w="7957" w:type="dxa"/>
          </w:tcPr>
          <w:p w14:paraId="1603B588" w14:textId="3585DB3A" w:rsidR="00564B65" w:rsidRDefault="003E60AD">
            <w:pPr>
              <w:rPr>
                <w:bCs/>
                <w:sz w:val="20"/>
                <w:szCs w:val="20"/>
              </w:rPr>
            </w:pPr>
            <w:r>
              <w:rPr>
                <w:bCs/>
                <w:sz w:val="20"/>
                <w:szCs w:val="20"/>
              </w:rPr>
              <w:t>OK</w:t>
            </w:r>
          </w:p>
        </w:tc>
      </w:tr>
      <w:tr w:rsidR="00DA06CE" w14:paraId="0BE9A93E" w14:textId="77777777">
        <w:trPr>
          <w:trHeight w:val="304"/>
        </w:trPr>
        <w:tc>
          <w:tcPr>
            <w:tcW w:w="1435" w:type="dxa"/>
          </w:tcPr>
          <w:p w14:paraId="29748B29" w14:textId="62ECFE0A" w:rsidR="00DA06CE" w:rsidRDefault="00DA06CE" w:rsidP="00DA06CE">
            <w:pPr>
              <w:jc w:val="center"/>
              <w:rPr>
                <w:bCs/>
                <w:sz w:val="20"/>
                <w:szCs w:val="20"/>
              </w:rPr>
            </w:pPr>
            <w:r>
              <w:rPr>
                <w:bCs/>
                <w:sz w:val="20"/>
                <w:szCs w:val="20"/>
                <w:lang w:eastAsia="zh-CN"/>
              </w:rPr>
              <w:t>Qualcomm</w:t>
            </w:r>
          </w:p>
        </w:tc>
        <w:tc>
          <w:tcPr>
            <w:tcW w:w="7957" w:type="dxa"/>
          </w:tcPr>
          <w:p w14:paraId="770B69E0" w14:textId="38DAC41D" w:rsidR="00DA06CE" w:rsidRDefault="00DA06CE" w:rsidP="00DA06CE">
            <w:pPr>
              <w:rPr>
                <w:bCs/>
                <w:sz w:val="20"/>
                <w:szCs w:val="20"/>
              </w:rPr>
            </w:pPr>
            <w:r>
              <w:rPr>
                <w:bCs/>
                <w:sz w:val="20"/>
                <w:szCs w:val="20"/>
                <w:lang w:eastAsia="zh-CN"/>
              </w:rPr>
              <w:t>We support the first bullet. The second bullet is missing the additional condition that a single bandwidth for SL-PRS is used.</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lastRenderedPageBreak/>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r>
              <w:rPr>
                <w:rFonts w:eastAsia="Malgun Gothic"/>
                <w:bCs/>
                <w:sz w:val="20"/>
                <w:szCs w:val="20"/>
                <w:lang w:eastAsia="ko-KR"/>
              </w:rPr>
              <w:t>Futurewei</w:t>
            </w:r>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CF00D1" w14:paraId="1A99C631" w14:textId="77777777">
        <w:trPr>
          <w:trHeight w:val="304"/>
        </w:trPr>
        <w:tc>
          <w:tcPr>
            <w:tcW w:w="1435" w:type="dxa"/>
          </w:tcPr>
          <w:p w14:paraId="442CFBD4" w14:textId="13EF46BE" w:rsidR="00CF00D1" w:rsidRDefault="00CF00D1" w:rsidP="00CF00D1">
            <w:pPr>
              <w:rPr>
                <w:rFonts w:eastAsia="Malgun Gothic"/>
                <w:bCs/>
                <w:sz w:val="20"/>
                <w:szCs w:val="20"/>
                <w:lang w:eastAsia="ko-KR"/>
              </w:rPr>
            </w:pPr>
            <w:r>
              <w:rPr>
                <w:sz w:val="20"/>
                <w:szCs w:val="20"/>
                <w:lang w:eastAsia="zh-CN"/>
              </w:rPr>
              <w:t>Qualcomm</w:t>
            </w:r>
          </w:p>
        </w:tc>
        <w:tc>
          <w:tcPr>
            <w:tcW w:w="7957" w:type="dxa"/>
          </w:tcPr>
          <w:p w14:paraId="0CC5C817" w14:textId="5D79A24A" w:rsidR="00CF00D1" w:rsidRDefault="00CF00D1" w:rsidP="00CF00D1">
            <w:pPr>
              <w:rPr>
                <w:rFonts w:eastAsia="Malgun Gothic"/>
                <w:bCs/>
                <w:sz w:val="20"/>
                <w:szCs w:val="20"/>
                <w:lang w:eastAsia="ko-KR"/>
              </w:rPr>
            </w:pPr>
            <w:r>
              <w:rPr>
                <w:sz w:val="20"/>
                <w:szCs w:val="20"/>
                <w:lang w:eastAsia="zh-CN"/>
              </w:rPr>
              <w:t>Support</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r>
              <w:rPr>
                <w:bCs/>
                <w:sz w:val="20"/>
                <w:szCs w:val="20"/>
                <w:lang w:eastAsia="zh-CN"/>
              </w:rPr>
              <w:t>Futurewei</w:t>
            </w:r>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r w:rsidR="00D8664D" w14:paraId="1E9E5170" w14:textId="77777777">
        <w:trPr>
          <w:trHeight w:val="289"/>
        </w:trPr>
        <w:tc>
          <w:tcPr>
            <w:tcW w:w="1327" w:type="dxa"/>
          </w:tcPr>
          <w:p w14:paraId="6A2674DA" w14:textId="6C5E47B0" w:rsidR="00D8664D" w:rsidRDefault="00D8664D" w:rsidP="00D8664D">
            <w:pPr>
              <w:jc w:val="center"/>
              <w:rPr>
                <w:bCs/>
                <w:sz w:val="20"/>
                <w:szCs w:val="20"/>
                <w:lang w:eastAsia="zh-CN"/>
              </w:rPr>
            </w:pPr>
            <w:r>
              <w:rPr>
                <w:sz w:val="20"/>
                <w:szCs w:val="20"/>
                <w:lang w:eastAsia="zh-CN"/>
              </w:rPr>
              <w:t>Qualcomm</w:t>
            </w:r>
          </w:p>
        </w:tc>
        <w:tc>
          <w:tcPr>
            <w:tcW w:w="1737" w:type="dxa"/>
          </w:tcPr>
          <w:p w14:paraId="605DBDF0" w14:textId="77F11CAD" w:rsidR="00D8664D" w:rsidRDefault="00D8664D" w:rsidP="00D8664D">
            <w:pPr>
              <w:rPr>
                <w:sz w:val="20"/>
                <w:szCs w:val="20"/>
                <w:lang w:eastAsia="zh-CN"/>
              </w:rPr>
            </w:pPr>
            <w:r>
              <w:rPr>
                <w:sz w:val="20"/>
                <w:szCs w:val="20"/>
                <w:lang w:eastAsia="zh-CN"/>
              </w:rPr>
              <w:t>Alt B</w:t>
            </w:r>
          </w:p>
        </w:tc>
        <w:tc>
          <w:tcPr>
            <w:tcW w:w="6201" w:type="dxa"/>
          </w:tcPr>
          <w:p w14:paraId="074C8BDD" w14:textId="77E60EDB" w:rsidR="00D8664D" w:rsidRDefault="00D8664D" w:rsidP="00D8664D">
            <w:pPr>
              <w:rPr>
                <w:sz w:val="20"/>
                <w:szCs w:val="20"/>
                <w:lang w:eastAsia="zh-CN"/>
              </w:rPr>
            </w:pPr>
            <w:r>
              <w:rPr>
                <w:sz w:val="20"/>
                <w:szCs w:val="20"/>
                <w:lang w:eastAsia="zh-CN"/>
              </w:rPr>
              <w:t>Alt A could require significant specification changes and increase in implementation complexity, depending on the TDM slot structure.</w:t>
            </w:r>
          </w:p>
        </w:tc>
      </w:tr>
    </w:tbl>
    <w:p w14:paraId="0A125037" w14:textId="77777777" w:rsidR="00564B65" w:rsidRDefault="00564B65"/>
    <w:p w14:paraId="7B9BF1DE" w14:textId="77777777" w:rsidR="00564B65" w:rsidRDefault="0096527D">
      <w:pPr>
        <w:pStyle w:val="Heading3"/>
      </w:pPr>
      <w:r>
        <w:lastRenderedPageBreak/>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73pt;mso-width-percent:0;mso-height-percent:0;mso-width-percent:0;mso-height-percent:0" o:ole="">
                  <v:imagedata r:id="rId13" o:title=""/>
                </v:shape>
                <o:OLEObject Type="Embed" ProgID="Visio.Drawing.15" ShapeID="_x0000_i1025" DrawAspect="Content" ObjectID="_1743318544" r:id="rId14"/>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lastRenderedPageBreak/>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r w:rsidR="003B7825" w14:paraId="7121C071" w14:textId="77777777">
        <w:trPr>
          <w:trHeight w:val="289"/>
        </w:trPr>
        <w:tc>
          <w:tcPr>
            <w:tcW w:w="1327" w:type="dxa"/>
          </w:tcPr>
          <w:p w14:paraId="41EC27CF" w14:textId="114DBF40" w:rsidR="003B7825" w:rsidRDefault="003B7825" w:rsidP="003B7825">
            <w:pPr>
              <w:rPr>
                <w:bCs/>
                <w:sz w:val="20"/>
                <w:szCs w:val="20"/>
                <w:lang w:eastAsia="zh-CN"/>
              </w:rPr>
            </w:pPr>
            <w:r>
              <w:rPr>
                <w:sz w:val="20"/>
                <w:szCs w:val="20"/>
                <w:lang w:eastAsia="zh-CN"/>
              </w:rPr>
              <w:t>Qualcomm</w:t>
            </w:r>
          </w:p>
        </w:tc>
        <w:tc>
          <w:tcPr>
            <w:tcW w:w="1737" w:type="dxa"/>
          </w:tcPr>
          <w:p w14:paraId="1BC0077E" w14:textId="6EAEAE53" w:rsidR="003B7825" w:rsidRDefault="003B7825" w:rsidP="003B7825">
            <w:pPr>
              <w:rPr>
                <w:sz w:val="20"/>
                <w:szCs w:val="20"/>
                <w:lang w:eastAsia="zh-CN"/>
              </w:rPr>
            </w:pPr>
            <w:r>
              <w:rPr>
                <w:sz w:val="20"/>
                <w:szCs w:val="20"/>
                <w:lang w:eastAsia="zh-CN"/>
              </w:rPr>
              <w:t>Alt B</w:t>
            </w:r>
          </w:p>
        </w:tc>
        <w:tc>
          <w:tcPr>
            <w:tcW w:w="6201" w:type="dxa"/>
          </w:tcPr>
          <w:p w14:paraId="30EC37B4" w14:textId="605AF0AD" w:rsidR="003B7825" w:rsidRDefault="003B7825" w:rsidP="003B7825">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6755AF" w14:paraId="16374B84" w14:textId="77777777" w:rsidTr="00A75A7A">
        <w:trPr>
          <w:trHeight w:val="304"/>
        </w:trPr>
        <w:tc>
          <w:tcPr>
            <w:tcW w:w="1435" w:type="dxa"/>
          </w:tcPr>
          <w:p w14:paraId="45DB938B" w14:textId="7D47AF4F" w:rsidR="006755AF" w:rsidRDefault="006755AF" w:rsidP="006755AF">
            <w:pPr>
              <w:rPr>
                <w:bCs/>
                <w:sz w:val="20"/>
                <w:szCs w:val="20"/>
                <w:lang w:eastAsia="zh-CN"/>
              </w:rPr>
            </w:pPr>
            <w:r>
              <w:rPr>
                <w:sz w:val="20"/>
                <w:szCs w:val="20"/>
                <w:lang w:eastAsia="zh-CN"/>
              </w:rPr>
              <w:t>Qualcomm</w:t>
            </w:r>
          </w:p>
        </w:tc>
        <w:tc>
          <w:tcPr>
            <w:tcW w:w="7957" w:type="dxa"/>
          </w:tcPr>
          <w:p w14:paraId="421D7584" w14:textId="77777777" w:rsidR="006755AF" w:rsidRDefault="006755AF" w:rsidP="006755AF">
            <w:pPr>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3B808D3" w14:textId="7F3220B1" w:rsidR="006755AF" w:rsidRDefault="006755AF" w:rsidP="006755AF">
            <w:pPr>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182E6D" w14:paraId="7C954CAC" w14:textId="77777777">
        <w:trPr>
          <w:trHeight w:val="304"/>
        </w:trPr>
        <w:tc>
          <w:tcPr>
            <w:tcW w:w="1435" w:type="dxa"/>
          </w:tcPr>
          <w:p w14:paraId="5EF61B7A" w14:textId="4DC32265" w:rsidR="00182E6D" w:rsidRDefault="00182E6D" w:rsidP="00182E6D">
            <w:pPr>
              <w:rPr>
                <w:bCs/>
                <w:sz w:val="20"/>
                <w:szCs w:val="20"/>
                <w:lang w:eastAsia="zh-CN"/>
              </w:rPr>
            </w:pPr>
            <w:r>
              <w:rPr>
                <w:sz w:val="20"/>
                <w:szCs w:val="20"/>
                <w:lang w:eastAsia="zh-CN"/>
              </w:rPr>
              <w:t>Qualcomm</w:t>
            </w:r>
          </w:p>
        </w:tc>
        <w:tc>
          <w:tcPr>
            <w:tcW w:w="7957" w:type="dxa"/>
          </w:tcPr>
          <w:p w14:paraId="520B4D50" w14:textId="77777777" w:rsidR="00182E6D" w:rsidRDefault="00182E6D" w:rsidP="00182E6D">
            <w:pPr>
              <w:rPr>
                <w:sz w:val="20"/>
                <w:szCs w:val="20"/>
                <w:lang w:eastAsia="zh-CN"/>
              </w:rPr>
            </w:pPr>
            <w:r>
              <w:rPr>
                <w:sz w:val="20"/>
                <w:szCs w:val="20"/>
                <w:lang w:eastAsia="zh-CN"/>
              </w:rPr>
              <w:t>We agree with the second bullet.</w:t>
            </w:r>
          </w:p>
          <w:p w14:paraId="2288FE6C" w14:textId="16A1E0FD" w:rsidR="00182E6D" w:rsidRDefault="00182E6D" w:rsidP="00182E6D">
            <w:pPr>
              <w:rPr>
                <w:bCs/>
                <w:sz w:val="20"/>
                <w:szCs w:val="20"/>
                <w:lang w:eastAsia="zh-CN"/>
              </w:rPr>
            </w:pPr>
            <w:r>
              <w:rPr>
                <w:sz w:val="20"/>
                <w:szCs w:val="20"/>
                <w:lang w:eastAsia="zh-CN"/>
              </w:rPr>
              <w:t>The first bullet needs additional details on resources to use for PSCCH for example.</w:t>
            </w: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lastRenderedPageBreak/>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lastRenderedPageBreak/>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lastRenderedPageBreak/>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proofErr w:type="gramStart"/>
            <w:r>
              <w:rPr>
                <w:rFonts w:eastAsia="Times New Roman"/>
                <w:i/>
                <w:iCs/>
                <w:sz w:val="20"/>
                <w:szCs w:val="20"/>
              </w:rPr>
              <w:t>where</w:t>
            </w:r>
            <w:proofErr w:type="gramEnd"/>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lastRenderedPageBreak/>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lastRenderedPageBreak/>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lastRenderedPageBreak/>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lastRenderedPageBreak/>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 xml:space="preserve">Within a slot, a symbols have the same power, including symbols that carry SL PRS), ZTE, Apple (same OLPC parameters as that of PSSCH/PSCCH or </w:t>
      </w:r>
      <w:r>
        <w:rPr>
          <w:rFonts w:eastAsia="MS Mincho"/>
          <w:i/>
          <w:iCs/>
          <w:sz w:val="20"/>
          <w:szCs w:val="20"/>
          <w:lang w:val="en-GB" w:eastAsia="en-GB"/>
        </w:rPr>
        <w:lastRenderedPageBreak/>
        <w:t>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lastRenderedPageBreak/>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lastRenderedPageBreak/>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r w:rsidR="000A7CC5" w14:paraId="6282FEDC" w14:textId="77777777" w:rsidTr="00A75A7A">
        <w:trPr>
          <w:trHeight w:val="304"/>
        </w:trPr>
        <w:tc>
          <w:tcPr>
            <w:tcW w:w="1435" w:type="dxa"/>
          </w:tcPr>
          <w:p w14:paraId="2FE6DD8B" w14:textId="70279793" w:rsidR="000A7CC5" w:rsidRDefault="000A7CC5" w:rsidP="000A7CC5">
            <w:pPr>
              <w:rPr>
                <w:bCs/>
                <w:sz w:val="20"/>
                <w:szCs w:val="20"/>
                <w:lang w:eastAsia="zh-CN"/>
              </w:rPr>
            </w:pPr>
            <w:r>
              <w:rPr>
                <w:sz w:val="20"/>
                <w:szCs w:val="20"/>
                <w:lang w:eastAsia="zh-CN"/>
              </w:rPr>
              <w:t>Qualcomm</w:t>
            </w:r>
          </w:p>
        </w:tc>
        <w:tc>
          <w:tcPr>
            <w:tcW w:w="7957" w:type="dxa"/>
          </w:tcPr>
          <w:p w14:paraId="46CDDC23" w14:textId="39EECE86" w:rsidR="000A7CC5" w:rsidRDefault="000A7CC5" w:rsidP="000A7CC5">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 xml:space="preserve">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w:t>
            </w:r>
            <w:r>
              <w:rPr>
                <w:rFonts w:eastAsia="Malgun Gothic"/>
                <w:bCs/>
                <w:sz w:val="20"/>
                <w:szCs w:val="20"/>
                <w:lang w:eastAsia="ko-KR"/>
              </w:rPr>
              <w:lastRenderedPageBreak/>
              <w:t>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lastRenderedPageBreak/>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006D8F" w14:paraId="6DF8A157" w14:textId="77777777" w:rsidTr="004552F7">
        <w:trPr>
          <w:trHeight w:val="304"/>
        </w:trPr>
        <w:tc>
          <w:tcPr>
            <w:tcW w:w="1435" w:type="dxa"/>
          </w:tcPr>
          <w:p w14:paraId="3155BAA9" w14:textId="52752DA3" w:rsidR="00006D8F" w:rsidRDefault="00006D8F" w:rsidP="00006D8F">
            <w:pPr>
              <w:rPr>
                <w:sz w:val="20"/>
                <w:lang w:val="en-GB" w:eastAsia="ko-KR"/>
              </w:rPr>
            </w:pPr>
            <w:r>
              <w:rPr>
                <w:sz w:val="20"/>
                <w:szCs w:val="20"/>
                <w:lang w:eastAsia="zh-CN"/>
              </w:rPr>
              <w:t>Qualcomm</w:t>
            </w:r>
          </w:p>
        </w:tc>
        <w:tc>
          <w:tcPr>
            <w:tcW w:w="7957" w:type="dxa"/>
          </w:tcPr>
          <w:p w14:paraId="7464B22F" w14:textId="77777777" w:rsidR="00006D8F" w:rsidRDefault="00006D8F" w:rsidP="00006D8F">
            <w:pPr>
              <w:rPr>
                <w:sz w:val="20"/>
                <w:szCs w:val="20"/>
                <w:lang w:eastAsia="zh-CN"/>
              </w:rPr>
            </w:pPr>
            <w:r>
              <w:rPr>
                <w:sz w:val="20"/>
                <w:szCs w:val="20"/>
                <w:lang w:eastAsia="zh-CN"/>
              </w:rPr>
              <w:t>We prefer Option 2.</w:t>
            </w:r>
          </w:p>
          <w:p w14:paraId="40E6B69E" w14:textId="5614AB76" w:rsidR="00006D8F" w:rsidRDefault="00006D8F" w:rsidP="00006D8F">
            <w:pPr>
              <w:rPr>
                <w:sz w:val="20"/>
              </w:rPr>
            </w:pPr>
            <w:r>
              <w:rPr>
                <w:sz w:val="20"/>
                <w:szCs w:val="20"/>
                <w:lang w:eastAsia="zh-CN"/>
              </w:rPr>
              <w:t>We agree that S-SSB is not suitable since the receiver UE would not know who the S-SSB transmitter is.</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lastRenderedPageBreak/>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lastRenderedPageBreak/>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xml:space="preserve">. Based on this agreement, can we say definitely that in the shared resource, the SL-PRS is not multiplexed with the </w:t>
            </w:r>
            <w:proofErr w:type="gramStart"/>
            <w:r w:rsidR="00FD1E1C">
              <w:rPr>
                <w:sz w:val="20"/>
                <w:szCs w:val="20"/>
                <w:lang w:eastAsia="zh-CN"/>
              </w:rPr>
              <w:t>PSFCH ?</w:t>
            </w:r>
            <w:proofErr w:type="gramEnd"/>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8C35E3" w14:paraId="7A551E96" w14:textId="77777777">
        <w:trPr>
          <w:trHeight w:val="304"/>
        </w:trPr>
        <w:tc>
          <w:tcPr>
            <w:tcW w:w="1435" w:type="dxa"/>
          </w:tcPr>
          <w:p w14:paraId="11BDC281" w14:textId="3291B906" w:rsidR="008C35E3" w:rsidRDefault="008C35E3" w:rsidP="008C35E3">
            <w:pPr>
              <w:rPr>
                <w:bCs/>
              </w:rPr>
            </w:pPr>
            <w:r>
              <w:rPr>
                <w:sz w:val="20"/>
                <w:szCs w:val="20"/>
                <w:lang w:eastAsia="zh-CN"/>
              </w:rPr>
              <w:t>Qualcomm</w:t>
            </w:r>
          </w:p>
        </w:tc>
        <w:tc>
          <w:tcPr>
            <w:tcW w:w="7957" w:type="dxa"/>
          </w:tcPr>
          <w:p w14:paraId="37DB7CF2" w14:textId="1B73E18A" w:rsidR="008C35E3" w:rsidRDefault="008C35E3" w:rsidP="008C35E3">
            <w:pPr>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and we are ok with it.</w:t>
            </w:r>
          </w:p>
        </w:tc>
      </w:tr>
      <w:tr w:rsidR="004552F7" w14:paraId="4D210607" w14:textId="77777777">
        <w:trPr>
          <w:trHeight w:val="304"/>
        </w:trPr>
        <w:tc>
          <w:tcPr>
            <w:tcW w:w="1435" w:type="dxa"/>
          </w:tcPr>
          <w:p w14:paraId="2E83560E" w14:textId="77777777" w:rsidR="004552F7" w:rsidRDefault="004552F7" w:rsidP="004552F7">
            <w:pPr>
              <w:rPr>
                <w:bCs/>
              </w:rPr>
            </w:pPr>
          </w:p>
        </w:tc>
        <w:tc>
          <w:tcPr>
            <w:tcW w:w="7957" w:type="dxa"/>
          </w:tcPr>
          <w:p w14:paraId="7F8930C6" w14:textId="77777777" w:rsidR="004552F7" w:rsidRDefault="004552F7" w:rsidP="004552F7">
            <w:pPr>
              <w:rPr>
                <w:bCs/>
              </w:rPr>
            </w:pPr>
          </w:p>
        </w:tc>
      </w:tr>
      <w:tr w:rsidR="004552F7" w14:paraId="30E2EC73" w14:textId="77777777">
        <w:trPr>
          <w:trHeight w:val="304"/>
        </w:trPr>
        <w:tc>
          <w:tcPr>
            <w:tcW w:w="1435" w:type="dxa"/>
          </w:tcPr>
          <w:p w14:paraId="06F11C2E" w14:textId="77777777" w:rsidR="004552F7" w:rsidRDefault="004552F7" w:rsidP="004552F7">
            <w:pPr>
              <w:rPr>
                <w:bCs/>
              </w:rPr>
            </w:pPr>
          </w:p>
        </w:tc>
        <w:tc>
          <w:tcPr>
            <w:tcW w:w="7957" w:type="dxa"/>
          </w:tcPr>
          <w:p w14:paraId="6AD2B7D2" w14:textId="77777777" w:rsidR="004552F7" w:rsidRDefault="004552F7" w:rsidP="004552F7">
            <w:pPr>
              <w:rPr>
                <w:bCs/>
              </w:rPr>
            </w:pPr>
          </w:p>
        </w:tc>
      </w:tr>
      <w:tr w:rsidR="004552F7" w14:paraId="69F163E4" w14:textId="77777777">
        <w:trPr>
          <w:trHeight w:val="304"/>
        </w:trPr>
        <w:tc>
          <w:tcPr>
            <w:tcW w:w="1435" w:type="dxa"/>
          </w:tcPr>
          <w:p w14:paraId="0C95C6AE" w14:textId="77777777" w:rsidR="004552F7" w:rsidRDefault="004552F7" w:rsidP="004552F7">
            <w:pPr>
              <w:rPr>
                <w:bCs/>
              </w:rPr>
            </w:pPr>
          </w:p>
        </w:tc>
        <w:tc>
          <w:tcPr>
            <w:tcW w:w="7957" w:type="dxa"/>
          </w:tcPr>
          <w:p w14:paraId="68F3BEF3" w14:textId="77777777" w:rsidR="004552F7" w:rsidRDefault="004552F7" w:rsidP="004552F7">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 xml:space="preserve">Second, even in this case, if TDM of multiple SL PRSs within a slot is allowed in a </w:t>
            </w:r>
            <w:r>
              <w:rPr>
                <w:rFonts w:eastAsia="Malgun Gothic"/>
                <w:bCs/>
                <w:sz w:val="20"/>
                <w:szCs w:val="20"/>
                <w:lang w:eastAsia="ko-KR"/>
              </w:rPr>
              <w:lastRenderedPageBreak/>
              <w:t>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lastRenderedPageBreak/>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2C277A" w14:paraId="27DE4456" w14:textId="77777777">
        <w:trPr>
          <w:trHeight w:val="304"/>
        </w:trPr>
        <w:tc>
          <w:tcPr>
            <w:tcW w:w="1435" w:type="dxa"/>
          </w:tcPr>
          <w:p w14:paraId="46A6F402" w14:textId="21F201F4" w:rsidR="002C277A" w:rsidRDefault="002C277A" w:rsidP="002C277A">
            <w:pPr>
              <w:rPr>
                <w:rFonts w:eastAsia="Malgun Gothic"/>
                <w:bCs/>
                <w:lang w:eastAsia="ko-KR"/>
              </w:rPr>
            </w:pPr>
            <w:r>
              <w:rPr>
                <w:sz w:val="20"/>
                <w:szCs w:val="20"/>
                <w:lang w:eastAsia="zh-CN"/>
              </w:rPr>
              <w:t>Qualcomm</w:t>
            </w:r>
          </w:p>
        </w:tc>
        <w:tc>
          <w:tcPr>
            <w:tcW w:w="7957" w:type="dxa"/>
          </w:tcPr>
          <w:p w14:paraId="0DEBBDD5" w14:textId="5C41A517" w:rsidR="002C277A" w:rsidRDefault="002C277A" w:rsidP="002C277A">
            <w:pPr>
              <w:rPr>
                <w:bCs/>
              </w:rPr>
            </w:pPr>
            <w:r>
              <w:rPr>
                <w:sz w:val="20"/>
                <w:szCs w:val="20"/>
                <w:lang w:eastAsia="zh-CN"/>
              </w:rPr>
              <w:t>Option A or Option B. Our preference, however, is to further discuss the slot structure, then revisit this issue.</w:t>
            </w: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5513AC" w14:paraId="759D8109" w14:textId="77777777">
        <w:trPr>
          <w:trHeight w:val="304"/>
        </w:trPr>
        <w:tc>
          <w:tcPr>
            <w:tcW w:w="1435" w:type="dxa"/>
          </w:tcPr>
          <w:p w14:paraId="08646A3B" w14:textId="4969FC44" w:rsidR="005513AC" w:rsidRDefault="005513AC" w:rsidP="005513AC">
            <w:pPr>
              <w:rPr>
                <w:sz w:val="20"/>
                <w:szCs w:val="20"/>
                <w:lang w:eastAsia="zh-CN"/>
              </w:rPr>
            </w:pPr>
            <w:r>
              <w:rPr>
                <w:bCs/>
                <w:sz w:val="20"/>
                <w:szCs w:val="20"/>
                <w:lang w:eastAsia="zh-CN"/>
              </w:rPr>
              <w:t>Qualcomm</w:t>
            </w:r>
          </w:p>
        </w:tc>
        <w:tc>
          <w:tcPr>
            <w:tcW w:w="7957" w:type="dxa"/>
          </w:tcPr>
          <w:p w14:paraId="01FF8863" w14:textId="77777777" w:rsidR="005513AC" w:rsidRDefault="005513AC" w:rsidP="005513AC">
            <w:pPr>
              <w:rPr>
                <w:sz w:val="20"/>
                <w:szCs w:val="20"/>
                <w:lang w:eastAsia="zh-CN"/>
              </w:rPr>
            </w:pPr>
            <w:r>
              <w:rPr>
                <w:sz w:val="20"/>
                <w:szCs w:val="20"/>
                <w:lang w:eastAsia="zh-CN"/>
              </w:rPr>
              <w:t>We agree with LGE’s comments. One more change is needed to capture that the RSRP is for SL pathloss measurements, not DL.</w:t>
            </w:r>
          </w:p>
          <w:p w14:paraId="431FDC9C" w14:textId="77777777" w:rsidR="005513AC" w:rsidRDefault="005513AC" w:rsidP="005513AC">
            <w:pPr>
              <w:rPr>
                <w:sz w:val="20"/>
                <w:szCs w:val="20"/>
                <w:lang w:eastAsia="zh-CN"/>
              </w:rPr>
            </w:pPr>
          </w:p>
          <w:p w14:paraId="385F31AE" w14:textId="77777777" w:rsidR="005513AC" w:rsidRDefault="005513AC" w:rsidP="005513AC">
            <w:pPr>
              <w:pStyle w:val="Heading3"/>
            </w:pPr>
            <w:r>
              <w:t>Medium] FL1 Proposal 3.1-5</w:t>
            </w:r>
          </w:p>
          <w:p w14:paraId="3701A4FF" w14:textId="77777777" w:rsidR="005513AC" w:rsidRDefault="005513AC" w:rsidP="005513AC">
            <w:pPr>
              <w:numPr>
                <w:ilvl w:val="0"/>
                <w:numId w:val="38"/>
              </w:numPr>
              <w:rPr>
                <w:rStyle w:val="ui-provider"/>
                <w:bCs/>
                <w:i/>
                <w:iCs/>
              </w:rPr>
            </w:pPr>
            <w:r>
              <w:rPr>
                <w:rStyle w:val="ui-provider"/>
                <w:bCs/>
                <w:i/>
                <w:iCs/>
              </w:rPr>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w:t>
            </w:r>
            <w:proofErr w:type="gramStart"/>
            <w:r>
              <w:rPr>
                <w:rStyle w:val="ui-provider"/>
                <w:bCs/>
                <w:i/>
                <w:iCs/>
              </w:rPr>
              <w:t>UE</w:t>
            </w:r>
            <w:proofErr w:type="gramEnd"/>
            <w:r>
              <w:rPr>
                <w:rStyle w:val="ui-provider"/>
                <w:bCs/>
                <w:i/>
                <w:iCs/>
              </w:rPr>
              <w:t xml:space="preserve"> </w:t>
            </w:r>
          </w:p>
          <w:p w14:paraId="55239ABC" w14:textId="77777777" w:rsidR="005513AC" w:rsidRDefault="005513AC" w:rsidP="005513AC">
            <w:pPr>
              <w:numPr>
                <w:ilvl w:val="1"/>
                <w:numId w:val="38"/>
              </w:numPr>
              <w:rPr>
                <w:rStyle w:val="ui-provider"/>
                <w:bCs/>
                <w:i/>
                <w:iCs/>
                <w:strike/>
                <w:color w:val="00B050"/>
              </w:rPr>
            </w:pPr>
            <w:r>
              <w:rPr>
                <w:rStyle w:val="ui-provider"/>
                <w:bCs/>
                <w:i/>
                <w:iCs/>
                <w:strike/>
                <w:color w:val="00B050"/>
              </w:rPr>
              <w:lastRenderedPageBreak/>
              <w:t>FFS: If, in addition or as alternative, Tx power may be reported from transmitting UE to receiving UE(s) for groupcast(/broadcast) cases.</w:t>
            </w:r>
          </w:p>
          <w:p w14:paraId="0F4C1A66" w14:textId="77777777" w:rsidR="005513AC" w:rsidRDefault="005513AC" w:rsidP="005513AC">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lastRenderedPageBreak/>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lastRenderedPageBreak/>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lastRenderedPageBreak/>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163B" w14:textId="77777777" w:rsidR="00A56CAB" w:rsidRDefault="00A56CAB">
      <w:pPr>
        <w:spacing w:after="0"/>
      </w:pPr>
      <w:r>
        <w:separator/>
      </w:r>
    </w:p>
  </w:endnote>
  <w:endnote w:type="continuationSeparator" w:id="0">
    <w:p w14:paraId="2553A1BB" w14:textId="77777777" w:rsidR="00A56CAB" w:rsidRDefault="00A56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Content>
      <w:sdt>
        <w:sdtPr>
          <w:id w:val="1728636285"/>
        </w:sdtPr>
        <w:sdtContent>
          <w:p w14:paraId="109E08CE" w14:textId="77777777" w:rsidR="00CD03D6" w:rsidRDefault="00CD03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683E">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683E">
              <w:rPr>
                <w:b/>
                <w:bCs/>
                <w:noProof/>
              </w:rPr>
              <w:t>72</w:t>
            </w:r>
            <w:r>
              <w:rPr>
                <w:b/>
                <w:bCs/>
                <w:sz w:val="24"/>
                <w:szCs w:val="24"/>
              </w:rPr>
              <w:fldChar w:fldCharType="end"/>
            </w:r>
          </w:p>
        </w:sdtContent>
      </w:sdt>
    </w:sdtContent>
  </w:sdt>
  <w:p w14:paraId="19C47332" w14:textId="77777777" w:rsidR="00CD03D6" w:rsidRDefault="00CD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B888" w14:textId="77777777" w:rsidR="00A56CAB" w:rsidRDefault="00A56CAB">
      <w:pPr>
        <w:spacing w:after="0"/>
      </w:pPr>
      <w:r>
        <w:separator/>
      </w:r>
    </w:p>
  </w:footnote>
  <w:footnote w:type="continuationSeparator" w:id="0">
    <w:p w14:paraId="36297C71" w14:textId="77777777" w:rsidR="00A56CAB" w:rsidRDefault="00A56C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376853164">
    <w:abstractNumId w:val="20"/>
  </w:num>
  <w:num w:numId="2" w16cid:durableId="1330251969">
    <w:abstractNumId w:val="0"/>
  </w:num>
  <w:num w:numId="3" w16cid:durableId="1799295689">
    <w:abstractNumId w:val="35"/>
  </w:num>
  <w:num w:numId="4" w16cid:durableId="425074428">
    <w:abstractNumId w:val="17"/>
  </w:num>
  <w:num w:numId="5" w16cid:durableId="504128418">
    <w:abstractNumId w:val="46"/>
  </w:num>
  <w:num w:numId="6" w16cid:durableId="1339766680">
    <w:abstractNumId w:val="24"/>
  </w:num>
  <w:num w:numId="7" w16cid:durableId="1378239352">
    <w:abstractNumId w:val="51"/>
  </w:num>
  <w:num w:numId="8" w16cid:durableId="1577401823">
    <w:abstractNumId w:val="31"/>
  </w:num>
  <w:num w:numId="9" w16cid:durableId="1593471667">
    <w:abstractNumId w:val="48"/>
  </w:num>
  <w:num w:numId="10" w16cid:durableId="509681512">
    <w:abstractNumId w:val="13"/>
  </w:num>
  <w:num w:numId="11" w16cid:durableId="691034975">
    <w:abstractNumId w:val="10"/>
  </w:num>
  <w:num w:numId="12" w16cid:durableId="2098167381">
    <w:abstractNumId w:val="39"/>
  </w:num>
  <w:num w:numId="13" w16cid:durableId="906183834">
    <w:abstractNumId w:val="36"/>
  </w:num>
  <w:num w:numId="14" w16cid:durableId="885024691">
    <w:abstractNumId w:val="8"/>
  </w:num>
  <w:num w:numId="15" w16cid:durableId="1086851216">
    <w:abstractNumId w:val="18"/>
  </w:num>
  <w:num w:numId="16" w16cid:durableId="1569730442">
    <w:abstractNumId w:val="15"/>
  </w:num>
  <w:num w:numId="17" w16cid:durableId="789468556">
    <w:abstractNumId w:val="52"/>
  </w:num>
  <w:num w:numId="18" w16cid:durableId="1833447299">
    <w:abstractNumId w:val="1"/>
  </w:num>
  <w:num w:numId="19" w16cid:durableId="944459535">
    <w:abstractNumId w:val="5"/>
  </w:num>
  <w:num w:numId="20" w16cid:durableId="628317100">
    <w:abstractNumId w:val="19"/>
  </w:num>
  <w:num w:numId="21" w16cid:durableId="912009194">
    <w:abstractNumId w:val="44"/>
  </w:num>
  <w:num w:numId="22" w16cid:durableId="1068650399">
    <w:abstractNumId w:val="3"/>
  </w:num>
  <w:num w:numId="23" w16cid:durableId="99378090">
    <w:abstractNumId w:val="30"/>
  </w:num>
  <w:num w:numId="24" w16cid:durableId="638997715">
    <w:abstractNumId w:val="33"/>
  </w:num>
  <w:num w:numId="25" w16cid:durableId="1266110745">
    <w:abstractNumId w:val="41"/>
  </w:num>
  <w:num w:numId="26" w16cid:durableId="1308128075">
    <w:abstractNumId w:val="45"/>
  </w:num>
  <w:num w:numId="27" w16cid:durableId="694379255">
    <w:abstractNumId w:val="25"/>
  </w:num>
  <w:num w:numId="28" w16cid:durableId="333802749">
    <w:abstractNumId w:val="28"/>
  </w:num>
  <w:num w:numId="29" w16cid:durableId="1244218818">
    <w:abstractNumId w:val="22"/>
  </w:num>
  <w:num w:numId="30" w16cid:durableId="120652701">
    <w:abstractNumId w:val="43"/>
  </w:num>
  <w:num w:numId="31" w16cid:durableId="607548698">
    <w:abstractNumId w:val="27"/>
  </w:num>
  <w:num w:numId="32" w16cid:durableId="1064530345">
    <w:abstractNumId w:val="11"/>
  </w:num>
  <w:num w:numId="33" w16cid:durableId="1506432502">
    <w:abstractNumId w:val="14"/>
  </w:num>
  <w:num w:numId="34" w16cid:durableId="1864246867">
    <w:abstractNumId w:val="7"/>
  </w:num>
  <w:num w:numId="35" w16cid:durableId="1756825956">
    <w:abstractNumId w:val="4"/>
  </w:num>
  <w:num w:numId="36" w16cid:durableId="1536118994">
    <w:abstractNumId w:val="2"/>
  </w:num>
  <w:num w:numId="37" w16cid:durableId="1541699031">
    <w:abstractNumId w:val="26"/>
  </w:num>
  <w:num w:numId="38" w16cid:durableId="1566914054">
    <w:abstractNumId w:val="40"/>
  </w:num>
  <w:num w:numId="39" w16cid:durableId="2114741794">
    <w:abstractNumId w:val="37"/>
  </w:num>
  <w:num w:numId="40" w16cid:durableId="1763183180">
    <w:abstractNumId w:val="42"/>
  </w:num>
  <w:num w:numId="41" w16cid:durableId="556089878">
    <w:abstractNumId w:val="12"/>
  </w:num>
  <w:num w:numId="42" w16cid:durableId="1965962927">
    <w:abstractNumId w:val="49"/>
  </w:num>
  <w:num w:numId="43" w16cid:durableId="237977949">
    <w:abstractNumId w:val="50"/>
  </w:num>
  <w:num w:numId="44" w16cid:durableId="50226999">
    <w:abstractNumId w:val="29"/>
  </w:num>
  <w:num w:numId="45" w16cid:durableId="564876711">
    <w:abstractNumId w:val="21"/>
  </w:num>
  <w:num w:numId="46" w16cid:durableId="443161064">
    <w:abstractNumId w:val="38"/>
  </w:num>
  <w:num w:numId="47" w16cid:durableId="2121876043">
    <w:abstractNumId w:val="34"/>
  </w:num>
  <w:num w:numId="48" w16cid:durableId="1376194635">
    <w:abstractNumId w:val="9"/>
  </w:num>
  <w:num w:numId="49" w16cid:durableId="1372001494">
    <w:abstractNumId w:val="47"/>
  </w:num>
  <w:num w:numId="50" w16cid:durableId="718358933">
    <w:abstractNumId w:val="23"/>
  </w:num>
  <w:num w:numId="51" w16cid:durableId="747073997">
    <w:abstractNumId w:val="32"/>
  </w:num>
  <w:num w:numId="52" w16cid:durableId="1959411728">
    <w:abstractNumId w:val="16"/>
  </w:num>
  <w:num w:numId="53" w16cid:durableId="845091465">
    <w:abstractNumId w:val="6"/>
  </w:num>
  <w:num w:numId="54" w16cid:durableId="618680316">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6D8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19DB"/>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79"/>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5"/>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79E"/>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6D"/>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B88"/>
    <w:rsid w:val="001D2DB5"/>
    <w:rsid w:val="001D2FD4"/>
    <w:rsid w:val="001D30AB"/>
    <w:rsid w:val="001D32AB"/>
    <w:rsid w:val="001D3848"/>
    <w:rsid w:val="001D3CB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77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0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25"/>
    <w:rsid w:val="003B789C"/>
    <w:rsid w:val="003B7BBB"/>
    <w:rsid w:val="003B7E9D"/>
    <w:rsid w:val="003C0107"/>
    <w:rsid w:val="003C08F4"/>
    <w:rsid w:val="003C126D"/>
    <w:rsid w:val="003C196E"/>
    <w:rsid w:val="003C1A0A"/>
    <w:rsid w:val="003C1B5E"/>
    <w:rsid w:val="003C1D50"/>
    <w:rsid w:val="003C2534"/>
    <w:rsid w:val="003C3416"/>
    <w:rsid w:val="003C3888"/>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B6"/>
    <w:rsid w:val="0055124F"/>
    <w:rsid w:val="005512A5"/>
    <w:rsid w:val="005513AC"/>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D1"/>
    <w:rsid w:val="00560A1B"/>
    <w:rsid w:val="00560AB0"/>
    <w:rsid w:val="00560DBB"/>
    <w:rsid w:val="00560F89"/>
    <w:rsid w:val="005610FD"/>
    <w:rsid w:val="0056156E"/>
    <w:rsid w:val="005615A4"/>
    <w:rsid w:val="00561702"/>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DA4"/>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409"/>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5AF"/>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23FB"/>
    <w:rsid w:val="0079253F"/>
    <w:rsid w:val="007929AE"/>
    <w:rsid w:val="00792B8B"/>
    <w:rsid w:val="00792DB1"/>
    <w:rsid w:val="00792E07"/>
    <w:rsid w:val="0079328C"/>
    <w:rsid w:val="00793447"/>
    <w:rsid w:val="00793576"/>
    <w:rsid w:val="00793757"/>
    <w:rsid w:val="00793DB3"/>
    <w:rsid w:val="007947A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2EF"/>
    <w:rsid w:val="00896CE5"/>
    <w:rsid w:val="00896EED"/>
    <w:rsid w:val="008974D5"/>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35E3"/>
    <w:rsid w:val="008C409F"/>
    <w:rsid w:val="008C4E50"/>
    <w:rsid w:val="008C4EA6"/>
    <w:rsid w:val="008C522D"/>
    <w:rsid w:val="008C6343"/>
    <w:rsid w:val="008C6BA3"/>
    <w:rsid w:val="008C735F"/>
    <w:rsid w:val="008C73FB"/>
    <w:rsid w:val="008C7502"/>
    <w:rsid w:val="008C753D"/>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87E"/>
    <w:rsid w:val="008E2AD1"/>
    <w:rsid w:val="008E2DB4"/>
    <w:rsid w:val="008E3218"/>
    <w:rsid w:val="008E404D"/>
    <w:rsid w:val="008E4A0A"/>
    <w:rsid w:val="008E508E"/>
    <w:rsid w:val="008E516D"/>
    <w:rsid w:val="008E55F8"/>
    <w:rsid w:val="008E56FA"/>
    <w:rsid w:val="008E588F"/>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103E"/>
    <w:rsid w:val="00931076"/>
    <w:rsid w:val="0093120A"/>
    <w:rsid w:val="00931564"/>
    <w:rsid w:val="00931D5E"/>
    <w:rsid w:val="00931E3C"/>
    <w:rsid w:val="00931E43"/>
    <w:rsid w:val="00932011"/>
    <w:rsid w:val="009324B1"/>
    <w:rsid w:val="00932B1D"/>
    <w:rsid w:val="00932D40"/>
    <w:rsid w:val="00932FAE"/>
    <w:rsid w:val="0093321F"/>
    <w:rsid w:val="0093348D"/>
    <w:rsid w:val="00933C46"/>
    <w:rsid w:val="00933F35"/>
    <w:rsid w:val="00933FF0"/>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0E1"/>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4474"/>
    <w:rsid w:val="009748BA"/>
    <w:rsid w:val="00974A7F"/>
    <w:rsid w:val="0097529D"/>
    <w:rsid w:val="009752B6"/>
    <w:rsid w:val="009754CF"/>
    <w:rsid w:val="00975652"/>
    <w:rsid w:val="0097584C"/>
    <w:rsid w:val="00975CEB"/>
    <w:rsid w:val="00975FC5"/>
    <w:rsid w:val="009766AA"/>
    <w:rsid w:val="00976B1B"/>
    <w:rsid w:val="009776BA"/>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C97"/>
    <w:rsid w:val="00A52D82"/>
    <w:rsid w:val="00A52DFB"/>
    <w:rsid w:val="00A5311E"/>
    <w:rsid w:val="00A53467"/>
    <w:rsid w:val="00A5454A"/>
    <w:rsid w:val="00A54BD2"/>
    <w:rsid w:val="00A55255"/>
    <w:rsid w:val="00A55892"/>
    <w:rsid w:val="00A55E2D"/>
    <w:rsid w:val="00A5681F"/>
    <w:rsid w:val="00A56CAB"/>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541"/>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B72"/>
    <w:rsid w:val="00B12D14"/>
    <w:rsid w:val="00B12D31"/>
    <w:rsid w:val="00B12F28"/>
    <w:rsid w:val="00B130F5"/>
    <w:rsid w:val="00B134D8"/>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694"/>
    <w:rsid w:val="00BD275C"/>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FEA"/>
    <w:rsid w:val="00BE6118"/>
    <w:rsid w:val="00BE636C"/>
    <w:rsid w:val="00BE6B90"/>
    <w:rsid w:val="00BE6E14"/>
    <w:rsid w:val="00BE6E64"/>
    <w:rsid w:val="00BE7B49"/>
    <w:rsid w:val="00BF0209"/>
    <w:rsid w:val="00BF0E18"/>
    <w:rsid w:val="00BF125D"/>
    <w:rsid w:val="00BF1A1E"/>
    <w:rsid w:val="00BF1EB8"/>
    <w:rsid w:val="00BF27C4"/>
    <w:rsid w:val="00BF33E1"/>
    <w:rsid w:val="00BF371E"/>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7250"/>
    <w:rsid w:val="00C173C5"/>
    <w:rsid w:val="00C17923"/>
    <w:rsid w:val="00C17F8A"/>
    <w:rsid w:val="00C20108"/>
    <w:rsid w:val="00C2015A"/>
    <w:rsid w:val="00C20635"/>
    <w:rsid w:val="00C20CDC"/>
    <w:rsid w:val="00C20F8E"/>
    <w:rsid w:val="00C21074"/>
    <w:rsid w:val="00C21760"/>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0D5"/>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0D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9FE"/>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D58"/>
    <w:rsid w:val="00D4517F"/>
    <w:rsid w:val="00D455F7"/>
    <w:rsid w:val="00D45FF9"/>
    <w:rsid w:val="00D46BA0"/>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64D"/>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6CE"/>
    <w:rsid w:val="00DA099F"/>
    <w:rsid w:val="00DA0A34"/>
    <w:rsid w:val="00DA0FDA"/>
    <w:rsid w:val="00DA153F"/>
    <w:rsid w:val="00DA1874"/>
    <w:rsid w:val="00DA1933"/>
    <w:rsid w:val="00DA1B35"/>
    <w:rsid w:val="00DA20F9"/>
    <w:rsid w:val="00DA2679"/>
    <w:rsid w:val="00DA3037"/>
    <w:rsid w:val="00DA3133"/>
    <w:rsid w:val="00DA3380"/>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C79"/>
    <w:rsid w:val="00E07188"/>
    <w:rsid w:val="00E073FF"/>
    <w:rsid w:val="00E076C8"/>
    <w:rsid w:val="00E0785E"/>
    <w:rsid w:val="00E1072B"/>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6EF"/>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7C2"/>
    <w:rsid w:val="00E545AE"/>
    <w:rsid w:val="00E54FA6"/>
    <w:rsid w:val="00E5551B"/>
    <w:rsid w:val="00E559D9"/>
    <w:rsid w:val="00E55C55"/>
    <w:rsid w:val="00E55CEE"/>
    <w:rsid w:val="00E566A9"/>
    <w:rsid w:val="00E56BC1"/>
    <w:rsid w:val="00E57079"/>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76</Pages>
  <Words>24423</Words>
  <Characters>139214</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46</cp:revision>
  <dcterms:created xsi:type="dcterms:W3CDTF">2023-04-18T12:30:00Z</dcterms:created>
  <dcterms:modified xsi:type="dcterms:W3CDTF">2023-04-18T17:22:00Z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