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8"/>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afd"/>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lastRenderedPageBreak/>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7108FC2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052F7A">
        <w:rPr>
          <w:rFonts w:eastAsia="黑体"/>
          <w:bCs/>
          <w:szCs w:val="32"/>
        </w:rPr>
        <w:t xml:space="preserve"> (Open)</w:t>
      </w:r>
    </w:p>
    <w:p w14:paraId="08920059" w14:textId="6F30D4D1"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sidR="00052F7A">
        <w:rPr>
          <w:rFonts w:eastAsia="黑体"/>
          <w:b/>
          <w:bCs/>
          <w:i/>
          <w:szCs w:val="32"/>
          <w:u w:val="single" w:color="4472C4" w:themeColor="accent5"/>
        </w:rPr>
        <w:t xml:space="preserve"> (Open)</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0"/>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0"/>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0"/>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0"/>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0"/>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0"/>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8"/>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610F1B" w:rsidP="00CC2D19">
      <w:pPr>
        <w:spacing w:after="180" w:line="252" w:lineRule="auto"/>
        <w:contextualSpacing/>
      </w:pPr>
      <w:hyperlink r:id="rId15" w:anchor="112/" w:history="1">
        <w:r w:rsidR="003F1A77" w:rsidRPr="00A47A8A">
          <w:rPr>
            <w:rStyle w:val="afd"/>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8"/>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1D4D421"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B56D44">
        <w:rPr>
          <w:rFonts w:eastAsia="黑体"/>
          <w:bCs/>
          <w:szCs w:val="32"/>
        </w:rPr>
        <w:t xml:space="preserve"> (Closed)</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0"/>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8"/>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2E333FCF" w14:textId="02332DD8" w:rsidR="00B56D44" w:rsidRDefault="00B56D44" w:rsidP="00B56D44">
      <w:pPr>
        <w:keepNext/>
        <w:keepLines/>
        <w:numPr>
          <w:ilvl w:val="2"/>
          <w:numId w:val="1"/>
        </w:numPr>
        <w:spacing w:before="260" w:after="260" w:line="416" w:lineRule="auto"/>
        <w:outlineLvl w:val="2"/>
        <w:rPr>
          <w:rFonts w:eastAsia="黑体"/>
          <w:bCs/>
          <w:szCs w:val="32"/>
        </w:rPr>
      </w:pPr>
      <w:r>
        <w:rPr>
          <w:rFonts w:eastAsia="黑体"/>
          <w:bCs/>
          <w:szCs w:val="32"/>
        </w:rPr>
        <w:t>2nd Round Proposals (Open)</w:t>
      </w:r>
    </w:p>
    <w:p w14:paraId="7F8ABD5D" w14:textId="3B4A481F" w:rsidR="00CA42D2" w:rsidRDefault="00CA42D2" w:rsidP="00CA42D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1-2-1a</w:t>
      </w:r>
      <w:r w:rsidR="00B6298B">
        <w:rPr>
          <w:rFonts w:eastAsia="黑体"/>
          <w:b/>
          <w:bCs/>
          <w:i/>
          <w:szCs w:val="32"/>
          <w:u w:val="single" w:color="4472C4" w:themeColor="accent5"/>
        </w:rPr>
        <w:t>(Open)</w:t>
      </w:r>
      <w:r>
        <w:rPr>
          <w:rFonts w:eastAsia="黑体"/>
          <w:b/>
          <w:bCs/>
          <w:i/>
          <w:szCs w:val="32"/>
          <w:u w:val="single" w:color="4472C4" w:themeColor="accent5"/>
        </w:rPr>
        <w:t>:</w:t>
      </w:r>
    </w:p>
    <w:p w14:paraId="088FA3EE" w14:textId="41BB54AC" w:rsidR="00CA42D2" w:rsidRDefault="00CA42D2" w:rsidP="00CA42D2">
      <w:pPr>
        <w:spacing w:afterLines="50" w:after="120"/>
        <w:rPr>
          <w:iCs/>
        </w:rPr>
      </w:pPr>
      <w:r>
        <w:rPr>
          <w:rFonts w:hint="eastAsia"/>
          <w:iCs/>
        </w:rPr>
        <w:t>C</w:t>
      </w:r>
      <w:r>
        <w:rPr>
          <w:iCs/>
        </w:rPr>
        <w:t>apture</w:t>
      </w:r>
      <w:r w:rsidR="0015040D">
        <w:rPr>
          <w:iCs/>
        </w:rPr>
        <w:t xml:space="preserve"> the following</w:t>
      </w:r>
      <w:r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p>
    <w:p w14:paraId="0990A0C7" w14:textId="5E907708" w:rsidR="00CA42D2" w:rsidRDefault="0015040D" w:rsidP="00CA42D2">
      <w:pPr>
        <w:pStyle w:val="aff0"/>
        <w:numPr>
          <w:ilvl w:val="0"/>
          <w:numId w:val="36"/>
        </w:numPr>
        <w:suppressAutoHyphens/>
        <w:ind w:firstLineChars="0"/>
        <w:textAlignment w:val="baseline"/>
      </w:pPr>
      <w:r w:rsidRPr="00147F39">
        <w:rPr>
          <w:lang w:eastAsia="ko-KR"/>
        </w:rPr>
        <w:t xml:space="preserve">The </w:t>
      </w:r>
      <w:r>
        <w:rPr>
          <w:lang w:eastAsia="ko-KR"/>
        </w:rPr>
        <w:t xml:space="preserve">SLS </w:t>
      </w:r>
      <w:r w:rsidRPr="00147F39">
        <w:rPr>
          <w:lang w:eastAsia="ko-KR"/>
        </w:rPr>
        <w:t xml:space="preserve">calibration results can be found in </w:t>
      </w:r>
      <w:r w:rsidRPr="0015040D">
        <w:rPr>
          <w:lang w:eastAsia="ko-KR"/>
        </w:rPr>
        <w:t>R1-2304212</w:t>
      </w:r>
      <w:r w:rsidRPr="00147F39">
        <w:rPr>
          <w:lang w:eastAsia="ko-KR"/>
        </w:rPr>
        <w:t>.</w:t>
      </w:r>
    </w:p>
    <w:p w14:paraId="4F6343F7" w14:textId="77777777" w:rsidR="00B56D44" w:rsidRPr="00CA42D2" w:rsidRDefault="00B56D44">
      <w:pPr>
        <w:spacing w:after="120"/>
      </w:pPr>
    </w:p>
    <w:tbl>
      <w:tblPr>
        <w:tblStyle w:val="TableGrid5"/>
        <w:tblW w:w="0" w:type="auto"/>
        <w:tblLook w:val="04A0" w:firstRow="1" w:lastRow="0" w:firstColumn="1" w:lastColumn="0" w:noHBand="0" w:noVBand="1"/>
      </w:tblPr>
      <w:tblGrid>
        <w:gridCol w:w="1555"/>
        <w:gridCol w:w="8407"/>
      </w:tblGrid>
      <w:tr w:rsidR="00AD57C9" w14:paraId="326C6EB1" w14:textId="77777777" w:rsidTr="0003290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4D3348" w14:textId="77777777" w:rsidR="00AD57C9" w:rsidRDefault="00AD57C9" w:rsidP="0003290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B54D89" w14:textId="77777777" w:rsidR="00AD57C9" w:rsidRDefault="00AD57C9" w:rsidP="0003290D">
            <w:pPr>
              <w:autoSpaceDE/>
              <w:autoSpaceDN/>
              <w:adjustRightInd/>
              <w:spacing w:line="240" w:lineRule="auto"/>
              <w:jc w:val="center"/>
              <w:rPr>
                <w:b/>
              </w:rPr>
            </w:pPr>
            <w:r>
              <w:rPr>
                <w:b/>
              </w:rPr>
              <w:t>Comment</w:t>
            </w:r>
          </w:p>
        </w:tc>
      </w:tr>
      <w:tr w:rsidR="00AD57C9" w14:paraId="6B8CD6FC"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04DF41B0" w14:textId="32162496" w:rsidR="00AD57C9" w:rsidRDefault="00C05E27" w:rsidP="0003290D">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3E7B80F" w14:textId="168653A7" w:rsidR="00AD57C9" w:rsidRDefault="00C05E27" w:rsidP="0003290D">
            <w:pPr>
              <w:autoSpaceDE/>
              <w:autoSpaceDN/>
              <w:adjustRightInd/>
              <w:spacing w:line="240" w:lineRule="auto"/>
              <w:rPr>
                <w:bCs/>
              </w:rPr>
            </w:pPr>
            <w:r>
              <w:rPr>
                <w:bCs/>
              </w:rPr>
              <w:t xml:space="preserve"> OK</w:t>
            </w:r>
          </w:p>
        </w:tc>
      </w:tr>
    </w:tbl>
    <w:p w14:paraId="7C2A584F" w14:textId="77777777" w:rsidR="00CA42D2" w:rsidRDefault="00CA42D2">
      <w:pPr>
        <w:spacing w:after="120"/>
      </w:pPr>
    </w:p>
    <w:p w14:paraId="75FDED8F" w14:textId="030E7C07" w:rsidR="000C0B47" w:rsidRDefault="00260FBD">
      <w:pPr>
        <w:pStyle w:val="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8FBAFE6"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C82527">
        <w:rPr>
          <w:rFonts w:eastAsia="黑体"/>
          <w:bCs/>
          <w:szCs w:val="32"/>
        </w:rPr>
        <w:t xml:space="preserve"> </w:t>
      </w:r>
      <w:bookmarkStart w:id="43" w:name="_Hlk132949314"/>
      <w:r w:rsidR="00C82527">
        <w:rPr>
          <w:rFonts w:eastAsia="黑体"/>
          <w:bCs/>
          <w:szCs w:val="32"/>
        </w:rPr>
        <w:t>(</w:t>
      </w:r>
      <w:r w:rsidR="00AF60F1">
        <w:rPr>
          <w:rFonts w:eastAsia="黑体"/>
          <w:bCs/>
          <w:szCs w:val="32"/>
        </w:rPr>
        <w:t>Closed</w:t>
      </w:r>
      <w:r w:rsidR="00C82527">
        <w:rPr>
          <w:rFonts w:eastAsia="黑体"/>
          <w:bCs/>
          <w:szCs w:val="32"/>
        </w:rPr>
        <w:t>)</w:t>
      </w:r>
      <w:bookmarkEnd w:id="43"/>
    </w:p>
    <w:p w14:paraId="13FFBB39" w14:textId="281A7807"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w:t>
      </w:r>
      <w:r w:rsidR="00AF60F1">
        <w:rPr>
          <w:rFonts w:eastAsia="黑体"/>
          <w:b/>
          <w:bCs/>
          <w:i/>
          <w:szCs w:val="32"/>
          <w:u w:val="single" w:color="4472C4" w:themeColor="accent5"/>
        </w:rPr>
        <w:t>Closed</w:t>
      </w:r>
      <w:r w:rsidR="00C82527" w:rsidRPr="00C82527">
        <w:rPr>
          <w:rFonts w:eastAsia="黑体"/>
          <w:b/>
          <w:bCs/>
          <w:i/>
          <w:szCs w:val="32"/>
          <w:u w:val="single" w:color="4472C4" w:themeColor="accent5"/>
        </w:rPr>
        <w:t>)</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0"/>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0"/>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Malgun Gothic"/>
                <w:bCs/>
              </w:rPr>
              <w:t>Samsung</w:t>
            </w:r>
          </w:p>
        </w:tc>
        <w:tc>
          <w:tcPr>
            <w:tcW w:w="8407" w:type="dxa"/>
            <w:vAlign w:val="center"/>
          </w:tcPr>
          <w:p w14:paraId="1E6DD0C3" w14:textId="378961F2" w:rsidR="005E635D" w:rsidRPr="005E635D" w:rsidRDefault="005E635D" w:rsidP="005E635D">
            <w:pPr>
              <w:rPr>
                <w:rFonts w:eastAsia="Malgun Gothic"/>
                <w:bCs/>
              </w:rPr>
            </w:pPr>
            <w:r w:rsidRPr="005E635D">
              <w:rPr>
                <w:rFonts w:eastAsia="Malgun Gothic"/>
                <w:bCs/>
              </w:rPr>
              <w:t>If the restriction is relaxed</w:t>
            </w:r>
            <w:r>
              <w:rPr>
                <w:rFonts w:eastAsia="Malgun Gothic"/>
                <w:bCs/>
              </w:rPr>
              <w:t xml:space="preserve"> (</w:t>
            </w:r>
            <w:r>
              <w:rPr>
                <w:rFonts w:eastAsia="Malgun Gothic" w:hint="eastAsia"/>
                <w:bCs/>
              </w:rPr>
              <w:t>e</w:t>
            </w:r>
            <w:r>
              <w:rPr>
                <w:rFonts w:eastAsia="Malgun Gothic"/>
                <w:bCs/>
              </w:rPr>
              <w:t>.g., ISD = 200m)</w:t>
            </w:r>
            <w:r w:rsidRPr="005E635D">
              <w:rPr>
                <w:rFonts w:eastAsia="Malgun Gothic"/>
                <w:bCs/>
              </w:rPr>
              <w:t>, we have a concern.</w:t>
            </w:r>
          </w:p>
          <w:p w14:paraId="75EE7A4A" w14:textId="4C1E9AED" w:rsidR="005E635D" w:rsidRPr="005E635D" w:rsidRDefault="005E635D" w:rsidP="005E635D">
            <w:pPr>
              <w:pStyle w:val="aff0"/>
              <w:numPr>
                <w:ilvl w:val="0"/>
                <w:numId w:val="98"/>
              </w:numPr>
              <w:spacing w:line="256" w:lineRule="auto"/>
              <w:ind w:firstLineChars="0"/>
              <w:rPr>
                <w:rFonts w:eastAsia="Malgun Gothic"/>
                <w:bCs/>
              </w:rPr>
            </w:pPr>
            <w:r w:rsidRPr="005E635D">
              <w:rPr>
                <w:rFonts w:eastAsia="Malgun Gothic"/>
                <w:bCs/>
              </w:rPr>
              <w:t xml:space="preserve">If the building is close to the macro TRP, the distance between the macro TRP and indoor TRP is </w:t>
            </w:r>
            <w:r>
              <w:rPr>
                <w:rFonts w:eastAsia="Malgun Gothic"/>
                <w:bCs/>
              </w:rPr>
              <w:t>unnecessarily too small.</w:t>
            </w:r>
          </w:p>
          <w:p w14:paraId="58D66497" w14:textId="7002982C" w:rsidR="005E635D" w:rsidRPr="005E635D" w:rsidRDefault="005E635D" w:rsidP="005E635D">
            <w:pPr>
              <w:pStyle w:val="aff0"/>
              <w:numPr>
                <w:ilvl w:val="0"/>
                <w:numId w:val="98"/>
              </w:numPr>
              <w:spacing w:line="256" w:lineRule="auto"/>
              <w:ind w:firstLineChars="0"/>
              <w:rPr>
                <w:rFonts w:eastAsia="Malgun Gothic"/>
                <w:bCs/>
              </w:rPr>
            </w:pPr>
            <w:r w:rsidRPr="005E635D">
              <w:rPr>
                <w:rFonts w:eastAsia="Malgun Gothic"/>
                <w:bCs/>
              </w:rPr>
              <w:t>If we keep the 35m min 2D distance between macro TRP, and indoor UE, some of indoor TRP</w:t>
            </w:r>
            <w:r>
              <w:rPr>
                <w:rFonts w:eastAsia="Malgun Gothic"/>
                <w:bCs/>
              </w:rPr>
              <w:t>s</w:t>
            </w:r>
            <w:r w:rsidRPr="005E635D">
              <w:rPr>
                <w:rFonts w:eastAsia="Malgun Gothic"/>
                <w:bCs/>
              </w:rPr>
              <w:t xml:space="preserve"> cannot have any UEs within the indoor TRP’s cell area. Or, some of UEs are positioned in very small indoor TRP’s cell area if almost all indoor TRP’s cell area is within 35m. </w:t>
            </w:r>
            <w:r>
              <w:rPr>
                <w:rFonts w:eastAsia="Malgun Gothic"/>
                <w:bCs/>
              </w:rPr>
              <w:t xml:space="preserve">See the yellow regions in the figure below. </w:t>
            </w:r>
          </w:p>
          <w:p w14:paraId="33DDCA80" w14:textId="355A7405" w:rsidR="005E635D" w:rsidRPr="005E635D" w:rsidRDefault="005E635D" w:rsidP="005E635D">
            <w:pPr>
              <w:jc w:val="center"/>
              <w:rPr>
                <w:rFonts w:eastAsia="Malgun Gothic"/>
                <w:bCs/>
              </w:rPr>
            </w:pPr>
            <w:r>
              <w:rPr>
                <w:rFonts w:eastAsia="Malgun Gothic"/>
                <w:bCs/>
                <w:noProof/>
              </w:rPr>
              <w:drawing>
                <wp:inline distT="0" distB="0" distL="0" distR="0" wp14:anchorId="015BF7F2" wp14:editId="7D9F1750">
                  <wp:extent cx="2520000" cy="1614992"/>
                  <wp:effectExtent l="0" t="0" r="0" b="444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Malgun Gothic"/>
                <w:bCs/>
              </w:rPr>
              <w:t>We suggest to keep the restrictions we made and to allow an ISD only if the ISD i</w:t>
            </w:r>
            <w:r>
              <w:rPr>
                <w:rFonts w:eastAsia="Malgun Gothic"/>
                <w:bCs/>
              </w:rPr>
              <w:t>s aligned with the restrictions, i.e., ISD is no less than 300m.</w:t>
            </w:r>
          </w:p>
        </w:tc>
      </w:tr>
      <w:tr w:rsidR="00130EF9" w14:paraId="65DB6D37" w14:textId="77777777" w:rsidTr="00270C41">
        <w:tc>
          <w:tcPr>
            <w:tcW w:w="1555" w:type="dxa"/>
            <w:vAlign w:val="center"/>
          </w:tcPr>
          <w:p w14:paraId="4AC8A452" w14:textId="18D34F64" w:rsidR="00130EF9" w:rsidRPr="00D6212C" w:rsidRDefault="00130EF9" w:rsidP="005E635D">
            <w:pPr>
              <w:rPr>
                <w:bCs/>
                <w:color w:val="FF0000"/>
              </w:rPr>
            </w:pPr>
            <w:r w:rsidRPr="00D6212C">
              <w:rPr>
                <w:rFonts w:hint="eastAsia"/>
                <w:bCs/>
                <w:color w:val="FF0000"/>
              </w:rPr>
              <w:t>M</w:t>
            </w:r>
            <w:r w:rsidRPr="00D6212C">
              <w:rPr>
                <w:bCs/>
                <w:color w:val="FF0000"/>
              </w:rPr>
              <w:t>oderator</w:t>
            </w:r>
          </w:p>
        </w:tc>
        <w:tc>
          <w:tcPr>
            <w:tcW w:w="8407" w:type="dxa"/>
            <w:vAlign w:val="center"/>
          </w:tcPr>
          <w:p w14:paraId="0E54CA24" w14:textId="18CAE158" w:rsidR="00130EF9" w:rsidRPr="00D6212C" w:rsidRDefault="00130EF9" w:rsidP="005E635D">
            <w:pPr>
              <w:rPr>
                <w:rFonts w:eastAsia="Malgun Gothic"/>
                <w:bCs/>
                <w:color w:val="FF0000"/>
              </w:rPr>
            </w:pPr>
            <w:r w:rsidRPr="00D6212C">
              <w:rPr>
                <w:color w:val="FF0000"/>
              </w:rPr>
              <w:t>Based on the discussion so far, moderator suggest companies to report what they used</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0"/>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0"/>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0"/>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0"/>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0"/>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0"/>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0"/>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0"/>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0"/>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0"/>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0"/>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0"/>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8"/>
        <w:tblW w:w="0" w:type="auto"/>
        <w:tblLook w:val="04A0" w:firstRow="1" w:lastRow="0" w:firstColumn="1" w:lastColumn="0" w:noHBand="0" w:noVBand="1"/>
      </w:tblPr>
      <w:tblGrid>
        <w:gridCol w:w="2134"/>
        <w:gridCol w:w="937"/>
        <w:gridCol w:w="2301"/>
        <w:gridCol w:w="2289"/>
        <w:gridCol w:w="2301"/>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0"/>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0"/>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0"/>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w:t>
      </w:r>
      <w:r w:rsidR="00CF26E9">
        <w:rPr>
          <w:rFonts w:eastAsia="黑体"/>
          <w:b/>
          <w:bCs/>
          <w:i/>
          <w:szCs w:val="32"/>
          <w:u w:val="single" w:color="4472C4" w:themeColor="accent5"/>
        </w:rPr>
        <w:t>Closed</w:t>
      </w:r>
      <w:r w:rsidR="00243380">
        <w:rPr>
          <w:rFonts w:eastAsia="黑体"/>
          <w:b/>
          <w:bCs/>
          <w:i/>
          <w:szCs w:val="32"/>
          <w:u w:val="single" w:color="4472C4" w:themeColor="accent5"/>
        </w:rPr>
        <w:t>)</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0"/>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0"/>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0"/>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Malgun Gothic"/>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Malgun Gothic"/>
                <w:bCs/>
              </w:rPr>
              <w:t>Please see our comments in 4-2-1a</w:t>
            </w:r>
          </w:p>
        </w:tc>
      </w:tr>
      <w:tr w:rsidR="00C05E27" w:rsidRPr="00CD0585" w14:paraId="5CEED584" w14:textId="77777777" w:rsidTr="00270C41">
        <w:tc>
          <w:tcPr>
            <w:tcW w:w="1555" w:type="dxa"/>
            <w:vAlign w:val="center"/>
          </w:tcPr>
          <w:p w14:paraId="3418354C" w14:textId="4CFF59AE" w:rsidR="00C05E27" w:rsidRPr="005E635D" w:rsidRDefault="00C05E27" w:rsidP="005E635D">
            <w:pPr>
              <w:rPr>
                <w:rFonts w:eastAsia="Malgun Gothic"/>
                <w:bCs/>
              </w:rPr>
            </w:pPr>
            <w:r>
              <w:rPr>
                <w:rFonts w:eastAsia="Malgun Gothic"/>
                <w:bCs/>
              </w:rPr>
              <w:t>New H3C</w:t>
            </w:r>
          </w:p>
        </w:tc>
        <w:tc>
          <w:tcPr>
            <w:tcW w:w="8407" w:type="dxa"/>
            <w:vAlign w:val="center"/>
          </w:tcPr>
          <w:p w14:paraId="1FC17D40" w14:textId="20E8CF02" w:rsidR="00C05E27" w:rsidRPr="005E635D" w:rsidRDefault="00C05E27" w:rsidP="005E635D">
            <w:pPr>
              <w:rPr>
                <w:rFonts w:eastAsia="Malgun Gothic"/>
                <w:bCs/>
              </w:rPr>
            </w:pPr>
            <w:r>
              <w:rPr>
                <w:rFonts w:eastAsia="Malgun Gothic"/>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w:t>
      </w:r>
      <w:r w:rsidR="00CF26E9">
        <w:rPr>
          <w:rFonts w:eastAsia="黑体"/>
          <w:b/>
          <w:bCs/>
          <w:i/>
          <w:szCs w:val="32"/>
          <w:u w:val="single" w:color="4472C4" w:themeColor="accent5"/>
        </w:rPr>
        <w:t>Closed</w:t>
      </w:r>
      <w:r w:rsidR="00243380" w:rsidRPr="00243380">
        <w:rPr>
          <w:rFonts w:eastAsia="黑体"/>
          <w:b/>
          <w:bCs/>
          <w:i/>
          <w:szCs w:val="32"/>
          <w:u w:val="single" w:color="4472C4" w:themeColor="accent5"/>
        </w:rPr>
        <w:t>)</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8"/>
        <w:tblW w:w="0" w:type="auto"/>
        <w:tblLook w:val="04A0" w:firstRow="1" w:lastRow="0" w:firstColumn="1" w:lastColumn="0" w:noHBand="0" w:noVBand="1"/>
      </w:tblPr>
      <w:tblGrid>
        <w:gridCol w:w="1139"/>
        <w:gridCol w:w="8823"/>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8"/>
              <w:tblW w:w="0" w:type="auto"/>
              <w:tblLook w:val="04A0" w:firstRow="1" w:lastRow="0" w:firstColumn="1" w:lastColumn="0" w:noHBand="0" w:noVBand="1"/>
            </w:tblPr>
            <w:tblGrid>
              <w:gridCol w:w="8597"/>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610F1B" w:rsidP="007F5B5A">
                  <w:pPr>
                    <w:pStyle w:val="aff0"/>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0"/>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0"/>
                    <w:spacing w:line="240" w:lineRule="auto"/>
                    <w:ind w:left="2240" w:firstLine="4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610F1B" w:rsidP="007F5B5A">
                  <w:pPr>
                    <w:pStyle w:val="aff0"/>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610F1B"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610F1B"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610F1B"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610F1B"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0"/>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610F1B" w:rsidP="007F5B5A">
                  <w:pPr>
                    <w:pStyle w:val="aff0"/>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610F1B"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610F1B"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0"/>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8"/>
              <w:tblW w:w="0" w:type="auto"/>
              <w:jc w:val="center"/>
              <w:tblLook w:val="04A0" w:firstRow="1" w:lastRow="0" w:firstColumn="1" w:lastColumn="0" w:noHBand="0" w:noVBand="1"/>
            </w:tblPr>
            <w:tblGrid>
              <w:gridCol w:w="1352"/>
              <w:gridCol w:w="1071"/>
              <w:gridCol w:w="766"/>
              <w:gridCol w:w="1064"/>
              <w:gridCol w:w="760"/>
              <w:gridCol w:w="1032"/>
              <w:gridCol w:w="760"/>
              <w:gridCol w:w="1032"/>
              <w:gridCol w:w="76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8"/>
              <w:tblW w:w="0" w:type="auto"/>
              <w:tblLook w:val="04A0" w:firstRow="1" w:lastRow="0" w:firstColumn="1" w:lastColumn="0" w:noHBand="0" w:noVBand="1"/>
            </w:tblPr>
            <w:tblGrid>
              <w:gridCol w:w="8597"/>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610F1B"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610F1B"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610F1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610F1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610F1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610F1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610F1B"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0"/>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8"/>
              <w:tblW w:w="0" w:type="auto"/>
              <w:tblLook w:val="04A0" w:firstRow="1" w:lastRow="0" w:firstColumn="1" w:lastColumn="0" w:noHBand="0" w:noVBand="1"/>
            </w:tblPr>
            <w:tblGrid>
              <w:gridCol w:w="8597"/>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8"/>
              <w:tblW w:w="0" w:type="auto"/>
              <w:tblLook w:val="04A0" w:firstRow="1" w:lastRow="0" w:firstColumn="1" w:lastColumn="0" w:noHBand="0" w:noVBand="1"/>
            </w:tblPr>
            <w:tblGrid>
              <w:gridCol w:w="8597"/>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610F1B" w:rsidP="007F5B5A">
                  <w:pPr>
                    <w:pStyle w:val="aff0"/>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m:t>
                        </m:r>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610F1B"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610F1B"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610F1B"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610F1B"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0"/>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610F1B" w:rsidP="007F5B5A">
                  <w:pPr>
                    <w:pStyle w:val="aff0"/>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0"/>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610F1B" w:rsidP="007F5B5A">
                  <w:pPr>
                    <w:pStyle w:val="aff0"/>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610F1B" w:rsidP="007F5B5A">
                  <w:pPr>
                    <w:pStyle w:val="aff0"/>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610F1B" w:rsidP="007F5B5A">
                  <w:pPr>
                    <w:pStyle w:val="aff0"/>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610F1B" w:rsidP="007F5B5A">
                  <w:pPr>
                    <w:pStyle w:val="aff0"/>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610F1B"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610F1B"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610F1B"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610F1B"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610F1B" w:rsidP="007F5B5A">
                  <w:pPr>
                    <w:pStyle w:val="aff0"/>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0"/>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0"/>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8"/>
              <w:tblW w:w="0" w:type="auto"/>
              <w:tblLook w:val="04A0" w:firstRow="1" w:lastRow="0" w:firstColumn="1" w:lastColumn="0" w:noHBand="0" w:noVBand="1"/>
            </w:tblPr>
            <w:tblGrid>
              <w:gridCol w:w="8597"/>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610F1B"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610F1B"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610F1B"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610F1B"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610F1B"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610F1B"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610F1B"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610F1B"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610F1B" w:rsidP="007F5B5A">
                  <w:pPr>
                    <w:pStyle w:val="aff0"/>
                    <w:spacing w:line="240" w:lineRule="auto"/>
                    <w:ind w:left="2240" w:firstLine="4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m:t>
                                    </m:r>
                                    <m:r>
                                      <w:rPr>
                                        <w:rFonts w:ascii="Cambria Math" w:hAnsi="Cambria Math" w:cstheme="minorHAnsi"/>
                                      </w:rPr>
                                      <m:t>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m:t>
                                </m:r>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 xml:space="preserve">&lt; </m:t>
                                    </m:r>
                                    <m:r>
                                      <w:rPr>
                                        <w:rFonts w:ascii="Cambria Math" w:hAnsi="Cambria Math" w:cstheme="minorHAnsi"/>
                                      </w:rPr>
                                      <m:t>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m:t>
                                    </m:r>
                                    <m:r>
                                      <w:rPr>
                                        <w:rFonts w:ascii="Cambria Math" w:hAnsi="Cambria Math" w:cstheme="minorHAnsi"/>
                                      </w:rPr>
                                      <m:t>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610F1B"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610F1B"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610F1B"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610F1B"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610F1B"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610F1B"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610F1B"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610F1B"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610F1B" w:rsidP="007F5B5A">
            <w:pPr>
              <w:pStyle w:val="aff0"/>
              <w:spacing w:line="240" w:lineRule="auto"/>
              <w:ind w:left="2240" w:firstLine="4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m:t>
                              </m:r>
                              <m:r>
                                <w:rPr>
                                  <w:rFonts w:ascii="Cambria Math" w:hAnsi="Cambria Math" w:cstheme="minorHAnsi"/>
                                  <w:strike/>
                                  <w:color w:val="FF0000"/>
                                </w:rPr>
                                <m:t>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m:t>
                          </m:r>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 xml:space="preserve">&lt; </m:t>
                              </m:r>
                              <m:r>
                                <w:rPr>
                                  <w:rFonts w:ascii="Cambria Math" w:hAnsi="Cambria Math" w:cstheme="minorHAnsi"/>
                                  <w:strike/>
                                  <w:color w:val="FF0000"/>
                                </w:rPr>
                                <m:t>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m:t>
                              </m:r>
                              <m:r>
                                <w:rPr>
                                  <w:rFonts w:ascii="Cambria Math" w:hAnsi="Cambria Math" w:cstheme="minorHAnsi"/>
                                  <w:strike/>
                                  <w:color w:val="FF0000"/>
                                </w:rPr>
                                <m:t>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174"/>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51.5pt" o:ole="">
                  <v:imagedata r:id="rId19" o:title=""/>
                </v:shape>
                <o:OLEObject Type="Embed" ProgID="Visio.Drawing.15" ShapeID="_x0000_i1025" DrawAspect="Content" ObjectID="_1743932383" r:id="rId20"/>
              </w:object>
            </w:r>
          </w:p>
          <w:p w14:paraId="0B8FC29B" w14:textId="77777777" w:rsidR="00EF2140" w:rsidRPr="007F5B5A" w:rsidRDefault="00EF2140" w:rsidP="007F5B5A">
            <w:pPr>
              <w:pStyle w:val="aff0"/>
              <w:widowControl/>
              <w:numPr>
                <w:ilvl w:val="2"/>
                <w:numId w:val="39"/>
              </w:numPr>
              <w:spacing w:line="240" w:lineRule="auto"/>
              <w:ind w:leftChars="460" w:left="1372"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0"/>
              <w:widowControl/>
              <w:numPr>
                <w:ilvl w:val="2"/>
                <w:numId w:val="39"/>
              </w:numPr>
              <w:spacing w:line="240" w:lineRule="auto"/>
              <w:ind w:leftChars="460" w:left="1372" w:firstLineChars="0"/>
              <w:rPr>
                <w:rFonts w:cstheme="minorHAnsi"/>
              </w:rPr>
            </w:pPr>
            <w:r w:rsidRPr="007F5B5A">
              <w:rPr>
                <w:rFonts w:cstheme="minorHAnsi"/>
              </w:rPr>
              <w:t>Y-axis: noise figure</w:t>
            </w:r>
          </w:p>
          <w:p w14:paraId="3FF28207" w14:textId="77777777" w:rsidR="00EF2140" w:rsidRPr="007F5B5A" w:rsidRDefault="00EF2140" w:rsidP="007F5B5A">
            <w:pPr>
              <w:pStyle w:val="aff0"/>
              <w:widowControl/>
              <w:numPr>
                <w:ilvl w:val="2"/>
                <w:numId w:val="39"/>
              </w:numPr>
              <w:spacing w:line="240" w:lineRule="auto"/>
              <w:ind w:leftChars="460" w:left="1372"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0"/>
              <w:widowControl/>
              <w:numPr>
                <w:ilvl w:val="3"/>
                <w:numId w:val="39"/>
              </w:numPr>
              <w:spacing w:line="240" w:lineRule="auto"/>
              <w:ind w:leftChars="803" w:left="2127"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0"/>
              <w:widowControl/>
              <w:numPr>
                <w:ilvl w:val="3"/>
                <w:numId w:val="39"/>
              </w:numPr>
              <w:spacing w:line="240" w:lineRule="auto"/>
              <w:ind w:leftChars="803" w:left="2127"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0"/>
              <w:widowControl/>
              <w:numPr>
                <w:ilvl w:val="3"/>
                <w:numId w:val="39"/>
              </w:numPr>
              <w:spacing w:line="240" w:lineRule="auto"/>
              <w:ind w:leftChars="803" w:left="2127"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0"/>
              <w:widowControl/>
              <w:numPr>
                <w:ilvl w:val="3"/>
                <w:numId w:val="39"/>
              </w:numPr>
              <w:spacing w:line="240" w:lineRule="auto"/>
              <w:ind w:leftChars="803" w:left="2127"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0"/>
              <w:widowControl/>
              <w:numPr>
                <w:ilvl w:val="2"/>
                <w:numId w:val="39"/>
              </w:numPr>
              <w:spacing w:line="240" w:lineRule="auto"/>
              <w:ind w:leftChars="460" w:left="1372"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8"/>
              <w:tblW w:w="0" w:type="auto"/>
              <w:tblLook w:val="04A0" w:firstRow="1" w:lastRow="0" w:firstColumn="1" w:lastColumn="0" w:noHBand="0" w:noVBand="1"/>
            </w:tblPr>
            <w:tblGrid>
              <w:gridCol w:w="8597"/>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8"/>
              <w:tblW w:w="0" w:type="auto"/>
              <w:tblLook w:val="04A0" w:firstRow="1" w:lastRow="0" w:firstColumn="1" w:lastColumn="0" w:noHBand="0" w:noVBand="1"/>
            </w:tblPr>
            <w:tblGrid>
              <w:gridCol w:w="8597"/>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610F1B"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m:t>
                              </m:r>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610F1B"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m:t>
                        </m:r>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610F1B"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610F1B"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610F1B"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610F1B"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610F1B"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610F1B"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610F1B"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610F1B"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610F1B"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610F1B"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610F1B"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m:t>
                    </m:r>
                    <m:r>
                      <m:rPr>
                        <m:sty m:val="b"/>
                      </m:rPr>
                      <w:rPr>
                        <w:rFonts w:ascii="Cambria Math" w:hAnsi="Cambria Math" w:cstheme="minorHAnsi"/>
                      </w:rPr>
                      <m:t>W</m:t>
                    </m:r>
                    <m:r>
                      <m:rPr>
                        <m:sty m:val="b"/>
                      </m:rPr>
                      <w:rPr>
                        <w:rFonts w:ascii="Cambria Math" w:hAnsi="Cambria Math" w:cstheme="minorHAnsi"/>
                      </w:rPr>
                      <m:t xml:space="preserve">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0"/>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610F1B" w:rsidP="007F5B5A">
                  <w:pPr>
                    <w:pStyle w:val="aff0"/>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610F1B"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610F1B" w:rsidP="007F5B5A">
                  <w:pPr>
                    <w:pStyle w:val="aff0"/>
                    <w:spacing w:line="240" w:lineRule="auto"/>
                    <w:ind w:left="800" w:firstLine="44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0"/>
                    <w:spacing w:line="240" w:lineRule="auto"/>
                    <w:ind w:left="800" w:firstLine="440"/>
                    <w:rPr>
                      <w:rFonts w:cstheme="minorHAnsi"/>
                    </w:rPr>
                  </w:pPr>
                </w:p>
                <w:p w14:paraId="023B3753"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610F1B" w:rsidP="007F5B5A">
                  <w:pPr>
                    <w:pStyle w:val="aff0"/>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610F1B"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610F1B"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m:t>
              </m:r>
              <m:r>
                <m:rPr>
                  <m:sty m:val="b"/>
                </m:rPr>
                <w:rPr>
                  <w:rFonts w:ascii="Cambria Math" w:hAnsi="Cambria Math" w:cstheme="minorHAnsi"/>
                </w:rPr>
                <m:t>W</m:t>
              </m:r>
              <m:r>
                <m:rPr>
                  <m:sty m:val="b"/>
                </m:rPr>
                <w:rPr>
                  <w:rFonts w:ascii="Cambria Math" w:hAnsi="Cambria Math" w:cstheme="minorHAnsi"/>
                </w:rPr>
                <m:t xml:space="preserve">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0"/>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610F1B" w:rsidP="007F5B5A">
            <w:pPr>
              <w:pStyle w:val="aff0"/>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610F1B"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610F1B" w:rsidP="007F5B5A">
            <w:pPr>
              <w:pStyle w:val="aff0"/>
              <w:overflowPunct w:val="0"/>
              <w:spacing w:line="240" w:lineRule="auto"/>
              <w:ind w:left="800" w:firstLine="44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0"/>
              <w:overflowPunct w:val="0"/>
              <w:spacing w:line="240" w:lineRule="auto"/>
              <w:ind w:left="800" w:firstLine="440"/>
              <w:textAlignment w:val="baseline"/>
              <w:rPr>
                <w:rFonts w:cstheme="minorHAnsi"/>
              </w:rPr>
            </w:pPr>
          </w:p>
          <w:p w14:paraId="27F4ECE8"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610F1B" w:rsidP="007F5B5A">
            <w:pPr>
              <w:pStyle w:val="aff0"/>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610F1B"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8"/>
              <w:tblW w:w="0" w:type="auto"/>
              <w:tblLook w:val="04A0" w:firstRow="1" w:lastRow="0" w:firstColumn="1" w:lastColumn="0" w:noHBand="0" w:noVBand="1"/>
            </w:tblPr>
            <w:tblGrid>
              <w:gridCol w:w="8597"/>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610F1B"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m:t>
                          </m:r>
                          <m:r>
                            <m:rPr>
                              <m:sty m:val="p"/>
                            </m:rPr>
                            <w:rPr>
                              <w:rFonts w:ascii="Cambria Math" w:hAnsi="Cambria Math" w:cstheme="minorHAnsi"/>
                            </w:rPr>
                            <m:t>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610F1B"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610F1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610F1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610F1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610F1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610F1B"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610F1B"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0"/>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0"/>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0"/>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0"/>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0"/>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0"/>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0"/>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5"/>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610F1B" w:rsidP="007F5B5A">
            <w:pPr>
              <w:pStyle w:val="aff0"/>
              <w:spacing w:line="240" w:lineRule="auto"/>
              <w:ind w:firstLine="44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610F1B"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610F1B"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610F1B"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610F1B"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m:t>
                    </m:r>
                    <m:r>
                      <m:rPr>
                        <m:sty m:val="b"/>
                      </m:rPr>
                      <w:rPr>
                        <w:rFonts w:ascii="Cambria Math" w:eastAsia="Times New Roman" w:hAnsi="Cambria Math" w:cstheme="minorHAnsi"/>
                      </w:rPr>
                      <m:t>.</m:t>
                    </m:r>
                    <m:r>
                      <m:rPr>
                        <m:sty m:val="b"/>
                      </m:rPr>
                      <w:rPr>
                        <w:rFonts w:ascii="Cambria Math" w:eastAsia="Times New Roman" w:hAnsi="Cambria Math" w:cstheme="minorHAnsi"/>
                      </w:rPr>
                      <m:t>5n</m:t>
                    </m:r>
                    <m:r>
                      <m:rPr>
                        <m:sty m:val="b"/>
                      </m:rPr>
                      <w:rPr>
                        <w:rFonts w:ascii="Cambria Math" w:eastAsia="Times New Roman" w:hAnsi="Cambria Math" w:cstheme="minorHAnsi"/>
                      </w:rPr>
                      <m:t>-</m:t>
                    </m:r>
                    <m:r>
                      <m:rPr>
                        <m:sty m:val="b"/>
                      </m:rPr>
                      <w:rPr>
                        <w:rFonts w:ascii="Cambria Math" w:eastAsia="Times New Roman" w:hAnsi="Cambria Math" w:cstheme="minorHAnsi"/>
                      </w:rPr>
                      <m:t>0</m:t>
                    </m:r>
                    <m:r>
                      <m:rPr>
                        <m:sty m:val="b"/>
                      </m:rPr>
                      <w:rPr>
                        <w:rFonts w:ascii="Cambria Math" w:eastAsia="Times New Roman" w:hAnsi="Cambria Math" w:cstheme="minorHAnsi"/>
                      </w:rPr>
                      <m:t>.</m:t>
                    </m:r>
                    <m:r>
                      <m:rPr>
                        <m:sty m:val="b"/>
                      </m:rPr>
                      <w:rPr>
                        <w:rFonts w:ascii="Cambria Math" w:eastAsia="Times New Roman" w:hAnsi="Cambria Math" w:cstheme="minorHAnsi"/>
                      </w:rPr>
                      <m:t>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i</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co</m:t>
                            </m:r>
                            <m:r>
                              <m:rPr>
                                <m:sty m:val="bi"/>
                              </m:rPr>
                              <w:rPr>
                                <w:rFonts w:ascii="Cambria Math" w:eastAsia="Times New Roman" w:hAnsi="Cambria Math" w:cstheme="minorHAnsi"/>
                              </w:rPr>
                              <m:t xml:space="preserve">_ </m:t>
                            </m:r>
                            <m:r>
                              <m:rPr>
                                <m:sty m:val="bi"/>
                              </m:rPr>
                              <w:rPr>
                                <w:rFonts w:ascii="Cambria Math" w:eastAsia="Times New Roman" w:hAnsi="Cambria Math" w:cstheme="minorHAnsi"/>
                              </w:rPr>
                              <m:t>si</m:t>
                            </m:r>
                            <m:r>
                              <m:rPr>
                                <m:sty m:val="bi"/>
                              </m:rPr>
                              <w:rPr>
                                <w:rFonts w:ascii="Cambria Math" w:eastAsia="Times New Roman" w:hAnsi="Cambria Math" w:cstheme="minorHAnsi"/>
                              </w:rPr>
                              <m:t>te</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gNBs</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m:t>
                            </m:r>
                            <m:r>
                              <m:rPr>
                                <m:sty m:val="b"/>
                              </m:rPr>
                              <w:rPr>
                                <w:rFonts w:ascii="Cambria Math" w:eastAsia="Times New Roman" w:hAnsi="Cambria Math" w:cstheme="minorHAnsi"/>
                              </w:rPr>
                              <m:t>co</m:t>
                            </m:r>
                            <m:r>
                              <m:rPr>
                                <m:sty m:val="b"/>
                              </m:rPr>
                              <w:rPr>
                                <w:rFonts w:ascii="Cambria Math" w:eastAsia="Times New Roman" w:hAnsi="Cambria Math" w:cstheme="minorHAnsi"/>
                              </w:rPr>
                              <m:t>_</m:t>
                            </m:r>
                            <m:r>
                              <m:rPr>
                                <m:sty m:val="b"/>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e>
                </m:d>
                <m:r>
                  <m:rPr>
                    <m:sty m:val="b"/>
                  </m:rPr>
                  <w:rPr>
                    <w:rFonts w:ascii="Cambria Math" w:eastAsia="Times New Roman" w:hAnsi="Cambria Math" w:cstheme="minorHAnsi"/>
                  </w:rPr>
                  <m:t>+ </m:t>
                </m:r>
                <m:r>
                  <m:rPr>
                    <m:sty m:val="b"/>
                  </m:rPr>
                  <w:rPr>
                    <w:rFonts w:ascii="Cambria Math" w:eastAsia="Times New Roman" w:hAnsi="Cambria Math" w:cstheme="minorHAnsi"/>
                  </w:rPr>
                  <m:t>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l</m:t>
                            </m:r>
                            <m:r>
                              <m:rPr>
                                <m:sty m:val="b"/>
                              </m:rPr>
                              <w:rPr>
                                <w:rFonts w:ascii="Cambria Math" w:eastAsia="Times New Roman" w:hAnsi="Cambria Math" w:cstheme="minorHAnsi"/>
                              </w:rPr>
                              <m:t xml:space="preserve"> ∈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610F1B"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co</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610F1B"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610F1B"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1115"/>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8"/>
              <w:tblW w:w="0" w:type="auto"/>
              <w:jc w:val="center"/>
              <w:tblLook w:val="04A0" w:firstRow="1" w:lastRow="0" w:firstColumn="1" w:lastColumn="0" w:noHBand="0" w:noVBand="1"/>
            </w:tblPr>
            <w:tblGrid>
              <w:gridCol w:w="2543"/>
              <w:gridCol w:w="1672"/>
              <w:gridCol w:w="878"/>
              <w:gridCol w:w="1672"/>
              <w:gridCol w:w="878"/>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8"/>
        <w:tblW w:w="0" w:type="auto"/>
        <w:tblLook w:val="04A0" w:firstRow="1" w:lastRow="0" w:firstColumn="1" w:lastColumn="0" w:noHBand="0" w:noVBand="1"/>
      </w:tblPr>
      <w:tblGrid>
        <w:gridCol w:w="1285"/>
        <w:gridCol w:w="3357"/>
        <w:gridCol w:w="5320"/>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8"/>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610F1B" w:rsidP="00611476">
            <w:pPr>
              <w:pStyle w:val="aff0"/>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0"/>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0"/>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0"/>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0"/>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0"/>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610F1B" w:rsidP="00611476">
            <w:pPr>
              <w:pStyle w:val="aff0"/>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610F1B"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610F1B"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610F1B"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610F1B"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0"/>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0"/>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610F1B" w:rsidP="00611476">
            <w:pPr>
              <w:pStyle w:val="aff0"/>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610F1B"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610F1B"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0"/>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0"/>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8"/>
        <w:tblW w:w="0" w:type="auto"/>
        <w:jc w:val="center"/>
        <w:tblLook w:val="04A0" w:firstRow="1" w:lastRow="0" w:firstColumn="1" w:lastColumn="0" w:noHBand="0" w:noVBand="1"/>
      </w:tblPr>
      <w:tblGrid>
        <w:gridCol w:w="2120"/>
        <w:gridCol w:w="910"/>
        <w:gridCol w:w="762"/>
        <w:gridCol w:w="910"/>
        <w:gridCol w:w="762"/>
        <w:gridCol w:w="1407"/>
        <w:gridCol w:w="762"/>
        <w:gridCol w:w="1407"/>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8"/>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610F1B"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m:t>
                    </m:r>
                    <m:r>
                      <m:rPr>
                        <m:sty m:val="p"/>
                      </m:rPr>
                      <w:rPr>
                        <w:rFonts w:ascii="Cambria Math" w:hAnsi="Cambria Math"/>
                      </w:rPr>
                      <m:t>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610F1B"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610F1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610F1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610F1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610F1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610F1B"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0"/>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8"/>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8"/>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610F1B" w:rsidP="00611476">
            <w:pPr>
              <w:pStyle w:val="aff0"/>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610F1B"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610F1B"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610F1B"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m:t>
                  </m:r>
                  <m:r>
                    <m:rPr>
                      <m:sty m:val="p"/>
                    </m:rPr>
                    <w:rPr>
                      <w:rFonts w:ascii="Cambria Math" w:hAnsi="Cambria Math"/>
                    </w:rPr>
                    <m:t>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610F1B"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0"/>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610F1B" w:rsidP="00611476">
            <w:pPr>
              <w:pStyle w:val="aff0"/>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0"/>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0"/>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610F1B" w:rsidP="00065DF2">
            <w:pPr>
              <w:pStyle w:val="aff0"/>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610F1B" w:rsidP="00065DF2">
            <w:pPr>
              <w:pStyle w:val="aff0"/>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m:t>
                  </m:r>
                  <m:r>
                    <m:rPr>
                      <m:sty m:val="p"/>
                    </m:rPr>
                    <w:rPr>
                      <w:rFonts w:ascii="Cambria Math" w:hAnsi="Cambria Math"/>
                    </w:rPr>
                    <m:t>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610F1B" w:rsidP="00065DF2">
            <w:pPr>
              <w:pStyle w:val="aff0"/>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610F1B" w:rsidP="00065DF2">
            <w:pPr>
              <w:pStyle w:val="aff0"/>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610F1B"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610F1B"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610F1B"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610F1B"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610F1B" w:rsidP="00065DF2">
            <w:pPr>
              <w:pStyle w:val="aff0"/>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0"/>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0"/>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0"/>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8"/>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610F1B"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610F1B"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610F1B"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610F1B"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610F1B"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610F1B"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610F1B"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610F1B"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610F1B" w:rsidP="00046F90">
            <w:pPr>
              <w:pStyle w:val="aff0"/>
              <w:spacing w:line="240" w:lineRule="auto"/>
              <w:ind w:left="2240" w:firstLine="4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m:t>
                              </m:r>
                              <m:r>
                                <w:rPr>
                                  <w:rFonts w:ascii="Cambria Math" w:hAnsi="Cambria Math"/>
                                </w:rPr>
                                <m:t>       </m:t>
                              </m:r>
                              <m:r>
                                <w:rPr>
                                  <w:rFonts w:ascii="Cambria Math" w:hAnsi="Cambria Math"/>
                                </w:rPr>
                                <m:t>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m:t>
                          </m:r>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 xml:space="preserve">&lt; </m:t>
                              </m:r>
                              <m:r>
                                <w:rPr>
                                  <w:rFonts w:ascii="Cambria Math" w:hAnsi="Cambria Math"/>
                                </w:rPr>
                                <m:t>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m:t>
                              </m:r>
                              <m:r>
                                <w:rPr>
                                  <w:rFonts w:ascii="Cambria Math" w:hAnsi="Cambria Math"/>
                                </w:rPr>
                                <m:t>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8"/>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0"/>
              <w:widowControl/>
              <w:numPr>
                <w:ilvl w:val="1"/>
                <w:numId w:val="39"/>
              </w:numPr>
              <w:spacing w:line="240" w:lineRule="auto"/>
              <w:ind w:leftChars="117" w:left="617"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0"/>
              <w:widowControl/>
              <w:numPr>
                <w:ilvl w:val="1"/>
                <w:numId w:val="39"/>
              </w:numPr>
              <w:spacing w:line="240" w:lineRule="auto"/>
              <w:ind w:leftChars="117" w:left="617"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174"/>
            </w:pPr>
            <w:r w:rsidRPr="00E44D6C">
              <w:t xml:space="preserve"> </w:t>
            </w:r>
            <w:r w:rsidRPr="00E44D6C">
              <w:object w:dxaOrig="8053" w:dyaOrig="5461" w14:anchorId="63B7F955">
                <v:shape id="_x0000_i1026" type="#_x0000_t75" style="width:237pt;height:151.5pt" o:ole="">
                  <v:imagedata r:id="rId19" o:title=""/>
                </v:shape>
                <o:OLEObject Type="Embed" ProgID="Visio.Drawing.15" ShapeID="_x0000_i1026" DrawAspect="Content" ObjectID="_1743932384" r:id="rId22"/>
              </w:object>
            </w:r>
          </w:p>
          <w:p w14:paraId="6020A6DB" w14:textId="77777777" w:rsidR="00EF5AB6" w:rsidRPr="00E44D6C" w:rsidRDefault="00EF5AB6" w:rsidP="00611476">
            <w:pPr>
              <w:pStyle w:val="aff0"/>
              <w:widowControl/>
              <w:numPr>
                <w:ilvl w:val="2"/>
                <w:numId w:val="39"/>
              </w:numPr>
              <w:spacing w:line="240" w:lineRule="auto"/>
              <w:ind w:leftChars="460" w:left="1372"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0"/>
              <w:widowControl/>
              <w:numPr>
                <w:ilvl w:val="2"/>
                <w:numId w:val="39"/>
              </w:numPr>
              <w:spacing w:line="240" w:lineRule="auto"/>
              <w:ind w:leftChars="460" w:left="1372" w:firstLineChars="0"/>
              <w:rPr>
                <w:szCs w:val="20"/>
              </w:rPr>
            </w:pPr>
            <w:r w:rsidRPr="00E44D6C">
              <w:rPr>
                <w:szCs w:val="20"/>
              </w:rPr>
              <w:t>Y-axis: noise figure</w:t>
            </w:r>
          </w:p>
          <w:p w14:paraId="336A6B84" w14:textId="77777777" w:rsidR="00EF5AB6" w:rsidRPr="00E44D6C" w:rsidRDefault="00EF5AB6" w:rsidP="00611476">
            <w:pPr>
              <w:pStyle w:val="aff0"/>
              <w:widowControl/>
              <w:numPr>
                <w:ilvl w:val="2"/>
                <w:numId w:val="39"/>
              </w:numPr>
              <w:spacing w:line="240" w:lineRule="auto"/>
              <w:ind w:leftChars="460" w:left="1372" w:firstLineChars="0"/>
              <w:rPr>
                <w:szCs w:val="20"/>
              </w:rPr>
            </w:pPr>
            <w:r w:rsidRPr="00E44D6C">
              <w:rPr>
                <w:szCs w:val="20"/>
              </w:rPr>
              <w:t xml:space="preserve">The values of A, B, C and D: </w:t>
            </w:r>
          </w:p>
          <w:p w14:paraId="14AB7D59" w14:textId="77777777" w:rsidR="00EF5AB6" w:rsidRPr="00E44D6C" w:rsidRDefault="00EF5AB6" w:rsidP="00611476">
            <w:pPr>
              <w:pStyle w:val="aff0"/>
              <w:widowControl/>
              <w:numPr>
                <w:ilvl w:val="3"/>
                <w:numId w:val="39"/>
              </w:numPr>
              <w:spacing w:line="240" w:lineRule="auto"/>
              <w:ind w:leftChars="803" w:left="2127" w:firstLineChars="0"/>
              <w:rPr>
                <w:szCs w:val="20"/>
              </w:rPr>
            </w:pPr>
            <w:r w:rsidRPr="00E44D6C">
              <w:rPr>
                <w:szCs w:val="20"/>
              </w:rPr>
              <w:t>A = -43dBm</w:t>
            </w:r>
          </w:p>
          <w:p w14:paraId="11F4835F" w14:textId="77777777" w:rsidR="00EF5AB6" w:rsidRPr="00E44D6C" w:rsidRDefault="00EF5AB6" w:rsidP="00611476">
            <w:pPr>
              <w:pStyle w:val="aff0"/>
              <w:widowControl/>
              <w:numPr>
                <w:ilvl w:val="3"/>
                <w:numId w:val="39"/>
              </w:numPr>
              <w:spacing w:line="240" w:lineRule="auto"/>
              <w:ind w:leftChars="803" w:left="2127" w:firstLineChars="0"/>
              <w:rPr>
                <w:szCs w:val="20"/>
              </w:rPr>
            </w:pPr>
            <w:r w:rsidRPr="00E44D6C">
              <w:rPr>
                <w:szCs w:val="20"/>
              </w:rPr>
              <w:t>B = -25dBm</w:t>
            </w:r>
          </w:p>
          <w:p w14:paraId="6C60844A" w14:textId="77777777" w:rsidR="00EF5AB6" w:rsidRPr="00E44D6C" w:rsidRDefault="00EF5AB6" w:rsidP="00611476">
            <w:pPr>
              <w:pStyle w:val="aff0"/>
              <w:widowControl/>
              <w:numPr>
                <w:ilvl w:val="3"/>
                <w:numId w:val="39"/>
              </w:numPr>
              <w:spacing w:line="240" w:lineRule="auto"/>
              <w:ind w:leftChars="803" w:left="2127" w:firstLineChars="0"/>
              <w:rPr>
                <w:szCs w:val="20"/>
              </w:rPr>
            </w:pPr>
            <w:r w:rsidRPr="00E44D6C">
              <w:rPr>
                <w:szCs w:val="20"/>
              </w:rPr>
              <w:t>C = 5dB</w:t>
            </w:r>
          </w:p>
          <w:p w14:paraId="4DBFEE3D" w14:textId="77777777" w:rsidR="00EF5AB6" w:rsidRPr="00E44D6C" w:rsidRDefault="00EF5AB6" w:rsidP="00611476">
            <w:pPr>
              <w:pStyle w:val="aff0"/>
              <w:widowControl/>
              <w:numPr>
                <w:ilvl w:val="3"/>
                <w:numId w:val="39"/>
              </w:numPr>
              <w:spacing w:line="240" w:lineRule="auto"/>
              <w:ind w:leftChars="803" w:left="2127" w:firstLineChars="0"/>
              <w:rPr>
                <w:szCs w:val="20"/>
              </w:rPr>
            </w:pPr>
            <w:r w:rsidRPr="00E44D6C">
              <w:rPr>
                <w:szCs w:val="20"/>
              </w:rPr>
              <w:t>D = 14dB</w:t>
            </w:r>
          </w:p>
          <w:p w14:paraId="504F0B99" w14:textId="19EAF1C6" w:rsidR="00EF5AB6" w:rsidRPr="00EF5AB6" w:rsidRDefault="00EF5AB6" w:rsidP="00611476">
            <w:pPr>
              <w:pStyle w:val="aff0"/>
              <w:widowControl/>
              <w:numPr>
                <w:ilvl w:val="2"/>
                <w:numId w:val="39"/>
              </w:numPr>
              <w:spacing w:line="240" w:lineRule="auto"/>
              <w:ind w:leftChars="460" w:left="1372"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8"/>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892"/>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8"/>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0"/>
              <w:widowControl/>
              <w:numPr>
                <w:ilvl w:val="1"/>
                <w:numId w:val="39"/>
              </w:numPr>
              <w:spacing w:line="240" w:lineRule="auto"/>
              <w:ind w:leftChars="117" w:left="617"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8"/>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0"/>
                    <w:spacing w:line="240" w:lineRule="auto"/>
                    <w:ind w:firstLine="440"/>
                    <w:rPr>
                      <w:szCs w:val="20"/>
                    </w:rPr>
                  </w:pPr>
                  <w:r w:rsidRPr="00E44D6C">
                    <w:rPr>
                      <w:szCs w:val="20"/>
                    </w:rPr>
                    <w:t>Range</w:t>
                  </w:r>
                </w:p>
              </w:tc>
              <w:tc>
                <w:tcPr>
                  <w:tcW w:w="1764" w:type="dxa"/>
                </w:tcPr>
                <w:p w14:paraId="245E5535" w14:textId="77777777" w:rsidR="00B912D6" w:rsidRPr="00E44D6C" w:rsidRDefault="00B912D6" w:rsidP="00B912D6">
                  <w:pPr>
                    <w:pStyle w:val="aff0"/>
                    <w:spacing w:line="240" w:lineRule="auto"/>
                    <w:ind w:firstLine="440"/>
                    <w:rPr>
                      <w:szCs w:val="20"/>
                    </w:rPr>
                  </w:pPr>
                  <w:r w:rsidRPr="00E44D6C">
                    <w:rPr>
                      <w:szCs w:val="20"/>
                    </w:rPr>
                    <w:t>ACLR [dB]</w:t>
                  </w:r>
                </w:p>
              </w:tc>
              <w:tc>
                <w:tcPr>
                  <w:tcW w:w="1701" w:type="dxa"/>
                </w:tcPr>
                <w:p w14:paraId="51F7A9EB" w14:textId="77777777" w:rsidR="00B912D6" w:rsidRPr="00E44D6C" w:rsidRDefault="00B912D6" w:rsidP="00B912D6">
                  <w:pPr>
                    <w:pStyle w:val="aff0"/>
                    <w:spacing w:line="240" w:lineRule="auto"/>
                    <w:ind w:firstLine="44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0"/>
                    <w:spacing w:line="240" w:lineRule="auto"/>
                    <w:ind w:firstLine="440"/>
                    <w:jc w:val="center"/>
                    <w:rPr>
                      <w:szCs w:val="20"/>
                    </w:rPr>
                  </w:pPr>
                  <w:r w:rsidRPr="00E44D6C">
                    <w:rPr>
                      <w:szCs w:val="20"/>
                    </w:rPr>
                    <w:t>FR-1</w:t>
                  </w:r>
                </w:p>
              </w:tc>
              <w:tc>
                <w:tcPr>
                  <w:tcW w:w="1764" w:type="dxa"/>
                </w:tcPr>
                <w:p w14:paraId="06994231" w14:textId="77777777" w:rsidR="00B912D6" w:rsidRPr="00E44D6C" w:rsidRDefault="00B912D6" w:rsidP="00B912D6">
                  <w:pPr>
                    <w:pStyle w:val="aff0"/>
                    <w:spacing w:line="240" w:lineRule="auto"/>
                    <w:ind w:firstLine="440"/>
                    <w:jc w:val="center"/>
                    <w:rPr>
                      <w:szCs w:val="20"/>
                    </w:rPr>
                  </w:pPr>
                  <w:r w:rsidRPr="00E44D6C">
                    <w:rPr>
                      <w:szCs w:val="20"/>
                    </w:rPr>
                    <w:t>45</w:t>
                  </w:r>
                </w:p>
              </w:tc>
              <w:tc>
                <w:tcPr>
                  <w:tcW w:w="1701" w:type="dxa"/>
                </w:tcPr>
                <w:p w14:paraId="408D10AA" w14:textId="77777777" w:rsidR="00B912D6" w:rsidRPr="00E44D6C" w:rsidRDefault="00B912D6" w:rsidP="00B912D6">
                  <w:pPr>
                    <w:pStyle w:val="aff0"/>
                    <w:spacing w:line="240" w:lineRule="auto"/>
                    <w:ind w:firstLine="44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0"/>
                    <w:spacing w:line="240" w:lineRule="auto"/>
                    <w:ind w:firstLine="440"/>
                    <w:jc w:val="center"/>
                    <w:rPr>
                      <w:szCs w:val="20"/>
                    </w:rPr>
                  </w:pPr>
                  <w:r w:rsidRPr="00E44D6C">
                    <w:rPr>
                      <w:szCs w:val="20"/>
                    </w:rPr>
                    <w:t>FR-2</w:t>
                  </w:r>
                </w:p>
              </w:tc>
              <w:tc>
                <w:tcPr>
                  <w:tcW w:w="1764" w:type="dxa"/>
                </w:tcPr>
                <w:p w14:paraId="67E26CE1" w14:textId="77777777" w:rsidR="00B912D6" w:rsidRPr="00E44D6C" w:rsidRDefault="00B912D6" w:rsidP="00B912D6">
                  <w:pPr>
                    <w:pStyle w:val="aff0"/>
                    <w:spacing w:line="240" w:lineRule="auto"/>
                    <w:ind w:firstLine="440"/>
                    <w:jc w:val="center"/>
                    <w:rPr>
                      <w:szCs w:val="20"/>
                    </w:rPr>
                  </w:pPr>
                  <w:r w:rsidRPr="00E44D6C">
                    <w:rPr>
                      <w:szCs w:val="20"/>
                    </w:rPr>
                    <w:t>28</w:t>
                  </w:r>
                </w:p>
              </w:tc>
              <w:tc>
                <w:tcPr>
                  <w:tcW w:w="1701" w:type="dxa"/>
                </w:tcPr>
                <w:p w14:paraId="7477EEB1" w14:textId="77777777" w:rsidR="00B912D6" w:rsidRPr="00E44D6C" w:rsidRDefault="00B912D6" w:rsidP="00B912D6">
                  <w:pPr>
                    <w:pStyle w:val="aff0"/>
                    <w:spacing w:line="240" w:lineRule="auto"/>
                    <w:ind w:firstLine="44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8"/>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610F1B"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610F1B"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610F1B"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610F1B"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610F1B"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610F1B"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610F1B"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610F1B"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610F1B"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610F1B"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610F1B"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8"/>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610F1B"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m:t>
                  </m:r>
                  <m:r>
                    <m:rPr>
                      <m:sty m:val="p"/>
                    </m:rPr>
                    <w:rPr>
                      <w:rFonts w:ascii="Cambria Math" w:hAnsi="Cambria Math"/>
                    </w:rPr>
                    <m:t>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610F1B" w:rsidP="00611476">
            <w:pPr>
              <w:pStyle w:val="aff0"/>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610F1B"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610F1B"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0"/>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610F1B" w:rsidP="00611476">
            <w:pPr>
              <w:pStyle w:val="aff0"/>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0"/>
              <w:widowControl/>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610F1B" w:rsidP="00611476">
            <w:pPr>
              <w:pStyle w:val="aff0"/>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610F1B" w:rsidP="00611476">
            <w:pPr>
              <w:pStyle w:val="aff0"/>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610F1B" w:rsidP="00A901A8">
            <w:pPr>
              <w:pStyle w:val="aff0"/>
              <w:spacing w:line="240" w:lineRule="auto"/>
              <w:ind w:left="800" w:firstLine="44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0"/>
              <w:spacing w:line="240" w:lineRule="auto"/>
              <w:ind w:left="800" w:firstLine="440"/>
              <w:rPr>
                <w:rFonts w:cs="Times"/>
              </w:rPr>
            </w:pPr>
          </w:p>
          <w:p w14:paraId="1C38AB2A" w14:textId="77777777" w:rsidR="00237353" w:rsidRPr="001515E1" w:rsidRDefault="00610F1B"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610F1B"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610F1B"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0"/>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610F1B" w:rsidP="00611476">
            <w:pPr>
              <w:pStyle w:val="aff0"/>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610F1B" w:rsidP="00611476">
            <w:pPr>
              <w:pStyle w:val="aff0"/>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610F1B"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610F1B"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8"/>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610F1B"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610F1B"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610F1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610F1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m:t>
                  </m:r>
                  <m:r>
                    <w:rPr>
                      <w:rFonts w:ascii="Cambria Math" w:hAnsi="Cambria Math" w:cs="Calibri"/>
                    </w:rPr>
                    <m:t xml:space="preserve">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610F1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610F1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610F1B"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610F1B"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610F1B"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610F1B"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610F1B"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610F1B"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610F1B"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610F1B"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610F1B"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610F1B"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610F1B" w:rsidP="008A0BCA">
      <w:pPr>
        <w:pStyle w:val="aff0"/>
        <w:ind w:left="2240" w:firstLine="4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m:t>
                        </m:r>
                        <m:r>
                          <w:rPr>
                            <w:rFonts w:ascii="Cambria Math" w:hAnsi="Cambria Math"/>
                            <w:strike/>
                            <w:color w:val="FF0000"/>
                          </w:rPr>
                          <m:t>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m:t>
                    </m:r>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 xml:space="preserve">&lt; </m:t>
                        </m:r>
                        <m:r>
                          <w:rPr>
                            <w:rFonts w:ascii="Cambria Math" w:hAnsi="Cambria Math"/>
                            <w:strike/>
                            <w:color w:val="FF0000"/>
                          </w:rPr>
                          <m:t>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m:t>
                        </m:r>
                        <m:r>
                          <w:rPr>
                            <w:rFonts w:ascii="Cambria Math" w:hAnsi="Cambria Math"/>
                            <w:strike/>
                            <w:color w:val="FF0000"/>
                          </w:rPr>
                          <m:t>P</m:t>
                        </m:r>
                      </m:e>
                      <m:sub>
                        <m:r>
                          <w:rPr>
                            <w:rFonts w:ascii="Cambria Math" w:hAnsi="Cambria Math"/>
                            <w:strike/>
                            <w:color w:val="FF0000"/>
                          </w:rPr>
                          <m:t>bloc</m:t>
                        </m:r>
                        <m:r>
                          <w:rPr>
                            <w:rFonts w:ascii="Cambria Math" w:hAnsi="Cambria Math"/>
                            <w:strike/>
                            <w:color w:val="FF0000"/>
                          </w:rPr>
                          <m:t>k</m:t>
                        </m:r>
                        <m:r>
                          <w:rPr>
                            <w:rFonts w:ascii="Cambria Math" w:hAnsi="Cambria Math"/>
                            <w:strike/>
                            <w:color w:val="FF0000"/>
                          </w:rPr>
                          <m:t>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0"/>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0"/>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0"/>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0"/>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aff0"/>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aff0"/>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610F1B"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610F1B"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610F1B"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610F1B"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610F1B"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610F1B"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610F1B"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610F1B"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610F1B"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610F1B"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610F1B"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610F1B"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610F1B"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610F1B"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610F1B"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610F1B" w:rsidP="0061147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0"/>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610F1B" w:rsidP="0061147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610F1B"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610F1B" w:rsidP="009C3AF1">
      <w:pPr>
        <w:pStyle w:val="aff0"/>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0"/>
        <w:overflowPunct w:val="0"/>
        <w:ind w:left="800" w:firstLine="440"/>
        <w:textAlignment w:val="baseline"/>
        <w:rPr>
          <w:rFonts w:cs="Times"/>
        </w:rPr>
      </w:pPr>
    </w:p>
    <w:p w14:paraId="7EF4B95C" w14:textId="77777777" w:rsidR="009C3AF1" w:rsidRPr="001515E1" w:rsidRDefault="00610F1B"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610F1B"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610F1B"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610F1B" w:rsidP="0061147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610F1B" w:rsidP="0061147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610F1B"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610F1B"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2nd Round Proposals</w:t>
      </w:r>
      <w:bookmarkStart w:id="59" w:name="_Hlk132949917"/>
      <w:r w:rsidR="00E671CA" w:rsidRPr="00E671CA">
        <w:rPr>
          <w:rFonts w:eastAsia="黑体"/>
          <w:bCs/>
          <w:szCs w:val="32"/>
        </w:rPr>
        <w:t>(</w:t>
      </w:r>
      <w:r w:rsidR="004E015F">
        <w:rPr>
          <w:rFonts w:eastAsia="黑体"/>
          <w:bCs/>
          <w:szCs w:val="32"/>
        </w:rPr>
        <w:t>Closed</w:t>
      </w:r>
      <w:r w:rsidR="00E671CA" w:rsidRPr="00E671CA">
        <w:rPr>
          <w:rFonts w:eastAsia="黑体"/>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610F1B"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610F1B"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610F1B"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610F1B"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610F1B"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610F1B"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610F1B"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0"/>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0"/>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0"/>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0"/>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610F1B" w:rsidP="00FB5486">
            <w:pPr>
              <w:pStyle w:val="aff0"/>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0"/>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0"/>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0"/>
              <w:ind w:firstLine="440"/>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610F1B"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610F1B"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610F1B"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610F1B"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610F1B" w:rsidP="00C7734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0"/>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610F1B" w:rsidP="00C7734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610F1B"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610F1B" w:rsidP="00C77346">
      <w:pPr>
        <w:pStyle w:val="aff0"/>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0"/>
        <w:overflowPunct w:val="0"/>
        <w:ind w:left="800" w:firstLine="440"/>
        <w:textAlignment w:val="baseline"/>
        <w:rPr>
          <w:rFonts w:cs="Times"/>
        </w:rPr>
      </w:pPr>
    </w:p>
    <w:p w14:paraId="76642E89" w14:textId="77777777" w:rsidR="00C77346" w:rsidRDefault="00610F1B"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610F1B" w:rsidP="00C77346">
      <w:pPr>
        <w:pStyle w:val="aff0"/>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610F1B"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610F1B" w:rsidP="00C7734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610F1B" w:rsidP="00C7734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610F1B"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610F1B"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8BA2050" w:rsidR="00E95CD0" w:rsidRDefault="00E95CD0" w:rsidP="00E95CD0">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E671CA">
        <w:rPr>
          <w:rFonts w:eastAsia="黑体"/>
          <w:bCs/>
          <w:szCs w:val="32"/>
        </w:rPr>
        <w:t>(</w:t>
      </w:r>
      <w:bookmarkStart w:id="60" w:name="_Hlk133311439"/>
      <w:r w:rsidR="00002E5E">
        <w:rPr>
          <w:rFonts w:eastAsia="黑体"/>
          <w:bCs/>
          <w:szCs w:val="32"/>
        </w:rPr>
        <w:t>Closed</w:t>
      </w:r>
      <w:bookmarkEnd w:id="60"/>
      <w:r w:rsidRPr="00E671CA">
        <w:rPr>
          <w:rFonts w:eastAsia="黑体"/>
          <w:bCs/>
          <w:szCs w:val="32"/>
        </w:rPr>
        <w:t>)</w:t>
      </w:r>
    </w:p>
    <w:p w14:paraId="5A22245E" w14:textId="601EDBC4"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w:t>
      </w:r>
      <w:r w:rsidR="00C009A0" w:rsidRPr="00C009A0">
        <w:rPr>
          <w:b/>
          <w:i/>
          <w:u w:val="single"/>
        </w:rPr>
        <w:t>Closed</w:t>
      </w:r>
      <w:r w:rsidRPr="00E671CA">
        <w:rPr>
          <w:b/>
          <w:i/>
          <w:u w:val="single"/>
        </w:rPr>
        <w:t>)</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0"/>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610F1B"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610F1B"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610F1B"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610F1B"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610F1B"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610F1B"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610F1B"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620C33FB" w:rsidR="006E461F" w:rsidRDefault="006E461F" w:rsidP="006E461F">
      <w:pPr>
        <w:pStyle w:val="40"/>
        <w:tabs>
          <w:tab w:val="clear" w:pos="567"/>
        </w:tabs>
        <w:ind w:left="0" w:firstLine="0"/>
        <w:rPr>
          <w:b/>
          <w:i/>
          <w:u w:val="single"/>
        </w:rPr>
      </w:pPr>
      <w:r>
        <w:rPr>
          <w:b/>
          <w:i/>
          <w:u w:val="single"/>
        </w:rPr>
        <w:t>Updated proposal 2-3-3b</w:t>
      </w:r>
      <w:r w:rsidRPr="00E671CA">
        <w:rPr>
          <w:b/>
          <w:i/>
          <w:u w:val="single"/>
        </w:rPr>
        <w:t>(</w:t>
      </w:r>
      <w:r w:rsidR="00C009A0" w:rsidRPr="00C009A0">
        <w:rPr>
          <w:b/>
          <w:i/>
          <w:u w:val="single"/>
        </w:rPr>
        <w:t>Closed</w:t>
      </w:r>
      <w:r w:rsidRPr="00E671CA">
        <w:rPr>
          <w:b/>
          <w:i/>
          <w:u w:val="single"/>
        </w:rPr>
        <w:t>)</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Default="00C77346"/>
    <w:p w14:paraId="098E6E66" w14:textId="6806D8FA" w:rsidR="007D0C52" w:rsidRDefault="007D0C52" w:rsidP="007D0C52">
      <w:pPr>
        <w:keepNext/>
        <w:keepLines/>
        <w:numPr>
          <w:ilvl w:val="2"/>
          <w:numId w:val="1"/>
        </w:numPr>
        <w:spacing w:before="260" w:after="260" w:line="416" w:lineRule="auto"/>
        <w:outlineLvl w:val="2"/>
        <w:rPr>
          <w:rFonts w:eastAsia="黑体"/>
          <w:bCs/>
          <w:szCs w:val="32"/>
        </w:rPr>
      </w:pPr>
      <w:r>
        <w:rPr>
          <w:rFonts w:eastAsia="黑体"/>
          <w:bCs/>
          <w:szCs w:val="32"/>
        </w:rPr>
        <w:t>4th Round Proposals</w:t>
      </w:r>
      <w:r w:rsidRPr="00E671CA">
        <w:rPr>
          <w:rFonts w:eastAsia="黑体"/>
          <w:bCs/>
          <w:szCs w:val="32"/>
        </w:rPr>
        <w:t>(</w:t>
      </w:r>
      <w:r>
        <w:rPr>
          <w:rFonts w:eastAsia="黑体"/>
          <w:bCs/>
          <w:szCs w:val="32"/>
        </w:rPr>
        <w:t>Open</w:t>
      </w:r>
      <w:r w:rsidRPr="00E671CA">
        <w:rPr>
          <w:rFonts w:eastAsia="黑体"/>
          <w:bCs/>
          <w:szCs w:val="32"/>
        </w:rPr>
        <w:t>)</w:t>
      </w:r>
    </w:p>
    <w:p w14:paraId="75F8D345" w14:textId="2939901A" w:rsidR="00C105F5" w:rsidRDefault="00C105F5" w:rsidP="00C105F5">
      <w:pPr>
        <w:pStyle w:val="40"/>
        <w:tabs>
          <w:tab w:val="clear" w:pos="567"/>
        </w:tabs>
        <w:ind w:left="0" w:firstLine="0"/>
        <w:rPr>
          <w:b/>
          <w:i/>
          <w:u w:val="single"/>
        </w:rPr>
      </w:pPr>
      <w:r>
        <w:rPr>
          <w:b/>
          <w:i/>
          <w:u w:val="single"/>
        </w:rPr>
        <w:t>Updated proposal 2-3-2c</w:t>
      </w:r>
      <w:r w:rsidRPr="00E671CA">
        <w:rPr>
          <w:b/>
          <w:i/>
          <w:u w:val="single"/>
        </w:rPr>
        <w:t>(</w:t>
      </w:r>
      <w:r>
        <w:rPr>
          <w:b/>
          <w:i/>
          <w:u w:val="single"/>
        </w:rPr>
        <w:t>open</w:t>
      </w:r>
      <w:r w:rsidRPr="00E671CA">
        <w:rPr>
          <w:b/>
          <w:i/>
          <w:u w:val="single"/>
        </w:rPr>
        <w:t>)</w:t>
      </w:r>
      <w:r>
        <w:rPr>
          <w:b/>
          <w:i/>
          <w:u w:val="single"/>
        </w:rPr>
        <w:t>:</w:t>
      </w:r>
    </w:p>
    <w:p w14:paraId="4756C295" w14:textId="77777777" w:rsidR="001825AC" w:rsidRDefault="001825AC" w:rsidP="001825AC">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56CE47E4" w14:textId="77777777" w:rsidR="00F671D6" w:rsidRPr="003C681B" w:rsidRDefault="001825AC" w:rsidP="00F671D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00F671D6">
        <w:rPr>
          <w:rFonts w:cstheme="minorHAnsi"/>
          <w:bCs/>
          <w:lang w:val="it-IT"/>
        </w:rPr>
        <w:t>t</w:t>
      </w:r>
      <w:r w:rsidR="00F671D6">
        <w:rPr>
          <w:bCs/>
        </w:rPr>
        <w:t>he second part of inter-site gNB-gNB co-channel inter-subband CLI across all Rx chains at one UL RB, caused by receiver selectivity at victim gNB, can</w:t>
      </w:r>
      <w:r w:rsidR="00F671D6" w:rsidRPr="003C681B">
        <w:rPr>
          <w:bCs/>
        </w:rPr>
        <w:t xml:space="preserve"> be modelled as</w:t>
      </w:r>
    </w:p>
    <w:p w14:paraId="4DDEF2E7" w14:textId="77777777" w:rsidR="001825AC" w:rsidRPr="003C681B" w:rsidRDefault="00610F1B" w:rsidP="001825AC">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825AC" w:rsidRPr="003C681B">
        <w:rPr>
          <w:bCs/>
          <w:lang w:val="it-IT"/>
        </w:rPr>
        <w:t xml:space="preserve"> </w:t>
      </w:r>
    </w:p>
    <w:p w14:paraId="7D195CF5" w14:textId="77777777" w:rsidR="001825AC" w:rsidRPr="003C681B" w:rsidRDefault="00610F1B" w:rsidP="001825AC">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825AC"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825AC" w:rsidRPr="003C681B">
        <w:rPr>
          <w:bCs/>
        </w:rPr>
        <w:t>, is modelled as white Gaussian noise</w:t>
      </w:r>
    </w:p>
    <w:p w14:paraId="5110296D" w14:textId="77777777" w:rsidR="001825AC" w:rsidRPr="00E706E5" w:rsidRDefault="00610F1B" w:rsidP="001825AC">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74120F57" w14:textId="77777777" w:rsidR="001825AC" w:rsidRPr="003C681B" w:rsidRDefault="00610F1B" w:rsidP="001825AC">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825AC" w:rsidRPr="003C681B">
        <w:rPr>
          <w:bCs/>
        </w:rPr>
        <w:t xml:space="preserve"> channel matrix between aggressor gNB and victim gNB at DL RB </w:t>
      </w:r>
      <m:oMath>
        <m:r>
          <w:rPr>
            <w:rFonts w:ascii="Cambria Math" w:hAnsi="Cambria Math"/>
          </w:rPr>
          <m:t>m</m:t>
        </m:r>
      </m:oMath>
      <w:r w:rsidR="001825AC"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w:t>
      </w:r>
    </w:p>
    <w:p w14:paraId="73E36727" w14:textId="77777777" w:rsidR="001825AC" w:rsidRPr="003C681B" w:rsidRDefault="00610F1B" w:rsidP="001825AC">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825AC" w:rsidRPr="003C681B">
        <w:rPr>
          <w:bCs/>
        </w:rPr>
        <w:t xml:space="preserve"> is the digital precoder at DL RB </w:t>
      </w:r>
      <m:oMath>
        <m:r>
          <w:rPr>
            <w:rFonts w:ascii="Cambria Math" w:hAnsi="Cambria Math"/>
          </w:rPr>
          <m:t>m</m:t>
        </m:r>
      </m:oMath>
      <w:r w:rsidR="001825AC"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825AC" w:rsidRPr="003C681B">
        <w:rPr>
          <w:bCs/>
        </w:rPr>
        <w:t>,</w:t>
      </w:r>
    </w:p>
    <w:p w14:paraId="75F92865" w14:textId="77777777" w:rsidR="001825AC" w:rsidRPr="003C681B" w:rsidRDefault="00610F1B" w:rsidP="001825AC">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825AC" w:rsidRPr="003C681B">
        <w:rPr>
          <w:bCs/>
        </w:rPr>
        <w:t xml:space="preserve"> is the symbol transmitted at DL RB </w:t>
      </w:r>
      <m:oMath>
        <m:r>
          <w:rPr>
            <w:rFonts w:ascii="Cambria Math" w:hAnsi="Cambria Math"/>
          </w:rPr>
          <m:t>m</m:t>
        </m:r>
      </m:oMath>
      <w:r w:rsidR="001825AC"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825AC" w:rsidRPr="003C681B">
        <w:rPr>
          <w:bCs/>
        </w:rPr>
        <w:t>.</w:t>
      </w:r>
    </w:p>
    <w:p w14:paraId="728F93D0" w14:textId="77777777" w:rsidR="001825AC" w:rsidRPr="003C681B" w:rsidRDefault="00610F1B" w:rsidP="001825AC">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825AC" w:rsidRPr="003C681B">
        <w:rPr>
          <w:bCs/>
        </w:rPr>
        <w:t xml:space="preserve"> is the total number of DL RBs in the DL subbands</w:t>
      </w:r>
      <w:r w:rsidR="001825AC">
        <w:rPr>
          <w:bCs/>
        </w:rPr>
        <w:t>.</w:t>
      </w:r>
    </w:p>
    <w:p w14:paraId="09268CC6" w14:textId="415E42DF" w:rsidR="001825AC" w:rsidRPr="000B5DD5" w:rsidRDefault="0094631C" w:rsidP="001825AC">
      <w:pPr>
        <w:numPr>
          <w:ilvl w:val="1"/>
          <w:numId w:val="24"/>
        </w:numPr>
        <w:rPr>
          <w:color w:val="FF0000"/>
        </w:rPr>
      </w:pPr>
      <w:r w:rsidRPr="000B5DD5">
        <w:rPr>
          <w:bCs/>
          <w:color w:val="FF0000"/>
        </w:rPr>
        <w:t xml:space="preserve">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001825AC" w:rsidRPr="000B5DD5">
        <w:rPr>
          <w:bCs/>
          <w:color w:val="FF0000"/>
        </w:rPr>
        <w:t xml:space="preserve"> (in channel selectivity)</w:t>
      </w:r>
      <w:r w:rsidR="009E4BC1">
        <w:rPr>
          <w:bCs/>
          <w:color w:val="FF0000"/>
        </w:rPr>
        <w:t xml:space="preserve"> recommended from RAN4</w:t>
      </w:r>
      <w:r w:rsidR="001825AC" w:rsidRPr="000B5DD5">
        <w:rPr>
          <w:bCs/>
          <w:color w:val="FF0000"/>
        </w:rPr>
        <w:t xml:space="preserve"> is </w:t>
      </w:r>
      <w:r w:rsidRPr="000B5DD5">
        <w:rPr>
          <w:bCs/>
          <w:color w:val="FF0000"/>
        </w:rPr>
        <w:t xml:space="preserve">{46dB, </w:t>
      </w:r>
      <w:r w:rsidR="009E4BC1">
        <w:rPr>
          <w:bCs/>
          <w:color w:val="FF0000"/>
        </w:rPr>
        <w:t>[</w:t>
      </w:r>
      <w:r w:rsidRPr="000B5DD5">
        <w:rPr>
          <w:bCs/>
          <w:color w:val="FF0000"/>
        </w:rPr>
        <w:t>62</w:t>
      </w:r>
      <w:r w:rsidR="009E4BC1">
        <w:rPr>
          <w:bCs/>
          <w:color w:val="FF0000"/>
        </w:rPr>
        <w:t>]</w:t>
      </w:r>
      <w:r w:rsidRPr="000B5DD5">
        <w:rPr>
          <w:bCs/>
          <w:color w:val="FF0000"/>
        </w:rPr>
        <w:t>dB}</w:t>
      </w:r>
      <w:r w:rsidR="001825AC" w:rsidRPr="000B5DD5">
        <w:rPr>
          <w:bCs/>
          <w:color w:val="FF0000"/>
        </w:rPr>
        <w:t>.</w:t>
      </w:r>
      <w:r w:rsidRPr="000B5DD5">
        <w:rPr>
          <w:bCs/>
          <w:color w:val="FF0000"/>
        </w:rPr>
        <w:t xml:space="preserve"> </w:t>
      </w:r>
      <w:r w:rsidR="00027D74" w:rsidRPr="000B5DD5">
        <w:rPr>
          <w:bCs/>
          <w:color w:val="FF0000"/>
        </w:rPr>
        <w:t xml:space="preserve">The following two options are recommended </w:t>
      </w:r>
      <w:r w:rsidR="009E4BC1">
        <w:rPr>
          <w:bCs/>
          <w:color w:val="FF0000"/>
        </w:rPr>
        <w:t xml:space="preserve">to be used </w:t>
      </w:r>
      <w:r w:rsidR="00027D74" w:rsidRPr="000B5DD5">
        <w:rPr>
          <w:bCs/>
          <w:color w:val="FF0000"/>
        </w:rPr>
        <w:t xml:space="preserve">in RAN1 simulation. </w:t>
      </w:r>
      <w:r w:rsidRPr="000B5DD5">
        <w:rPr>
          <w:bCs/>
          <w:color w:val="FF0000"/>
        </w:rPr>
        <w:t xml:space="preserve">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r w:rsidR="00027D74" w:rsidRPr="000B5DD5">
        <w:rPr>
          <w:bCs/>
          <w:color w:val="FF0000"/>
        </w:rPr>
        <w:t>.</w:t>
      </w:r>
    </w:p>
    <w:p w14:paraId="26F3454C" w14:textId="3F2B01EB" w:rsidR="001825AC" w:rsidRPr="000B5DD5" w:rsidRDefault="00027D74" w:rsidP="001825AC">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204F45AD" w14:textId="22382662" w:rsidR="00027D74" w:rsidRPr="000B5DD5" w:rsidRDefault="00027D74" w:rsidP="00027D74">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5DB64561" w14:textId="64880E2E" w:rsidR="001825AC" w:rsidRPr="000B5DD5" w:rsidRDefault="001825AC" w:rsidP="001825AC">
      <w:pPr>
        <w:rPr>
          <w:rFonts w:cstheme="minorHAnsi"/>
          <w:bCs/>
          <w:color w:val="FF0000"/>
          <w:lang w:val="it-IT"/>
        </w:rPr>
      </w:pPr>
      <w:r w:rsidRPr="000B5DD5">
        <w:rPr>
          <w:rFonts w:hint="eastAsia"/>
          <w:color w:val="FF0000"/>
        </w:rPr>
        <w:t>N</w:t>
      </w:r>
      <w:r w:rsidRPr="000B5DD5">
        <w:rPr>
          <w:color w:val="FF0000"/>
        </w:rPr>
        <w:t xml:space="preserve">ote: </w:t>
      </w:r>
      <w:r w:rsidR="00213EDF" w:rsidRPr="000B5DD5">
        <w:rPr>
          <w:color w:val="FF0000"/>
        </w:rPr>
        <w:t>T</w:t>
      </w:r>
      <w:r w:rsidRPr="000B5DD5">
        <w:rPr>
          <w:rFonts w:cstheme="minorHAnsi"/>
          <w:bCs/>
          <w:color w:val="FF0000"/>
          <w:lang w:val="it-IT"/>
        </w:rPr>
        <w:t xml:space="preserve">he </w:t>
      </w:r>
      <w:r w:rsidRPr="000B5DD5">
        <w:rPr>
          <w:rFonts w:cstheme="minorHAnsi"/>
          <w:bCs/>
          <w:color w:val="FF0000"/>
        </w:rPr>
        <w:t>piece wise</w:t>
      </w:r>
      <w:r w:rsidRPr="000B5DD5">
        <w:rPr>
          <w:rFonts w:cstheme="minorHAnsi"/>
          <w:bCs/>
          <w:color w:val="FF0000"/>
          <w:lang w:val="it-IT"/>
        </w:rPr>
        <w:t xml:space="preserve"> BS noise figure model at least for FR1 should be used</w:t>
      </w:r>
      <w:r w:rsidRPr="000B5DD5">
        <w:rPr>
          <w:rFonts w:cstheme="minorHAnsi" w:hint="eastAsia"/>
          <w:bCs/>
          <w:color w:val="FF0000"/>
          <w:lang w:val="it-IT"/>
        </w:rPr>
        <w:t>.</w:t>
      </w:r>
      <w:r w:rsidRPr="000B5DD5">
        <w:rPr>
          <w:rFonts w:cstheme="minorHAnsi"/>
          <w:bCs/>
          <w:color w:val="FF0000"/>
          <w:lang w:val="it-IT"/>
        </w:rPr>
        <w:t xml:space="preserve"> FFS for FR2-1.</w:t>
      </w:r>
    </w:p>
    <w:p w14:paraId="3BBAEC04" w14:textId="77777777" w:rsidR="007D0C52" w:rsidRDefault="007D0C52"/>
    <w:p w14:paraId="1CD4DAA0" w14:textId="77777777" w:rsidR="00B06D15" w:rsidRDefault="00B06D15" w:rsidP="00B06D15">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B06D15" w14:paraId="37D4A725" w14:textId="77777777" w:rsidTr="0003290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D3F807" w14:textId="77777777" w:rsidR="00B06D15" w:rsidRDefault="00B06D15" w:rsidP="0003290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DEFE75" w14:textId="77777777" w:rsidR="00B06D15" w:rsidRDefault="00B06D15" w:rsidP="0003290D">
            <w:pPr>
              <w:spacing w:line="240" w:lineRule="auto"/>
              <w:jc w:val="center"/>
              <w:rPr>
                <w:b/>
              </w:rPr>
            </w:pPr>
            <w:r>
              <w:rPr>
                <w:b/>
              </w:rPr>
              <w:t>Comment</w:t>
            </w:r>
          </w:p>
        </w:tc>
      </w:tr>
      <w:tr w:rsidR="00B06D15" w14:paraId="3C9C4226"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741D0BB5" w14:textId="484265CE" w:rsidR="00B06D15" w:rsidRDefault="00B06D15" w:rsidP="0003290D">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29721B8" w14:textId="7BDE2259" w:rsidR="00B06D15" w:rsidRPr="00B06D15" w:rsidRDefault="00B06D15" w:rsidP="00B06D15">
            <w:pPr>
              <w:spacing w:line="240" w:lineRule="auto"/>
              <w:rPr>
                <w:rFonts w:ascii="Times New Roman" w:hAnsi="Times New Roman"/>
                <w:color w:val="FF0000"/>
              </w:rPr>
            </w:pPr>
            <w:r w:rsidRPr="00B06D15">
              <w:rPr>
                <w:rFonts w:ascii="Times New Roman" w:hAnsi="Times New Roman" w:hint="eastAsia"/>
                <w:color w:val="FF0000"/>
              </w:rPr>
              <w:t>T</w:t>
            </w:r>
            <w:r w:rsidRPr="00B06D15">
              <w:rPr>
                <w:rFonts w:ascii="Times New Roman" w:hAnsi="Times New Roman"/>
                <w:color w:val="FF0000"/>
              </w:rPr>
              <w:t xml:space="preserve">he </w:t>
            </w:r>
            <w:r>
              <w:rPr>
                <w:rFonts w:ascii="Times New Roman" w:hAnsi="Times New Roman"/>
                <w:color w:val="FF0000"/>
              </w:rPr>
              <w:t>following agreement was reached in RAN4 offline on Monday. Based on this, moderator suggest updated proposal 2-3-2c.</w:t>
            </w:r>
          </w:p>
          <w:p w14:paraId="4D3024E1" w14:textId="5BC152EC" w:rsidR="00B06D15" w:rsidRPr="00E257BD" w:rsidRDefault="00B06D15" w:rsidP="00B06D15">
            <w:pPr>
              <w:spacing w:line="240" w:lineRule="auto"/>
              <w:rPr>
                <w:rFonts w:ascii="Times New Roman" w:hAnsi="Times New Roman"/>
                <w:highlight w:val="green"/>
              </w:rPr>
            </w:pPr>
            <w:r w:rsidRPr="00E257BD">
              <w:rPr>
                <w:rFonts w:ascii="Times New Roman" w:hAnsi="Times New Roman"/>
                <w:highlight w:val="green"/>
              </w:rPr>
              <w:t xml:space="preserve">Agreement: </w:t>
            </w:r>
          </w:p>
          <w:p w14:paraId="4B03B264" w14:textId="77777777" w:rsidR="00B06D15" w:rsidRPr="00E257BD" w:rsidRDefault="00B06D15" w:rsidP="00B06D15">
            <w:pPr>
              <w:spacing w:line="240" w:lineRule="auto"/>
              <w:rPr>
                <w:highlight w:val="green"/>
                <w:lang w:eastAsia="ja-JP"/>
              </w:rPr>
            </w:pPr>
            <w:r w:rsidRPr="00E257BD">
              <w:rPr>
                <w:highlight w:val="green"/>
                <w:lang w:eastAsia="ja-JP"/>
              </w:rPr>
              <w:t xml:space="preserve">The following bullets shall be captured in LS: </w:t>
            </w:r>
          </w:p>
          <w:p w14:paraId="67DF7A52" w14:textId="77777777" w:rsidR="00B06D15" w:rsidRPr="00E257BD" w:rsidRDefault="00B06D15" w:rsidP="00B06D15">
            <w:pPr>
              <w:pStyle w:val="aff0"/>
              <w:widowControl/>
              <w:numPr>
                <w:ilvl w:val="2"/>
                <w:numId w:val="100"/>
              </w:numPr>
              <w:overflowPunct w:val="0"/>
              <w:spacing w:line="240" w:lineRule="auto"/>
              <w:ind w:firstLineChars="0"/>
              <w:textAlignment w:val="baseline"/>
              <w:rPr>
                <w:highlight w:val="green"/>
                <w:lang w:eastAsia="ja-JP"/>
              </w:rPr>
            </w:pPr>
            <w:r w:rsidRPr="00E257BD">
              <w:rPr>
                <w:rFonts w:eastAsia="Batang"/>
                <w:highlight w:val="green"/>
                <w:lang w:eastAsia="ja-JP"/>
              </w:rPr>
              <w:t xml:space="preserve">How to interpret the noise figure model (i.e., </w:t>
            </w:r>
            <w:r w:rsidRPr="00E257BD">
              <w:rPr>
                <w:highlight w:val="green"/>
                <w:lang w:eastAsia="ja-JP"/>
              </w:rPr>
              <w:t>noise figure over average total input power</w:t>
            </w:r>
            <w:r w:rsidRPr="00E257BD">
              <w:rPr>
                <w:rFonts w:eastAsia="Batang"/>
                <w:highlight w:val="green"/>
                <w:lang w:eastAsia="ja-JP"/>
              </w:rPr>
              <w:t xml:space="preserve">, captured in RAN4 LS R4-2302885) </w:t>
            </w:r>
            <w:r w:rsidRPr="00E257BD">
              <w:rPr>
                <w:highlight w:val="green"/>
                <w:lang w:eastAsia="ja-JP"/>
              </w:rPr>
              <w:t xml:space="preserve">and its relationship with </w:t>
            </w:r>
            <m:oMath>
              <m:sSub>
                <m:sSubPr>
                  <m:ctrlPr>
                    <w:rPr>
                      <w:rFonts w:ascii="Cambria Math" w:hAnsi="Cambria Math"/>
                      <w:highlight w:val="green"/>
                      <w:lang w:eastAsia="ja-JP"/>
                    </w:rPr>
                  </m:ctrlPr>
                </m:sSubPr>
                <m:e>
                  <m:r>
                    <m:rPr>
                      <m:sty m:val="p"/>
                    </m:rPr>
                    <w:rPr>
                      <w:rFonts w:ascii="Cambria Math" w:hAnsi="Cambria Math"/>
                      <w:highlight w:val="green"/>
                      <w:lang w:eastAsia="ja-JP"/>
                    </w:rPr>
                    <m:t>ACS</m:t>
                  </m:r>
                </m:e>
                <m:sub>
                  <m:r>
                    <m:rPr>
                      <m:sty m:val="p"/>
                    </m:rPr>
                    <w:rPr>
                      <w:rFonts w:ascii="Cambria Math" w:hAnsi="Cambria Math"/>
                      <w:highlight w:val="green"/>
                      <w:lang w:eastAsia="ja-JP"/>
                    </w:rPr>
                    <m:t>BS</m:t>
                  </m:r>
                </m:sub>
              </m:sSub>
            </m:oMath>
            <w:r w:rsidRPr="00E257BD">
              <w:rPr>
                <w:highlight w:val="green"/>
                <w:lang w:eastAsia="ja-JP"/>
              </w:rPr>
              <w:t xml:space="preserve">: </w:t>
            </w:r>
          </w:p>
          <w:p w14:paraId="03648D62" w14:textId="77777777" w:rsidR="00B06D15" w:rsidRPr="00E257BD" w:rsidRDefault="00B06D15" w:rsidP="00B06D15">
            <w:pPr>
              <w:pStyle w:val="aff0"/>
              <w:widowControl/>
              <w:numPr>
                <w:ilvl w:val="3"/>
                <w:numId w:val="100"/>
              </w:numPr>
              <w:overflowPunct w:val="0"/>
              <w:spacing w:line="240" w:lineRule="auto"/>
              <w:ind w:firstLineChars="0"/>
              <w:textAlignment w:val="baseline"/>
              <w:rPr>
                <w:highlight w:val="green"/>
                <w:lang w:eastAsia="ja-JP"/>
              </w:rPr>
            </w:pPr>
            <w:r w:rsidRPr="00E257BD">
              <w:rPr>
                <w:highlight w:val="green"/>
                <w:lang w:eastAsia="ja-JP"/>
              </w:rPr>
              <w:t xml:space="preserve">ACS should be applied, and the noise figure model should also be applied to the total of all RX power. </w:t>
            </w:r>
          </w:p>
          <w:p w14:paraId="4390AA2A" w14:textId="77777777" w:rsidR="00B06D15" w:rsidRPr="00E257BD" w:rsidRDefault="00B06D15" w:rsidP="00B06D15">
            <w:pPr>
              <w:pStyle w:val="aff0"/>
              <w:widowControl/>
              <w:numPr>
                <w:ilvl w:val="2"/>
                <w:numId w:val="100"/>
              </w:numPr>
              <w:overflowPunct w:val="0"/>
              <w:spacing w:line="240" w:lineRule="auto"/>
              <w:ind w:firstLineChars="0"/>
              <w:textAlignment w:val="baseline"/>
              <w:rPr>
                <w:highlight w:val="green"/>
                <w:lang w:eastAsia="ja-JP"/>
              </w:rPr>
            </w:pPr>
            <w:r w:rsidRPr="00E257BD">
              <w:rPr>
                <w:highlight w:val="green"/>
                <w:lang w:eastAsia="ja-JP"/>
              </w:rPr>
              <w:t>ACS</w:t>
            </w:r>
            <w:r w:rsidRPr="00E257BD">
              <w:rPr>
                <w:highlight w:val="green"/>
                <w:vertAlign w:val="subscript"/>
                <w:lang w:eastAsia="ja-JP"/>
              </w:rPr>
              <w:t>BS</w:t>
            </w:r>
            <w:r w:rsidRPr="00E257BD">
              <w:rPr>
                <w:highlight w:val="green"/>
                <w:lang w:eastAsia="ja-JP"/>
              </w:rPr>
              <w:t xml:space="preserve"> value range achievable by typical FR1 gNB implementation:</w:t>
            </w:r>
          </w:p>
          <w:p w14:paraId="1FDCE4A0" w14:textId="77777777" w:rsidR="00B06D15" w:rsidRPr="00E257BD" w:rsidRDefault="00B06D15" w:rsidP="00B06D15">
            <w:pPr>
              <w:pStyle w:val="aff0"/>
              <w:widowControl/>
              <w:numPr>
                <w:ilvl w:val="3"/>
                <w:numId w:val="100"/>
              </w:numPr>
              <w:overflowPunct w:val="0"/>
              <w:spacing w:line="240" w:lineRule="auto"/>
              <w:ind w:firstLineChars="0"/>
              <w:textAlignment w:val="baseline"/>
              <w:rPr>
                <w:highlight w:val="green"/>
                <w:lang w:eastAsia="ja-JP"/>
              </w:rPr>
            </w:pPr>
            <w:r w:rsidRPr="00E257BD">
              <w:rPr>
                <w:highlight w:val="green"/>
                <w:lang w:eastAsia="ja-JP"/>
              </w:rPr>
              <w:t>The range from [46 or 50</w:t>
            </w:r>
            <w:r>
              <w:rPr>
                <w:highlight w:val="green"/>
                <w:lang w:eastAsia="ja-JP"/>
              </w:rPr>
              <w:t>]</w:t>
            </w:r>
            <w:r w:rsidRPr="00E257BD">
              <w:rPr>
                <w:highlight w:val="green"/>
                <w:lang w:eastAsia="ja-JP"/>
              </w:rPr>
              <w:t>dB as lower bound to [62</w:t>
            </w:r>
            <w:r>
              <w:rPr>
                <w:highlight w:val="green"/>
                <w:lang w:eastAsia="ja-JP"/>
              </w:rPr>
              <w:t>]</w:t>
            </w:r>
            <w:r w:rsidRPr="00E257BD">
              <w:rPr>
                <w:highlight w:val="green"/>
                <w:lang w:eastAsia="ja-JP"/>
              </w:rPr>
              <w:t xml:space="preserve">dB as upper bound is proposed in RAN4. </w:t>
            </w:r>
          </w:p>
          <w:p w14:paraId="783BA005" w14:textId="77777777" w:rsidR="00B06D15" w:rsidRDefault="00B06D15" w:rsidP="00B06D15">
            <w:pPr>
              <w:pStyle w:val="aff0"/>
              <w:widowControl/>
              <w:numPr>
                <w:ilvl w:val="3"/>
                <w:numId w:val="100"/>
              </w:numPr>
              <w:overflowPunct w:val="0"/>
              <w:spacing w:line="240" w:lineRule="auto"/>
              <w:ind w:firstLineChars="0"/>
              <w:textAlignment w:val="baseline"/>
              <w:rPr>
                <w:highlight w:val="green"/>
                <w:lang w:eastAsia="ja-JP"/>
              </w:rPr>
            </w:pPr>
            <w:r w:rsidRPr="00E257BD">
              <w:rPr>
                <w:highlight w:val="green"/>
                <w:lang w:eastAsia="ja-JP"/>
              </w:rPr>
              <w:t>The above range is proposed by considering both noise figure model and ACS</w:t>
            </w:r>
            <w:r w:rsidRPr="00E257BD">
              <w:rPr>
                <w:highlight w:val="green"/>
                <w:vertAlign w:val="subscript"/>
                <w:lang w:eastAsia="ja-JP"/>
              </w:rPr>
              <w:t>BS</w:t>
            </w:r>
            <w:r w:rsidRPr="00E257BD">
              <w:rPr>
                <w:highlight w:val="green"/>
                <w:lang w:eastAsia="ja-JP"/>
              </w:rPr>
              <w:t xml:space="preserve"> in the simulation, in which the noise figure model has captured the non-linearity of RF components and ACS</w:t>
            </w:r>
            <w:r w:rsidRPr="00E257BD">
              <w:rPr>
                <w:highlight w:val="green"/>
                <w:vertAlign w:val="subscript"/>
                <w:lang w:eastAsia="ja-JP"/>
              </w:rPr>
              <w:t>BS</w:t>
            </w:r>
            <w:r w:rsidRPr="00E257BD">
              <w:rPr>
                <w:highlight w:val="green"/>
                <w:lang w:eastAsia="ja-JP"/>
              </w:rPr>
              <w:t xml:space="preserve"> refer to baseband suppression. </w:t>
            </w:r>
          </w:p>
          <w:p w14:paraId="2276CE1D" w14:textId="77777777" w:rsidR="00B06D15" w:rsidRPr="00AE216F" w:rsidRDefault="00B06D15" w:rsidP="00B06D15">
            <w:pPr>
              <w:pStyle w:val="aff0"/>
              <w:widowControl/>
              <w:numPr>
                <w:ilvl w:val="2"/>
                <w:numId w:val="100"/>
              </w:numPr>
              <w:overflowPunct w:val="0"/>
              <w:spacing w:line="240" w:lineRule="auto"/>
              <w:ind w:firstLineChars="0"/>
              <w:textAlignment w:val="baseline"/>
              <w:rPr>
                <w:highlight w:val="green"/>
                <w:lang w:eastAsia="ja-JP"/>
              </w:rPr>
            </w:pPr>
            <w:r>
              <w:rPr>
                <w:highlight w:val="green"/>
                <w:lang w:eastAsia="ja-JP"/>
              </w:rPr>
              <w:t>T</w:t>
            </w:r>
            <w:r w:rsidRPr="00AE216F">
              <w:rPr>
                <w:highlight w:val="green"/>
                <w:lang w:eastAsia="ja-JP"/>
              </w:rPr>
              <w:t>he value of ICS</w:t>
            </w:r>
            <w:r w:rsidRPr="00AE216F">
              <w:rPr>
                <w:highlight w:val="green"/>
                <w:vertAlign w:val="subscript"/>
                <w:lang w:eastAsia="ja-JP"/>
              </w:rPr>
              <w:t>BS</w:t>
            </w:r>
            <w:r w:rsidRPr="00AE216F">
              <w:rPr>
                <w:highlight w:val="green"/>
                <w:lang w:eastAsia="ja-JP"/>
              </w:rPr>
              <w:t xml:space="preserve"> by typical FR1 gNB implementation:</w:t>
            </w:r>
          </w:p>
          <w:p w14:paraId="42CDF066" w14:textId="77777777" w:rsidR="00B06D15" w:rsidRPr="00AE216F" w:rsidRDefault="00B06D15" w:rsidP="00B06D15">
            <w:pPr>
              <w:pStyle w:val="aff0"/>
              <w:widowControl/>
              <w:numPr>
                <w:ilvl w:val="3"/>
                <w:numId w:val="100"/>
              </w:numPr>
              <w:overflowPunct w:val="0"/>
              <w:spacing w:line="240" w:lineRule="auto"/>
              <w:ind w:firstLineChars="0"/>
              <w:textAlignment w:val="baseline"/>
              <w:rPr>
                <w:highlight w:val="green"/>
                <w:lang w:eastAsia="ja-JP"/>
              </w:rPr>
            </w:pPr>
            <w:r w:rsidRPr="00AE216F">
              <w:rPr>
                <w:highlight w:val="green"/>
                <w:lang w:eastAsia="ja-JP"/>
              </w:rPr>
              <w:t xml:space="preserve">Based on the similar baseband suppression, the same range of ACS values can be achievable for ICS. </w:t>
            </w:r>
          </w:p>
          <w:p w14:paraId="718C45EE" w14:textId="77777777" w:rsidR="00B06D15" w:rsidRPr="00AE216F" w:rsidRDefault="00B06D15" w:rsidP="00B06D15">
            <w:pPr>
              <w:pStyle w:val="aff0"/>
              <w:widowControl/>
              <w:numPr>
                <w:ilvl w:val="4"/>
                <w:numId w:val="100"/>
              </w:numPr>
              <w:overflowPunct w:val="0"/>
              <w:spacing w:line="240" w:lineRule="auto"/>
              <w:ind w:firstLineChars="0"/>
              <w:textAlignment w:val="baseline"/>
              <w:rPr>
                <w:highlight w:val="green"/>
                <w:lang w:eastAsia="ja-JP"/>
              </w:rPr>
            </w:pPr>
            <w:r w:rsidRPr="00AE216F">
              <w:rPr>
                <w:highlight w:val="green"/>
                <w:lang w:eastAsia="ja-JP"/>
              </w:rPr>
              <w:t>Lower bound is 46dB.</w:t>
            </w:r>
          </w:p>
          <w:p w14:paraId="2D63A33D" w14:textId="77777777" w:rsidR="00B06D15" w:rsidRPr="00AE216F" w:rsidRDefault="00B06D15" w:rsidP="00B06D15">
            <w:pPr>
              <w:pStyle w:val="aff0"/>
              <w:widowControl/>
              <w:numPr>
                <w:ilvl w:val="4"/>
                <w:numId w:val="100"/>
              </w:numPr>
              <w:overflowPunct w:val="0"/>
              <w:spacing w:line="240" w:lineRule="auto"/>
              <w:ind w:firstLineChars="0"/>
              <w:textAlignment w:val="baseline"/>
              <w:rPr>
                <w:highlight w:val="green"/>
                <w:lang w:eastAsia="ja-JP"/>
              </w:rPr>
            </w:pPr>
            <w:r w:rsidRPr="00AE216F">
              <w:rPr>
                <w:highlight w:val="green"/>
                <w:lang w:eastAsia="ja-JP"/>
              </w:rPr>
              <w:t xml:space="preserve">Upper bound is [62]dB. </w:t>
            </w:r>
          </w:p>
          <w:p w14:paraId="627A24AA" w14:textId="77777777" w:rsidR="00B06D15" w:rsidRPr="00E257BD" w:rsidRDefault="00B06D15" w:rsidP="00B06D15">
            <w:pPr>
              <w:spacing w:line="240" w:lineRule="auto"/>
              <w:rPr>
                <w:highlight w:val="green"/>
                <w:lang w:eastAsia="ja-JP"/>
              </w:rPr>
            </w:pPr>
            <w:r w:rsidRPr="00E257BD">
              <w:rPr>
                <w:highlight w:val="green"/>
                <w:lang w:eastAsia="ja-JP"/>
              </w:rPr>
              <w:t xml:space="preserve">The following bullets shall be captured in the RAN4 WF: </w:t>
            </w:r>
          </w:p>
          <w:p w14:paraId="02DD6EDE" w14:textId="77777777" w:rsidR="00B06D15" w:rsidRPr="00E257BD" w:rsidRDefault="00B06D15" w:rsidP="00B06D15">
            <w:pPr>
              <w:pStyle w:val="aff0"/>
              <w:widowControl/>
              <w:numPr>
                <w:ilvl w:val="2"/>
                <w:numId w:val="100"/>
              </w:numPr>
              <w:overflowPunct w:val="0"/>
              <w:spacing w:line="240" w:lineRule="auto"/>
              <w:ind w:firstLineChars="0"/>
              <w:textAlignment w:val="baseline"/>
              <w:rPr>
                <w:highlight w:val="green"/>
                <w:lang w:eastAsia="ja-JP"/>
              </w:rPr>
            </w:pPr>
            <w:r w:rsidRPr="00E257BD">
              <w:rPr>
                <w:highlight w:val="green"/>
                <w:lang w:eastAsia="ja-JP"/>
              </w:rPr>
              <w:t>ACS</w:t>
            </w:r>
            <w:r w:rsidRPr="00E257BD">
              <w:rPr>
                <w:highlight w:val="green"/>
                <w:vertAlign w:val="subscript"/>
                <w:lang w:eastAsia="ja-JP"/>
              </w:rPr>
              <w:t>BS</w:t>
            </w:r>
            <w:r w:rsidRPr="00E257BD">
              <w:rPr>
                <w:highlight w:val="green"/>
                <w:lang w:eastAsia="ja-JP"/>
              </w:rPr>
              <w:t xml:space="preserve"> in the discussion refer to baseband suppression only. </w:t>
            </w:r>
          </w:p>
          <w:p w14:paraId="03F2FDB7" w14:textId="77777777" w:rsidR="00B06D15" w:rsidRPr="00E257BD" w:rsidRDefault="00B06D15" w:rsidP="00B06D15">
            <w:pPr>
              <w:pStyle w:val="aff0"/>
              <w:widowControl/>
              <w:numPr>
                <w:ilvl w:val="2"/>
                <w:numId w:val="100"/>
              </w:numPr>
              <w:overflowPunct w:val="0"/>
              <w:spacing w:line="240" w:lineRule="auto"/>
              <w:ind w:firstLineChars="0"/>
              <w:textAlignment w:val="baseline"/>
              <w:rPr>
                <w:highlight w:val="green"/>
                <w:lang w:eastAsia="ja-JP"/>
              </w:rPr>
            </w:pPr>
            <w:r w:rsidRPr="00E257BD">
              <w:rPr>
                <w:highlight w:val="green"/>
                <w:lang w:eastAsia="ja-JP"/>
              </w:rPr>
              <w:t>ACS</w:t>
            </w:r>
            <w:r w:rsidRPr="00E257BD">
              <w:rPr>
                <w:highlight w:val="green"/>
                <w:vertAlign w:val="subscript"/>
                <w:lang w:eastAsia="ja-JP"/>
              </w:rPr>
              <w:t xml:space="preserve">BS </w:t>
            </w:r>
            <w:r w:rsidRPr="00E257BD">
              <w:rPr>
                <w:highlight w:val="green"/>
                <w:lang w:eastAsia="ja-JP"/>
              </w:rPr>
              <w:t xml:space="preserve">in the discussion is not directly related to gNB ACS minimum requirement, and has no impact on existing gNB ACS minimum requirement. </w:t>
            </w:r>
          </w:p>
          <w:p w14:paraId="195713B8" w14:textId="51A29082" w:rsidR="00B06D15" w:rsidRPr="00B06D15" w:rsidRDefault="00B06D15" w:rsidP="0003290D">
            <w:pPr>
              <w:spacing w:line="240" w:lineRule="auto"/>
              <w:rPr>
                <w:bCs/>
              </w:rPr>
            </w:pPr>
          </w:p>
        </w:tc>
      </w:tr>
      <w:tr w:rsidR="00B06D15" w14:paraId="52C1FBC1"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6A02C9E8" w14:textId="3027403B" w:rsidR="00B06D15" w:rsidRDefault="00C05E27" w:rsidP="0003290D">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808C032" w14:textId="2FA10686" w:rsidR="00B06D15" w:rsidRDefault="00C05E27" w:rsidP="0003290D">
            <w:pPr>
              <w:rPr>
                <w:bCs/>
              </w:rPr>
            </w:pPr>
            <w:r>
              <w:rPr>
                <w:bCs/>
              </w:rPr>
              <w:t>OK</w:t>
            </w:r>
          </w:p>
        </w:tc>
      </w:tr>
    </w:tbl>
    <w:p w14:paraId="65B91CB0" w14:textId="77777777" w:rsidR="007D0C52" w:rsidRPr="006E461F" w:rsidRDefault="007D0C52"/>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1" w:name="_Toc115420052"/>
            <w:bookmarkStart w:id="62" w:name="_Toc115421584"/>
            <w:bookmarkStart w:id="63" w:name="_Toc115426233"/>
            <w:bookmarkStart w:id="64" w:name="_Toc115426423"/>
            <w:bookmarkStart w:id="65" w:name="_Toc115432684"/>
            <w:bookmarkStart w:id="66" w:name="_Toc115432749"/>
            <w:bookmarkStart w:id="67" w:name="_Toc115434253"/>
            <w:bookmarkStart w:id="68" w:name="_Toc115457213"/>
            <w:bookmarkStart w:id="69" w:name="_Toc115457291"/>
            <w:bookmarkStart w:id="70" w:name="_Toc127537974"/>
            <w:bookmarkStart w:id="71" w:name="_Toc131772387"/>
            <w:r w:rsidRPr="00111568">
              <w:rPr>
                <w:rFonts w:cstheme="minorHAnsi"/>
              </w:rPr>
              <w:t>Proposal 1: A SBFD carrier shall have a carrier BW and a UL subband BW consistent with one of the existing supported carrier BW in RAN4 specs.</w:t>
            </w:r>
            <w:bookmarkEnd w:id="61"/>
            <w:bookmarkEnd w:id="62"/>
            <w:bookmarkEnd w:id="63"/>
            <w:bookmarkEnd w:id="64"/>
            <w:bookmarkEnd w:id="65"/>
            <w:bookmarkEnd w:id="66"/>
            <w:bookmarkEnd w:id="67"/>
            <w:bookmarkEnd w:id="68"/>
            <w:bookmarkEnd w:id="69"/>
            <w:bookmarkEnd w:id="70"/>
            <w:bookmarkEnd w:id="71"/>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2" w:name="_Hlk132029041"/>
            <w:r w:rsidRPr="00111568">
              <w:rPr>
                <w:rFonts w:cstheme="minorHAnsi"/>
                <w:b/>
                <w:i/>
              </w:rPr>
              <w:t>No guard symbol is used when each UE is either assigned UL traffic or DL traffic.</w:t>
            </w:r>
            <w:bookmarkEnd w:id="72"/>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8"/>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1st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t xml:space="preserve">Issue#3: LLS </w:t>
      </w:r>
      <w:r w:rsidR="006157B7">
        <w:t>E</w:t>
      </w:r>
      <w:r>
        <w:t xml:space="preserve">valuation </w:t>
      </w:r>
      <w:r w:rsidR="006157B7">
        <w:t>M</w:t>
      </w:r>
      <w:r>
        <w:t xml:space="preserve">ethodology </w:t>
      </w:r>
      <w:bookmarkStart w:id="73" w:name="_Hlk127649367"/>
      <w:r>
        <w:t>and link budget analysis</w:t>
      </w:r>
      <w:bookmarkEnd w:id="73"/>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8"/>
              <w:spacing w:before="0" w:after="0" w:line="240" w:lineRule="auto"/>
              <w:rPr>
                <w:rFonts w:cstheme="minorHAnsi"/>
              </w:rPr>
            </w:pPr>
            <w:bookmarkStart w:id="74"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4"/>
            <w:r w:rsidRPr="000455FD">
              <w:rPr>
                <w:rFonts w:cstheme="minorHAnsi"/>
              </w:rPr>
              <w:t xml:space="preserve">  </w:t>
            </w:r>
            <w:bookmarkStart w:id="75" w:name="_Hlk132114694"/>
            <w:r w:rsidRPr="000455FD">
              <w:rPr>
                <w:rFonts w:cstheme="minorHAnsi"/>
              </w:rPr>
              <w:t>Simulation assumption for coverage performance evaluation for SBFD for LLS</w:t>
            </w:r>
            <w:bookmarkEnd w:id="75"/>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2722"/>
              <w:gridCol w:w="2905"/>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0"/>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0"/>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0"/>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0"/>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6"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0"/>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0"/>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6"/>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0"/>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0"/>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0"/>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0"/>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0"/>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b"/>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b"/>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0"/>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0"/>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4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8"/>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8"/>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8"/>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0"/>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0"/>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7"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7"/>
    </w:p>
    <w:p w14:paraId="6B6077A6" w14:textId="77777777" w:rsidR="00A20676" w:rsidRPr="00883926" w:rsidRDefault="00610F1B"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610F1B"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8" w:name="_Hlk132950014"/>
      <w:r w:rsidR="00D02504" w:rsidRPr="00D02504">
        <w:rPr>
          <w:rFonts w:eastAsia="黑体"/>
          <w:b/>
          <w:bCs/>
          <w:i/>
          <w:szCs w:val="32"/>
          <w:u w:val="single" w:color="4472C4" w:themeColor="accent5"/>
        </w:rPr>
        <w:t>(Closed)</w:t>
      </w:r>
      <w:bookmarkEnd w:id="78"/>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0"/>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0"/>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9"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9"/>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610F1B"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610F1B"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aff0"/>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aff0"/>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aff0"/>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aff0"/>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aff0"/>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0"/>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610F1B" w:rsidP="00D43FDA">
            <w:pPr>
              <w:pStyle w:val="aff0"/>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3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0"/>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0"/>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2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20" w:rightChars="100" w:right="22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2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2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2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3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80"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80"/>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8"/>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0"/>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0"/>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0"/>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0"/>
              <w:numPr>
                <w:ilvl w:val="0"/>
                <w:numId w:val="82"/>
              </w:numPr>
              <w:ind w:firstLineChars="0"/>
              <w:rPr>
                <w:bCs/>
              </w:rPr>
            </w:pPr>
            <w:r>
              <w:rPr>
                <w:bCs/>
              </w:rPr>
              <w:t>SBFD w/ gNB-gNB CLI handling scheme reported by companies</w:t>
            </w:r>
          </w:p>
          <w:p w14:paraId="5D3AB72A" w14:textId="77777777" w:rsidR="00301D62" w:rsidRDefault="001E7230" w:rsidP="001E7230">
            <w:pPr>
              <w:pStyle w:val="aff0"/>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0"/>
              <w:numPr>
                <w:ilvl w:val="1"/>
                <w:numId w:val="81"/>
              </w:numPr>
              <w:ind w:firstLineChars="0"/>
              <w:rPr>
                <w:bCs/>
              </w:rPr>
            </w:pPr>
            <w:r>
              <w:rPr>
                <w:bCs/>
              </w:rPr>
              <w:t>Gains of SBFD w/o any enhancements</w:t>
            </w:r>
          </w:p>
          <w:p w14:paraId="696AB807" w14:textId="77777777" w:rsidR="00301D62" w:rsidRPr="00F737CB" w:rsidRDefault="001E7230" w:rsidP="001E7230">
            <w:pPr>
              <w:pStyle w:val="aff0"/>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610F1B"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610F1B"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0"/>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610F1B"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610F1B"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610F1B"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610F1B"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610F1B"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506"/>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610F1B"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610F1B"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610F1B"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610F1B"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610F1B"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1"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0"/>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0"/>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0"/>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3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1"/>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a"/>
              <w:rPr>
                <w:bCs/>
              </w:rPr>
            </w:pPr>
            <w:r>
              <w:rPr>
                <w:bCs/>
              </w:rPr>
              <w:t xml:space="preserve">WE have a few comments on this proposal for both FR1 and FR2. </w:t>
            </w:r>
          </w:p>
          <w:p w14:paraId="6006CD23" w14:textId="77777777" w:rsidR="00FB5486" w:rsidRDefault="00FB5486" w:rsidP="00FB5486">
            <w:pPr>
              <w:pStyle w:val="aa"/>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aff0"/>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0"/>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0"/>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aa"/>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2"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2"/>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2300"/>
        <w:gridCol w:w="1029"/>
        <w:gridCol w:w="671"/>
        <w:gridCol w:w="686"/>
        <w:gridCol w:w="730"/>
        <w:gridCol w:w="2781"/>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0"/>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0"/>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d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4B2E193"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w:t>
      </w:r>
      <w:r w:rsidR="00943298">
        <w:rPr>
          <w:rFonts w:eastAsia="黑体"/>
          <w:b/>
          <w:bCs/>
          <w:i/>
          <w:szCs w:val="32"/>
          <w:u w:val="single" w:color="4472C4" w:themeColor="accent5"/>
        </w:rPr>
        <w:t>Closed</w:t>
      </w:r>
      <w:r w:rsidR="00CE5E8B" w:rsidRPr="00CE5E8B">
        <w:rPr>
          <w:rFonts w:eastAsia="黑体"/>
          <w:b/>
          <w:bCs/>
          <w:i/>
          <w:szCs w:val="32"/>
          <w:u w:val="single" w:color="4472C4" w:themeColor="accent5"/>
        </w:rPr>
        <w:t>)</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Malgun Gothic"/>
                <w:bCs/>
              </w:rPr>
            </w:pPr>
            <w:r w:rsidRPr="005E635D">
              <w:rPr>
                <w:rFonts w:eastAsia="Malgun Gothic"/>
                <w:bCs/>
              </w:rPr>
              <w:t xml:space="preserve">We would like to keep baseline. But, we are ok with the proposal if majority companies support it.  </w:t>
            </w:r>
          </w:p>
        </w:tc>
      </w:tr>
      <w:tr w:rsidR="00943298" w14:paraId="60F6BB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41B210" w14:textId="28C7744B" w:rsidR="00943298" w:rsidRPr="00943298" w:rsidRDefault="00943298" w:rsidP="005E635D">
            <w:pPr>
              <w:rPr>
                <w:bCs/>
                <w:color w:val="FF0000"/>
              </w:rPr>
            </w:pPr>
            <w:r w:rsidRPr="00943298">
              <w:rPr>
                <w:rFonts w:hint="eastAsia"/>
                <w:bCs/>
                <w:color w:val="FF0000"/>
              </w:rPr>
              <w:t>M</w:t>
            </w:r>
            <w:r w:rsidRPr="0094329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58FD36" w14:textId="104E963F" w:rsidR="00943298" w:rsidRPr="00943298" w:rsidRDefault="00943298" w:rsidP="005E635D">
            <w:pPr>
              <w:rPr>
                <w:bCs/>
                <w:color w:val="FF0000"/>
              </w:rPr>
            </w:pPr>
            <w:r w:rsidRPr="00943298">
              <w:rPr>
                <w:rFonts w:hint="eastAsia"/>
                <w:bCs/>
                <w:color w:val="FF0000"/>
              </w:rPr>
              <w:t>A</w:t>
            </w:r>
            <w:r w:rsidRPr="00943298">
              <w:rPr>
                <w:bCs/>
                <w:color w:val="FF0000"/>
              </w:rPr>
              <w:t>greed</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黑体"/>
          <w:b/>
          <w:bCs/>
          <w:i/>
          <w:strike/>
          <w:szCs w:val="32"/>
          <w:u w:val="single" w:color="4472C4" w:themeColor="accent5"/>
        </w:rPr>
      </w:pPr>
      <w:r w:rsidRPr="00DF4AF0">
        <w:rPr>
          <w:rFonts w:eastAsia="黑体"/>
          <w:b/>
          <w:bCs/>
          <w:i/>
          <w:strike/>
          <w:szCs w:val="32"/>
          <w:u w:val="single" w:color="4472C4" w:themeColor="accent5"/>
        </w:rPr>
        <w:t>Updated proposal 3-1-4</w:t>
      </w:r>
      <w:r w:rsidR="009921B8" w:rsidRPr="00DF4AF0">
        <w:rPr>
          <w:rFonts w:eastAsia="黑体"/>
          <w:b/>
          <w:bCs/>
          <w:i/>
          <w:strike/>
          <w:szCs w:val="32"/>
          <w:u w:val="single" w:color="4472C4" w:themeColor="accent5"/>
        </w:rPr>
        <w:t>b</w:t>
      </w:r>
      <w:r w:rsidR="00CE5E8B" w:rsidRPr="00DF4AF0">
        <w:rPr>
          <w:rFonts w:eastAsia="黑体"/>
          <w:b/>
          <w:bCs/>
          <w:i/>
          <w:strike/>
          <w:szCs w:val="32"/>
          <w:u w:val="single" w:color="4472C4" w:themeColor="accent5"/>
        </w:rPr>
        <w:t>(</w:t>
      </w:r>
      <w:r w:rsidR="005A5834" w:rsidRPr="00DF4AF0">
        <w:rPr>
          <w:rFonts w:eastAsia="黑体"/>
          <w:b/>
          <w:bCs/>
          <w:i/>
          <w:strike/>
          <w:szCs w:val="32"/>
          <w:u w:val="single" w:color="4472C4" w:themeColor="accent5"/>
        </w:rPr>
        <w:t>Closed</w:t>
      </w:r>
      <w:r w:rsidR="00CE5E8B" w:rsidRPr="00DF4AF0">
        <w:rPr>
          <w:rFonts w:eastAsia="黑体"/>
          <w:b/>
          <w:bCs/>
          <w:i/>
          <w:strike/>
          <w:szCs w:val="32"/>
          <w:u w:val="single" w:color="4472C4" w:themeColor="accent5"/>
        </w:rPr>
        <w:t>)</w:t>
      </w:r>
      <w:r w:rsidRPr="00DF4AF0">
        <w:rPr>
          <w:rFonts w:eastAsia="黑体"/>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610F1B"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610F1B"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0"/>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610F1B"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610F1B"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610F1B"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610F1B"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610F1B" w:rsidP="00B00DD3">
      <w:pPr>
        <w:pStyle w:val="aff0"/>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2AF8A1DB" w:rsidR="005A5834" w:rsidRDefault="005A5834" w:rsidP="005A583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 (</w:t>
      </w:r>
      <w:r w:rsidR="00545078">
        <w:rPr>
          <w:rFonts w:eastAsia="黑体"/>
          <w:b/>
          <w:bCs/>
          <w:i/>
          <w:szCs w:val="32"/>
          <w:u w:val="single" w:color="4472C4" w:themeColor="accent5"/>
        </w:rPr>
        <w:t>Closed</w:t>
      </w:r>
      <w:r>
        <w:rPr>
          <w:rFonts w:eastAsia="黑体"/>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0"/>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610F1B"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610F1B"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0"/>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0"/>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0"/>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0"/>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610F1B"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610F1B"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610F1B"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610F1B"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610F1B"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aff0"/>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0"/>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0"/>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610F1B"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610F1B"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610F1B"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610F1B"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610F1B" w:rsidP="00270C41">
            <w:pPr>
              <w:pStyle w:val="aff0"/>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0"/>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autoSpaceDE/>
              <w:autoSpaceDN/>
              <w:adjustRightInd/>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autoSpaceDE/>
              <w:autoSpaceDN/>
              <w:adjustRightInd/>
              <w:spacing w:line="240" w:lineRule="auto"/>
              <w:rPr>
                <w:bCs/>
              </w:rPr>
            </w:pPr>
            <w:r>
              <w:rPr>
                <w:rFonts w:hint="eastAsia"/>
                <w:bCs/>
              </w:rPr>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610F1B" w:rsidP="00BD5ACA">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610F1B" w:rsidP="00BD5ACA">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aff0"/>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r w:rsidR="00545078" w14:paraId="17876BA9"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C485C50" w14:textId="2F98D7B1" w:rsidR="00545078" w:rsidRPr="00545078" w:rsidRDefault="00545078" w:rsidP="00270C41">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F0A41B5" w14:textId="6FBD881C" w:rsidR="00545078" w:rsidRPr="00545078" w:rsidRDefault="00545078" w:rsidP="00BD5ACA">
            <w:pPr>
              <w:rPr>
                <w:rFonts w:cstheme="minorHAnsi"/>
                <w:bCs/>
                <w:iCs/>
                <w:color w:val="FF0000"/>
              </w:rPr>
            </w:pPr>
            <w:r w:rsidRPr="00545078">
              <w:rPr>
                <w:rFonts w:cstheme="minorHAnsi" w:hint="eastAsia"/>
                <w:bCs/>
                <w:iCs/>
                <w:color w:val="FF0000"/>
              </w:rPr>
              <w:t>A</w:t>
            </w:r>
            <w:r w:rsidRPr="00545078">
              <w:rPr>
                <w:rFonts w:cstheme="minorHAnsi"/>
                <w:bCs/>
                <w:iCs/>
                <w:color w:val="FF0000"/>
              </w:rPr>
              <w:t>greed</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Malgun Gothic"/>
                <w:bCs/>
              </w:rPr>
            </w:pPr>
            <w:r w:rsidRPr="005E635D">
              <w:rPr>
                <w:rFonts w:eastAsia="Malgun Gothic"/>
                <w:bCs/>
              </w:rPr>
              <w:t>To take into account NF model to link budget analysis, we need to obtain blocker power which is sum of desired signal power, SI power, inter-sector-CLI power, gNB-gNB CLI power, and UE-gNB interference power. It is very unclear</w:t>
            </w:r>
            <w:r>
              <w:rPr>
                <w:rFonts w:eastAsia="Malgun Gothic"/>
                <w:bCs/>
              </w:rPr>
              <w:t xml:space="preserve"> to us</w:t>
            </w:r>
            <w:r w:rsidRPr="005E635D">
              <w:rPr>
                <w:rFonts w:eastAsia="Malgun Gothic"/>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Malgun Gothic"/>
                <w:bCs/>
              </w:rPr>
            </w:pPr>
            <w:r>
              <w:rPr>
                <w:rFonts w:eastAsia="Malgun Gothic"/>
                <w:bCs/>
              </w:rPr>
              <w:t xml:space="preserve">Response to Samsung: Both Option 1 and Option 2 model the received powers and as we mentioned, NF is an item in the Link budget table, so it can be changed based on the power estimated. </w:t>
            </w:r>
          </w:p>
        </w:tc>
      </w:tr>
      <w:tr w:rsidR="00C05E27" w14:paraId="3CFBF42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8EC559A" w14:textId="3F6F8DF5" w:rsidR="00C05E27" w:rsidRDefault="00C05E27" w:rsidP="005E635D">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9CA1E7" w14:textId="318E340D" w:rsidR="00C05E27" w:rsidRDefault="00C05E27" w:rsidP="005E635D">
            <w:pPr>
              <w:spacing w:line="240" w:lineRule="auto"/>
              <w:rPr>
                <w:rFonts w:eastAsia="Malgun Gothic"/>
                <w:bCs/>
              </w:rPr>
            </w:pPr>
            <w:r>
              <w:rPr>
                <w:rFonts w:eastAsia="Malgun Gothic"/>
                <w:bCs/>
              </w:rPr>
              <w:t>OK</w:t>
            </w:r>
          </w:p>
        </w:tc>
      </w:tr>
    </w:tbl>
    <w:p w14:paraId="1B5888D7" w14:textId="77777777" w:rsidR="003B7E8F" w:rsidRPr="00664752" w:rsidRDefault="003B7E8F" w:rsidP="00FC3152">
      <w:pPr>
        <w:spacing w:after="120"/>
      </w:pPr>
    </w:p>
    <w:p w14:paraId="14E498DF" w14:textId="1BA57685"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w:t>
      </w:r>
      <w:r w:rsidR="00545078">
        <w:rPr>
          <w:rFonts w:eastAsia="黑体"/>
          <w:b/>
          <w:bCs/>
          <w:i/>
          <w:szCs w:val="32"/>
          <w:u w:val="single" w:color="4472C4" w:themeColor="accent5"/>
        </w:rPr>
        <w:t>Closed</w:t>
      </w:r>
      <w:r w:rsidR="00425F8A" w:rsidRPr="00425F8A">
        <w:rPr>
          <w:rFonts w:eastAsia="黑体"/>
          <w:b/>
          <w:bCs/>
          <w:i/>
          <w:szCs w:val="32"/>
          <w:u w:val="single" w:color="4472C4" w:themeColor="accent5"/>
        </w:rPr>
        <w:t>)</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0"/>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0"/>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0"/>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3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Malgun Gothic"/>
                <w:bCs/>
              </w:rPr>
            </w:pPr>
            <w:r w:rsidRPr="005E635D">
              <w:rPr>
                <w:rFonts w:eastAsia="Malgun Gothic"/>
                <w:bCs/>
              </w:rPr>
              <w:t>Ok</w:t>
            </w:r>
          </w:p>
        </w:tc>
      </w:tr>
      <w:tr w:rsidR="00545078" w14:paraId="41DADE6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8789C73" w14:textId="6BF56C88" w:rsidR="00545078" w:rsidRPr="00545078" w:rsidRDefault="00545078" w:rsidP="005E635D">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16C044" w14:textId="4AF4D88D" w:rsidR="00545078" w:rsidRPr="00545078" w:rsidRDefault="00545078" w:rsidP="005E635D">
            <w:pPr>
              <w:rPr>
                <w:bCs/>
                <w:color w:val="FF0000"/>
              </w:rPr>
            </w:pPr>
            <w:r w:rsidRPr="00545078">
              <w:rPr>
                <w:rFonts w:hint="eastAsia"/>
                <w:bCs/>
                <w:color w:val="FF0000"/>
              </w:rPr>
              <w:t>A</w:t>
            </w:r>
            <w:r w:rsidRPr="00545078">
              <w:rPr>
                <w:bCs/>
                <w:color w:val="FF0000"/>
              </w:rPr>
              <w:t>greed</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51276CA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w:t>
      </w:r>
      <w:r w:rsidR="00545078">
        <w:rPr>
          <w:rFonts w:eastAsia="黑体"/>
          <w:b/>
          <w:bCs/>
          <w:i/>
          <w:szCs w:val="32"/>
          <w:u w:val="single" w:color="4472C4" w:themeColor="accent5"/>
        </w:rPr>
        <w:t>Closed</w:t>
      </w:r>
      <w:r w:rsidR="00425F8A" w:rsidRPr="00425F8A">
        <w:rPr>
          <w:rFonts w:eastAsia="黑体"/>
          <w:b/>
          <w:bCs/>
          <w:i/>
          <w:szCs w:val="32"/>
          <w:u w:val="single" w:color="4472C4" w:themeColor="accent5"/>
        </w:rPr>
        <w:t>)</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Malgun Gothic"/>
                <w:bCs/>
              </w:rPr>
            </w:pPr>
            <w:r w:rsidRPr="005E635D">
              <w:rPr>
                <w:rFonts w:eastAsia="Malgun Gothic"/>
                <w:bCs/>
              </w:rPr>
              <w:t>Ok</w:t>
            </w:r>
          </w:p>
        </w:tc>
      </w:tr>
      <w:tr w:rsidR="009E4341" w14:paraId="59D4F8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EE68A" w14:textId="5CD0E6ED"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BF094F" w14:textId="7A002D3B"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2AFE4B2E" w14:textId="77777777" w:rsidR="00D43B00" w:rsidRPr="007C16AF" w:rsidRDefault="00D43B00" w:rsidP="00FF4977">
      <w:pPr>
        <w:spacing w:beforeLines="50" w:before="120" w:afterLines="50" w:after="120"/>
      </w:pPr>
    </w:p>
    <w:p w14:paraId="4F003E16" w14:textId="4CA91AEF"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w:t>
      </w:r>
      <w:r w:rsidR="00545078">
        <w:rPr>
          <w:rFonts w:eastAsia="黑体"/>
          <w:b/>
          <w:bCs/>
          <w:i/>
          <w:szCs w:val="32"/>
          <w:u w:val="single" w:color="4472C4" w:themeColor="accent5"/>
        </w:rPr>
        <w:t>Closed</w:t>
      </w:r>
      <w:r w:rsidR="00FF7AE2">
        <w:rPr>
          <w:rFonts w:eastAsia="黑体"/>
          <w:b/>
          <w:bCs/>
          <w:i/>
          <w:szCs w:val="32"/>
          <w:u w:val="single" w:color="4472C4" w:themeColor="accent5"/>
        </w:rPr>
        <w:t>)</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Malgun Gothic"/>
                <w:bCs/>
              </w:rPr>
            </w:pPr>
            <w:r w:rsidRPr="005E635D">
              <w:rPr>
                <w:rFonts w:eastAsia="Malgun Gothic"/>
                <w:bCs/>
              </w:rPr>
              <w:t>Ok</w:t>
            </w:r>
          </w:p>
        </w:tc>
      </w:tr>
      <w:tr w:rsidR="009E4341" w14:paraId="57CA2AA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916CCD" w14:textId="43A48608"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B07DD85" w14:textId="6A5A44F1"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8"/>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widowControl/>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widowControl/>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widowControl/>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widowControl/>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widowControl/>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Proposal 6: For both system and link level assessment of SBFD, proper modelling of advanced antennas as well as modelling of beamforming impact on the BS TX to RX 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widowControl/>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widowControl/>
              <w:spacing w:after="0" w:line="240" w:lineRule="auto"/>
              <w:ind w:left="0" w:firstLine="0"/>
              <w:rPr>
                <w:rFonts w:cstheme="minorHAnsi"/>
              </w:rPr>
            </w:pPr>
            <w:bookmarkStart w:id="342" w:name="_Toc127537981"/>
            <w:bookmarkStart w:id="343"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4"/>
            <w:bookmarkEnd w:id="345"/>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6"/>
            <w:bookmarkEnd w:id="347"/>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widowControl/>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widowControl/>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widowControl/>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widowControl/>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70" w:name="_Toc127537997"/>
            <w:bookmarkStart w:id="471" w:name="_Toc131772399"/>
            <w:r w:rsidRPr="00935D43">
              <w:rPr>
                <w:rFonts w:cstheme="minorHAnsi"/>
              </w:rPr>
              <w:t>Self-interference suppression/cancellation accounting for realistic 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2" w:name="_Toc127537998"/>
            <w:bookmarkStart w:id="473" w:name="_Toc131772400"/>
            <w:r w:rsidRPr="00935D43">
              <w:rPr>
                <w:rFonts w:cstheme="minorHAnsi"/>
              </w:rPr>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0"/>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b"/>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45"/>
        <w:gridCol w:w="9217"/>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5"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298"/>
              <w:gridCol w:w="455"/>
              <w:gridCol w:w="455"/>
              <w:gridCol w:w="513"/>
              <w:gridCol w:w="565"/>
              <w:gridCol w:w="618"/>
              <w:gridCol w:w="618"/>
              <w:gridCol w:w="542"/>
              <w:gridCol w:w="542"/>
              <w:gridCol w:w="728"/>
              <w:gridCol w:w="728"/>
              <w:gridCol w:w="607"/>
              <w:gridCol w:w="753"/>
              <w:gridCol w:w="569"/>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0"/>
              <w:gridCol w:w="741"/>
              <w:gridCol w:w="1652"/>
              <w:gridCol w:w="666"/>
              <w:gridCol w:w="751"/>
              <w:gridCol w:w="647"/>
              <w:gridCol w:w="603"/>
              <w:gridCol w:w="746"/>
              <w:gridCol w:w="549"/>
              <w:gridCol w:w="741"/>
              <w:gridCol w:w="775"/>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91"/>
              <w:gridCol w:w="1368"/>
              <w:gridCol w:w="850"/>
              <w:gridCol w:w="674"/>
              <w:gridCol w:w="699"/>
              <w:gridCol w:w="693"/>
              <w:gridCol w:w="689"/>
              <w:gridCol w:w="698"/>
              <w:gridCol w:w="692"/>
              <w:gridCol w:w="689"/>
              <w:gridCol w:w="826"/>
              <w:gridCol w:w="822"/>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6" w:history="1">
        <w:r w:rsidRPr="00941B40">
          <w:rPr>
            <w:rStyle w:val="afd"/>
          </w:rPr>
          <w:t>ftp://ftp.3gpp.org/tsg_ran/WG1_RL1/TSGR1_112/Inbox/drafts/9.3(FS_NR_duplex_evo)/9.3.1/Evaluation Results/</w:t>
        </w:r>
      </w:hyperlink>
      <w:r>
        <w:t>)</w:t>
      </w:r>
    </w:p>
    <w:p w14:paraId="3BDE1ECA" w14:textId="77777777" w:rsidR="00F41F74" w:rsidRPr="001B683B" w:rsidRDefault="00F41F74" w:rsidP="00611476">
      <w:pPr>
        <w:pStyle w:val="aff0"/>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0"/>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0"/>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0"/>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0"/>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0"/>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0"/>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0"/>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0"/>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0"/>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0"/>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0"/>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0"/>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0"/>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0"/>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0"/>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0"/>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aff0"/>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0"/>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aff0"/>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0"/>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0"/>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8"/>
              <w:tblW w:w="0" w:type="auto"/>
              <w:tblLook w:val="04A0" w:firstRow="1" w:lastRow="0" w:firstColumn="1" w:lastColumn="0" w:noHBand="0" w:noVBand="1"/>
            </w:tblPr>
            <w:tblGrid>
              <w:gridCol w:w="979"/>
              <w:gridCol w:w="1430"/>
              <w:gridCol w:w="817"/>
              <w:gridCol w:w="817"/>
              <w:gridCol w:w="841"/>
              <w:gridCol w:w="522"/>
              <w:gridCol w:w="560"/>
              <w:gridCol w:w="560"/>
              <w:gridCol w:w="502"/>
              <w:gridCol w:w="587"/>
              <w:gridCol w:w="566"/>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0"/>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0"/>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0"/>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aff0"/>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0"/>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0"/>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0"/>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0"/>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0"/>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0"/>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0"/>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5132575C" w:rsidR="00FD4D14" w:rsidRDefault="00FD4D14" w:rsidP="00FD4D14">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DC5CB9">
        <w:rPr>
          <w:rFonts w:eastAsia="黑体"/>
          <w:bCs/>
          <w:szCs w:val="32"/>
        </w:rPr>
        <w:t xml:space="preserve"> (</w:t>
      </w:r>
      <w:r w:rsidR="00665822">
        <w:rPr>
          <w:rFonts w:eastAsia="黑体"/>
          <w:bCs/>
          <w:szCs w:val="32"/>
        </w:rPr>
        <w:t>Closed</w:t>
      </w:r>
      <w:r w:rsidRPr="00DC5CB9">
        <w:rPr>
          <w:rFonts w:eastAsia="黑体"/>
          <w:bCs/>
          <w:szCs w:val="32"/>
        </w:rPr>
        <w:t>)</w:t>
      </w:r>
    </w:p>
    <w:p w14:paraId="263BF51A" w14:textId="66311371" w:rsidR="000F78CD" w:rsidRDefault="000F78CD" w:rsidP="000F78C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w:t>
      </w:r>
      <w:r w:rsidRPr="00DC5CB9">
        <w:rPr>
          <w:rFonts w:eastAsia="黑体"/>
          <w:b/>
          <w:bCs/>
          <w:i/>
          <w:szCs w:val="32"/>
          <w:u w:val="single" w:color="4472C4" w:themeColor="accent5"/>
        </w:rPr>
        <w:t xml:space="preserve"> (</w:t>
      </w:r>
      <w:r>
        <w:rPr>
          <w:rFonts w:eastAsia="黑体"/>
          <w:b/>
          <w:bCs/>
          <w:i/>
          <w:szCs w:val="32"/>
          <w:u w:val="single" w:color="4472C4" w:themeColor="accent5"/>
        </w:rPr>
        <w:t>Closed</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6536A9F4" w14:textId="77777777" w:rsidR="000F78CD" w:rsidRDefault="000F78CD" w:rsidP="000F78CD">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7D22E8BA" w14:textId="77777777" w:rsidR="000F78CD" w:rsidRDefault="000F78CD" w:rsidP="000F78CD">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8"/>
        <w:tblW w:w="0" w:type="auto"/>
        <w:tblLook w:val="04A0" w:firstRow="1" w:lastRow="0" w:firstColumn="1" w:lastColumn="0" w:noHBand="0" w:noVBand="1"/>
      </w:tblPr>
      <w:tblGrid>
        <w:gridCol w:w="1445"/>
        <w:gridCol w:w="757"/>
        <w:gridCol w:w="962"/>
        <w:gridCol w:w="962"/>
        <w:gridCol w:w="1098"/>
        <w:gridCol w:w="761"/>
        <w:gridCol w:w="761"/>
        <w:gridCol w:w="825"/>
        <w:gridCol w:w="761"/>
        <w:gridCol w:w="788"/>
        <w:gridCol w:w="842"/>
      </w:tblGrid>
      <w:tr w:rsidR="000F78CD" w:rsidRPr="00C405DC" w14:paraId="27CDA8AE" w14:textId="77777777" w:rsidTr="0003290D">
        <w:tc>
          <w:tcPr>
            <w:tcW w:w="9962" w:type="dxa"/>
            <w:gridSpan w:val="11"/>
            <w:vAlign w:val="center"/>
          </w:tcPr>
          <w:p w14:paraId="3F4727C6" w14:textId="77777777" w:rsidR="000F78CD" w:rsidRPr="001E7EC8" w:rsidRDefault="000F78CD" w:rsidP="0003290D">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0F78CD" w:rsidRPr="00C405DC" w14:paraId="281C1C5C" w14:textId="77777777" w:rsidTr="0003290D">
        <w:tc>
          <w:tcPr>
            <w:tcW w:w="9962" w:type="dxa"/>
            <w:gridSpan w:val="11"/>
            <w:vAlign w:val="center"/>
          </w:tcPr>
          <w:p w14:paraId="17CCD535" w14:textId="77777777" w:rsidR="000F78CD" w:rsidRPr="00866259" w:rsidRDefault="000F78CD" w:rsidP="0003290D">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0F78CD" w:rsidRPr="00C405DC" w14:paraId="645B0D7C" w14:textId="77777777" w:rsidTr="0003290D">
        <w:tc>
          <w:tcPr>
            <w:tcW w:w="2207" w:type="dxa"/>
            <w:gridSpan w:val="2"/>
            <w:vAlign w:val="center"/>
          </w:tcPr>
          <w:p w14:paraId="5978C18C" w14:textId="77777777" w:rsidR="000F78CD" w:rsidRPr="00D16C39" w:rsidRDefault="000F78CD" w:rsidP="0003290D">
            <w:pPr>
              <w:snapToGrid w:val="0"/>
              <w:rPr>
                <w:i/>
                <w:sz w:val="16"/>
                <w:szCs w:val="16"/>
              </w:rPr>
            </w:pPr>
          </w:p>
        </w:tc>
        <w:tc>
          <w:tcPr>
            <w:tcW w:w="7755" w:type="dxa"/>
            <w:gridSpan w:val="9"/>
            <w:vAlign w:val="center"/>
          </w:tcPr>
          <w:p w14:paraId="08A606AF" w14:textId="77777777" w:rsidR="000F78CD" w:rsidRPr="00D16C39" w:rsidRDefault="000F78CD"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2D1A3DFA" w14:textId="77777777" w:rsidTr="0003290D">
        <w:tc>
          <w:tcPr>
            <w:tcW w:w="2207" w:type="dxa"/>
            <w:gridSpan w:val="2"/>
            <w:vAlign w:val="center"/>
          </w:tcPr>
          <w:p w14:paraId="14214ACE" w14:textId="77777777" w:rsidR="000F78CD" w:rsidRPr="00D16C39" w:rsidRDefault="000F78CD" w:rsidP="0003290D">
            <w:pPr>
              <w:snapToGrid w:val="0"/>
              <w:rPr>
                <w:i/>
                <w:sz w:val="16"/>
                <w:szCs w:val="16"/>
              </w:rPr>
            </w:pPr>
          </w:p>
        </w:tc>
        <w:tc>
          <w:tcPr>
            <w:tcW w:w="3026" w:type="dxa"/>
            <w:gridSpan w:val="3"/>
            <w:vAlign w:val="center"/>
          </w:tcPr>
          <w:p w14:paraId="5C3F84DF" w14:textId="77777777" w:rsidR="000F78CD" w:rsidRPr="00D16C39" w:rsidRDefault="000F78CD" w:rsidP="0003290D">
            <w:pPr>
              <w:snapToGrid w:val="0"/>
              <w:jc w:val="center"/>
              <w:rPr>
                <w:b/>
                <w:bCs/>
                <w:sz w:val="16"/>
                <w:szCs w:val="16"/>
              </w:rPr>
            </w:pPr>
            <w:r w:rsidRPr="00D16C39">
              <w:rPr>
                <w:b/>
                <w:bCs/>
                <w:sz w:val="16"/>
                <w:szCs w:val="16"/>
              </w:rPr>
              <w:t>DL: Low, UL: Low</w:t>
            </w:r>
          </w:p>
        </w:tc>
        <w:tc>
          <w:tcPr>
            <w:tcW w:w="2340" w:type="dxa"/>
            <w:gridSpan w:val="3"/>
            <w:vAlign w:val="center"/>
          </w:tcPr>
          <w:p w14:paraId="0BD93628" w14:textId="77777777" w:rsidR="000F78CD" w:rsidRPr="00D16C39" w:rsidRDefault="000F78CD" w:rsidP="0003290D">
            <w:pPr>
              <w:snapToGrid w:val="0"/>
              <w:jc w:val="center"/>
              <w:rPr>
                <w:b/>
                <w:bCs/>
                <w:sz w:val="16"/>
                <w:szCs w:val="16"/>
              </w:rPr>
            </w:pPr>
            <w:r w:rsidRPr="00D16C39">
              <w:rPr>
                <w:b/>
                <w:bCs/>
                <w:sz w:val="16"/>
                <w:szCs w:val="16"/>
              </w:rPr>
              <w:t>DL: Medium, UL: Medium</w:t>
            </w:r>
          </w:p>
        </w:tc>
        <w:tc>
          <w:tcPr>
            <w:tcW w:w="2389" w:type="dxa"/>
            <w:gridSpan w:val="3"/>
            <w:vAlign w:val="center"/>
          </w:tcPr>
          <w:p w14:paraId="26FF5986" w14:textId="77777777" w:rsidR="000F78CD" w:rsidRPr="00C405DC" w:rsidRDefault="000F78CD"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6B7F2318" w14:textId="77777777" w:rsidTr="0003290D">
        <w:tc>
          <w:tcPr>
            <w:tcW w:w="2207" w:type="dxa"/>
            <w:gridSpan w:val="2"/>
            <w:vAlign w:val="center"/>
          </w:tcPr>
          <w:p w14:paraId="62C8608E" w14:textId="77777777" w:rsidR="000F78CD" w:rsidRPr="00D16C39" w:rsidRDefault="000F78CD" w:rsidP="0003290D">
            <w:pPr>
              <w:snapToGrid w:val="0"/>
              <w:rPr>
                <w:b/>
                <w:sz w:val="16"/>
                <w:szCs w:val="16"/>
              </w:rPr>
            </w:pPr>
            <w:bookmarkStart w:id="480" w:name="_Hlk133243793"/>
          </w:p>
        </w:tc>
        <w:tc>
          <w:tcPr>
            <w:tcW w:w="963" w:type="dxa"/>
            <w:vAlign w:val="center"/>
          </w:tcPr>
          <w:p w14:paraId="3C2D2564" w14:textId="77777777" w:rsidR="000F78CD" w:rsidRPr="00D16C39"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B004632" w14:textId="77777777" w:rsidR="000F78CD" w:rsidRPr="00D16C39"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4491AFF9" w14:textId="77777777" w:rsidR="000F78CD" w:rsidRPr="00D16C39"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2418CC0F" w14:textId="77777777" w:rsidR="000F78CD" w:rsidRPr="00D16C39"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665924CD" w14:textId="77777777" w:rsidR="000F78CD" w:rsidRPr="00D16C39"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04E5C603" w14:textId="77777777" w:rsidR="000F78CD" w:rsidRPr="00D16C39"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DEA0607" w14:textId="77777777" w:rsidR="000F78CD" w:rsidRPr="00C405DC"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5F62971" w14:textId="77777777" w:rsidR="000F78CD" w:rsidRPr="00C405DC"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FA080EF" w14:textId="77777777" w:rsidR="000F78CD" w:rsidRPr="00C405DC"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r>
      <w:bookmarkEnd w:id="480"/>
      <w:tr w:rsidR="000F78CD" w:rsidRPr="00C405DC" w14:paraId="6CCB3E24" w14:textId="77777777" w:rsidTr="0003290D">
        <w:tc>
          <w:tcPr>
            <w:tcW w:w="1449" w:type="dxa"/>
            <w:vMerge w:val="restart"/>
            <w:vAlign w:val="center"/>
          </w:tcPr>
          <w:p w14:paraId="07723A7F" w14:textId="77777777" w:rsidR="000F78CD" w:rsidRPr="00D16C39" w:rsidRDefault="000F78CD" w:rsidP="0003290D">
            <w:pPr>
              <w:snapToGrid w:val="0"/>
              <w:rPr>
                <w:sz w:val="16"/>
                <w:szCs w:val="16"/>
              </w:rPr>
            </w:pPr>
            <w:r w:rsidRPr="00D16C39">
              <w:rPr>
                <w:b/>
                <w:sz w:val="16"/>
                <w:szCs w:val="16"/>
              </w:rPr>
              <w:t>DL Average-UPT (Mbps)</w:t>
            </w:r>
          </w:p>
        </w:tc>
        <w:tc>
          <w:tcPr>
            <w:tcW w:w="758" w:type="dxa"/>
            <w:vAlign w:val="center"/>
          </w:tcPr>
          <w:p w14:paraId="443AC778"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1E031C50"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7861FB1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61EB370A"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17AB5AC5"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23C5ECC4"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7B18F3B1"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0749BB00"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32979F7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7DCDF929"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61DCA509" w14:textId="77777777" w:rsidR="000F78CD" w:rsidRPr="00D16C39" w:rsidRDefault="000F78CD" w:rsidP="0003290D">
            <w:pPr>
              <w:snapToGrid w:val="0"/>
              <w:rPr>
                <w:sz w:val="16"/>
                <w:szCs w:val="16"/>
              </w:rPr>
            </w:pPr>
          </w:p>
        </w:tc>
        <w:tc>
          <w:tcPr>
            <w:tcW w:w="759" w:type="dxa"/>
            <w:vAlign w:val="center"/>
          </w:tcPr>
          <w:p w14:paraId="68B42FF2" w14:textId="77777777" w:rsidR="000F78CD" w:rsidRPr="00D16C39" w:rsidRDefault="000F78CD" w:rsidP="0003290D">
            <w:pPr>
              <w:snapToGrid w:val="0"/>
              <w:rPr>
                <w:sz w:val="16"/>
                <w:szCs w:val="16"/>
              </w:rPr>
            </w:pPr>
          </w:p>
        </w:tc>
        <w:tc>
          <w:tcPr>
            <w:tcW w:w="822" w:type="dxa"/>
            <w:vAlign w:val="center"/>
          </w:tcPr>
          <w:p w14:paraId="63A04369" w14:textId="77777777" w:rsidR="000F78CD" w:rsidRPr="00D16C39" w:rsidRDefault="000F78CD" w:rsidP="0003290D">
            <w:pPr>
              <w:snapToGrid w:val="0"/>
              <w:rPr>
                <w:sz w:val="16"/>
                <w:szCs w:val="16"/>
              </w:rPr>
            </w:pPr>
          </w:p>
        </w:tc>
        <w:tc>
          <w:tcPr>
            <w:tcW w:w="759" w:type="dxa"/>
            <w:vAlign w:val="center"/>
          </w:tcPr>
          <w:p w14:paraId="1646ED96" w14:textId="77777777" w:rsidR="000F78CD" w:rsidRPr="00C405DC" w:rsidRDefault="000F78CD" w:rsidP="0003290D">
            <w:pPr>
              <w:snapToGrid w:val="0"/>
              <w:rPr>
                <w:sz w:val="16"/>
                <w:szCs w:val="16"/>
              </w:rPr>
            </w:pPr>
          </w:p>
        </w:tc>
        <w:tc>
          <w:tcPr>
            <w:tcW w:w="788" w:type="dxa"/>
            <w:vAlign w:val="center"/>
          </w:tcPr>
          <w:p w14:paraId="3A15502F" w14:textId="77777777" w:rsidR="000F78CD" w:rsidRPr="00C405DC" w:rsidRDefault="000F78CD" w:rsidP="0003290D">
            <w:pPr>
              <w:snapToGrid w:val="0"/>
              <w:rPr>
                <w:sz w:val="16"/>
                <w:szCs w:val="16"/>
              </w:rPr>
            </w:pPr>
          </w:p>
        </w:tc>
        <w:tc>
          <w:tcPr>
            <w:tcW w:w="842" w:type="dxa"/>
            <w:vAlign w:val="center"/>
          </w:tcPr>
          <w:p w14:paraId="5EB1F9DB" w14:textId="77777777" w:rsidR="000F78CD" w:rsidRPr="00C405DC" w:rsidRDefault="000F78CD" w:rsidP="0003290D">
            <w:pPr>
              <w:snapToGrid w:val="0"/>
              <w:rPr>
                <w:sz w:val="16"/>
                <w:szCs w:val="16"/>
              </w:rPr>
            </w:pPr>
          </w:p>
        </w:tc>
      </w:tr>
      <w:tr w:rsidR="000F78CD" w:rsidRPr="00C405DC" w14:paraId="2DEDC42C" w14:textId="77777777" w:rsidTr="0003290D">
        <w:tc>
          <w:tcPr>
            <w:tcW w:w="1449" w:type="dxa"/>
            <w:vMerge/>
            <w:vAlign w:val="center"/>
          </w:tcPr>
          <w:p w14:paraId="4C1BE762" w14:textId="77777777" w:rsidR="000F78CD" w:rsidRPr="00D16C39" w:rsidRDefault="000F78CD" w:rsidP="0003290D">
            <w:pPr>
              <w:snapToGrid w:val="0"/>
              <w:rPr>
                <w:b/>
                <w:sz w:val="16"/>
                <w:szCs w:val="16"/>
              </w:rPr>
            </w:pPr>
          </w:p>
        </w:tc>
        <w:tc>
          <w:tcPr>
            <w:tcW w:w="758" w:type="dxa"/>
            <w:vAlign w:val="center"/>
          </w:tcPr>
          <w:p w14:paraId="658881A0"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40E1CDF6" w14:textId="77777777" w:rsidR="000F78CD" w:rsidRPr="00D16C39" w:rsidRDefault="000F78CD" w:rsidP="0003290D">
            <w:pPr>
              <w:snapToGrid w:val="0"/>
              <w:rPr>
                <w:sz w:val="16"/>
                <w:szCs w:val="16"/>
              </w:rPr>
            </w:pPr>
          </w:p>
        </w:tc>
        <w:tc>
          <w:tcPr>
            <w:tcW w:w="963" w:type="dxa"/>
            <w:vAlign w:val="center"/>
          </w:tcPr>
          <w:p w14:paraId="31A7335B" w14:textId="77777777" w:rsidR="000F78CD" w:rsidRPr="00D16C39" w:rsidRDefault="000F78CD" w:rsidP="0003290D">
            <w:pPr>
              <w:snapToGrid w:val="0"/>
              <w:rPr>
                <w:sz w:val="16"/>
                <w:szCs w:val="16"/>
              </w:rPr>
            </w:pPr>
          </w:p>
        </w:tc>
        <w:tc>
          <w:tcPr>
            <w:tcW w:w="1100" w:type="dxa"/>
            <w:vAlign w:val="center"/>
          </w:tcPr>
          <w:p w14:paraId="7669ED7E" w14:textId="77777777" w:rsidR="000F78CD" w:rsidRPr="00D16C39" w:rsidRDefault="000F78CD" w:rsidP="0003290D">
            <w:pPr>
              <w:snapToGrid w:val="0"/>
              <w:rPr>
                <w:sz w:val="16"/>
                <w:szCs w:val="16"/>
              </w:rPr>
            </w:pPr>
          </w:p>
        </w:tc>
        <w:tc>
          <w:tcPr>
            <w:tcW w:w="759" w:type="dxa"/>
            <w:vAlign w:val="center"/>
          </w:tcPr>
          <w:p w14:paraId="58C8E6E5" w14:textId="77777777" w:rsidR="000F78CD" w:rsidRPr="00D16C39" w:rsidRDefault="000F78CD" w:rsidP="0003290D">
            <w:pPr>
              <w:snapToGrid w:val="0"/>
              <w:rPr>
                <w:sz w:val="16"/>
                <w:szCs w:val="16"/>
              </w:rPr>
            </w:pPr>
          </w:p>
        </w:tc>
        <w:tc>
          <w:tcPr>
            <w:tcW w:w="759" w:type="dxa"/>
            <w:vAlign w:val="center"/>
          </w:tcPr>
          <w:p w14:paraId="2E4EBD3A" w14:textId="77777777" w:rsidR="000F78CD" w:rsidRPr="00D16C39" w:rsidRDefault="000F78CD" w:rsidP="0003290D">
            <w:pPr>
              <w:snapToGrid w:val="0"/>
              <w:rPr>
                <w:sz w:val="16"/>
                <w:szCs w:val="16"/>
              </w:rPr>
            </w:pPr>
          </w:p>
        </w:tc>
        <w:tc>
          <w:tcPr>
            <w:tcW w:w="822" w:type="dxa"/>
            <w:vAlign w:val="center"/>
          </w:tcPr>
          <w:p w14:paraId="1DBE3257" w14:textId="77777777" w:rsidR="000F78CD" w:rsidRPr="00D16C39" w:rsidRDefault="000F78CD" w:rsidP="0003290D">
            <w:pPr>
              <w:snapToGrid w:val="0"/>
              <w:rPr>
                <w:sz w:val="16"/>
                <w:szCs w:val="16"/>
              </w:rPr>
            </w:pPr>
          </w:p>
        </w:tc>
        <w:tc>
          <w:tcPr>
            <w:tcW w:w="759" w:type="dxa"/>
            <w:vAlign w:val="center"/>
          </w:tcPr>
          <w:p w14:paraId="249DE609" w14:textId="77777777" w:rsidR="000F78CD" w:rsidRPr="00C405DC" w:rsidRDefault="000F78CD" w:rsidP="0003290D">
            <w:pPr>
              <w:snapToGrid w:val="0"/>
              <w:rPr>
                <w:sz w:val="16"/>
                <w:szCs w:val="16"/>
              </w:rPr>
            </w:pPr>
          </w:p>
        </w:tc>
        <w:tc>
          <w:tcPr>
            <w:tcW w:w="788" w:type="dxa"/>
            <w:vAlign w:val="center"/>
          </w:tcPr>
          <w:p w14:paraId="588EA41C" w14:textId="77777777" w:rsidR="000F78CD" w:rsidRPr="00C405DC" w:rsidRDefault="000F78CD" w:rsidP="0003290D">
            <w:pPr>
              <w:snapToGrid w:val="0"/>
              <w:rPr>
                <w:sz w:val="16"/>
                <w:szCs w:val="16"/>
              </w:rPr>
            </w:pPr>
          </w:p>
        </w:tc>
        <w:tc>
          <w:tcPr>
            <w:tcW w:w="842" w:type="dxa"/>
            <w:vAlign w:val="center"/>
          </w:tcPr>
          <w:p w14:paraId="733AB2E4" w14:textId="77777777" w:rsidR="000F78CD" w:rsidRPr="00C405DC" w:rsidRDefault="000F78CD" w:rsidP="0003290D">
            <w:pPr>
              <w:snapToGrid w:val="0"/>
              <w:rPr>
                <w:sz w:val="16"/>
                <w:szCs w:val="16"/>
              </w:rPr>
            </w:pPr>
          </w:p>
        </w:tc>
      </w:tr>
      <w:tr w:rsidR="000F78CD" w:rsidRPr="00C405DC" w14:paraId="1BB28F3C" w14:textId="77777777" w:rsidTr="0003290D">
        <w:tc>
          <w:tcPr>
            <w:tcW w:w="1449" w:type="dxa"/>
            <w:vMerge/>
            <w:vAlign w:val="center"/>
          </w:tcPr>
          <w:p w14:paraId="158BA2D4" w14:textId="77777777" w:rsidR="000F78CD" w:rsidRPr="00D16C39" w:rsidRDefault="000F78CD" w:rsidP="0003290D">
            <w:pPr>
              <w:snapToGrid w:val="0"/>
              <w:rPr>
                <w:b/>
                <w:sz w:val="16"/>
                <w:szCs w:val="16"/>
              </w:rPr>
            </w:pPr>
          </w:p>
        </w:tc>
        <w:tc>
          <w:tcPr>
            <w:tcW w:w="758" w:type="dxa"/>
            <w:vAlign w:val="center"/>
          </w:tcPr>
          <w:p w14:paraId="28F26680"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52FAEA" w14:textId="77777777" w:rsidR="000F78CD" w:rsidRPr="00D16C39" w:rsidRDefault="000F78CD" w:rsidP="0003290D">
            <w:pPr>
              <w:snapToGrid w:val="0"/>
              <w:rPr>
                <w:sz w:val="16"/>
                <w:szCs w:val="16"/>
              </w:rPr>
            </w:pPr>
          </w:p>
        </w:tc>
        <w:tc>
          <w:tcPr>
            <w:tcW w:w="963" w:type="dxa"/>
            <w:vAlign w:val="center"/>
          </w:tcPr>
          <w:p w14:paraId="6870C89C" w14:textId="77777777" w:rsidR="000F78CD" w:rsidRPr="00D16C39" w:rsidRDefault="000F78CD" w:rsidP="0003290D">
            <w:pPr>
              <w:snapToGrid w:val="0"/>
              <w:rPr>
                <w:sz w:val="16"/>
                <w:szCs w:val="16"/>
              </w:rPr>
            </w:pPr>
          </w:p>
        </w:tc>
        <w:tc>
          <w:tcPr>
            <w:tcW w:w="1100" w:type="dxa"/>
            <w:vAlign w:val="center"/>
          </w:tcPr>
          <w:p w14:paraId="49CCEE33" w14:textId="77777777" w:rsidR="000F78CD" w:rsidRPr="00D16C39" w:rsidRDefault="000F78CD" w:rsidP="0003290D">
            <w:pPr>
              <w:snapToGrid w:val="0"/>
              <w:rPr>
                <w:sz w:val="16"/>
                <w:szCs w:val="16"/>
              </w:rPr>
            </w:pPr>
          </w:p>
        </w:tc>
        <w:tc>
          <w:tcPr>
            <w:tcW w:w="759" w:type="dxa"/>
            <w:vAlign w:val="center"/>
          </w:tcPr>
          <w:p w14:paraId="55DAF916" w14:textId="77777777" w:rsidR="000F78CD" w:rsidRPr="00D16C39" w:rsidRDefault="000F78CD" w:rsidP="0003290D">
            <w:pPr>
              <w:snapToGrid w:val="0"/>
              <w:rPr>
                <w:sz w:val="16"/>
                <w:szCs w:val="16"/>
              </w:rPr>
            </w:pPr>
          </w:p>
        </w:tc>
        <w:tc>
          <w:tcPr>
            <w:tcW w:w="759" w:type="dxa"/>
            <w:vAlign w:val="center"/>
          </w:tcPr>
          <w:p w14:paraId="4C92A3AC" w14:textId="77777777" w:rsidR="000F78CD" w:rsidRPr="00D16C39" w:rsidRDefault="000F78CD" w:rsidP="0003290D">
            <w:pPr>
              <w:snapToGrid w:val="0"/>
              <w:rPr>
                <w:sz w:val="16"/>
                <w:szCs w:val="16"/>
              </w:rPr>
            </w:pPr>
          </w:p>
        </w:tc>
        <w:tc>
          <w:tcPr>
            <w:tcW w:w="822" w:type="dxa"/>
            <w:vAlign w:val="center"/>
          </w:tcPr>
          <w:p w14:paraId="309DDFCB" w14:textId="77777777" w:rsidR="000F78CD" w:rsidRPr="00D16C39" w:rsidRDefault="000F78CD" w:rsidP="0003290D">
            <w:pPr>
              <w:snapToGrid w:val="0"/>
              <w:rPr>
                <w:sz w:val="16"/>
                <w:szCs w:val="16"/>
              </w:rPr>
            </w:pPr>
          </w:p>
        </w:tc>
        <w:tc>
          <w:tcPr>
            <w:tcW w:w="759" w:type="dxa"/>
            <w:vAlign w:val="center"/>
          </w:tcPr>
          <w:p w14:paraId="339F2E36" w14:textId="77777777" w:rsidR="000F78CD" w:rsidRPr="00C405DC" w:rsidRDefault="000F78CD" w:rsidP="0003290D">
            <w:pPr>
              <w:snapToGrid w:val="0"/>
              <w:rPr>
                <w:sz w:val="16"/>
                <w:szCs w:val="16"/>
              </w:rPr>
            </w:pPr>
          </w:p>
        </w:tc>
        <w:tc>
          <w:tcPr>
            <w:tcW w:w="788" w:type="dxa"/>
            <w:vAlign w:val="center"/>
          </w:tcPr>
          <w:p w14:paraId="7CBCA1AF" w14:textId="77777777" w:rsidR="000F78CD" w:rsidRPr="00C405DC" w:rsidRDefault="000F78CD" w:rsidP="0003290D">
            <w:pPr>
              <w:snapToGrid w:val="0"/>
              <w:rPr>
                <w:sz w:val="16"/>
                <w:szCs w:val="16"/>
              </w:rPr>
            </w:pPr>
          </w:p>
        </w:tc>
        <w:tc>
          <w:tcPr>
            <w:tcW w:w="842" w:type="dxa"/>
            <w:vAlign w:val="center"/>
          </w:tcPr>
          <w:p w14:paraId="6B93AF22" w14:textId="77777777" w:rsidR="000F78CD" w:rsidRPr="00C405DC" w:rsidRDefault="000F78CD" w:rsidP="0003290D">
            <w:pPr>
              <w:snapToGrid w:val="0"/>
              <w:rPr>
                <w:sz w:val="16"/>
                <w:szCs w:val="16"/>
              </w:rPr>
            </w:pPr>
          </w:p>
        </w:tc>
      </w:tr>
      <w:tr w:rsidR="000F78CD" w:rsidRPr="00C405DC" w14:paraId="598F0330" w14:textId="77777777" w:rsidTr="0003290D">
        <w:tc>
          <w:tcPr>
            <w:tcW w:w="1449" w:type="dxa"/>
            <w:vMerge w:val="restart"/>
            <w:vAlign w:val="center"/>
          </w:tcPr>
          <w:p w14:paraId="2C2DA938" w14:textId="77777777" w:rsidR="000F78CD" w:rsidRPr="00D16C39" w:rsidRDefault="000F78CD" w:rsidP="0003290D">
            <w:pPr>
              <w:snapToGrid w:val="0"/>
              <w:rPr>
                <w:sz w:val="16"/>
                <w:szCs w:val="16"/>
              </w:rPr>
            </w:pPr>
            <w:r w:rsidRPr="00D16C39">
              <w:rPr>
                <w:b/>
                <w:sz w:val="16"/>
                <w:szCs w:val="16"/>
              </w:rPr>
              <w:t>UL Average-UPT (Mbps)</w:t>
            </w:r>
          </w:p>
        </w:tc>
        <w:tc>
          <w:tcPr>
            <w:tcW w:w="758" w:type="dxa"/>
            <w:vAlign w:val="center"/>
          </w:tcPr>
          <w:p w14:paraId="6EC19A90"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1453829F" w14:textId="77777777" w:rsidR="000F78CD" w:rsidRPr="00D16C39" w:rsidRDefault="000F78CD" w:rsidP="0003290D">
            <w:pPr>
              <w:snapToGrid w:val="0"/>
              <w:rPr>
                <w:sz w:val="16"/>
                <w:szCs w:val="16"/>
              </w:rPr>
            </w:pPr>
          </w:p>
        </w:tc>
        <w:tc>
          <w:tcPr>
            <w:tcW w:w="963" w:type="dxa"/>
            <w:vAlign w:val="center"/>
          </w:tcPr>
          <w:p w14:paraId="62C6CE6C" w14:textId="77777777" w:rsidR="000F78CD" w:rsidRPr="00D16C39" w:rsidRDefault="000F78CD" w:rsidP="0003290D">
            <w:pPr>
              <w:snapToGrid w:val="0"/>
              <w:rPr>
                <w:sz w:val="16"/>
                <w:szCs w:val="16"/>
              </w:rPr>
            </w:pPr>
          </w:p>
        </w:tc>
        <w:tc>
          <w:tcPr>
            <w:tcW w:w="1100" w:type="dxa"/>
            <w:vAlign w:val="center"/>
          </w:tcPr>
          <w:p w14:paraId="7FE9FC11" w14:textId="77777777" w:rsidR="000F78CD" w:rsidRPr="00D16C39" w:rsidRDefault="000F78CD" w:rsidP="0003290D">
            <w:pPr>
              <w:snapToGrid w:val="0"/>
              <w:rPr>
                <w:sz w:val="16"/>
                <w:szCs w:val="16"/>
              </w:rPr>
            </w:pPr>
          </w:p>
        </w:tc>
        <w:tc>
          <w:tcPr>
            <w:tcW w:w="759" w:type="dxa"/>
            <w:vAlign w:val="center"/>
          </w:tcPr>
          <w:p w14:paraId="4E781B86" w14:textId="77777777" w:rsidR="000F78CD" w:rsidRPr="00D16C39" w:rsidRDefault="000F78CD" w:rsidP="0003290D">
            <w:pPr>
              <w:snapToGrid w:val="0"/>
              <w:rPr>
                <w:sz w:val="16"/>
                <w:szCs w:val="16"/>
              </w:rPr>
            </w:pPr>
          </w:p>
        </w:tc>
        <w:tc>
          <w:tcPr>
            <w:tcW w:w="759" w:type="dxa"/>
            <w:vAlign w:val="center"/>
          </w:tcPr>
          <w:p w14:paraId="70C4CD8D" w14:textId="77777777" w:rsidR="000F78CD" w:rsidRPr="00D16C39" w:rsidRDefault="000F78CD" w:rsidP="0003290D">
            <w:pPr>
              <w:snapToGrid w:val="0"/>
              <w:rPr>
                <w:sz w:val="16"/>
                <w:szCs w:val="16"/>
              </w:rPr>
            </w:pPr>
          </w:p>
        </w:tc>
        <w:tc>
          <w:tcPr>
            <w:tcW w:w="822" w:type="dxa"/>
            <w:vAlign w:val="center"/>
          </w:tcPr>
          <w:p w14:paraId="490E8D50" w14:textId="77777777" w:rsidR="000F78CD" w:rsidRPr="00D16C39" w:rsidRDefault="000F78CD" w:rsidP="0003290D">
            <w:pPr>
              <w:snapToGrid w:val="0"/>
              <w:rPr>
                <w:sz w:val="16"/>
                <w:szCs w:val="16"/>
              </w:rPr>
            </w:pPr>
          </w:p>
        </w:tc>
        <w:tc>
          <w:tcPr>
            <w:tcW w:w="759" w:type="dxa"/>
            <w:vAlign w:val="center"/>
          </w:tcPr>
          <w:p w14:paraId="4E500FE7" w14:textId="77777777" w:rsidR="000F78CD" w:rsidRPr="00C405DC" w:rsidRDefault="000F78CD" w:rsidP="0003290D">
            <w:pPr>
              <w:snapToGrid w:val="0"/>
              <w:rPr>
                <w:sz w:val="16"/>
                <w:szCs w:val="16"/>
              </w:rPr>
            </w:pPr>
          </w:p>
        </w:tc>
        <w:tc>
          <w:tcPr>
            <w:tcW w:w="788" w:type="dxa"/>
            <w:vAlign w:val="center"/>
          </w:tcPr>
          <w:p w14:paraId="707EE296" w14:textId="77777777" w:rsidR="000F78CD" w:rsidRPr="00C405DC" w:rsidRDefault="000F78CD" w:rsidP="0003290D">
            <w:pPr>
              <w:snapToGrid w:val="0"/>
              <w:rPr>
                <w:sz w:val="16"/>
                <w:szCs w:val="16"/>
              </w:rPr>
            </w:pPr>
          </w:p>
        </w:tc>
        <w:tc>
          <w:tcPr>
            <w:tcW w:w="842" w:type="dxa"/>
            <w:vAlign w:val="center"/>
          </w:tcPr>
          <w:p w14:paraId="4EC7943F" w14:textId="77777777" w:rsidR="000F78CD" w:rsidRPr="00C405DC" w:rsidRDefault="000F78CD" w:rsidP="0003290D">
            <w:pPr>
              <w:snapToGrid w:val="0"/>
              <w:rPr>
                <w:sz w:val="16"/>
                <w:szCs w:val="16"/>
              </w:rPr>
            </w:pPr>
          </w:p>
        </w:tc>
      </w:tr>
      <w:tr w:rsidR="000F78CD" w:rsidRPr="00C405DC" w14:paraId="287C31FE" w14:textId="77777777" w:rsidTr="0003290D">
        <w:tc>
          <w:tcPr>
            <w:tcW w:w="1449" w:type="dxa"/>
            <w:vMerge/>
            <w:vAlign w:val="center"/>
          </w:tcPr>
          <w:p w14:paraId="5E7A1B28" w14:textId="77777777" w:rsidR="000F78CD" w:rsidRPr="00D16C39" w:rsidRDefault="000F78CD" w:rsidP="0003290D">
            <w:pPr>
              <w:snapToGrid w:val="0"/>
              <w:rPr>
                <w:b/>
                <w:sz w:val="16"/>
                <w:szCs w:val="16"/>
              </w:rPr>
            </w:pPr>
          </w:p>
        </w:tc>
        <w:tc>
          <w:tcPr>
            <w:tcW w:w="758" w:type="dxa"/>
            <w:vAlign w:val="center"/>
          </w:tcPr>
          <w:p w14:paraId="0D70BBC1"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38DF9602" w14:textId="77777777" w:rsidR="000F78CD" w:rsidRPr="00D16C39" w:rsidRDefault="000F78CD" w:rsidP="0003290D">
            <w:pPr>
              <w:snapToGrid w:val="0"/>
              <w:rPr>
                <w:sz w:val="16"/>
                <w:szCs w:val="16"/>
              </w:rPr>
            </w:pPr>
          </w:p>
        </w:tc>
        <w:tc>
          <w:tcPr>
            <w:tcW w:w="963" w:type="dxa"/>
            <w:vAlign w:val="center"/>
          </w:tcPr>
          <w:p w14:paraId="748A9BB9" w14:textId="77777777" w:rsidR="000F78CD" w:rsidRPr="00D16C39" w:rsidRDefault="000F78CD" w:rsidP="0003290D">
            <w:pPr>
              <w:snapToGrid w:val="0"/>
              <w:rPr>
                <w:sz w:val="16"/>
                <w:szCs w:val="16"/>
              </w:rPr>
            </w:pPr>
          </w:p>
        </w:tc>
        <w:tc>
          <w:tcPr>
            <w:tcW w:w="1100" w:type="dxa"/>
            <w:vAlign w:val="center"/>
          </w:tcPr>
          <w:p w14:paraId="0484EF9D" w14:textId="77777777" w:rsidR="000F78CD" w:rsidRPr="00D16C39" w:rsidRDefault="000F78CD" w:rsidP="0003290D">
            <w:pPr>
              <w:snapToGrid w:val="0"/>
              <w:rPr>
                <w:sz w:val="16"/>
                <w:szCs w:val="16"/>
              </w:rPr>
            </w:pPr>
          </w:p>
        </w:tc>
        <w:tc>
          <w:tcPr>
            <w:tcW w:w="759" w:type="dxa"/>
            <w:vAlign w:val="center"/>
          </w:tcPr>
          <w:p w14:paraId="7AE9009F" w14:textId="77777777" w:rsidR="000F78CD" w:rsidRPr="00D16C39" w:rsidRDefault="000F78CD" w:rsidP="0003290D">
            <w:pPr>
              <w:snapToGrid w:val="0"/>
              <w:rPr>
                <w:sz w:val="16"/>
                <w:szCs w:val="16"/>
              </w:rPr>
            </w:pPr>
          </w:p>
        </w:tc>
        <w:tc>
          <w:tcPr>
            <w:tcW w:w="759" w:type="dxa"/>
            <w:vAlign w:val="center"/>
          </w:tcPr>
          <w:p w14:paraId="57C9C281" w14:textId="77777777" w:rsidR="000F78CD" w:rsidRPr="00D16C39" w:rsidRDefault="000F78CD" w:rsidP="0003290D">
            <w:pPr>
              <w:snapToGrid w:val="0"/>
              <w:rPr>
                <w:sz w:val="16"/>
                <w:szCs w:val="16"/>
              </w:rPr>
            </w:pPr>
          </w:p>
        </w:tc>
        <w:tc>
          <w:tcPr>
            <w:tcW w:w="822" w:type="dxa"/>
            <w:vAlign w:val="center"/>
          </w:tcPr>
          <w:p w14:paraId="7237BAAF" w14:textId="77777777" w:rsidR="000F78CD" w:rsidRPr="00D16C39" w:rsidRDefault="000F78CD" w:rsidP="0003290D">
            <w:pPr>
              <w:snapToGrid w:val="0"/>
              <w:rPr>
                <w:sz w:val="16"/>
                <w:szCs w:val="16"/>
              </w:rPr>
            </w:pPr>
          </w:p>
        </w:tc>
        <w:tc>
          <w:tcPr>
            <w:tcW w:w="759" w:type="dxa"/>
            <w:vAlign w:val="center"/>
          </w:tcPr>
          <w:p w14:paraId="5F01B406" w14:textId="77777777" w:rsidR="000F78CD" w:rsidRPr="00C405DC" w:rsidRDefault="000F78CD" w:rsidP="0003290D">
            <w:pPr>
              <w:snapToGrid w:val="0"/>
              <w:rPr>
                <w:sz w:val="16"/>
                <w:szCs w:val="16"/>
              </w:rPr>
            </w:pPr>
          </w:p>
        </w:tc>
        <w:tc>
          <w:tcPr>
            <w:tcW w:w="788" w:type="dxa"/>
            <w:vAlign w:val="center"/>
          </w:tcPr>
          <w:p w14:paraId="5F642C1C" w14:textId="77777777" w:rsidR="000F78CD" w:rsidRPr="00C405DC" w:rsidRDefault="000F78CD" w:rsidP="0003290D">
            <w:pPr>
              <w:snapToGrid w:val="0"/>
              <w:rPr>
                <w:sz w:val="16"/>
                <w:szCs w:val="16"/>
              </w:rPr>
            </w:pPr>
          </w:p>
        </w:tc>
        <w:tc>
          <w:tcPr>
            <w:tcW w:w="842" w:type="dxa"/>
            <w:vAlign w:val="center"/>
          </w:tcPr>
          <w:p w14:paraId="20FD1786" w14:textId="77777777" w:rsidR="000F78CD" w:rsidRPr="00C405DC" w:rsidRDefault="000F78CD" w:rsidP="0003290D">
            <w:pPr>
              <w:snapToGrid w:val="0"/>
              <w:rPr>
                <w:sz w:val="16"/>
                <w:szCs w:val="16"/>
              </w:rPr>
            </w:pPr>
          </w:p>
        </w:tc>
      </w:tr>
      <w:tr w:rsidR="000F78CD" w:rsidRPr="00C405DC" w14:paraId="579EB9D2" w14:textId="77777777" w:rsidTr="0003290D">
        <w:tc>
          <w:tcPr>
            <w:tcW w:w="1449" w:type="dxa"/>
            <w:vMerge/>
            <w:vAlign w:val="center"/>
          </w:tcPr>
          <w:p w14:paraId="3F96AD99" w14:textId="77777777" w:rsidR="000F78CD" w:rsidRPr="00D16C39" w:rsidRDefault="000F78CD" w:rsidP="0003290D">
            <w:pPr>
              <w:snapToGrid w:val="0"/>
              <w:rPr>
                <w:b/>
                <w:sz w:val="16"/>
                <w:szCs w:val="16"/>
              </w:rPr>
            </w:pPr>
          </w:p>
        </w:tc>
        <w:tc>
          <w:tcPr>
            <w:tcW w:w="758" w:type="dxa"/>
            <w:vAlign w:val="center"/>
          </w:tcPr>
          <w:p w14:paraId="128E95A2"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30F3388" w14:textId="77777777" w:rsidR="000F78CD" w:rsidRPr="00D16C39" w:rsidRDefault="000F78CD" w:rsidP="0003290D">
            <w:pPr>
              <w:snapToGrid w:val="0"/>
              <w:rPr>
                <w:sz w:val="16"/>
                <w:szCs w:val="16"/>
              </w:rPr>
            </w:pPr>
          </w:p>
        </w:tc>
        <w:tc>
          <w:tcPr>
            <w:tcW w:w="963" w:type="dxa"/>
            <w:vAlign w:val="center"/>
          </w:tcPr>
          <w:p w14:paraId="7938AD69" w14:textId="77777777" w:rsidR="000F78CD" w:rsidRPr="00D16C39" w:rsidRDefault="000F78CD" w:rsidP="0003290D">
            <w:pPr>
              <w:snapToGrid w:val="0"/>
              <w:rPr>
                <w:sz w:val="16"/>
                <w:szCs w:val="16"/>
              </w:rPr>
            </w:pPr>
          </w:p>
        </w:tc>
        <w:tc>
          <w:tcPr>
            <w:tcW w:w="1100" w:type="dxa"/>
            <w:vAlign w:val="center"/>
          </w:tcPr>
          <w:p w14:paraId="0E61A084" w14:textId="77777777" w:rsidR="000F78CD" w:rsidRPr="00D16C39" w:rsidRDefault="000F78CD" w:rsidP="0003290D">
            <w:pPr>
              <w:snapToGrid w:val="0"/>
              <w:rPr>
                <w:sz w:val="16"/>
                <w:szCs w:val="16"/>
              </w:rPr>
            </w:pPr>
          </w:p>
        </w:tc>
        <w:tc>
          <w:tcPr>
            <w:tcW w:w="759" w:type="dxa"/>
            <w:vAlign w:val="center"/>
          </w:tcPr>
          <w:p w14:paraId="5257ACD0" w14:textId="77777777" w:rsidR="000F78CD" w:rsidRPr="00D16C39" w:rsidRDefault="000F78CD" w:rsidP="0003290D">
            <w:pPr>
              <w:snapToGrid w:val="0"/>
              <w:rPr>
                <w:sz w:val="16"/>
                <w:szCs w:val="16"/>
              </w:rPr>
            </w:pPr>
          </w:p>
        </w:tc>
        <w:tc>
          <w:tcPr>
            <w:tcW w:w="759" w:type="dxa"/>
            <w:vAlign w:val="center"/>
          </w:tcPr>
          <w:p w14:paraId="088D7EA2" w14:textId="77777777" w:rsidR="000F78CD" w:rsidRPr="00D16C39" w:rsidRDefault="000F78CD" w:rsidP="0003290D">
            <w:pPr>
              <w:snapToGrid w:val="0"/>
              <w:rPr>
                <w:sz w:val="16"/>
                <w:szCs w:val="16"/>
              </w:rPr>
            </w:pPr>
          </w:p>
        </w:tc>
        <w:tc>
          <w:tcPr>
            <w:tcW w:w="822" w:type="dxa"/>
            <w:vAlign w:val="center"/>
          </w:tcPr>
          <w:p w14:paraId="373FC2E0" w14:textId="77777777" w:rsidR="000F78CD" w:rsidRPr="00D16C39" w:rsidRDefault="000F78CD" w:rsidP="0003290D">
            <w:pPr>
              <w:snapToGrid w:val="0"/>
              <w:rPr>
                <w:sz w:val="16"/>
                <w:szCs w:val="16"/>
              </w:rPr>
            </w:pPr>
          </w:p>
        </w:tc>
        <w:tc>
          <w:tcPr>
            <w:tcW w:w="759" w:type="dxa"/>
            <w:vAlign w:val="center"/>
          </w:tcPr>
          <w:p w14:paraId="2423E3CB" w14:textId="77777777" w:rsidR="000F78CD" w:rsidRPr="00C405DC" w:rsidRDefault="000F78CD" w:rsidP="0003290D">
            <w:pPr>
              <w:snapToGrid w:val="0"/>
              <w:rPr>
                <w:sz w:val="16"/>
                <w:szCs w:val="16"/>
              </w:rPr>
            </w:pPr>
          </w:p>
        </w:tc>
        <w:tc>
          <w:tcPr>
            <w:tcW w:w="788" w:type="dxa"/>
            <w:vAlign w:val="center"/>
          </w:tcPr>
          <w:p w14:paraId="0FE6A31D" w14:textId="77777777" w:rsidR="000F78CD" w:rsidRPr="00C405DC" w:rsidRDefault="000F78CD" w:rsidP="0003290D">
            <w:pPr>
              <w:snapToGrid w:val="0"/>
              <w:rPr>
                <w:sz w:val="16"/>
                <w:szCs w:val="16"/>
              </w:rPr>
            </w:pPr>
          </w:p>
        </w:tc>
        <w:tc>
          <w:tcPr>
            <w:tcW w:w="842" w:type="dxa"/>
            <w:vAlign w:val="center"/>
          </w:tcPr>
          <w:p w14:paraId="1E0C4423" w14:textId="77777777" w:rsidR="000F78CD" w:rsidRPr="00C405DC" w:rsidRDefault="000F78CD" w:rsidP="0003290D">
            <w:pPr>
              <w:snapToGrid w:val="0"/>
              <w:rPr>
                <w:sz w:val="16"/>
                <w:szCs w:val="16"/>
              </w:rPr>
            </w:pPr>
          </w:p>
        </w:tc>
      </w:tr>
      <w:tr w:rsidR="000F78CD" w:rsidRPr="00C405DC" w14:paraId="1073F033" w14:textId="77777777" w:rsidTr="0003290D">
        <w:tc>
          <w:tcPr>
            <w:tcW w:w="1449" w:type="dxa"/>
            <w:vMerge w:val="restart"/>
            <w:vAlign w:val="center"/>
          </w:tcPr>
          <w:p w14:paraId="7F4B9596" w14:textId="77777777" w:rsidR="000F78CD" w:rsidRPr="00D16C39" w:rsidRDefault="000F78CD" w:rsidP="0003290D">
            <w:pPr>
              <w:snapToGrid w:val="0"/>
              <w:rPr>
                <w:b/>
                <w:sz w:val="16"/>
                <w:szCs w:val="16"/>
              </w:rPr>
            </w:pPr>
            <w:r w:rsidRPr="00D16C39">
              <w:rPr>
                <w:b/>
                <w:sz w:val="16"/>
                <w:szCs w:val="16"/>
              </w:rPr>
              <w:t>DL Packet-Latency CDF (ms)</w:t>
            </w:r>
          </w:p>
        </w:tc>
        <w:tc>
          <w:tcPr>
            <w:tcW w:w="758" w:type="dxa"/>
            <w:vAlign w:val="center"/>
          </w:tcPr>
          <w:p w14:paraId="11B695B4"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2499D7C2" w14:textId="77777777" w:rsidR="000F78CD" w:rsidRPr="00D16C39" w:rsidRDefault="000F78CD" w:rsidP="0003290D">
            <w:pPr>
              <w:snapToGrid w:val="0"/>
              <w:rPr>
                <w:sz w:val="16"/>
                <w:szCs w:val="16"/>
              </w:rPr>
            </w:pPr>
          </w:p>
        </w:tc>
        <w:tc>
          <w:tcPr>
            <w:tcW w:w="963" w:type="dxa"/>
            <w:vAlign w:val="center"/>
          </w:tcPr>
          <w:p w14:paraId="3CF6FE40" w14:textId="77777777" w:rsidR="000F78CD" w:rsidRPr="00D16C39" w:rsidRDefault="000F78CD" w:rsidP="0003290D">
            <w:pPr>
              <w:snapToGrid w:val="0"/>
              <w:rPr>
                <w:sz w:val="16"/>
                <w:szCs w:val="16"/>
              </w:rPr>
            </w:pPr>
          </w:p>
        </w:tc>
        <w:tc>
          <w:tcPr>
            <w:tcW w:w="1100" w:type="dxa"/>
            <w:vAlign w:val="center"/>
          </w:tcPr>
          <w:p w14:paraId="6A84AFBE" w14:textId="77777777" w:rsidR="000F78CD" w:rsidRPr="00D16C39" w:rsidRDefault="000F78CD" w:rsidP="0003290D">
            <w:pPr>
              <w:snapToGrid w:val="0"/>
              <w:rPr>
                <w:sz w:val="16"/>
                <w:szCs w:val="16"/>
              </w:rPr>
            </w:pPr>
          </w:p>
        </w:tc>
        <w:tc>
          <w:tcPr>
            <w:tcW w:w="759" w:type="dxa"/>
            <w:vAlign w:val="center"/>
          </w:tcPr>
          <w:p w14:paraId="7F570BB3" w14:textId="77777777" w:rsidR="000F78CD" w:rsidRPr="00D16C39" w:rsidRDefault="000F78CD" w:rsidP="0003290D">
            <w:pPr>
              <w:snapToGrid w:val="0"/>
              <w:rPr>
                <w:sz w:val="16"/>
                <w:szCs w:val="16"/>
              </w:rPr>
            </w:pPr>
          </w:p>
        </w:tc>
        <w:tc>
          <w:tcPr>
            <w:tcW w:w="759" w:type="dxa"/>
            <w:vAlign w:val="center"/>
          </w:tcPr>
          <w:p w14:paraId="4968BFA6" w14:textId="77777777" w:rsidR="000F78CD" w:rsidRPr="00D16C39" w:rsidRDefault="000F78CD" w:rsidP="0003290D">
            <w:pPr>
              <w:snapToGrid w:val="0"/>
              <w:rPr>
                <w:sz w:val="16"/>
                <w:szCs w:val="16"/>
              </w:rPr>
            </w:pPr>
          </w:p>
        </w:tc>
        <w:tc>
          <w:tcPr>
            <w:tcW w:w="822" w:type="dxa"/>
            <w:vAlign w:val="center"/>
          </w:tcPr>
          <w:p w14:paraId="528D1341" w14:textId="77777777" w:rsidR="000F78CD" w:rsidRPr="00D16C39" w:rsidRDefault="000F78CD" w:rsidP="0003290D">
            <w:pPr>
              <w:snapToGrid w:val="0"/>
              <w:rPr>
                <w:sz w:val="16"/>
                <w:szCs w:val="16"/>
              </w:rPr>
            </w:pPr>
          </w:p>
        </w:tc>
        <w:tc>
          <w:tcPr>
            <w:tcW w:w="759" w:type="dxa"/>
            <w:vAlign w:val="center"/>
          </w:tcPr>
          <w:p w14:paraId="09287730" w14:textId="77777777" w:rsidR="000F78CD" w:rsidRPr="00C405DC" w:rsidRDefault="000F78CD" w:rsidP="0003290D">
            <w:pPr>
              <w:snapToGrid w:val="0"/>
              <w:rPr>
                <w:sz w:val="16"/>
                <w:szCs w:val="16"/>
              </w:rPr>
            </w:pPr>
          </w:p>
        </w:tc>
        <w:tc>
          <w:tcPr>
            <w:tcW w:w="788" w:type="dxa"/>
            <w:vAlign w:val="center"/>
          </w:tcPr>
          <w:p w14:paraId="7071265B" w14:textId="77777777" w:rsidR="000F78CD" w:rsidRPr="00C405DC" w:rsidRDefault="000F78CD" w:rsidP="0003290D">
            <w:pPr>
              <w:snapToGrid w:val="0"/>
              <w:rPr>
                <w:sz w:val="16"/>
                <w:szCs w:val="16"/>
              </w:rPr>
            </w:pPr>
          </w:p>
        </w:tc>
        <w:tc>
          <w:tcPr>
            <w:tcW w:w="842" w:type="dxa"/>
            <w:vAlign w:val="center"/>
          </w:tcPr>
          <w:p w14:paraId="3FD95A8F" w14:textId="77777777" w:rsidR="000F78CD" w:rsidRPr="00C405DC" w:rsidRDefault="000F78CD" w:rsidP="0003290D">
            <w:pPr>
              <w:snapToGrid w:val="0"/>
              <w:rPr>
                <w:sz w:val="16"/>
                <w:szCs w:val="16"/>
              </w:rPr>
            </w:pPr>
          </w:p>
        </w:tc>
      </w:tr>
      <w:tr w:rsidR="000F78CD" w:rsidRPr="00C405DC" w14:paraId="465A05D2" w14:textId="77777777" w:rsidTr="0003290D">
        <w:tc>
          <w:tcPr>
            <w:tcW w:w="1449" w:type="dxa"/>
            <w:vMerge/>
            <w:vAlign w:val="center"/>
          </w:tcPr>
          <w:p w14:paraId="4AD29C9C" w14:textId="77777777" w:rsidR="000F78CD" w:rsidRPr="00D16C39" w:rsidRDefault="000F78CD" w:rsidP="0003290D">
            <w:pPr>
              <w:snapToGrid w:val="0"/>
              <w:rPr>
                <w:b/>
                <w:sz w:val="16"/>
                <w:szCs w:val="16"/>
              </w:rPr>
            </w:pPr>
          </w:p>
        </w:tc>
        <w:tc>
          <w:tcPr>
            <w:tcW w:w="758" w:type="dxa"/>
            <w:vAlign w:val="center"/>
          </w:tcPr>
          <w:p w14:paraId="0CCEDC79"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76ECD297" w14:textId="77777777" w:rsidR="000F78CD" w:rsidRPr="00D16C39" w:rsidRDefault="000F78CD" w:rsidP="0003290D">
            <w:pPr>
              <w:snapToGrid w:val="0"/>
              <w:rPr>
                <w:sz w:val="16"/>
                <w:szCs w:val="16"/>
              </w:rPr>
            </w:pPr>
          </w:p>
        </w:tc>
        <w:tc>
          <w:tcPr>
            <w:tcW w:w="963" w:type="dxa"/>
            <w:vAlign w:val="center"/>
          </w:tcPr>
          <w:p w14:paraId="7657D361" w14:textId="77777777" w:rsidR="000F78CD" w:rsidRPr="00D16C39" w:rsidRDefault="000F78CD" w:rsidP="0003290D">
            <w:pPr>
              <w:snapToGrid w:val="0"/>
              <w:rPr>
                <w:sz w:val="16"/>
                <w:szCs w:val="16"/>
              </w:rPr>
            </w:pPr>
          </w:p>
        </w:tc>
        <w:tc>
          <w:tcPr>
            <w:tcW w:w="1100" w:type="dxa"/>
            <w:vAlign w:val="center"/>
          </w:tcPr>
          <w:p w14:paraId="22551911" w14:textId="77777777" w:rsidR="000F78CD" w:rsidRPr="00D16C39" w:rsidRDefault="000F78CD" w:rsidP="0003290D">
            <w:pPr>
              <w:snapToGrid w:val="0"/>
              <w:rPr>
                <w:sz w:val="16"/>
                <w:szCs w:val="16"/>
              </w:rPr>
            </w:pPr>
          </w:p>
        </w:tc>
        <w:tc>
          <w:tcPr>
            <w:tcW w:w="759" w:type="dxa"/>
            <w:vAlign w:val="center"/>
          </w:tcPr>
          <w:p w14:paraId="35AF5926" w14:textId="77777777" w:rsidR="000F78CD" w:rsidRPr="00D16C39" w:rsidRDefault="000F78CD" w:rsidP="0003290D">
            <w:pPr>
              <w:snapToGrid w:val="0"/>
              <w:rPr>
                <w:sz w:val="16"/>
                <w:szCs w:val="16"/>
              </w:rPr>
            </w:pPr>
          </w:p>
        </w:tc>
        <w:tc>
          <w:tcPr>
            <w:tcW w:w="759" w:type="dxa"/>
            <w:vAlign w:val="center"/>
          </w:tcPr>
          <w:p w14:paraId="22FBD495" w14:textId="77777777" w:rsidR="000F78CD" w:rsidRPr="00D16C39" w:rsidRDefault="000F78CD" w:rsidP="0003290D">
            <w:pPr>
              <w:snapToGrid w:val="0"/>
              <w:rPr>
                <w:sz w:val="16"/>
                <w:szCs w:val="16"/>
              </w:rPr>
            </w:pPr>
          </w:p>
        </w:tc>
        <w:tc>
          <w:tcPr>
            <w:tcW w:w="822" w:type="dxa"/>
            <w:vAlign w:val="center"/>
          </w:tcPr>
          <w:p w14:paraId="32172070" w14:textId="77777777" w:rsidR="000F78CD" w:rsidRPr="00D16C39" w:rsidRDefault="000F78CD" w:rsidP="0003290D">
            <w:pPr>
              <w:snapToGrid w:val="0"/>
              <w:rPr>
                <w:sz w:val="16"/>
                <w:szCs w:val="16"/>
              </w:rPr>
            </w:pPr>
          </w:p>
        </w:tc>
        <w:tc>
          <w:tcPr>
            <w:tcW w:w="759" w:type="dxa"/>
            <w:vAlign w:val="center"/>
          </w:tcPr>
          <w:p w14:paraId="3C442707" w14:textId="77777777" w:rsidR="000F78CD" w:rsidRPr="00C405DC" w:rsidRDefault="000F78CD" w:rsidP="0003290D">
            <w:pPr>
              <w:snapToGrid w:val="0"/>
              <w:rPr>
                <w:sz w:val="16"/>
                <w:szCs w:val="16"/>
              </w:rPr>
            </w:pPr>
          </w:p>
        </w:tc>
        <w:tc>
          <w:tcPr>
            <w:tcW w:w="788" w:type="dxa"/>
            <w:vAlign w:val="center"/>
          </w:tcPr>
          <w:p w14:paraId="1D9A162E" w14:textId="77777777" w:rsidR="000F78CD" w:rsidRPr="00C405DC" w:rsidRDefault="000F78CD" w:rsidP="0003290D">
            <w:pPr>
              <w:snapToGrid w:val="0"/>
              <w:rPr>
                <w:sz w:val="16"/>
                <w:szCs w:val="16"/>
              </w:rPr>
            </w:pPr>
          </w:p>
        </w:tc>
        <w:tc>
          <w:tcPr>
            <w:tcW w:w="842" w:type="dxa"/>
            <w:vAlign w:val="center"/>
          </w:tcPr>
          <w:p w14:paraId="3B51A5FF" w14:textId="77777777" w:rsidR="000F78CD" w:rsidRPr="00C405DC" w:rsidRDefault="000F78CD" w:rsidP="0003290D">
            <w:pPr>
              <w:snapToGrid w:val="0"/>
              <w:rPr>
                <w:sz w:val="16"/>
                <w:szCs w:val="16"/>
              </w:rPr>
            </w:pPr>
          </w:p>
        </w:tc>
      </w:tr>
      <w:tr w:rsidR="000F78CD" w:rsidRPr="00C405DC" w14:paraId="23E94BBC" w14:textId="77777777" w:rsidTr="0003290D">
        <w:tc>
          <w:tcPr>
            <w:tcW w:w="1449" w:type="dxa"/>
            <w:vMerge/>
            <w:vAlign w:val="center"/>
          </w:tcPr>
          <w:p w14:paraId="069E2F7F" w14:textId="77777777" w:rsidR="000F78CD" w:rsidRPr="00D16C39" w:rsidRDefault="000F78CD" w:rsidP="0003290D">
            <w:pPr>
              <w:snapToGrid w:val="0"/>
              <w:rPr>
                <w:b/>
                <w:sz w:val="16"/>
                <w:szCs w:val="16"/>
              </w:rPr>
            </w:pPr>
          </w:p>
        </w:tc>
        <w:tc>
          <w:tcPr>
            <w:tcW w:w="758" w:type="dxa"/>
            <w:vAlign w:val="center"/>
          </w:tcPr>
          <w:p w14:paraId="7D90C551"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35EEBEBF" w14:textId="77777777" w:rsidR="000F78CD" w:rsidRPr="00D16C39" w:rsidRDefault="000F78CD" w:rsidP="0003290D">
            <w:pPr>
              <w:snapToGrid w:val="0"/>
              <w:rPr>
                <w:sz w:val="16"/>
                <w:szCs w:val="16"/>
              </w:rPr>
            </w:pPr>
          </w:p>
        </w:tc>
        <w:tc>
          <w:tcPr>
            <w:tcW w:w="963" w:type="dxa"/>
            <w:vAlign w:val="center"/>
          </w:tcPr>
          <w:p w14:paraId="231864DA" w14:textId="77777777" w:rsidR="000F78CD" w:rsidRPr="00D16C39" w:rsidRDefault="000F78CD" w:rsidP="0003290D">
            <w:pPr>
              <w:snapToGrid w:val="0"/>
              <w:rPr>
                <w:sz w:val="16"/>
                <w:szCs w:val="16"/>
              </w:rPr>
            </w:pPr>
          </w:p>
        </w:tc>
        <w:tc>
          <w:tcPr>
            <w:tcW w:w="1100" w:type="dxa"/>
            <w:vAlign w:val="center"/>
          </w:tcPr>
          <w:p w14:paraId="79E1D343" w14:textId="77777777" w:rsidR="000F78CD" w:rsidRPr="00D16C39" w:rsidRDefault="000F78CD" w:rsidP="0003290D">
            <w:pPr>
              <w:snapToGrid w:val="0"/>
              <w:rPr>
                <w:sz w:val="16"/>
                <w:szCs w:val="16"/>
              </w:rPr>
            </w:pPr>
          </w:p>
        </w:tc>
        <w:tc>
          <w:tcPr>
            <w:tcW w:w="759" w:type="dxa"/>
            <w:vAlign w:val="center"/>
          </w:tcPr>
          <w:p w14:paraId="6772A9E6" w14:textId="77777777" w:rsidR="000F78CD" w:rsidRPr="00D16C39" w:rsidRDefault="000F78CD" w:rsidP="0003290D">
            <w:pPr>
              <w:snapToGrid w:val="0"/>
              <w:rPr>
                <w:sz w:val="16"/>
                <w:szCs w:val="16"/>
              </w:rPr>
            </w:pPr>
          </w:p>
        </w:tc>
        <w:tc>
          <w:tcPr>
            <w:tcW w:w="759" w:type="dxa"/>
            <w:vAlign w:val="center"/>
          </w:tcPr>
          <w:p w14:paraId="34ECC06F" w14:textId="77777777" w:rsidR="000F78CD" w:rsidRPr="00D16C39" w:rsidRDefault="000F78CD" w:rsidP="0003290D">
            <w:pPr>
              <w:snapToGrid w:val="0"/>
              <w:rPr>
                <w:sz w:val="16"/>
                <w:szCs w:val="16"/>
              </w:rPr>
            </w:pPr>
          </w:p>
        </w:tc>
        <w:tc>
          <w:tcPr>
            <w:tcW w:w="822" w:type="dxa"/>
            <w:vAlign w:val="center"/>
          </w:tcPr>
          <w:p w14:paraId="799F4108" w14:textId="77777777" w:rsidR="000F78CD" w:rsidRPr="00D16C39" w:rsidRDefault="000F78CD" w:rsidP="0003290D">
            <w:pPr>
              <w:snapToGrid w:val="0"/>
              <w:rPr>
                <w:sz w:val="16"/>
                <w:szCs w:val="16"/>
              </w:rPr>
            </w:pPr>
          </w:p>
        </w:tc>
        <w:tc>
          <w:tcPr>
            <w:tcW w:w="759" w:type="dxa"/>
            <w:vAlign w:val="center"/>
          </w:tcPr>
          <w:p w14:paraId="6D8EC085" w14:textId="77777777" w:rsidR="000F78CD" w:rsidRPr="00C405DC" w:rsidRDefault="000F78CD" w:rsidP="0003290D">
            <w:pPr>
              <w:snapToGrid w:val="0"/>
              <w:rPr>
                <w:sz w:val="16"/>
                <w:szCs w:val="16"/>
              </w:rPr>
            </w:pPr>
          </w:p>
        </w:tc>
        <w:tc>
          <w:tcPr>
            <w:tcW w:w="788" w:type="dxa"/>
            <w:vAlign w:val="center"/>
          </w:tcPr>
          <w:p w14:paraId="187CAED2" w14:textId="77777777" w:rsidR="000F78CD" w:rsidRPr="00C405DC" w:rsidRDefault="000F78CD" w:rsidP="0003290D">
            <w:pPr>
              <w:snapToGrid w:val="0"/>
              <w:rPr>
                <w:sz w:val="16"/>
                <w:szCs w:val="16"/>
              </w:rPr>
            </w:pPr>
          </w:p>
        </w:tc>
        <w:tc>
          <w:tcPr>
            <w:tcW w:w="842" w:type="dxa"/>
            <w:vAlign w:val="center"/>
          </w:tcPr>
          <w:p w14:paraId="024B758D" w14:textId="77777777" w:rsidR="000F78CD" w:rsidRPr="00C405DC" w:rsidRDefault="000F78CD" w:rsidP="0003290D">
            <w:pPr>
              <w:snapToGrid w:val="0"/>
              <w:rPr>
                <w:sz w:val="16"/>
                <w:szCs w:val="16"/>
              </w:rPr>
            </w:pPr>
          </w:p>
        </w:tc>
      </w:tr>
      <w:tr w:rsidR="000F78CD" w:rsidRPr="00C405DC" w14:paraId="42672060" w14:textId="77777777" w:rsidTr="0003290D">
        <w:tc>
          <w:tcPr>
            <w:tcW w:w="1449" w:type="dxa"/>
            <w:vMerge w:val="restart"/>
            <w:vAlign w:val="center"/>
          </w:tcPr>
          <w:p w14:paraId="480B36E7" w14:textId="77777777" w:rsidR="000F78CD" w:rsidRPr="00D16C39" w:rsidRDefault="000F78CD" w:rsidP="0003290D">
            <w:pPr>
              <w:snapToGrid w:val="0"/>
              <w:rPr>
                <w:b/>
                <w:sz w:val="16"/>
                <w:szCs w:val="16"/>
              </w:rPr>
            </w:pPr>
            <w:r w:rsidRPr="00D16C39">
              <w:rPr>
                <w:b/>
                <w:sz w:val="16"/>
                <w:szCs w:val="16"/>
              </w:rPr>
              <w:t>UL Packet-Latency CDF (ms)</w:t>
            </w:r>
          </w:p>
        </w:tc>
        <w:tc>
          <w:tcPr>
            <w:tcW w:w="758" w:type="dxa"/>
            <w:vAlign w:val="center"/>
          </w:tcPr>
          <w:p w14:paraId="714610F5"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28058D6D" w14:textId="77777777" w:rsidR="000F78CD" w:rsidRPr="00D16C39" w:rsidRDefault="000F78CD" w:rsidP="0003290D">
            <w:pPr>
              <w:snapToGrid w:val="0"/>
              <w:rPr>
                <w:sz w:val="16"/>
                <w:szCs w:val="16"/>
              </w:rPr>
            </w:pPr>
          </w:p>
        </w:tc>
        <w:tc>
          <w:tcPr>
            <w:tcW w:w="963" w:type="dxa"/>
            <w:vAlign w:val="center"/>
          </w:tcPr>
          <w:p w14:paraId="780F6357" w14:textId="77777777" w:rsidR="000F78CD" w:rsidRPr="00D16C39" w:rsidRDefault="000F78CD" w:rsidP="0003290D">
            <w:pPr>
              <w:snapToGrid w:val="0"/>
              <w:rPr>
                <w:sz w:val="16"/>
                <w:szCs w:val="16"/>
              </w:rPr>
            </w:pPr>
          </w:p>
        </w:tc>
        <w:tc>
          <w:tcPr>
            <w:tcW w:w="1100" w:type="dxa"/>
            <w:vAlign w:val="center"/>
          </w:tcPr>
          <w:p w14:paraId="0162EB28" w14:textId="77777777" w:rsidR="000F78CD" w:rsidRPr="00D16C39" w:rsidRDefault="000F78CD" w:rsidP="0003290D">
            <w:pPr>
              <w:snapToGrid w:val="0"/>
              <w:rPr>
                <w:sz w:val="16"/>
                <w:szCs w:val="16"/>
              </w:rPr>
            </w:pPr>
          </w:p>
        </w:tc>
        <w:tc>
          <w:tcPr>
            <w:tcW w:w="759" w:type="dxa"/>
            <w:vAlign w:val="center"/>
          </w:tcPr>
          <w:p w14:paraId="4AE41C65" w14:textId="77777777" w:rsidR="000F78CD" w:rsidRPr="00D16C39" w:rsidRDefault="000F78CD" w:rsidP="0003290D">
            <w:pPr>
              <w:snapToGrid w:val="0"/>
              <w:rPr>
                <w:sz w:val="16"/>
                <w:szCs w:val="16"/>
              </w:rPr>
            </w:pPr>
          </w:p>
        </w:tc>
        <w:tc>
          <w:tcPr>
            <w:tcW w:w="759" w:type="dxa"/>
            <w:vAlign w:val="center"/>
          </w:tcPr>
          <w:p w14:paraId="2C2237BE" w14:textId="77777777" w:rsidR="000F78CD" w:rsidRPr="00D16C39" w:rsidRDefault="000F78CD" w:rsidP="0003290D">
            <w:pPr>
              <w:snapToGrid w:val="0"/>
              <w:rPr>
                <w:sz w:val="16"/>
                <w:szCs w:val="16"/>
              </w:rPr>
            </w:pPr>
          </w:p>
        </w:tc>
        <w:tc>
          <w:tcPr>
            <w:tcW w:w="822" w:type="dxa"/>
            <w:vAlign w:val="center"/>
          </w:tcPr>
          <w:p w14:paraId="37C14C4A" w14:textId="77777777" w:rsidR="000F78CD" w:rsidRPr="00D16C39" w:rsidRDefault="000F78CD" w:rsidP="0003290D">
            <w:pPr>
              <w:snapToGrid w:val="0"/>
              <w:rPr>
                <w:sz w:val="16"/>
                <w:szCs w:val="16"/>
              </w:rPr>
            </w:pPr>
          </w:p>
        </w:tc>
        <w:tc>
          <w:tcPr>
            <w:tcW w:w="759" w:type="dxa"/>
            <w:vAlign w:val="center"/>
          </w:tcPr>
          <w:p w14:paraId="0D988BAD" w14:textId="77777777" w:rsidR="000F78CD" w:rsidRPr="00C405DC" w:rsidRDefault="000F78CD" w:rsidP="0003290D">
            <w:pPr>
              <w:snapToGrid w:val="0"/>
              <w:rPr>
                <w:sz w:val="16"/>
                <w:szCs w:val="16"/>
              </w:rPr>
            </w:pPr>
          </w:p>
        </w:tc>
        <w:tc>
          <w:tcPr>
            <w:tcW w:w="788" w:type="dxa"/>
            <w:vAlign w:val="center"/>
          </w:tcPr>
          <w:p w14:paraId="303328B1" w14:textId="77777777" w:rsidR="000F78CD" w:rsidRPr="00C405DC" w:rsidRDefault="000F78CD" w:rsidP="0003290D">
            <w:pPr>
              <w:snapToGrid w:val="0"/>
              <w:rPr>
                <w:sz w:val="16"/>
                <w:szCs w:val="16"/>
              </w:rPr>
            </w:pPr>
          </w:p>
        </w:tc>
        <w:tc>
          <w:tcPr>
            <w:tcW w:w="842" w:type="dxa"/>
            <w:vAlign w:val="center"/>
          </w:tcPr>
          <w:p w14:paraId="35ACD4A9" w14:textId="77777777" w:rsidR="000F78CD" w:rsidRPr="00C405DC" w:rsidRDefault="000F78CD" w:rsidP="0003290D">
            <w:pPr>
              <w:snapToGrid w:val="0"/>
              <w:rPr>
                <w:sz w:val="16"/>
                <w:szCs w:val="16"/>
              </w:rPr>
            </w:pPr>
          </w:p>
        </w:tc>
      </w:tr>
      <w:tr w:rsidR="000F78CD" w:rsidRPr="00C405DC" w14:paraId="6DDEC7A0" w14:textId="77777777" w:rsidTr="0003290D">
        <w:tc>
          <w:tcPr>
            <w:tcW w:w="1449" w:type="dxa"/>
            <w:vMerge/>
            <w:vAlign w:val="center"/>
          </w:tcPr>
          <w:p w14:paraId="0951D992" w14:textId="77777777" w:rsidR="000F78CD" w:rsidRPr="00D16C39" w:rsidRDefault="000F78CD" w:rsidP="0003290D">
            <w:pPr>
              <w:snapToGrid w:val="0"/>
              <w:rPr>
                <w:b/>
                <w:sz w:val="16"/>
                <w:szCs w:val="16"/>
              </w:rPr>
            </w:pPr>
          </w:p>
        </w:tc>
        <w:tc>
          <w:tcPr>
            <w:tcW w:w="758" w:type="dxa"/>
            <w:vAlign w:val="center"/>
          </w:tcPr>
          <w:p w14:paraId="24146F96"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3F099426" w14:textId="77777777" w:rsidR="000F78CD" w:rsidRPr="00D16C39" w:rsidRDefault="000F78CD" w:rsidP="0003290D">
            <w:pPr>
              <w:snapToGrid w:val="0"/>
              <w:rPr>
                <w:sz w:val="16"/>
                <w:szCs w:val="16"/>
              </w:rPr>
            </w:pPr>
          </w:p>
        </w:tc>
        <w:tc>
          <w:tcPr>
            <w:tcW w:w="963" w:type="dxa"/>
            <w:vAlign w:val="center"/>
          </w:tcPr>
          <w:p w14:paraId="6D855AA8" w14:textId="77777777" w:rsidR="000F78CD" w:rsidRPr="00D16C39" w:rsidRDefault="000F78CD" w:rsidP="0003290D">
            <w:pPr>
              <w:snapToGrid w:val="0"/>
              <w:rPr>
                <w:sz w:val="16"/>
                <w:szCs w:val="16"/>
              </w:rPr>
            </w:pPr>
          </w:p>
        </w:tc>
        <w:tc>
          <w:tcPr>
            <w:tcW w:w="1100" w:type="dxa"/>
            <w:vAlign w:val="center"/>
          </w:tcPr>
          <w:p w14:paraId="2FF3CB9B" w14:textId="77777777" w:rsidR="000F78CD" w:rsidRPr="00D16C39" w:rsidRDefault="000F78CD" w:rsidP="0003290D">
            <w:pPr>
              <w:snapToGrid w:val="0"/>
              <w:rPr>
                <w:sz w:val="16"/>
                <w:szCs w:val="16"/>
              </w:rPr>
            </w:pPr>
          </w:p>
        </w:tc>
        <w:tc>
          <w:tcPr>
            <w:tcW w:w="759" w:type="dxa"/>
            <w:vAlign w:val="center"/>
          </w:tcPr>
          <w:p w14:paraId="36D6B46E" w14:textId="77777777" w:rsidR="000F78CD" w:rsidRPr="00D16C39" w:rsidRDefault="000F78CD" w:rsidP="0003290D">
            <w:pPr>
              <w:snapToGrid w:val="0"/>
              <w:rPr>
                <w:sz w:val="16"/>
                <w:szCs w:val="16"/>
              </w:rPr>
            </w:pPr>
          </w:p>
        </w:tc>
        <w:tc>
          <w:tcPr>
            <w:tcW w:w="759" w:type="dxa"/>
            <w:vAlign w:val="center"/>
          </w:tcPr>
          <w:p w14:paraId="65D49F80" w14:textId="77777777" w:rsidR="000F78CD" w:rsidRPr="00D16C39" w:rsidRDefault="000F78CD" w:rsidP="0003290D">
            <w:pPr>
              <w:snapToGrid w:val="0"/>
              <w:rPr>
                <w:sz w:val="16"/>
                <w:szCs w:val="16"/>
              </w:rPr>
            </w:pPr>
          </w:p>
        </w:tc>
        <w:tc>
          <w:tcPr>
            <w:tcW w:w="822" w:type="dxa"/>
            <w:vAlign w:val="center"/>
          </w:tcPr>
          <w:p w14:paraId="28F7CC8A" w14:textId="77777777" w:rsidR="000F78CD" w:rsidRPr="00D16C39" w:rsidRDefault="000F78CD" w:rsidP="0003290D">
            <w:pPr>
              <w:snapToGrid w:val="0"/>
              <w:rPr>
                <w:sz w:val="16"/>
                <w:szCs w:val="16"/>
              </w:rPr>
            </w:pPr>
          </w:p>
        </w:tc>
        <w:tc>
          <w:tcPr>
            <w:tcW w:w="759" w:type="dxa"/>
            <w:vAlign w:val="center"/>
          </w:tcPr>
          <w:p w14:paraId="456E9835" w14:textId="77777777" w:rsidR="000F78CD" w:rsidRPr="00C405DC" w:rsidRDefault="000F78CD" w:rsidP="0003290D">
            <w:pPr>
              <w:snapToGrid w:val="0"/>
              <w:rPr>
                <w:sz w:val="16"/>
                <w:szCs w:val="16"/>
              </w:rPr>
            </w:pPr>
          </w:p>
        </w:tc>
        <w:tc>
          <w:tcPr>
            <w:tcW w:w="788" w:type="dxa"/>
            <w:vAlign w:val="center"/>
          </w:tcPr>
          <w:p w14:paraId="3ED20D6F" w14:textId="77777777" w:rsidR="000F78CD" w:rsidRPr="00C405DC" w:rsidRDefault="000F78CD" w:rsidP="0003290D">
            <w:pPr>
              <w:snapToGrid w:val="0"/>
              <w:rPr>
                <w:sz w:val="16"/>
                <w:szCs w:val="16"/>
              </w:rPr>
            </w:pPr>
          </w:p>
        </w:tc>
        <w:tc>
          <w:tcPr>
            <w:tcW w:w="842" w:type="dxa"/>
            <w:vAlign w:val="center"/>
          </w:tcPr>
          <w:p w14:paraId="1B5A2F8C" w14:textId="77777777" w:rsidR="000F78CD" w:rsidRPr="00C405DC" w:rsidRDefault="000F78CD" w:rsidP="0003290D">
            <w:pPr>
              <w:snapToGrid w:val="0"/>
              <w:rPr>
                <w:sz w:val="16"/>
                <w:szCs w:val="16"/>
              </w:rPr>
            </w:pPr>
          </w:p>
        </w:tc>
      </w:tr>
      <w:tr w:rsidR="000F78CD" w:rsidRPr="00C405DC" w14:paraId="39CC41CD" w14:textId="77777777" w:rsidTr="0003290D">
        <w:tc>
          <w:tcPr>
            <w:tcW w:w="1449" w:type="dxa"/>
            <w:vMerge/>
            <w:vAlign w:val="center"/>
          </w:tcPr>
          <w:p w14:paraId="169D470E" w14:textId="77777777" w:rsidR="000F78CD" w:rsidRPr="00D16C39" w:rsidRDefault="000F78CD" w:rsidP="0003290D">
            <w:pPr>
              <w:snapToGrid w:val="0"/>
              <w:rPr>
                <w:b/>
                <w:sz w:val="16"/>
                <w:szCs w:val="16"/>
              </w:rPr>
            </w:pPr>
          </w:p>
        </w:tc>
        <w:tc>
          <w:tcPr>
            <w:tcW w:w="758" w:type="dxa"/>
            <w:vAlign w:val="center"/>
          </w:tcPr>
          <w:p w14:paraId="2ABB965D"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84430D" w14:textId="77777777" w:rsidR="000F78CD" w:rsidRPr="00D16C39" w:rsidRDefault="000F78CD" w:rsidP="0003290D">
            <w:pPr>
              <w:snapToGrid w:val="0"/>
              <w:rPr>
                <w:sz w:val="16"/>
                <w:szCs w:val="16"/>
              </w:rPr>
            </w:pPr>
          </w:p>
        </w:tc>
        <w:tc>
          <w:tcPr>
            <w:tcW w:w="963" w:type="dxa"/>
            <w:vAlign w:val="center"/>
          </w:tcPr>
          <w:p w14:paraId="620D3EAF" w14:textId="77777777" w:rsidR="000F78CD" w:rsidRPr="00D16C39" w:rsidRDefault="000F78CD" w:rsidP="0003290D">
            <w:pPr>
              <w:snapToGrid w:val="0"/>
              <w:rPr>
                <w:sz w:val="16"/>
                <w:szCs w:val="16"/>
              </w:rPr>
            </w:pPr>
          </w:p>
        </w:tc>
        <w:tc>
          <w:tcPr>
            <w:tcW w:w="1100" w:type="dxa"/>
            <w:vAlign w:val="center"/>
          </w:tcPr>
          <w:p w14:paraId="312AAE3F" w14:textId="77777777" w:rsidR="000F78CD" w:rsidRPr="00D16C39" w:rsidRDefault="000F78CD" w:rsidP="0003290D">
            <w:pPr>
              <w:snapToGrid w:val="0"/>
              <w:rPr>
                <w:sz w:val="16"/>
                <w:szCs w:val="16"/>
              </w:rPr>
            </w:pPr>
          </w:p>
        </w:tc>
        <w:tc>
          <w:tcPr>
            <w:tcW w:w="759" w:type="dxa"/>
            <w:vAlign w:val="center"/>
          </w:tcPr>
          <w:p w14:paraId="4D6B653A" w14:textId="77777777" w:rsidR="000F78CD" w:rsidRPr="00D16C39" w:rsidRDefault="000F78CD" w:rsidP="0003290D">
            <w:pPr>
              <w:snapToGrid w:val="0"/>
              <w:rPr>
                <w:sz w:val="16"/>
                <w:szCs w:val="16"/>
              </w:rPr>
            </w:pPr>
          </w:p>
        </w:tc>
        <w:tc>
          <w:tcPr>
            <w:tcW w:w="759" w:type="dxa"/>
            <w:vAlign w:val="center"/>
          </w:tcPr>
          <w:p w14:paraId="2C1740B5" w14:textId="77777777" w:rsidR="000F78CD" w:rsidRPr="00D16C39" w:rsidRDefault="000F78CD" w:rsidP="0003290D">
            <w:pPr>
              <w:snapToGrid w:val="0"/>
              <w:rPr>
                <w:sz w:val="16"/>
                <w:szCs w:val="16"/>
              </w:rPr>
            </w:pPr>
          </w:p>
        </w:tc>
        <w:tc>
          <w:tcPr>
            <w:tcW w:w="822" w:type="dxa"/>
            <w:vAlign w:val="center"/>
          </w:tcPr>
          <w:p w14:paraId="131A230B" w14:textId="77777777" w:rsidR="000F78CD" w:rsidRPr="00D16C39" w:rsidRDefault="000F78CD" w:rsidP="0003290D">
            <w:pPr>
              <w:snapToGrid w:val="0"/>
              <w:rPr>
                <w:sz w:val="16"/>
                <w:szCs w:val="16"/>
              </w:rPr>
            </w:pPr>
          </w:p>
        </w:tc>
        <w:tc>
          <w:tcPr>
            <w:tcW w:w="759" w:type="dxa"/>
            <w:vAlign w:val="center"/>
          </w:tcPr>
          <w:p w14:paraId="6CBF14D1" w14:textId="77777777" w:rsidR="000F78CD" w:rsidRPr="00C405DC" w:rsidRDefault="000F78CD" w:rsidP="0003290D">
            <w:pPr>
              <w:snapToGrid w:val="0"/>
              <w:rPr>
                <w:sz w:val="16"/>
                <w:szCs w:val="16"/>
              </w:rPr>
            </w:pPr>
          </w:p>
        </w:tc>
        <w:tc>
          <w:tcPr>
            <w:tcW w:w="788" w:type="dxa"/>
            <w:vAlign w:val="center"/>
          </w:tcPr>
          <w:p w14:paraId="798E7C20" w14:textId="77777777" w:rsidR="000F78CD" w:rsidRPr="00C405DC" w:rsidRDefault="000F78CD" w:rsidP="0003290D">
            <w:pPr>
              <w:snapToGrid w:val="0"/>
              <w:rPr>
                <w:sz w:val="16"/>
                <w:szCs w:val="16"/>
              </w:rPr>
            </w:pPr>
          </w:p>
        </w:tc>
        <w:tc>
          <w:tcPr>
            <w:tcW w:w="842" w:type="dxa"/>
            <w:vAlign w:val="center"/>
          </w:tcPr>
          <w:p w14:paraId="6A3CCE89" w14:textId="77777777" w:rsidR="000F78CD" w:rsidRPr="00C405DC" w:rsidRDefault="000F78CD" w:rsidP="0003290D">
            <w:pPr>
              <w:snapToGrid w:val="0"/>
              <w:rPr>
                <w:sz w:val="16"/>
                <w:szCs w:val="16"/>
              </w:rPr>
            </w:pPr>
          </w:p>
        </w:tc>
      </w:tr>
      <w:tr w:rsidR="000F78CD" w:rsidRPr="00C405DC" w14:paraId="675F3E94" w14:textId="77777777" w:rsidTr="0003290D">
        <w:tc>
          <w:tcPr>
            <w:tcW w:w="1449" w:type="dxa"/>
            <w:vMerge w:val="restart"/>
            <w:vAlign w:val="center"/>
          </w:tcPr>
          <w:p w14:paraId="6C051BC1" w14:textId="77777777" w:rsidR="000F78CD" w:rsidRPr="00D16C39" w:rsidRDefault="000F78CD" w:rsidP="0003290D">
            <w:pPr>
              <w:snapToGrid w:val="0"/>
              <w:rPr>
                <w:b/>
                <w:sz w:val="16"/>
                <w:szCs w:val="16"/>
              </w:rPr>
            </w:pPr>
            <w:r w:rsidRPr="00D16C39">
              <w:rPr>
                <w:b/>
                <w:sz w:val="16"/>
                <w:szCs w:val="16"/>
              </w:rPr>
              <w:t>DL RU (%)</w:t>
            </w:r>
          </w:p>
        </w:tc>
        <w:tc>
          <w:tcPr>
            <w:tcW w:w="758" w:type="dxa"/>
            <w:vAlign w:val="center"/>
          </w:tcPr>
          <w:p w14:paraId="1B06A37E" w14:textId="77777777" w:rsidR="000F78CD" w:rsidRPr="00D16C39" w:rsidRDefault="000F78CD" w:rsidP="0003290D">
            <w:pPr>
              <w:snapToGrid w:val="0"/>
              <w:rPr>
                <w:b/>
                <w:sz w:val="16"/>
                <w:szCs w:val="16"/>
              </w:rPr>
            </w:pPr>
            <w:r w:rsidRPr="00D16C39">
              <w:rPr>
                <w:b/>
                <w:sz w:val="16"/>
                <w:szCs w:val="16"/>
              </w:rPr>
              <w:t>Type-1</w:t>
            </w:r>
          </w:p>
        </w:tc>
        <w:tc>
          <w:tcPr>
            <w:tcW w:w="963" w:type="dxa"/>
            <w:vAlign w:val="center"/>
          </w:tcPr>
          <w:p w14:paraId="68BACD4C" w14:textId="77777777" w:rsidR="000F78CD" w:rsidRPr="00D16C39" w:rsidRDefault="000F78CD" w:rsidP="0003290D">
            <w:pPr>
              <w:snapToGrid w:val="0"/>
              <w:rPr>
                <w:sz w:val="16"/>
                <w:szCs w:val="16"/>
              </w:rPr>
            </w:pPr>
          </w:p>
        </w:tc>
        <w:tc>
          <w:tcPr>
            <w:tcW w:w="963" w:type="dxa"/>
            <w:vAlign w:val="center"/>
          </w:tcPr>
          <w:p w14:paraId="6162C31C" w14:textId="77777777" w:rsidR="000F78CD" w:rsidRPr="00D16C39" w:rsidRDefault="000F78CD" w:rsidP="0003290D">
            <w:pPr>
              <w:snapToGrid w:val="0"/>
              <w:rPr>
                <w:sz w:val="16"/>
                <w:szCs w:val="16"/>
              </w:rPr>
            </w:pPr>
          </w:p>
        </w:tc>
        <w:tc>
          <w:tcPr>
            <w:tcW w:w="1100" w:type="dxa"/>
            <w:vAlign w:val="center"/>
          </w:tcPr>
          <w:p w14:paraId="24E3F598" w14:textId="77777777" w:rsidR="000F78CD" w:rsidRPr="00D16C39" w:rsidRDefault="000F78CD" w:rsidP="0003290D">
            <w:pPr>
              <w:snapToGrid w:val="0"/>
              <w:rPr>
                <w:sz w:val="16"/>
                <w:szCs w:val="16"/>
              </w:rPr>
            </w:pPr>
          </w:p>
        </w:tc>
        <w:tc>
          <w:tcPr>
            <w:tcW w:w="759" w:type="dxa"/>
            <w:vAlign w:val="center"/>
          </w:tcPr>
          <w:p w14:paraId="58519BB0" w14:textId="77777777" w:rsidR="000F78CD" w:rsidRPr="00D16C39" w:rsidRDefault="000F78CD" w:rsidP="0003290D">
            <w:pPr>
              <w:snapToGrid w:val="0"/>
              <w:rPr>
                <w:sz w:val="16"/>
                <w:szCs w:val="16"/>
              </w:rPr>
            </w:pPr>
          </w:p>
        </w:tc>
        <w:tc>
          <w:tcPr>
            <w:tcW w:w="759" w:type="dxa"/>
            <w:vAlign w:val="center"/>
          </w:tcPr>
          <w:p w14:paraId="4DCE961D" w14:textId="77777777" w:rsidR="000F78CD" w:rsidRPr="00D16C39" w:rsidRDefault="000F78CD" w:rsidP="0003290D">
            <w:pPr>
              <w:snapToGrid w:val="0"/>
              <w:rPr>
                <w:sz w:val="16"/>
                <w:szCs w:val="16"/>
              </w:rPr>
            </w:pPr>
          </w:p>
        </w:tc>
        <w:tc>
          <w:tcPr>
            <w:tcW w:w="822" w:type="dxa"/>
            <w:vAlign w:val="center"/>
          </w:tcPr>
          <w:p w14:paraId="0961B4F3" w14:textId="77777777" w:rsidR="000F78CD" w:rsidRPr="00D16C39" w:rsidRDefault="000F78CD" w:rsidP="0003290D">
            <w:pPr>
              <w:snapToGrid w:val="0"/>
              <w:rPr>
                <w:sz w:val="16"/>
                <w:szCs w:val="16"/>
              </w:rPr>
            </w:pPr>
          </w:p>
        </w:tc>
        <w:tc>
          <w:tcPr>
            <w:tcW w:w="759" w:type="dxa"/>
            <w:vAlign w:val="center"/>
          </w:tcPr>
          <w:p w14:paraId="04677CA9" w14:textId="77777777" w:rsidR="000F78CD" w:rsidRPr="00C405DC" w:rsidRDefault="000F78CD" w:rsidP="0003290D">
            <w:pPr>
              <w:snapToGrid w:val="0"/>
              <w:rPr>
                <w:sz w:val="16"/>
                <w:szCs w:val="16"/>
              </w:rPr>
            </w:pPr>
          </w:p>
        </w:tc>
        <w:tc>
          <w:tcPr>
            <w:tcW w:w="788" w:type="dxa"/>
            <w:vAlign w:val="center"/>
          </w:tcPr>
          <w:p w14:paraId="11262395" w14:textId="77777777" w:rsidR="000F78CD" w:rsidRPr="00C405DC" w:rsidRDefault="000F78CD" w:rsidP="0003290D">
            <w:pPr>
              <w:snapToGrid w:val="0"/>
              <w:rPr>
                <w:sz w:val="16"/>
                <w:szCs w:val="16"/>
              </w:rPr>
            </w:pPr>
          </w:p>
        </w:tc>
        <w:tc>
          <w:tcPr>
            <w:tcW w:w="842" w:type="dxa"/>
            <w:vAlign w:val="center"/>
          </w:tcPr>
          <w:p w14:paraId="7F2FC9D7" w14:textId="77777777" w:rsidR="000F78CD" w:rsidRPr="00C405DC" w:rsidRDefault="000F78CD" w:rsidP="0003290D">
            <w:pPr>
              <w:snapToGrid w:val="0"/>
              <w:rPr>
                <w:sz w:val="16"/>
                <w:szCs w:val="16"/>
              </w:rPr>
            </w:pPr>
          </w:p>
        </w:tc>
      </w:tr>
      <w:tr w:rsidR="000F78CD" w:rsidRPr="00C405DC" w14:paraId="50F738E1" w14:textId="77777777" w:rsidTr="0003290D">
        <w:tc>
          <w:tcPr>
            <w:tcW w:w="1449" w:type="dxa"/>
            <w:vMerge/>
            <w:vAlign w:val="center"/>
          </w:tcPr>
          <w:p w14:paraId="4BF0AF2C" w14:textId="77777777" w:rsidR="000F78CD" w:rsidRPr="00D16C39" w:rsidRDefault="000F78CD" w:rsidP="0003290D">
            <w:pPr>
              <w:snapToGrid w:val="0"/>
              <w:rPr>
                <w:b/>
                <w:sz w:val="16"/>
                <w:szCs w:val="16"/>
              </w:rPr>
            </w:pPr>
          </w:p>
        </w:tc>
        <w:tc>
          <w:tcPr>
            <w:tcW w:w="758" w:type="dxa"/>
            <w:vAlign w:val="center"/>
          </w:tcPr>
          <w:p w14:paraId="6B7D0B0A" w14:textId="77777777" w:rsidR="000F78CD" w:rsidRPr="00D16C39" w:rsidRDefault="000F78CD" w:rsidP="0003290D">
            <w:pPr>
              <w:snapToGrid w:val="0"/>
              <w:rPr>
                <w:b/>
                <w:sz w:val="16"/>
                <w:szCs w:val="16"/>
              </w:rPr>
            </w:pPr>
            <w:r w:rsidRPr="00D16C39">
              <w:rPr>
                <w:b/>
                <w:sz w:val="16"/>
                <w:szCs w:val="16"/>
              </w:rPr>
              <w:t>Type-2</w:t>
            </w:r>
          </w:p>
        </w:tc>
        <w:tc>
          <w:tcPr>
            <w:tcW w:w="963" w:type="dxa"/>
            <w:vAlign w:val="center"/>
          </w:tcPr>
          <w:p w14:paraId="371D7997" w14:textId="77777777" w:rsidR="000F78CD" w:rsidRPr="00D16C39" w:rsidRDefault="000F78CD" w:rsidP="0003290D">
            <w:pPr>
              <w:snapToGrid w:val="0"/>
              <w:rPr>
                <w:sz w:val="16"/>
                <w:szCs w:val="16"/>
              </w:rPr>
            </w:pPr>
          </w:p>
        </w:tc>
        <w:tc>
          <w:tcPr>
            <w:tcW w:w="963" w:type="dxa"/>
            <w:vAlign w:val="center"/>
          </w:tcPr>
          <w:p w14:paraId="00CE728C" w14:textId="77777777" w:rsidR="000F78CD" w:rsidRPr="00D16C39" w:rsidRDefault="000F78CD" w:rsidP="0003290D">
            <w:pPr>
              <w:snapToGrid w:val="0"/>
              <w:rPr>
                <w:sz w:val="16"/>
                <w:szCs w:val="16"/>
              </w:rPr>
            </w:pPr>
          </w:p>
        </w:tc>
        <w:tc>
          <w:tcPr>
            <w:tcW w:w="1100" w:type="dxa"/>
            <w:vAlign w:val="center"/>
          </w:tcPr>
          <w:p w14:paraId="0B0D0C6D" w14:textId="77777777" w:rsidR="000F78CD" w:rsidRPr="00D16C39" w:rsidRDefault="000F78CD" w:rsidP="0003290D">
            <w:pPr>
              <w:snapToGrid w:val="0"/>
              <w:rPr>
                <w:sz w:val="16"/>
                <w:szCs w:val="16"/>
              </w:rPr>
            </w:pPr>
          </w:p>
        </w:tc>
        <w:tc>
          <w:tcPr>
            <w:tcW w:w="759" w:type="dxa"/>
            <w:vAlign w:val="center"/>
          </w:tcPr>
          <w:p w14:paraId="0EA2617B" w14:textId="77777777" w:rsidR="000F78CD" w:rsidRPr="00D16C39" w:rsidRDefault="000F78CD" w:rsidP="0003290D">
            <w:pPr>
              <w:snapToGrid w:val="0"/>
              <w:rPr>
                <w:sz w:val="16"/>
                <w:szCs w:val="16"/>
              </w:rPr>
            </w:pPr>
          </w:p>
        </w:tc>
        <w:tc>
          <w:tcPr>
            <w:tcW w:w="759" w:type="dxa"/>
            <w:vAlign w:val="center"/>
          </w:tcPr>
          <w:p w14:paraId="06826D4A" w14:textId="77777777" w:rsidR="000F78CD" w:rsidRPr="00D16C39" w:rsidRDefault="000F78CD" w:rsidP="0003290D">
            <w:pPr>
              <w:snapToGrid w:val="0"/>
              <w:rPr>
                <w:sz w:val="16"/>
                <w:szCs w:val="16"/>
              </w:rPr>
            </w:pPr>
          </w:p>
        </w:tc>
        <w:tc>
          <w:tcPr>
            <w:tcW w:w="822" w:type="dxa"/>
            <w:vAlign w:val="center"/>
          </w:tcPr>
          <w:p w14:paraId="54A75130" w14:textId="77777777" w:rsidR="000F78CD" w:rsidRPr="00D16C39" w:rsidRDefault="000F78CD" w:rsidP="0003290D">
            <w:pPr>
              <w:snapToGrid w:val="0"/>
              <w:rPr>
                <w:sz w:val="16"/>
                <w:szCs w:val="16"/>
              </w:rPr>
            </w:pPr>
          </w:p>
        </w:tc>
        <w:tc>
          <w:tcPr>
            <w:tcW w:w="759" w:type="dxa"/>
            <w:vAlign w:val="center"/>
          </w:tcPr>
          <w:p w14:paraId="31E28175" w14:textId="77777777" w:rsidR="000F78CD" w:rsidRPr="00C405DC" w:rsidRDefault="000F78CD" w:rsidP="0003290D">
            <w:pPr>
              <w:snapToGrid w:val="0"/>
              <w:rPr>
                <w:sz w:val="16"/>
                <w:szCs w:val="16"/>
              </w:rPr>
            </w:pPr>
          </w:p>
        </w:tc>
        <w:tc>
          <w:tcPr>
            <w:tcW w:w="788" w:type="dxa"/>
            <w:vAlign w:val="center"/>
          </w:tcPr>
          <w:p w14:paraId="598D2D95" w14:textId="77777777" w:rsidR="000F78CD" w:rsidRPr="00C405DC" w:rsidRDefault="000F78CD" w:rsidP="0003290D">
            <w:pPr>
              <w:snapToGrid w:val="0"/>
              <w:rPr>
                <w:sz w:val="16"/>
                <w:szCs w:val="16"/>
              </w:rPr>
            </w:pPr>
          </w:p>
        </w:tc>
        <w:tc>
          <w:tcPr>
            <w:tcW w:w="842" w:type="dxa"/>
            <w:vAlign w:val="center"/>
          </w:tcPr>
          <w:p w14:paraId="181AA34B" w14:textId="77777777" w:rsidR="000F78CD" w:rsidRPr="00C405DC" w:rsidRDefault="000F78CD" w:rsidP="0003290D">
            <w:pPr>
              <w:snapToGrid w:val="0"/>
              <w:rPr>
                <w:sz w:val="16"/>
                <w:szCs w:val="16"/>
              </w:rPr>
            </w:pPr>
          </w:p>
        </w:tc>
      </w:tr>
      <w:tr w:rsidR="000F78CD" w:rsidRPr="00C405DC" w14:paraId="620593ED" w14:textId="77777777" w:rsidTr="0003290D">
        <w:tc>
          <w:tcPr>
            <w:tcW w:w="1449" w:type="dxa"/>
            <w:vMerge w:val="restart"/>
            <w:vAlign w:val="center"/>
          </w:tcPr>
          <w:p w14:paraId="374DF844" w14:textId="77777777" w:rsidR="000F78CD" w:rsidRPr="00D16C39" w:rsidRDefault="000F78CD" w:rsidP="0003290D">
            <w:pPr>
              <w:snapToGrid w:val="0"/>
              <w:rPr>
                <w:b/>
                <w:sz w:val="16"/>
                <w:szCs w:val="16"/>
              </w:rPr>
            </w:pPr>
            <w:r w:rsidRPr="00D16C39">
              <w:rPr>
                <w:b/>
                <w:sz w:val="16"/>
                <w:szCs w:val="16"/>
              </w:rPr>
              <w:t>UL RU (%)</w:t>
            </w:r>
          </w:p>
        </w:tc>
        <w:tc>
          <w:tcPr>
            <w:tcW w:w="758" w:type="dxa"/>
            <w:vAlign w:val="center"/>
          </w:tcPr>
          <w:p w14:paraId="453A0B17" w14:textId="77777777" w:rsidR="000F78CD" w:rsidRPr="00D16C39" w:rsidRDefault="000F78CD" w:rsidP="0003290D">
            <w:pPr>
              <w:snapToGrid w:val="0"/>
              <w:rPr>
                <w:b/>
                <w:sz w:val="16"/>
                <w:szCs w:val="16"/>
              </w:rPr>
            </w:pPr>
            <w:r w:rsidRPr="00D16C39">
              <w:rPr>
                <w:b/>
                <w:sz w:val="16"/>
                <w:szCs w:val="16"/>
              </w:rPr>
              <w:t xml:space="preserve">Type-1 </w:t>
            </w:r>
          </w:p>
        </w:tc>
        <w:tc>
          <w:tcPr>
            <w:tcW w:w="963" w:type="dxa"/>
            <w:vAlign w:val="center"/>
          </w:tcPr>
          <w:p w14:paraId="5EC848A5" w14:textId="77777777" w:rsidR="000F78CD" w:rsidRPr="00D16C39" w:rsidRDefault="000F78CD" w:rsidP="0003290D">
            <w:pPr>
              <w:snapToGrid w:val="0"/>
              <w:rPr>
                <w:sz w:val="16"/>
                <w:szCs w:val="16"/>
              </w:rPr>
            </w:pPr>
          </w:p>
        </w:tc>
        <w:tc>
          <w:tcPr>
            <w:tcW w:w="963" w:type="dxa"/>
            <w:vAlign w:val="center"/>
          </w:tcPr>
          <w:p w14:paraId="4497D33C" w14:textId="77777777" w:rsidR="000F78CD" w:rsidRPr="00D16C39" w:rsidRDefault="000F78CD" w:rsidP="0003290D">
            <w:pPr>
              <w:snapToGrid w:val="0"/>
              <w:rPr>
                <w:sz w:val="16"/>
                <w:szCs w:val="16"/>
              </w:rPr>
            </w:pPr>
          </w:p>
        </w:tc>
        <w:tc>
          <w:tcPr>
            <w:tcW w:w="1100" w:type="dxa"/>
            <w:vAlign w:val="center"/>
          </w:tcPr>
          <w:p w14:paraId="0F8F70DA" w14:textId="77777777" w:rsidR="000F78CD" w:rsidRPr="00D16C39" w:rsidRDefault="000F78CD" w:rsidP="0003290D">
            <w:pPr>
              <w:snapToGrid w:val="0"/>
              <w:rPr>
                <w:sz w:val="16"/>
                <w:szCs w:val="16"/>
              </w:rPr>
            </w:pPr>
          </w:p>
        </w:tc>
        <w:tc>
          <w:tcPr>
            <w:tcW w:w="759" w:type="dxa"/>
            <w:vAlign w:val="center"/>
          </w:tcPr>
          <w:p w14:paraId="0CE91CB0" w14:textId="77777777" w:rsidR="000F78CD" w:rsidRPr="00D16C39" w:rsidRDefault="000F78CD" w:rsidP="0003290D">
            <w:pPr>
              <w:snapToGrid w:val="0"/>
              <w:rPr>
                <w:sz w:val="16"/>
                <w:szCs w:val="16"/>
              </w:rPr>
            </w:pPr>
          </w:p>
        </w:tc>
        <w:tc>
          <w:tcPr>
            <w:tcW w:w="759" w:type="dxa"/>
            <w:vAlign w:val="center"/>
          </w:tcPr>
          <w:p w14:paraId="65FE35F8" w14:textId="77777777" w:rsidR="000F78CD" w:rsidRPr="00D16C39" w:rsidRDefault="000F78CD" w:rsidP="0003290D">
            <w:pPr>
              <w:snapToGrid w:val="0"/>
              <w:rPr>
                <w:sz w:val="16"/>
                <w:szCs w:val="16"/>
              </w:rPr>
            </w:pPr>
          </w:p>
        </w:tc>
        <w:tc>
          <w:tcPr>
            <w:tcW w:w="822" w:type="dxa"/>
            <w:vAlign w:val="center"/>
          </w:tcPr>
          <w:p w14:paraId="64696779" w14:textId="77777777" w:rsidR="000F78CD" w:rsidRPr="00D16C39" w:rsidRDefault="000F78CD" w:rsidP="0003290D">
            <w:pPr>
              <w:snapToGrid w:val="0"/>
              <w:rPr>
                <w:sz w:val="16"/>
                <w:szCs w:val="16"/>
              </w:rPr>
            </w:pPr>
          </w:p>
        </w:tc>
        <w:tc>
          <w:tcPr>
            <w:tcW w:w="759" w:type="dxa"/>
            <w:vAlign w:val="center"/>
          </w:tcPr>
          <w:p w14:paraId="3AB37AE1" w14:textId="77777777" w:rsidR="000F78CD" w:rsidRPr="00C405DC" w:rsidRDefault="000F78CD" w:rsidP="0003290D">
            <w:pPr>
              <w:snapToGrid w:val="0"/>
              <w:rPr>
                <w:sz w:val="16"/>
                <w:szCs w:val="16"/>
              </w:rPr>
            </w:pPr>
          </w:p>
        </w:tc>
        <w:tc>
          <w:tcPr>
            <w:tcW w:w="788" w:type="dxa"/>
            <w:vAlign w:val="center"/>
          </w:tcPr>
          <w:p w14:paraId="127DCF20" w14:textId="77777777" w:rsidR="000F78CD" w:rsidRPr="00C405DC" w:rsidRDefault="000F78CD" w:rsidP="0003290D">
            <w:pPr>
              <w:snapToGrid w:val="0"/>
              <w:rPr>
                <w:sz w:val="16"/>
                <w:szCs w:val="16"/>
              </w:rPr>
            </w:pPr>
          </w:p>
        </w:tc>
        <w:tc>
          <w:tcPr>
            <w:tcW w:w="842" w:type="dxa"/>
            <w:vAlign w:val="center"/>
          </w:tcPr>
          <w:p w14:paraId="7F7FB9BD" w14:textId="77777777" w:rsidR="000F78CD" w:rsidRPr="00C405DC" w:rsidRDefault="000F78CD" w:rsidP="0003290D">
            <w:pPr>
              <w:snapToGrid w:val="0"/>
              <w:rPr>
                <w:sz w:val="16"/>
                <w:szCs w:val="16"/>
              </w:rPr>
            </w:pPr>
          </w:p>
        </w:tc>
      </w:tr>
      <w:tr w:rsidR="000F78CD" w:rsidRPr="00C405DC" w14:paraId="0EC72F1E" w14:textId="77777777" w:rsidTr="0003290D">
        <w:tc>
          <w:tcPr>
            <w:tcW w:w="1449" w:type="dxa"/>
            <w:vMerge/>
            <w:vAlign w:val="center"/>
          </w:tcPr>
          <w:p w14:paraId="0B08C624" w14:textId="77777777" w:rsidR="000F78CD" w:rsidRPr="00D16C39" w:rsidRDefault="000F78CD" w:rsidP="0003290D">
            <w:pPr>
              <w:snapToGrid w:val="0"/>
              <w:rPr>
                <w:b/>
                <w:sz w:val="16"/>
                <w:szCs w:val="16"/>
              </w:rPr>
            </w:pPr>
          </w:p>
        </w:tc>
        <w:tc>
          <w:tcPr>
            <w:tcW w:w="758" w:type="dxa"/>
            <w:vAlign w:val="center"/>
          </w:tcPr>
          <w:p w14:paraId="6AA5FACA" w14:textId="77777777" w:rsidR="000F78CD" w:rsidRPr="00D16C39" w:rsidRDefault="000F78CD" w:rsidP="0003290D">
            <w:pPr>
              <w:snapToGrid w:val="0"/>
              <w:rPr>
                <w:b/>
                <w:sz w:val="16"/>
                <w:szCs w:val="16"/>
              </w:rPr>
            </w:pPr>
            <w:r w:rsidRPr="00D16C39">
              <w:rPr>
                <w:b/>
                <w:sz w:val="16"/>
                <w:szCs w:val="16"/>
              </w:rPr>
              <w:t xml:space="preserve">Type-2 </w:t>
            </w:r>
          </w:p>
        </w:tc>
        <w:tc>
          <w:tcPr>
            <w:tcW w:w="963" w:type="dxa"/>
            <w:vAlign w:val="center"/>
          </w:tcPr>
          <w:p w14:paraId="7C92FB8F" w14:textId="77777777" w:rsidR="000F78CD" w:rsidRPr="00D16C39" w:rsidRDefault="000F78CD" w:rsidP="0003290D">
            <w:pPr>
              <w:snapToGrid w:val="0"/>
              <w:rPr>
                <w:sz w:val="16"/>
                <w:szCs w:val="16"/>
              </w:rPr>
            </w:pPr>
          </w:p>
        </w:tc>
        <w:tc>
          <w:tcPr>
            <w:tcW w:w="963" w:type="dxa"/>
            <w:vAlign w:val="center"/>
          </w:tcPr>
          <w:p w14:paraId="2DC99789" w14:textId="77777777" w:rsidR="000F78CD" w:rsidRPr="00D16C39" w:rsidRDefault="000F78CD" w:rsidP="0003290D">
            <w:pPr>
              <w:snapToGrid w:val="0"/>
              <w:rPr>
                <w:sz w:val="16"/>
                <w:szCs w:val="16"/>
              </w:rPr>
            </w:pPr>
          </w:p>
        </w:tc>
        <w:tc>
          <w:tcPr>
            <w:tcW w:w="1100" w:type="dxa"/>
            <w:vAlign w:val="center"/>
          </w:tcPr>
          <w:p w14:paraId="29C71C8A" w14:textId="77777777" w:rsidR="000F78CD" w:rsidRPr="00D16C39" w:rsidRDefault="000F78CD" w:rsidP="0003290D">
            <w:pPr>
              <w:snapToGrid w:val="0"/>
              <w:rPr>
                <w:sz w:val="16"/>
                <w:szCs w:val="16"/>
              </w:rPr>
            </w:pPr>
          </w:p>
        </w:tc>
        <w:tc>
          <w:tcPr>
            <w:tcW w:w="759" w:type="dxa"/>
            <w:vAlign w:val="center"/>
          </w:tcPr>
          <w:p w14:paraId="569EB5B2" w14:textId="77777777" w:rsidR="000F78CD" w:rsidRPr="00D16C39" w:rsidRDefault="000F78CD" w:rsidP="0003290D">
            <w:pPr>
              <w:snapToGrid w:val="0"/>
              <w:rPr>
                <w:sz w:val="16"/>
                <w:szCs w:val="16"/>
              </w:rPr>
            </w:pPr>
          </w:p>
        </w:tc>
        <w:tc>
          <w:tcPr>
            <w:tcW w:w="759" w:type="dxa"/>
            <w:vAlign w:val="center"/>
          </w:tcPr>
          <w:p w14:paraId="21AD4628" w14:textId="77777777" w:rsidR="000F78CD" w:rsidRPr="00D16C39" w:rsidRDefault="000F78CD" w:rsidP="0003290D">
            <w:pPr>
              <w:snapToGrid w:val="0"/>
              <w:rPr>
                <w:sz w:val="16"/>
                <w:szCs w:val="16"/>
              </w:rPr>
            </w:pPr>
          </w:p>
        </w:tc>
        <w:tc>
          <w:tcPr>
            <w:tcW w:w="822" w:type="dxa"/>
            <w:vAlign w:val="center"/>
          </w:tcPr>
          <w:p w14:paraId="0F6933DE" w14:textId="77777777" w:rsidR="000F78CD" w:rsidRPr="00D16C39" w:rsidRDefault="000F78CD" w:rsidP="0003290D">
            <w:pPr>
              <w:snapToGrid w:val="0"/>
              <w:rPr>
                <w:sz w:val="16"/>
                <w:szCs w:val="16"/>
              </w:rPr>
            </w:pPr>
          </w:p>
        </w:tc>
        <w:tc>
          <w:tcPr>
            <w:tcW w:w="759" w:type="dxa"/>
            <w:vAlign w:val="center"/>
          </w:tcPr>
          <w:p w14:paraId="51F77C20" w14:textId="77777777" w:rsidR="000F78CD" w:rsidRPr="00C405DC" w:rsidRDefault="000F78CD" w:rsidP="0003290D">
            <w:pPr>
              <w:snapToGrid w:val="0"/>
              <w:rPr>
                <w:sz w:val="16"/>
                <w:szCs w:val="16"/>
              </w:rPr>
            </w:pPr>
          </w:p>
        </w:tc>
        <w:tc>
          <w:tcPr>
            <w:tcW w:w="788" w:type="dxa"/>
            <w:vAlign w:val="center"/>
          </w:tcPr>
          <w:p w14:paraId="1E61C579" w14:textId="77777777" w:rsidR="000F78CD" w:rsidRPr="00C405DC" w:rsidRDefault="000F78CD" w:rsidP="0003290D">
            <w:pPr>
              <w:snapToGrid w:val="0"/>
              <w:rPr>
                <w:sz w:val="16"/>
                <w:szCs w:val="16"/>
              </w:rPr>
            </w:pPr>
          </w:p>
        </w:tc>
        <w:tc>
          <w:tcPr>
            <w:tcW w:w="842" w:type="dxa"/>
            <w:vAlign w:val="center"/>
          </w:tcPr>
          <w:p w14:paraId="27E17160" w14:textId="77777777" w:rsidR="000F78CD" w:rsidRPr="00C405DC" w:rsidRDefault="000F78CD" w:rsidP="0003290D">
            <w:pPr>
              <w:snapToGrid w:val="0"/>
              <w:rPr>
                <w:sz w:val="16"/>
                <w:szCs w:val="16"/>
              </w:rPr>
            </w:pPr>
          </w:p>
        </w:tc>
      </w:tr>
      <w:tr w:rsidR="000F78CD" w:rsidRPr="00866259" w14:paraId="389DB15F" w14:textId="77777777" w:rsidTr="0003290D">
        <w:tc>
          <w:tcPr>
            <w:tcW w:w="9962" w:type="dxa"/>
            <w:gridSpan w:val="11"/>
            <w:vAlign w:val="center"/>
          </w:tcPr>
          <w:p w14:paraId="0A675111" w14:textId="77777777" w:rsidR="000F78CD" w:rsidRPr="00866259" w:rsidRDefault="000F78CD" w:rsidP="0003290D">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0F78CD" w:rsidRPr="00D16C39" w14:paraId="1190CFA4" w14:textId="77777777" w:rsidTr="0003290D">
        <w:tc>
          <w:tcPr>
            <w:tcW w:w="2207" w:type="dxa"/>
            <w:gridSpan w:val="2"/>
            <w:vAlign w:val="center"/>
          </w:tcPr>
          <w:p w14:paraId="14AA6C32" w14:textId="77777777" w:rsidR="000F78CD" w:rsidRPr="00D16C39" w:rsidRDefault="000F78CD" w:rsidP="0003290D">
            <w:pPr>
              <w:snapToGrid w:val="0"/>
              <w:rPr>
                <w:i/>
                <w:sz w:val="16"/>
                <w:szCs w:val="16"/>
              </w:rPr>
            </w:pPr>
          </w:p>
        </w:tc>
        <w:tc>
          <w:tcPr>
            <w:tcW w:w="7755" w:type="dxa"/>
            <w:gridSpan w:val="9"/>
            <w:vAlign w:val="center"/>
          </w:tcPr>
          <w:p w14:paraId="6905761B" w14:textId="77777777" w:rsidR="000F78CD" w:rsidRPr="00D16C39" w:rsidRDefault="000F78CD"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3F13389B" w14:textId="77777777" w:rsidTr="0003290D">
        <w:tc>
          <w:tcPr>
            <w:tcW w:w="2207" w:type="dxa"/>
            <w:gridSpan w:val="2"/>
            <w:vAlign w:val="center"/>
          </w:tcPr>
          <w:p w14:paraId="7B7A7448" w14:textId="77777777" w:rsidR="000F78CD" w:rsidRPr="00D16C39" w:rsidRDefault="000F78CD" w:rsidP="0003290D">
            <w:pPr>
              <w:snapToGrid w:val="0"/>
              <w:rPr>
                <w:i/>
                <w:sz w:val="16"/>
                <w:szCs w:val="16"/>
              </w:rPr>
            </w:pPr>
          </w:p>
        </w:tc>
        <w:tc>
          <w:tcPr>
            <w:tcW w:w="3026" w:type="dxa"/>
            <w:gridSpan w:val="3"/>
            <w:vAlign w:val="center"/>
          </w:tcPr>
          <w:p w14:paraId="23CBE6B8" w14:textId="77777777" w:rsidR="000F78CD" w:rsidRPr="00D16C39" w:rsidRDefault="000F78CD" w:rsidP="0003290D">
            <w:pPr>
              <w:snapToGrid w:val="0"/>
              <w:jc w:val="center"/>
              <w:rPr>
                <w:b/>
                <w:bCs/>
                <w:sz w:val="16"/>
                <w:szCs w:val="16"/>
              </w:rPr>
            </w:pPr>
            <w:r w:rsidRPr="00D16C39">
              <w:rPr>
                <w:b/>
                <w:bCs/>
                <w:sz w:val="16"/>
                <w:szCs w:val="16"/>
              </w:rPr>
              <w:t>DL: Low, UL: Low</w:t>
            </w:r>
          </w:p>
        </w:tc>
        <w:tc>
          <w:tcPr>
            <w:tcW w:w="2340" w:type="dxa"/>
            <w:gridSpan w:val="3"/>
            <w:vAlign w:val="center"/>
          </w:tcPr>
          <w:p w14:paraId="605EDE5C" w14:textId="77777777" w:rsidR="000F78CD" w:rsidRPr="00D16C39" w:rsidRDefault="000F78CD" w:rsidP="0003290D">
            <w:pPr>
              <w:snapToGrid w:val="0"/>
              <w:jc w:val="center"/>
              <w:rPr>
                <w:b/>
                <w:bCs/>
                <w:sz w:val="16"/>
                <w:szCs w:val="16"/>
              </w:rPr>
            </w:pPr>
            <w:r w:rsidRPr="00D16C39">
              <w:rPr>
                <w:b/>
                <w:bCs/>
                <w:sz w:val="16"/>
                <w:szCs w:val="16"/>
              </w:rPr>
              <w:t>DL: Medium, UL: Medium</w:t>
            </w:r>
          </w:p>
        </w:tc>
        <w:tc>
          <w:tcPr>
            <w:tcW w:w="2389" w:type="dxa"/>
            <w:gridSpan w:val="3"/>
            <w:vAlign w:val="center"/>
          </w:tcPr>
          <w:p w14:paraId="32854E22" w14:textId="77777777" w:rsidR="000F78CD" w:rsidRPr="00C405DC" w:rsidRDefault="000F78CD"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096F2D7C" w14:textId="77777777" w:rsidTr="0003290D">
        <w:tc>
          <w:tcPr>
            <w:tcW w:w="2207" w:type="dxa"/>
            <w:gridSpan w:val="2"/>
            <w:vAlign w:val="center"/>
          </w:tcPr>
          <w:p w14:paraId="5F6F6C5F" w14:textId="77777777" w:rsidR="000F78CD" w:rsidRPr="00D16C39" w:rsidRDefault="000F78CD" w:rsidP="0003290D">
            <w:pPr>
              <w:snapToGrid w:val="0"/>
              <w:rPr>
                <w:b/>
                <w:sz w:val="16"/>
                <w:szCs w:val="16"/>
              </w:rPr>
            </w:pPr>
          </w:p>
        </w:tc>
        <w:tc>
          <w:tcPr>
            <w:tcW w:w="963" w:type="dxa"/>
            <w:vAlign w:val="center"/>
          </w:tcPr>
          <w:p w14:paraId="509D5F16" w14:textId="77777777" w:rsidR="000F78CD" w:rsidRPr="00D16C39"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4055C262" w14:textId="77777777" w:rsidR="000F78CD" w:rsidRPr="00D16C39"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0EF8F4" w14:textId="77777777" w:rsidR="000F78CD" w:rsidRPr="00D16C39"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7169D5" w14:textId="77777777" w:rsidR="000F78CD" w:rsidRPr="00D16C39"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BF5C4E8" w14:textId="77777777" w:rsidR="000F78CD" w:rsidRPr="00D16C39"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6E8FB86B" w14:textId="77777777" w:rsidR="000F78CD" w:rsidRPr="00D16C39"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A2CD4C" w14:textId="77777777" w:rsidR="000F78CD" w:rsidRPr="00C405DC" w:rsidRDefault="000F78CD" w:rsidP="0003290D">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72AA89CA" w14:textId="77777777" w:rsidR="000F78CD" w:rsidRPr="00C405DC" w:rsidRDefault="000F78CD" w:rsidP="0003290D">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374F888" w14:textId="77777777" w:rsidR="000F78CD" w:rsidRPr="00C405DC" w:rsidRDefault="000F78CD" w:rsidP="0003290D">
            <w:pPr>
              <w:snapToGrid w:val="0"/>
              <w:jc w:val="center"/>
              <w:rPr>
                <w:sz w:val="16"/>
                <w:szCs w:val="16"/>
              </w:rPr>
            </w:pPr>
            <w:r w:rsidRPr="00D16C39">
              <w:rPr>
                <w:rFonts w:hint="eastAsia"/>
                <w:sz w:val="16"/>
                <w:szCs w:val="16"/>
              </w:rPr>
              <w:t>G</w:t>
            </w:r>
            <w:r w:rsidRPr="00D16C39">
              <w:rPr>
                <w:sz w:val="16"/>
                <w:szCs w:val="16"/>
              </w:rPr>
              <w:t>ain /Increase</w:t>
            </w:r>
          </w:p>
        </w:tc>
      </w:tr>
      <w:tr w:rsidR="000F78CD" w:rsidRPr="00C405DC" w14:paraId="64D3BC47" w14:textId="77777777" w:rsidTr="0003290D">
        <w:tc>
          <w:tcPr>
            <w:tcW w:w="1449" w:type="dxa"/>
            <w:vMerge w:val="restart"/>
            <w:vAlign w:val="center"/>
          </w:tcPr>
          <w:p w14:paraId="0930AABE" w14:textId="77777777" w:rsidR="000F78CD" w:rsidRPr="00D16C39" w:rsidRDefault="000F78CD" w:rsidP="0003290D">
            <w:pPr>
              <w:snapToGrid w:val="0"/>
              <w:rPr>
                <w:sz w:val="16"/>
                <w:szCs w:val="16"/>
              </w:rPr>
            </w:pPr>
            <w:r w:rsidRPr="00D16C39">
              <w:rPr>
                <w:b/>
                <w:sz w:val="16"/>
                <w:szCs w:val="16"/>
              </w:rPr>
              <w:t>DL Average-UPT (Mbps)</w:t>
            </w:r>
          </w:p>
        </w:tc>
        <w:tc>
          <w:tcPr>
            <w:tcW w:w="758" w:type="dxa"/>
            <w:vAlign w:val="center"/>
          </w:tcPr>
          <w:p w14:paraId="2B12F372"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11122DA4"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016D9C29"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650C917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E360B8E"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6A660CC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6805A927"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3C371C1A"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ource1: xx%</w:t>
            </w:r>
          </w:p>
          <w:p w14:paraId="293DF09B"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ource2: xx%</w:t>
            </w:r>
          </w:p>
          <w:p w14:paraId="48443802" w14:textId="77777777" w:rsidR="000F78CD" w:rsidRPr="00D16C39" w:rsidRDefault="000F78CD" w:rsidP="0003290D">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C258C6D" w14:textId="77777777" w:rsidR="000F78CD" w:rsidRPr="00D16C39" w:rsidRDefault="000F78CD" w:rsidP="0003290D">
            <w:pPr>
              <w:snapToGrid w:val="0"/>
              <w:rPr>
                <w:sz w:val="16"/>
                <w:szCs w:val="16"/>
              </w:rPr>
            </w:pPr>
          </w:p>
        </w:tc>
        <w:tc>
          <w:tcPr>
            <w:tcW w:w="759" w:type="dxa"/>
            <w:vAlign w:val="center"/>
          </w:tcPr>
          <w:p w14:paraId="47891A6C" w14:textId="77777777" w:rsidR="000F78CD" w:rsidRPr="00D16C39" w:rsidRDefault="000F78CD" w:rsidP="0003290D">
            <w:pPr>
              <w:snapToGrid w:val="0"/>
              <w:rPr>
                <w:sz w:val="16"/>
                <w:szCs w:val="16"/>
              </w:rPr>
            </w:pPr>
          </w:p>
        </w:tc>
        <w:tc>
          <w:tcPr>
            <w:tcW w:w="822" w:type="dxa"/>
            <w:vAlign w:val="center"/>
          </w:tcPr>
          <w:p w14:paraId="71C77F91" w14:textId="77777777" w:rsidR="000F78CD" w:rsidRPr="00D16C39" w:rsidRDefault="000F78CD" w:rsidP="0003290D">
            <w:pPr>
              <w:snapToGrid w:val="0"/>
              <w:rPr>
                <w:sz w:val="16"/>
                <w:szCs w:val="16"/>
              </w:rPr>
            </w:pPr>
          </w:p>
        </w:tc>
        <w:tc>
          <w:tcPr>
            <w:tcW w:w="759" w:type="dxa"/>
            <w:vAlign w:val="center"/>
          </w:tcPr>
          <w:p w14:paraId="0D75D1D1" w14:textId="77777777" w:rsidR="000F78CD" w:rsidRPr="00C405DC" w:rsidRDefault="000F78CD" w:rsidP="0003290D">
            <w:pPr>
              <w:snapToGrid w:val="0"/>
              <w:rPr>
                <w:sz w:val="16"/>
                <w:szCs w:val="16"/>
              </w:rPr>
            </w:pPr>
          </w:p>
        </w:tc>
        <w:tc>
          <w:tcPr>
            <w:tcW w:w="788" w:type="dxa"/>
            <w:vAlign w:val="center"/>
          </w:tcPr>
          <w:p w14:paraId="7BFF0761" w14:textId="77777777" w:rsidR="000F78CD" w:rsidRPr="00C405DC" w:rsidRDefault="000F78CD" w:rsidP="0003290D">
            <w:pPr>
              <w:snapToGrid w:val="0"/>
              <w:rPr>
                <w:sz w:val="16"/>
                <w:szCs w:val="16"/>
              </w:rPr>
            </w:pPr>
          </w:p>
        </w:tc>
        <w:tc>
          <w:tcPr>
            <w:tcW w:w="842" w:type="dxa"/>
            <w:vAlign w:val="center"/>
          </w:tcPr>
          <w:p w14:paraId="01CB06E2" w14:textId="77777777" w:rsidR="000F78CD" w:rsidRPr="00C405DC" w:rsidRDefault="000F78CD" w:rsidP="0003290D">
            <w:pPr>
              <w:snapToGrid w:val="0"/>
              <w:rPr>
                <w:sz w:val="16"/>
                <w:szCs w:val="16"/>
              </w:rPr>
            </w:pPr>
          </w:p>
        </w:tc>
      </w:tr>
      <w:tr w:rsidR="000F78CD" w:rsidRPr="00C405DC" w14:paraId="22870CAC" w14:textId="77777777" w:rsidTr="0003290D">
        <w:tc>
          <w:tcPr>
            <w:tcW w:w="1449" w:type="dxa"/>
            <w:vMerge/>
            <w:vAlign w:val="center"/>
          </w:tcPr>
          <w:p w14:paraId="29EAE822" w14:textId="77777777" w:rsidR="000F78CD" w:rsidRPr="00D16C39" w:rsidRDefault="000F78CD" w:rsidP="0003290D">
            <w:pPr>
              <w:snapToGrid w:val="0"/>
              <w:rPr>
                <w:b/>
                <w:sz w:val="16"/>
                <w:szCs w:val="16"/>
              </w:rPr>
            </w:pPr>
          </w:p>
        </w:tc>
        <w:tc>
          <w:tcPr>
            <w:tcW w:w="758" w:type="dxa"/>
            <w:vAlign w:val="center"/>
          </w:tcPr>
          <w:p w14:paraId="33D81FE4"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054C48DF" w14:textId="77777777" w:rsidR="000F78CD" w:rsidRPr="00D16C39" w:rsidRDefault="000F78CD" w:rsidP="0003290D">
            <w:pPr>
              <w:snapToGrid w:val="0"/>
              <w:rPr>
                <w:sz w:val="16"/>
                <w:szCs w:val="16"/>
              </w:rPr>
            </w:pPr>
          </w:p>
        </w:tc>
        <w:tc>
          <w:tcPr>
            <w:tcW w:w="963" w:type="dxa"/>
            <w:vAlign w:val="center"/>
          </w:tcPr>
          <w:p w14:paraId="5A943AB9" w14:textId="77777777" w:rsidR="000F78CD" w:rsidRPr="00D16C39" w:rsidRDefault="000F78CD" w:rsidP="0003290D">
            <w:pPr>
              <w:snapToGrid w:val="0"/>
              <w:rPr>
                <w:sz w:val="16"/>
                <w:szCs w:val="16"/>
              </w:rPr>
            </w:pPr>
          </w:p>
        </w:tc>
        <w:tc>
          <w:tcPr>
            <w:tcW w:w="1100" w:type="dxa"/>
            <w:vAlign w:val="center"/>
          </w:tcPr>
          <w:p w14:paraId="039DAF64" w14:textId="77777777" w:rsidR="000F78CD" w:rsidRPr="00D16C39" w:rsidRDefault="000F78CD" w:rsidP="0003290D">
            <w:pPr>
              <w:snapToGrid w:val="0"/>
              <w:rPr>
                <w:sz w:val="16"/>
                <w:szCs w:val="16"/>
              </w:rPr>
            </w:pPr>
          </w:p>
        </w:tc>
        <w:tc>
          <w:tcPr>
            <w:tcW w:w="759" w:type="dxa"/>
            <w:vAlign w:val="center"/>
          </w:tcPr>
          <w:p w14:paraId="535E3D2F" w14:textId="77777777" w:rsidR="000F78CD" w:rsidRPr="00D16C39" w:rsidRDefault="000F78CD" w:rsidP="0003290D">
            <w:pPr>
              <w:snapToGrid w:val="0"/>
              <w:rPr>
                <w:sz w:val="16"/>
                <w:szCs w:val="16"/>
              </w:rPr>
            </w:pPr>
          </w:p>
        </w:tc>
        <w:tc>
          <w:tcPr>
            <w:tcW w:w="759" w:type="dxa"/>
            <w:vAlign w:val="center"/>
          </w:tcPr>
          <w:p w14:paraId="615E1435" w14:textId="77777777" w:rsidR="000F78CD" w:rsidRPr="00D16C39" w:rsidRDefault="000F78CD" w:rsidP="0003290D">
            <w:pPr>
              <w:snapToGrid w:val="0"/>
              <w:rPr>
                <w:sz w:val="16"/>
                <w:szCs w:val="16"/>
              </w:rPr>
            </w:pPr>
          </w:p>
        </w:tc>
        <w:tc>
          <w:tcPr>
            <w:tcW w:w="822" w:type="dxa"/>
            <w:vAlign w:val="center"/>
          </w:tcPr>
          <w:p w14:paraId="713A10D0" w14:textId="77777777" w:rsidR="000F78CD" w:rsidRPr="00D16C39" w:rsidRDefault="000F78CD" w:rsidP="0003290D">
            <w:pPr>
              <w:snapToGrid w:val="0"/>
              <w:rPr>
                <w:sz w:val="16"/>
                <w:szCs w:val="16"/>
              </w:rPr>
            </w:pPr>
          </w:p>
        </w:tc>
        <w:tc>
          <w:tcPr>
            <w:tcW w:w="759" w:type="dxa"/>
            <w:vAlign w:val="center"/>
          </w:tcPr>
          <w:p w14:paraId="5BA3FA6A" w14:textId="77777777" w:rsidR="000F78CD" w:rsidRPr="00C405DC" w:rsidRDefault="000F78CD" w:rsidP="0003290D">
            <w:pPr>
              <w:snapToGrid w:val="0"/>
              <w:rPr>
                <w:sz w:val="16"/>
                <w:szCs w:val="16"/>
              </w:rPr>
            </w:pPr>
          </w:p>
        </w:tc>
        <w:tc>
          <w:tcPr>
            <w:tcW w:w="788" w:type="dxa"/>
            <w:vAlign w:val="center"/>
          </w:tcPr>
          <w:p w14:paraId="3CCAA247" w14:textId="77777777" w:rsidR="000F78CD" w:rsidRPr="00C405DC" w:rsidRDefault="000F78CD" w:rsidP="0003290D">
            <w:pPr>
              <w:snapToGrid w:val="0"/>
              <w:rPr>
                <w:sz w:val="16"/>
                <w:szCs w:val="16"/>
              </w:rPr>
            </w:pPr>
          </w:p>
        </w:tc>
        <w:tc>
          <w:tcPr>
            <w:tcW w:w="842" w:type="dxa"/>
            <w:vAlign w:val="center"/>
          </w:tcPr>
          <w:p w14:paraId="44C05B9A" w14:textId="77777777" w:rsidR="000F78CD" w:rsidRPr="00C405DC" w:rsidRDefault="000F78CD" w:rsidP="0003290D">
            <w:pPr>
              <w:snapToGrid w:val="0"/>
              <w:rPr>
                <w:sz w:val="16"/>
                <w:szCs w:val="16"/>
              </w:rPr>
            </w:pPr>
          </w:p>
        </w:tc>
      </w:tr>
      <w:tr w:rsidR="000F78CD" w:rsidRPr="00C405DC" w14:paraId="088DC5E5" w14:textId="77777777" w:rsidTr="0003290D">
        <w:tc>
          <w:tcPr>
            <w:tcW w:w="1449" w:type="dxa"/>
            <w:vMerge/>
            <w:vAlign w:val="center"/>
          </w:tcPr>
          <w:p w14:paraId="31FDE147" w14:textId="77777777" w:rsidR="000F78CD" w:rsidRPr="00D16C39" w:rsidRDefault="000F78CD" w:rsidP="0003290D">
            <w:pPr>
              <w:snapToGrid w:val="0"/>
              <w:rPr>
                <w:b/>
                <w:sz w:val="16"/>
                <w:szCs w:val="16"/>
              </w:rPr>
            </w:pPr>
          </w:p>
        </w:tc>
        <w:tc>
          <w:tcPr>
            <w:tcW w:w="758" w:type="dxa"/>
            <w:vAlign w:val="center"/>
          </w:tcPr>
          <w:p w14:paraId="73B81C82"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2A9E82" w14:textId="77777777" w:rsidR="000F78CD" w:rsidRPr="00D16C39" w:rsidRDefault="000F78CD" w:rsidP="0003290D">
            <w:pPr>
              <w:snapToGrid w:val="0"/>
              <w:rPr>
                <w:sz w:val="16"/>
                <w:szCs w:val="16"/>
              </w:rPr>
            </w:pPr>
          </w:p>
        </w:tc>
        <w:tc>
          <w:tcPr>
            <w:tcW w:w="963" w:type="dxa"/>
            <w:vAlign w:val="center"/>
          </w:tcPr>
          <w:p w14:paraId="730FE805" w14:textId="77777777" w:rsidR="000F78CD" w:rsidRPr="00D16C39" w:rsidRDefault="000F78CD" w:rsidP="0003290D">
            <w:pPr>
              <w:snapToGrid w:val="0"/>
              <w:rPr>
                <w:sz w:val="16"/>
                <w:szCs w:val="16"/>
              </w:rPr>
            </w:pPr>
          </w:p>
        </w:tc>
        <w:tc>
          <w:tcPr>
            <w:tcW w:w="1100" w:type="dxa"/>
            <w:vAlign w:val="center"/>
          </w:tcPr>
          <w:p w14:paraId="4444FF54" w14:textId="77777777" w:rsidR="000F78CD" w:rsidRPr="00D16C39" w:rsidRDefault="000F78CD" w:rsidP="0003290D">
            <w:pPr>
              <w:snapToGrid w:val="0"/>
              <w:rPr>
                <w:sz w:val="16"/>
                <w:szCs w:val="16"/>
              </w:rPr>
            </w:pPr>
          </w:p>
        </w:tc>
        <w:tc>
          <w:tcPr>
            <w:tcW w:w="759" w:type="dxa"/>
            <w:vAlign w:val="center"/>
          </w:tcPr>
          <w:p w14:paraId="26040891" w14:textId="77777777" w:rsidR="000F78CD" w:rsidRPr="00D16C39" w:rsidRDefault="000F78CD" w:rsidP="0003290D">
            <w:pPr>
              <w:snapToGrid w:val="0"/>
              <w:rPr>
                <w:sz w:val="16"/>
                <w:szCs w:val="16"/>
              </w:rPr>
            </w:pPr>
          </w:p>
        </w:tc>
        <w:tc>
          <w:tcPr>
            <w:tcW w:w="759" w:type="dxa"/>
            <w:vAlign w:val="center"/>
          </w:tcPr>
          <w:p w14:paraId="03C96E5B" w14:textId="77777777" w:rsidR="000F78CD" w:rsidRPr="00D16C39" w:rsidRDefault="000F78CD" w:rsidP="0003290D">
            <w:pPr>
              <w:snapToGrid w:val="0"/>
              <w:rPr>
                <w:sz w:val="16"/>
                <w:szCs w:val="16"/>
              </w:rPr>
            </w:pPr>
          </w:p>
        </w:tc>
        <w:tc>
          <w:tcPr>
            <w:tcW w:w="822" w:type="dxa"/>
            <w:vAlign w:val="center"/>
          </w:tcPr>
          <w:p w14:paraId="619B5E11" w14:textId="77777777" w:rsidR="000F78CD" w:rsidRPr="00D16C39" w:rsidRDefault="000F78CD" w:rsidP="0003290D">
            <w:pPr>
              <w:snapToGrid w:val="0"/>
              <w:rPr>
                <w:sz w:val="16"/>
                <w:szCs w:val="16"/>
              </w:rPr>
            </w:pPr>
          </w:p>
        </w:tc>
        <w:tc>
          <w:tcPr>
            <w:tcW w:w="759" w:type="dxa"/>
            <w:vAlign w:val="center"/>
          </w:tcPr>
          <w:p w14:paraId="2074972E" w14:textId="77777777" w:rsidR="000F78CD" w:rsidRPr="00C405DC" w:rsidRDefault="000F78CD" w:rsidP="0003290D">
            <w:pPr>
              <w:snapToGrid w:val="0"/>
              <w:rPr>
                <w:sz w:val="16"/>
                <w:szCs w:val="16"/>
              </w:rPr>
            </w:pPr>
          </w:p>
        </w:tc>
        <w:tc>
          <w:tcPr>
            <w:tcW w:w="788" w:type="dxa"/>
            <w:vAlign w:val="center"/>
          </w:tcPr>
          <w:p w14:paraId="33D893DB" w14:textId="77777777" w:rsidR="000F78CD" w:rsidRPr="00C405DC" w:rsidRDefault="000F78CD" w:rsidP="0003290D">
            <w:pPr>
              <w:snapToGrid w:val="0"/>
              <w:rPr>
                <w:sz w:val="16"/>
                <w:szCs w:val="16"/>
              </w:rPr>
            </w:pPr>
          </w:p>
        </w:tc>
        <w:tc>
          <w:tcPr>
            <w:tcW w:w="842" w:type="dxa"/>
            <w:vAlign w:val="center"/>
          </w:tcPr>
          <w:p w14:paraId="16AD11BA" w14:textId="77777777" w:rsidR="000F78CD" w:rsidRPr="00C405DC" w:rsidRDefault="000F78CD" w:rsidP="0003290D">
            <w:pPr>
              <w:snapToGrid w:val="0"/>
              <w:rPr>
                <w:sz w:val="16"/>
                <w:szCs w:val="16"/>
              </w:rPr>
            </w:pPr>
          </w:p>
        </w:tc>
      </w:tr>
      <w:tr w:rsidR="000F78CD" w:rsidRPr="00C405DC" w14:paraId="2A9067EB" w14:textId="77777777" w:rsidTr="0003290D">
        <w:tc>
          <w:tcPr>
            <w:tcW w:w="1449" w:type="dxa"/>
            <w:vMerge w:val="restart"/>
            <w:vAlign w:val="center"/>
          </w:tcPr>
          <w:p w14:paraId="41ED93F2" w14:textId="77777777" w:rsidR="000F78CD" w:rsidRPr="00D16C39" w:rsidRDefault="000F78CD" w:rsidP="0003290D">
            <w:pPr>
              <w:snapToGrid w:val="0"/>
              <w:rPr>
                <w:sz w:val="16"/>
                <w:szCs w:val="16"/>
              </w:rPr>
            </w:pPr>
            <w:r w:rsidRPr="00D16C39">
              <w:rPr>
                <w:b/>
                <w:sz w:val="16"/>
                <w:szCs w:val="16"/>
              </w:rPr>
              <w:t>UL Average-UPT (Mbps)</w:t>
            </w:r>
          </w:p>
        </w:tc>
        <w:tc>
          <w:tcPr>
            <w:tcW w:w="758" w:type="dxa"/>
            <w:vAlign w:val="center"/>
          </w:tcPr>
          <w:p w14:paraId="525175C4"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1A1FCBA7" w14:textId="77777777" w:rsidR="000F78CD" w:rsidRPr="00D16C39" w:rsidRDefault="000F78CD" w:rsidP="0003290D">
            <w:pPr>
              <w:snapToGrid w:val="0"/>
              <w:rPr>
                <w:sz w:val="16"/>
                <w:szCs w:val="16"/>
              </w:rPr>
            </w:pPr>
          </w:p>
        </w:tc>
        <w:tc>
          <w:tcPr>
            <w:tcW w:w="963" w:type="dxa"/>
            <w:vAlign w:val="center"/>
          </w:tcPr>
          <w:p w14:paraId="50D48B47" w14:textId="77777777" w:rsidR="000F78CD" w:rsidRPr="00D16C39" w:rsidRDefault="000F78CD" w:rsidP="0003290D">
            <w:pPr>
              <w:snapToGrid w:val="0"/>
              <w:rPr>
                <w:sz w:val="16"/>
                <w:szCs w:val="16"/>
              </w:rPr>
            </w:pPr>
          </w:p>
        </w:tc>
        <w:tc>
          <w:tcPr>
            <w:tcW w:w="1100" w:type="dxa"/>
            <w:vAlign w:val="center"/>
          </w:tcPr>
          <w:p w14:paraId="04EFF2D2" w14:textId="77777777" w:rsidR="000F78CD" w:rsidRPr="00D16C39" w:rsidRDefault="000F78CD" w:rsidP="0003290D">
            <w:pPr>
              <w:snapToGrid w:val="0"/>
              <w:rPr>
                <w:sz w:val="16"/>
                <w:szCs w:val="16"/>
              </w:rPr>
            </w:pPr>
          </w:p>
        </w:tc>
        <w:tc>
          <w:tcPr>
            <w:tcW w:w="759" w:type="dxa"/>
            <w:vAlign w:val="center"/>
          </w:tcPr>
          <w:p w14:paraId="04431578" w14:textId="77777777" w:rsidR="000F78CD" w:rsidRPr="00D16C39" w:rsidRDefault="000F78CD" w:rsidP="0003290D">
            <w:pPr>
              <w:snapToGrid w:val="0"/>
              <w:rPr>
                <w:sz w:val="16"/>
                <w:szCs w:val="16"/>
              </w:rPr>
            </w:pPr>
          </w:p>
        </w:tc>
        <w:tc>
          <w:tcPr>
            <w:tcW w:w="759" w:type="dxa"/>
            <w:vAlign w:val="center"/>
          </w:tcPr>
          <w:p w14:paraId="1C9B5265" w14:textId="77777777" w:rsidR="000F78CD" w:rsidRPr="00D16C39" w:rsidRDefault="000F78CD" w:rsidP="0003290D">
            <w:pPr>
              <w:snapToGrid w:val="0"/>
              <w:rPr>
                <w:sz w:val="16"/>
                <w:szCs w:val="16"/>
              </w:rPr>
            </w:pPr>
          </w:p>
        </w:tc>
        <w:tc>
          <w:tcPr>
            <w:tcW w:w="822" w:type="dxa"/>
            <w:vAlign w:val="center"/>
          </w:tcPr>
          <w:p w14:paraId="0DB4B035" w14:textId="77777777" w:rsidR="000F78CD" w:rsidRPr="00D16C39" w:rsidRDefault="000F78CD" w:rsidP="0003290D">
            <w:pPr>
              <w:snapToGrid w:val="0"/>
              <w:rPr>
                <w:sz w:val="16"/>
                <w:szCs w:val="16"/>
              </w:rPr>
            </w:pPr>
          </w:p>
        </w:tc>
        <w:tc>
          <w:tcPr>
            <w:tcW w:w="759" w:type="dxa"/>
            <w:vAlign w:val="center"/>
          </w:tcPr>
          <w:p w14:paraId="67D8879D" w14:textId="77777777" w:rsidR="000F78CD" w:rsidRPr="00C405DC" w:rsidRDefault="000F78CD" w:rsidP="0003290D">
            <w:pPr>
              <w:snapToGrid w:val="0"/>
              <w:rPr>
                <w:sz w:val="16"/>
                <w:szCs w:val="16"/>
              </w:rPr>
            </w:pPr>
          </w:p>
        </w:tc>
        <w:tc>
          <w:tcPr>
            <w:tcW w:w="788" w:type="dxa"/>
            <w:vAlign w:val="center"/>
          </w:tcPr>
          <w:p w14:paraId="78D7923C" w14:textId="77777777" w:rsidR="000F78CD" w:rsidRPr="00C405DC" w:rsidRDefault="000F78CD" w:rsidP="0003290D">
            <w:pPr>
              <w:snapToGrid w:val="0"/>
              <w:rPr>
                <w:sz w:val="16"/>
                <w:szCs w:val="16"/>
              </w:rPr>
            </w:pPr>
          </w:p>
        </w:tc>
        <w:tc>
          <w:tcPr>
            <w:tcW w:w="842" w:type="dxa"/>
            <w:vAlign w:val="center"/>
          </w:tcPr>
          <w:p w14:paraId="0111FFD6" w14:textId="77777777" w:rsidR="000F78CD" w:rsidRPr="00C405DC" w:rsidRDefault="000F78CD" w:rsidP="0003290D">
            <w:pPr>
              <w:snapToGrid w:val="0"/>
              <w:rPr>
                <w:sz w:val="16"/>
                <w:szCs w:val="16"/>
              </w:rPr>
            </w:pPr>
          </w:p>
        </w:tc>
      </w:tr>
      <w:tr w:rsidR="000F78CD" w:rsidRPr="00C405DC" w14:paraId="106A2CD4" w14:textId="77777777" w:rsidTr="0003290D">
        <w:tc>
          <w:tcPr>
            <w:tcW w:w="1449" w:type="dxa"/>
            <w:vMerge/>
            <w:vAlign w:val="center"/>
          </w:tcPr>
          <w:p w14:paraId="00EF7E8A" w14:textId="77777777" w:rsidR="000F78CD" w:rsidRPr="00D16C39" w:rsidRDefault="000F78CD" w:rsidP="0003290D">
            <w:pPr>
              <w:snapToGrid w:val="0"/>
              <w:rPr>
                <w:b/>
                <w:sz w:val="16"/>
                <w:szCs w:val="16"/>
              </w:rPr>
            </w:pPr>
          </w:p>
        </w:tc>
        <w:tc>
          <w:tcPr>
            <w:tcW w:w="758" w:type="dxa"/>
            <w:vAlign w:val="center"/>
          </w:tcPr>
          <w:p w14:paraId="7ED61CC7"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771B0008" w14:textId="77777777" w:rsidR="000F78CD" w:rsidRPr="00D16C39" w:rsidRDefault="000F78CD" w:rsidP="0003290D">
            <w:pPr>
              <w:snapToGrid w:val="0"/>
              <w:rPr>
                <w:sz w:val="16"/>
                <w:szCs w:val="16"/>
              </w:rPr>
            </w:pPr>
          </w:p>
        </w:tc>
        <w:tc>
          <w:tcPr>
            <w:tcW w:w="963" w:type="dxa"/>
            <w:vAlign w:val="center"/>
          </w:tcPr>
          <w:p w14:paraId="61DD18BB" w14:textId="77777777" w:rsidR="000F78CD" w:rsidRPr="00D16C39" w:rsidRDefault="000F78CD" w:rsidP="0003290D">
            <w:pPr>
              <w:snapToGrid w:val="0"/>
              <w:rPr>
                <w:sz w:val="16"/>
                <w:szCs w:val="16"/>
              </w:rPr>
            </w:pPr>
          </w:p>
        </w:tc>
        <w:tc>
          <w:tcPr>
            <w:tcW w:w="1100" w:type="dxa"/>
            <w:vAlign w:val="center"/>
          </w:tcPr>
          <w:p w14:paraId="7A0AB870" w14:textId="77777777" w:rsidR="000F78CD" w:rsidRPr="00D16C39" w:rsidRDefault="000F78CD" w:rsidP="0003290D">
            <w:pPr>
              <w:snapToGrid w:val="0"/>
              <w:rPr>
                <w:sz w:val="16"/>
                <w:szCs w:val="16"/>
              </w:rPr>
            </w:pPr>
          </w:p>
        </w:tc>
        <w:tc>
          <w:tcPr>
            <w:tcW w:w="759" w:type="dxa"/>
            <w:vAlign w:val="center"/>
          </w:tcPr>
          <w:p w14:paraId="0852A038" w14:textId="77777777" w:rsidR="000F78CD" w:rsidRPr="00D16C39" w:rsidRDefault="000F78CD" w:rsidP="0003290D">
            <w:pPr>
              <w:snapToGrid w:val="0"/>
              <w:rPr>
                <w:sz w:val="16"/>
                <w:szCs w:val="16"/>
              </w:rPr>
            </w:pPr>
          </w:p>
        </w:tc>
        <w:tc>
          <w:tcPr>
            <w:tcW w:w="759" w:type="dxa"/>
            <w:vAlign w:val="center"/>
          </w:tcPr>
          <w:p w14:paraId="64D93DD0" w14:textId="77777777" w:rsidR="000F78CD" w:rsidRPr="00D16C39" w:rsidRDefault="000F78CD" w:rsidP="0003290D">
            <w:pPr>
              <w:snapToGrid w:val="0"/>
              <w:rPr>
                <w:sz w:val="16"/>
                <w:szCs w:val="16"/>
              </w:rPr>
            </w:pPr>
          </w:p>
        </w:tc>
        <w:tc>
          <w:tcPr>
            <w:tcW w:w="822" w:type="dxa"/>
            <w:vAlign w:val="center"/>
          </w:tcPr>
          <w:p w14:paraId="7D253A9D" w14:textId="77777777" w:rsidR="000F78CD" w:rsidRPr="00D16C39" w:rsidRDefault="000F78CD" w:rsidP="0003290D">
            <w:pPr>
              <w:snapToGrid w:val="0"/>
              <w:rPr>
                <w:sz w:val="16"/>
                <w:szCs w:val="16"/>
              </w:rPr>
            </w:pPr>
          </w:p>
        </w:tc>
        <w:tc>
          <w:tcPr>
            <w:tcW w:w="759" w:type="dxa"/>
            <w:vAlign w:val="center"/>
          </w:tcPr>
          <w:p w14:paraId="18468203" w14:textId="77777777" w:rsidR="000F78CD" w:rsidRPr="00C405DC" w:rsidRDefault="000F78CD" w:rsidP="0003290D">
            <w:pPr>
              <w:snapToGrid w:val="0"/>
              <w:rPr>
                <w:sz w:val="16"/>
                <w:szCs w:val="16"/>
              </w:rPr>
            </w:pPr>
          </w:p>
        </w:tc>
        <w:tc>
          <w:tcPr>
            <w:tcW w:w="788" w:type="dxa"/>
            <w:vAlign w:val="center"/>
          </w:tcPr>
          <w:p w14:paraId="63F672FF" w14:textId="77777777" w:rsidR="000F78CD" w:rsidRPr="00C405DC" w:rsidRDefault="000F78CD" w:rsidP="0003290D">
            <w:pPr>
              <w:snapToGrid w:val="0"/>
              <w:rPr>
                <w:sz w:val="16"/>
                <w:szCs w:val="16"/>
              </w:rPr>
            </w:pPr>
          </w:p>
        </w:tc>
        <w:tc>
          <w:tcPr>
            <w:tcW w:w="842" w:type="dxa"/>
            <w:vAlign w:val="center"/>
          </w:tcPr>
          <w:p w14:paraId="00A68C8A" w14:textId="77777777" w:rsidR="000F78CD" w:rsidRPr="00C405DC" w:rsidRDefault="000F78CD" w:rsidP="0003290D">
            <w:pPr>
              <w:snapToGrid w:val="0"/>
              <w:rPr>
                <w:sz w:val="16"/>
                <w:szCs w:val="16"/>
              </w:rPr>
            </w:pPr>
          </w:p>
        </w:tc>
      </w:tr>
      <w:tr w:rsidR="000F78CD" w:rsidRPr="00C405DC" w14:paraId="0801BB4C" w14:textId="77777777" w:rsidTr="0003290D">
        <w:tc>
          <w:tcPr>
            <w:tcW w:w="1449" w:type="dxa"/>
            <w:vMerge/>
            <w:vAlign w:val="center"/>
          </w:tcPr>
          <w:p w14:paraId="54467850" w14:textId="77777777" w:rsidR="000F78CD" w:rsidRPr="00D16C39" w:rsidRDefault="000F78CD" w:rsidP="0003290D">
            <w:pPr>
              <w:snapToGrid w:val="0"/>
              <w:rPr>
                <w:b/>
                <w:sz w:val="16"/>
                <w:szCs w:val="16"/>
              </w:rPr>
            </w:pPr>
          </w:p>
        </w:tc>
        <w:tc>
          <w:tcPr>
            <w:tcW w:w="758" w:type="dxa"/>
            <w:vAlign w:val="center"/>
          </w:tcPr>
          <w:p w14:paraId="2E827C5A"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EE95E69" w14:textId="77777777" w:rsidR="000F78CD" w:rsidRPr="00D16C39" w:rsidRDefault="000F78CD" w:rsidP="0003290D">
            <w:pPr>
              <w:snapToGrid w:val="0"/>
              <w:rPr>
                <w:sz w:val="16"/>
                <w:szCs w:val="16"/>
              </w:rPr>
            </w:pPr>
          </w:p>
        </w:tc>
        <w:tc>
          <w:tcPr>
            <w:tcW w:w="963" w:type="dxa"/>
            <w:vAlign w:val="center"/>
          </w:tcPr>
          <w:p w14:paraId="39D7DA8E" w14:textId="77777777" w:rsidR="000F78CD" w:rsidRPr="00D16C39" w:rsidRDefault="000F78CD" w:rsidP="0003290D">
            <w:pPr>
              <w:snapToGrid w:val="0"/>
              <w:rPr>
                <w:sz w:val="16"/>
                <w:szCs w:val="16"/>
              </w:rPr>
            </w:pPr>
          </w:p>
        </w:tc>
        <w:tc>
          <w:tcPr>
            <w:tcW w:w="1100" w:type="dxa"/>
            <w:vAlign w:val="center"/>
          </w:tcPr>
          <w:p w14:paraId="28E84F75" w14:textId="77777777" w:rsidR="000F78CD" w:rsidRPr="00D16C39" w:rsidRDefault="000F78CD" w:rsidP="0003290D">
            <w:pPr>
              <w:snapToGrid w:val="0"/>
              <w:rPr>
                <w:sz w:val="16"/>
                <w:szCs w:val="16"/>
              </w:rPr>
            </w:pPr>
          </w:p>
        </w:tc>
        <w:tc>
          <w:tcPr>
            <w:tcW w:w="759" w:type="dxa"/>
            <w:vAlign w:val="center"/>
          </w:tcPr>
          <w:p w14:paraId="733CF51F" w14:textId="77777777" w:rsidR="000F78CD" w:rsidRPr="00D16C39" w:rsidRDefault="000F78CD" w:rsidP="0003290D">
            <w:pPr>
              <w:snapToGrid w:val="0"/>
              <w:rPr>
                <w:sz w:val="16"/>
                <w:szCs w:val="16"/>
              </w:rPr>
            </w:pPr>
          </w:p>
        </w:tc>
        <w:tc>
          <w:tcPr>
            <w:tcW w:w="759" w:type="dxa"/>
            <w:vAlign w:val="center"/>
          </w:tcPr>
          <w:p w14:paraId="04949A41" w14:textId="77777777" w:rsidR="000F78CD" w:rsidRPr="00D16C39" w:rsidRDefault="000F78CD" w:rsidP="0003290D">
            <w:pPr>
              <w:snapToGrid w:val="0"/>
              <w:rPr>
                <w:sz w:val="16"/>
                <w:szCs w:val="16"/>
              </w:rPr>
            </w:pPr>
          </w:p>
        </w:tc>
        <w:tc>
          <w:tcPr>
            <w:tcW w:w="822" w:type="dxa"/>
            <w:vAlign w:val="center"/>
          </w:tcPr>
          <w:p w14:paraId="53EE69FB" w14:textId="77777777" w:rsidR="000F78CD" w:rsidRPr="00D16C39" w:rsidRDefault="000F78CD" w:rsidP="0003290D">
            <w:pPr>
              <w:snapToGrid w:val="0"/>
              <w:rPr>
                <w:sz w:val="16"/>
                <w:szCs w:val="16"/>
              </w:rPr>
            </w:pPr>
          </w:p>
        </w:tc>
        <w:tc>
          <w:tcPr>
            <w:tcW w:w="759" w:type="dxa"/>
            <w:vAlign w:val="center"/>
          </w:tcPr>
          <w:p w14:paraId="7C64AF20" w14:textId="77777777" w:rsidR="000F78CD" w:rsidRPr="00C405DC" w:rsidRDefault="000F78CD" w:rsidP="0003290D">
            <w:pPr>
              <w:snapToGrid w:val="0"/>
              <w:rPr>
                <w:sz w:val="16"/>
                <w:szCs w:val="16"/>
              </w:rPr>
            </w:pPr>
          </w:p>
        </w:tc>
        <w:tc>
          <w:tcPr>
            <w:tcW w:w="788" w:type="dxa"/>
            <w:vAlign w:val="center"/>
          </w:tcPr>
          <w:p w14:paraId="3D9F62E0" w14:textId="77777777" w:rsidR="000F78CD" w:rsidRPr="00C405DC" w:rsidRDefault="000F78CD" w:rsidP="0003290D">
            <w:pPr>
              <w:snapToGrid w:val="0"/>
              <w:rPr>
                <w:sz w:val="16"/>
                <w:szCs w:val="16"/>
              </w:rPr>
            </w:pPr>
          </w:p>
        </w:tc>
        <w:tc>
          <w:tcPr>
            <w:tcW w:w="842" w:type="dxa"/>
            <w:vAlign w:val="center"/>
          </w:tcPr>
          <w:p w14:paraId="26A0F5C8" w14:textId="77777777" w:rsidR="000F78CD" w:rsidRPr="00C405DC" w:rsidRDefault="000F78CD" w:rsidP="0003290D">
            <w:pPr>
              <w:snapToGrid w:val="0"/>
              <w:rPr>
                <w:sz w:val="16"/>
                <w:szCs w:val="16"/>
              </w:rPr>
            </w:pPr>
          </w:p>
        </w:tc>
      </w:tr>
      <w:tr w:rsidR="000F78CD" w:rsidRPr="00C405DC" w14:paraId="3E94C54F" w14:textId="77777777" w:rsidTr="0003290D">
        <w:tc>
          <w:tcPr>
            <w:tcW w:w="1449" w:type="dxa"/>
            <w:vMerge w:val="restart"/>
            <w:vAlign w:val="center"/>
          </w:tcPr>
          <w:p w14:paraId="457B0A95" w14:textId="77777777" w:rsidR="000F78CD" w:rsidRPr="00D16C39" w:rsidRDefault="000F78CD" w:rsidP="0003290D">
            <w:pPr>
              <w:snapToGrid w:val="0"/>
              <w:rPr>
                <w:b/>
                <w:sz w:val="16"/>
                <w:szCs w:val="16"/>
              </w:rPr>
            </w:pPr>
            <w:r w:rsidRPr="00D16C39">
              <w:rPr>
                <w:b/>
                <w:sz w:val="16"/>
                <w:szCs w:val="16"/>
              </w:rPr>
              <w:t>DL Packet-Latency CDF (ms)</w:t>
            </w:r>
          </w:p>
        </w:tc>
        <w:tc>
          <w:tcPr>
            <w:tcW w:w="758" w:type="dxa"/>
            <w:vAlign w:val="center"/>
          </w:tcPr>
          <w:p w14:paraId="1C51C3E8"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07D56397" w14:textId="77777777" w:rsidR="000F78CD" w:rsidRPr="00D16C39" w:rsidRDefault="000F78CD" w:rsidP="0003290D">
            <w:pPr>
              <w:snapToGrid w:val="0"/>
              <w:rPr>
                <w:sz w:val="16"/>
                <w:szCs w:val="16"/>
              </w:rPr>
            </w:pPr>
          </w:p>
        </w:tc>
        <w:tc>
          <w:tcPr>
            <w:tcW w:w="963" w:type="dxa"/>
            <w:vAlign w:val="center"/>
          </w:tcPr>
          <w:p w14:paraId="205A5633" w14:textId="77777777" w:rsidR="000F78CD" w:rsidRPr="00D16C39" w:rsidRDefault="000F78CD" w:rsidP="0003290D">
            <w:pPr>
              <w:snapToGrid w:val="0"/>
              <w:rPr>
                <w:sz w:val="16"/>
                <w:szCs w:val="16"/>
              </w:rPr>
            </w:pPr>
          </w:p>
        </w:tc>
        <w:tc>
          <w:tcPr>
            <w:tcW w:w="1100" w:type="dxa"/>
            <w:vAlign w:val="center"/>
          </w:tcPr>
          <w:p w14:paraId="44A99ACC" w14:textId="77777777" w:rsidR="000F78CD" w:rsidRPr="00D16C39" w:rsidRDefault="000F78CD" w:rsidP="0003290D">
            <w:pPr>
              <w:snapToGrid w:val="0"/>
              <w:rPr>
                <w:sz w:val="16"/>
                <w:szCs w:val="16"/>
              </w:rPr>
            </w:pPr>
          </w:p>
        </w:tc>
        <w:tc>
          <w:tcPr>
            <w:tcW w:w="759" w:type="dxa"/>
            <w:vAlign w:val="center"/>
          </w:tcPr>
          <w:p w14:paraId="39A46DC2" w14:textId="77777777" w:rsidR="000F78CD" w:rsidRPr="00D16C39" w:rsidRDefault="000F78CD" w:rsidP="0003290D">
            <w:pPr>
              <w:snapToGrid w:val="0"/>
              <w:rPr>
                <w:sz w:val="16"/>
                <w:szCs w:val="16"/>
              </w:rPr>
            </w:pPr>
          </w:p>
        </w:tc>
        <w:tc>
          <w:tcPr>
            <w:tcW w:w="759" w:type="dxa"/>
            <w:vAlign w:val="center"/>
          </w:tcPr>
          <w:p w14:paraId="741389A9" w14:textId="77777777" w:rsidR="000F78CD" w:rsidRPr="00D16C39" w:rsidRDefault="000F78CD" w:rsidP="0003290D">
            <w:pPr>
              <w:snapToGrid w:val="0"/>
              <w:rPr>
                <w:sz w:val="16"/>
                <w:szCs w:val="16"/>
              </w:rPr>
            </w:pPr>
          </w:p>
        </w:tc>
        <w:tc>
          <w:tcPr>
            <w:tcW w:w="822" w:type="dxa"/>
            <w:vAlign w:val="center"/>
          </w:tcPr>
          <w:p w14:paraId="2C94FE99" w14:textId="77777777" w:rsidR="000F78CD" w:rsidRPr="00D16C39" w:rsidRDefault="000F78CD" w:rsidP="0003290D">
            <w:pPr>
              <w:snapToGrid w:val="0"/>
              <w:rPr>
                <w:sz w:val="16"/>
                <w:szCs w:val="16"/>
              </w:rPr>
            </w:pPr>
          </w:p>
        </w:tc>
        <w:tc>
          <w:tcPr>
            <w:tcW w:w="759" w:type="dxa"/>
            <w:vAlign w:val="center"/>
          </w:tcPr>
          <w:p w14:paraId="6AF80421" w14:textId="77777777" w:rsidR="000F78CD" w:rsidRPr="00C405DC" w:rsidRDefault="000F78CD" w:rsidP="0003290D">
            <w:pPr>
              <w:snapToGrid w:val="0"/>
              <w:rPr>
                <w:sz w:val="16"/>
                <w:szCs w:val="16"/>
              </w:rPr>
            </w:pPr>
          </w:p>
        </w:tc>
        <w:tc>
          <w:tcPr>
            <w:tcW w:w="788" w:type="dxa"/>
            <w:vAlign w:val="center"/>
          </w:tcPr>
          <w:p w14:paraId="47C349F1" w14:textId="77777777" w:rsidR="000F78CD" w:rsidRPr="00C405DC" w:rsidRDefault="000F78CD" w:rsidP="0003290D">
            <w:pPr>
              <w:snapToGrid w:val="0"/>
              <w:rPr>
                <w:sz w:val="16"/>
                <w:szCs w:val="16"/>
              </w:rPr>
            </w:pPr>
          </w:p>
        </w:tc>
        <w:tc>
          <w:tcPr>
            <w:tcW w:w="842" w:type="dxa"/>
            <w:vAlign w:val="center"/>
          </w:tcPr>
          <w:p w14:paraId="29F88861" w14:textId="77777777" w:rsidR="000F78CD" w:rsidRPr="00C405DC" w:rsidRDefault="000F78CD" w:rsidP="0003290D">
            <w:pPr>
              <w:snapToGrid w:val="0"/>
              <w:rPr>
                <w:sz w:val="16"/>
                <w:szCs w:val="16"/>
              </w:rPr>
            </w:pPr>
          </w:p>
        </w:tc>
      </w:tr>
      <w:tr w:rsidR="000F78CD" w:rsidRPr="00C405DC" w14:paraId="5E1F03EF" w14:textId="77777777" w:rsidTr="0003290D">
        <w:tc>
          <w:tcPr>
            <w:tcW w:w="1449" w:type="dxa"/>
            <w:vMerge/>
            <w:vAlign w:val="center"/>
          </w:tcPr>
          <w:p w14:paraId="6C6239E5" w14:textId="77777777" w:rsidR="000F78CD" w:rsidRPr="00D16C39" w:rsidRDefault="000F78CD" w:rsidP="0003290D">
            <w:pPr>
              <w:snapToGrid w:val="0"/>
              <w:rPr>
                <w:b/>
                <w:sz w:val="16"/>
                <w:szCs w:val="16"/>
              </w:rPr>
            </w:pPr>
          </w:p>
        </w:tc>
        <w:tc>
          <w:tcPr>
            <w:tcW w:w="758" w:type="dxa"/>
            <w:vAlign w:val="center"/>
          </w:tcPr>
          <w:p w14:paraId="0F53EA00"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2144B361" w14:textId="77777777" w:rsidR="000F78CD" w:rsidRPr="00D16C39" w:rsidRDefault="000F78CD" w:rsidP="0003290D">
            <w:pPr>
              <w:snapToGrid w:val="0"/>
              <w:rPr>
                <w:sz w:val="16"/>
                <w:szCs w:val="16"/>
              </w:rPr>
            </w:pPr>
          </w:p>
        </w:tc>
        <w:tc>
          <w:tcPr>
            <w:tcW w:w="963" w:type="dxa"/>
            <w:vAlign w:val="center"/>
          </w:tcPr>
          <w:p w14:paraId="63A25E9D" w14:textId="77777777" w:rsidR="000F78CD" w:rsidRPr="00D16C39" w:rsidRDefault="000F78CD" w:rsidP="0003290D">
            <w:pPr>
              <w:snapToGrid w:val="0"/>
              <w:rPr>
                <w:sz w:val="16"/>
                <w:szCs w:val="16"/>
              </w:rPr>
            </w:pPr>
          </w:p>
        </w:tc>
        <w:tc>
          <w:tcPr>
            <w:tcW w:w="1100" w:type="dxa"/>
            <w:vAlign w:val="center"/>
          </w:tcPr>
          <w:p w14:paraId="671486B9" w14:textId="77777777" w:rsidR="000F78CD" w:rsidRPr="00D16C39" w:rsidRDefault="000F78CD" w:rsidP="0003290D">
            <w:pPr>
              <w:snapToGrid w:val="0"/>
              <w:rPr>
                <w:sz w:val="16"/>
                <w:szCs w:val="16"/>
              </w:rPr>
            </w:pPr>
          </w:p>
        </w:tc>
        <w:tc>
          <w:tcPr>
            <w:tcW w:w="759" w:type="dxa"/>
            <w:vAlign w:val="center"/>
          </w:tcPr>
          <w:p w14:paraId="1981514F" w14:textId="77777777" w:rsidR="000F78CD" w:rsidRPr="00D16C39" w:rsidRDefault="000F78CD" w:rsidP="0003290D">
            <w:pPr>
              <w:snapToGrid w:val="0"/>
              <w:rPr>
                <w:sz w:val="16"/>
                <w:szCs w:val="16"/>
              </w:rPr>
            </w:pPr>
          </w:p>
        </w:tc>
        <w:tc>
          <w:tcPr>
            <w:tcW w:w="759" w:type="dxa"/>
            <w:vAlign w:val="center"/>
          </w:tcPr>
          <w:p w14:paraId="1118FEF8" w14:textId="77777777" w:rsidR="000F78CD" w:rsidRPr="00D16C39" w:rsidRDefault="000F78CD" w:rsidP="0003290D">
            <w:pPr>
              <w:snapToGrid w:val="0"/>
              <w:rPr>
                <w:sz w:val="16"/>
                <w:szCs w:val="16"/>
              </w:rPr>
            </w:pPr>
          </w:p>
        </w:tc>
        <w:tc>
          <w:tcPr>
            <w:tcW w:w="822" w:type="dxa"/>
            <w:vAlign w:val="center"/>
          </w:tcPr>
          <w:p w14:paraId="06FA3D93" w14:textId="77777777" w:rsidR="000F78CD" w:rsidRPr="00D16C39" w:rsidRDefault="000F78CD" w:rsidP="0003290D">
            <w:pPr>
              <w:snapToGrid w:val="0"/>
              <w:rPr>
                <w:sz w:val="16"/>
                <w:szCs w:val="16"/>
              </w:rPr>
            </w:pPr>
          </w:p>
        </w:tc>
        <w:tc>
          <w:tcPr>
            <w:tcW w:w="759" w:type="dxa"/>
            <w:vAlign w:val="center"/>
          </w:tcPr>
          <w:p w14:paraId="4918DCD6" w14:textId="77777777" w:rsidR="000F78CD" w:rsidRPr="00C405DC" w:rsidRDefault="000F78CD" w:rsidP="0003290D">
            <w:pPr>
              <w:snapToGrid w:val="0"/>
              <w:rPr>
                <w:sz w:val="16"/>
                <w:szCs w:val="16"/>
              </w:rPr>
            </w:pPr>
          </w:p>
        </w:tc>
        <w:tc>
          <w:tcPr>
            <w:tcW w:w="788" w:type="dxa"/>
            <w:vAlign w:val="center"/>
          </w:tcPr>
          <w:p w14:paraId="59DCCC91" w14:textId="77777777" w:rsidR="000F78CD" w:rsidRPr="00C405DC" w:rsidRDefault="000F78CD" w:rsidP="0003290D">
            <w:pPr>
              <w:snapToGrid w:val="0"/>
              <w:rPr>
                <w:sz w:val="16"/>
                <w:szCs w:val="16"/>
              </w:rPr>
            </w:pPr>
          </w:p>
        </w:tc>
        <w:tc>
          <w:tcPr>
            <w:tcW w:w="842" w:type="dxa"/>
            <w:vAlign w:val="center"/>
          </w:tcPr>
          <w:p w14:paraId="06A0B3D1" w14:textId="77777777" w:rsidR="000F78CD" w:rsidRPr="00C405DC" w:rsidRDefault="000F78CD" w:rsidP="0003290D">
            <w:pPr>
              <w:snapToGrid w:val="0"/>
              <w:rPr>
                <w:sz w:val="16"/>
                <w:szCs w:val="16"/>
              </w:rPr>
            </w:pPr>
          </w:p>
        </w:tc>
      </w:tr>
      <w:tr w:rsidR="000F78CD" w:rsidRPr="00C405DC" w14:paraId="56C8A23C" w14:textId="77777777" w:rsidTr="0003290D">
        <w:tc>
          <w:tcPr>
            <w:tcW w:w="1449" w:type="dxa"/>
            <w:vMerge/>
            <w:vAlign w:val="center"/>
          </w:tcPr>
          <w:p w14:paraId="66E6CBB4" w14:textId="77777777" w:rsidR="000F78CD" w:rsidRPr="00D16C39" w:rsidRDefault="000F78CD" w:rsidP="0003290D">
            <w:pPr>
              <w:snapToGrid w:val="0"/>
              <w:rPr>
                <w:b/>
                <w:sz w:val="16"/>
                <w:szCs w:val="16"/>
              </w:rPr>
            </w:pPr>
          </w:p>
        </w:tc>
        <w:tc>
          <w:tcPr>
            <w:tcW w:w="758" w:type="dxa"/>
            <w:vAlign w:val="center"/>
          </w:tcPr>
          <w:p w14:paraId="3F21971A"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6AE8AB4" w14:textId="77777777" w:rsidR="000F78CD" w:rsidRPr="00D16C39" w:rsidRDefault="000F78CD" w:rsidP="0003290D">
            <w:pPr>
              <w:snapToGrid w:val="0"/>
              <w:rPr>
                <w:sz w:val="16"/>
                <w:szCs w:val="16"/>
              </w:rPr>
            </w:pPr>
          </w:p>
        </w:tc>
        <w:tc>
          <w:tcPr>
            <w:tcW w:w="963" w:type="dxa"/>
            <w:vAlign w:val="center"/>
          </w:tcPr>
          <w:p w14:paraId="710BCF17" w14:textId="77777777" w:rsidR="000F78CD" w:rsidRPr="00D16C39" w:rsidRDefault="000F78CD" w:rsidP="0003290D">
            <w:pPr>
              <w:snapToGrid w:val="0"/>
              <w:rPr>
                <w:sz w:val="16"/>
                <w:szCs w:val="16"/>
              </w:rPr>
            </w:pPr>
          </w:p>
        </w:tc>
        <w:tc>
          <w:tcPr>
            <w:tcW w:w="1100" w:type="dxa"/>
            <w:vAlign w:val="center"/>
          </w:tcPr>
          <w:p w14:paraId="6D148BEE" w14:textId="77777777" w:rsidR="000F78CD" w:rsidRPr="00D16C39" w:rsidRDefault="000F78CD" w:rsidP="0003290D">
            <w:pPr>
              <w:snapToGrid w:val="0"/>
              <w:rPr>
                <w:sz w:val="16"/>
                <w:szCs w:val="16"/>
              </w:rPr>
            </w:pPr>
          </w:p>
        </w:tc>
        <w:tc>
          <w:tcPr>
            <w:tcW w:w="759" w:type="dxa"/>
            <w:vAlign w:val="center"/>
          </w:tcPr>
          <w:p w14:paraId="48491CED" w14:textId="77777777" w:rsidR="000F78CD" w:rsidRPr="00D16C39" w:rsidRDefault="000F78CD" w:rsidP="0003290D">
            <w:pPr>
              <w:snapToGrid w:val="0"/>
              <w:rPr>
                <w:sz w:val="16"/>
                <w:szCs w:val="16"/>
              </w:rPr>
            </w:pPr>
          </w:p>
        </w:tc>
        <w:tc>
          <w:tcPr>
            <w:tcW w:w="759" w:type="dxa"/>
            <w:vAlign w:val="center"/>
          </w:tcPr>
          <w:p w14:paraId="37E7867E" w14:textId="77777777" w:rsidR="000F78CD" w:rsidRPr="00D16C39" w:rsidRDefault="000F78CD" w:rsidP="0003290D">
            <w:pPr>
              <w:snapToGrid w:val="0"/>
              <w:rPr>
                <w:sz w:val="16"/>
                <w:szCs w:val="16"/>
              </w:rPr>
            </w:pPr>
          </w:p>
        </w:tc>
        <w:tc>
          <w:tcPr>
            <w:tcW w:w="822" w:type="dxa"/>
            <w:vAlign w:val="center"/>
          </w:tcPr>
          <w:p w14:paraId="481F53CF" w14:textId="77777777" w:rsidR="000F78CD" w:rsidRPr="00D16C39" w:rsidRDefault="000F78CD" w:rsidP="0003290D">
            <w:pPr>
              <w:snapToGrid w:val="0"/>
              <w:rPr>
                <w:sz w:val="16"/>
                <w:szCs w:val="16"/>
              </w:rPr>
            </w:pPr>
          </w:p>
        </w:tc>
        <w:tc>
          <w:tcPr>
            <w:tcW w:w="759" w:type="dxa"/>
            <w:vAlign w:val="center"/>
          </w:tcPr>
          <w:p w14:paraId="74DF0357" w14:textId="77777777" w:rsidR="000F78CD" w:rsidRPr="00C405DC" w:rsidRDefault="000F78CD" w:rsidP="0003290D">
            <w:pPr>
              <w:snapToGrid w:val="0"/>
              <w:rPr>
                <w:sz w:val="16"/>
                <w:szCs w:val="16"/>
              </w:rPr>
            </w:pPr>
          </w:p>
        </w:tc>
        <w:tc>
          <w:tcPr>
            <w:tcW w:w="788" w:type="dxa"/>
            <w:vAlign w:val="center"/>
          </w:tcPr>
          <w:p w14:paraId="2A9003F6" w14:textId="77777777" w:rsidR="000F78CD" w:rsidRPr="00C405DC" w:rsidRDefault="000F78CD" w:rsidP="0003290D">
            <w:pPr>
              <w:snapToGrid w:val="0"/>
              <w:rPr>
                <w:sz w:val="16"/>
                <w:szCs w:val="16"/>
              </w:rPr>
            </w:pPr>
          </w:p>
        </w:tc>
        <w:tc>
          <w:tcPr>
            <w:tcW w:w="842" w:type="dxa"/>
            <w:vAlign w:val="center"/>
          </w:tcPr>
          <w:p w14:paraId="71F4C8CF" w14:textId="77777777" w:rsidR="000F78CD" w:rsidRPr="00C405DC" w:rsidRDefault="000F78CD" w:rsidP="0003290D">
            <w:pPr>
              <w:snapToGrid w:val="0"/>
              <w:rPr>
                <w:sz w:val="16"/>
                <w:szCs w:val="16"/>
              </w:rPr>
            </w:pPr>
          </w:p>
        </w:tc>
      </w:tr>
      <w:tr w:rsidR="000F78CD" w:rsidRPr="00C405DC" w14:paraId="43416212" w14:textId="77777777" w:rsidTr="0003290D">
        <w:tc>
          <w:tcPr>
            <w:tcW w:w="1449" w:type="dxa"/>
            <w:vMerge w:val="restart"/>
            <w:vAlign w:val="center"/>
          </w:tcPr>
          <w:p w14:paraId="6A04CD82" w14:textId="77777777" w:rsidR="000F78CD" w:rsidRPr="00D16C39" w:rsidRDefault="000F78CD" w:rsidP="0003290D">
            <w:pPr>
              <w:snapToGrid w:val="0"/>
              <w:rPr>
                <w:b/>
                <w:sz w:val="16"/>
                <w:szCs w:val="16"/>
              </w:rPr>
            </w:pPr>
            <w:r w:rsidRPr="00D16C39">
              <w:rPr>
                <w:b/>
                <w:sz w:val="16"/>
                <w:szCs w:val="16"/>
              </w:rPr>
              <w:t>UL Packet-Latency CDF (ms)</w:t>
            </w:r>
          </w:p>
        </w:tc>
        <w:tc>
          <w:tcPr>
            <w:tcW w:w="758" w:type="dxa"/>
            <w:vAlign w:val="center"/>
          </w:tcPr>
          <w:p w14:paraId="554CDBC7" w14:textId="77777777" w:rsidR="000F78CD" w:rsidRPr="00D16C39" w:rsidRDefault="000F78CD" w:rsidP="0003290D">
            <w:pPr>
              <w:snapToGrid w:val="0"/>
              <w:rPr>
                <w:b/>
                <w:sz w:val="16"/>
                <w:szCs w:val="16"/>
              </w:rPr>
            </w:pPr>
            <w:r w:rsidRPr="00D16C39">
              <w:rPr>
                <w:b/>
                <w:sz w:val="16"/>
                <w:szCs w:val="16"/>
              </w:rPr>
              <w:t>Mean</w:t>
            </w:r>
          </w:p>
        </w:tc>
        <w:tc>
          <w:tcPr>
            <w:tcW w:w="963" w:type="dxa"/>
            <w:vAlign w:val="center"/>
          </w:tcPr>
          <w:p w14:paraId="00983C2F" w14:textId="77777777" w:rsidR="000F78CD" w:rsidRPr="00D16C39" w:rsidRDefault="000F78CD" w:rsidP="0003290D">
            <w:pPr>
              <w:snapToGrid w:val="0"/>
              <w:rPr>
                <w:sz w:val="16"/>
                <w:szCs w:val="16"/>
              </w:rPr>
            </w:pPr>
          </w:p>
        </w:tc>
        <w:tc>
          <w:tcPr>
            <w:tcW w:w="963" w:type="dxa"/>
            <w:vAlign w:val="center"/>
          </w:tcPr>
          <w:p w14:paraId="6B499736" w14:textId="77777777" w:rsidR="000F78CD" w:rsidRPr="00D16C39" w:rsidRDefault="000F78CD" w:rsidP="0003290D">
            <w:pPr>
              <w:snapToGrid w:val="0"/>
              <w:rPr>
                <w:sz w:val="16"/>
                <w:szCs w:val="16"/>
              </w:rPr>
            </w:pPr>
          </w:p>
        </w:tc>
        <w:tc>
          <w:tcPr>
            <w:tcW w:w="1100" w:type="dxa"/>
            <w:vAlign w:val="center"/>
          </w:tcPr>
          <w:p w14:paraId="013ADF0B" w14:textId="77777777" w:rsidR="000F78CD" w:rsidRPr="00D16C39" w:rsidRDefault="000F78CD" w:rsidP="0003290D">
            <w:pPr>
              <w:snapToGrid w:val="0"/>
              <w:rPr>
                <w:sz w:val="16"/>
                <w:szCs w:val="16"/>
              </w:rPr>
            </w:pPr>
          </w:p>
        </w:tc>
        <w:tc>
          <w:tcPr>
            <w:tcW w:w="759" w:type="dxa"/>
            <w:vAlign w:val="center"/>
          </w:tcPr>
          <w:p w14:paraId="4A8B61B7" w14:textId="77777777" w:rsidR="000F78CD" w:rsidRPr="00D16C39" w:rsidRDefault="000F78CD" w:rsidP="0003290D">
            <w:pPr>
              <w:snapToGrid w:val="0"/>
              <w:rPr>
                <w:sz w:val="16"/>
                <w:szCs w:val="16"/>
              </w:rPr>
            </w:pPr>
          </w:p>
        </w:tc>
        <w:tc>
          <w:tcPr>
            <w:tcW w:w="759" w:type="dxa"/>
            <w:vAlign w:val="center"/>
          </w:tcPr>
          <w:p w14:paraId="60309693" w14:textId="77777777" w:rsidR="000F78CD" w:rsidRPr="00D16C39" w:rsidRDefault="000F78CD" w:rsidP="0003290D">
            <w:pPr>
              <w:snapToGrid w:val="0"/>
              <w:rPr>
                <w:sz w:val="16"/>
                <w:szCs w:val="16"/>
              </w:rPr>
            </w:pPr>
          </w:p>
        </w:tc>
        <w:tc>
          <w:tcPr>
            <w:tcW w:w="822" w:type="dxa"/>
            <w:vAlign w:val="center"/>
          </w:tcPr>
          <w:p w14:paraId="430D7CB0" w14:textId="77777777" w:rsidR="000F78CD" w:rsidRPr="00D16C39" w:rsidRDefault="000F78CD" w:rsidP="0003290D">
            <w:pPr>
              <w:snapToGrid w:val="0"/>
              <w:rPr>
                <w:sz w:val="16"/>
                <w:szCs w:val="16"/>
              </w:rPr>
            </w:pPr>
          </w:p>
        </w:tc>
        <w:tc>
          <w:tcPr>
            <w:tcW w:w="759" w:type="dxa"/>
            <w:vAlign w:val="center"/>
          </w:tcPr>
          <w:p w14:paraId="77754C5E" w14:textId="77777777" w:rsidR="000F78CD" w:rsidRPr="00C405DC" w:rsidRDefault="000F78CD" w:rsidP="0003290D">
            <w:pPr>
              <w:snapToGrid w:val="0"/>
              <w:rPr>
                <w:sz w:val="16"/>
                <w:szCs w:val="16"/>
              </w:rPr>
            </w:pPr>
          </w:p>
        </w:tc>
        <w:tc>
          <w:tcPr>
            <w:tcW w:w="788" w:type="dxa"/>
            <w:vAlign w:val="center"/>
          </w:tcPr>
          <w:p w14:paraId="69FFA995" w14:textId="77777777" w:rsidR="000F78CD" w:rsidRPr="00C405DC" w:rsidRDefault="000F78CD" w:rsidP="0003290D">
            <w:pPr>
              <w:snapToGrid w:val="0"/>
              <w:rPr>
                <w:sz w:val="16"/>
                <w:szCs w:val="16"/>
              </w:rPr>
            </w:pPr>
          </w:p>
        </w:tc>
        <w:tc>
          <w:tcPr>
            <w:tcW w:w="842" w:type="dxa"/>
            <w:vAlign w:val="center"/>
          </w:tcPr>
          <w:p w14:paraId="1019A7A7" w14:textId="77777777" w:rsidR="000F78CD" w:rsidRPr="00C405DC" w:rsidRDefault="000F78CD" w:rsidP="0003290D">
            <w:pPr>
              <w:snapToGrid w:val="0"/>
              <w:rPr>
                <w:sz w:val="16"/>
                <w:szCs w:val="16"/>
              </w:rPr>
            </w:pPr>
          </w:p>
        </w:tc>
      </w:tr>
      <w:tr w:rsidR="000F78CD" w:rsidRPr="00C405DC" w14:paraId="19D0ADAF" w14:textId="77777777" w:rsidTr="0003290D">
        <w:tc>
          <w:tcPr>
            <w:tcW w:w="1449" w:type="dxa"/>
            <w:vMerge/>
            <w:vAlign w:val="center"/>
          </w:tcPr>
          <w:p w14:paraId="3E5C336B" w14:textId="77777777" w:rsidR="000F78CD" w:rsidRPr="00D16C39" w:rsidRDefault="000F78CD" w:rsidP="0003290D">
            <w:pPr>
              <w:snapToGrid w:val="0"/>
              <w:rPr>
                <w:b/>
                <w:sz w:val="16"/>
                <w:szCs w:val="16"/>
              </w:rPr>
            </w:pPr>
          </w:p>
        </w:tc>
        <w:tc>
          <w:tcPr>
            <w:tcW w:w="758" w:type="dxa"/>
            <w:vAlign w:val="center"/>
          </w:tcPr>
          <w:p w14:paraId="722D5268" w14:textId="77777777" w:rsidR="000F78CD" w:rsidRPr="00D16C39" w:rsidRDefault="000F78CD" w:rsidP="0003290D">
            <w:pPr>
              <w:snapToGrid w:val="0"/>
              <w:rPr>
                <w:b/>
                <w:sz w:val="16"/>
                <w:szCs w:val="16"/>
              </w:rPr>
            </w:pPr>
            <w:r w:rsidRPr="00D16C39">
              <w:rPr>
                <w:b/>
                <w:sz w:val="16"/>
                <w:szCs w:val="16"/>
              </w:rPr>
              <w:t>5%</w:t>
            </w:r>
          </w:p>
        </w:tc>
        <w:tc>
          <w:tcPr>
            <w:tcW w:w="963" w:type="dxa"/>
            <w:vAlign w:val="center"/>
          </w:tcPr>
          <w:p w14:paraId="4FBF4502" w14:textId="77777777" w:rsidR="000F78CD" w:rsidRPr="00D16C39" w:rsidRDefault="000F78CD" w:rsidP="0003290D">
            <w:pPr>
              <w:snapToGrid w:val="0"/>
              <w:rPr>
                <w:sz w:val="16"/>
                <w:szCs w:val="16"/>
              </w:rPr>
            </w:pPr>
          </w:p>
        </w:tc>
        <w:tc>
          <w:tcPr>
            <w:tcW w:w="963" w:type="dxa"/>
            <w:vAlign w:val="center"/>
          </w:tcPr>
          <w:p w14:paraId="77C746D9" w14:textId="77777777" w:rsidR="000F78CD" w:rsidRPr="00D16C39" w:rsidRDefault="000F78CD" w:rsidP="0003290D">
            <w:pPr>
              <w:snapToGrid w:val="0"/>
              <w:rPr>
                <w:sz w:val="16"/>
                <w:szCs w:val="16"/>
              </w:rPr>
            </w:pPr>
          </w:p>
        </w:tc>
        <w:tc>
          <w:tcPr>
            <w:tcW w:w="1100" w:type="dxa"/>
            <w:vAlign w:val="center"/>
          </w:tcPr>
          <w:p w14:paraId="32F5ECF7" w14:textId="77777777" w:rsidR="000F78CD" w:rsidRPr="00D16C39" w:rsidRDefault="000F78CD" w:rsidP="0003290D">
            <w:pPr>
              <w:snapToGrid w:val="0"/>
              <w:rPr>
                <w:sz w:val="16"/>
                <w:szCs w:val="16"/>
              </w:rPr>
            </w:pPr>
          </w:p>
        </w:tc>
        <w:tc>
          <w:tcPr>
            <w:tcW w:w="759" w:type="dxa"/>
            <w:vAlign w:val="center"/>
          </w:tcPr>
          <w:p w14:paraId="1F909C92" w14:textId="77777777" w:rsidR="000F78CD" w:rsidRPr="00D16C39" w:rsidRDefault="000F78CD" w:rsidP="0003290D">
            <w:pPr>
              <w:snapToGrid w:val="0"/>
              <w:rPr>
                <w:sz w:val="16"/>
                <w:szCs w:val="16"/>
              </w:rPr>
            </w:pPr>
          </w:p>
        </w:tc>
        <w:tc>
          <w:tcPr>
            <w:tcW w:w="759" w:type="dxa"/>
            <w:vAlign w:val="center"/>
          </w:tcPr>
          <w:p w14:paraId="09D3428B" w14:textId="77777777" w:rsidR="000F78CD" w:rsidRPr="00D16C39" w:rsidRDefault="000F78CD" w:rsidP="0003290D">
            <w:pPr>
              <w:snapToGrid w:val="0"/>
              <w:rPr>
                <w:sz w:val="16"/>
                <w:szCs w:val="16"/>
              </w:rPr>
            </w:pPr>
          </w:p>
        </w:tc>
        <w:tc>
          <w:tcPr>
            <w:tcW w:w="822" w:type="dxa"/>
            <w:vAlign w:val="center"/>
          </w:tcPr>
          <w:p w14:paraId="08AC7623" w14:textId="77777777" w:rsidR="000F78CD" w:rsidRPr="00D16C39" w:rsidRDefault="000F78CD" w:rsidP="0003290D">
            <w:pPr>
              <w:snapToGrid w:val="0"/>
              <w:rPr>
                <w:sz w:val="16"/>
                <w:szCs w:val="16"/>
              </w:rPr>
            </w:pPr>
          </w:p>
        </w:tc>
        <w:tc>
          <w:tcPr>
            <w:tcW w:w="759" w:type="dxa"/>
            <w:vAlign w:val="center"/>
          </w:tcPr>
          <w:p w14:paraId="5B3CD390" w14:textId="77777777" w:rsidR="000F78CD" w:rsidRPr="00C405DC" w:rsidRDefault="000F78CD" w:rsidP="0003290D">
            <w:pPr>
              <w:snapToGrid w:val="0"/>
              <w:rPr>
                <w:sz w:val="16"/>
                <w:szCs w:val="16"/>
              </w:rPr>
            </w:pPr>
          </w:p>
        </w:tc>
        <w:tc>
          <w:tcPr>
            <w:tcW w:w="788" w:type="dxa"/>
            <w:vAlign w:val="center"/>
          </w:tcPr>
          <w:p w14:paraId="478D13A7" w14:textId="77777777" w:rsidR="000F78CD" w:rsidRPr="00C405DC" w:rsidRDefault="000F78CD" w:rsidP="0003290D">
            <w:pPr>
              <w:snapToGrid w:val="0"/>
              <w:rPr>
                <w:sz w:val="16"/>
                <w:szCs w:val="16"/>
              </w:rPr>
            </w:pPr>
          </w:p>
        </w:tc>
        <w:tc>
          <w:tcPr>
            <w:tcW w:w="842" w:type="dxa"/>
            <w:vAlign w:val="center"/>
          </w:tcPr>
          <w:p w14:paraId="0A37CD6E" w14:textId="77777777" w:rsidR="000F78CD" w:rsidRPr="00C405DC" w:rsidRDefault="000F78CD" w:rsidP="0003290D">
            <w:pPr>
              <w:snapToGrid w:val="0"/>
              <w:rPr>
                <w:sz w:val="16"/>
                <w:szCs w:val="16"/>
              </w:rPr>
            </w:pPr>
          </w:p>
        </w:tc>
      </w:tr>
      <w:tr w:rsidR="000F78CD" w:rsidRPr="00C405DC" w14:paraId="2CCD493F" w14:textId="77777777" w:rsidTr="0003290D">
        <w:tc>
          <w:tcPr>
            <w:tcW w:w="1449" w:type="dxa"/>
            <w:vMerge/>
            <w:vAlign w:val="center"/>
          </w:tcPr>
          <w:p w14:paraId="75A3D94E" w14:textId="77777777" w:rsidR="000F78CD" w:rsidRPr="00D16C39" w:rsidRDefault="000F78CD" w:rsidP="0003290D">
            <w:pPr>
              <w:snapToGrid w:val="0"/>
              <w:rPr>
                <w:b/>
                <w:sz w:val="16"/>
                <w:szCs w:val="16"/>
              </w:rPr>
            </w:pPr>
          </w:p>
        </w:tc>
        <w:tc>
          <w:tcPr>
            <w:tcW w:w="758" w:type="dxa"/>
            <w:vAlign w:val="center"/>
          </w:tcPr>
          <w:p w14:paraId="29D47129" w14:textId="77777777" w:rsidR="000F78CD" w:rsidRPr="00D16C39" w:rsidRDefault="000F78CD" w:rsidP="0003290D">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605F40E" w14:textId="77777777" w:rsidR="000F78CD" w:rsidRPr="00D16C39" w:rsidRDefault="000F78CD" w:rsidP="0003290D">
            <w:pPr>
              <w:snapToGrid w:val="0"/>
              <w:rPr>
                <w:sz w:val="16"/>
                <w:szCs w:val="16"/>
              </w:rPr>
            </w:pPr>
          </w:p>
        </w:tc>
        <w:tc>
          <w:tcPr>
            <w:tcW w:w="963" w:type="dxa"/>
            <w:vAlign w:val="center"/>
          </w:tcPr>
          <w:p w14:paraId="3D70A5D6" w14:textId="77777777" w:rsidR="000F78CD" w:rsidRPr="00D16C39" w:rsidRDefault="000F78CD" w:rsidP="0003290D">
            <w:pPr>
              <w:snapToGrid w:val="0"/>
              <w:rPr>
                <w:sz w:val="16"/>
                <w:szCs w:val="16"/>
              </w:rPr>
            </w:pPr>
          </w:p>
        </w:tc>
        <w:tc>
          <w:tcPr>
            <w:tcW w:w="1100" w:type="dxa"/>
            <w:vAlign w:val="center"/>
          </w:tcPr>
          <w:p w14:paraId="2596DA09" w14:textId="77777777" w:rsidR="000F78CD" w:rsidRPr="00D16C39" w:rsidRDefault="000F78CD" w:rsidP="0003290D">
            <w:pPr>
              <w:snapToGrid w:val="0"/>
              <w:rPr>
                <w:sz w:val="16"/>
                <w:szCs w:val="16"/>
              </w:rPr>
            </w:pPr>
          </w:p>
        </w:tc>
        <w:tc>
          <w:tcPr>
            <w:tcW w:w="759" w:type="dxa"/>
            <w:vAlign w:val="center"/>
          </w:tcPr>
          <w:p w14:paraId="27375633" w14:textId="77777777" w:rsidR="000F78CD" w:rsidRPr="00D16C39" w:rsidRDefault="000F78CD" w:rsidP="0003290D">
            <w:pPr>
              <w:snapToGrid w:val="0"/>
              <w:rPr>
                <w:sz w:val="16"/>
                <w:szCs w:val="16"/>
              </w:rPr>
            </w:pPr>
          </w:p>
        </w:tc>
        <w:tc>
          <w:tcPr>
            <w:tcW w:w="759" w:type="dxa"/>
            <w:vAlign w:val="center"/>
          </w:tcPr>
          <w:p w14:paraId="10F2AE95" w14:textId="77777777" w:rsidR="000F78CD" w:rsidRPr="00D16C39" w:rsidRDefault="000F78CD" w:rsidP="0003290D">
            <w:pPr>
              <w:snapToGrid w:val="0"/>
              <w:rPr>
                <w:sz w:val="16"/>
                <w:szCs w:val="16"/>
              </w:rPr>
            </w:pPr>
          </w:p>
        </w:tc>
        <w:tc>
          <w:tcPr>
            <w:tcW w:w="822" w:type="dxa"/>
            <w:vAlign w:val="center"/>
          </w:tcPr>
          <w:p w14:paraId="49204B9E" w14:textId="77777777" w:rsidR="000F78CD" w:rsidRPr="00D16C39" w:rsidRDefault="000F78CD" w:rsidP="0003290D">
            <w:pPr>
              <w:snapToGrid w:val="0"/>
              <w:rPr>
                <w:sz w:val="16"/>
                <w:szCs w:val="16"/>
              </w:rPr>
            </w:pPr>
          </w:p>
        </w:tc>
        <w:tc>
          <w:tcPr>
            <w:tcW w:w="759" w:type="dxa"/>
            <w:vAlign w:val="center"/>
          </w:tcPr>
          <w:p w14:paraId="7701BCCB" w14:textId="77777777" w:rsidR="000F78CD" w:rsidRPr="00C405DC" w:rsidRDefault="000F78CD" w:rsidP="0003290D">
            <w:pPr>
              <w:snapToGrid w:val="0"/>
              <w:rPr>
                <w:sz w:val="16"/>
                <w:szCs w:val="16"/>
              </w:rPr>
            </w:pPr>
          </w:p>
        </w:tc>
        <w:tc>
          <w:tcPr>
            <w:tcW w:w="788" w:type="dxa"/>
            <w:vAlign w:val="center"/>
          </w:tcPr>
          <w:p w14:paraId="18B4B421" w14:textId="77777777" w:rsidR="000F78CD" w:rsidRPr="00C405DC" w:rsidRDefault="000F78CD" w:rsidP="0003290D">
            <w:pPr>
              <w:snapToGrid w:val="0"/>
              <w:rPr>
                <w:sz w:val="16"/>
                <w:szCs w:val="16"/>
              </w:rPr>
            </w:pPr>
          </w:p>
        </w:tc>
        <w:tc>
          <w:tcPr>
            <w:tcW w:w="842" w:type="dxa"/>
            <w:vAlign w:val="center"/>
          </w:tcPr>
          <w:p w14:paraId="676F1D8B" w14:textId="77777777" w:rsidR="000F78CD" w:rsidRPr="00C405DC" w:rsidRDefault="000F78CD" w:rsidP="0003290D">
            <w:pPr>
              <w:snapToGrid w:val="0"/>
              <w:rPr>
                <w:sz w:val="16"/>
                <w:szCs w:val="16"/>
              </w:rPr>
            </w:pPr>
          </w:p>
        </w:tc>
      </w:tr>
      <w:tr w:rsidR="000F78CD" w:rsidRPr="00C405DC" w14:paraId="7C3930F3" w14:textId="77777777" w:rsidTr="0003290D">
        <w:tc>
          <w:tcPr>
            <w:tcW w:w="1449" w:type="dxa"/>
            <w:vMerge w:val="restart"/>
            <w:vAlign w:val="center"/>
          </w:tcPr>
          <w:p w14:paraId="5A7FB101" w14:textId="77777777" w:rsidR="000F78CD" w:rsidRPr="00D16C39" w:rsidRDefault="000F78CD" w:rsidP="0003290D">
            <w:pPr>
              <w:snapToGrid w:val="0"/>
              <w:rPr>
                <w:b/>
                <w:sz w:val="16"/>
                <w:szCs w:val="16"/>
              </w:rPr>
            </w:pPr>
            <w:r w:rsidRPr="00D16C39">
              <w:rPr>
                <w:b/>
                <w:sz w:val="16"/>
                <w:szCs w:val="16"/>
              </w:rPr>
              <w:t>DL RU (%)</w:t>
            </w:r>
          </w:p>
        </w:tc>
        <w:tc>
          <w:tcPr>
            <w:tcW w:w="758" w:type="dxa"/>
            <w:vAlign w:val="center"/>
          </w:tcPr>
          <w:p w14:paraId="6FB65943" w14:textId="77777777" w:rsidR="000F78CD" w:rsidRPr="00D16C39" w:rsidRDefault="000F78CD" w:rsidP="0003290D">
            <w:pPr>
              <w:snapToGrid w:val="0"/>
              <w:rPr>
                <w:b/>
                <w:sz w:val="16"/>
                <w:szCs w:val="16"/>
              </w:rPr>
            </w:pPr>
            <w:r w:rsidRPr="00D16C39">
              <w:rPr>
                <w:b/>
                <w:sz w:val="16"/>
                <w:szCs w:val="16"/>
              </w:rPr>
              <w:t>Type-1</w:t>
            </w:r>
          </w:p>
        </w:tc>
        <w:tc>
          <w:tcPr>
            <w:tcW w:w="963" w:type="dxa"/>
            <w:vAlign w:val="center"/>
          </w:tcPr>
          <w:p w14:paraId="418B60BE" w14:textId="77777777" w:rsidR="000F78CD" w:rsidRPr="00D16C39" w:rsidRDefault="000F78CD" w:rsidP="0003290D">
            <w:pPr>
              <w:snapToGrid w:val="0"/>
              <w:rPr>
                <w:sz w:val="16"/>
                <w:szCs w:val="16"/>
              </w:rPr>
            </w:pPr>
          </w:p>
        </w:tc>
        <w:tc>
          <w:tcPr>
            <w:tcW w:w="963" w:type="dxa"/>
            <w:vAlign w:val="center"/>
          </w:tcPr>
          <w:p w14:paraId="1B0B272D" w14:textId="77777777" w:rsidR="000F78CD" w:rsidRPr="00D16C39" w:rsidRDefault="000F78CD" w:rsidP="0003290D">
            <w:pPr>
              <w:snapToGrid w:val="0"/>
              <w:rPr>
                <w:sz w:val="16"/>
                <w:szCs w:val="16"/>
              </w:rPr>
            </w:pPr>
          </w:p>
        </w:tc>
        <w:tc>
          <w:tcPr>
            <w:tcW w:w="1100" w:type="dxa"/>
            <w:vAlign w:val="center"/>
          </w:tcPr>
          <w:p w14:paraId="15EAAE22" w14:textId="77777777" w:rsidR="000F78CD" w:rsidRPr="00D16C39" w:rsidRDefault="000F78CD" w:rsidP="0003290D">
            <w:pPr>
              <w:snapToGrid w:val="0"/>
              <w:rPr>
                <w:sz w:val="16"/>
                <w:szCs w:val="16"/>
              </w:rPr>
            </w:pPr>
          </w:p>
        </w:tc>
        <w:tc>
          <w:tcPr>
            <w:tcW w:w="759" w:type="dxa"/>
            <w:vAlign w:val="center"/>
          </w:tcPr>
          <w:p w14:paraId="67271E73" w14:textId="77777777" w:rsidR="000F78CD" w:rsidRPr="00D16C39" w:rsidRDefault="000F78CD" w:rsidP="0003290D">
            <w:pPr>
              <w:snapToGrid w:val="0"/>
              <w:rPr>
                <w:sz w:val="16"/>
                <w:szCs w:val="16"/>
              </w:rPr>
            </w:pPr>
          </w:p>
        </w:tc>
        <w:tc>
          <w:tcPr>
            <w:tcW w:w="759" w:type="dxa"/>
            <w:vAlign w:val="center"/>
          </w:tcPr>
          <w:p w14:paraId="62C80248" w14:textId="77777777" w:rsidR="000F78CD" w:rsidRPr="00D16C39" w:rsidRDefault="000F78CD" w:rsidP="0003290D">
            <w:pPr>
              <w:snapToGrid w:val="0"/>
              <w:rPr>
                <w:sz w:val="16"/>
                <w:szCs w:val="16"/>
              </w:rPr>
            </w:pPr>
          </w:p>
        </w:tc>
        <w:tc>
          <w:tcPr>
            <w:tcW w:w="822" w:type="dxa"/>
            <w:vAlign w:val="center"/>
          </w:tcPr>
          <w:p w14:paraId="2E0C8290" w14:textId="77777777" w:rsidR="000F78CD" w:rsidRPr="00D16C39" w:rsidRDefault="000F78CD" w:rsidP="0003290D">
            <w:pPr>
              <w:snapToGrid w:val="0"/>
              <w:rPr>
                <w:sz w:val="16"/>
                <w:szCs w:val="16"/>
              </w:rPr>
            </w:pPr>
          </w:p>
        </w:tc>
        <w:tc>
          <w:tcPr>
            <w:tcW w:w="759" w:type="dxa"/>
            <w:vAlign w:val="center"/>
          </w:tcPr>
          <w:p w14:paraId="30F99233" w14:textId="77777777" w:rsidR="000F78CD" w:rsidRPr="00C405DC" w:rsidRDefault="000F78CD" w:rsidP="0003290D">
            <w:pPr>
              <w:snapToGrid w:val="0"/>
              <w:rPr>
                <w:sz w:val="16"/>
                <w:szCs w:val="16"/>
              </w:rPr>
            </w:pPr>
          </w:p>
        </w:tc>
        <w:tc>
          <w:tcPr>
            <w:tcW w:w="788" w:type="dxa"/>
            <w:vAlign w:val="center"/>
          </w:tcPr>
          <w:p w14:paraId="716A77BB" w14:textId="77777777" w:rsidR="000F78CD" w:rsidRPr="00C405DC" w:rsidRDefault="000F78CD" w:rsidP="0003290D">
            <w:pPr>
              <w:snapToGrid w:val="0"/>
              <w:rPr>
                <w:sz w:val="16"/>
                <w:szCs w:val="16"/>
              </w:rPr>
            </w:pPr>
          </w:p>
        </w:tc>
        <w:tc>
          <w:tcPr>
            <w:tcW w:w="842" w:type="dxa"/>
            <w:vAlign w:val="center"/>
          </w:tcPr>
          <w:p w14:paraId="1C802C88" w14:textId="77777777" w:rsidR="000F78CD" w:rsidRPr="00C405DC" w:rsidRDefault="000F78CD" w:rsidP="0003290D">
            <w:pPr>
              <w:snapToGrid w:val="0"/>
              <w:rPr>
                <w:sz w:val="16"/>
                <w:szCs w:val="16"/>
              </w:rPr>
            </w:pPr>
          </w:p>
        </w:tc>
      </w:tr>
      <w:tr w:rsidR="000F78CD" w:rsidRPr="00C405DC" w14:paraId="54D69C8C" w14:textId="77777777" w:rsidTr="0003290D">
        <w:tc>
          <w:tcPr>
            <w:tcW w:w="1449" w:type="dxa"/>
            <w:vMerge/>
            <w:vAlign w:val="center"/>
          </w:tcPr>
          <w:p w14:paraId="3917C86C" w14:textId="77777777" w:rsidR="000F78CD" w:rsidRPr="00D16C39" w:rsidRDefault="000F78CD" w:rsidP="0003290D">
            <w:pPr>
              <w:snapToGrid w:val="0"/>
              <w:rPr>
                <w:b/>
                <w:sz w:val="16"/>
                <w:szCs w:val="16"/>
              </w:rPr>
            </w:pPr>
          </w:p>
        </w:tc>
        <w:tc>
          <w:tcPr>
            <w:tcW w:w="758" w:type="dxa"/>
            <w:vAlign w:val="center"/>
          </w:tcPr>
          <w:p w14:paraId="6070B1AC" w14:textId="77777777" w:rsidR="000F78CD" w:rsidRPr="00D16C39" w:rsidRDefault="000F78CD" w:rsidP="0003290D">
            <w:pPr>
              <w:snapToGrid w:val="0"/>
              <w:rPr>
                <w:b/>
                <w:sz w:val="16"/>
                <w:szCs w:val="16"/>
              </w:rPr>
            </w:pPr>
            <w:r w:rsidRPr="00D16C39">
              <w:rPr>
                <w:b/>
                <w:sz w:val="16"/>
                <w:szCs w:val="16"/>
              </w:rPr>
              <w:t>Type-2</w:t>
            </w:r>
          </w:p>
        </w:tc>
        <w:tc>
          <w:tcPr>
            <w:tcW w:w="963" w:type="dxa"/>
            <w:vAlign w:val="center"/>
          </w:tcPr>
          <w:p w14:paraId="5E5CF68A" w14:textId="77777777" w:rsidR="000F78CD" w:rsidRPr="00D16C39" w:rsidRDefault="000F78CD" w:rsidP="0003290D">
            <w:pPr>
              <w:snapToGrid w:val="0"/>
              <w:rPr>
                <w:sz w:val="16"/>
                <w:szCs w:val="16"/>
              </w:rPr>
            </w:pPr>
          </w:p>
        </w:tc>
        <w:tc>
          <w:tcPr>
            <w:tcW w:w="963" w:type="dxa"/>
            <w:vAlign w:val="center"/>
          </w:tcPr>
          <w:p w14:paraId="2F6AEAEB" w14:textId="77777777" w:rsidR="000F78CD" w:rsidRPr="00D16C39" w:rsidRDefault="000F78CD" w:rsidP="0003290D">
            <w:pPr>
              <w:snapToGrid w:val="0"/>
              <w:rPr>
                <w:sz w:val="16"/>
                <w:szCs w:val="16"/>
              </w:rPr>
            </w:pPr>
          </w:p>
        </w:tc>
        <w:tc>
          <w:tcPr>
            <w:tcW w:w="1100" w:type="dxa"/>
            <w:vAlign w:val="center"/>
          </w:tcPr>
          <w:p w14:paraId="33C30A98" w14:textId="77777777" w:rsidR="000F78CD" w:rsidRPr="00D16C39" w:rsidRDefault="000F78CD" w:rsidP="0003290D">
            <w:pPr>
              <w:snapToGrid w:val="0"/>
              <w:rPr>
                <w:sz w:val="16"/>
                <w:szCs w:val="16"/>
              </w:rPr>
            </w:pPr>
          </w:p>
        </w:tc>
        <w:tc>
          <w:tcPr>
            <w:tcW w:w="759" w:type="dxa"/>
            <w:vAlign w:val="center"/>
          </w:tcPr>
          <w:p w14:paraId="5C7A3F29" w14:textId="77777777" w:rsidR="000F78CD" w:rsidRPr="00D16C39" w:rsidRDefault="000F78CD" w:rsidP="0003290D">
            <w:pPr>
              <w:snapToGrid w:val="0"/>
              <w:rPr>
                <w:sz w:val="16"/>
                <w:szCs w:val="16"/>
              </w:rPr>
            </w:pPr>
          </w:p>
        </w:tc>
        <w:tc>
          <w:tcPr>
            <w:tcW w:w="759" w:type="dxa"/>
            <w:vAlign w:val="center"/>
          </w:tcPr>
          <w:p w14:paraId="58D5EED8" w14:textId="77777777" w:rsidR="000F78CD" w:rsidRPr="00D16C39" w:rsidRDefault="000F78CD" w:rsidP="0003290D">
            <w:pPr>
              <w:snapToGrid w:val="0"/>
              <w:rPr>
                <w:sz w:val="16"/>
                <w:szCs w:val="16"/>
              </w:rPr>
            </w:pPr>
          </w:p>
        </w:tc>
        <w:tc>
          <w:tcPr>
            <w:tcW w:w="822" w:type="dxa"/>
            <w:vAlign w:val="center"/>
          </w:tcPr>
          <w:p w14:paraId="2238C457" w14:textId="77777777" w:rsidR="000F78CD" w:rsidRPr="00D16C39" w:rsidRDefault="000F78CD" w:rsidP="0003290D">
            <w:pPr>
              <w:snapToGrid w:val="0"/>
              <w:rPr>
                <w:sz w:val="16"/>
                <w:szCs w:val="16"/>
              </w:rPr>
            </w:pPr>
          </w:p>
        </w:tc>
        <w:tc>
          <w:tcPr>
            <w:tcW w:w="759" w:type="dxa"/>
            <w:vAlign w:val="center"/>
          </w:tcPr>
          <w:p w14:paraId="76D0F859" w14:textId="77777777" w:rsidR="000F78CD" w:rsidRPr="00C405DC" w:rsidRDefault="000F78CD" w:rsidP="0003290D">
            <w:pPr>
              <w:snapToGrid w:val="0"/>
              <w:rPr>
                <w:sz w:val="16"/>
                <w:szCs w:val="16"/>
              </w:rPr>
            </w:pPr>
          </w:p>
        </w:tc>
        <w:tc>
          <w:tcPr>
            <w:tcW w:w="788" w:type="dxa"/>
            <w:vAlign w:val="center"/>
          </w:tcPr>
          <w:p w14:paraId="49D457C2" w14:textId="77777777" w:rsidR="000F78CD" w:rsidRPr="00C405DC" w:rsidRDefault="000F78CD" w:rsidP="0003290D">
            <w:pPr>
              <w:snapToGrid w:val="0"/>
              <w:rPr>
                <w:sz w:val="16"/>
                <w:szCs w:val="16"/>
              </w:rPr>
            </w:pPr>
          </w:p>
        </w:tc>
        <w:tc>
          <w:tcPr>
            <w:tcW w:w="842" w:type="dxa"/>
            <w:vAlign w:val="center"/>
          </w:tcPr>
          <w:p w14:paraId="723776D4" w14:textId="77777777" w:rsidR="000F78CD" w:rsidRPr="00C405DC" w:rsidRDefault="000F78CD" w:rsidP="0003290D">
            <w:pPr>
              <w:snapToGrid w:val="0"/>
              <w:rPr>
                <w:sz w:val="16"/>
                <w:szCs w:val="16"/>
              </w:rPr>
            </w:pPr>
          </w:p>
        </w:tc>
      </w:tr>
      <w:tr w:rsidR="000F78CD" w:rsidRPr="00C405DC" w14:paraId="5A968E4E" w14:textId="77777777" w:rsidTr="0003290D">
        <w:tc>
          <w:tcPr>
            <w:tcW w:w="1449" w:type="dxa"/>
            <w:vMerge w:val="restart"/>
            <w:vAlign w:val="center"/>
          </w:tcPr>
          <w:p w14:paraId="484098AD" w14:textId="77777777" w:rsidR="000F78CD" w:rsidRPr="00D16C39" w:rsidRDefault="000F78CD" w:rsidP="0003290D">
            <w:pPr>
              <w:snapToGrid w:val="0"/>
              <w:rPr>
                <w:b/>
                <w:sz w:val="16"/>
                <w:szCs w:val="16"/>
              </w:rPr>
            </w:pPr>
            <w:r w:rsidRPr="00D16C39">
              <w:rPr>
                <w:b/>
                <w:sz w:val="16"/>
                <w:szCs w:val="16"/>
              </w:rPr>
              <w:t>UL RU (%)</w:t>
            </w:r>
          </w:p>
        </w:tc>
        <w:tc>
          <w:tcPr>
            <w:tcW w:w="758" w:type="dxa"/>
            <w:vAlign w:val="center"/>
          </w:tcPr>
          <w:p w14:paraId="712DFB50" w14:textId="77777777" w:rsidR="000F78CD" w:rsidRPr="00D16C39" w:rsidRDefault="000F78CD" w:rsidP="0003290D">
            <w:pPr>
              <w:snapToGrid w:val="0"/>
              <w:rPr>
                <w:b/>
                <w:sz w:val="16"/>
                <w:szCs w:val="16"/>
              </w:rPr>
            </w:pPr>
            <w:r w:rsidRPr="00D16C39">
              <w:rPr>
                <w:b/>
                <w:sz w:val="16"/>
                <w:szCs w:val="16"/>
              </w:rPr>
              <w:t xml:space="preserve">Type-1 </w:t>
            </w:r>
          </w:p>
        </w:tc>
        <w:tc>
          <w:tcPr>
            <w:tcW w:w="963" w:type="dxa"/>
            <w:vAlign w:val="center"/>
          </w:tcPr>
          <w:p w14:paraId="0C0F1D6F" w14:textId="77777777" w:rsidR="000F78CD" w:rsidRPr="00D16C39" w:rsidRDefault="000F78CD" w:rsidP="0003290D">
            <w:pPr>
              <w:snapToGrid w:val="0"/>
              <w:rPr>
                <w:sz w:val="16"/>
                <w:szCs w:val="16"/>
              </w:rPr>
            </w:pPr>
          </w:p>
        </w:tc>
        <w:tc>
          <w:tcPr>
            <w:tcW w:w="963" w:type="dxa"/>
            <w:vAlign w:val="center"/>
          </w:tcPr>
          <w:p w14:paraId="3AE8D80F" w14:textId="77777777" w:rsidR="000F78CD" w:rsidRPr="00D16C39" w:rsidRDefault="000F78CD" w:rsidP="0003290D">
            <w:pPr>
              <w:snapToGrid w:val="0"/>
              <w:rPr>
                <w:sz w:val="16"/>
                <w:szCs w:val="16"/>
              </w:rPr>
            </w:pPr>
          </w:p>
        </w:tc>
        <w:tc>
          <w:tcPr>
            <w:tcW w:w="1100" w:type="dxa"/>
            <w:vAlign w:val="center"/>
          </w:tcPr>
          <w:p w14:paraId="11B57BC9" w14:textId="77777777" w:rsidR="000F78CD" w:rsidRPr="00D16C39" w:rsidRDefault="000F78CD" w:rsidP="0003290D">
            <w:pPr>
              <w:snapToGrid w:val="0"/>
              <w:rPr>
                <w:sz w:val="16"/>
                <w:szCs w:val="16"/>
              </w:rPr>
            </w:pPr>
          </w:p>
        </w:tc>
        <w:tc>
          <w:tcPr>
            <w:tcW w:w="759" w:type="dxa"/>
            <w:vAlign w:val="center"/>
          </w:tcPr>
          <w:p w14:paraId="7A5A9AAB" w14:textId="77777777" w:rsidR="000F78CD" w:rsidRPr="00D16C39" w:rsidRDefault="000F78CD" w:rsidP="0003290D">
            <w:pPr>
              <w:snapToGrid w:val="0"/>
              <w:rPr>
                <w:sz w:val="16"/>
                <w:szCs w:val="16"/>
              </w:rPr>
            </w:pPr>
          </w:p>
        </w:tc>
        <w:tc>
          <w:tcPr>
            <w:tcW w:w="759" w:type="dxa"/>
            <w:vAlign w:val="center"/>
          </w:tcPr>
          <w:p w14:paraId="00EC8B5C" w14:textId="77777777" w:rsidR="000F78CD" w:rsidRPr="00D16C39" w:rsidRDefault="000F78CD" w:rsidP="0003290D">
            <w:pPr>
              <w:snapToGrid w:val="0"/>
              <w:rPr>
                <w:sz w:val="16"/>
                <w:szCs w:val="16"/>
              </w:rPr>
            </w:pPr>
          </w:p>
        </w:tc>
        <w:tc>
          <w:tcPr>
            <w:tcW w:w="822" w:type="dxa"/>
            <w:vAlign w:val="center"/>
          </w:tcPr>
          <w:p w14:paraId="0DAAF801" w14:textId="77777777" w:rsidR="000F78CD" w:rsidRPr="00D16C39" w:rsidRDefault="000F78CD" w:rsidP="0003290D">
            <w:pPr>
              <w:snapToGrid w:val="0"/>
              <w:rPr>
                <w:sz w:val="16"/>
                <w:szCs w:val="16"/>
              </w:rPr>
            </w:pPr>
          </w:p>
        </w:tc>
        <w:tc>
          <w:tcPr>
            <w:tcW w:w="759" w:type="dxa"/>
            <w:vAlign w:val="center"/>
          </w:tcPr>
          <w:p w14:paraId="72F8FEF3" w14:textId="77777777" w:rsidR="000F78CD" w:rsidRPr="00C405DC" w:rsidRDefault="000F78CD" w:rsidP="0003290D">
            <w:pPr>
              <w:snapToGrid w:val="0"/>
              <w:rPr>
                <w:sz w:val="16"/>
                <w:szCs w:val="16"/>
              </w:rPr>
            </w:pPr>
          </w:p>
        </w:tc>
        <w:tc>
          <w:tcPr>
            <w:tcW w:w="788" w:type="dxa"/>
            <w:vAlign w:val="center"/>
          </w:tcPr>
          <w:p w14:paraId="5559ABA5" w14:textId="77777777" w:rsidR="000F78CD" w:rsidRPr="00C405DC" w:rsidRDefault="000F78CD" w:rsidP="0003290D">
            <w:pPr>
              <w:snapToGrid w:val="0"/>
              <w:rPr>
                <w:sz w:val="16"/>
                <w:szCs w:val="16"/>
              </w:rPr>
            </w:pPr>
          </w:p>
        </w:tc>
        <w:tc>
          <w:tcPr>
            <w:tcW w:w="842" w:type="dxa"/>
            <w:vAlign w:val="center"/>
          </w:tcPr>
          <w:p w14:paraId="6C1AC8CF" w14:textId="77777777" w:rsidR="000F78CD" w:rsidRPr="00C405DC" w:rsidRDefault="000F78CD" w:rsidP="0003290D">
            <w:pPr>
              <w:snapToGrid w:val="0"/>
              <w:rPr>
                <w:sz w:val="16"/>
                <w:szCs w:val="16"/>
              </w:rPr>
            </w:pPr>
          </w:p>
        </w:tc>
      </w:tr>
      <w:tr w:rsidR="000F78CD" w:rsidRPr="00C405DC" w14:paraId="425AD300" w14:textId="77777777" w:rsidTr="0003290D">
        <w:tc>
          <w:tcPr>
            <w:tcW w:w="1449" w:type="dxa"/>
            <w:vMerge/>
            <w:vAlign w:val="center"/>
          </w:tcPr>
          <w:p w14:paraId="5CDE2FC2" w14:textId="77777777" w:rsidR="000F78CD" w:rsidRPr="00D16C39" w:rsidRDefault="000F78CD" w:rsidP="0003290D">
            <w:pPr>
              <w:snapToGrid w:val="0"/>
              <w:rPr>
                <w:b/>
                <w:sz w:val="16"/>
                <w:szCs w:val="16"/>
              </w:rPr>
            </w:pPr>
          </w:p>
        </w:tc>
        <w:tc>
          <w:tcPr>
            <w:tcW w:w="758" w:type="dxa"/>
            <w:vAlign w:val="center"/>
          </w:tcPr>
          <w:p w14:paraId="52DB151E" w14:textId="77777777" w:rsidR="000F78CD" w:rsidRPr="00D16C39" w:rsidRDefault="000F78CD" w:rsidP="0003290D">
            <w:pPr>
              <w:snapToGrid w:val="0"/>
              <w:rPr>
                <w:b/>
                <w:sz w:val="16"/>
                <w:szCs w:val="16"/>
              </w:rPr>
            </w:pPr>
            <w:r w:rsidRPr="00D16C39">
              <w:rPr>
                <w:b/>
                <w:sz w:val="16"/>
                <w:szCs w:val="16"/>
              </w:rPr>
              <w:t xml:space="preserve">Type-2 </w:t>
            </w:r>
          </w:p>
        </w:tc>
        <w:tc>
          <w:tcPr>
            <w:tcW w:w="963" w:type="dxa"/>
            <w:vAlign w:val="center"/>
          </w:tcPr>
          <w:p w14:paraId="39C61277" w14:textId="77777777" w:rsidR="000F78CD" w:rsidRPr="00D16C39" w:rsidRDefault="000F78CD" w:rsidP="0003290D">
            <w:pPr>
              <w:snapToGrid w:val="0"/>
              <w:rPr>
                <w:sz w:val="16"/>
                <w:szCs w:val="16"/>
              </w:rPr>
            </w:pPr>
          </w:p>
        </w:tc>
        <w:tc>
          <w:tcPr>
            <w:tcW w:w="963" w:type="dxa"/>
            <w:vAlign w:val="center"/>
          </w:tcPr>
          <w:p w14:paraId="7EBF2EA7" w14:textId="77777777" w:rsidR="000F78CD" w:rsidRPr="00D16C39" w:rsidRDefault="000F78CD" w:rsidP="0003290D">
            <w:pPr>
              <w:snapToGrid w:val="0"/>
              <w:rPr>
                <w:sz w:val="16"/>
                <w:szCs w:val="16"/>
              </w:rPr>
            </w:pPr>
          </w:p>
        </w:tc>
        <w:tc>
          <w:tcPr>
            <w:tcW w:w="1100" w:type="dxa"/>
            <w:vAlign w:val="center"/>
          </w:tcPr>
          <w:p w14:paraId="076DAB31" w14:textId="77777777" w:rsidR="000F78CD" w:rsidRPr="00D16C39" w:rsidRDefault="000F78CD" w:rsidP="0003290D">
            <w:pPr>
              <w:snapToGrid w:val="0"/>
              <w:rPr>
                <w:sz w:val="16"/>
                <w:szCs w:val="16"/>
              </w:rPr>
            </w:pPr>
          </w:p>
        </w:tc>
        <w:tc>
          <w:tcPr>
            <w:tcW w:w="759" w:type="dxa"/>
            <w:vAlign w:val="center"/>
          </w:tcPr>
          <w:p w14:paraId="154D2748" w14:textId="77777777" w:rsidR="000F78CD" w:rsidRPr="00D16C39" w:rsidRDefault="000F78CD" w:rsidP="0003290D">
            <w:pPr>
              <w:snapToGrid w:val="0"/>
              <w:rPr>
                <w:sz w:val="16"/>
                <w:szCs w:val="16"/>
              </w:rPr>
            </w:pPr>
          </w:p>
        </w:tc>
        <w:tc>
          <w:tcPr>
            <w:tcW w:w="759" w:type="dxa"/>
            <w:vAlign w:val="center"/>
          </w:tcPr>
          <w:p w14:paraId="4BE8BCA3" w14:textId="77777777" w:rsidR="000F78CD" w:rsidRPr="00D16C39" w:rsidRDefault="000F78CD" w:rsidP="0003290D">
            <w:pPr>
              <w:snapToGrid w:val="0"/>
              <w:rPr>
                <w:sz w:val="16"/>
                <w:szCs w:val="16"/>
              </w:rPr>
            </w:pPr>
          </w:p>
        </w:tc>
        <w:tc>
          <w:tcPr>
            <w:tcW w:w="822" w:type="dxa"/>
            <w:vAlign w:val="center"/>
          </w:tcPr>
          <w:p w14:paraId="3A999DFE" w14:textId="77777777" w:rsidR="000F78CD" w:rsidRPr="00D16C39" w:rsidRDefault="000F78CD" w:rsidP="0003290D">
            <w:pPr>
              <w:snapToGrid w:val="0"/>
              <w:rPr>
                <w:sz w:val="16"/>
                <w:szCs w:val="16"/>
              </w:rPr>
            </w:pPr>
          </w:p>
        </w:tc>
        <w:tc>
          <w:tcPr>
            <w:tcW w:w="759" w:type="dxa"/>
            <w:vAlign w:val="center"/>
          </w:tcPr>
          <w:p w14:paraId="324EFEE1" w14:textId="77777777" w:rsidR="000F78CD" w:rsidRPr="00C405DC" w:rsidRDefault="000F78CD" w:rsidP="0003290D">
            <w:pPr>
              <w:snapToGrid w:val="0"/>
              <w:rPr>
                <w:sz w:val="16"/>
                <w:szCs w:val="16"/>
              </w:rPr>
            </w:pPr>
          </w:p>
        </w:tc>
        <w:tc>
          <w:tcPr>
            <w:tcW w:w="788" w:type="dxa"/>
            <w:vAlign w:val="center"/>
          </w:tcPr>
          <w:p w14:paraId="1B94BCE8" w14:textId="77777777" w:rsidR="000F78CD" w:rsidRPr="00C405DC" w:rsidRDefault="000F78CD" w:rsidP="0003290D">
            <w:pPr>
              <w:snapToGrid w:val="0"/>
              <w:rPr>
                <w:sz w:val="16"/>
                <w:szCs w:val="16"/>
              </w:rPr>
            </w:pPr>
          </w:p>
        </w:tc>
        <w:tc>
          <w:tcPr>
            <w:tcW w:w="842" w:type="dxa"/>
            <w:vAlign w:val="center"/>
          </w:tcPr>
          <w:p w14:paraId="341FC87B" w14:textId="77777777" w:rsidR="000F78CD" w:rsidRPr="00C405DC" w:rsidRDefault="000F78CD" w:rsidP="0003290D">
            <w:pPr>
              <w:snapToGrid w:val="0"/>
              <w:rPr>
                <w:sz w:val="16"/>
                <w:szCs w:val="16"/>
              </w:rPr>
            </w:pPr>
          </w:p>
        </w:tc>
      </w:tr>
      <w:tr w:rsidR="000F78CD" w:rsidRPr="00C405DC" w14:paraId="138D1EDD" w14:textId="77777777" w:rsidTr="0003290D">
        <w:tc>
          <w:tcPr>
            <w:tcW w:w="9962" w:type="dxa"/>
            <w:gridSpan w:val="11"/>
            <w:vAlign w:val="center"/>
          </w:tcPr>
          <w:p w14:paraId="315D894F" w14:textId="77777777" w:rsidR="000F78CD" w:rsidRPr="007D1D1F" w:rsidRDefault="000F78CD" w:rsidP="0003290D">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6C695B29" w14:textId="77777777" w:rsidR="000F78CD" w:rsidRPr="007D1D1F" w:rsidRDefault="000F78CD" w:rsidP="0003290D">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20DB2E54" w14:textId="77777777" w:rsidR="000F78CD" w:rsidRPr="007D1D1F" w:rsidRDefault="000F78CD" w:rsidP="0003290D">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178A0DB1" w14:textId="77777777" w:rsidR="000F78CD" w:rsidRDefault="000F78CD" w:rsidP="00FD4D14">
      <w:pPr>
        <w:spacing w:beforeLines="50" w:before="120" w:afterLines="50" w:after="120"/>
        <w:rPr>
          <w:rFonts w:eastAsia="黑体"/>
          <w:b/>
          <w:bCs/>
          <w:i/>
          <w:szCs w:val="32"/>
          <w:u w:val="single" w:color="4472C4" w:themeColor="accent5"/>
        </w:rPr>
      </w:pPr>
    </w:p>
    <w:p w14:paraId="39519A8D" w14:textId="613DB65E"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autoSpaceDE/>
              <w:autoSpaceDN/>
              <w:adjustRightInd/>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autoSpaceDE/>
              <w:autoSpaceDN/>
              <w:adjustRightInd/>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autoSpaceDE/>
              <w:autoSpaceDN/>
              <w:adjustRightInd/>
              <w:spacing w:line="240" w:lineRule="auto"/>
              <w:rPr>
                <w:rFonts w:eastAsia="Malgun Gothic"/>
                <w:bCs/>
              </w:rPr>
            </w:pPr>
            <w:r w:rsidRPr="005C3769">
              <w:rPr>
                <w:rFonts w:eastAsia="Malgun Gothic"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aff0"/>
              <w:widowControl/>
              <w:numPr>
                <w:ilvl w:val="0"/>
                <w:numId w:val="36"/>
              </w:numPr>
              <w:autoSpaceDE/>
              <w:autoSpaceDN/>
              <w:adjustRightInd/>
              <w:spacing w:line="240" w:lineRule="auto"/>
              <w:ind w:firstLineChars="0"/>
              <w:rPr>
                <w:bCs/>
                <w:iCs/>
              </w:rPr>
            </w:pPr>
            <w:r w:rsidRPr="00491EF4">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Malgun Gothic"/>
                <w:bCs/>
              </w:rPr>
              <w:t>Samsung</w:t>
            </w:r>
          </w:p>
        </w:tc>
        <w:tc>
          <w:tcPr>
            <w:tcW w:w="8407" w:type="dxa"/>
            <w:vAlign w:val="center"/>
          </w:tcPr>
          <w:p w14:paraId="4B83CB7F" w14:textId="1BD9A421" w:rsidR="005E635D" w:rsidRPr="00FA6237" w:rsidRDefault="005E635D" w:rsidP="00FA6237">
            <w:pPr>
              <w:autoSpaceDE/>
              <w:spacing w:line="240" w:lineRule="auto"/>
              <w:rPr>
                <w:rFonts w:eastAsia="Malgun Gothic"/>
                <w:bCs/>
              </w:rPr>
            </w:pPr>
            <w:r w:rsidRPr="00FA6237">
              <w:rPr>
                <w:rFonts w:eastAsia="Malgun Gothic"/>
                <w:bCs/>
              </w:rPr>
              <w:t>Operation#1 always has static TDD config</w:t>
            </w:r>
            <w:r w:rsidR="00FA6237">
              <w:rPr>
                <w:rFonts w:eastAsia="Malgun Gothic"/>
                <w:bCs/>
              </w:rPr>
              <w:t xml:space="preserve">uration with DDDSU as we agreed and Operator#2 can have Static TDD with DDDSU, SBFD with XXXXU(Alt2) or XXXXX(Alt4). The column of SBFD network 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Malgun Gothic"/>
                <w:bCs/>
              </w:rPr>
            </w:pPr>
            <w:r>
              <w:rPr>
                <w:rFonts w:eastAsia="Malgun Gothic"/>
                <w:bCs/>
              </w:rPr>
              <w:t>Ericsson</w:t>
            </w:r>
          </w:p>
        </w:tc>
        <w:tc>
          <w:tcPr>
            <w:tcW w:w="8407" w:type="dxa"/>
            <w:vAlign w:val="center"/>
          </w:tcPr>
          <w:p w14:paraId="110B9995" w14:textId="1C1E73DF" w:rsidR="00B54A49" w:rsidRDefault="00B54A49" w:rsidP="00FA6237">
            <w:pPr>
              <w:spacing w:line="240" w:lineRule="auto"/>
              <w:rPr>
                <w:rFonts w:eastAsia="Malgun Gothic"/>
                <w:bCs/>
              </w:rPr>
            </w:pPr>
            <w:r>
              <w:rPr>
                <w:rFonts w:eastAsia="Malgun Gothic"/>
                <w:bCs/>
              </w:rPr>
              <w:t>Generally ok with the proposal but the details can be clearly mentioned.</w:t>
            </w:r>
          </w:p>
          <w:p w14:paraId="5CE21F5D" w14:textId="7657FF76" w:rsidR="00B54A49" w:rsidRDefault="00B54A49" w:rsidP="00B54A49">
            <w:pPr>
              <w:pStyle w:val="aff0"/>
              <w:numPr>
                <w:ilvl w:val="3"/>
                <w:numId w:val="1"/>
              </w:numPr>
              <w:spacing w:line="240" w:lineRule="auto"/>
              <w:ind w:firstLineChars="0"/>
              <w:rPr>
                <w:rFonts w:eastAsia="Malgun Gothic"/>
                <w:bCs/>
              </w:rPr>
            </w:pPr>
            <w:r>
              <w:rPr>
                <w:rFonts w:eastAsia="Malgun Gothic"/>
                <w:bCs/>
              </w:rPr>
              <w:t>Need to provide two sets of tables/results as intended</w:t>
            </w:r>
          </w:p>
          <w:p w14:paraId="021B0BF1" w14:textId="68A8D054" w:rsidR="00B54A49" w:rsidRDefault="00B54A49" w:rsidP="00B54A49">
            <w:pPr>
              <w:pStyle w:val="aff0"/>
              <w:numPr>
                <w:ilvl w:val="4"/>
                <w:numId w:val="1"/>
              </w:numPr>
              <w:spacing w:line="240" w:lineRule="auto"/>
              <w:ind w:firstLineChars="0"/>
              <w:rPr>
                <w:rFonts w:eastAsia="Malgun Gothic"/>
                <w:bCs/>
              </w:rPr>
            </w:pPr>
            <w:r>
              <w:rPr>
                <w:rFonts w:eastAsia="Malgun Gothic"/>
                <w:bCs/>
              </w:rPr>
              <w:t>Performance of Operator 1 (legacy Static TDD DDDSU)  (wherein impact from the SBFD network to STDD network can be analyzed)</w:t>
            </w:r>
          </w:p>
          <w:p w14:paraId="499C1001" w14:textId="77777777" w:rsidR="00B54A49" w:rsidRDefault="00B54A49" w:rsidP="00B54A49">
            <w:pPr>
              <w:pStyle w:val="aff0"/>
              <w:numPr>
                <w:ilvl w:val="5"/>
                <w:numId w:val="1"/>
              </w:numPr>
              <w:spacing w:line="240" w:lineRule="auto"/>
              <w:ind w:firstLineChars="0"/>
              <w:rPr>
                <w:rFonts w:eastAsia="Malgun Gothic"/>
                <w:bCs/>
              </w:rPr>
            </w:pPr>
            <w:r>
              <w:rPr>
                <w:rFonts w:eastAsia="Malgun Gothic"/>
                <w:bCs/>
              </w:rPr>
              <w:t>Coexisting with static TDD DD</w:t>
            </w:r>
            <w:r w:rsidRPr="00B54A49">
              <w:rPr>
                <w:rFonts w:eastAsia="Malgun Gothic"/>
                <w:bCs/>
              </w:rPr>
              <w:t>DSU</w:t>
            </w:r>
          </w:p>
          <w:p w14:paraId="4E2BF03E" w14:textId="77777777" w:rsidR="00B54A49" w:rsidRDefault="00B54A49" w:rsidP="00B54A49">
            <w:pPr>
              <w:pStyle w:val="aff0"/>
              <w:numPr>
                <w:ilvl w:val="5"/>
                <w:numId w:val="1"/>
              </w:numPr>
              <w:spacing w:line="240" w:lineRule="auto"/>
              <w:ind w:firstLineChars="0"/>
              <w:rPr>
                <w:rFonts w:eastAsia="Malgun Gothic"/>
                <w:bCs/>
              </w:rPr>
            </w:pPr>
            <w:r>
              <w:rPr>
                <w:rFonts w:eastAsia="Malgun Gothic"/>
                <w:bCs/>
              </w:rPr>
              <w:t>Coexisting with SBFD XXXXU Alt 2</w:t>
            </w:r>
          </w:p>
          <w:p w14:paraId="50CA55F4" w14:textId="77777777" w:rsidR="00B54A49" w:rsidRDefault="00B54A49" w:rsidP="00B54A49">
            <w:pPr>
              <w:pStyle w:val="aff0"/>
              <w:numPr>
                <w:ilvl w:val="5"/>
                <w:numId w:val="1"/>
              </w:numPr>
              <w:spacing w:line="240" w:lineRule="auto"/>
              <w:ind w:firstLineChars="0"/>
              <w:rPr>
                <w:rFonts w:eastAsia="Malgun Gothic"/>
                <w:bCs/>
              </w:rPr>
            </w:pPr>
            <w:r>
              <w:rPr>
                <w:rFonts w:eastAsia="Malgun Gothic"/>
                <w:bCs/>
              </w:rPr>
              <w:t>Coexisting with SBFD XXXXX Alt 4</w:t>
            </w:r>
          </w:p>
          <w:p w14:paraId="0476587F" w14:textId="77777777" w:rsidR="00B54A49" w:rsidRDefault="00B54A49" w:rsidP="00B54A49">
            <w:pPr>
              <w:pStyle w:val="aff0"/>
              <w:numPr>
                <w:ilvl w:val="5"/>
                <w:numId w:val="1"/>
              </w:numPr>
              <w:spacing w:line="240" w:lineRule="auto"/>
              <w:ind w:firstLineChars="0"/>
              <w:rPr>
                <w:rFonts w:eastAsia="Malgun Gothic"/>
                <w:bCs/>
              </w:rPr>
            </w:pPr>
            <w:r>
              <w:rPr>
                <w:rFonts w:eastAsia="Malgun Gothic"/>
                <w:bCs/>
              </w:rPr>
              <w:t xml:space="preserve">Any other configurations of SBFD if companies choose to do. </w:t>
            </w:r>
          </w:p>
          <w:p w14:paraId="6C7A9199" w14:textId="77777777" w:rsidR="00B54A49" w:rsidRDefault="00B54A49" w:rsidP="00B54A49">
            <w:pPr>
              <w:pStyle w:val="aff0"/>
              <w:numPr>
                <w:ilvl w:val="4"/>
                <w:numId w:val="1"/>
              </w:numPr>
              <w:spacing w:line="240" w:lineRule="auto"/>
              <w:ind w:firstLineChars="0"/>
              <w:rPr>
                <w:rFonts w:eastAsia="Malgun Gothic"/>
                <w:bCs/>
              </w:rPr>
            </w:pPr>
            <w:r>
              <w:rPr>
                <w:rFonts w:eastAsia="Malgun Gothic"/>
                <w:bCs/>
              </w:rPr>
              <w:t xml:space="preserve">Performance of Operator 2 (Static TDD DDDSU, SBFD XXXXU, XBFD XXXXU , or anything else)  </w:t>
            </w:r>
          </w:p>
          <w:p w14:paraId="0E928355" w14:textId="77777777" w:rsidR="00B54A49" w:rsidRDefault="00B54A49" w:rsidP="00B54A49">
            <w:pPr>
              <w:spacing w:line="240" w:lineRule="auto"/>
              <w:ind w:left="256"/>
              <w:rPr>
                <w:rFonts w:eastAsia="Malgun Gothic"/>
                <w:bCs/>
              </w:rPr>
            </w:pPr>
            <w:r>
              <w:rPr>
                <w:rFonts w:eastAsia="Malgun Gothic"/>
                <w:bCs/>
              </w:rPr>
              <w:t xml:space="preserve">Therefore, for columns in Table Y1, change the name to the following </w:t>
            </w:r>
            <w:r>
              <w:rPr>
                <w:rFonts w:eastAsia="Malgun Gothic"/>
                <w:bCs/>
              </w:rPr>
              <w:br/>
            </w:r>
          </w:p>
          <w:tbl>
            <w:tblPr>
              <w:tblStyle w:val="af8"/>
              <w:tblW w:w="0" w:type="auto"/>
              <w:tblLook w:val="04A0" w:firstRow="1" w:lastRow="0" w:firstColumn="1" w:lastColumn="0" w:noHBand="0" w:noVBand="1"/>
            </w:tblPr>
            <w:tblGrid>
              <w:gridCol w:w="963"/>
              <w:gridCol w:w="963"/>
              <w:gridCol w:w="1100"/>
              <w:gridCol w:w="884"/>
              <w:gridCol w:w="830"/>
              <w:gridCol w:w="853"/>
              <w:gridCol w:w="884"/>
              <w:gridCol w:w="830"/>
              <w:gridCol w:w="853"/>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Malgun Gothic"/>
                <w:bCs/>
              </w:rPr>
            </w:pPr>
            <w:r>
              <w:rPr>
                <w:rFonts w:eastAsia="Malgun Gothic"/>
                <w:bCs/>
              </w:rPr>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Malgun Gothic"/>
                <w:bCs/>
              </w:rPr>
            </w:pPr>
          </w:p>
        </w:tc>
        <w:tc>
          <w:tcPr>
            <w:tcW w:w="8407" w:type="dxa"/>
            <w:vAlign w:val="center"/>
          </w:tcPr>
          <w:p w14:paraId="09693B35" w14:textId="77777777" w:rsidR="00B54A49" w:rsidRDefault="00B54A49" w:rsidP="00FA6237">
            <w:pPr>
              <w:spacing w:line="240" w:lineRule="auto"/>
              <w:rPr>
                <w:rFonts w:eastAsia="Malgun Gothic"/>
                <w:bCs/>
              </w:rPr>
            </w:pPr>
          </w:p>
        </w:tc>
      </w:tr>
    </w:tbl>
    <w:p w14:paraId="7C7A5033" w14:textId="77777777" w:rsidR="00FD4D14" w:rsidRPr="0010283F" w:rsidRDefault="00FD4D14" w:rsidP="00FD4D14"/>
    <w:p w14:paraId="7B63B939" w14:textId="4214845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4-1-4</w:t>
      </w:r>
      <w:r w:rsidRPr="00DC5CB9">
        <w:rPr>
          <w:rFonts w:eastAsia="黑体"/>
          <w:b/>
          <w:bCs/>
          <w:i/>
          <w:szCs w:val="32"/>
          <w:u w:val="single" w:color="4472C4" w:themeColor="accent5"/>
        </w:rPr>
        <w:t xml:space="preserve"> (</w:t>
      </w:r>
      <w:r w:rsidR="000F78CD">
        <w:rPr>
          <w:rFonts w:eastAsia="黑体"/>
          <w:b/>
          <w:bCs/>
          <w:i/>
          <w:szCs w:val="32"/>
          <w:u w:val="single" w:color="4472C4" w:themeColor="accent5"/>
        </w:rPr>
        <w:t>Closed</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8"/>
        <w:tblW w:w="0" w:type="auto"/>
        <w:tblLook w:val="04A0" w:firstRow="1" w:lastRow="0" w:firstColumn="1" w:lastColumn="0" w:noHBand="0" w:noVBand="1"/>
      </w:tblPr>
      <w:tblGrid>
        <w:gridCol w:w="1445"/>
        <w:gridCol w:w="757"/>
        <w:gridCol w:w="962"/>
        <w:gridCol w:w="962"/>
        <w:gridCol w:w="1098"/>
        <w:gridCol w:w="761"/>
        <w:gridCol w:w="761"/>
        <w:gridCol w:w="825"/>
        <w:gridCol w:w="761"/>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autoSpaceDE/>
              <w:autoSpaceDN/>
              <w:adjustRightInd/>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autoSpaceDE/>
              <w:autoSpaceDN/>
              <w:adjustRightInd/>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autoSpaceDE/>
              <w:autoSpaceDN/>
              <w:adjustRightInd/>
              <w:spacing w:line="240" w:lineRule="auto"/>
              <w:rPr>
                <w:bCs/>
                <w:color w:val="FF0000"/>
              </w:rPr>
            </w:pPr>
            <w:r w:rsidRPr="005C3769">
              <w:rPr>
                <w:rFonts w:eastAsia="Malgun Gothic"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aff0"/>
              <w:widowControl/>
              <w:numPr>
                <w:ilvl w:val="0"/>
                <w:numId w:val="36"/>
              </w:numPr>
              <w:autoSpaceDE/>
              <w:autoSpaceDN/>
              <w:adjustRightInd/>
              <w:spacing w:line="240" w:lineRule="auto"/>
              <w:ind w:firstLineChars="0"/>
              <w:rPr>
                <w:bCs/>
                <w:iCs/>
              </w:rPr>
            </w:pPr>
            <w:r w:rsidRPr="00491EF4">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aff0"/>
              <w:widowControl/>
              <w:numPr>
                <w:ilvl w:val="1"/>
                <w:numId w:val="36"/>
              </w:numPr>
              <w:autoSpaceDE/>
              <w:autoSpaceDN/>
              <w:adjustRightInd/>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aff0"/>
              <w:widowControl/>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Malgun Gothic"/>
                <w:bCs/>
              </w:rPr>
            </w:pPr>
            <w:r>
              <w:rPr>
                <w:rFonts w:eastAsia="Malgun Gothic" w:hint="eastAsia"/>
                <w:bCs/>
              </w:rPr>
              <w:t>Samsung</w:t>
            </w:r>
          </w:p>
        </w:tc>
        <w:tc>
          <w:tcPr>
            <w:tcW w:w="8407" w:type="dxa"/>
            <w:vAlign w:val="center"/>
          </w:tcPr>
          <w:p w14:paraId="368A7DCD" w14:textId="663A5865" w:rsidR="00FA6237" w:rsidRPr="00FA6237" w:rsidRDefault="00FA6237" w:rsidP="00784EBC">
            <w:pPr>
              <w:spacing w:line="240" w:lineRule="auto"/>
              <w:rPr>
                <w:rFonts w:eastAsia="Malgun Gothic"/>
                <w:bCs/>
              </w:rPr>
            </w:pPr>
            <w:r>
              <w:rPr>
                <w:rFonts w:eastAsia="Malgun Gothic" w:hint="eastAsia"/>
                <w:bCs/>
              </w:rPr>
              <w:t>Similar as in the previous comments, Layer</w:t>
            </w:r>
            <w:r>
              <w:rPr>
                <w:rFonts w:eastAsia="Malgun Gothic"/>
                <w:bCs/>
              </w:rPr>
              <w:t>-1(Urban Macro)</w:t>
            </w:r>
            <w:r>
              <w:rPr>
                <w:rFonts w:eastAsia="Malgun Gothic" w:hint="eastAsia"/>
                <w:bCs/>
              </w:rPr>
              <w:t xml:space="preserve"> should use </w:t>
            </w:r>
            <w:r>
              <w:rPr>
                <w:rFonts w:eastAsia="Malgun Gothic"/>
                <w:bCs/>
              </w:rPr>
              <w:t xml:space="preserve">TDD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Malgun Gothic"/>
                <w:bCs/>
              </w:rPr>
            </w:pPr>
            <w:r>
              <w:rPr>
                <w:rFonts w:eastAsia="Malgun Gothic"/>
                <w:bCs/>
              </w:rPr>
              <w:t>Ericsson</w:t>
            </w:r>
          </w:p>
        </w:tc>
        <w:tc>
          <w:tcPr>
            <w:tcW w:w="8407" w:type="dxa"/>
            <w:vAlign w:val="center"/>
          </w:tcPr>
          <w:p w14:paraId="0300BED5" w14:textId="6C94DAC1" w:rsidR="00DD31DB" w:rsidRDefault="00DD31DB" w:rsidP="00784EBC">
            <w:pPr>
              <w:spacing w:line="240" w:lineRule="auto"/>
              <w:rPr>
                <w:rFonts w:eastAsia="Malgun Gothic"/>
                <w:bCs/>
              </w:rPr>
            </w:pPr>
            <w:r>
              <w:rPr>
                <w:rFonts w:eastAsia="Malgun Gothic"/>
                <w:bCs/>
              </w:rPr>
              <w:t xml:space="preserve">Similar comment as for Case 4. In this case, it would be impact from indoor-Macro and Macro-Indoor.  </w:t>
            </w:r>
          </w:p>
        </w:tc>
      </w:tr>
    </w:tbl>
    <w:p w14:paraId="2D24E3A2" w14:textId="77777777" w:rsidR="00FD4D14" w:rsidRDefault="00FD4D14" w:rsidP="00FD4D14"/>
    <w:p w14:paraId="4232730B" w14:textId="6A0A0832" w:rsidR="00665822" w:rsidRDefault="00665822" w:rsidP="00665822">
      <w:pPr>
        <w:keepNext/>
        <w:keepLines/>
        <w:numPr>
          <w:ilvl w:val="2"/>
          <w:numId w:val="1"/>
        </w:numPr>
        <w:spacing w:before="260" w:after="260" w:line="416" w:lineRule="auto"/>
        <w:outlineLvl w:val="2"/>
        <w:rPr>
          <w:rFonts w:eastAsia="黑体"/>
          <w:bCs/>
          <w:szCs w:val="32"/>
        </w:rPr>
      </w:pPr>
      <w:r>
        <w:rPr>
          <w:rFonts w:eastAsia="黑体"/>
          <w:bCs/>
          <w:szCs w:val="32"/>
        </w:rPr>
        <w:t>4th Round Proposals</w:t>
      </w:r>
      <w:r w:rsidRPr="00DC5CB9">
        <w:rPr>
          <w:rFonts w:eastAsia="黑体"/>
          <w:bCs/>
          <w:szCs w:val="32"/>
        </w:rPr>
        <w:t xml:space="preserve"> (</w:t>
      </w:r>
      <w:r>
        <w:rPr>
          <w:rFonts w:eastAsia="黑体"/>
          <w:bCs/>
          <w:szCs w:val="32"/>
        </w:rPr>
        <w:t>Open</w:t>
      </w:r>
      <w:r w:rsidRPr="00DC5CB9">
        <w:rPr>
          <w:rFonts w:eastAsia="黑体"/>
          <w:bCs/>
          <w:szCs w:val="32"/>
        </w:rPr>
        <w:t>)</w:t>
      </w:r>
    </w:p>
    <w:p w14:paraId="27533CFD" w14:textId="77777777" w:rsidR="00665822" w:rsidRDefault="00665822" w:rsidP="006658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4-1-3a</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F577380" w14:textId="77777777" w:rsidR="00665822" w:rsidRDefault="00665822" w:rsidP="00665822">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18F6DB2E"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8"/>
        <w:tblW w:w="0" w:type="auto"/>
        <w:tblLook w:val="04A0" w:firstRow="1" w:lastRow="0" w:firstColumn="1" w:lastColumn="0" w:noHBand="0" w:noVBand="1"/>
      </w:tblPr>
      <w:tblGrid>
        <w:gridCol w:w="1043"/>
        <w:gridCol w:w="661"/>
        <w:gridCol w:w="927"/>
        <w:gridCol w:w="898"/>
        <w:gridCol w:w="1026"/>
        <w:gridCol w:w="897"/>
        <w:gridCol w:w="854"/>
        <w:gridCol w:w="998"/>
        <w:gridCol w:w="852"/>
        <w:gridCol w:w="808"/>
        <w:gridCol w:w="998"/>
      </w:tblGrid>
      <w:tr w:rsidR="00665822" w:rsidRPr="00C405DC" w14:paraId="1B0EEDE9" w14:textId="77777777" w:rsidTr="0003290D">
        <w:tc>
          <w:tcPr>
            <w:tcW w:w="9962" w:type="dxa"/>
            <w:gridSpan w:val="11"/>
            <w:vAlign w:val="center"/>
          </w:tcPr>
          <w:p w14:paraId="514339D8" w14:textId="77777777" w:rsidR="00665822" w:rsidRPr="001E7EC8" w:rsidRDefault="00665822" w:rsidP="0003290D">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24E48207" w14:textId="77777777" w:rsidTr="0003290D">
        <w:tc>
          <w:tcPr>
            <w:tcW w:w="9962" w:type="dxa"/>
            <w:gridSpan w:val="11"/>
            <w:vAlign w:val="center"/>
          </w:tcPr>
          <w:p w14:paraId="26C9C057" w14:textId="77777777" w:rsidR="00665822" w:rsidRPr="00866259" w:rsidRDefault="00665822" w:rsidP="0003290D">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665822" w:rsidRPr="00C405DC" w14:paraId="7E57C277" w14:textId="77777777" w:rsidTr="0003290D">
        <w:tc>
          <w:tcPr>
            <w:tcW w:w="1725" w:type="dxa"/>
            <w:gridSpan w:val="2"/>
            <w:vAlign w:val="center"/>
          </w:tcPr>
          <w:p w14:paraId="6D5D17C3" w14:textId="77777777" w:rsidR="00665822" w:rsidRPr="00D16C39" w:rsidRDefault="00665822" w:rsidP="0003290D">
            <w:pPr>
              <w:snapToGrid w:val="0"/>
              <w:rPr>
                <w:i/>
                <w:sz w:val="16"/>
                <w:szCs w:val="16"/>
              </w:rPr>
            </w:pPr>
          </w:p>
        </w:tc>
        <w:tc>
          <w:tcPr>
            <w:tcW w:w="8237" w:type="dxa"/>
            <w:gridSpan w:val="9"/>
            <w:vAlign w:val="center"/>
          </w:tcPr>
          <w:p w14:paraId="27659026" w14:textId="77777777" w:rsidR="00665822" w:rsidRPr="00D16C39" w:rsidRDefault="00665822"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0986489B" w14:textId="77777777" w:rsidTr="0003290D">
        <w:tc>
          <w:tcPr>
            <w:tcW w:w="1725" w:type="dxa"/>
            <w:gridSpan w:val="2"/>
            <w:vAlign w:val="center"/>
          </w:tcPr>
          <w:p w14:paraId="07CC4612" w14:textId="77777777" w:rsidR="00665822" w:rsidRPr="00D16C39" w:rsidRDefault="00665822" w:rsidP="0003290D">
            <w:pPr>
              <w:snapToGrid w:val="0"/>
              <w:rPr>
                <w:i/>
                <w:sz w:val="16"/>
                <w:szCs w:val="16"/>
              </w:rPr>
            </w:pPr>
          </w:p>
        </w:tc>
        <w:tc>
          <w:tcPr>
            <w:tcW w:w="2873" w:type="dxa"/>
            <w:gridSpan w:val="3"/>
            <w:vAlign w:val="center"/>
          </w:tcPr>
          <w:p w14:paraId="42A8D750" w14:textId="77777777" w:rsidR="00665822" w:rsidRPr="00D16C39" w:rsidRDefault="00665822" w:rsidP="0003290D">
            <w:pPr>
              <w:snapToGrid w:val="0"/>
              <w:jc w:val="center"/>
              <w:rPr>
                <w:b/>
                <w:bCs/>
                <w:sz w:val="16"/>
                <w:szCs w:val="16"/>
              </w:rPr>
            </w:pPr>
            <w:r w:rsidRPr="00D16C39">
              <w:rPr>
                <w:b/>
                <w:bCs/>
                <w:sz w:val="16"/>
                <w:szCs w:val="16"/>
              </w:rPr>
              <w:t>DL: Low, UL: Low</w:t>
            </w:r>
          </w:p>
        </w:tc>
        <w:tc>
          <w:tcPr>
            <w:tcW w:w="2803" w:type="dxa"/>
            <w:gridSpan w:val="3"/>
            <w:vAlign w:val="center"/>
          </w:tcPr>
          <w:p w14:paraId="6258E96F" w14:textId="77777777" w:rsidR="00665822" w:rsidRPr="00D16C39" w:rsidRDefault="00665822" w:rsidP="0003290D">
            <w:pPr>
              <w:snapToGrid w:val="0"/>
              <w:jc w:val="center"/>
              <w:rPr>
                <w:b/>
                <w:bCs/>
                <w:sz w:val="16"/>
                <w:szCs w:val="16"/>
              </w:rPr>
            </w:pPr>
            <w:r w:rsidRPr="00D16C39">
              <w:rPr>
                <w:b/>
                <w:bCs/>
                <w:sz w:val="16"/>
                <w:szCs w:val="16"/>
              </w:rPr>
              <w:t>DL: Medium, UL: Medium</w:t>
            </w:r>
          </w:p>
        </w:tc>
        <w:tc>
          <w:tcPr>
            <w:tcW w:w="2561" w:type="dxa"/>
            <w:gridSpan w:val="3"/>
            <w:vAlign w:val="center"/>
          </w:tcPr>
          <w:p w14:paraId="08002B35" w14:textId="77777777" w:rsidR="00665822" w:rsidRPr="00C405DC" w:rsidRDefault="00665822"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5AC3BA38" w14:textId="77777777" w:rsidTr="0003290D">
        <w:tc>
          <w:tcPr>
            <w:tcW w:w="1725" w:type="dxa"/>
            <w:gridSpan w:val="2"/>
            <w:vAlign w:val="center"/>
          </w:tcPr>
          <w:p w14:paraId="7F9C0632" w14:textId="77777777" w:rsidR="00665822" w:rsidRPr="00D16C39" w:rsidRDefault="00665822" w:rsidP="0003290D">
            <w:pPr>
              <w:snapToGrid w:val="0"/>
              <w:rPr>
                <w:b/>
                <w:sz w:val="16"/>
                <w:szCs w:val="16"/>
              </w:rPr>
            </w:pPr>
          </w:p>
        </w:tc>
        <w:tc>
          <w:tcPr>
            <w:tcW w:w="938" w:type="dxa"/>
            <w:vAlign w:val="center"/>
          </w:tcPr>
          <w:p w14:paraId="58380395" w14:textId="22D992A6"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907" w:type="dxa"/>
            <w:vAlign w:val="center"/>
          </w:tcPr>
          <w:p w14:paraId="0B03CDD4" w14:textId="0CDD3EE4"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1028" w:type="dxa"/>
            <w:vAlign w:val="center"/>
          </w:tcPr>
          <w:p w14:paraId="2BFC0007" w14:textId="77777777" w:rsidR="00665822" w:rsidRPr="00D16C39" w:rsidRDefault="00665822" w:rsidP="0003290D">
            <w:pPr>
              <w:snapToGrid w:val="0"/>
              <w:jc w:val="center"/>
              <w:rPr>
                <w:sz w:val="16"/>
                <w:szCs w:val="16"/>
              </w:rPr>
            </w:pPr>
            <w:r>
              <w:rPr>
                <w:color w:val="FF0000"/>
                <w:sz w:val="16"/>
                <w:szCs w:val="16"/>
              </w:rPr>
              <w:t>Comparison of two TDD</w:t>
            </w:r>
          </w:p>
        </w:tc>
        <w:tc>
          <w:tcPr>
            <w:tcW w:w="928" w:type="dxa"/>
            <w:vAlign w:val="center"/>
          </w:tcPr>
          <w:p w14:paraId="144D6D98" w14:textId="54CC9FA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77" w:type="dxa"/>
            <w:vAlign w:val="center"/>
          </w:tcPr>
          <w:p w14:paraId="2BD43E06" w14:textId="5DDE0785"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998" w:type="dxa"/>
            <w:vAlign w:val="center"/>
          </w:tcPr>
          <w:p w14:paraId="085C2C8C" w14:textId="77777777" w:rsidR="00665822" w:rsidRPr="00D16C39" w:rsidRDefault="00665822" w:rsidP="0003290D">
            <w:pPr>
              <w:snapToGrid w:val="0"/>
              <w:jc w:val="center"/>
              <w:rPr>
                <w:sz w:val="16"/>
                <w:szCs w:val="16"/>
              </w:rPr>
            </w:pPr>
            <w:r>
              <w:rPr>
                <w:color w:val="FF0000"/>
                <w:sz w:val="16"/>
                <w:szCs w:val="16"/>
              </w:rPr>
              <w:t>Comparison of two TDD</w:t>
            </w:r>
          </w:p>
        </w:tc>
        <w:tc>
          <w:tcPr>
            <w:tcW w:w="880" w:type="dxa"/>
            <w:vAlign w:val="center"/>
          </w:tcPr>
          <w:p w14:paraId="672F94F9" w14:textId="2B24377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28" w:type="dxa"/>
            <w:vAlign w:val="center"/>
          </w:tcPr>
          <w:p w14:paraId="01577253" w14:textId="23A47AFA"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53" w:type="dxa"/>
            <w:vAlign w:val="center"/>
          </w:tcPr>
          <w:p w14:paraId="12C99772" w14:textId="77777777" w:rsidR="00665822" w:rsidRPr="00C405DC" w:rsidRDefault="00665822" w:rsidP="0003290D">
            <w:pPr>
              <w:snapToGrid w:val="0"/>
              <w:jc w:val="center"/>
              <w:rPr>
                <w:sz w:val="16"/>
                <w:szCs w:val="16"/>
              </w:rPr>
            </w:pPr>
            <w:r>
              <w:rPr>
                <w:color w:val="FF0000"/>
                <w:sz w:val="16"/>
                <w:szCs w:val="16"/>
              </w:rPr>
              <w:t>Comparison of two TDD</w:t>
            </w:r>
          </w:p>
        </w:tc>
      </w:tr>
      <w:tr w:rsidR="00665822" w:rsidRPr="00C405DC" w14:paraId="6BCACE4C" w14:textId="77777777" w:rsidTr="0003290D">
        <w:tc>
          <w:tcPr>
            <w:tcW w:w="1060" w:type="dxa"/>
            <w:vMerge w:val="restart"/>
            <w:vAlign w:val="center"/>
          </w:tcPr>
          <w:p w14:paraId="21CBD877" w14:textId="77777777" w:rsidR="00665822" w:rsidRPr="00D16C39" w:rsidRDefault="00665822" w:rsidP="0003290D">
            <w:pPr>
              <w:snapToGrid w:val="0"/>
              <w:rPr>
                <w:sz w:val="16"/>
                <w:szCs w:val="16"/>
              </w:rPr>
            </w:pPr>
            <w:r w:rsidRPr="00D16C39">
              <w:rPr>
                <w:b/>
                <w:sz w:val="16"/>
                <w:szCs w:val="16"/>
              </w:rPr>
              <w:t>DL Average-UPT (Mbps)</w:t>
            </w:r>
          </w:p>
        </w:tc>
        <w:tc>
          <w:tcPr>
            <w:tcW w:w="665" w:type="dxa"/>
            <w:vAlign w:val="center"/>
          </w:tcPr>
          <w:p w14:paraId="243C0E6C"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2F01F9C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79D76DFA"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58A2FC3E"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7FB3AA11"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2A903C52"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7A66F039"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5A1AC420"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4FE2DE8F"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4D80F31C"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6FB46DF" w14:textId="77777777" w:rsidR="00665822" w:rsidRPr="00D16C39" w:rsidRDefault="00665822" w:rsidP="0003290D">
            <w:pPr>
              <w:snapToGrid w:val="0"/>
              <w:rPr>
                <w:sz w:val="16"/>
                <w:szCs w:val="16"/>
              </w:rPr>
            </w:pPr>
          </w:p>
        </w:tc>
        <w:tc>
          <w:tcPr>
            <w:tcW w:w="877" w:type="dxa"/>
            <w:vAlign w:val="center"/>
          </w:tcPr>
          <w:p w14:paraId="50DAC0B6" w14:textId="77777777" w:rsidR="00665822" w:rsidRPr="00D16C39" w:rsidRDefault="00665822" w:rsidP="0003290D">
            <w:pPr>
              <w:snapToGrid w:val="0"/>
              <w:rPr>
                <w:sz w:val="16"/>
                <w:szCs w:val="16"/>
              </w:rPr>
            </w:pPr>
          </w:p>
        </w:tc>
        <w:tc>
          <w:tcPr>
            <w:tcW w:w="998" w:type="dxa"/>
            <w:vAlign w:val="center"/>
          </w:tcPr>
          <w:p w14:paraId="731FEEF0" w14:textId="77777777" w:rsidR="00665822" w:rsidRPr="00D16C39" w:rsidRDefault="00665822" w:rsidP="0003290D">
            <w:pPr>
              <w:snapToGrid w:val="0"/>
              <w:rPr>
                <w:sz w:val="16"/>
                <w:szCs w:val="16"/>
              </w:rPr>
            </w:pPr>
          </w:p>
        </w:tc>
        <w:tc>
          <w:tcPr>
            <w:tcW w:w="880" w:type="dxa"/>
            <w:vAlign w:val="center"/>
          </w:tcPr>
          <w:p w14:paraId="2B1E71D0" w14:textId="77777777" w:rsidR="00665822" w:rsidRPr="00C405DC" w:rsidRDefault="00665822" w:rsidP="0003290D">
            <w:pPr>
              <w:snapToGrid w:val="0"/>
              <w:rPr>
                <w:sz w:val="16"/>
                <w:szCs w:val="16"/>
              </w:rPr>
            </w:pPr>
          </w:p>
        </w:tc>
        <w:tc>
          <w:tcPr>
            <w:tcW w:w="828" w:type="dxa"/>
            <w:vAlign w:val="center"/>
          </w:tcPr>
          <w:p w14:paraId="4A00FF85" w14:textId="77777777" w:rsidR="00665822" w:rsidRPr="00C405DC" w:rsidRDefault="00665822" w:rsidP="0003290D">
            <w:pPr>
              <w:snapToGrid w:val="0"/>
              <w:rPr>
                <w:sz w:val="16"/>
                <w:szCs w:val="16"/>
              </w:rPr>
            </w:pPr>
          </w:p>
        </w:tc>
        <w:tc>
          <w:tcPr>
            <w:tcW w:w="853" w:type="dxa"/>
            <w:vAlign w:val="center"/>
          </w:tcPr>
          <w:p w14:paraId="23576BAF" w14:textId="77777777" w:rsidR="00665822" w:rsidRPr="00C405DC" w:rsidRDefault="00665822" w:rsidP="0003290D">
            <w:pPr>
              <w:snapToGrid w:val="0"/>
              <w:rPr>
                <w:sz w:val="16"/>
                <w:szCs w:val="16"/>
              </w:rPr>
            </w:pPr>
          </w:p>
        </w:tc>
      </w:tr>
      <w:tr w:rsidR="00665822" w:rsidRPr="00C405DC" w14:paraId="6A44AB5C" w14:textId="77777777" w:rsidTr="0003290D">
        <w:tc>
          <w:tcPr>
            <w:tcW w:w="1060" w:type="dxa"/>
            <w:vMerge/>
            <w:vAlign w:val="center"/>
          </w:tcPr>
          <w:p w14:paraId="5E591C83" w14:textId="77777777" w:rsidR="00665822" w:rsidRPr="00D16C39" w:rsidRDefault="00665822" w:rsidP="0003290D">
            <w:pPr>
              <w:snapToGrid w:val="0"/>
              <w:rPr>
                <w:b/>
                <w:sz w:val="16"/>
                <w:szCs w:val="16"/>
              </w:rPr>
            </w:pPr>
          </w:p>
        </w:tc>
        <w:tc>
          <w:tcPr>
            <w:tcW w:w="665" w:type="dxa"/>
            <w:vAlign w:val="center"/>
          </w:tcPr>
          <w:p w14:paraId="1BA7C4CE"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0E35C5F1" w14:textId="77777777" w:rsidR="00665822" w:rsidRPr="00D16C39" w:rsidRDefault="00665822" w:rsidP="0003290D">
            <w:pPr>
              <w:snapToGrid w:val="0"/>
              <w:rPr>
                <w:sz w:val="16"/>
                <w:szCs w:val="16"/>
              </w:rPr>
            </w:pPr>
          </w:p>
        </w:tc>
        <w:tc>
          <w:tcPr>
            <w:tcW w:w="907" w:type="dxa"/>
            <w:vAlign w:val="center"/>
          </w:tcPr>
          <w:p w14:paraId="3FF75D62" w14:textId="77777777" w:rsidR="00665822" w:rsidRPr="00D16C39" w:rsidRDefault="00665822" w:rsidP="0003290D">
            <w:pPr>
              <w:snapToGrid w:val="0"/>
              <w:rPr>
                <w:sz w:val="16"/>
                <w:szCs w:val="16"/>
              </w:rPr>
            </w:pPr>
          </w:p>
        </w:tc>
        <w:tc>
          <w:tcPr>
            <w:tcW w:w="1028" w:type="dxa"/>
            <w:vAlign w:val="center"/>
          </w:tcPr>
          <w:p w14:paraId="0FC6403C" w14:textId="77777777" w:rsidR="00665822" w:rsidRPr="00D16C39" w:rsidRDefault="00665822" w:rsidP="0003290D">
            <w:pPr>
              <w:snapToGrid w:val="0"/>
              <w:rPr>
                <w:sz w:val="16"/>
                <w:szCs w:val="16"/>
              </w:rPr>
            </w:pPr>
          </w:p>
        </w:tc>
        <w:tc>
          <w:tcPr>
            <w:tcW w:w="928" w:type="dxa"/>
            <w:vAlign w:val="center"/>
          </w:tcPr>
          <w:p w14:paraId="439B0A26" w14:textId="77777777" w:rsidR="00665822" w:rsidRPr="00D16C39" w:rsidRDefault="00665822" w:rsidP="0003290D">
            <w:pPr>
              <w:snapToGrid w:val="0"/>
              <w:rPr>
                <w:sz w:val="16"/>
                <w:szCs w:val="16"/>
              </w:rPr>
            </w:pPr>
          </w:p>
        </w:tc>
        <w:tc>
          <w:tcPr>
            <w:tcW w:w="877" w:type="dxa"/>
            <w:vAlign w:val="center"/>
          </w:tcPr>
          <w:p w14:paraId="2DE1312B" w14:textId="77777777" w:rsidR="00665822" w:rsidRPr="00D16C39" w:rsidRDefault="00665822" w:rsidP="0003290D">
            <w:pPr>
              <w:snapToGrid w:val="0"/>
              <w:rPr>
                <w:sz w:val="16"/>
                <w:szCs w:val="16"/>
              </w:rPr>
            </w:pPr>
          </w:p>
        </w:tc>
        <w:tc>
          <w:tcPr>
            <w:tcW w:w="998" w:type="dxa"/>
            <w:vAlign w:val="center"/>
          </w:tcPr>
          <w:p w14:paraId="3327FE89" w14:textId="77777777" w:rsidR="00665822" w:rsidRPr="00D16C39" w:rsidRDefault="00665822" w:rsidP="0003290D">
            <w:pPr>
              <w:snapToGrid w:val="0"/>
              <w:rPr>
                <w:sz w:val="16"/>
                <w:szCs w:val="16"/>
              </w:rPr>
            </w:pPr>
          </w:p>
        </w:tc>
        <w:tc>
          <w:tcPr>
            <w:tcW w:w="880" w:type="dxa"/>
            <w:vAlign w:val="center"/>
          </w:tcPr>
          <w:p w14:paraId="205CA54A" w14:textId="77777777" w:rsidR="00665822" w:rsidRPr="00C405DC" w:rsidRDefault="00665822" w:rsidP="0003290D">
            <w:pPr>
              <w:snapToGrid w:val="0"/>
              <w:rPr>
                <w:sz w:val="16"/>
                <w:szCs w:val="16"/>
              </w:rPr>
            </w:pPr>
          </w:p>
        </w:tc>
        <w:tc>
          <w:tcPr>
            <w:tcW w:w="828" w:type="dxa"/>
            <w:vAlign w:val="center"/>
          </w:tcPr>
          <w:p w14:paraId="1D3DC15B" w14:textId="77777777" w:rsidR="00665822" w:rsidRPr="00C405DC" w:rsidRDefault="00665822" w:rsidP="0003290D">
            <w:pPr>
              <w:snapToGrid w:val="0"/>
              <w:rPr>
                <w:sz w:val="16"/>
                <w:szCs w:val="16"/>
              </w:rPr>
            </w:pPr>
          </w:p>
        </w:tc>
        <w:tc>
          <w:tcPr>
            <w:tcW w:w="853" w:type="dxa"/>
            <w:vAlign w:val="center"/>
          </w:tcPr>
          <w:p w14:paraId="652F7FBF" w14:textId="77777777" w:rsidR="00665822" w:rsidRPr="00C405DC" w:rsidRDefault="00665822" w:rsidP="0003290D">
            <w:pPr>
              <w:snapToGrid w:val="0"/>
              <w:rPr>
                <w:sz w:val="16"/>
                <w:szCs w:val="16"/>
              </w:rPr>
            </w:pPr>
          </w:p>
        </w:tc>
      </w:tr>
      <w:tr w:rsidR="00665822" w:rsidRPr="00C405DC" w14:paraId="6365C2C3" w14:textId="77777777" w:rsidTr="0003290D">
        <w:tc>
          <w:tcPr>
            <w:tcW w:w="1060" w:type="dxa"/>
            <w:vMerge/>
            <w:vAlign w:val="center"/>
          </w:tcPr>
          <w:p w14:paraId="676ED49E" w14:textId="77777777" w:rsidR="00665822" w:rsidRPr="00D16C39" w:rsidRDefault="00665822" w:rsidP="0003290D">
            <w:pPr>
              <w:snapToGrid w:val="0"/>
              <w:rPr>
                <w:b/>
                <w:sz w:val="16"/>
                <w:szCs w:val="16"/>
              </w:rPr>
            </w:pPr>
          </w:p>
        </w:tc>
        <w:tc>
          <w:tcPr>
            <w:tcW w:w="665" w:type="dxa"/>
            <w:vAlign w:val="center"/>
          </w:tcPr>
          <w:p w14:paraId="21DF9654"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996E1B2" w14:textId="77777777" w:rsidR="00665822" w:rsidRPr="00D16C39" w:rsidRDefault="00665822" w:rsidP="0003290D">
            <w:pPr>
              <w:snapToGrid w:val="0"/>
              <w:rPr>
                <w:sz w:val="16"/>
                <w:szCs w:val="16"/>
              </w:rPr>
            </w:pPr>
          </w:p>
        </w:tc>
        <w:tc>
          <w:tcPr>
            <w:tcW w:w="907" w:type="dxa"/>
            <w:vAlign w:val="center"/>
          </w:tcPr>
          <w:p w14:paraId="4C5D2096" w14:textId="77777777" w:rsidR="00665822" w:rsidRPr="00D16C39" w:rsidRDefault="00665822" w:rsidP="0003290D">
            <w:pPr>
              <w:snapToGrid w:val="0"/>
              <w:rPr>
                <w:sz w:val="16"/>
                <w:szCs w:val="16"/>
              </w:rPr>
            </w:pPr>
          </w:p>
        </w:tc>
        <w:tc>
          <w:tcPr>
            <w:tcW w:w="1028" w:type="dxa"/>
            <w:vAlign w:val="center"/>
          </w:tcPr>
          <w:p w14:paraId="2BB7F9CD" w14:textId="77777777" w:rsidR="00665822" w:rsidRPr="00D16C39" w:rsidRDefault="00665822" w:rsidP="0003290D">
            <w:pPr>
              <w:snapToGrid w:val="0"/>
              <w:rPr>
                <w:sz w:val="16"/>
                <w:szCs w:val="16"/>
              </w:rPr>
            </w:pPr>
          </w:p>
        </w:tc>
        <w:tc>
          <w:tcPr>
            <w:tcW w:w="928" w:type="dxa"/>
            <w:vAlign w:val="center"/>
          </w:tcPr>
          <w:p w14:paraId="4BF7091C" w14:textId="77777777" w:rsidR="00665822" w:rsidRPr="00D16C39" w:rsidRDefault="00665822" w:rsidP="0003290D">
            <w:pPr>
              <w:snapToGrid w:val="0"/>
              <w:rPr>
                <w:sz w:val="16"/>
                <w:szCs w:val="16"/>
              </w:rPr>
            </w:pPr>
          </w:p>
        </w:tc>
        <w:tc>
          <w:tcPr>
            <w:tcW w:w="877" w:type="dxa"/>
            <w:vAlign w:val="center"/>
          </w:tcPr>
          <w:p w14:paraId="5F2556A1" w14:textId="77777777" w:rsidR="00665822" w:rsidRPr="00D16C39" w:rsidRDefault="00665822" w:rsidP="0003290D">
            <w:pPr>
              <w:snapToGrid w:val="0"/>
              <w:rPr>
                <w:sz w:val="16"/>
                <w:szCs w:val="16"/>
              </w:rPr>
            </w:pPr>
          </w:p>
        </w:tc>
        <w:tc>
          <w:tcPr>
            <w:tcW w:w="998" w:type="dxa"/>
            <w:vAlign w:val="center"/>
          </w:tcPr>
          <w:p w14:paraId="36794810" w14:textId="77777777" w:rsidR="00665822" w:rsidRPr="00D16C39" w:rsidRDefault="00665822" w:rsidP="0003290D">
            <w:pPr>
              <w:snapToGrid w:val="0"/>
              <w:rPr>
                <w:sz w:val="16"/>
                <w:szCs w:val="16"/>
              </w:rPr>
            </w:pPr>
          </w:p>
        </w:tc>
        <w:tc>
          <w:tcPr>
            <w:tcW w:w="880" w:type="dxa"/>
            <w:vAlign w:val="center"/>
          </w:tcPr>
          <w:p w14:paraId="65CE6507" w14:textId="77777777" w:rsidR="00665822" w:rsidRPr="00C405DC" w:rsidRDefault="00665822" w:rsidP="0003290D">
            <w:pPr>
              <w:snapToGrid w:val="0"/>
              <w:rPr>
                <w:sz w:val="16"/>
                <w:szCs w:val="16"/>
              </w:rPr>
            </w:pPr>
          </w:p>
        </w:tc>
        <w:tc>
          <w:tcPr>
            <w:tcW w:w="828" w:type="dxa"/>
            <w:vAlign w:val="center"/>
          </w:tcPr>
          <w:p w14:paraId="3A06A7DE" w14:textId="77777777" w:rsidR="00665822" w:rsidRPr="00C405DC" w:rsidRDefault="00665822" w:rsidP="0003290D">
            <w:pPr>
              <w:snapToGrid w:val="0"/>
              <w:rPr>
                <w:sz w:val="16"/>
                <w:szCs w:val="16"/>
              </w:rPr>
            </w:pPr>
          </w:p>
        </w:tc>
        <w:tc>
          <w:tcPr>
            <w:tcW w:w="853" w:type="dxa"/>
            <w:vAlign w:val="center"/>
          </w:tcPr>
          <w:p w14:paraId="2C62BFD3" w14:textId="77777777" w:rsidR="00665822" w:rsidRPr="00C405DC" w:rsidRDefault="00665822" w:rsidP="0003290D">
            <w:pPr>
              <w:snapToGrid w:val="0"/>
              <w:rPr>
                <w:sz w:val="16"/>
                <w:szCs w:val="16"/>
              </w:rPr>
            </w:pPr>
          </w:p>
        </w:tc>
      </w:tr>
      <w:tr w:rsidR="00665822" w:rsidRPr="00C405DC" w14:paraId="28E5812C" w14:textId="77777777" w:rsidTr="0003290D">
        <w:tc>
          <w:tcPr>
            <w:tcW w:w="1060" w:type="dxa"/>
            <w:vMerge w:val="restart"/>
            <w:vAlign w:val="center"/>
          </w:tcPr>
          <w:p w14:paraId="51EDAD1F" w14:textId="77777777" w:rsidR="00665822" w:rsidRPr="00D16C39" w:rsidRDefault="00665822" w:rsidP="0003290D">
            <w:pPr>
              <w:snapToGrid w:val="0"/>
              <w:rPr>
                <w:sz w:val="16"/>
                <w:szCs w:val="16"/>
              </w:rPr>
            </w:pPr>
            <w:r w:rsidRPr="00D16C39">
              <w:rPr>
                <w:b/>
                <w:sz w:val="16"/>
                <w:szCs w:val="16"/>
              </w:rPr>
              <w:t>UL Average-UPT (Mbps)</w:t>
            </w:r>
          </w:p>
        </w:tc>
        <w:tc>
          <w:tcPr>
            <w:tcW w:w="665" w:type="dxa"/>
            <w:vAlign w:val="center"/>
          </w:tcPr>
          <w:p w14:paraId="261768E3"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6B1F9225" w14:textId="77777777" w:rsidR="00665822" w:rsidRPr="00D16C39" w:rsidRDefault="00665822" w:rsidP="0003290D">
            <w:pPr>
              <w:snapToGrid w:val="0"/>
              <w:rPr>
                <w:sz w:val="16"/>
                <w:szCs w:val="16"/>
              </w:rPr>
            </w:pPr>
          </w:p>
        </w:tc>
        <w:tc>
          <w:tcPr>
            <w:tcW w:w="907" w:type="dxa"/>
            <w:vAlign w:val="center"/>
          </w:tcPr>
          <w:p w14:paraId="353692CC" w14:textId="77777777" w:rsidR="00665822" w:rsidRPr="00D16C39" w:rsidRDefault="00665822" w:rsidP="0003290D">
            <w:pPr>
              <w:snapToGrid w:val="0"/>
              <w:rPr>
                <w:sz w:val="16"/>
                <w:szCs w:val="16"/>
              </w:rPr>
            </w:pPr>
          </w:p>
        </w:tc>
        <w:tc>
          <w:tcPr>
            <w:tcW w:w="1028" w:type="dxa"/>
            <w:vAlign w:val="center"/>
          </w:tcPr>
          <w:p w14:paraId="09AA719B" w14:textId="77777777" w:rsidR="00665822" w:rsidRPr="00D16C39" w:rsidRDefault="00665822" w:rsidP="0003290D">
            <w:pPr>
              <w:snapToGrid w:val="0"/>
              <w:rPr>
                <w:sz w:val="16"/>
                <w:szCs w:val="16"/>
              </w:rPr>
            </w:pPr>
          </w:p>
        </w:tc>
        <w:tc>
          <w:tcPr>
            <w:tcW w:w="928" w:type="dxa"/>
            <w:vAlign w:val="center"/>
          </w:tcPr>
          <w:p w14:paraId="6AD50473" w14:textId="77777777" w:rsidR="00665822" w:rsidRPr="00D16C39" w:rsidRDefault="00665822" w:rsidP="0003290D">
            <w:pPr>
              <w:snapToGrid w:val="0"/>
              <w:rPr>
                <w:sz w:val="16"/>
                <w:szCs w:val="16"/>
              </w:rPr>
            </w:pPr>
          </w:p>
        </w:tc>
        <w:tc>
          <w:tcPr>
            <w:tcW w:w="877" w:type="dxa"/>
            <w:vAlign w:val="center"/>
          </w:tcPr>
          <w:p w14:paraId="09189203" w14:textId="77777777" w:rsidR="00665822" w:rsidRPr="00D16C39" w:rsidRDefault="00665822" w:rsidP="0003290D">
            <w:pPr>
              <w:snapToGrid w:val="0"/>
              <w:rPr>
                <w:sz w:val="16"/>
                <w:szCs w:val="16"/>
              </w:rPr>
            </w:pPr>
          </w:p>
        </w:tc>
        <w:tc>
          <w:tcPr>
            <w:tcW w:w="998" w:type="dxa"/>
            <w:vAlign w:val="center"/>
          </w:tcPr>
          <w:p w14:paraId="0EA635AA" w14:textId="77777777" w:rsidR="00665822" w:rsidRPr="00D16C39" w:rsidRDefault="00665822" w:rsidP="0003290D">
            <w:pPr>
              <w:snapToGrid w:val="0"/>
              <w:rPr>
                <w:sz w:val="16"/>
                <w:szCs w:val="16"/>
              </w:rPr>
            </w:pPr>
          </w:p>
        </w:tc>
        <w:tc>
          <w:tcPr>
            <w:tcW w:w="880" w:type="dxa"/>
            <w:vAlign w:val="center"/>
          </w:tcPr>
          <w:p w14:paraId="1965738E" w14:textId="77777777" w:rsidR="00665822" w:rsidRPr="00C405DC" w:rsidRDefault="00665822" w:rsidP="0003290D">
            <w:pPr>
              <w:snapToGrid w:val="0"/>
              <w:rPr>
                <w:sz w:val="16"/>
                <w:szCs w:val="16"/>
              </w:rPr>
            </w:pPr>
          </w:p>
        </w:tc>
        <w:tc>
          <w:tcPr>
            <w:tcW w:w="828" w:type="dxa"/>
            <w:vAlign w:val="center"/>
          </w:tcPr>
          <w:p w14:paraId="640EDC49" w14:textId="77777777" w:rsidR="00665822" w:rsidRPr="00C405DC" w:rsidRDefault="00665822" w:rsidP="0003290D">
            <w:pPr>
              <w:snapToGrid w:val="0"/>
              <w:rPr>
                <w:sz w:val="16"/>
                <w:szCs w:val="16"/>
              </w:rPr>
            </w:pPr>
          </w:p>
        </w:tc>
        <w:tc>
          <w:tcPr>
            <w:tcW w:w="853" w:type="dxa"/>
            <w:vAlign w:val="center"/>
          </w:tcPr>
          <w:p w14:paraId="2925C439" w14:textId="77777777" w:rsidR="00665822" w:rsidRPr="00C405DC" w:rsidRDefault="00665822" w:rsidP="0003290D">
            <w:pPr>
              <w:snapToGrid w:val="0"/>
              <w:rPr>
                <w:sz w:val="16"/>
                <w:szCs w:val="16"/>
              </w:rPr>
            </w:pPr>
          </w:p>
        </w:tc>
      </w:tr>
      <w:tr w:rsidR="00665822" w:rsidRPr="00C405DC" w14:paraId="71338C1F" w14:textId="77777777" w:rsidTr="0003290D">
        <w:tc>
          <w:tcPr>
            <w:tcW w:w="1060" w:type="dxa"/>
            <w:vMerge/>
            <w:vAlign w:val="center"/>
          </w:tcPr>
          <w:p w14:paraId="07992CE2" w14:textId="77777777" w:rsidR="00665822" w:rsidRPr="00D16C39" w:rsidRDefault="00665822" w:rsidP="0003290D">
            <w:pPr>
              <w:snapToGrid w:val="0"/>
              <w:rPr>
                <w:b/>
                <w:sz w:val="16"/>
                <w:szCs w:val="16"/>
              </w:rPr>
            </w:pPr>
          </w:p>
        </w:tc>
        <w:tc>
          <w:tcPr>
            <w:tcW w:w="665" w:type="dxa"/>
            <w:vAlign w:val="center"/>
          </w:tcPr>
          <w:p w14:paraId="1A5BA0E9"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4838D712" w14:textId="77777777" w:rsidR="00665822" w:rsidRPr="00D16C39" w:rsidRDefault="00665822" w:rsidP="0003290D">
            <w:pPr>
              <w:snapToGrid w:val="0"/>
              <w:rPr>
                <w:sz w:val="16"/>
                <w:szCs w:val="16"/>
              </w:rPr>
            </w:pPr>
          </w:p>
        </w:tc>
        <w:tc>
          <w:tcPr>
            <w:tcW w:w="907" w:type="dxa"/>
            <w:vAlign w:val="center"/>
          </w:tcPr>
          <w:p w14:paraId="479FB1DE" w14:textId="77777777" w:rsidR="00665822" w:rsidRPr="00D16C39" w:rsidRDefault="00665822" w:rsidP="0003290D">
            <w:pPr>
              <w:snapToGrid w:val="0"/>
              <w:rPr>
                <w:sz w:val="16"/>
                <w:szCs w:val="16"/>
              </w:rPr>
            </w:pPr>
          </w:p>
        </w:tc>
        <w:tc>
          <w:tcPr>
            <w:tcW w:w="1028" w:type="dxa"/>
            <w:vAlign w:val="center"/>
          </w:tcPr>
          <w:p w14:paraId="547773CE" w14:textId="77777777" w:rsidR="00665822" w:rsidRPr="00D16C39" w:rsidRDefault="00665822" w:rsidP="0003290D">
            <w:pPr>
              <w:snapToGrid w:val="0"/>
              <w:rPr>
                <w:sz w:val="16"/>
                <w:szCs w:val="16"/>
              </w:rPr>
            </w:pPr>
          </w:p>
        </w:tc>
        <w:tc>
          <w:tcPr>
            <w:tcW w:w="928" w:type="dxa"/>
            <w:vAlign w:val="center"/>
          </w:tcPr>
          <w:p w14:paraId="05A27DBB" w14:textId="77777777" w:rsidR="00665822" w:rsidRPr="00D16C39" w:rsidRDefault="00665822" w:rsidP="0003290D">
            <w:pPr>
              <w:snapToGrid w:val="0"/>
              <w:rPr>
                <w:sz w:val="16"/>
                <w:szCs w:val="16"/>
              </w:rPr>
            </w:pPr>
          </w:p>
        </w:tc>
        <w:tc>
          <w:tcPr>
            <w:tcW w:w="877" w:type="dxa"/>
            <w:vAlign w:val="center"/>
          </w:tcPr>
          <w:p w14:paraId="45BE24E2" w14:textId="77777777" w:rsidR="00665822" w:rsidRPr="00D16C39" w:rsidRDefault="00665822" w:rsidP="0003290D">
            <w:pPr>
              <w:snapToGrid w:val="0"/>
              <w:rPr>
                <w:sz w:val="16"/>
                <w:szCs w:val="16"/>
              </w:rPr>
            </w:pPr>
          </w:p>
        </w:tc>
        <w:tc>
          <w:tcPr>
            <w:tcW w:w="998" w:type="dxa"/>
            <w:vAlign w:val="center"/>
          </w:tcPr>
          <w:p w14:paraId="2A99C38D" w14:textId="77777777" w:rsidR="00665822" w:rsidRPr="00D16C39" w:rsidRDefault="00665822" w:rsidP="0003290D">
            <w:pPr>
              <w:snapToGrid w:val="0"/>
              <w:rPr>
                <w:sz w:val="16"/>
                <w:szCs w:val="16"/>
              </w:rPr>
            </w:pPr>
          </w:p>
        </w:tc>
        <w:tc>
          <w:tcPr>
            <w:tcW w:w="880" w:type="dxa"/>
            <w:vAlign w:val="center"/>
          </w:tcPr>
          <w:p w14:paraId="67EFBCB4" w14:textId="77777777" w:rsidR="00665822" w:rsidRPr="00C405DC" w:rsidRDefault="00665822" w:rsidP="0003290D">
            <w:pPr>
              <w:snapToGrid w:val="0"/>
              <w:rPr>
                <w:sz w:val="16"/>
                <w:szCs w:val="16"/>
              </w:rPr>
            </w:pPr>
          </w:p>
        </w:tc>
        <w:tc>
          <w:tcPr>
            <w:tcW w:w="828" w:type="dxa"/>
            <w:vAlign w:val="center"/>
          </w:tcPr>
          <w:p w14:paraId="73274657" w14:textId="77777777" w:rsidR="00665822" w:rsidRPr="00C405DC" w:rsidRDefault="00665822" w:rsidP="0003290D">
            <w:pPr>
              <w:snapToGrid w:val="0"/>
              <w:rPr>
                <w:sz w:val="16"/>
                <w:szCs w:val="16"/>
              </w:rPr>
            </w:pPr>
          </w:p>
        </w:tc>
        <w:tc>
          <w:tcPr>
            <w:tcW w:w="853" w:type="dxa"/>
            <w:vAlign w:val="center"/>
          </w:tcPr>
          <w:p w14:paraId="44C26899" w14:textId="77777777" w:rsidR="00665822" w:rsidRPr="00C405DC" w:rsidRDefault="00665822" w:rsidP="0003290D">
            <w:pPr>
              <w:snapToGrid w:val="0"/>
              <w:rPr>
                <w:sz w:val="16"/>
                <w:szCs w:val="16"/>
              </w:rPr>
            </w:pPr>
          </w:p>
        </w:tc>
      </w:tr>
      <w:tr w:rsidR="00665822" w:rsidRPr="00C405DC" w14:paraId="2B4ED1D9" w14:textId="77777777" w:rsidTr="0003290D">
        <w:tc>
          <w:tcPr>
            <w:tcW w:w="1060" w:type="dxa"/>
            <w:vMerge/>
            <w:vAlign w:val="center"/>
          </w:tcPr>
          <w:p w14:paraId="61937998" w14:textId="77777777" w:rsidR="00665822" w:rsidRPr="00D16C39" w:rsidRDefault="00665822" w:rsidP="0003290D">
            <w:pPr>
              <w:snapToGrid w:val="0"/>
              <w:rPr>
                <w:b/>
                <w:sz w:val="16"/>
                <w:szCs w:val="16"/>
              </w:rPr>
            </w:pPr>
          </w:p>
        </w:tc>
        <w:tc>
          <w:tcPr>
            <w:tcW w:w="665" w:type="dxa"/>
            <w:vAlign w:val="center"/>
          </w:tcPr>
          <w:p w14:paraId="71ACB1A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09275F88" w14:textId="77777777" w:rsidR="00665822" w:rsidRPr="00D16C39" w:rsidRDefault="00665822" w:rsidP="0003290D">
            <w:pPr>
              <w:snapToGrid w:val="0"/>
              <w:rPr>
                <w:sz w:val="16"/>
                <w:szCs w:val="16"/>
              </w:rPr>
            </w:pPr>
          </w:p>
        </w:tc>
        <w:tc>
          <w:tcPr>
            <w:tcW w:w="907" w:type="dxa"/>
            <w:vAlign w:val="center"/>
          </w:tcPr>
          <w:p w14:paraId="4688A991" w14:textId="77777777" w:rsidR="00665822" w:rsidRPr="00D16C39" w:rsidRDefault="00665822" w:rsidP="0003290D">
            <w:pPr>
              <w:snapToGrid w:val="0"/>
              <w:rPr>
                <w:sz w:val="16"/>
                <w:szCs w:val="16"/>
              </w:rPr>
            </w:pPr>
          </w:p>
        </w:tc>
        <w:tc>
          <w:tcPr>
            <w:tcW w:w="1028" w:type="dxa"/>
            <w:vAlign w:val="center"/>
          </w:tcPr>
          <w:p w14:paraId="03DDEC42" w14:textId="77777777" w:rsidR="00665822" w:rsidRPr="00D16C39" w:rsidRDefault="00665822" w:rsidP="0003290D">
            <w:pPr>
              <w:snapToGrid w:val="0"/>
              <w:rPr>
                <w:sz w:val="16"/>
                <w:szCs w:val="16"/>
              </w:rPr>
            </w:pPr>
          </w:p>
        </w:tc>
        <w:tc>
          <w:tcPr>
            <w:tcW w:w="928" w:type="dxa"/>
            <w:vAlign w:val="center"/>
          </w:tcPr>
          <w:p w14:paraId="73BD4583" w14:textId="77777777" w:rsidR="00665822" w:rsidRPr="00D16C39" w:rsidRDefault="00665822" w:rsidP="0003290D">
            <w:pPr>
              <w:snapToGrid w:val="0"/>
              <w:rPr>
                <w:sz w:val="16"/>
                <w:szCs w:val="16"/>
              </w:rPr>
            </w:pPr>
          </w:p>
        </w:tc>
        <w:tc>
          <w:tcPr>
            <w:tcW w:w="877" w:type="dxa"/>
            <w:vAlign w:val="center"/>
          </w:tcPr>
          <w:p w14:paraId="3F20B2DE" w14:textId="77777777" w:rsidR="00665822" w:rsidRPr="00D16C39" w:rsidRDefault="00665822" w:rsidP="0003290D">
            <w:pPr>
              <w:snapToGrid w:val="0"/>
              <w:rPr>
                <w:sz w:val="16"/>
                <w:szCs w:val="16"/>
              </w:rPr>
            </w:pPr>
          </w:p>
        </w:tc>
        <w:tc>
          <w:tcPr>
            <w:tcW w:w="998" w:type="dxa"/>
            <w:vAlign w:val="center"/>
          </w:tcPr>
          <w:p w14:paraId="647AC749" w14:textId="77777777" w:rsidR="00665822" w:rsidRPr="00D16C39" w:rsidRDefault="00665822" w:rsidP="0003290D">
            <w:pPr>
              <w:snapToGrid w:val="0"/>
              <w:rPr>
                <w:sz w:val="16"/>
                <w:szCs w:val="16"/>
              </w:rPr>
            </w:pPr>
          </w:p>
        </w:tc>
        <w:tc>
          <w:tcPr>
            <w:tcW w:w="880" w:type="dxa"/>
            <w:vAlign w:val="center"/>
          </w:tcPr>
          <w:p w14:paraId="553C3726" w14:textId="77777777" w:rsidR="00665822" w:rsidRPr="00C405DC" w:rsidRDefault="00665822" w:rsidP="0003290D">
            <w:pPr>
              <w:snapToGrid w:val="0"/>
              <w:rPr>
                <w:sz w:val="16"/>
                <w:szCs w:val="16"/>
              </w:rPr>
            </w:pPr>
          </w:p>
        </w:tc>
        <w:tc>
          <w:tcPr>
            <w:tcW w:w="828" w:type="dxa"/>
            <w:vAlign w:val="center"/>
          </w:tcPr>
          <w:p w14:paraId="021CA1C6" w14:textId="77777777" w:rsidR="00665822" w:rsidRPr="00C405DC" w:rsidRDefault="00665822" w:rsidP="0003290D">
            <w:pPr>
              <w:snapToGrid w:val="0"/>
              <w:rPr>
                <w:sz w:val="16"/>
                <w:szCs w:val="16"/>
              </w:rPr>
            </w:pPr>
          </w:p>
        </w:tc>
        <w:tc>
          <w:tcPr>
            <w:tcW w:w="853" w:type="dxa"/>
            <w:vAlign w:val="center"/>
          </w:tcPr>
          <w:p w14:paraId="1F76CACD" w14:textId="77777777" w:rsidR="00665822" w:rsidRPr="00C405DC" w:rsidRDefault="00665822" w:rsidP="0003290D">
            <w:pPr>
              <w:snapToGrid w:val="0"/>
              <w:rPr>
                <w:sz w:val="16"/>
                <w:szCs w:val="16"/>
              </w:rPr>
            </w:pPr>
          </w:p>
        </w:tc>
      </w:tr>
      <w:tr w:rsidR="00665822" w:rsidRPr="00C405DC" w14:paraId="5CBC0648" w14:textId="77777777" w:rsidTr="0003290D">
        <w:tc>
          <w:tcPr>
            <w:tcW w:w="1060" w:type="dxa"/>
            <w:vMerge w:val="restart"/>
            <w:vAlign w:val="center"/>
          </w:tcPr>
          <w:p w14:paraId="09D5453B" w14:textId="77777777" w:rsidR="00665822" w:rsidRPr="00D16C39" w:rsidRDefault="00665822" w:rsidP="0003290D">
            <w:pPr>
              <w:snapToGrid w:val="0"/>
              <w:rPr>
                <w:b/>
                <w:sz w:val="16"/>
                <w:szCs w:val="16"/>
              </w:rPr>
            </w:pPr>
            <w:r w:rsidRPr="00D16C39">
              <w:rPr>
                <w:b/>
                <w:sz w:val="16"/>
                <w:szCs w:val="16"/>
              </w:rPr>
              <w:t>DL Packet-Latency CDF (ms)</w:t>
            </w:r>
          </w:p>
        </w:tc>
        <w:tc>
          <w:tcPr>
            <w:tcW w:w="665" w:type="dxa"/>
            <w:vAlign w:val="center"/>
          </w:tcPr>
          <w:p w14:paraId="55CDA247"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4CD76053" w14:textId="77777777" w:rsidR="00665822" w:rsidRPr="00D16C39" w:rsidRDefault="00665822" w:rsidP="0003290D">
            <w:pPr>
              <w:snapToGrid w:val="0"/>
              <w:rPr>
                <w:sz w:val="16"/>
                <w:szCs w:val="16"/>
              </w:rPr>
            </w:pPr>
          </w:p>
        </w:tc>
        <w:tc>
          <w:tcPr>
            <w:tcW w:w="907" w:type="dxa"/>
            <w:vAlign w:val="center"/>
          </w:tcPr>
          <w:p w14:paraId="7D972485" w14:textId="77777777" w:rsidR="00665822" w:rsidRPr="00D16C39" w:rsidRDefault="00665822" w:rsidP="0003290D">
            <w:pPr>
              <w:snapToGrid w:val="0"/>
              <w:rPr>
                <w:sz w:val="16"/>
                <w:szCs w:val="16"/>
              </w:rPr>
            </w:pPr>
          </w:p>
        </w:tc>
        <w:tc>
          <w:tcPr>
            <w:tcW w:w="1028" w:type="dxa"/>
            <w:vAlign w:val="center"/>
          </w:tcPr>
          <w:p w14:paraId="2A60F063" w14:textId="77777777" w:rsidR="00665822" w:rsidRPr="00D16C39" w:rsidRDefault="00665822" w:rsidP="0003290D">
            <w:pPr>
              <w:snapToGrid w:val="0"/>
              <w:rPr>
                <w:sz w:val="16"/>
                <w:szCs w:val="16"/>
              </w:rPr>
            </w:pPr>
          </w:p>
        </w:tc>
        <w:tc>
          <w:tcPr>
            <w:tcW w:w="928" w:type="dxa"/>
            <w:vAlign w:val="center"/>
          </w:tcPr>
          <w:p w14:paraId="63F2D95C" w14:textId="77777777" w:rsidR="00665822" w:rsidRPr="00D16C39" w:rsidRDefault="00665822" w:rsidP="0003290D">
            <w:pPr>
              <w:snapToGrid w:val="0"/>
              <w:rPr>
                <w:sz w:val="16"/>
                <w:szCs w:val="16"/>
              </w:rPr>
            </w:pPr>
          </w:p>
        </w:tc>
        <w:tc>
          <w:tcPr>
            <w:tcW w:w="877" w:type="dxa"/>
            <w:vAlign w:val="center"/>
          </w:tcPr>
          <w:p w14:paraId="76897EA0" w14:textId="77777777" w:rsidR="00665822" w:rsidRPr="00D16C39" w:rsidRDefault="00665822" w:rsidP="0003290D">
            <w:pPr>
              <w:snapToGrid w:val="0"/>
              <w:rPr>
                <w:sz w:val="16"/>
                <w:szCs w:val="16"/>
              </w:rPr>
            </w:pPr>
          </w:p>
        </w:tc>
        <w:tc>
          <w:tcPr>
            <w:tcW w:w="998" w:type="dxa"/>
            <w:vAlign w:val="center"/>
          </w:tcPr>
          <w:p w14:paraId="13CBC906" w14:textId="77777777" w:rsidR="00665822" w:rsidRPr="00D16C39" w:rsidRDefault="00665822" w:rsidP="0003290D">
            <w:pPr>
              <w:snapToGrid w:val="0"/>
              <w:rPr>
                <w:sz w:val="16"/>
                <w:szCs w:val="16"/>
              </w:rPr>
            </w:pPr>
          </w:p>
        </w:tc>
        <w:tc>
          <w:tcPr>
            <w:tcW w:w="880" w:type="dxa"/>
            <w:vAlign w:val="center"/>
          </w:tcPr>
          <w:p w14:paraId="0BEB9944" w14:textId="77777777" w:rsidR="00665822" w:rsidRPr="00C405DC" w:rsidRDefault="00665822" w:rsidP="0003290D">
            <w:pPr>
              <w:snapToGrid w:val="0"/>
              <w:rPr>
                <w:sz w:val="16"/>
                <w:szCs w:val="16"/>
              </w:rPr>
            </w:pPr>
          </w:p>
        </w:tc>
        <w:tc>
          <w:tcPr>
            <w:tcW w:w="828" w:type="dxa"/>
            <w:vAlign w:val="center"/>
          </w:tcPr>
          <w:p w14:paraId="68636E03" w14:textId="77777777" w:rsidR="00665822" w:rsidRPr="00C405DC" w:rsidRDefault="00665822" w:rsidP="0003290D">
            <w:pPr>
              <w:snapToGrid w:val="0"/>
              <w:rPr>
                <w:sz w:val="16"/>
                <w:szCs w:val="16"/>
              </w:rPr>
            </w:pPr>
          </w:p>
        </w:tc>
        <w:tc>
          <w:tcPr>
            <w:tcW w:w="853" w:type="dxa"/>
            <w:vAlign w:val="center"/>
          </w:tcPr>
          <w:p w14:paraId="49805EA7" w14:textId="77777777" w:rsidR="00665822" w:rsidRPr="00C405DC" w:rsidRDefault="00665822" w:rsidP="0003290D">
            <w:pPr>
              <w:snapToGrid w:val="0"/>
              <w:rPr>
                <w:sz w:val="16"/>
                <w:szCs w:val="16"/>
              </w:rPr>
            </w:pPr>
          </w:p>
        </w:tc>
      </w:tr>
      <w:tr w:rsidR="00665822" w:rsidRPr="00C405DC" w14:paraId="043C8D8D" w14:textId="77777777" w:rsidTr="0003290D">
        <w:tc>
          <w:tcPr>
            <w:tcW w:w="1060" w:type="dxa"/>
            <w:vMerge/>
            <w:vAlign w:val="center"/>
          </w:tcPr>
          <w:p w14:paraId="3449DB4A" w14:textId="77777777" w:rsidR="00665822" w:rsidRPr="00D16C39" w:rsidRDefault="00665822" w:rsidP="0003290D">
            <w:pPr>
              <w:snapToGrid w:val="0"/>
              <w:rPr>
                <w:b/>
                <w:sz w:val="16"/>
                <w:szCs w:val="16"/>
              </w:rPr>
            </w:pPr>
          </w:p>
        </w:tc>
        <w:tc>
          <w:tcPr>
            <w:tcW w:w="665" w:type="dxa"/>
            <w:vAlign w:val="center"/>
          </w:tcPr>
          <w:p w14:paraId="106E6546"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762FFB87" w14:textId="77777777" w:rsidR="00665822" w:rsidRPr="00D16C39" w:rsidRDefault="00665822" w:rsidP="0003290D">
            <w:pPr>
              <w:snapToGrid w:val="0"/>
              <w:rPr>
                <w:sz w:val="16"/>
                <w:szCs w:val="16"/>
              </w:rPr>
            </w:pPr>
          </w:p>
        </w:tc>
        <w:tc>
          <w:tcPr>
            <w:tcW w:w="907" w:type="dxa"/>
            <w:vAlign w:val="center"/>
          </w:tcPr>
          <w:p w14:paraId="29D166BA" w14:textId="77777777" w:rsidR="00665822" w:rsidRPr="00D16C39" w:rsidRDefault="00665822" w:rsidP="0003290D">
            <w:pPr>
              <w:snapToGrid w:val="0"/>
              <w:rPr>
                <w:sz w:val="16"/>
                <w:szCs w:val="16"/>
              </w:rPr>
            </w:pPr>
          </w:p>
        </w:tc>
        <w:tc>
          <w:tcPr>
            <w:tcW w:w="1028" w:type="dxa"/>
            <w:vAlign w:val="center"/>
          </w:tcPr>
          <w:p w14:paraId="615EAAA3" w14:textId="77777777" w:rsidR="00665822" w:rsidRPr="00D16C39" w:rsidRDefault="00665822" w:rsidP="0003290D">
            <w:pPr>
              <w:snapToGrid w:val="0"/>
              <w:rPr>
                <w:sz w:val="16"/>
                <w:szCs w:val="16"/>
              </w:rPr>
            </w:pPr>
          </w:p>
        </w:tc>
        <w:tc>
          <w:tcPr>
            <w:tcW w:w="928" w:type="dxa"/>
            <w:vAlign w:val="center"/>
          </w:tcPr>
          <w:p w14:paraId="07C50A7B" w14:textId="77777777" w:rsidR="00665822" w:rsidRPr="00D16C39" w:rsidRDefault="00665822" w:rsidP="0003290D">
            <w:pPr>
              <w:snapToGrid w:val="0"/>
              <w:rPr>
                <w:sz w:val="16"/>
                <w:szCs w:val="16"/>
              </w:rPr>
            </w:pPr>
          </w:p>
        </w:tc>
        <w:tc>
          <w:tcPr>
            <w:tcW w:w="877" w:type="dxa"/>
            <w:vAlign w:val="center"/>
          </w:tcPr>
          <w:p w14:paraId="2D2FCD4D" w14:textId="77777777" w:rsidR="00665822" w:rsidRPr="00D16C39" w:rsidRDefault="00665822" w:rsidP="0003290D">
            <w:pPr>
              <w:snapToGrid w:val="0"/>
              <w:rPr>
                <w:sz w:val="16"/>
                <w:szCs w:val="16"/>
              </w:rPr>
            </w:pPr>
          </w:p>
        </w:tc>
        <w:tc>
          <w:tcPr>
            <w:tcW w:w="998" w:type="dxa"/>
            <w:vAlign w:val="center"/>
          </w:tcPr>
          <w:p w14:paraId="1DE3DACB" w14:textId="77777777" w:rsidR="00665822" w:rsidRPr="00D16C39" w:rsidRDefault="00665822" w:rsidP="0003290D">
            <w:pPr>
              <w:snapToGrid w:val="0"/>
              <w:rPr>
                <w:sz w:val="16"/>
                <w:szCs w:val="16"/>
              </w:rPr>
            </w:pPr>
          </w:p>
        </w:tc>
        <w:tc>
          <w:tcPr>
            <w:tcW w:w="880" w:type="dxa"/>
            <w:vAlign w:val="center"/>
          </w:tcPr>
          <w:p w14:paraId="494D4CBA" w14:textId="77777777" w:rsidR="00665822" w:rsidRPr="00C405DC" w:rsidRDefault="00665822" w:rsidP="0003290D">
            <w:pPr>
              <w:snapToGrid w:val="0"/>
              <w:rPr>
                <w:sz w:val="16"/>
                <w:szCs w:val="16"/>
              </w:rPr>
            </w:pPr>
          </w:p>
        </w:tc>
        <w:tc>
          <w:tcPr>
            <w:tcW w:w="828" w:type="dxa"/>
            <w:vAlign w:val="center"/>
          </w:tcPr>
          <w:p w14:paraId="35855124" w14:textId="77777777" w:rsidR="00665822" w:rsidRPr="00C405DC" w:rsidRDefault="00665822" w:rsidP="0003290D">
            <w:pPr>
              <w:snapToGrid w:val="0"/>
              <w:rPr>
                <w:sz w:val="16"/>
                <w:szCs w:val="16"/>
              </w:rPr>
            </w:pPr>
          </w:p>
        </w:tc>
        <w:tc>
          <w:tcPr>
            <w:tcW w:w="853" w:type="dxa"/>
            <w:vAlign w:val="center"/>
          </w:tcPr>
          <w:p w14:paraId="56869630" w14:textId="77777777" w:rsidR="00665822" w:rsidRPr="00C405DC" w:rsidRDefault="00665822" w:rsidP="0003290D">
            <w:pPr>
              <w:snapToGrid w:val="0"/>
              <w:rPr>
                <w:sz w:val="16"/>
                <w:szCs w:val="16"/>
              </w:rPr>
            </w:pPr>
          </w:p>
        </w:tc>
      </w:tr>
      <w:tr w:rsidR="00665822" w:rsidRPr="00C405DC" w14:paraId="4FE29754" w14:textId="77777777" w:rsidTr="0003290D">
        <w:tc>
          <w:tcPr>
            <w:tcW w:w="1060" w:type="dxa"/>
            <w:vMerge/>
            <w:vAlign w:val="center"/>
          </w:tcPr>
          <w:p w14:paraId="220F1318" w14:textId="77777777" w:rsidR="00665822" w:rsidRPr="00D16C39" w:rsidRDefault="00665822" w:rsidP="0003290D">
            <w:pPr>
              <w:snapToGrid w:val="0"/>
              <w:rPr>
                <w:b/>
                <w:sz w:val="16"/>
                <w:szCs w:val="16"/>
              </w:rPr>
            </w:pPr>
          </w:p>
        </w:tc>
        <w:tc>
          <w:tcPr>
            <w:tcW w:w="665" w:type="dxa"/>
            <w:vAlign w:val="center"/>
          </w:tcPr>
          <w:p w14:paraId="375C5463"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6C1E3D8B" w14:textId="77777777" w:rsidR="00665822" w:rsidRPr="00D16C39" w:rsidRDefault="00665822" w:rsidP="0003290D">
            <w:pPr>
              <w:snapToGrid w:val="0"/>
              <w:rPr>
                <w:sz w:val="16"/>
                <w:szCs w:val="16"/>
              </w:rPr>
            </w:pPr>
          </w:p>
        </w:tc>
        <w:tc>
          <w:tcPr>
            <w:tcW w:w="907" w:type="dxa"/>
            <w:vAlign w:val="center"/>
          </w:tcPr>
          <w:p w14:paraId="5F2BE6B2" w14:textId="77777777" w:rsidR="00665822" w:rsidRPr="00D16C39" w:rsidRDefault="00665822" w:rsidP="0003290D">
            <w:pPr>
              <w:snapToGrid w:val="0"/>
              <w:rPr>
                <w:sz w:val="16"/>
                <w:szCs w:val="16"/>
              </w:rPr>
            </w:pPr>
          </w:p>
        </w:tc>
        <w:tc>
          <w:tcPr>
            <w:tcW w:w="1028" w:type="dxa"/>
            <w:vAlign w:val="center"/>
          </w:tcPr>
          <w:p w14:paraId="12C7E8FC" w14:textId="77777777" w:rsidR="00665822" w:rsidRPr="00D16C39" w:rsidRDefault="00665822" w:rsidP="0003290D">
            <w:pPr>
              <w:snapToGrid w:val="0"/>
              <w:rPr>
                <w:sz w:val="16"/>
                <w:szCs w:val="16"/>
              </w:rPr>
            </w:pPr>
          </w:p>
        </w:tc>
        <w:tc>
          <w:tcPr>
            <w:tcW w:w="928" w:type="dxa"/>
            <w:vAlign w:val="center"/>
          </w:tcPr>
          <w:p w14:paraId="1A41D9D9" w14:textId="77777777" w:rsidR="00665822" w:rsidRPr="00D16C39" w:rsidRDefault="00665822" w:rsidP="0003290D">
            <w:pPr>
              <w:snapToGrid w:val="0"/>
              <w:rPr>
                <w:sz w:val="16"/>
                <w:szCs w:val="16"/>
              </w:rPr>
            </w:pPr>
          </w:p>
        </w:tc>
        <w:tc>
          <w:tcPr>
            <w:tcW w:w="877" w:type="dxa"/>
            <w:vAlign w:val="center"/>
          </w:tcPr>
          <w:p w14:paraId="6B4F2C8D" w14:textId="77777777" w:rsidR="00665822" w:rsidRPr="00D16C39" w:rsidRDefault="00665822" w:rsidP="0003290D">
            <w:pPr>
              <w:snapToGrid w:val="0"/>
              <w:rPr>
                <w:sz w:val="16"/>
                <w:szCs w:val="16"/>
              </w:rPr>
            </w:pPr>
          </w:p>
        </w:tc>
        <w:tc>
          <w:tcPr>
            <w:tcW w:w="998" w:type="dxa"/>
            <w:vAlign w:val="center"/>
          </w:tcPr>
          <w:p w14:paraId="576D0B71" w14:textId="77777777" w:rsidR="00665822" w:rsidRPr="00D16C39" w:rsidRDefault="00665822" w:rsidP="0003290D">
            <w:pPr>
              <w:snapToGrid w:val="0"/>
              <w:rPr>
                <w:sz w:val="16"/>
                <w:szCs w:val="16"/>
              </w:rPr>
            </w:pPr>
          </w:p>
        </w:tc>
        <w:tc>
          <w:tcPr>
            <w:tcW w:w="880" w:type="dxa"/>
            <w:vAlign w:val="center"/>
          </w:tcPr>
          <w:p w14:paraId="0D5CCF63" w14:textId="77777777" w:rsidR="00665822" w:rsidRPr="00C405DC" w:rsidRDefault="00665822" w:rsidP="0003290D">
            <w:pPr>
              <w:snapToGrid w:val="0"/>
              <w:rPr>
                <w:sz w:val="16"/>
                <w:szCs w:val="16"/>
              </w:rPr>
            </w:pPr>
          </w:p>
        </w:tc>
        <w:tc>
          <w:tcPr>
            <w:tcW w:w="828" w:type="dxa"/>
            <w:vAlign w:val="center"/>
          </w:tcPr>
          <w:p w14:paraId="3C8CBA91" w14:textId="77777777" w:rsidR="00665822" w:rsidRPr="00C405DC" w:rsidRDefault="00665822" w:rsidP="0003290D">
            <w:pPr>
              <w:snapToGrid w:val="0"/>
              <w:rPr>
                <w:sz w:val="16"/>
                <w:szCs w:val="16"/>
              </w:rPr>
            </w:pPr>
          </w:p>
        </w:tc>
        <w:tc>
          <w:tcPr>
            <w:tcW w:w="853" w:type="dxa"/>
            <w:vAlign w:val="center"/>
          </w:tcPr>
          <w:p w14:paraId="7DDE2FF4" w14:textId="77777777" w:rsidR="00665822" w:rsidRPr="00C405DC" w:rsidRDefault="00665822" w:rsidP="0003290D">
            <w:pPr>
              <w:snapToGrid w:val="0"/>
              <w:rPr>
                <w:sz w:val="16"/>
                <w:szCs w:val="16"/>
              </w:rPr>
            </w:pPr>
          </w:p>
        </w:tc>
      </w:tr>
      <w:tr w:rsidR="00665822" w:rsidRPr="00C405DC" w14:paraId="751D7A1B" w14:textId="77777777" w:rsidTr="0003290D">
        <w:tc>
          <w:tcPr>
            <w:tcW w:w="1060" w:type="dxa"/>
            <w:vMerge w:val="restart"/>
            <w:vAlign w:val="center"/>
          </w:tcPr>
          <w:p w14:paraId="42D45CBD" w14:textId="77777777" w:rsidR="00665822" w:rsidRPr="00D16C39" w:rsidRDefault="00665822" w:rsidP="0003290D">
            <w:pPr>
              <w:snapToGrid w:val="0"/>
              <w:rPr>
                <w:b/>
                <w:sz w:val="16"/>
                <w:szCs w:val="16"/>
              </w:rPr>
            </w:pPr>
            <w:r w:rsidRPr="00D16C39">
              <w:rPr>
                <w:b/>
                <w:sz w:val="16"/>
                <w:szCs w:val="16"/>
              </w:rPr>
              <w:t>UL Packet-Latency CDF (ms)</w:t>
            </w:r>
          </w:p>
        </w:tc>
        <w:tc>
          <w:tcPr>
            <w:tcW w:w="665" w:type="dxa"/>
            <w:vAlign w:val="center"/>
          </w:tcPr>
          <w:p w14:paraId="67F695BA"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79DADCF4" w14:textId="77777777" w:rsidR="00665822" w:rsidRPr="00D16C39" w:rsidRDefault="00665822" w:rsidP="0003290D">
            <w:pPr>
              <w:snapToGrid w:val="0"/>
              <w:rPr>
                <w:sz w:val="16"/>
                <w:szCs w:val="16"/>
              </w:rPr>
            </w:pPr>
          </w:p>
        </w:tc>
        <w:tc>
          <w:tcPr>
            <w:tcW w:w="907" w:type="dxa"/>
            <w:vAlign w:val="center"/>
          </w:tcPr>
          <w:p w14:paraId="5C5B7B6B" w14:textId="77777777" w:rsidR="00665822" w:rsidRPr="00D16C39" w:rsidRDefault="00665822" w:rsidP="0003290D">
            <w:pPr>
              <w:snapToGrid w:val="0"/>
              <w:rPr>
                <w:sz w:val="16"/>
                <w:szCs w:val="16"/>
              </w:rPr>
            </w:pPr>
          </w:p>
        </w:tc>
        <w:tc>
          <w:tcPr>
            <w:tcW w:w="1028" w:type="dxa"/>
            <w:vAlign w:val="center"/>
          </w:tcPr>
          <w:p w14:paraId="3C9A9E99" w14:textId="77777777" w:rsidR="00665822" w:rsidRPr="00D16C39" w:rsidRDefault="00665822" w:rsidP="0003290D">
            <w:pPr>
              <w:snapToGrid w:val="0"/>
              <w:rPr>
                <w:sz w:val="16"/>
                <w:szCs w:val="16"/>
              </w:rPr>
            </w:pPr>
          </w:p>
        </w:tc>
        <w:tc>
          <w:tcPr>
            <w:tcW w:w="928" w:type="dxa"/>
            <w:vAlign w:val="center"/>
          </w:tcPr>
          <w:p w14:paraId="12C32E8C" w14:textId="77777777" w:rsidR="00665822" w:rsidRPr="00D16C39" w:rsidRDefault="00665822" w:rsidP="0003290D">
            <w:pPr>
              <w:snapToGrid w:val="0"/>
              <w:rPr>
                <w:sz w:val="16"/>
                <w:szCs w:val="16"/>
              </w:rPr>
            </w:pPr>
          </w:p>
        </w:tc>
        <w:tc>
          <w:tcPr>
            <w:tcW w:w="877" w:type="dxa"/>
            <w:vAlign w:val="center"/>
          </w:tcPr>
          <w:p w14:paraId="64DD77F7" w14:textId="77777777" w:rsidR="00665822" w:rsidRPr="00D16C39" w:rsidRDefault="00665822" w:rsidP="0003290D">
            <w:pPr>
              <w:snapToGrid w:val="0"/>
              <w:rPr>
                <w:sz w:val="16"/>
                <w:szCs w:val="16"/>
              </w:rPr>
            </w:pPr>
          </w:p>
        </w:tc>
        <w:tc>
          <w:tcPr>
            <w:tcW w:w="998" w:type="dxa"/>
            <w:vAlign w:val="center"/>
          </w:tcPr>
          <w:p w14:paraId="1F502708" w14:textId="77777777" w:rsidR="00665822" w:rsidRPr="00D16C39" w:rsidRDefault="00665822" w:rsidP="0003290D">
            <w:pPr>
              <w:snapToGrid w:val="0"/>
              <w:rPr>
                <w:sz w:val="16"/>
                <w:szCs w:val="16"/>
              </w:rPr>
            </w:pPr>
          </w:p>
        </w:tc>
        <w:tc>
          <w:tcPr>
            <w:tcW w:w="880" w:type="dxa"/>
            <w:vAlign w:val="center"/>
          </w:tcPr>
          <w:p w14:paraId="60F631C0" w14:textId="77777777" w:rsidR="00665822" w:rsidRPr="00C405DC" w:rsidRDefault="00665822" w:rsidP="0003290D">
            <w:pPr>
              <w:snapToGrid w:val="0"/>
              <w:rPr>
                <w:sz w:val="16"/>
                <w:szCs w:val="16"/>
              </w:rPr>
            </w:pPr>
          </w:p>
        </w:tc>
        <w:tc>
          <w:tcPr>
            <w:tcW w:w="828" w:type="dxa"/>
            <w:vAlign w:val="center"/>
          </w:tcPr>
          <w:p w14:paraId="5FDF7667" w14:textId="77777777" w:rsidR="00665822" w:rsidRPr="00C405DC" w:rsidRDefault="00665822" w:rsidP="0003290D">
            <w:pPr>
              <w:snapToGrid w:val="0"/>
              <w:rPr>
                <w:sz w:val="16"/>
                <w:szCs w:val="16"/>
              </w:rPr>
            </w:pPr>
          </w:p>
        </w:tc>
        <w:tc>
          <w:tcPr>
            <w:tcW w:w="853" w:type="dxa"/>
            <w:vAlign w:val="center"/>
          </w:tcPr>
          <w:p w14:paraId="1ACE3D97" w14:textId="77777777" w:rsidR="00665822" w:rsidRPr="00C405DC" w:rsidRDefault="00665822" w:rsidP="0003290D">
            <w:pPr>
              <w:snapToGrid w:val="0"/>
              <w:rPr>
                <w:sz w:val="16"/>
                <w:szCs w:val="16"/>
              </w:rPr>
            </w:pPr>
          </w:p>
        </w:tc>
      </w:tr>
      <w:tr w:rsidR="00665822" w:rsidRPr="00C405DC" w14:paraId="40A9B829" w14:textId="77777777" w:rsidTr="0003290D">
        <w:tc>
          <w:tcPr>
            <w:tcW w:w="1060" w:type="dxa"/>
            <w:vMerge/>
            <w:vAlign w:val="center"/>
          </w:tcPr>
          <w:p w14:paraId="06E25D1E" w14:textId="77777777" w:rsidR="00665822" w:rsidRPr="00D16C39" w:rsidRDefault="00665822" w:rsidP="0003290D">
            <w:pPr>
              <w:snapToGrid w:val="0"/>
              <w:rPr>
                <w:b/>
                <w:sz w:val="16"/>
                <w:szCs w:val="16"/>
              </w:rPr>
            </w:pPr>
          </w:p>
        </w:tc>
        <w:tc>
          <w:tcPr>
            <w:tcW w:w="665" w:type="dxa"/>
            <w:vAlign w:val="center"/>
          </w:tcPr>
          <w:p w14:paraId="351AEC64"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64EB7D69" w14:textId="77777777" w:rsidR="00665822" w:rsidRPr="00D16C39" w:rsidRDefault="00665822" w:rsidP="0003290D">
            <w:pPr>
              <w:snapToGrid w:val="0"/>
              <w:rPr>
                <w:sz w:val="16"/>
                <w:szCs w:val="16"/>
              </w:rPr>
            </w:pPr>
          </w:p>
        </w:tc>
        <w:tc>
          <w:tcPr>
            <w:tcW w:w="907" w:type="dxa"/>
            <w:vAlign w:val="center"/>
          </w:tcPr>
          <w:p w14:paraId="3937111E" w14:textId="77777777" w:rsidR="00665822" w:rsidRPr="00D16C39" w:rsidRDefault="00665822" w:rsidP="0003290D">
            <w:pPr>
              <w:snapToGrid w:val="0"/>
              <w:rPr>
                <w:sz w:val="16"/>
                <w:szCs w:val="16"/>
              </w:rPr>
            </w:pPr>
          </w:p>
        </w:tc>
        <w:tc>
          <w:tcPr>
            <w:tcW w:w="1028" w:type="dxa"/>
            <w:vAlign w:val="center"/>
          </w:tcPr>
          <w:p w14:paraId="10987BED" w14:textId="77777777" w:rsidR="00665822" w:rsidRPr="00D16C39" w:rsidRDefault="00665822" w:rsidP="0003290D">
            <w:pPr>
              <w:snapToGrid w:val="0"/>
              <w:rPr>
                <w:sz w:val="16"/>
                <w:szCs w:val="16"/>
              </w:rPr>
            </w:pPr>
          </w:p>
        </w:tc>
        <w:tc>
          <w:tcPr>
            <w:tcW w:w="928" w:type="dxa"/>
            <w:vAlign w:val="center"/>
          </w:tcPr>
          <w:p w14:paraId="44D6E646" w14:textId="77777777" w:rsidR="00665822" w:rsidRPr="00D16C39" w:rsidRDefault="00665822" w:rsidP="0003290D">
            <w:pPr>
              <w:snapToGrid w:val="0"/>
              <w:rPr>
                <w:sz w:val="16"/>
                <w:szCs w:val="16"/>
              </w:rPr>
            </w:pPr>
          </w:p>
        </w:tc>
        <w:tc>
          <w:tcPr>
            <w:tcW w:w="877" w:type="dxa"/>
            <w:vAlign w:val="center"/>
          </w:tcPr>
          <w:p w14:paraId="034CE798" w14:textId="77777777" w:rsidR="00665822" w:rsidRPr="00D16C39" w:rsidRDefault="00665822" w:rsidP="0003290D">
            <w:pPr>
              <w:snapToGrid w:val="0"/>
              <w:rPr>
                <w:sz w:val="16"/>
                <w:szCs w:val="16"/>
              </w:rPr>
            </w:pPr>
          </w:p>
        </w:tc>
        <w:tc>
          <w:tcPr>
            <w:tcW w:w="998" w:type="dxa"/>
            <w:vAlign w:val="center"/>
          </w:tcPr>
          <w:p w14:paraId="385D75BB" w14:textId="77777777" w:rsidR="00665822" w:rsidRPr="00D16C39" w:rsidRDefault="00665822" w:rsidP="0003290D">
            <w:pPr>
              <w:snapToGrid w:val="0"/>
              <w:rPr>
                <w:sz w:val="16"/>
                <w:szCs w:val="16"/>
              </w:rPr>
            </w:pPr>
          </w:p>
        </w:tc>
        <w:tc>
          <w:tcPr>
            <w:tcW w:w="880" w:type="dxa"/>
            <w:vAlign w:val="center"/>
          </w:tcPr>
          <w:p w14:paraId="747A53A9" w14:textId="77777777" w:rsidR="00665822" w:rsidRPr="00C405DC" w:rsidRDefault="00665822" w:rsidP="0003290D">
            <w:pPr>
              <w:snapToGrid w:val="0"/>
              <w:rPr>
                <w:sz w:val="16"/>
                <w:szCs w:val="16"/>
              </w:rPr>
            </w:pPr>
          </w:p>
        </w:tc>
        <w:tc>
          <w:tcPr>
            <w:tcW w:w="828" w:type="dxa"/>
            <w:vAlign w:val="center"/>
          </w:tcPr>
          <w:p w14:paraId="13E86B3D" w14:textId="77777777" w:rsidR="00665822" w:rsidRPr="00C405DC" w:rsidRDefault="00665822" w:rsidP="0003290D">
            <w:pPr>
              <w:snapToGrid w:val="0"/>
              <w:rPr>
                <w:sz w:val="16"/>
                <w:szCs w:val="16"/>
              </w:rPr>
            </w:pPr>
          </w:p>
        </w:tc>
        <w:tc>
          <w:tcPr>
            <w:tcW w:w="853" w:type="dxa"/>
            <w:vAlign w:val="center"/>
          </w:tcPr>
          <w:p w14:paraId="5666CBEA" w14:textId="77777777" w:rsidR="00665822" w:rsidRPr="00C405DC" w:rsidRDefault="00665822" w:rsidP="0003290D">
            <w:pPr>
              <w:snapToGrid w:val="0"/>
              <w:rPr>
                <w:sz w:val="16"/>
                <w:szCs w:val="16"/>
              </w:rPr>
            </w:pPr>
          </w:p>
        </w:tc>
      </w:tr>
      <w:tr w:rsidR="00665822" w:rsidRPr="00C405DC" w14:paraId="0C0F1222" w14:textId="77777777" w:rsidTr="0003290D">
        <w:tc>
          <w:tcPr>
            <w:tcW w:w="1060" w:type="dxa"/>
            <w:vMerge/>
            <w:vAlign w:val="center"/>
          </w:tcPr>
          <w:p w14:paraId="4A0AC2CD" w14:textId="77777777" w:rsidR="00665822" w:rsidRPr="00D16C39" w:rsidRDefault="00665822" w:rsidP="0003290D">
            <w:pPr>
              <w:snapToGrid w:val="0"/>
              <w:rPr>
                <w:b/>
                <w:sz w:val="16"/>
                <w:szCs w:val="16"/>
              </w:rPr>
            </w:pPr>
          </w:p>
        </w:tc>
        <w:tc>
          <w:tcPr>
            <w:tcW w:w="665" w:type="dxa"/>
            <w:vAlign w:val="center"/>
          </w:tcPr>
          <w:p w14:paraId="19E01E5F"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5F9EB91" w14:textId="77777777" w:rsidR="00665822" w:rsidRPr="00D16C39" w:rsidRDefault="00665822" w:rsidP="0003290D">
            <w:pPr>
              <w:snapToGrid w:val="0"/>
              <w:rPr>
                <w:sz w:val="16"/>
                <w:szCs w:val="16"/>
              </w:rPr>
            </w:pPr>
          </w:p>
        </w:tc>
        <w:tc>
          <w:tcPr>
            <w:tcW w:w="907" w:type="dxa"/>
            <w:vAlign w:val="center"/>
          </w:tcPr>
          <w:p w14:paraId="1FCEF757" w14:textId="77777777" w:rsidR="00665822" w:rsidRPr="00D16C39" w:rsidRDefault="00665822" w:rsidP="0003290D">
            <w:pPr>
              <w:snapToGrid w:val="0"/>
              <w:rPr>
                <w:sz w:val="16"/>
                <w:szCs w:val="16"/>
              </w:rPr>
            </w:pPr>
          </w:p>
        </w:tc>
        <w:tc>
          <w:tcPr>
            <w:tcW w:w="1028" w:type="dxa"/>
            <w:vAlign w:val="center"/>
          </w:tcPr>
          <w:p w14:paraId="61F37A07" w14:textId="77777777" w:rsidR="00665822" w:rsidRPr="00D16C39" w:rsidRDefault="00665822" w:rsidP="0003290D">
            <w:pPr>
              <w:snapToGrid w:val="0"/>
              <w:rPr>
                <w:sz w:val="16"/>
                <w:szCs w:val="16"/>
              </w:rPr>
            </w:pPr>
          </w:p>
        </w:tc>
        <w:tc>
          <w:tcPr>
            <w:tcW w:w="928" w:type="dxa"/>
            <w:vAlign w:val="center"/>
          </w:tcPr>
          <w:p w14:paraId="549D4BF0" w14:textId="77777777" w:rsidR="00665822" w:rsidRPr="00D16C39" w:rsidRDefault="00665822" w:rsidP="0003290D">
            <w:pPr>
              <w:snapToGrid w:val="0"/>
              <w:rPr>
                <w:sz w:val="16"/>
                <w:szCs w:val="16"/>
              </w:rPr>
            </w:pPr>
          </w:p>
        </w:tc>
        <w:tc>
          <w:tcPr>
            <w:tcW w:w="877" w:type="dxa"/>
            <w:vAlign w:val="center"/>
          </w:tcPr>
          <w:p w14:paraId="31771785" w14:textId="77777777" w:rsidR="00665822" w:rsidRPr="00D16C39" w:rsidRDefault="00665822" w:rsidP="0003290D">
            <w:pPr>
              <w:snapToGrid w:val="0"/>
              <w:rPr>
                <w:sz w:val="16"/>
                <w:szCs w:val="16"/>
              </w:rPr>
            </w:pPr>
          </w:p>
        </w:tc>
        <w:tc>
          <w:tcPr>
            <w:tcW w:w="998" w:type="dxa"/>
            <w:vAlign w:val="center"/>
          </w:tcPr>
          <w:p w14:paraId="40CE2148" w14:textId="77777777" w:rsidR="00665822" w:rsidRPr="00D16C39" w:rsidRDefault="00665822" w:rsidP="0003290D">
            <w:pPr>
              <w:snapToGrid w:val="0"/>
              <w:rPr>
                <w:sz w:val="16"/>
                <w:szCs w:val="16"/>
              </w:rPr>
            </w:pPr>
          </w:p>
        </w:tc>
        <w:tc>
          <w:tcPr>
            <w:tcW w:w="880" w:type="dxa"/>
            <w:vAlign w:val="center"/>
          </w:tcPr>
          <w:p w14:paraId="3EDFAA70" w14:textId="77777777" w:rsidR="00665822" w:rsidRPr="00C405DC" w:rsidRDefault="00665822" w:rsidP="0003290D">
            <w:pPr>
              <w:snapToGrid w:val="0"/>
              <w:rPr>
                <w:sz w:val="16"/>
                <w:szCs w:val="16"/>
              </w:rPr>
            </w:pPr>
          </w:p>
        </w:tc>
        <w:tc>
          <w:tcPr>
            <w:tcW w:w="828" w:type="dxa"/>
            <w:vAlign w:val="center"/>
          </w:tcPr>
          <w:p w14:paraId="259A5804" w14:textId="77777777" w:rsidR="00665822" w:rsidRPr="00C405DC" w:rsidRDefault="00665822" w:rsidP="0003290D">
            <w:pPr>
              <w:snapToGrid w:val="0"/>
              <w:rPr>
                <w:sz w:val="16"/>
                <w:szCs w:val="16"/>
              </w:rPr>
            </w:pPr>
          </w:p>
        </w:tc>
        <w:tc>
          <w:tcPr>
            <w:tcW w:w="853" w:type="dxa"/>
            <w:vAlign w:val="center"/>
          </w:tcPr>
          <w:p w14:paraId="2D2F5650" w14:textId="77777777" w:rsidR="00665822" w:rsidRPr="00C405DC" w:rsidRDefault="00665822" w:rsidP="0003290D">
            <w:pPr>
              <w:snapToGrid w:val="0"/>
              <w:rPr>
                <w:sz w:val="16"/>
                <w:szCs w:val="16"/>
              </w:rPr>
            </w:pPr>
          </w:p>
        </w:tc>
      </w:tr>
      <w:tr w:rsidR="00665822" w:rsidRPr="00C405DC" w14:paraId="011BEDBD" w14:textId="77777777" w:rsidTr="0003290D">
        <w:tc>
          <w:tcPr>
            <w:tcW w:w="1060" w:type="dxa"/>
            <w:vMerge w:val="restart"/>
            <w:vAlign w:val="center"/>
          </w:tcPr>
          <w:p w14:paraId="39375860" w14:textId="77777777" w:rsidR="00665822" w:rsidRPr="00D16C39" w:rsidRDefault="00665822" w:rsidP="0003290D">
            <w:pPr>
              <w:snapToGrid w:val="0"/>
              <w:rPr>
                <w:b/>
                <w:sz w:val="16"/>
                <w:szCs w:val="16"/>
              </w:rPr>
            </w:pPr>
            <w:r w:rsidRPr="00D16C39">
              <w:rPr>
                <w:b/>
                <w:sz w:val="16"/>
                <w:szCs w:val="16"/>
              </w:rPr>
              <w:t>DL RU (%)</w:t>
            </w:r>
          </w:p>
        </w:tc>
        <w:tc>
          <w:tcPr>
            <w:tcW w:w="665" w:type="dxa"/>
            <w:vAlign w:val="center"/>
          </w:tcPr>
          <w:p w14:paraId="1B46334B" w14:textId="77777777" w:rsidR="00665822" w:rsidRPr="00D16C39" w:rsidRDefault="00665822" w:rsidP="0003290D">
            <w:pPr>
              <w:snapToGrid w:val="0"/>
              <w:rPr>
                <w:b/>
                <w:sz w:val="16"/>
                <w:szCs w:val="16"/>
              </w:rPr>
            </w:pPr>
            <w:r w:rsidRPr="00D16C39">
              <w:rPr>
                <w:b/>
                <w:sz w:val="16"/>
                <w:szCs w:val="16"/>
              </w:rPr>
              <w:t>Type-1</w:t>
            </w:r>
          </w:p>
        </w:tc>
        <w:tc>
          <w:tcPr>
            <w:tcW w:w="938" w:type="dxa"/>
            <w:vAlign w:val="center"/>
          </w:tcPr>
          <w:p w14:paraId="6F2A849B" w14:textId="77777777" w:rsidR="00665822" w:rsidRPr="00D16C39" w:rsidRDefault="00665822" w:rsidP="0003290D">
            <w:pPr>
              <w:snapToGrid w:val="0"/>
              <w:rPr>
                <w:sz w:val="16"/>
                <w:szCs w:val="16"/>
              </w:rPr>
            </w:pPr>
          </w:p>
        </w:tc>
        <w:tc>
          <w:tcPr>
            <w:tcW w:w="907" w:type="dxa"/>
            <w:vAlign w:val="center"/>
          </w:tcPr>
          <w:p w14:paraId="4D2E2FA2" w14:textId="77777777" w:rsidR="00665822" w:rsidRPr="00D16C39" w:rsidRDefault="00665822" w:rsidP="0003290D">
            <w:pPr>
              <w:snapToGrid w:val="0"/>
              <w:rPr>
                <w:sz w:val="16"/>
                <w:szCs w:val="16"/>
              </w:rPr>
            </w:pPr>
          </w:p>
        </w:tc>
        <w:tc>
          <w:tcPr>
            <w:tcW w:w="1028" w:type="dxa"/>
            <w:vAlign w:val="center"/>
          </w:tcPr>
          <w:p w14:paraId="7FE64778" w14:textId="77777777" w:rsidR="00665822" w:rsidRPr="00D16C39" w:rsidRDefault="00665822" w:rsidP="0003290D">
            <w:pPr>
              <w:snapToGrid w:val="0"/>
              <w:rPr>
                <w:sz w:val="16"/>
                <w:szCs w:val="16"/>
              </w:rPr>
            </w:pPr>
          </w:p>
        </w:tc>
        <w:tc>
          <w:tcPr>
            <w:tcW w:w="928" w:type="dxa"/>
            <w:vAlign w:val="center"/>
          </w:tcPr>
          <w:p w14:paraId="4050BCD5" w14:textId="77777777" w:rsidR="00665822" w:rsidRPr="00D16C39" w:rsidRDefault="00665822" w:rsidP="0003290D">
            <w:pPr>
              <w:snapToGrid w:val="0"/>
              <w:rPr>
                <w:sz w:val="16"/>
                <w:szCs w:val="16"/>
              </w:rPr>
            </w:pPr>
          </w:p>
        </w:tc>
        <w:tc>
          <w:tcPr>
            <w:tcW w:w="877" w:type="dxa"/>
            <w:vAlign w:val="center"/>
          </w:tcPr>
          <w:p w14:paraId="74690321" w14:textId="77777777" w:rsidR="00665822" w:rsidRPr="00D16C39" w:rsidRDefault="00665822" w:rsidP="0003290D">
            <w:pPr>
              <w:snapToGrid w:val="0"/>
              <w:rPr>
                <w:sz w:val="16"/>
                <w:szCs w:val="16"/>
              </w:rPr>
            </w:pPr>
          </w:p>
        </w:tc>
        <w:tc>
          <w:tcPr>
            <w:tcW w:w="998" w:type="dxa"/>
            <w:vAlign w:val="center"/>
          </w:tcPr>
          <w:p w14:paraId="7BA9FB53" w14:textId="77777777" w:rsidR="00665822" w:rsidRPr="00D16C39" w:rsidRDefault="00665822" w:rsidP="0003290D">
            <w:pPr>
              <w:snapToGrid w:val="0"/>
              <w:rPr>
                <w:sz w:val="16"/>
                <w:szCs w:val="16"/>
              </w:rPr>
            </w:pPr>
          </w:p>
        </w:tc>
        <w:tc>
          <w:tcPr>
            <w:tcW w:w="880" w:type="dxa"/>
            <w:vAlign w:val="center"/>
          </w:tcPr>
          <w:p w14:paraId="431BA68C" w14:textId="77777777" w:rsidR="00665822" w:rsidRPr="00C405DC" w:rsidRDefault="00665822" w:rsidP="0003290D">
            <w:pPr>
              <w:snapToGrid w:val="0"/>
              <w:rPr>
                <w:sz w:val="16"/>
                <w:szCs w:val="16"/>
              </w:rPr>
            </w:pPr>
          </w:p>
        </w:tc>
        <w:tc>
          <w:tcPr>
            <w:tcW w:w="828" w:type="dxa"/>
            <w:vAlign w:val="center"/>
          </w:tcPr>
          <w:p w14:paraId="16D12B65" w14:textId="77777777" w:rsidR="00665822" w:rsidRPr="00C405DC" w:rsidRDefault="00665822" w:rsidP="0003290D">
            <w:pPr>
              <w:snapToGrid w:val="0"/>
              <w:rPr>
                <w:sz w:val="16"/>
                <w:szCs w:val="16"/>
              </w:rPr>
            </w:pPr>
          </w:p>
        </w:tc>
        <w:tc>
          <w:tcPr>
            <w:tcW w:w="853" w:type="dxa"/>
            <w:vAlign w:val="center"/>
          </w:tcPr>
          <w:p w14:paraId="717A6FB2" w14:textId="77777777" w:rsidR="00665822" w:rsidRPr="00C405DC" w:rsidRDefault="00665822" w:rsidP="0003290D">
            <w:pPr>
              <w:snapToGrid w:val="0"/>
              <w:rPr>
                <w:sz w:val="16"/>
                <w:szCs w:val="16"/>
              </w:rPr>
            </w:pPr>
          </w:p>
        </w:tc>
      </w:tr>
      <w:tr w:rsidR="00665822" w:rsidRPr="00C405DC" w14:paraId="5B2978FF" w14:textId="77777777" w:rsidTr="0003290D">
        <w:tc>
          <w:tcPr>
            <w:tcW w:w="1060" w:type="dxa"/>
            <w:vMerge/>
            <w:vAlign w:val="center"/>
          </w:tcPr>
          <w:p w14:paraId="277C18B2" w14:textId="77777777" w:rsidR="00665822" w:rsidRPr="00D16C39" w:rsidRDefault="00665822" w:rsidP="0003290D">
            <w:pPr>
              <w:snapToGrid w:val="0"/>
              <w:rPr>
                <w:b/>
                <w:sz w:val="16"/>
                <w:szCs w:val="16"/>
              </w:rPr>
            </w:pPr>
          </w:p>
        </w:tc>
        <w:tc>
          <w:tcPr>
            <w:tcW w:w="665" w:type="dxa"/>
            <w:vAlign w:val="center"/>
          </w:tcPr>
          <w:p w14:paraId="5ECC1E82" w14:textId="77777777" w:rsidR="00665822" w:rsidRPr="00D16C39" w:rsidRDefault="00665822" w:rsidP="0003290D">
            <w:pPr>
              <w:snapToGrid w:val="0"/>
              <w:rPr>
                <w:b/>
                <w:sz w:val="16"/>
                <w:szCs w:val="16"/>
              </w:rPr>
            </w:pPr>
            <w:r w:rsidRPr="00D16C39">
              <w:rPr>
                <w:b/>
                <w:sz w:val="16"/>
                <w:szCs w:val="16"/>
              </w:rPr>
              <w:t>Type-2</w:t>
            </w:r>
          </w:p>
        </w:tc>
        <w:tc>
          <w:tcPr>
            <w:tcW w:w="938" w:type="dxa"/>
            <w:vAlign w:val="center"/>
          </w:tcPr>
          <w:p w14:paraId="57BB4F42" w14:textId="77777777" w:rsidR="00665822" w:rsidRPr="00D16C39" w:rsidRDefault="00665822" w:rsidP="0003290D">
            <w:pPr>
              <w:snapToGrid w:val="0"/>
              <w:rPr>
                <w:sz w:val="16"/>
                <w:szCs w:val="16"/>
              </w:rPr>
            </w:pPr>
          </w:p>
        </w:tc>
        <w:tc>
          <w:tcPr>
            <w:tcW w:w="907" w:type="dxa"/>
            <w:vAlign w:val="center"/>
          </w:tcPr>
          <w:p w14:paraId="47DC7A08" w14:textId="77777777" w:rsidR="00665822" w:rsidRPr="00D16C39" w:rsidRDefault="00665822" w:rsidP="0003290D">
            <w:pPr>
              <w:snapToGrid w:val="0"/>
              <w:rPr>
                <w:sz w:val="16"/>
                <w:szCs w:val="16"/>
              </w:rPr>
            </w:pPr>
          </w:p>
        </w:tc>
        <w:tc>
          <w:tcPr>
            <w:tcW w:w="1028" w:type="dxa"/>
            <w:vAlign w:val="center"/>
          </w:tcPr>
          <w:p w14:paraId="704263B0" w14:textId="77777777" w:rsidR="00665822" w:rsidRPr="00D16C39" w:rsidRDefault="00665822" w:rsidP="0003290D">
            <w:pPr>
              <w:snapToGrid w:val="0"/>
              <w:rPr>
                <w:sz w:val="16"/>
                <w:szCs w:val="16"/>
              </w:rPr>
            </w:pPr>
          </w:p>
        </w:tc>
        <w:tc>
          <w:tcPr>
            <w:tcW w:w="928" w:type="dxa"/>
            <w:vAlign w:val="center"/>
          </w:tcPr>
          <w:p w14:paraId="3DF74E86" w14:textId="77777777" w:rsidR="00665822" w:rsidRPr="00D16C39" w:rsidRDefault="00665822" w:rsidP="0003290D">
            <w:pPr>
              <w:snapToGrid w:val="0"/>
              <w:rPr>
                <w:sz w:val="16"/>
                <w:szCs w:val="16"/>
              </w:rPr>
            </w:pPr>
          </w:p>
        </w:tc>
        <w:tc>
          <w:tcPr>
            <w:tcW w:w="877" w:type="dxa"/>
            <w:vAlign w:val="center"/>
          </w:tcPr>
          <w:p w14:paraId="538C409F" w14:textId="77777777" w:rsidR="00665822" w:rsidRPr="00D16C39" w:rsidRDefault="00665822" w:rsidP="0003290D">
            <w:pPr>
              <w:snapToGrid w:val="0"/>
              <w:rPr>
                <w:sz w:val="16"/>
                <w:szCs w:val="16"/>
              </w:rPr>
            </w:pPr>
          </w:p>
        </w:tc>
        <w:tc>
          <w:tcPr>
            <w:tcW w:w="998" w:type="dxa"/>
            <w:vAlign w:val="center"/>
          </w:tcPr>
          <w:p w14:paraId="4697FAB7" w14:textId="77777777" w:rsidR="00665822" w:rsidRPr="00D16C39" w:rsidRDefault="00665822" w:rsidP="0003290D">
            <w:pPr>
              <w:snapToGrid w:val="0"/>
              <w:rPr>
                <w:sz w:val="16"/>
                <w:szCs w:val="16"/>
              </w:rPr>
            </w:pPr>
          </w:p>
        </w:tc>
        <w:tc>
          <w:tcPr>
            <w:tcW w:w="880" w:type="dxa"/>
            <w:vAlign w:val="center"/>
          </w:tcPr>
          <w:p w14:paraId="4F7A07FC" w14:textId="77777777" w:rsidR="00665822" w:rsidRPr="00C405DC" w:rsidRDefault="00665822" w:rsidP="0003290D">
            <w:pPr>
              <w:snapToGrid w:val="0"/>
              <w:rPr>
                <w:sz w:val="16"/>
                <w:szCs w:val="16"/>
              </w:rPr>
            </w:pPr>
          </w:p>
        </w:tc>
        <w:tc>
          <w:tcPr>
            <w:tcW w:w="828" w:type="dxa"/>
            <w:vAlign w:val="center"/>
          </w:tcPr>
          <w:p w14:paraId="17912FA8" w14:textId="77777777" w:rsidR="00665822" w:rsidRPr="00C405DC" w:rsidRDefault="00665822" w:rsidP="0003290D">
            <w:pPr>
              <w:snapToGrid w:val="0"/>
              <w:rPr>
                <w:sz w:val="16"/>
                <w:szCs w:val="16"/>
              </w:rPr>
            </w:pPr>
          </w:p>
        </w:tc>
        <w:tc>
          <w:tcPr>
            <w:tcW w:w="853" w:type="dxa"/>
            <w:vAlign w:val="center"/>
          </w:tcPr>
          <w:p w14:paraId="37DE0318" w14:textId="77777777" w:rsidR="00665822" w:rsidRPr="00C405DC" w:rsidRDefault="00665822" w:rsidP="0003290D">
            <w:pPr>
              <w:snapToGrid w:val="0"/>
              <w:rPr>
                <w:sz w:val="16"/>
                <w:szCs w:val="16"/>
              </w:rPr>
            </w:pPr>
          </w:p>
        </w:tc>
      </w:tr>
      <w:tr w:rsidR="00665822" w:rsidRPr="00C405DC" w14:paraId="33D1ADD6" w14:textId="77777777" w:rsidTr="0003290D">
        <w:tc>
          <w:tcPr>
            <w:tcW w:w="1060" w:type="dxa"/>
            <w:vMerge w:val="restart"/>
            <w:vAlign w:val="center"/>
          </w:tcPr>
          <w:p w14:paraId="6113C133" w14:textId="77777777" w:rsidR="00665822" w:rsidRPr="00D16C39" w:rsidRDefault="00665822" w:rsidP="0003290D">
            <w:pPr>
              <w:snapToGrid w:val="0"/>
              <w:rPr>
                <w:b/>
                <w:sz w:val="16"/>
                <w:szCs w:val="16"/>
              </w:rPr>
            </w:pPr>
            <w:r w:rsidRPr="00D16C39">
              <w:rPr>
                <w:b/>
                <w:sz w:val="16"/>
                <w:szCs w:val="16"/>
              </w:rPr>
              <w:t>UL RU (%)</w:t>
            </w:r>
          </w:p>
        </w:tc>
        <w:tc>
          <w:tcPr>
            <w:tcW w:w="665" w:type="dxa"/>
            <w:vAlign w:val="center"/>
          </w:tcPr>
          <w:p w14:paraId="4DE7B750" w14:textId="77777777" w:rsidR="00665822" w:rsidRPr="00D16C39" w:rsidRDefault="00665822" w:rsidP="0003290D">
            <w:pPr>
              <w:snapToGrid w:val="0"/>
              <w:rPr>
                <w:b/>
                <w:sz w:val="16"/>
                <w:szCs w:val="16"/>
              </w:rPr>
            </w:pPr>
            <w:r w:rsidRPr="00D16C39">
              <w:rPr>
                <w:b/>
                <w:sz w:val="16"/>
                <w:szCs w:val="16"/>
              </w:rPr>
              <w:t xml:space="preserve">Type-1 </w:t>
            </w:r>
          </w:p>
        </w:tc>
        <w:tc>
          <w:tcPr>
            <w:tcW w:w="938" w:type="dxa"/>
            <w:vAlign w:val="center"/>
          </w:tcPr>
          <w:p w14:paraId="4D706695" w14:textId="77777777" w:rsidR="00665822" w:rsidRPr="00D16C39" w:rsidRDefault="00665822" w:rsidP="0003290D">
            <w:pPr>
              <w:snapToGrid w:val="0"/>
              <w:rPr>
                <w:sz w:val="16"/>
                <w:szCs w:val="16"/>
              </w:rPr>
            </w:pPr>
          </w:p>
        </w:tc>
        <w:tc>
          <w:tcPr>
            <w:tcW w:w="907" w:type="dxa"/>
            <w:vAlign w:val="center"/>
          </w:tcPr>
          <w:p w14:paraId="6C1C38E5" w14:textId="77777777" w:rsidR="00665822" w:rsidRPr="00D16C39" w:rsidRDefault="00665822" w:rsidP="0003290D">
            <w:pPr>
              <w:snapToGrid w:val="0"/>
              <w:rPr>
                <w:sz w:val="16"/>
                <w:szCs w:val="16"/>
              </w:rPr>
            </w:pPr>
          </w:p>
        </w:tc>
        <w:tc>
          <w:tcPr>
            <w:tcW w:w="1028" w:type="dxa"/>
            <w:vAlign w:val="center"/>
          </w:tcPr>
          <w:p w14:paraId="11BF9012" w14:textId="77777777" w:rsidR="00665822" w:rsidRPr="00D16C39" w:rsidRDefault="00665822" w:rsidP="0003290D">
            <w:pPr>
              <w:snapToGrid w:val="0"/>
              <w:rPr>
                <w:sz w:val="16"/>
                <w:szCs w:val="16"/>
              </w:rPr>
            </w:pPr>
          </w:p>
        </w:tc>
        <w:tc>
          <w:tcPr>
            <w:tcW w:w="928" w:type="dxa"/>
            <w:vAlign w:val="center"/>
          </w:tcPr>
          <w:p w14:paraId="7D06C526" w14:textId="77777777" w:rsidR="00665822" w:rsidRPr="00D16C39" w:rsidRDefault="00665822" w:rsidP="0003290D">
            <w:pPr>
              <w:snapToGrid w:val="0"/>
              <w:rPr>
                <w:sz w:val="16"/>
                <w:szCs w:val="16"/>
              </w:rPr>
            </w:pPr>
          </w:p>
        </w:tc>
        <w:tc>
          <w:tcPr>
            <w:tcW w:w="877" w:type="dxa"/>
            <w:vAlign w:val="center"/>
          </w:tcPr>
          <w:p w14:paraId="07C62F01" w14:textId="77777777" w:rsidR="00665822" w:rsidRPr="00D16C39" w:rsidRDefault="00665822" w:rsidP="0003290D">
            <w:pPr>
              <w:snapToGrid w:val="0"/>
              <w:rPr>
                <w:sz w:val="16"/>
                <w:szCs w:val="16"/>
              </w:rPr>
            </w:pPr>
          </w:p>
        </w:tc>
        <w:tc>
          <w:tcPr>
            <w:tcW w:w="998" w:type="dxa"/>
            <w:vAlign w:val="center"/>
          </w:tcPr>
          <w:p w14:paraId="5905F7ED" w14:textId="77777777" w:rsidR="00665822" w:rsidRPr="00D16C39" w:rsidRDefault="00665822" w:rsidP="0003290D">
            <w:pPr>
              <w:snapToGrid w:val="0"/>
              <w:rPr>
                <w:sz w:val="16"/>
                <w:szCs w:val="16"/>
              </w:rPr>
            </w:pPr>
          </w:p>
        </w:tc>
        <w:tc>
          <w:tcPr>
            <w:tcW w:w="880" w:type="dxa"/>
            <w:vAlign w:val="center"/>
          </w:tcPr>
          <w:p w14:paraId="550532A3" w14:textId="77777777" w:rsidR="00665822" w:rsidRPr="00C405DC" w:rsidRDefault="00665822" w:rsidP="0003290D">
            <w:pPr>
              <w:snapToGrid w:val="0"/>
              <w:rPr>
                <w:sz w:val="16"/>
                <w:szCs w:val="16"/>
              </w:rPr>
            </w:pPr>
          </w:p>
        </w:tc>
        <w:tc>
          <w:tcPr>
            <w:tcW w:w="828" w:type="dxa"/>
            <w:vAlign w:val="center"/>
          </w:tcPr>
          <w:p w14:paraId="43747480" w14:textId="77777777" w:rsidR="00665822" w:rsidRPr="00C405DC" w:rsidRDefault="00665822" w:rsidP="0003290D">
            <w:pPr>
              <w:snapToGrid w:val="0"/>
              <w:rPr>
                <w:sz w:val="16"/>
                <w:szCs w:val="16"/>
              </w:rPr>
            </w:pPr>
          </w:p>
        </w:tc>
        <w:tc>
          <w:tcPr>
            <w:tcW w:w="853" w:type="dxa"/>
            <w:vAlign w:val="center"/>
          </w:tcPr>
          <w:p w14:paraId="65A631CF" w14:textId="77777777" w:rsidR="00665822" w:rsidRPr="00C405DC" w:rsidRDefault="00665822" w:rsidP="0003290D">
            <w:pPr>
              <w:snapToGrid w:val="0"/>
              <w:rPr>
                <w:sz w:val="16"/>
                <w:szCs w:val="16"/>
              </w:rPr>
            </w:pPr>
          </w:p>
        </w:tc>
      </w:tr>
      <w:tr w:rsidR="00665822" w:rsidRPr="00C405DC" w14:paraId="60989EA0" w14:textId="77777777" w:rsidTr="0003290D">
        <w:tc>
          <w:tcPr>
            <w:tcW w:w="1060" w:type="dxa"/>
            <w:vMerge/>
            <w:vAlign w:val="center"/>
          </w:tcPr>
          <w:p w14:paraId="0E06CA34" w14:textId="77777777" w:rsidR="00665822" w:rsidRPr="00D16C39" w:rsidRDefault="00665822" w:rsidP="0003290D">
            <w:pPr>
              <w:snapToGrid w:val="0"/>
              <w:rPr>
                <w:b/>
                <w:sz w:val="16"/>
                <w:szCs w:val="16"/>
              </w:rPr>
            </w:pPr>
          </w:p>
        </w:tc>
        <w:tc>
          <w:tcPr>
            <w:tcW w:w="665" w:type="dxa"/>
            <w:vAlign w:val="center"/>
          </w:tcPr>
          <w:p w14:paraId="3587F01A" w14:textId="77777777" w:rsidR="00665822" w:rsidRPr="00D16C39" w:rsidRDefault="00665822" w:rsidP="0003290D">
            <w:pPr>
              <w:snapToGrid w:val="0"/>
              <w:rPr>
                <w:b/>
                <w:sz w:val="16"/>
                <w:szCs w:val="16"/>
              </w:rPr>
            </w:pPr>
            <w:r w:rsidRPr="00D16C39">
              <w:rPr>
                <w:b/>
                <w:sz w:val="16"/>
                <w:szCs w:val="16"/>
              </w:rPr>
              <w:t xml:space="preserve">Type-2 </w:t>
            </w:r>
          </w:p>
        </w:tc>
        <w:tc>
          <w:tcPr>
            <w:tcW w:w="938" w:type="dxa"/>
            <w:vAlign w:val="center"/>
          </w:tcPr>
          <w:p w14:paraId="3B12ECAA" w14:textId="77777777" w:rsidR="00665822" w:rsidRPr="00D16C39" w:rsidRDefault="00665822" w:rsidP="0003290D">
            <w:pPr>
              <w:snapToGrid w:val="0"/>
              <w:rPr>
                <w:sz w:val="16"/>
                <w:szCs w:val="16"/>
              </w:rPr>
            </w:pPr>
          </w:p>
        </w:tc>
        <w:tc>
          <w:tcPr>
            <w:tcW w:w="907" w:type="dxa"/>
            <w:vAlign w:val="center"/>
          </w:tcPr>
          <w:p w14:paraId="600DF9B7" w14:textId="77777777" w:rsidR="00665822" w:rsidRPr="00D16C39" w:rsidRDefault="00665822" w:rsidP="0003290D">
            <w:pPr>
              <w:snapToGrid w:val="0"/>
              <w:rPr>
                <w:sz w:val="16"/>
                <w:szCs w:val="16"/>
              </w:rPr>
            </w:pPr>
          </w:p>
        </w:tc>
        <w:tc>
          <w:tcPr>
            <w:tcW w:w="1028" w:type="dxa"/>
            <w:vAlign w:val="center"/>
          </w:tcPr>
          <w:p w14:paraId="1331D805" w14:textId="77777777" w:rsidR="00665822" w:rsidRPr="00D16C39" w:rsidRDefault="00665822" w:rsidP="0003290D">
            <w:pPr>
              <w:snapToGrid w:val="0"/>
              <w:rPr>
                <w:sz w:val="16"/>
                <w:szCs w:val="16"/>
              </w:rPr>
            </w:pPr>
          </w:p>
        </w:tc>
        <w:tc>
          <w:tcPr>
            <w:tcW w:w="928" w:type="dxa"/>
            <w:vAlign w:val="center"/>
          </w:tcPr>
          <w:p w14:paraId="7A38F8ED" w14:textId="77777777" w:rsidR="00665822" w:rsidRPr="00D16C39" w:rsidRDefault="00665822" w:rsidP="0003290D">
            <w:pPr>
              <w:snapToGrid w:val="0"/>
              <w:rPr>
                <w:sz w:val="16"/>
                <w:szCs w:val="16"/>
              </w:rPr>
            </w:pPr>
          </w:p>
        </w:tc>
        <w:tc>
          <w:tcPr>
            <w:tcW w:w="877" w:type="dxa"/>
            <w:vAlign w:val="center"/>
          </w:tcPr>
          <w:p w14:paraId="76B29661" w14:textId="77777777" w:rsidR="00665822" w:rsidRPr="00D16C39" w:rsidRDefault="00665822" w:rsidP="0003290D">
            <w:pPr>
              <w:snapToGrid w:val="0"/>
              <w:rPr>
                <w:sz w:val="16"/>
                <w:szCs w:val="16"/>
              </w:rPr>
            </w:pPr>
          </w:p>
        </w:tc>
        <w:tc>
          <w:tcPr>
            <w:tcW w:w="998" w:type="dxa"/>
            <w:vAlign w:val="center"/>
          </w:tcPr>
          <w:p w14:paraId="3C3FF1DD" w14:textId="77777777" w:rsidR="00665822" w:rsidRPr="00D16C39" w:rsidRDefault="00665822" w:rsidP="0003290D">
            <w:pPr>
              <w:snapToGrid w:val="0"/>
              <w:rPr>
                <w:sz w:val="16"/>
                <w:szCs w:val="16"/>
              </w:rPr>
            </w:pPr>
          </w:p>
        </w:tc>
        <w:tc>
          <w:tcPr>
            <w:tcW w:w="880" w:type="dxa"/>
            <w:vAlign w:val="center"/>
          </w:tcPr>
          <w:p w14:paraId="7C2E710A" w14:textId="77777777" w:rsidR="00665822" w:rsidRPr="00C405DC" w:rsidRDefault="00665822" w:rsidP="0003290D">
            <w:pPr>
              <w:snapToGrid w:val="0"/>
              <w:rPr>
                <w:sz w:val="16"/>
                <w:szCs w:val="16"/>
              </w:rPr>
            </w:pPr>
          </w:p>
        </w:tc>
        <w:tc>
          <w:tcPr>
            <w:tcW w:w="828" w:type="dxa"/>
            <w:vAlign w:val="center"/>
          </w:tcPr>
          <w:p w14:paraId="1CB390F5" w14:textId="77777777" w:rsidR="00665822" w:rsidRPr="00C405DC" w:rsidRDefault="00665822" w:rsidP="0003290D">
            <w:pPr>
              <w:snapToGrid w:val="0"/>
              <w:rPr>
                <w:sz w:val="16"/>
                <w:szCs w:val="16"/>
              </w:rPr>
            </w:pPr>
          </w:p>
        </w:tc>
        <w:tc>
          <w:tcPr>
            <w:tcW w:w="853" w:type="dxa"/>
            <w:vAlign w:val="center"/>
          </w:tcPr>
          <w:p w14:paraId="2FCCD874" w14:textId="77777777" w:rsidR="00665822" w:rsidRPr="00C405DC" w:rsidRDefault="00665822" w:rsidP="0003290D">
            <w:pPr>
              <w:snapToGrid w:val="0"/>
              <w:rPr>
                <w:sz w:val="16"/>
                <w:szCs w:val="16"/>
              </w:rPr>
            </w:pPr>
          </w:p>
        </w:tc>
      </w:tr>
      <w:tr w:rsidR="00665822" w:rsidRPr="00866259" w14:paraId="557B491C" w14:textId="77777777" w:rsidTr="0003290D">
        <w:tc>
          <w:tcPr>
            <w:tcW w:w="9962" w:type="dxa"/>
            <w:gridSpan w:val="11"/>
            <w:vAlign w:val="center"/>
          </w:tcPr>
          <w:p w14:paraId="5A0A3AB6" w14:textId="77777777" w:rsidR="00665822" w:rsidRPr="00866259" w:rsidRDefault="00665822" w:rsidP="0003290D">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665822" w:rsidRPr="00D16C39" w14:paraId="64A86C30" w14:textId="77777777" w:rsidTr="0003290D">
        <w:tc>
          <w:tcPr>
            <w:tcW w:w="1725" w:type="dxa"/>
            <w:gridSpan w:val="2"/>
            <w:vAlign w:val="center"/>
          </w:tcPr>
          <w:p w14:paraId="75B08DB6" w14:textId="77777777" w:rsidR="00665822" w:rsidRPr="00D16C39" w:rsidRDefault="00665822" w:rsidP="0003290D">
            <w:pPr>
              <w:snapToGrid w:val="0"/>
              <w:rPr>
                <w:i/>
                <w:sz w:val="16"/>
                <w:szCs w:val="16"/>
              </w:rPr>
            </w:pPr>
          </w:p>
        </w:tc>
        <w:tc>
          <w:tcPr>
            <w:tcW w:w="8237" w:type="dxa"/>
            <w:gridSpan w:val="9"/>
            <w:vAlign w:val="center"/>
          </w:tcPr>
          <w:p w14:paraId="11397775" w14:textId="77777777" w:rsidR="00665822" w:rsidRPr="00D16C39" w:rsidRDefault="00665822"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24C6CCDA" w14:textId="77777777" w:rsidTr="0003290D">
        <w:tc>
          <w:tcPr>
            <w:tcW w:w="1725" w:type="dxa"/>
            <w:gridSpan w:val="2"/>
            <w:vAlign w:val="center"/>
          </w:tcPr>
          <w:p w14:paraId="2C4B5F7B" w14:textId="77777777" w:rsidR="00665822" w:rsidRPr="00D16C39" w:rsidRDefault="00665822" w:rsidP="0003290D">
            <w:pPr>
              <w:snapToGrid w:val="0"/>
              <w:rPr>
                <w:i/>
                <w:sz w:val="16"/>
                <w:szCs w:val="16"/>
              </w:rPr>
            </w:pPr>
          </w:p>
        </w:tc>
        <w:tc>
          <w:tcPr>
            <w:tcW w:w="2873" w:type="dxa"/>
            <w:gridSpan w:val="3"/>
            <w:vAlign w:val="center"/>
          </w:tcPr>
          <w:p w14:paraId="629AB6B1" w14:textId="77777777" w:rsidR="00665822" w:rsidRPr="00D16C39" w:rsidRDefault="00665822" w:rsidP="0003290D">
            <w:pPr>
              <w:snapToGrid w:val="0"/>
              <w:jc w:val="center"/>
              <w:rPr>
                <w:b/>
                <w:bCs/>
                <w:sz w:val="16"/>
                <w:szCs w:val="16"/>
              </w:rPr>
            </w:pPr>
            <w:r w:rsidRPr="00D16C39">
              <w:rPr>
                <w:b/>
                <w:bCs/>
                <w:sz w:val="16"/>
                <w:szCs w:val="16"/>
              </w:rPr>
              <w:t>DL: Low, UL: Low</w:t>
            </w:r>
          </w:p>
        </w:tc>
        <w:tc>
          <w:tcPr>
            <w:tcW w:w="2803" w:type="dxa"/>
            <w:gridSpan w:val="3"/>
            <w:vAlign w:val="center"/>
          </w:tcPr>
          <w:p w14:paraId="645F894D" w14:textId="77777777" w:rsidR="00665822" w:rsidRPr="00D16C39" w:rsidRDefault="00665822" w:rsidP="0003290D">
            <w:pPr>
              <w:snapToGrid w:val="0"/>
              <w:jc w:val="center"/>
              <w:rPr>
                <w:b/>
                <w:bCs/>
                <w:sz w:val="16"/>
                <w:szCs w:val="16"/>
              </w:rPr>
            </w:pPr>
            <w:r w:rsidRPr="00D16C39">
              <w:rPr>
                <w:b/>
                <w:bCs/>
                <w:sz w:val="16"/>
                <w:szCs w:val="16"/>
              </w:rPr>
              <w:t>DL: Medium, UL: Medium</w:t>
            </w:r>
          </w:p>
        </w:tc>
        <w:tc>
          <w:tcPr>
            <w:tcW w:w="2561" w:type="dxa"/>
            <w:gridSpan w:val="3"/>
            <w:vAlign w:val="center"/>
          </w:tcPr>
          <w:p w14:paraId="4023497B" w14:textId="77777777" w:rsidR="00665822" w:rsidRPr="00C405DC" w:rsidRDefault="00665822"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6A90C113" w14:textId="77777777" w:rsidTr="0003290D">
        <w:tc>
          <w:tcPr>
            <w:tcW w:w="1725" w:type="dxa"/>
            <w:gridSpan w:val="2"/>
            <w:vAlign w:val="center"/>
          </w:tcPr>
          <w:p w14:paraId="79AD8083" w14:textId="77777777" w:rsidR="00665822" w:rsidRPr="00D16C39" w:rsidRDefault="00665822" w:rsidP="0003290D">
            <w:pPr>
              <w:snapToGrid w:val="0"/>
              <w:rPr>
                <w:b/>
                <w:sz w:val="16"/>
                <w:szCs w:val="16"/>
              </w:rPr>
            </w:pPr>
          </w:p>
        </w:tc>
        <w:tc>
          <w:tcPr>
            <w:tcW w:w="938" w:type="dxa"/>
            <w:vAlign w:val="center"/>
          </w:tcPr>
          <w:p w14:paraId="10282012" w14:textId="77777777" w:rsidR="00665822" w:rsidRPr="00D16C39" w:rsidRDefault="00665822" w:rsidP="0003290D">
            <w:pPr>
              <w:snapToGrid w:val="0"/>
              <w:jc w:val="center"/>
              <w:rPr>
                <w:sz w:val="16"/>
                <w:szCs w:val="16"/>
              </w:rPr>
            </w:pPr>
            <w:r w:rsidRPr="00D16C39">
              <w:rPr>
                <w:rFonts w:hint="eastAsia"/>
                <w:sz w:val="16"/>
                <w:szCs w:val="16"/>
              </w:rPr>
              <w:t>T</w:t>
            </w:r>
            <w:r w:rsidRPr="00D16C39">
              <w:rPr>
                <w:sz w:val="16"/>
                <w:szCs w:val="16"/>
              </w:rPr>
              <w:t>DD</w:t>
            </w:r>
          </w:p>
        </w:tc>
        <w:tc>
          <w:tcPr>
            <w:tcW w:w="907" w:type="dxa"/>
            <w:vAlign w:val="center"/>
          </w:tcPr>
          <w:p w14:paraId="6E631D64" w14:textId="77777777" w:rsidR="00665822" w:rsidRPr="00D16C39" w:rsidRDefault="00665822" w:rsidP="0003290D">
            <w:pPr>
              <w:snapToGrid w:val="0"/>
              <w:jc w:val="center"/>
              <w:rPr>
                <w:sz w:val="16"/>
                <w:szCs w:val="16"/>
              </w:rPr>
            </w:pPr>
            <w:r w:rsidRPr="00D16C39">
              <w:rPr>
                <w:rFonts w:hint="eastAsia"/>
                <w:sz w:val="16"/>
                <w:szCs w:val="16"/>
              </w:rPr>
              <w:t>S</w:t>
            </w:r>
            <w:r w:rsidRPr="00D16C39">
              <w:rPr>
                <w:sz w:val="16"/>
                <w:szCs w:val="16"/>
              </w:rPr>
              <w:t>BFD</w:t>
            </w:r>
          </w:p>
        </w:tc>
        <w:tc>
          <w:tcPr>
            <w:tcW w:w="1028" w:type="dxa"/>
            <w:vAlign w:val="center"/>
          </w:tcPr>
          <w:p w14:paraId="6B6B70C6" w14:textId="77777777" w:rsidR="00665822" w:rsidRPr="00D16C39" w:rsidRDefault="00665822" w:rsidP="0003290D">
            <w:pPr>
              <w:snapToGrid w:val="0"/>
              <w:jc w:val="center"/>
              <w:rPr>
                <w:sz w:val="16"/>
                <w:szCs w:val="16"/>
              </w:rPr>
            </w:pPr>
            <w:r w:rsidRPr="00D16C39">
              <w:rPr>
                <w:rFonts w:hint="eastAsia"/>
                <w:sz w:val="16"/>
                <w:szCs w:val="16"/>
              </w:rPr>
              <w:t>G</w:t>
            </w:r>
            <w:r w:rsidRPr="00D16C39">
              <w:rPr>
                <w:sz w:val="16"/>
                <w:szCs w:val="16"/>
              </w:rPr>
              <w:t>ain /Increase</w:t>
            </w:r>
          </w:p>
        </w:tc>
        <w:tc>
          <w:tcPr>
            <w:tcW w:w="928" w:type="dxa"/>
            <w:vAlign w:val="center"/>
          </w:tcPr>
          <w:p w14:paraId="13D2480E" w14:textId="77777777" w:rsidR="00665822" w:rsidRPr="00D16C39" w:rsidRDefault="00665822" w:rsidP="0003290D">
            <w:pPr>
              <w:snapToGrid w:val="0"/>
              <w:jc w:val="center"/>
              <w:rPr>
                <w:sz w:val="16"/>
                <w:szCs w:val="16"/>
              </w:rPr>
            </w:pPr>
            <w:r w:rsidRPr="00D16C39">
              <w:rPr>
                <w:rFonts w:hint="eastAsia"/>
                <w:sz w:val="16"/>
                <w:szCs w:val="16"/>
              </w:rPr>
              <w:t>T</w:t>
            </w:r>
            <w:r w:rsidRPr="00D16C39">
              <w:rPr>
                <w:sz w:val="16"/>
                <w:szCs w:val="16"/>
              </w:rPr>
              <w:t>DD</w:t>
            </w:r>
          </w:p>
        </w:tc>
        <w:tc>
          <w:tcPr>
            <w:tcW w:w="877" w:type="dxa"/>
            <w:vAlign w:val="center"/>
          </w:tcPr>
          <w:p w14:paraId="0522F8C3" w14:textId="77777777" w:rsidR="00665822" w:rsidRPr="00D16C39" w:rsidRDefault="00665822" w:rsidP="0003290D">
            <w:pPr>
              <w:snapToGrid w:val="0"/>
              <w:jc w:val="center"/>
              <w:rPr>
                <w:sz w:val="16"/>
                <w:szCs w:val="16"/>
              </w:rPr>
            </w:pPr>
            <w:r w:rsidRPr="00D16C39">
              <w:rPr>
                <w:rFonts w:hint="eastAsia"/>
                <w:sz w:val="16"/>
                <w:szCs w:val="16"/>
              </w:rPr>
              <w:t>S</w:t>
            </w:r>
            <w:r w:rsidRPr="00D16C39">
              <w:rPr>
                <w:sz w:val="16"/>
                <w:szCs w:val="16"/>
              </w:rPr>
              <w:t>BFD</w:t>
            </w:r>
          </w:p>
        </w:tc>
        <w:tc>
          <w:tcPr>
            <w:tcW w:w="998" w:type="dxa"/>
            <w:vAlign w:val="center"/>
          </w:tcPr>
          <w:p w14:paraId="29AE02BE" w14:textId="77777777" w:rsidR="00665822" w:rsidRPr="00D16C39" w:rsidRDefault="00665822" w:rsidP="0003290D">
            <w:pPr>
              <w:snapToGrid w:val="0"/>
              <w:jc w:val="center"/>
              <w:rPr>
                <w:sz w:val="16"/>
                <w:szCs w:val="16"/>
              </w:rPr>
            </w:pPr>
            <w:r w:rsidRPr="00D16C39">
              <w:rPr>
                <w:rFonts w:hint="eastAsia"/>
                <w:sz w:val="16"/>
                <w:szCs w:val="16"/>
              </w:rPr>
              <w:t>G</w:t>
            </w:r>
            <w:r w:rsidRPr="00D16C39">
              <w:rPr>
                <w:sz w:val="16"/>
                <w:szCs w:val="16"/>
              </w:rPr>
              <w:t>ain /Increase</w:t>
            </w:r>
          </w:p>
        </w:tc>
        <w:tc>
          <w:tcPr>
            <w:tcW w:w="880" w:type="dxa"/>
            <w:vAlign w:val="center"/>
          </w:tcPr>
          <w:p w14:paraId="13AC0BD1" w14:textId="77777777" w:rsidR="00665822" w:rsidRPr="00C405DC" w:rsidRDefault="00665822" w:rsidP="0003290D">
            <w:pPr>
              <w:snapToGrid w:val="0"/>
              <w:jc w:val="center"/>
              <w:rPr>
                <w:sz w:val="16"/>
                <w:szCs w:val="16"/>
              </w:rPr>
            </w:pPr>
            <w:r w:rsidRPr="00D16C39">
              <w:rPr>
                <w:rFonts w:hint="eastAsia"/>
                <w:sz w:val="16"/>
                <w:szCs w:val="16"/>
              </w:rPr>
              <w:t>T</w:t>
            </w:r>
            <w:r w:rsidRPr="00D16C39">
              <w:rPr>
                <w:sz w:val="16"/>
                <w:szCs w:val="16"/>
              </w:rPr>
              <w:t>DD</w:t>
            </w:r>
          </w:p>
        </w:tc>
        <w:tc>
          <w:tcPr>
            <w:tcW w:w="828" w:type="dxa"/>
            <w:vAlign w:val="center"/>
          </w:tcPr>
          <w:p w14:paraId="4A4E0DC4" w14:textId="77777777" w:rsidR="00665822" w:rsidRPr="00C405DC" w:rsidRDefault="00665822" w:rsidP="0003290D">
            <w:pPr>
              <w:snapToGrid w:val="0"/>
              <w:jc w:val="center"/>
              <w:rPr>
                <w:sz w:val="16"/>
                <w:szCs w:val="16"/>
              </w:rPr>
            </w:pPr>
            <w:r w:rsidRPr="00D16C39">
              <w:rPr>
                <w:rFonts w:hint="eastAsia"/>
                <w:sz w:val="16"/>
                <w:szCs w:val="16"/>
              </w:rPr>
              <w:t>S</w:t>
            </w:r>
            <w:r w:rsidRPr="00D16C39">
              <w:rPr>
                <w:sz w:val="16"/>
                <w:szCs w:val="16"/>
              </w:rPr>
              <w:t>BFD</w:t>
            </w:r>
          </w:p>
        </w:tc>
        <w:tc>
          <w:tcPr>
            <w:tcW w:w="853" w:type="dxa"/>
            <w:vAlign w:val="center"/>
          </w:tcPr>
          <w:p w14:paraId="2F7304ED" w14:textId="77777777" w:rsidR="00665822" w:rsidRPr="00C405DC" w:rsidRDefault="00665822" w:rsidP="0003290D">
            <w:pPr>
              <w:snapToGrid w:val="0"/>
              <w:jc w:val="center"/>
              <w:rPr>
                <w:sz w:val="16"/>
                <w:szCs w:val="16"/>
              </w:rPr>
            </w:pPr>
            <w:r w:rsidRPr="00D16C39">
              <w:rPr>
                <w:rFonts w:hint="eastAsia"/>
                <w:sz w:val="16"/>
                <w:szCs w:val="16"/>
              </w:rPr>
              <w:t>G</w:t>
            </w:r>
            <w:r w:rsidRPr="00D16C39">
              <w:rPr>
                <w:sz w:val="16"/>
                <w:szCs w:val="16"/>
              </w:rPr>
              <w:t>ain /Increase</w:t>
            </w:r>
          </w:p>
        </w:tc>
      </w:tr>
      <w:tr w:rsidR="00665822" w:rsidRPr="00C405DC" w14:paraId="7A578D63" w14:textId="77777777" w:rsidTr="0003290D">
        <w:tc>
          <w:tcPr>
            <w:tcW w:w="1060" w:type="dxa"/>
            <w:vMerge w:val="restart"/>
            <w:vAlign w:val="center"/>
          </w:tcPr>
          <w:p w14:paraId="4E4BF2F5" w14:textId="77777777" w:rsidR="00665822" w:rsidRPr="00D16C39" w:rsidRDefault="00665822" w:rsidP="0003290D">
            <w:pPr>
              <w:snapToGrid w:val="0"/>
              <w:rPr>
                <w:sz w:val="16"/>
                <w:szCs w:val="16"/>
              </w:rPr>
            </w:pPr>
            <w:r w:rsidRPr="00D16C39">
              <w:rPr>
                <w:b/>
                <w:sz w:val="16"/>
                <w:szCs w:val="16"/>
              </w:rPr>
              <w:t>DL Average-UPT (Mbps)</w:t>
            </w:r>
          </w:p>
        </w:tc>
        <w:tc>
          <w:tcPr>
            <w:tcW w:w="665" w:type="dxa"/>
            <w:vAlign w:val="center"/>
          </w:tcPr>
          <w:p w14:paraId="52B480E9"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71C257AA"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47A9F99C"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5ED9C264"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630365AB"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14604E2E"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4DA3F441"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25DE4EA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5C7B81B4"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092BC2F7"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EE338C5" w14:textId="77777777" w:rsidR="00665822" w:rsidRPr="00D16C39" w:rsidRDefault="00665822" w:rsidP="0003290D">
            <w:pPr>
              <w:snapToGrid w:val="0"/>
              <w:rPr>
                <w:sz w:val="16"/>
                <w:szCs w:val="16"/>
              </w:rPr>
            </w:pPr>
          </w:p>
        </w:tc>
        <w:tc>
          <w:tcPr>
            <w:tcW w:w="877" w:type="dxa"/>
            <w:vAlign w:val="center"/>
          </w:tcPr>
          <w:p w14:paraId="1E05E2DE" w14:textId="77777777" w:rsidR="00665822" w:rsidRPr="00D16C39" w:rsidRDefault="00665822" w:rsidP="0003290D">
            <w:pPr>
              <w:snapToGrid w:val="0"/>
              <w:rPr>
                <w:sz w:val="16"/>
                <w:szCs w:val="16"/>
              </w:rPr>
            </w:pPr>
          </w:p>
        </w:tc>
        <w:tc>
          <w:tcPr>
            <w:tcW w:w="998" w:type="dxa"/>
            <w:vAlign w:val="center"/>
          </w:tcPr>
          <w:p w14:paraId="62DD1784" w14:textId="77777777" w:rsidR="00665822" w:rsidRPr="00D16C39" w:rsidRDefault="00665822" w:rsidP="0003290D">
            <w:pPr>
              <w:snapToGrid w:val="0"/>
              <w:rPr>
                <w:sz w:val="16"/>
                <w:szCs w:val="16"/>
              </w:rPr>
            </w:pPr>
          </w:p>
        </w:tc>
        <w:tc>
          <w:tcPr>
            <w:tcW w:w="880" w:type="dxa"/>
            <w:vAlign w:val="center"/>
          </w:tcPr>
          <w:p w14:paraId="56DC1DFC" w14:textId="77777777" w:rsidR="00665822" w:rsidRPr="00C405DC" w:rsidRDefault="00665822" w:rsidP="0003290D">
            <w:pPr>
              <w:snapToGrid w:val="0"/>
              <w:rPr>
                <w:sz w:val="16"/>
                <w:szCs w:val="16"/>
              </w:rPr>
            </w:pPr>
          </w:p>
        </w:tc>
        <w:tc>
          <w:tcPr>
            <w:tcW w:w="828" w:type="dxa"/>
            <w:vAlign w:val="center"/>
          </w:tcPr>
          <w:p w14:paraId="55773020" w14:textId="77777777" w:rsidR="00665822" w:rsidRPr="00C405DC" w:rsidRDefault="00665822" w:rsidP="0003290D">
            <w:pPr>
              <w:snapToGrid w:val="0"/>
              <w:rPr>
                <w:sz w:val="16"/>
                <w:szCs w:val="16"/>
              </w:rPr>
            </w:pPr>
          </w:p>
        </w:tc>
        <w:tc>
          <w:tcPr>
            <w:tcW w:w="853" w:type="dxa"/>
            <w:vAlign w:val="center"/>
          </w:tcPr>
          <w:p w14:paraId="587E24D3" w14:textId="77777777" w:rsidR="00665822" w:rsidRPr="00C405DC" w:rsidRDefault="00665822" w:rsidP="0003290D">
            <w:pPr>
              <w:snapToGrid w:val="0"/>
              <w:rPr>
                <w:sz w:val="16"/>
                <w:szCs w:val="16"/>
              </w:rPr>
            </w:pPr>
          </w:p>
        </w:tc>
      </w:tr>
      <w:tr w:rsidR="00665822" w:rsidRPr="00C405DC" w14:paraId="0EB48201" w14:textId="77777777" w:rsidTr="0003290D">
        <w:tc>
          <w:tcPr>
            <w:tcW w:w="1060" w:type="dxa"/>
            <w:vMerge/>
            <w:vAlign w:val="center"/>
          </w:tcPr>
          <w:p w14:paraId="0BD80DE6" w14:textId="77777777" w:rsidR="00665822" w:rsidRPr="00D16C39" w:rsidRDefault="00665822" w:rsidP="0003290D">
            <w:pPr>
              <w:snapToGrid w:val="0"/>
              <w:rPr>
                <w:b/>
                <w:sz w:val="16"/>
                <w:szCs w:val="16"/>
              </w:rPr>
            </w:pPr>
          </w:p>
        </w:tc>
        <w:tc>
          <w:tcPr>
            <w:tcW w:w="665" w:type="dxa"/>
            <w:vAlign w:val="center"/>
          </w:tcPr>
          <w:p w14:paraId="7A99D8A3"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7B18EC3B" w14:textId="77777777" w:rsidR="00665822" w:rsidRPr="00D16C39" w:rsidRDefault="00665822" w:rsidP="0003290D">
            <w:pPr>
              <w:snapToGrid w:val="0"/>
              <w:rPr>
                <w:sz w:val="16"/>
                <w:szCs w:val="16"/>
              </w:rPr>
            </w:pPr>
          </w:p>
        </w:tc>
        <w:tc>
          <w:tcPr>
            <w:tcW w:w="907" w:type="dxa"/>
            <w:vAlign w:val="center"/>
          </w:tcPr>
          <w:p w14:paraId="062B9FEE" w14:textId="77777777" w:rsidR="00665822" w:rsidRPr="00D16C39" w:rsidRDefault="00665822" w:rsidP="0003290D">
            <w:pPr>
              <w:snapToGrid w:val="0"/>
              <w:rPr>
                <w:sz w:val="16"/>
                <w:szCs w:val="16"/>
              </w:rPr>
            </w:pPr>
          </w:p>
        </w:tc>
        <w:tc>
          <w:tcPr>
            <w:tcW w:w="1028" w:type="dxa"/>
            <w:vAlign w:val="center"/>
          </w:tcPr>
          <w:p w14:paraId="52A310C0" w14:textId="77777777" w:rsidR="00665822" w:rsidRPr="00D16C39" w:rsidRDefault="00665822" w:rsidP="0003290D">
            <w:pPr>
              <w:snapToGrid w:val="0"/>
              <w:rPr>
                <w:sz w:val="16"/>
                <w:szCs w:val="16"/>
              </w:rPr>
            </w:pPr>
          </w:p>
        </w:tc>
        <w:tc>
          <w:tcPr>
            <w:tcW w:w="928" w:type="dxa"/>
            <w:vAlign w:val="center"/>
          </w:tcPr>
          <w:p w14:paraId="54C684CB" w14:textId="77777777" w:rsidR="00665822" w:rsidRPr="00D16C39" w:rsidRDefault="00665822" w:rsidP="0003290D">
            <w:pPr>
              <w:snapToGrid w:val="0"/>
              <w:rPr>
                <w:sz w:val="16"/>
                <w:szCs w:val="16"/>
              </w:rPr>
            </w:pPr>
          </w:p>
        </w:tc>
        <w:tc>
          <w:tcPr>
            <w:tcW w:w="877" w:type="dxa"/>
            <w:vAlign w:val="center"/>
          </w:tcPr>
          <w:p w14:paraId="5EE140ED" w14:textId="77777777" w:rsidR="00665822" w:rsidRPr="00D16C39" w:rsidRDefault="00665822" w:rsidP="0003290D">
            <w:pPr>
              <w:snapToGrid w:val="0"/>
              <w:rPr>
                <w:sz w:val="16"/>
                <w:szCs w:val="16"/>
              </w:rPr>
            </w:pPr>
          </w:p>
        </w:tc>
        <w:tc>
          <w:tcPr>
            <w:tcW w:w="998" w:type="dxa"/>
            <w:vAlign w:val="center"/>
          </w:tcPr>
          <w:p w14:paraId="0284B47F" w14:textId="77777777" w:rsidR="00665822" w:rsidRPr="00D16C39" w:rsidRDefault="00665822" w:rsidP="0003290D">
            <w:pPr>
              <w:snapToGrid w:val="0"/>
              <w:rPr>
                <w:sz w:val="16"/>
                <w:szCs w:val="16"/>
              </w:rPr>
            </w:pPr>
          </w:p>
        </w:tc>
        <w:tc>
          <w:tcPr>
            <w:tcW w:w="880" w:type="dxa"/>
            <w:vAlign w:val="center"/>
          </w:tcPr>
          <w:p w14:paraId="380D0AEF" w14:textId="77777777" w:rsidR="00665822" w:rsidRPr="00C405DC" w:rsidRDefault="00665822" w:rsidP="0003290D">
            <w:pPr>
              <w:snapToGrid w:val="0"/>
              <w:rPr>
                <w:sz w:val="16"/>
                <w:szCs w:val="16"/>
              </w:rPr>
            </w:pPr>
          </w:p>
        </w:tc>
        <w:tc>
          <w:tcPr>
            <w:tcW w:w="828" w:type="dxa"/>
            <w:vAlign w:val="center"/>
          </w:tcPr>
          <w:p w14:paraId="67693F67" w14:textId="77777777" w:rsidR="00665822" w:rsidRPr="00C405DC" w:rsidRDefault="00665822" w:rsidP="0003290D">
            <w:pPr>
              <w:snapToGrid w:val="0"/>
              <w:rPr>
                <w:sz w:val="16"/>
                <w:szCs w:val="16"/>
              </w:rPr>
            </w:pPr>
          </w:p>
        </w:tc>
        <w:tc>
          <w:tcPr>
            <w:tcW w:w="853" w:type="dxa"/>
            <w:vAlign w:val="center"/>
          </w:tcPr>
          <w:p w14:paraId="4BB23553" w14:textId="77777777" w:rsidR="00665822" w:rsidRPr="00C405DC" w:rsidRDefault="00665822" w:rsidP="0003290D">
            <w:pPr>
              <w:snapToGrid w:val="0"/>
              <w:rPr>
                <w:sz w:val="16"/>
                <w:szCs w:val="16"/>
              </w:rPr>
            </w:pPr>
          </w:p>
        </w:tc>
      </w:tr>
      <w:tr w:rsidR="00665822" w:rsidRPr="00C405DC" w14:paraId="5BFF5FD6" w14:textId="77777777" w:rsidTr="0003290D">
        <w:tc>
          <w:tcPr>
            <w:tcW w:w="1060" w:type="dxa"/>
            <w:vMerge/>
            <w:vAlign w:val="center"/>
          </w:tcPr>
          <w:p w14:paraId="3DEC1377" w14:textId="77777777" w:rsidR="00665822" w:rsidRPr="00D16C39" w:rsidRDefault="00665822" w:rsidP="0003290D">
            <w:pPr>
              <w:snapToGrid w:val="0"/>
              <w:rPr>
                <w:b/>
                <w:sz w:val="16"/>
                <w:szCs w:val="16"/>
              </w:rPr>
            </w:pPr>
          </w:p>
        </w:tc>
        <w:tc>
          <w:tcPr>
            <w:tcW w:w="665" w:type="dxa"/>
            <w:vAlign w:val="center"/>
          </w:tcPr>
          <w:p w14:paraId="24B3916D"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7DECA3B" w14:textId="77777777" w:rsidR="00665822" w:rsidRPr="00D16C39" w:rsidRDefault="00665822" w:rsidP="0003290D">
            <w:pPr>
              <w:snapToGrid w:val="0"/>
              <w:rPr>
                <w:sz w:val="16"/>
                <w:szCs w:val="16"/>
              </w:rPr>
            </w:pPr>
          </w:p>
        </w:tc>
        <w:tc>
          <w:tcPr>
            <w:tcW w:w="907" w:type="dxa"/>
            <w:vAlign w:val="center"/>
          </w:tcPr>
          <w:p w14:paraId="590105C9" w14:textId="77777777" w:rsidR="00665822" w:rsidRPr="00D16C39" w:rsidRDefault="00665822" w:rsidP="0003290D">
            <w:pPr>
              <w:snapToGrid w:val="0"/>
              <w:rPr>
                <w:sz w:val="16"/>
                <w:szCs w:val="16"/>
              </w:rPr>
            </w:pPr>
          </w:p>
        </w:tc>
        <w:tc>
          <w:tcPr>
            <w:tcW w:w="1028" w:type="dxa"/>
            <w:vAlign w:val="center"/>
          </w:tcPr>
          <w:p w14:paraId="1747CD62" w14:textId="77777777" w:rsidR="00665822" w:rsidRPr="00D16C39" w:rsidRDefault="00665822" w:rsidP="0003290D">
            <w:pPr>
              <w:snapToGrid w:val="0"/>
              <w:rPr>
                <w:sz w:val="16"/>
                <w:szCs w:val="16"/>
              </w:rPr>
            </w:pPr>
          </w:p>
        </w:tc>
        <w:tc>
          <w:tcPr>
            <w:tcW w:w="928" w:type="dxa"/>
            <w:vAlign w:val="center"/>
          </w:tcPr>
          <w:p w14:paraId="389EE884" w14:textId="77777777" w:rsidR="00665822" w:rsidRPr="00D16C39" w:rsidRDefault="00665822" w:rsidP="0003290D">
            <w:pPr>
              <w:snapToGrid w:val="0"/>
              <w:rPr>
                <w:sz w:val="16"/>
                <w:szCs w:val="16"/>
              </w:rPr>
            </w:pPr>
          </w:p>
        </w:tc>
        <w:tc>
          <w:tcPr>
            <w:tcW w:w="877" w:type="dxa"/>
            <w:vAlign w:val="center"/>
          </w:tcPr>
          <w:p w14:paraId="434AE778" w14:textId="77777777" w:rsidR="00665822" w:rsidRPr="00D16C39" w:rsidRDefault="00665822" w:rsidP="0003290D">
            <w:pPr>
              <w:snapToGrid w:val="0"/>
              <w:rPr>
                <w:sz w:val="16"/>
                <w:szCs w:val="16"/>
              </w:rPr>
            </w:pPr>
          </w:p>
        </w:tc>
        <w:tc>
          <w:tcPr>
            <w:tcW w:w="998" w:type="dxa"/>
            <w:vAlign w:val="center"/>
          </w:tcPr>
          <w:p w14:paraId="2B9EC66E" w14:textId="77777777" w:rsidR="00665822" w:rsidRPr="00D16C39" w:rsidRDefault="00665822" w:rsidP="0003290D">
            <w:pPr>
              <w:snapToGrid w:val="0"/>
              <w:rPr>
                <w:sz w:val="16"/>
                <w:szCs w:val="16"/>
              </w:rPr>
            </w:pPr>
          </w:p>
        </w:tc>
        <w:tc>
          <w:tcPr>
            <w:tcW w:w="880" w:type="dxa"/>
            <w:vAlign w:val="center"/>
          </w:tcPr>
          <w:p w14:paraId="052F29A7" w14:textId="77777777" w:rsidR="00665822" w:rsidRPr="00C405DC" w:rsidRDefault="00665822" w:rsidP="0003290D">
            <w:pPr>
              <w:snapToGrid w:val="0"/>
              <w:rPr>
                <w:sz w:val="16"/>
                <w:szCs w:val="16"/>
              </w:rPr>
            </w:pPr>
          </w:p>
        </w:tc>
        <w:tc>
          <w:tcPr>
            <w:tcW w:w="828" w:type="dxa"/>
            <w:vAlign w:val="center"/>
          </w:tcPr>
          <w:p w14:paraId="7D5DAE47" w14:textId="77777777" w:rsidR="00665822" w:rsidRPr="00C405DC" w:rsidRDefault="00665822" w:rsidP="0003290D">
            <w:pPr>
              <w:snapToGrid w:val="0"/>
              <w:rPr>
                <w:sz w:val="16"/>
                <w:szCs w:val="16"/>
              </w:rPr>
            </w:pPr>
          </w:p>
        </w:tc>
        <w:tc>
          <w:tcPr>
            <w:tcW w:w="853" w:type="dxa"/>
            <w:vAlign w:val="center"/>
          </w:tcPr>
          <w:p w14:paraId="0DF3C5FE" w14:textId="77777777" w:rsidR="00665822" w:rsidRPr="00C405DC" w:rsidRDefault="00665822" w:rsidP="0003290D">
            <w:pPr>
              <w:snapToGrid w:val="0"/>
              <w:rPr>
                <w:sz w:val="16"/>
                <w:szCs w:val="16"/>
              </w:rPr>
            </w:pPr>
          </w:p>
        </w:tc>
      </w:tr>
      <w:tr w:rsidR="00665822" w:rsidRPr="00C405DC" w14:paraId="03E60E43" w14:textId="77777777" w:rsidTr="0003290D">
        <w:tc>
          <w:tcPr>
            <w:tcW w:w="1060" w:type="dxa"/>
            <w:vMerge w:val="restart"/>
            <w:vAlign w:val="center"/>
          </w:tcPr>
          <w:p w14:paraId="6F0C8847" w14:textId="77777777" w:rsidR="00665822" w:rsidRPr="00D16C39" w:rsidRDefault="00665822" w:rsidP="0003290D">
            <w:pPr>
              <w:snapToGrid w:val="0"/>
              <w:rPr>
                <w:sz w:val="16"/>
                <w:szCs w:val="16"/>
              </w:rPr>
            </w:pPr>
            <w:r w:rsidRPr="00D16C39">
              <w:rPr>
                <w:b/>
                <w:sz w:val="16"/>
                <w:szCs w:val="16"/>
              </w:rPr>
              <w:t>UL Average-UPT (Mbps)</w:t>
            </w:r>
          </w:p>
        </w:tc>
        <w:tc>
          <w:tcPr>
            <w:tcW w:w="665" w:type="dxa"/>
            <w:vAlign w:val="center"/>
          </w:tcPr>
          <w:p w14:paraId="4ED50F71"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5EBE416F" w14:textId="77777777" w:rsidR="00665822" w:rsidRPr="00D16C39" w:rsidRDefault="00665822" w:rsidP="0003290D">
            <w:pPr>
              <w:snapToGrid w:val="0"/>
              <w:rPr>
                <w:sz w:val="16"/>
                <w:szCs w:val="16"/>
              </w:rPr>
            </w:pPr>
          </w:p>
        </w:tc>
        <w:tc>
          <w:tcPr>
            <w:tcW w:w="907" w:type="dxa"/>
            <w:vAlign w:val="center"/>
          </w:tcPr>
          <w:p w14:paraId="43E121EE" w14:textId="77777777" w:rsidR="00665822" w:rsidRPr="00D16C39" w:rsidRDefault="00665822" w:rsidP="0003290D">
            <w:pPr>
              <w:snapToGrid w:val="0"/>
              <w:rPr>
                <w:sz w:val="16"/>
                <w:szCs w:val="16"/>
              </w:rPr>
            </w:pPr>
          </w:p>
        </w:tc>
        <w:tc>
          <w:tcPr>
            <w:tcW w:w="1028" w:type="dxa"/>
            <w:vAlign w:val="center"/>
          </w:tcPr>
          <w:p w14:paraId="2EDF82CD" w14:textId="77777777" w:rsidR="00665822" w:rsidRPr="00D16C39" w:rsidRDefault="00665822" w:rsidP="0003290D">
            <w:pPr>
              <w:snapToGrid w:val="0"/>
              <w:rPr>
                <w:sz w:val="16"/>
                <w:szCs w:val="16"/>
              </w:rPr>
            </w:pPr>
          </w:p>
        </w:tc>
        <w:tc>
          <w:tcPr>
            <w:tcW w:w="928" w:type="dxa"/>
            <w:vAlign w:val="center"/>
          </w:tcPr>
          <w:p w14:paraId="4FA9B60F" w14:textId="77777777" w:rsidR="00665822" w:rsidRPr="00D16C39" w:rsidRDefault="00665822" w:rsidP="0003290D">
            <w:pPr>
              <w:snapToGrid w:val="0"/>
              <w:rPr>
                <w:sz w:val="16"/>
                <w:szCs w:val="16"/>
              </w:rPr>
            </w:pPr>
          </w:p>
        </w:tc>
        <w:tc>
          <w:tcPr>
            <w:tcW w:w="877" w:type="dxa"/>
            <w:vAlign w:val="center"/>
          </w:tcPr>
          <w:p w14:paraId="3CBA3125" w14:textId="77777777" w:rsidR="00665822" w:rsidRPr="00D16C39" w:rsidRDefault="00665822" w:rsidP="0003290D">
            <w:pPr>
              <w:snapToGrid w:val="0"/>
              <w:rPr>
                <w:sz w:val="16"/>
                <w:szCs w:val="16"/>
              </w:rPr>
            </w:pPr>
          </w:p>
        </w:tc>
        <w:tc>
          <w:tcPr>
            <w:tcW w:w="998" w:type="dxa"/>
            <w:vAlign w:val="center"/>
          </w:tcPr>
          <w:p w14:paraId="4DFC2E29" w14:textId="77777777" w:rsidR="00665822" w:rsidRPr="00D16C39" w:rsidRDefault="00665822" w:rsidP="0003290D">
            <w:pPr>
              <w:snapToGrid w:val="0"/>
              <w:rPr>
                <w:sz w:val="16"/>
                <w:szCs w:val="16"/>
              </w:rPr>
            </w:pPr>
          </w:p>
        </w:tc>
        <w:tc>
          <w:tcPr>
            <w:tcW w:w="880" w:type="dxa"/>
            <w:vAlign w:val="center"/>
          </w:tcPr>
          <w:p w14:paraId="5E83ACF1" w14:textId="77777777" w:rsidR="00665822" w:rsidRPr="00C405DC" w:rsidRDefault="00665822" w:rsidP="0003290D">
            <w:pPr>
              <w:snapToGrid w:val="0"/>
              <w:rPr>
                <w:sz w:val="16"/>
                <w:szCs w:val="16"/>
              </w:rPr>
            </w:pPr>
          </w:p>
        </w:tc>
        <w:tc>
          <w:tcPr>
            <w:tcW w:w="828" w:type="dxa"/>
            <w:vAlign w:val="center"/>
          </w:tcPr>
          <w:p w14:paraId="7C8E6F6A" w14:textId="77777777" w:rsidR="00665822" w:rsidRPr="00C405DC" w:rsidRDefault="00665822" w:rsidP="0003290D">
            <w:pPr>
              <w:snapToGrid w:val="0"/>
              <w:rPr>
                <w:sz w:val="16"/>
                <w:szCs w:val="16"/>
              </w:rPr>
            </w:pPr>
          </w:p>
        </w:tc>
        <w:tc>
          <w:tcPr>
            <w:tcW w:w="853" w:type="dxa"/>
            <w:vAlign w:val="center"/>
          </w:tcPr>
          <w:p w14:paraId="7F553BDA" w14:textId="77777777" w:rsidR="00665822" w:rsidRPr="00C405DC" w:rsidRDefault="00665822" w:rsidP="0003290D">
            <w:pPr>
              <w:snapToGrid w:val="0"/>
              <w:rPr>
                <w:sz w:val="16"/>
                <w:szCs w:val="16"/>
              </w:rPr>
            </w:pPr>
          </w:p>
        </w:tc>
      </w:tr>
      <w:tr w:rsidR="00665822" w:rsidRPr="00C405DC" w14:paraId="0495BEDB" w14:textId="77777777" w:rsidTr="0003290D">
        <w:tc>
          <w:tcPr>
            <w:tcW w:w="1060" w:type="dxa"/>
            <w:vMerge/>
            <w:vAlign w:val="center"/>
          </w:tcPr>
          <w:p w14:paraId="2BBDE1C1" w14:textId="77777777" w:rsidR="00665822" w:rsidRPr="00D16C39" w:rsidRDefault="00665822" w:rsidP="0003290D">
            <w:pPr>
              <w:snapToGrid w:val="0"/>
              <w:rPr>
                <w:b/>
                <w:sz w:val="16"/>
                <w:szCs w:val="16"/>
              </w:rPr>
            </w:pPr>
          </w:p>
        </w:tc>
        <w:tc>
          <w:tcPr>
            <w:tcW w:w="665" w:type="dxa"/>
            <w:vAlign w:val="center"/>
          </w:tcPr>
          <w:p w14:paraId="2E8A728B"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105918A3" w14:textId="77777777" w:rsidR="00665822" w:rsidRPr="00D16C39" w:rsidRDefault="00665822" w:rsidP="0003290D">
            <w:pPr>
              <w:snapToGrid w:val="0"/>
              <w:rPr>
                <w:sz w:val="16"/>
                <w:szCs w:val="16"/>
              </w:rPr>
            </w:pPr>
          </w:p>
        </w:tc>
        <w:tc>
          <w:tcPr>
            <w:tcW w:w="907" w:type="dxa"/>
            <w:vAlign w:val="center"/>
          </w:tcPr>
          <w:p w14:paraId="4512EC66" w14:textId="77777777" w:rsidR="00665822" w:rsidRPr="00D16C39" w:rsidRDefault="00665822" w:rsidP="0003290D">
            <w:pPr>
              <w:snapToGrid w:val="0"/>
              <w:rPr>
                <w:sz w:val="16"/>
                <w:szCs w:val="16"/>
              </w:rPr>
            </w:pPr>
          </w:p>
        </w:tc>
        <w:tc>
          <w:tcPr>
            <w:tcW w:w="1028" w:type="dxa"/>
            <w:vAlign w:val="center"/>
          </w:tcPr>
          <w:p w14:paraId="0203CDF7" w14:textId="77777777" w:rsidR="00665822" w:rsidRPr="00D16C39" w:rsidRDefault="00665822" w:rsidP="0003290D">
            <w:pPr>
              <w:snapToGrid w:val="0"/>
              <w:rPr>
                <w:sz w:val="16"/>
                <w:szCs w:val="16"/>
              </w:rPr>
            </w:pPr>
          </w:p>
        </w:tc>
        <w:tc>
          <w:tcPr>
            <w:tcW w:w="928" w:type="dxa"/>
            <w:vAlign w:val="center"/>
          </w:tcPr>
          <w:p w14:paraId="67012617" w14:textId="77777777" w:rsidR="00665822" w:rsidRPr="00D16C39" w:rsidRDefault="00665822" w:rsidP="0003290D">
            <w:pPr>
              <w:snapToGrid w:val="0"/>
              <w:rPr>
                <w:sz w:val="16"/>
                <w:szCs w:val="16"/>
              </w:rPr>
            </w:pPr>
          </w:p>
        </w:tc>
        <w:tc>
          <w:tcPr>
            <w:tcW w:w="877" w:type="dxa"/>
            <w:vAlign w:val="center"/>
          </w:tcPr>
          <w:p w14:paraId="321F2463" w14:textId="77777777" w:rsidR="00665822" w:rsidRPr="00D16C39" w:rsidRDefault="00665822" w:rsidP="0003290D">
            <w:pPr>
              <w:snapToGrid w:val="0"/>
              <w:rPr>
                <w:sz w:val="16"/>
                <w:szCs w:val="16"/>
              </w:rPr>
            </w:pPr>
          </w:p>
        </w:tc>
        <w:tc>
          <w:tcPr>
            <w:tcW w:w="998" w:type="dxa"/>
            <w:vAlign w:val="center"/>
          </w:tcPr>
          <w:p w14:paraId="6FC3C73F" w14:textId="77777777" w:rsidR="00665822" w:rsidRPr="00D16C39" w:rsidRDefault="00665822" w:rsidP="0003290D">
            <w:pPr>
              <w:snapToGrid w:val="0"/>
              <w:rPr>
                <w:sz w:val="16"/>
                <w:szCs w:val="16"/>
              </w:rPr>
            </w:pPr>
          </w:p>
        </w:tc>
        <w:tc>
          <w:tcPr>
            <w:tcW w:w="880" w:type="dxa"/>
            <w:vAlign w:val="center"/>
          </w:tcPr>
          <w:p w14:paraId="44BFC18F" w14:textId="77777777" w:rsidR="00665822" w:rsidRPr="00C405DC" w:rsidRDefault="00665822" w:rsidP="0003290D">
            <w:pPr>
              <w:snapToGrid w:val="0"/>
              <w:rPr>
                <w:sz w:val="16"/>
                <w:szCs w:val="16"/>
              </w:rPr>
            </w:pPr>
          </w:p>
        </w:tc>
        <w:tc>
          <w:tcPr>
            <w:tcW w:w="828" w:type="dxa"/>
            <w:vAlign w:val="center"/>
          </w:tcPr>
          <w:p w14:paraId="0B716697" w14:textId="77777777" w:rsidR="00665822" w:rsidRPr="00C405DC" w:rsidRDefault="00665822" w:rsidP="0003290D">
            <w:pPr>
              <w:snapToGrid w:val="0"/>
              <w:rPr>
                <w:sz w:val="16"/>
                <w:szCs w:val="16"/>
              </w:rPr>
            </w:pPr>
          </w:p>
        </w:tc>
        <w:tc>
          <w:tcPr>
            <w:tcW w:w="853" w:type="dxa"/>
            <w:vAlign w:val="center"/>
          </w:tcPr>
          <w:p w14:paraId="187967F4" w14:textId="77777777" w:rsidR="00665822" w:rsidRPr="00C405DC" w:rsidRDefault="00665822" w:rsidP="0003290D">
            <w:pPr>
              <w:snapToGrid w:val="0"/>
              <w:rPr>
                <w:sz w:val="16"/>
                <w:szCs w:val="16"/>
              </w:rPr>
            </w:pPr>
          </w:p>
        </w:tc>
      </w:tr>
      <w:tr w:rsidR="00665822" w:rsidRPr="00C405DC" w14:paraId="01C5F507" w14:textId="77777777" w:rsidTr="0003290D">
        <w:tc>
          <w:tcPr>
            <w:tcW w:w="1060" w:type="dxa"/>
            <w:vMerge/>
            <w:vAlign w:val="center"/>
          </w:tcPr>
          <w:p w14:paraId="7FC78869" w14:textId="77777777" w:rsidR="00665822" w:rsidRPr="00D16C39" w:rsidRDefault="00665822" w:rsidP="0003290D">
            <w:pPr>
              <w:snapToGrid w:val="0"/>
              <w:rPr>
                <w:b/>
                <w:sz w:val="16"/>
                <w:szCs w:val="16"/>
              </w:rPr>
            </w:pPr>
          </w:p>
        </w:tc>
        <w:tc>
          <w:tcPr>
            <w:tcW w:w="665" w:type="dxa"/>
            <w:vAlign w:val="center"/>
          </w:tcPr>
          <w:p w14:paraId="24C90E78"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03CE1D7" w14:textId="77777777" w:rsidR="00665822" w:rsidRPr="00D16C39" w:rsidRDefault="00665822" w:rsidP="0003290D">
            <w:pPr>
              <w:snapToGrid w:val="0"/>
              <w:rPr>
                <w:sz w:val="16"/>
                <w:szCs w:val="16"/>
              </w:rPr>
            </w:pPr>
          </w:p>
        </w:tc>
        <w:tc>
          <w:tcPr>
            <w:tcW w:w="907" w:type="dxa"/>
            <w:vAlign w:val="center"/>
          </w:tcPr>
          <w:p w14:paraId="4AB0E38D" w14:textId="77777777" w:rsidR="00665822" w:rsidRPr="00D16C39" w:rsidRDefault="00665822" w:rsidP="0003290D">
            <w:pPr>
              <w:snapToGrid w:val="0"/>
              <w:rPr>
                <w:sz w:val="16"/>
                <w:szCs w:val="16"/>
              </w:rPr>
            </w:pPr>
          </w:p>
        </w:tc>
        <w:tc>
          <w:tcPr>
            <w:tcW w:w="1028" w:type="dxa"/>
            <w:vAlign w:val="center"/>
          </w:tcPr>
          <w:p w14:paraId="7F166805" w14:textId="77777777" w:rsidR="00665822" w:rsidRPr="00D16C39" w:rsidRDefault="00665822" w:rsidP="0003290D">
            <w:pPr>
              <w:snapToGrid w:val="0"/>
              <w:rPr>
                <w:sz w:val="16"/>
                <w:szCs w:val="16"/>
              </w:rPr>
            </w:pPr>
          </w:p>
        </w:tc>
        <w:tc>
          <w:tcPr>
            <w:tcW w:w="928" w:type="dxa"/>
            <w:vAlign w:val="center"/>
          </w:tcPr>
          <w:p w14:paraId="19A172D1" w14:textId="77777777" w:rsidR="00665822" w:rsidRPr="00D16C39" w:rsidRDefault="00665822" w:rsidP="0003290D">
            <w:pPr>
              <w:snapToGrid w:val="0"/>
              <w:rPr>
                <w:sz w:val="16"/>
                <w:szCs w:val="16"/>
              </w:rPr>
            </w:pPr>
          </w:p>
        </w:tc>
        <w:tc>
          <w:tcPr>
            <w:tcW w:w="877" w:type="dxa"/>
            <w:vAlign w:val="center"/>
          </w:tcPr>
          <w:p w14:paraId="61BE7E16" w14:textId="77777777" w:rsidR="00665822" w:rsidRPr="00D16C39" w:rsidRDefault="00665822" w:rsidP="0003290D">
            <w:pPr>
              <w:snapToGrid w:val="0"/>
              <w:rPr>
                <w:sz w:val="16"/>
                <w:szCs w:val="16"/>
              </w:rPr>
            </w:pPr>
          </w:p>
        </w:tc>
        <w:tc>
          <w:tcPr>
            <w:tcW w:w="998" w:type="dxa"/>
            <w:vAlign w:val="center"/>
          </w:tcPr>
          <w:p w14:paraId="63F7FABD" w14:textId="77777777" w:rsidR="00665822" w:rsidRPr="00D16C39" w:rsidRDefault="00665822" w:rsidP="0003290D">
            <w:pPr>
              <w:snapToGrid w:val="0"/>
              <w:rPr>
                <w:sz w:val="16"/>
                <w:szCs w:val="16"/>
              </w:rPr>
            </w:pPr>
          </w:p>
        </w:tc>
        <w:tc>
          <w:tcPr>
            <w:tcW w:w="880" w:type="dxa"/>
            <w:vAlign w:val="center"/>
          </w:tcPr>
          <w:p w14:paraId="3B5B2251" w14:textId="77777777" w:rsidR="00665822" w:rsidRPr="00C405DC" w:rsidRDefault="00665822" w:rsidP="0003290D">
            <w:pPr>
              <w:snapToGrid w:val="0"/>
              <w:rPr>
                <w:sz w:val="16"/>
                <w:szCs w:val="16"/>
              </w:rPr>
            </w:pPr>
          </w:p>
        </w:tc>
        <w:tc>
          <w:tcPr>
            <w:tcW w:w="828" w:type="dxa"/>
            <w:vAlign w:val="center"/>
          </w:tcPr>
          <w:p w14:paraId="3240485B" w14:textId="77777777" w:rsidR="00665822" w:rsidRPr="00C405DC" w:rsidRDefault="00665822" w:rsidP="0003290D">
            <w:pPr>
              <w:snapToGrid w:val="0"/>
              <w:rPr>
                <w:sz w:val="16"/>
                <w:szCs w:val="16"/>
              </w:rPr>
            </w:pPr>
          </w:p>
        </w:tc>
        <w:tc>
          <w:tcPr>
            <w:tcW w:w="853" w:type="dxa"/>
            <w:vAlign w:val="center"/>
          </w:tcPr>
          <w:p w14:paraId="6724971C" w14:textId="77777777" w:rsidR="00665822" w:rsidRPr="00C405DC" w:rsidRDefault="00665822" w:rsidP="0003290D">
            <w:pPr>
              <w:snapToGrid w:val="0"/>
              <w:rPr>
                <w:sz w:val="16"/>
                <w:szCs w:val="16"/>
              </w:rPr>
            </w:pPr>
          </w:p>
        </w:tc>
      </w:tr>
      <w:tr w:rsidR="00665822" w:rsidRPr="00C405DC" w14:paraId="413524F9" w14:textId="77777777" w:rsidTr="0003290D">
        <w:tc>
          <w:tcPr>
            <w:tcW w:w="1060" w:type="dxa"/>
            <w:vMerge w:val="restart"/>
            <w:vAlign w:val="center"/>
          </w:tcPr>
          <w:p w14:paraId="2255B794" w14:textId="77777777" w:rsidR="00665822" w:rsidRPr="00D16C39" w:rsidRDefault="00665822" w:rsidP="0003290D">
            <w:pPr>
              <w:snapToGrid w:val="0"/>
              <w:rPr>
                <w:b/>
                <w:sz w:val="16"/>
                <w:szCs w:val="16"/>
              </w:rPr>
            </w:pPr>
            <w:r w:rsidRPr="00D16C39">
              <w:rPr>
                <w:b/>
                <w:sz w:val="16"/>
                <w:szCs w:val="16"/>
              </w:rPr>
              <w:t>DL Packet-Latency CDF (ms)</w:t>
            </w:r>
          </w:p>
        </w:tc>
        <w:tc>
          <w:tcPr>
            <w:tcW w:w="665" w:type="dxa"/>
            <w:vAlign w:val="center"/>
          </w:tcPr>
          <w:p w14:paraId="4D707EC9"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6FBCC394" w14:textId="77777777" w:rsidR="00665822" w:rsidRPr="00D16C39" w:rsidRDefault="00665822" w:rsidP="0003290D">
            <w:pPr>
              <w:snapToGrid w:val="0"/>
              <w:rPr>
                <w:sz w:val="16"/>
                <w:szCs w:val="16"/>
              </w:rPr>
            </w:pPr>
          </w:p>
        </w:tc>
        <w:tc>
          <w:tcPr>
            <w:tcW w:w="907" w:type="dxa"/>
            <w:vAlign w:val="center"/>
          </w:tcPr>
          <w:p w14:paraId="37A7E772" w14:textId="77777777" w:rsidR="00665822" w:rsidRPr="00D16C39" w:rsidRDefault="00665822" w:rsidP="0003290D">
            <w:pPr>
              <w:snapToGrid w:val="0"/>
              <w:rPr>
                <w:sz w:val="16"/>
                <w:szCs w:val="16"/>
              </w:rPr>
            </w:pPr>
          </w:p>
        </w:tc>
        <w:tc>
          <w:tcPr>
            <w:tcW w:w="1028" w:type="dxa"/>
            <w:vAlign w:val="center"/>
          </w:tcPr>
          <w:p w14:paraId="3F66E2CC" w14:textId="77777777" w:rsidR="00665822" w:rsidRPr="00D16C39" w:rsidRDefault="00665822" w:rsidP="0003290D">
            <w:pPr>
              <w:snapToGrid w:val="0"/>
              <w:rPr>
                <w:sz w:val="16"/>
                <w:szCs w:val="16"/>
              </w:rPr>
            </w:pPr>
          </w:p>
        </w:tc>
        <w:tc>
          <w:tcPr>
            <w:tcW w:w="928" w:type="dxa"/>
            <w:vAlign w:val="center"/>
          </w:tcPr>
          <w:p w14:paraId="6917728A" w14:textId="77777777" w:rsidR="00665822" w:rsidRPr="00D16C39" w:rsidRDefault="00665822" w:rsidP="0003290D">
            <w:pPr>
              <w:snapToGrid w:val="0"/>
              <w:rPr>
                <w:sz w:val="16"/>
                <w:szCs w:val="16"/>
              </w:rPr>
            </w:pPr>
          </w:p>
        </w:tc>
        <w:tc>
          <w:tcPr>
            <w:tcW w:w="877" w:type="dxa"/>
            <w:vAlign w:val="center"/>
          </w:tcPr>
          <w:p w14:paraId="43920E72" w14:textId="77777777" w:rsidR="00665822" w:rsidRPr="00D16C39" w:rsidRDefault="00665822" w:rsidP="0003290D">
            <w:pPr>
              <w:snapToGrid w:val="0"/>
              <w:rPr>
                <w:sz w:val="16"/>
                <w:szCs w:val="16"/>
              </w:rPr>
            </w:pPr>
          </w:p>
        </w:tc>
        <w:tc>
          <w:tcPr>
            <w:tcW w:w="998" w:type="dxa"/>
            <w:vAlign w:val="center"/>
          </w:tcPr>
          <w:p w14:paraId="5540FDFC" w14:textId="77777777" w:rsidR="00665822" w:rsidRPr="00D16C39" w:rsidRDefault="00665822" w:rsidP="0003290D">
            <w:pPr>
              <w:snapToGrid w:val="0"/>
              <w:rPr>
                <w:sz w:val="16"/>
                <w:szCs w:val="16"/>
              </w:rPr>
            </w:pPr>
          </w:p>
        </w:tc>
        <w:tc>
          <w:tcPr>
            <w:tcW w:w="880" w:type="dxa"/>
            <w:vAlign w:val="center"/>
          </w:tcPr>
          <w:p w14:paraId="395C8CD5" w14:textId="77777777" w:rsidR="00665822" w:rsidRPr="00C405DC" w:rsidRDefault="00665822" w:rsidP="0003290D">
            <w:pPr>
              <w:snapToGrid w:val="0"/>
              <w:rPr>
                <w:sz w:val="16"/>
                <w:szCs w:val="16"/>
              </w:rPr>
            </w:pPr>
          </w:p>
        </w:tc>
        <w:tc>
          <w:tcPr>
            <w:tcW w:w="828" w:type="dxa"/>
            <w:vAlign w:val="center"/>
          </w:tcPr>
          <w:p w14:paraId="2E938A84" w14:textId="77777777" w:rsidR="00665822" w:rsidRPr="00C405DC" w:rsidRDefault="00665822" w:rsidP="0003290D">
            <w:pPr>
              <w:snapToGrid w:val="0"/>
              <w:rPr>
                <w:sz w:val="16"/>
                <w:szCs w:val="16"/>
              </w:rPr>
            </w:pPr>
          </w:p>
        </w:tc>
        <w:tc>
          <w:tcPr>
            <w:tcW w:w="853" w:type="dxa"/>
            <w:vAlign w:val="center"/>
          </w:tcPr>
          <w:p w14:paraId="6D35BA33" w14:textId="77777777" w:rsidR="00665822" w:rsidRPr="00C405DC" w:rsidRDefault="00665822" w:rsidP="0003290D">
            <w:pPr>
              <w:snapToGrid w:val="0"/>
              <w:rPr>
                <w:sz w:val="16"/>
                <w:szCs w:val="16"/>
              </w:rPr>
            </w:pPr>
          </w:p>
        </w:tc>
      </w:tr>
      <w:tr w:rsidR="00665822" w:rsidRPr="00C405DC" w14:paraId="040FCA76" w14:textId="77777777" w:rsidTr="0003290D">
        <w:tc>
          <w:tcPr>
            <w:tcW w:w="1060" w:type="dxa"/>
            <w:vMerge/>
            <w:vAlign w:val="center"/>
          </w:tcPr>
          <w:p w14:paraId="2ED83468" w14:textId="77777777" w:rsidR="00665822" w:rsidRPr="00D16C39" w:rsidRDefault="00665822" w:rsidP="0003290D">
            <w:pPr>
              <w:snapToGrid w:val="0"/>
              <w:rPr>
                <w:b/>
                <w:sz w:val="16"/>
                <w:szCs w:val="16"/>
              </w:rPr>
            </w:pPr>
          </w:p>
        </w:tc>
        <w:tc>
          <w:tcPr>
            <w:tcW w:w="665" w:type="dxa"/>
            <w:vAlign w:val="center"/>
          </w:tcPr>
          <w:p w14:paraId="375F4C5A"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5E00F8FA" w14:textId="77777777" w:rsidR="00665822" w:rsidRPr="00D16C39" w:rsidRDefault="00665822" w:rsidP="0003290D">
            <w:pPr>
              <w:snapToGrid w:val="0"/>
              <w:rPr>
                <w:sz w:val="16"/>
                <w:szCs w:val="16"/>
              </w:rPr>
            </w:pPr>
          </w:p>
        </w:tc>
        <w:tc>
          <w:tcPr>
            <w:tcW w:w="907" w:type="dxa"/>
            <w:vAlign w:val="center"/>
          </w:tcPr>
          <w:p w14:paraId="665C7851" w14:textId="77777777" w:rsidR="00665822" w:rsidRPr="00D16C39" w:rsidRDefault="00665822" w:rsidP="0003290D">
            <w:pPr>
              <w:snapToGrid w:val="0"/>
              <w:rPr>
                <w:sz w:val="16"/>
                <w:szCs w:val="16"/>
              </w:rPr>
            </w:pPr>
          </w:p>
        </w:tc>
        <w:tc>
          <w:tcPr>
            <w:tcW w:w="1028" w:type="dxa"/>
            <w:vAlign w:val="center"/>
          </w:tcPr>
          <w:p w14:paraId="0480B20B" w14:textId="77777777" w:rsidR="00665822" w:rsidRPr="00D16C39" w:rsidRDefault="00665822" w:rsidP="0003290D">
            <w:pPr>
              <w:snapToGrid w:val="0"/>
              <w:rPr>
                <w:sz w:val="16"/>
                <w:szCs w:val="16"/>
              </w:rPr>
            </w:pPr>
          </w:p>
        </w:tc>
        <w:tc>
          <w:tcPr>
            <w:tcW w:w="928" w:type="dxa"/>
            <w:vAlign w:val="center"/>
          </w:tcPr>
          <w:p w14:paraId="583AF1B6" w14:textId="77777777" w:rsidR="00665822" w:rsidRPr="00D16C39" w:rsidRDefault="00665822" w:rsidP="0003290D">
            <w:pPr>
              <w:snapToGrid w:val="0"/>
              <w:rPr>
                <w:sz w:val="16"/>
                <w:szCs w:val="16"/>
              </w:rPr>
            </w:pPr>
          </w:p>
        </w:tc>
        <w:tc>
          <w:tcPr>
            <w:tcW w:w="877" w:type="dxa"/>
            <w:vAlign w:val="center"/>
          </w:tcPr>
          <w:p w14:paraId="6857C947" w14:textId="77777777" w:rsidR="00665822" w:rsidRPr="00D16C39" w:rsidRDefault="00665822" w:rsidP="0003290D">
            <w:pPr>
              <w:snapToGrid w:val="0"/>
              <w:rPr>
                <w:sz w:val="16"/>
                <w:szCs w:val="16"/>
              </w:rPr>
            </w:pPr>
          </w:p>
        </w:tc>
        <w:tc>
          <w:tcPr>
            <w:tcW w:w="998" w:type="dxa"/>
            <w:vAlign w:val="center"/>
          </w:tcPr>
          <w:p w14:paraId="0AD193CB" w14:textId="77777777" w:rsidR="00665822" w:rsidRPr="00D16C39" w:rsidRDefault="00665822" w:rsidP="0003290D">
            <w:pPr>
              <w:snapToGrid w:val="0"/>
              <w:rPr>
                <w:sz w:val="16"/>
                <w:szCs w:val="16"/>
              </w:rPr>
            </w:pPr>
          </w:p>
        </w:tc>
        <w:tc>
          <w:tcPr>
            <w:tcW w:w="880" w:type="dxa"/>
            <w:vAlign w:val="center"/>
          </w:tcPr>
          <w:p w14:paraId="251F94E9" w14:textId="77777777" w:rsidR="00665822" w:rsidRPr="00C405DC" w:rsidRDefault="00665822" w:rsidP="0003290D">
            <w:pPr>
              <w:snapToGrid w:val="0"/>
              <w:rPr>
                <w:sz w:val="16"/>
                <w:szCs w:val="16"/>
              </w:rPr>
            </w:pPr>
          </w:p>
        </w:tc>
        <w:tc>
          <w:tcPr>
            <w:tcW w:w="828" w:type="dxa"/>
            <w:vAlign w:val="center"/>
          </w:tcPr>
          <w:p w14:paraId="47A07108" w14:textId="77777777" w:rsidR="00665822" w:rsidRPr="00C405DC" w:rsidRDefault="00665822" w:rsidP="0003290D">
            <w:pPr>
              <w:snapToGrid w:val="0"/>
              <w:rPr>
                <w:sz w:val="16"/>
                <w:szCs w:val="16"/>
              </w:rPr>
            </w:pPr>
          </w:p>
        </w:tc>
        <w:tc>
          <w:tcPr>
            <w:tcW w:w="853" w:type="dxa"/>
            <w:vAlign w:val="center"/>
          </w:tcPr>
          <w:p w14:paraId="711D1732" w14:textId="77777777" w:rsidR="00665822" w:rsidRPr="00C405DC" w:rsidRDefault="00665822" w:rsidP="0003290D">
            <w:pPr>
              <w:snapToGrid w:val="0"/>
              <w:rPr>
                <w:sz w:val="16"/>
                <w:szCs w:val="16"/>
              </w:rPr>
            </w:pPr>
          </w:p>
        </w:tc>
      </w:tr>
      <w:tr w:rsidR="00665822" w:rsidRPr="00C405DC" w14:paraId="4AC2AC7B" w14:textId="77777777" w:rsidTr="0003290D">
        <w:tc>
          <w:tcPr>
            <w:tcW w:w="1060" w:type="dxa"/>
            <w:vMerge/>
            <w:vAlign w:val="center"/>
          </w:tcPr>
          <w:p w14:paraId="6CD6B68E" w14:textId="77777777" w:rsidR="00665822" w:rsidRPr="00D16C39" w:rsidRDefault="00665822" w:rsidP="0003290D">
            <w:pPr>
              <w:snapToGrid w:val="0"/>
              <w:rPr>
                <w:b/>
                <w:sz w:val="16"/>
                <w:szCs w:val="16"/>
              </w:rPr>
            </w:pPr>
          </w:p>
        </w:tc>
        <w:tc>
          <w:tcPr>
            <w:tcW w:w="665" w:type="dxa"/>
            <w:vAlign w:val="center"/>
          </w:tcPr>
          <w:p w14:paraId="04264D7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C75923C" w14:textId="77777777" w:rsidR="00665822" w:rsidRPr="00D16C39" w:rsidRDefault="00665822" w:rsidP="0003290D">
            <w:pPr>
              <w:snapToGrid w:val="0"/>
              <w:rPr>
                <w:sz w:val="16"/>
                <w:szCs w:val="16"/>
              </w:rPr>
            </w:pPr>
          </w:p>
        </w:tc>
        <w:tc>
          <w:tcPr>
            <w:tcW w:w="907" w:type="dxa"/>
            <w:vAlign w:val="center"/>
          </w:tcPr>
          <w:p w14:paraId="5577EBC0" w14:textId="77777777" w:rsidR="00665822" w:rsidRPr="00D16C39" w:rsidRDefault="00665822" w:rsidP="0003290D">
            <w:pPr>
              <w:snapToGrid w:val="0"/>
              <w:rPr>
                <w:sz w:val="16"/>
                <w:szCs w:val="16"/>
              </w:rPr>
            </w:pPr>
          </w:p>
        </w:tc>
        <w:tc>
          <w:tcPr>
            <w:tcW w:w="1028" w:type="dxa"/>
            <w:vAlign w:val="center"/>
          </w:tcPr>
          <w:p w14:paraId="749C0A6D" w14:textId="77777777" w:rsidR="00665822" w:rsidRPr="00D16C39" w:rsidRDefault="00665822" w:rsidP="0003290D">
            <w:pPr>
              <w:snapToGrid w:val="0"/>
              <w:rPr>
                <w:sz w:val="16"/>
                <w:szCs w:val="16"/>
              </w:rPr>
            </w:pPr>
          </w:p>
        </w:tc>
        <w:tc>
          <w:tcPr>
            <w:tcW w:w="928" w:type="dxa"/>
            <w:vAlign w:val="center"/>
          </w:tcPr>
          <w:p w14:paraId="2148E419" w14:textId="77777777" w:rsidR="00665822" w:rsidRPr="00D16C39" w:rsidRDefault="00665822" w:rsidP="0003290D">
            <w:pPr>
              <w:snapToGrid w:val="0"/>
              <w:rPr>
                <w:sz w:val="16"/>
                <w:szCs w:val="16"/>
              </w:rPr>
            </w:pPr>
          </w:p>
        </w:tc>
        <w:tc>
          <w:tcPr>
            <w:tcW w:w="877" w:type="dxa"/>
            <w:vAlign w:val="center"/>
          </w:tcPr>
          <w:p w14:paraId="04634729" w14:textId="77777777" w:rsidR="00665822" w:rsidRPr="00D16C39" w:rsidRDefault="00665822" w:rsidP="0003290D">
            <w:pPr>
              <w:snapToGrid w:val="0"/>
              <w:rPr>
                <w:sz w:val="16"/>
                <w:szCs w:val="16"/>
              </w:rPr>
            </w:pPr>
          </w:p>
        </w:tc>
        <w:tc>
          <w:tcPr>
            <w:tcW w:w="998" w:type="dxa"/>
            <w:vAlign w:val="center"/>
          </w:tcPr>
          <w:p w14:paraId="6FADAC95" w14:textId="77777777" w:rsidR="00665822" w:rsidRPr="00D16C39" w:rsidRDefault="00665822" w:rsidP="0003290D">
            <w:pPr>
              <w:snapToGrid w:val="0"/>
              <w:rPr>
                <w:sz w:val="16"/>
                <w:szCs w:val="16"/>
              </w:rPr>
            </w:pPr>
          </w:p>
        </w:tc>
        <w:tc>
          <w:tcPr>
            <w:tcW w:w="880" w:type="dxa"/>
            <w:vAlign w:val="center"/>
          </w:tcPr>
          <w:p w14:paraId="74C2D546" w14:textId="77777777" w:rsidR="00665822" w:rsidRPr="00C405DC" w:rsidRDefault="00665822" w:rsidP="0003290D">
            <w:pPr>
              <w:snapToGrid w:val="0"/>
              <w:rPr>
                <w:sz w:val="16"/>
                <w:szCs w:val="16"/>
              </w:rPr>
            </w:pPr>
          </w:p>
        </w:tc>
        <w:tc>
          <w:tcPr>
            <w:tcW w:w="828" w:type="dxa"/>
            <w:vAlign w:val="center"/>
          </w:tcPr>
          <w:p w14:paraId="717CD616" w14:textId="77777777" w:rsidR="00665822" w:rsidRPr="00C405DC" w:rsidRDefault="00665822" w:rsidP="0003290D">
            <w:pPr>
              <w:snapToGrid w:val="0"/>
              <w:rPr>
                <w:sz w:val="16"/>
                <w:szCs w:val="16"/>
              </w:rPr>
            </w:pPr>
          </w:p>
        </w:tc>
        <w:tc>
          <w:tcPr>
            <w:tcW w:w="853" w:type="dxa"/>
            <w:vAlign w:val="center"/>
          </w:tcPr>
          <w:p w14:paraId="5D2E0D57" w14:textId="77777777" w:rsidR="00665822" w:rsidRPr="00C405DC" w:rsidRDefault="00665822" w:rsidP="0003290D">
            <w:pPr>
              <w:snapToGrid w:val="0"/>
              <w:rPr>
                <w:sz w:val="16"/>
                <w:szCs w:val="16"/>
              </w:rPr>
            </w:pPr>
          </w:p>
        </w:tc>
      </w:tr>
      <w:tr w:rsidR="00665822" w:rsidRPr="00C405DC" w14:paraId="27557633" w14:textId="77777777" w:rsidTr="0003290D">
        <w:tc>
          <w:tcPr>
            <w:tcW w:w="1060" w:type="dxa"/>
            <w:vMerge w:val="restart"/>
            <w:vAlign w:val="center"/>
          </w:tcPr>
          <w:p w14:paraId="295FB769" w14:textId="77777777" w:rsidR="00665822" w:rsidRPr="00D16C39" w:rsidRDefault="00665822" w:rsidP="0003290D">
            <w:pPr>
              <w:snapToGrid w:val="0"/>
              <w:rPr>
                <w:b/>
                <w:sz w:val="16"/>
                <w:szCs w:val="16"/>
              </w:rPr>
            </w:pPr>
            <w:r w:rsidRPr="00D16C39">
              <w:rPr>
                <w:b/>
                <w:sz w:val="16"/>
                <w:szCs w:val="16"/>
              </w:rPr>
              <w:t>UL Packet-Latency CDF (ms)</w:t>
            </w:r>
          </w:p>
        </w:tc>
        <w:tc>
          <w:tcPr>
            <w:tcW w:w="665" w:type="dxa"/>
            <w:vAlign w:val="center"/>
          </w:tcPr>
          <w:p w14:paraId="580C10FB" w14:textId="77777777" w:rsidR="00665822" w:rsidRPr="00D16C39" w:rsidRDefault="00665822" w:rsidP="0003290D">
            <w:pPr>
              <w:snapToGrid w:val="0"/>
              <w:rPr>
                <w:b/>
                <w:sz w:val="16"/>
                <w:szCs w:val="16"/>
              </w:rPr>
            </w:pPr>
            <w:r w:rsidRPr="00D16C39">
              <w:rPr>
                <w:b/>
                <w:sz w:val="16"/>
                <w:szCs w:val="16"/>
              </w:rPr>
              <w:t>Mean</w:t>
            </w:r>
          </w:p>
        </w:tc>
        <w:tc>
          <w:tcPr>
            <w:tcW w:w="938" w:type="dxa"/>
            <w:vAlign w:val="center"/>
          </w:tcPr>
          <w:p w14:paraId="61F46538" w14:textId="77777777" w:rsidR="00665822" w:rsidRPr="00D16C39" w:rsidRDefault="00665822" w:rsidP="0003290D">
            <w:pPr>
              <w:snapToGrid w:val="0"/>
              <w:rPr>
                <w:sz w:val="16"/>
                <w:szCs w:val="16"/>
              </w:rPr>
            </w:pPr>
          </w:p>
        </w:tc>
        <w:tc>
          <w:tcPr>
            <w:tcW w:w="907" w:type="dxa"/>
            <w:vAlign w:val="center"/>
          </w:tcPr>
          <w:p w14:paraId="77DBEEBB" w14:textId="77777777" w:rsidR="00665822" w:rsidRPr="00D16C39" w:rsidRDefault="00665822" w:rsidP="0003290D">
            <w:pPr>
              <w:snapToGrid w:val="0"/>
              <w:rPr>
                <w:sz w:val="16"/>
                <w:szCs w:val="16"/>
              </w:rPr>
            </w:pPr>
          </w:p>
        </w:tc>
        <w:tc>
          <w:tcPr>
            <w:tcW w:w="1028" w:type="dxa"/>
            <w:vAlign w:val="center"/>
          </w:tcPr>
          <w:p w14:paraId="4B627086" w14:textId="77777777" w:rsidR="00665822" w:rsidRPr="00D16C39" w:rsidRDefault="00665822" w:rsidP="0003290D">
            <w:pPr>
              <w:snapToGrid w:val="0"/>
              <w:rPr>
                <w:sz w:val="16"/>
                <w:szCs w:val="16"/>
              </w:rPr>
            </w:pPr>
          </w:p>
        </w:tc>
        <w:tc>
          <w:tcPr>
            <w:tcW w:w="928" w:type="dxa"/>
            <w:vAlign w:val="center"/>
          </w:tcPr>
          <w:p w14:paraId="1A83906F" w14:textId="77777777" w:rsidR="00665822" w:rsidRPr="00D16C39" w:rsidRDefault="00665822" w:rsidP="0003290D">
            <w:pPr>
              <w:snapToGrid w:val="0"/>
              <w:rPr>
                <w:sz w:val="16"/>
                <w:szCs w:val="16"/>
              </w:rPr>
            </w:pPr>
          </w:p>
        </w:tc>
        <w:tc>
          <w:tcPr>
            <w:tcW w:w="877" w:type="dxa"/>
            <w:vAlign w:val="center"/>
          </w:tcPr>
          <w:p w14:paraId="4448BE4D" w14:textId="77777777" w:rsidR="00665822" w:rsidRPr="00D16C39" w:rsidRDefault="00665822" w:rsidP="0003290D">
            <w:pPr>
              <w:snapToGrid w:val="0"/>
              <w:rPr>
                <w:sz w:val="16"/>
                <w:szCs w:val="16"/>
              </w:rPr>
            </w:pPr>
          </w:p>
        </w:tc>
        <w:tc>
          <w:tcPr>
            <w:tcW w:w="998" w:type="dxa"/>
            <w:vAlign w:val="center"/>
          </w:tcPr>
          <w:p w14:paraId="35B970DB" w14:textId="77777777" w:rsidR="00665822" w:rsidRPr="00D16C39" w:rsidRDefault="00665822" w:rsidP="0003290D">
            <w:pPr>
              <w:snapToGrid w:val="0"/>
              <w:rPr>
                <w:sz w:val="16"/>
                <w:szCs w:val="16"/>
              </w:rPr>
            </w:pPr>
          </w:p>
        </w:tc>
        <w:tc>
          <w:tcPr>
            <w:tcW w:w="880" w:type="dxa"/>
            <w:vAlign w:val="center"/>
          </w:tcPr>
          <w:p w14:paraId="262B5614" w14:textId="77777777" w:rsidR="00665822" w:rsidRPr="00C405DC" w:rsidRDefault="00665822" w:rsidP="0003290D">
            <w:pPr>
              <w:snapToGrid w:val="0"/>
              <w:rPr>
                <w:sz w:val="16"/>
                <w:szCs w:val="16"/>
              </w:rPr>
            </w:pPr>
          </w:p>
        </w:tc>
        <w:tc>
          <w:tcPr>
            <w:tcW w:w="828" w:type="dxa"/>
            <w:vAlign w:val="center"/>
          </w:tcPr>
          <w:p w14:paraId="679212E8" w14:textId="77777777" w:rsidR="00665822" w:rsidRPr="00C405DC" w:rsidRDefault="00665822" w:rsidP="0003290D">
            <w:pPr>
              <w:snapToGrid w:val="0"/>
              <w:rPr>
                <w:sz w:val="16"/>
                <w:szCs w:val="16"/>
              </w:rPr>
            </w:pPr>
          </w:p>
        </w:tc>
        <w:tc>
          <w:tcPr>
            <w:tcW w:w="853" w:type="dxa"/>
            <w:vAlign w:val="center"/>
          </w:tcPr>
          <w:p w14:paraId="69EC3FB8" w14:textId="77777777" w:rsidR="00665822" w:rsidRPr="00C405DC" w:rsidRDefault="00665822" w:rsidP="0003290D">
            <w:pPr>
              <w:snapToGrid w:val="0"/>
              <w:rPr>
                <w:sz w:val="16"/>
                <w:szCs w:val="16"/>
              </w:rPr>
            </w:pPr>
          </w:p>
        </w:tc>
      </w:tr>
      <w:tr w:rsidR="00665822" w:rsidRPr="00C405DC" w14:paraId="3175315D" w14:textId="77777777" w:rsidTr="0003290D">
        <w:tc>
          <w:tcPr>
            <w:tcW w:w="1060" w:type="dxa"/>
            <w:vMerge/>
            <w:vAlign w:val="center"/>
          </w:tcPr>
          <w:p w14:paraId="14A43BC7" w14:textId="77777777" w:rsidR="00665822" w:rsidRPr="00D16C39" w:rsidRDefault="00665822" w:rsidP="0003290D">
            <w:pPr>
              <w:snapToGrid w:val="0"/>
              <w:rPr>
                <w:b/>
                <w:sz w:val="16"/>
                <w:szCs w:val="16"/>
              </w:rPr>
            </w:pPr>
          </w:p>
        </w:tc>
        <w:tc>
          <w:tcPr>
            <w:tcW w:w="665" w:type="dxa"/>
            <w:vAlign w:val="center"/>
          </w:tcPr>
          <w:p w14:paraId="7B95EC13" w14:textId="77777777" w:rsidR="00665822" w:rsidRPr="00D16C39" w:rsidRDefault="00665822" w:rsidP="0003290D">
            <w:pPr>
              <w:snapToGrid w:val="0"/>
              <w:rPr>
                <w:b/>
                <w:sz w:val="16"/>
                <w:szCs w:val="16"/>
              </w:rPr>
            </w:pPr>
            <w:r w:rsidRPr="00D16C39">
              <w:rPr>
                <w:b/>
                <w:sz w:val="16"/>
                <w:szCs w:val="16"/>
              </w:rPr>
              <w:t>5%</w:t>
            </w:r>
          </w:p>
        </w:tc>
        <w:tc>
          <w:tcPr>
            <w:tcW w:w="938" w:type="dxa"/>
            <w:vAlign w:val="center"/>
          </w:tcPr>
          <w:p w14:paraId="418E8A3E" w14:textId="77777777" w:rsidR="00665822" w:rsidRPr="00D16C39" w:rsidRDefault="00665822" w:rsidP="0003290D">
            <w:pPr>
              <w:snapToGrid w:val="0"/>
              <w:rPr>
                <w:sz w:val="16"/>
                <w:szCs w:val="16"/>
              </w:rPr>
            </w:pPr>
          </w:p>
        </w:tc>
        <w:tc>
          <w:tcPr>
            <w:tcW w:w="907" w:type="dxa"/>
            <w:vAlign w:val="center"/>
          </w:tcPr>
          <w:p w14:paraId="145A3163" w14:textId="77777777" w:rsidR="00665822" w:rsidRPr="00D16C39" w:rsidRDefault="00665822" w:rsidP="0003290D">
            <w:pPr>
              <w:snapToGrid w:val="0"/>
              <w:rPr>
                <w:sz w:val="16"/>
                <w:szCs w:val="16"/>
              </w:rPr>
            </w:pPr>
          </w:p>
        </w:tc>
        <w:tc>
          <w:tcPr>
            <w:tcW w:w="1028" w:type="dxa"/>
            <w:vAlign w:val="center"/>
          </w:tcPr>
          <w:p w14:paraId="632553AB" w14:textId="77777777" w:rsidR="00665822" w:rsidRPr="00D16C39" w:rsidRDefault="00665822" w:rsidP="0003290D">
            <w:pPr>
              <w:snapToGrid w:val="0"/>
              <w:rPr>
                <w:sz w:val="16"/>
                <w:szCs w:val="16"/>
              </w:rPr>
            </w:pPr>
          </w:p>
        </w:tc>
        <w:tc>
          <w:tcPr>
            <w:tcW w:w="928" w:type="dxa"/>
            <w:vAlign w:val="center"/>
          </w:tcPr>
          <w:p w14:paraId="2A07A382" w14:textId="77777777" w:rsidR="00665822" w:rsidRPr="00D16C39" w:rsidRDefault="00665822" w:rsidP="0003290D">
            <w:pPr>
              <w:snapToGrid w:val="0"/>
              <w:rPr>
                <w:sz w:val="16"/>
                <w:szCs w:val="16"/>
              </w:rPr>
            </w:pPr>
          </w:p>
        </w:tc>
        <w:tc>
          <w:tcPr>
            <w:tcW w:w="877" w:type="dxa"/>
            <w:vAlign w:val="center"/>
          </w:tcPr>
          <w:p w14:paraId="02188AA5" w14:textId="77777777" w:rsidR="00665822" w:rsidRPr="00D16C39" w:rsidRDefault="00665822" w:rsidP="0003290D">
            <w:pPr>
              <w:snapToGrid w:val="0"/>
              <w:rPr>
                <w:sz w:val="16"/>
                <w:szCs w:val="16"/>
              </w:rPr>
            </w:pPr>
          </w:p>
        </w:tc>
        <w:tc>
          <w:tcPr>
            <w:tcW w:w="998" w:type="dxa"/>
            <w:vAlign w:val="center"/>
          </w:tcPr>
          <w:p w14:paraId="028B9C4F" w14:textId="77777777" w:rsidR="00665822" w:rsidRPr="00D16C39" w:rsidRDefault="00665822" w:rsidP="0003290D">
            <w:pPr>
              <w:snapToGrid w:val="0"/>
              <w:rPr>
                <w:sz w:val="16"/>
                <w:szCs w:val="16"/>
              </w:rPr>
            </w:pPr>
          </w:p>
        </w:tc>
        <w:tc>
          <w:tcPr>
            <w:tcW w:w="880" w:type="dxa"/>
            <w:vAlign w:val="center"/>
          </w:tcPr>
          <w:p w14:paraId="40F8374D" w14:textId="77777777" w:rsidR="00665822" w:rsidRPr="00C405DC" w:rsidRDefault="00665822" w:rsidP="0003290D">
            <w:pPr>
              <w:snapToGrid w:val="0"/>
              <w:rPr>
                <w:sz w:val="16"/>
                <w:szCs w:val="16"/>
              </w:rPr>
            </w:pPr>
          </w:p>
        </w:tc>
        <w:tc>
          <w:tcPr>
            <w:tcW w:w="828" w:type="dxa"/>
            <w:vAlign w:val="center"/>
          </w:tcPr>
          <w:p w14:paraId="0D6E6315" w14:textId="77777777" w:rsidR="00665822" w:rsidRPr="00C405DC" w:rsidRDefault="00665822" w:rsidP="0003290D">
            <w:pPr>
              <w:snapToGrid w:val="0"/>
              <w:rPr>
                <w:sz w:val="16"/>
                <w:szCs w:val="16"/>
              </w:rPr>
            </w:pPr>
          </w:p>
        </w:tc>
        <w:tc>
          <w:tcPr>
            <w:tcW w:w="853" w:type="dxa"/>
            <w:vAlign w:val="center"/>
          </w:tcPr>
          <w:p w14:paraId="5EDBCDDB" w14:textId="77777777" w:rsidR="00665822" w:rsidRPr="00C405DC" w:rsidRDefault="00665822" w:rsidP="0003290D">
            <w:pPr>
              <w:snapToGrid w:val="0"/>
              <w:rPr>
                <w:sz w:val="16"/>
                <w:szCs w:val="16"/>
              </w:rPr>
            </w:pPr>
          </w:p>
        </w:tc>
      </w:tr>
      <w:tr w:rsidR="00665822" w:rsidRPr="00C405DC" w14:paraId="60D67D67" w14:textId="77777777" w:rsidTr="0003290D">
        <w:tc>
          <w:tcPr>
            <w:tcW w:w="1060" w:type="dxa"/>
            <w:vMerge/>
            <w:vAlign w:val="center"/>
          </w:tcPr>
          <w:p w14:paraId="77F3785A" w14:textId="77777777" w:rsidR="00665822" w:rsidRPr="00D16C39" w:rsidRDefault="00665822" w:rsidP="0003290D">
            <w:pPr>
              <w:snapToGrid w:val="0"/>
              <w:rPr>
                <w:b/>
                <w:sz w:val="16"/>
                <w:szCs w:val="16"/>
              </w:rPr>
            </w:pPr>
          </w:p>
        </w:tc>
        <w:tc>
          <w:tcPr>
            <w:tcW w:w="665" w:type="dxa"/>
            <w:vAlign w:val="center"/>
          </w:tcPr>
          <w:p w14:paraId="525CFE0B"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48AD4D2" w14:textId="77777777" w:rsidR="00665822" w:rsidRPr="00D16C39" w:rsidRDefault="00665822" w:rsidP="0003290D">
            <w:pPr>
              <w:snapToGrid w:val="0"/>
              <w:rPr>
                <w:sz w:val="16"/>
                <w:szCs w:val="16"/>
              </w:rPr>
            </w:pPr>
          </w:p>
        </w:tc>
        <w:tc>
          <w:tcPr>
            <w:tcW w:w="907" w:type="dxa"/>
            <w:vAlign w:val="center"/>
          </w:tcPr>
          <w:p w14:paraId="6D135A8C" w14:textId="77777777" w:rsidR="00665822" w:rsidRPr="00D16C39" w:rsidRDefault="00665822" w:rsidP="0003290D">
            <w:pPr>
              <w:snapToGrid w:val="0"/>
              <w:rPr>
                <w:sz w:val="16"/>
                <w:szCs w:val="16"/>
              </w:rPr>
            </w:pPr>
          </w:p>
        </w:tc>
        <w:tc>
          <w:tcPr>
            <w:tcW w:w="1028" w:type="dxa"/>
            <w:vAlign w:val="center"/>
          </w:tcPr>
          <w:p w14:paraId="1A859A08" w14:textId="77777777" w:rsidR="00665822" w:rsidRPr="00D16C39" w:rsidRDefault="00665822" w:rsidP="0003290D">
            <w:pPr>
              <w:snapToGrid w:val="0"/>
              <w:rPr>
                <w:sz w:val="16"/>
                <w:szCs w:val="16"/>
              </w:rPr>
            </w:pPr>
          </w:p>
        </w:tc>
        <w:tc>
          <w:tcPr>
            <w:tcW w:w="928" w:type="dxa"/>
            <w:vAlign w:val="center"/>
          </w:tcPr>
          <w:p w14:paraId="1272F169" w14:textId="77777777" w:rsidR="00665822" w:rsidRPr="00D16C39" w:rsidRDefault="00665822" w:rsidP="0003290D">
            <w:pPr>
              <w:snapToGrid w:val="0"/>
              <w:rPr>
                <w:sz w:val="16"/>
                <w:szCs w:val="16"/>
              </w:rPr>
            </w:pPr>
          </w:p>
        </w:tc>
        <w:tc>
          <w:tcPr>
            <w:tcW w:w="877" w:type="dxa"/>
            <w:vAlign w:val="center"/>
          </w:tcPr>
          <w:p w14:paraId="5EA40E14" w14:textId="77777777" w:rsidR="00665822" w:rsidRPr="00D16C39" w:rsidRDefault="00665822" w:rsidP="0003290D">
            <w:pPr>
              <w:snapToGrid w:val="0"/>
              <w:rPr>
                <w:sz w:val="16"/>
                <w:szCs w:val="16"/>
              </w:rPr>
            </w:pPr>
          </w:p>
        </w:tc>
        <w:tc>
          <w:tcPr>
            <w:tcW w:w="998" w:type="dxa"/>
            <w:vAlign w:val="center"/>
          </w:tcPr>
          <w:p w14:paraId="56BCF34D" w14:textId="77777777" w:rsidR="00665822" w:rsidRPr="00D16C39" w:rsidRDefault="00665822" w:rsidP="0003290D">
            <w:pPr>
              <w:snapToGrid w:val="0"/>
              <w:rPr>
                <w:sz w:val="16"/>
                <w:szCs w:val="16"/>
              </w:rPr>
            </w:pPr>
          </w:p>
        </w:tc>
        <w:tc>
          <w:tcPr>
            <w:tcW w:w="880" w:type="dxa"/>
            <w:vAlign w:val="center"/>
          </w:tcPr>
          <w:p w14:paraId="29CEA93D" w14:textId="77777777" w:rsidR="00665822" w:rsidRPr="00C405DC" w:rsidRDefault="00665822" w:rsidP="0003290D">
            <w:pPr>
              <w:snapToGrid w:val="0"/>
              <w:rPr>
                <w:sz w:val="16"/>
                <w:szCs w:val="16"/>
              </w:rPr>
            </w:pPr>
          </w:p>
        </w:tc>
        <w:tc>
          <w:tcPr>
            <w:tcW w:w="828" w:type="dxa"/>
            <w:vAlign w:val="center"/>
          </w:tcPr>
          <w:p w14:paraId="783F61F2" w14:textId="77777777" w:rsidR="00665822" w:rsidRPr="00C405DC" w:rsidRDefault="00665822" w:rsidP="0003290D">
            <w:pPr>
              <w:snapToGrid w:val="0"/>
              <w:rPr>
                <w:sz w:val="16"/>
                <w:szCs w:val="16"/>
              </w:rPr>
            </w:pPr>
          </w:p>
        </w:tc>
        <w:tc>
          <w:tcPr>
            <w:tcW w:w="853" w:type="dxa"/>
            <w:vAlign w:val="center"/>
          </w:tcPr>
          <w:p w14:paraId="329D8A7C" w14:textId="77777777" w:rsidR="00665822" w:rsidRPr="00C405DC" w:rsidRDefault="00665822" w:rsidP="0003290D">
            <w:pPr>
              <w:snapToGrid w:val="0"/>
              <w:rPr>
                <w:sz w:val="16"/>
                <w:szCs w:val="16"/>
              </w:rPr>
            </w:pPr>
          </w:p>
        </w:tc>
      </w:tr>
      <w:tr w:rsidR="00665822" w:rsidRPr="00C405DC" w14:paraId="080B1ABB" w14:textId="77777777" w:rsidTr="0003290D">
        <w:tc>
          <w:tcPr>
            <w:tcW w:w="1060" w:type="dxa"/>
            <w:vMerge w:val="restart"/>
            <w:vAlign w:val="center"/>
          </w:tcPr>
          <w:p w14:paraId="1F95C7C4" w14:textId="77777777" w:rsidR="00665822" w:rsidRPr="00D16C39" w:rsidRDefault="00665822" w:rsidP="0003290D">
            <w:pPr>
              <w:snapToGrid w:val="0"/>
              <w:rPr>
                <w:b/>
                <w:sz w:val="16"/>
                <w:szCs w:val="16"/>
              </w:rPr>
            </w:pPr>
            <w:r w:rsidRPr="00D16C39">
              <w:rPr>
                <w:b/>
                <w:sz w:val="16"/>
                <w:szCs w:val="16"/>
              </w:rPr>
              <w:t>DL RU (%)</w:t>
            </w:r>
          </w:p>
        </w:tc>
        <w:tc>
          <w:tcPr>
            <w:tcW w:w="665" w:type="dxa"/>
            <w:vAlign w:val="center"/>
          </w:tcPr>
          <w:p w14:paraId="501D5A88" w14:textId="77777777" w:rsidR="00665822" w:rsidRPr="00D16C39" w:rsidRDefault="00665822" w:rsidP="0003290D">
            <w:pPr>
              <w:snapToGrid w:val="0"/>
              <w:rPr>
                <w:b/>
                <w:sz w:val="16"/>
                <w:szCs w:val="16"/>
              </w:rPr>
            </w:pPr>
            <w:r w:rsidRPr="00D16C39">
              <w:rPr>
                <w:b/>
                <w:sz w:val="16"/>
                <w:szCs w:val="16"/>
              </w:rPr>
              <w:t>Type-1</w:t>
            </w:r>
          </w:p>
        </w:tc>
        <w:tc>
          <w:tcPr>
            <w:tcW w:w="938" w:type="dxa"/>
            <w:vAlign w:val="center"/>
          </w:tcPr>
          <w:p w14:paraId="1126F351" w14:textId="77777777" w:rsidR="00665822" w:rsidRPr="00D16C39" w:rsidRDefault="00665822" w:rsidP="0003290D">
            <w:pPr>
              <w:snapToGrid w:val="0"/>
              <w:rPr>
                <w:sz w:val="16"/>
                <w:szCs w:val="16"/>
              </w:rPr>
            </w:pPr>
          </w:p>
        </w:tc>
        <w:tc>
          <w:tcPr>
            <w:tcW w:w="907" w:type="dxa"/>
            <w:vAlign w:val="center"/>
          </w:tcPr>
          <w:p w14:paraId="1E513116" w14:textId="77777777" w:rsidR="00665822" w:rsidRPr="00D16C39" w:rsidRDefault="00665822" w:rsidP="0003290D">
            <w:pPr>
              <w:snapToGrid w:val="0"/>
              <w:rPr>
                <w:sz w:val="16"/>
                <w:szCs w:val="16"/>
              </w:rPr>
            </w:pPr>
          </w:p>
        </w:tc>
        <w:tc>
          <w:tcPr>
            <w:tcW w:w="1028" w:type="dxa"/>
            <w:vAlign w:val="center"/>
          </w:tcPr>
          <w:p w14:paraId="2BD4D77C" w14:textId="77777777" w:rsidR="00665822" w:rsidRPr="00D16C39" w:rsidRDefault="00665822" w:rsidP="0003290D">
            <w:pPr>
              <w:snapToGrid w:val="0"/>
              <w:rPr>
                <w:sz w:val="16"/>
                <w:szCs w:val="16"/>
              </w:rPr>
            </w:pPr>
          </w:p>
        </w:tc>
        <w:tc>
          <w:tcPr>
            <w:tcW w:w="928" w:type="dxa"/>
            <w:vAlign w:val="center"/>
          </w:tcPr>
          <w:p w14:paraId="1F5B7642" w14:textId="77777777" w:rsidR="00665822" w:rsidRPr="00D16C39" w:rsidRDefault="00665822" w:rsidP="0003290D">
            <w:pPr>
              <w:snapToGrid w:val="0"/>
              <w:rPr>
                <w:sz w:val="16"/>
                <w:szCs w:val="16"/>
              </w:rPr>
            </w:pPr>
          </w:p>
        </w:tc>
        <w:tc>
          <w:tcPr>
            <w:tcW w:w="877" w:type="dxa"/>
            <w:vAlign w:val="center"/>
          </w:tcPr>
          <w:p w14:paraId="12D47D06" w14:textId="77777777" w:rsidR="00665822" w:rsidRPr="00D16C39" w:rsidRDefault="00665822" w:rsidP="0003290D">
            <w:pPr>
              <w:snapToGrid w:val="0"/>
              <w:rPr>
                <w:sz w:val="16"/>
                <w:szCs w:val="16"/>
              </w:rPr>
            </w:pPr>
          </w:p>
        </w:tc>
        <w:tc>
          <w:tcPr>
            <w:tcW w:w="998" w:type="dxa"/>
            <w:vAlign w:val="center"/>
          </w:tcPr>
          <w:p w14:paraId="7CCD07BF" w14:textId="77777777" w:rsidR="00665822" w:rsidRPr="00D16C39" w:rsidRDefault="00665822" w:rsidP="0003290D">
            <w:pPr>
              <w:snapToGrid w:val="0"/>
              <w:rPr>
                <w:sz w:val="16"/>
                <w:szCs w:val="16"/>
              </w:rPr>
            </w:pPr>
          </w:p>
        </w:tc>
        <w:tc>
          <w:tcPr>
            <w:tcW w:w="880" w:type="dxa"/>
            <w:vAlign w:val="center"/>
          </w:tcPr>
          <w:p w14:paraId="60AF2FE8" w14:textId="77777777" w:rsidR="00665822" w:rsidRPr="00C405DC" w:rsidRDefault="00665822" w:rsidP="0003290D">
            <w:pPr>
              <w:snapToGrid w:val="0"/>
              <w:rPr>
                <w:sz w:val="16"/>
                <w:szCs w:val="16"/>
              </w:rPr>
            </w:pPr>
          </w:p>
        </w:tc>
        <w:tc>
          <w:tcPr>
            <w:tcW w:w="828" w:type="dxa"/>
            <w:vAlign w:val="center"/>
          </w:tcPr>
          <w:p w14:paraId="3BCDCB7F" w14:textId="77777777" w:rsidR="00665822" w:rsidRPr="00C405DC" w:rsidRDefault="00665822" w:rsidP="0003290D">
            <w:pPr>
              <w:snapToGrid w:val="0"/>
              <w:rPr>
                <w:sz w:val="16"/>
                <w:szCs w:val="16"/>
              </w:rPr>
            </w:pPr>
          </w:p>
        </w:tc>
        <w:tc>
          <w:tcPr>
            <w:tcW w:w="853" w:type="dxa"/>
            <w:vAlign w:val="center"/>
          </w:tcPr>
          <w:p w14:paraId="61049669" w14:textId="77777777" w:rsidR="00665822" w:rsidRPr="00C405DC" w:rsidRDefault="00665822" w:rsidP="0003290D">
            <w:pPr>
              <w:snapToGrid w:val="0"/>
              <w:rPr>
                <w:sz w:val="16"/>
                <w:szCs w:val="16"/>
              </w:rPr>
            </w:pPr>
          </w:p>
        </w:tc>
      </w:tr>
      <w:tr w:rsidR="00665822" w:rsidRPr="00C405DC" w14:paraId="2FBE8DFF" w14:textId="77777777" w:rsidTr="0003290D">
        <w:tc>
          <w:tcPr>
            <w:tcW w:w="1060" w:type="dxa"/>
            <w:vMerge/>
            <w:vAlign w:val="center"/>
          </w:tcPr>
          <w:p w14:paraId="2D0D3095" w14:textId="77777777" w:rsidR="00665822" w:rsidRPr="00D16C39" w:rsidRDefault="00665822" w:rsidP="0003290D">
            <w:pPr>
              <w:snapToGrid w:val="0"/>
              <w:rPr>
                <w:b/>
                <w:sz w:val="16"/>
                <w:szCs w:val="16"/>
              </w:rPr>
            </w:pPr>
          </w:p>
        </w:tc>
        <w:tc>
          <w:tcPr>
            <w:tcW w:w="665" w:type="dxa"/>
            <w:vAlign w:val="center"/>
          </w:tcPr>
          <w:p w14:paraId="6E0D83E4" w14:textId="77777777" w:rsidR="00665822" w:rsidRPr="00D16C39" w:rsidRDefault="00665822" w:rsidP="0003290D">
            <w:pPr>
              <w:snapToGrid w:val="0"/>
              <w:rPr>
                <w:b/>
                <w:sz w:val="16"/>
                <w:szCs w:val="16"/>
              </w:rPr>
            </w:pPr>
            <w:r w:rsidRPr="00D16C39">
              <w:rPr>
                <w:b/>
                <w:sz w:val="16"/>
                <w:szCs w:val="16"/>
              </w:rPr>
              <w:t>Type-2</w:t>
            </w:r>
          </w:p>
        </w:tc>
        <w:tc>
          <w:tcPr>
            <w:tcW w:w="938" w:type="dxa"/>
            <w:vAlign w:val="center"/>
          </w:tcPr>
          <w:p w14:paraId="1789B1C6" w14:textId="77777777" w:rsidR="00665822" w:rsidRPr="00D16C39" w:rsidRDefault="00665822" w:rsidP="0003290D">
            <w:pPr>
              <w:snapToGrid w:val="0"/>
              <w:rPr>
                <w:sz w:val="16"/>
                <w:szCs w:val="16"/>
              </w:rPr>
            </w:pPr>
          </w:p>
        </w:tc>
        <w:tc>
          <w:tcPr>
            <w:tcW w:w="907" w:type="dxa"/>
            <w:vAlign w:val="center"/>
          </w:tcPr>
          <w:p w14:paraId="1875BACB" w14:textId="77777777" w:rsidR="00665822" w:rsidRPr="00D16C39" w:rsidRDefault="00665822" w:rsidP="0003290D">
            <w:pPr>
              <w:snapToGrid w:val="0"/>
              <w:rPr>
                <w:sz w:val="16"/>
                <w:szCs w:val="16"/>
              </w:rPr>
            </w:pPr>
          </w:p>
        </w:tc>
        <w:tc>
          <w:tcPr>
            <w:tcW w:w="1028" w:type="dxa"/>
            <w:vAlign w:val="center"/>
          </w:tcPr>
          <w:p w14:paraId="778BCA9F" w14:textId="77777777" w:rsidR="00665822" w:rsidRPr="00D16C39" w:rsidRDefault="00665822" w:rsidP="0003290D">
            <w:pPr>
              <w:snapToGrid w:val="0"/>
              <w:rPr>
                <w:sz w:val="16"/>
                <w:szCs w:val="16"/>
              </w:rPr>
            </w:pPr>
          </w:p>
        </w:tc>
        <w:tc>
          <w:tcPr>
            <w:tcW w:w="928" w:type="dxa"/>
            <w:vAlign w:val="center"/>
          </w:tcPr>
          <w:p w14:paraId="48E91D8A" w14:textId="77777777" w:rsidR="00665822" w:rsidRPr="00D16C39" w:rsidRDefault="00665822" w:rsidP="0003290D">
            <w:pPr>
              <w:snapToGrid w:val="0"/>
              <w:rPr>
                <w:sz w:val="16"/>
                <w:szCs w:val="16"/>
              </w:rPr>
            </w:pPr>
          </w:p>
        </w:tc>
        <w:tc>
          <w:tcPr>
            <w:tcW w:w="877" w:type="dxa"/>
            <w:vAlign w:val="center"/>
          </w:tcPr>
          <w:p w14:paraId="321F00A3" w14:textId="77777777" w:rsidR="00665822" w:rsidRPr="00D16C39" w:rsidRDefault="00665822" w:rsidP="0003290D">
            <w:pPr>
              <w:snapToGrid w:val="0"/>
              <w:rPr>
                <w:sz w:val="16"/>
                <w:szCs w:val="16"/>
              </w:rPr>
            </w:pPr>
          </w:p>
        </w:tc>
        <w:tc>
          <w:tcPr>
            <w:tcW w:w="998" w:type="dxa"/>
            <w:vAlign w:val="center"/>
          </w:tcPr>
          <w:p w14:paraId="6A684E52" w14:textId="77777777" w:rsidR="00665822" w:rsidRPr="00D16C39" w:rsidRDefault="00665822" w:rsidP="0003290D">
            <w:pPr>
              <w:snapToGrid w:val="0"/>
              <w:rPr>
                <w:sz w:val="16"/>
                <w:szCs w:val="16"/>
              </w:rPr>
            </w:pPr>
          </w:p>
        </w:tc>
        <w:tc>
          <w:tcPr>
            <w:tcW w:w="880" w:type="dxa"/>
            <w:vAlign w:val="center"/>
          </w:tcPr>
          <w:p w14:paraId="3E918937" w14:textId="77777777" w:rsidR="00665822" w:rsidRPr="00C405DC" w:rsidRDefault="00665822" w:rsidP="0003290D">
            <w:pPr>
              <w:snapToGrid w:val="0"/>
              <w:rPr>
                <w:sz w:val="16"/>
                <w:szCs w:val="16"/>
              </w:rPr>
            </w:pPr>
          </w:p>
        </w:tc>
        <w:tc>
          <w:tcPr>
            <w:tcW w:w="828" w:type="dxa"/>
            <w:vAlign w:val="center"/>
          </w:tcPr>
          <w:p w14:paraId="7049CC42" w14:textId="77777777" w:rsidR="00665822" w:rsidRPr="00C405DC" w:rsidRDefault="00665822" w:rsidP="0003290D">
            <w:pPr>
              <w:snapToGrid w:val="0"/>
              <w:rPr>
                <w:sz w:val="16"/>
                <w:szCs w:val="16"/>
              </w:rPr>
            </w:pPr>
          </w:p>
        </w:tc>
        <w:tc>
          <w:tcPr>
            <w:tcW w:w="853" w:type="dxa"/>
            <w:vAlign w:val="center"/>
          </w:tcPr>
          <w:p w14:paraId="5A2DF28A" w14:textId="77777777" w:rsidR="00665822" w:rsidRPr="00C405DC" w:rsidRDefault="00665822" w:rsidP="0003290D">
            <w:pPr>
              <w:snapToGrid w:val="0"/>
              <w:rPr>
                <w:sz w:val="16"/>
                <w:szCs w:val="16"/>
              </w:rPr>
            </w:pPr>
          </w:p>
        </w:tc>
      </w:tr>
      <w:tr w:rsidR="00665822" w:rsidRPr="00C405DC" w14:paraId="14C464AA" w14:textId="77777777" w:rsidTr="0003290D">
        <w:tc>
          <w:tcPr>
            <w:tcW w:w="1060" w:type="dxa"/>
            <w:vMerge w:val="restart"/>
            <w:vAlign w:val="center"/>
          </w:tcPr>
          <w:p w14:paraId="3C5A3EC3" w14:textId="77777777" w:rsidR="00665822" w:rsidRPr="00D16C39" w:rsidRDefault="00665822" w:rsidP="0003290D">
            <w:pPr>
              <w:snapToGrid w:val="0"/>
              <w:rPr>
                <w:b/>
                <w:sz w:val="16"/>
                <w:szCs w:val="16"/>
              </w:rPr>
            </w:pPr>
            <w:r w:rsidRPr="00D16C39">
              <w:rPr>
                <w:b/>
                <w:sz w:val="16"/>
                <w:szCs w:val="16"/>
              </w:rPr>
              <w:t>UL RU (%)</w:t>
            </w:r>
          </w:p>
        </w:tc>
        <w:tc>
          <w:tcPr>
            <w:tcW w:w="665" w:type="dxa"/>
            <w:vAlign w:val="center"/>
          </w:tcPr>
          <w:p w14:paraId="6D26917C" w14:textId="77777777" w:rsidR="00665822" w:rsidRPr="00D16C39" w:rsidRDefault="00665822" w:rsidP="0003290D">
            <w:pPr>
              <w:snapToGrid w:val="0"/>
              <w:rPr>
                <w:b/>
                <w:sz w:val="16"/>
                <w:szCs w:val="16"/>
              </w:rPr>
            </w:pPr>
            <w:r w:rsidRPr="00D16C39">
              <w:rPr>
                <w:b/>
                <w:sz w:val="16"/>
                <w:szCs w:val="16"/>
              </w:rPr>
              <w:t xml:space="preserve">Type-1 </w:t>
            </w:r>
          </w:p>
        </w:tc>
        <w:tc>
          <w:tcPr>
            <w:tcW w:w="938" w:type="dxa"/>
            <w:vAlign w:val="center"/>
          </w:tcPr>
          <w:p w14:paraId="7BA8294B" w14:textId="77777777" w:rsidR="00665822" w:rsidRPr="00D16C39" w:rsidRDefault="00665822" w:rsidP="0003290D">
            <w:pPr>
              <w:snapToGrid w:val="0"/>
              <w:rPr>
                <w:sz w:val="16"/>
                <w:szCs w:val="16"/>
              </w:rPr>
            </w:pPr>
          </w:p>
        </w:tc>
        <w:tc>
          <w:tcPr>
            <w:tcW w:w="907" w:type="dxa"/>
            <w:vAlign w:val="center"/>
          </w:tcPr>
          <w:p w14:paraId="7D452E22" w14:textId="77777777" w:rsidR="00665822" w:rsidRPr="00D16C39" w:rsidRDefault="00665822" w:rsidP="0003290D">
            <w:pPr>
              <w:snapToGrid w:val="0"/>
              <w:rPr>
                <w:sz w:val="16"/>
                <w:szCs w:val="16"/>
              </w:rPr>
            </w:pPr>
          </w:p>
        </w:tc>
        <w:tc>
          <w:tcPr>
            <w:tcW w:w="1028" w:type="dxa"/>
            <w:vAlign w:val="center"/>
          </w:tcPr>
          <w:p w14:paraId="6207D359" w14:textId="77777777" w:rsidR="00665822" w:rsidRPr="00D16C39" w:rsidRDefault="00665822" w:rsidP="0003290D">
            <w:pPr>
              <w:snapToGrid w:val="0"/>
              <w:rPr>
                <w:sz w:val="16"/>
                <w:szCs w:val="16"/>
              </w:rPr>
            </w:pPr>
          </w:p>
        </w:tc>
        <w:tc>
          <w:tcPr>
            <w:tcW w:w="928" w:type="dxa"/>
            <w:vAlign w:val="center"/>
          </w:tcPr>
          <w:p w14:paraId="6143E70E" w14:textId="77777777" w:rsidR="00665822" w:rsidRPr="00D16C39" w:rsidRDefault="00665822" w:rsidP="0003290D">
            <w:pPr>
              <w:snapToGrid w:val="0"/>
              <w:rPr>
                <w:sz w:val="16"/>
                <w:szCs w:val="16"/>
              </w:rPr>
            </w:pPr>
          </w:p>
        </w:tc>
        <w:tc>
          <w:tcPr>
            <w:tcW w:w="877" w:type="dxa"/>
            <w:vAlign w:val="center"/>
          </w:tcPr>
          <w:p w14:paraId="0503E93E" w14:textId="77777777" w:rsidR="00665822" w:rsidRPr="00D16C39" w:rsidRDefault="00665822" w:rsidP="0003290D">
            <w:pPr>
              <w:snapToGrid w:val="0"/>
              <w:rPr>
                <w:sz w:val="16"/>
                <w:szCs w:val="16"/>
              </w:rPr>
            </w:pPr>
          </w:p>
        </w:tc>
        <w:tc>
          <w:tcPr>
            <w:tcW w:w="998" w:type="dxa"/>
            <w:vAlign w:val="center"/>
          </w:tcPr>
          <w:p w14:paraId="0217AB3F" w14:textId="77777777" w:rsidR="00665822" w:rsidRPr="00D16C39" w:rsidRDefault="00665822" w:rsidP="0003290D">
            <w:pPr>
              <w:snapToGrid w:val="0"/>
              <w:rPr>
                <w:sz w:val="16"/>
                <w:szCs w:val="16"/>
              </w:rPr>
            </w:pPr>
          </w:p>
        </w:tc>
        <w:tc>
          <w:tcPr>
            <w:tcW w:w="880" w:type="dxa"/>
            <w:vAlign w:val="center"/>
          </w:tcPr>
          <w:p w14:paraId="61113A72" w14:textId="77777777" w:rsidR="00665822" w:rsidRPr="00C405DC" w:rsidRDefault="00665822" w:rsidP="0003290D">
            <w:pPr>
              <w:snapToGrid w:val="0"/>
              <w:rPr>
                <w:sz w:val="16"/>
                <w:szCs w:val="16"/>
              </w:rPr>
            </w:pPr>
          </w:p>
        </w:tc>
        <w:tc>
          <w:tcPr>
            <w:tcW w:w="828" w:type="dxa"/>
            <w:vAlign w:val="center"/>
          </w:tcPr>
          <w:p w14:paraId="6CFC07D9" w14:textId="77777777" w:rsidR="00665822" w:rsidRPr="00C405DC" w:rsidRDefault="00665822" w:rsidP="0003290D">
            <w:pPr>
              <w:snapToGrid w:val="0"/>
              <w:rPr>
                <w:sz w:val="16"/>
                <w:szCs w:val="16"/>
              </w:rPr>
            </w:pPr>
          </w:p>
        </w:tc>
        <w:tc>
          <w:tcPr>
            <w:tcW w:w="853" w:type="dxa"/>
            <w:vAlign w:val="center"/>
          </w:tcPr>
          <w:p w14:paraId="1BC5F7E9" w14:textId="77777777" w:rsidR="00665822" w:rsidRPr="00C405DC" w:rsidRDefault="00665822" w:rsidP="0003290D">
            <w:pPr>
              <w:snapToGrid w:val="0"/>
              <w:rPr>
                <w:sz w:val="16"/>
                <w:szCs w:val="16"/>
              </w:rPr>
            </w:pPr>
          </w:p>
        </w:tc>
      </w:tr>
      <w:tr w:rsidR="00665822" w:rsidRPr="00C405DC" w14:paraId="55C262FF" w14:textId="77777777" w:rsidTr="0003290D">
        <w:tc>
          <w:tcPr>
            <w:tcW w:w="1060" w:type="dxa"/>
            <w:vMerge/>
            <w:vAlign w:val="center"/>
          </w:tcPr>
          <w:p w14:paraId="4D567804" w14:textId="77777777" w:rsidR="00665822" w:rsidRPr="00D16C39" w:rsidRDefault="00665822" w:rsidP="0003290D">
            <w:pPr>
              <w:snapToGrid w:val="0"/>
              <w:rPr>
                <w:b/>
                <w:sz w:val="16"/>
                <w:szCs w:val="16"/>
              </w:rPr>
            </w:pPr>
          </w:p>
        </w:tc>
        <w:tc>
          <w:tcPr>
            <w:tcW w:w="665" w:type="dxa"/>
            <w:vAlign w:val="center"/>
          </w:tcPr>
          <w:p w14:paraId="09471C61" w14:textId="77777777" w:rsidR="00665822" w:rsidRPr="00D16C39" w:rsidRDefault="00665822" w:rsidP="0003290D">
            <w:pPr>
              <w:snapToGrid w:val="0"/>
              <w:rPr>
                <w:b/>
                <w:sz w:val="16"/>
                <w:szCs w:val="16"/>
              </w:rPr>
            </w:pPr>
            <w:r w:rsidRPr="00D16C39">
              <w:rPr>
                <w:b/>
                <w:sz w:val="16"/>
                <w:szCs w:val="16"/>
              </w:rPr>
              <w:t xml:space="preserve">Type-2 </w:t>
            </w:r>
          </w:p>
        </w:tc>
        <w:tc>
          <w:tcPr>
            <w:tcW w:w="938" w:type="dxa"/>
            <w:vAlign w:val="center"/>
          </w:tcPr>
          <w:p w14:paraId="0818706F" w14:textId="77777777" w:rsidR="00665822" w:rsidRPr="00D16C39" w:rsidRDefault="00665822" w:rsidP="0003290D">
            <w:pPr>
              <w:snapToGrid w:val="0"/>
              <w:rPr>
                <w:sz w:val="16"/>
                <w:szCs w:val="16"/>
              </w:rPr>
            </w:pPr>
          </w:p>
        </w:tc>
        <w:tc>
          <w:tcPr>
            <w:tcW w:w="907" w:type="dxa"/>
            <w:vAlign w:val="center"/>
          </w:tcPr>
          <w:p w14:paraId="2C9E18D5" w14:textId="77777777" w:rsidR="00665822" w:rsidRPr="00D16C39" w:rsidRDefault="00665822" w:rsidP="0003290D">
            <w:pPr>
              <w:snapToGrid w:val="0"/>
              <w:rPr>
                <w:sz w:val="16"/>
                <w:szCs w:val="16"/>
              </w:rPr>
            </w:pPr>
          </w:p>
        </w:tc>
        <w:tc>
          <w:tcPr>
            <w:tcW w:w="1028" w:type="dxa"/>
            <w:vAlign w:val="center"/>
          </w:tcPr>
          <w:p w14:paraId="482B7A4C" w14:textId="77777777" w:rsidR="00665822" w:rsidRPr="00D16C39" w:rsidRDefault="00665822" w:rsidP="0003290D">
            <w:pPr>
              <w:snapToGrid w:val="0"/>
              <w:rPr>
                <w:sz w:val="16"/>
                <w:szCs w:val="16"/>
              </w:rPr>
            </w:pPr>
          </w:p>
        </w:tc>
        <w:tc>
          <w:tcPr>
            <w:tcW w:w="928" w:type="dxa"/>
            <w:vAlign w:val="center"/>
          </w:tcPr>
          <w:p w14:paraId="46FF840F" w14:textId="77777777" w:rsidR="00665822" w:rsidRPr="00D16C39" w:rsidRDefault="00665822" w:rsidP="0003290D">
            <w:pPr>
              <w:snapToGrid w:val="0"/>
              <w:rPr>
                <w:sz w:val="16"/>
                <w:szCs w:val="16"/>
              </w:rPr>
            </w:pPr>
          </w:p>
        </w:tc>
        <w:tc>
          <w:tcPr>
            <w:tcW w:w="877" w:type="dxa"/>
            <w:vAlign w:val="center"/>
          </w:tcPr>
          <w:p w14:paraId="537A141B" w14:textId="77777777" w:rsidR="00665822" w:rsidRPr="00D16C39" w:rsidRDefault="00665822" w:rsidP="0003290D">
            <w:pPr>
              <w:snapToGrid w:val="0"/>
              <w:rPr>
                <w:sz w:val="16"/>
                <w:szCs w:val="16"/>
              </w:rPr>
            </w:pPr>
          </w:p>
        </w:tc>
        <w:tc>
          <w:tcPr>
            <w:tcW w:w="998" w:type="dxa"/>
            <w:vAlign w:val="center"/>
          </w:tcPr>
          <w:p w14:paraId="0D6235CA" w14:textId="77777777" w:rsidR="00665822" w:rsidRPr="00D16C39" w:rsidRDefault="00665822" w:rsidP="0003290D">
            <w:pPr>
              <w:snapToGrid w:val="0"/>
              <w:rPr>
                <w:sz w:val="16"/>
                <w:szCs w:val="16"/>
              </w:rPr>
            </w:pPr>
          </w:p>
        </w:tc>
        <w:tc>
          <w:tcPr>
            <w:tcW w:w="880" w:type="dxa"/>
            <w:vAlign w:val="center"/>
          </w:tcPr>
          <w:p w14:paraId="0BB64207" w14:textId="77777777" w:rsidR="00665822" w:rsidRPr="00C405DC" w:rsidRDefault="00665822" w:rsidP="0003290D">
            <w:pPr>
              <w:snapToGrid w:val="0"/>
              <w:rPr>
                <w:sz w:val="16"/>
                <w:szCs w:val="16"/>
              </w:rPr>
            </w:pPr>
          </w:p>
        </w:tc>
        <w:tc>
          <w:tcPr>
            <w:tcW w:w="828" w:type="dxa"/>
            <w:vAlign w:val="center"/>
          </w:tcPr>
          <w:p w14:paraId="6A0FD07F" w14:textId="77777777" w:rsidR="00665822" w:rsidRPr="00C405DC" w:rsidRDefault="00665822" w:rsidP="0003290D">
            <w:pPr>
              <w:snapToGrid w:val="0"/>
              <w:rPr>
                <w:sz w:val="16"/>
                <w:szCs w:val="16"/>
              </w:rPr>
            </w:pPr>
          </w:p>
        </w:tc>
        <w:tc>
          <w:tcPr>
            <w:tcW w:w="853" w:type="dxa"/>
            <w:vAlign w:val="center"/>
          </w:tcPr>
          <w:p w14:paraId="7BBE7CB0" w14:textId="77777777" w:rsidR="00665822" w:rsidRPr="00C405DC" w:rsidRDefault="00665822" w:rsidP="0003290D">
            <w:pPr>
              <w:snapToGrid w:val="0"/>
              <w:rPr>
                <w:sz w:val="16"/>
                <w:szCs w:val="16"/>
              </w:rPr>
            </w:pPr>
          </w:p>
        </w:tc>
      </w:tr>
      <w:tr w:rsidR="00665822" w:rsidRPr="00C405DC" w14:paraId="2EB6C146" w14:textId="77777777" w:rsidTr="0003290D">
        <w:tc>
          <w:tcPr>
            <w:tcW w:w="9962" w:type="dxa"/>
            <w:gridSpan w:val="11"/>
            <w:vAlign w:val="center"/>
          </w:tcPr>
          <w:p w14:paraId="1D5CC29B" w14:textId="77777777" w:rsidR="00665822" w:rsidRPr="007D1D1F" w:rsidRDefault="00665822" w:rsidP="0003290D">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AA2725A" w14:textId="77777777" w:rsidR="00665822" w:rsidRPr="007D1D1F" w:rsidRDefault="00665822" w:rsidP="0003290D">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1509A976" w14:textId="77777777" w:rsidR="00665822" w:rsidRPr="007D1D1F" w:rsidRDefault="00665822" w:rsidP="0003290D">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3421771E" w14:textId="77777777" w:rsidR="00665822" w:rsidRPr="007D1D1F" w:rsidRDefault="00665822" w:rsidP="00665822">
      <w:pPr>
        <w:rPr>
          <w:b/>
        </w:rPr>
      </w:pPr>
    </w:p>
    <w:p w14:paraId="02E387D4" w14:textId="77777777" w:rsidR="00665822" w:rsidRDefault="00665822" w:rsidP="00665822">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665822" w14:paraId="446C0D21" w14:textId="77777777" w:rsidTr="0003290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E7FE4" w14:textId="77777777" w:rsidR="00665822" w:rsidRDefault="00665822" w:rsidP="0003290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D50A9" w14:textId="77777777" w:rsidR="00665822" w:rsidRDefault="00665822" w:rsidP="0003290D">
            <w:pPr>
              <w:autoSpaceDE/>
              <w:autoSpaceDN/>
              <w:adjustRightInd/>
              <w:spacing w:line="240" w:lineRule="auto"/>
              <w:jc w:val="center"/>
              <w:rPr>
                <w:b/>
              </w:rPr>
            </w:pPr>
            <w:r>
              <w:rPr>
                <w:b/>
              </w:rPr>
              <w:t>Comment</w:t>
            </w:r>
          </w:p>
        </w:tc>
      </w:tr>
      <w:tr w:rsidR="00665822" w14:paraId="3F342B99"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00408B80" w14:textId="63E6D02D" w:rsidR="00665822" w:rsidRPr="00665822" w:rsidRDefault="00665822" w:rsidP="0003290D">
            <w:pPr>
              <w:autoSpaceDE/>
              <w:autoSpaceDN/>
              <w:adjustRightInd/>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345F2D" w14:textId="092E1C80" w:rsidR="00665822" w:rsidRPr="00665822" w:rsidRDefault="00665822" w:rsidP="0003290D">
            <w:pPr>
              <w:autoSpaceDE/>
              <w:autoSpaceDN/>
              <w:adjustRightInd/>
              <w:spacing w:line="240" w:lineRule="auto"/>
              <w:rPr>
                <w:bCs/>
                <w:color w:val="FF0000"/>
              </w:rPr>
            </w:pPr>
            <w:r w:rsidRPr="00665822">
              <w:rPr>
                <w:rFonts w:hint="eastAsia"/>
                <w:bCs/>
                <w:color w:val="FF0000"/>
              </w:rPr>
              <w:t>U</w:t>
            </w:r>
            <w:r w:rsidRPr="00665822">
              <w:rPr>
                <w:bCs/>
                <w:color w:val="FF0000"/>
              </w:rPr>
              <w:t>pdated based on comments</w:t>
            </w:r>
          </w:p>
        </w:tc>
      </w:tr>
      <w:tr w:rsidR="00665822" w14:paraId="68AD515E"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791D1E03" w14:textId="22FA6B97" w:rsidR="00665822" w:rsidRDefault="00C05E27" w:rsidP="0003290D">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156414" w14:textId="638B03F6" w:rsidR="00665822" w:rsidRDefault="00C05E27" w:rsidP="0003290D">
            <w:pPr>
              <w:rPr>
                <w:bCs/>
              </w:rPr>
            </w:pPr>
            <w:r>
              <w:rPr>
                <w:bCs/>
              </w:rPr>
              <w:t>OK</w:t>
            </w:r>
          </w:p>
        </w:tc>
      </w:tr>
    </w:tbl>
    <w:p w14:paraId="11ECBD9A" w14:textId="77777777" w:rsidR="00665822" w:rsidRDefault="00665822" w:rsidP="00FD4D14"/>
    <w:p w14:paraId="54609D4A" w14:textId="765E95AB" w:rsidR="00665822" w:rsidRDefault="00665822" w:rsidP="006658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4-1-4</w:t>
      </w:r>
      <w:r w:rsidR="001744CA">
        <w:rPr>
          <w:rFonts w:eastAsia="黑体"/>
          <w:b/>
          <w:bCs/>
          <w:i/>
          <w:szCs w:val="32"/>
          <w:u w:val="single" w:color="4472C4" w:themeColor="accent5"/>
        </w:rPr>
        <w:t>a</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197F15BF" w14:textId="77777777" w:rsidR="00665822" w:rsidRDefault="00665822" w:rsidP="00665822">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3B720F83"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8"/>
        <w:tblW w:w="0" w:type="auto"/>
        <w:tblLook w:val="04A0" w:firstRow="1" w:lastRow="0" w:firstColumn="1" w:lastColumn="0" w:noHBand="0" w:noVBand="1"/>
      </w:tblPr>
      <w:tblGrid>
        <w:gridCol w:w="1282"/>
        <w:gridCol w:w="718"/>
        <w:gridCol w:w="917"/>
        <w:gridCol w:w="917"/>
        <w:gridCol w:w="1074"/>
        <w:gridCol w:w="759"/>
        <w:gridCol w:w="759"/>
        <w:gridCol w:w="998"/>
        <w:gridCol w:w="759"/>
        <w:gridCol w:w="781"/>
        <w:gridCol w:w="998"/>
      </w:tblGrid>
      <w:tr w:rsidR="00665822" w:rsidRPr="00C405DC" w14:paraId="59B8D00C" w14:textId="77777777" w:rsidTr="0003290D">
        <w:tc>
          <w:tcPr>
            <w:tcW w:w="9962" w:type="dxa"/>
            <w:gridSpan w:val="11"/>
            <w:vAlign w:val="center"/>
          </w:tcPr>
          <w:p w14:paraId="21C9E73D" w14:textId="77777777" w:rsidR="00665822" w:rsidRPr="001E7EC8" w:rsidRDefault="00665822" w:rsidP="0003290D">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3170C049" w14:textId="77777777" w:rsidTr="0003290D">
        <w:tc>
          <w:tcPr>
            <w:tcW w:w="9962" w:type="dxa"/>
            <w:gridSpan w:val="11"/>
            <w:vAlign w:val="center"/>
          </w:tcPr>
          <w:p w14:paraId="221241BD" w14:textId="77777777" w:rsidR="00665822" w:rsidRPr="00866259" w:rsidRDefault="00665822" w:rsidP="0003290D">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665822" w:rsidRPr="00C405DC" w14:paraId="69A2A228" w14:textId="77777777" w:rsidTr="007942A9">
        <w:tc>
          <w:tcPr>
            <w:tcW w:w="2000" w:type="dxa"/>
            <w:gridSpan w:val="2"/>
            <w:vAlign w:val="center"/>
          </w:tcPr>
          <w:p w14:paraId="4D8D7514" w14:textId="77777777" w:rsidR="00665822" w:rsidRPr="00D16C39" w:rsidRDefault="00665822" w:rsidP="0003290D">
            <w:pPr>
              <w:snapToGrid w:val="0"/>
              <w:rPr>
                <w:i/>
                <w:sz w:val="16"/>
                <w:szCs w:val="16"/>
              </w:rPr>
            </w:pPr>
          </w:p>
        </w:tc>
        <w:tc>
          <w:tcPr>
            <w:tcW w:w="7962" w:type="dxa"/>
            <w:gridSpan w:val="9"/>
            <w:vAlign w:val="center"/>
          </w:tcPr>
          <w:p w14:paraId="46D161D2" w14:textId="77777777" w:rsidR="00665822" w:rsidRPr="00D16C39" w:rsidRDefault="00665822"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08DB14CC" w14:textId="77777777" w:rsidTr="007942A9">
        <w:tc>
          <w:tcPr>
            <w:tcW w:w="2000" w:type="dxa"/>
            <w:gridSpan w:val="2"/>
            <w:vAlign w:val="center"/>
          </w:tcPr>
          <w:p w14:paraId="1F33D5D0" w14:textId="77777777" w:rsidR="00665822" w:rsidRPr="00D16C39" w:rsidRDefault="00665822" w:rsidP="0003290D">
            <w:pPr>
              <w:snapToGrid w:val="0"/>
              <w:rPr>
                <w:i/>
                <w:sz w:val="16"/>
                <w:szCs w:val="16"/>
              </w:rPr>
            </w:pPr>
          </w:p>
        </w:tc>
        <w:tc>
          <w:tcPr>
            <w:tcW w:w="2908" w:type="dxa"/>
            <w:gridSpan w:val="3"/>
            <w:vAlign w:val="center"/>
          </w:tcPr>
          <w:p w14:paraId="229E5B04" w14:textId="77777777" w:rsidR="00665822" w:rsidRPr="00D16C39" w:rsidRDefault="00665822" w:rsidP="0003290D">
            <w:pPr>
              <w:snapToGrid w:val="0"/>
              <w:jc w:val="center"/>
              <w:rPr>
                <w:b/>
                <w:bCs/>
                <w:sz w:val="16"/>
                <w:szCs w:val="16"/>
              </w:rPr>
            </w:pPr>
            <w:r w:rsidRPr="00D16C39">
              <w:rPr>
                <w:b/>
                <w:bCs/>
                <w:sz w:val="16"/>
                <w:szCs w:val="16"/>
              </w:rPr>
              <w:t>DL: Low, UL: Low</w:t>
            </w:r>
          </w:p>
        </w:tc>
        <w:tc>
          <w:tcPr>
            <w:tcW w:w="2516" w:type="dxa"/>
            <w:gridSpan w:val="3"/>
            <w:vAlign w:val="center"/>
          </w:tcPr>
          <w:p w14:paraId="301662C0" w14:textId="77777777" w:rsidR="00665822" w:rsidRPr="00D16C39" w:rsidRDefault="00665822" w:rsidP="0003290D">
            <w:pPr>
              <w:snapToGrid w:val="0"/>
              <w:jc w:val="center"/>
              <w:rPr>
                <w:b/>
                <w:bCs/>
                <w:sz w:val="16"/>
                <w:szCs w:val="16"/>
              </w:rPr>
            </w:pPr>
            <w:r w:rsidRPr="00D16C39">
              <w:rPr>
                <w:b/>
                <w:bCs/>
                <w:sz w:val="16"/>
                <w:szCs w:val="16"/>
              </w:rPr>
              <w:t>DL: Medium, UL: Medium</w:t>
            </w:r>
          </w:p>
        </w:tc>
        <w:tc>
          <w:tcPr>
            <w:tcW w:w="2538" w:type="dxa"/>
            <w:gridSpan w:val="3"/>
            <w:vAlign w:val="center"/>
          </w:tcPr>
          <w:p w14:paraId="65D71F5D" w14:textId="77777777" w:rsidR="00665822" w:rsidRPr="00C405DC" w:rsidRDefault="00665822"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D5439" w:rsidRPr="00C405DC" w14:paraId="77AE0DDC" w14:textId="77777777" w:rsidTr="007942A9">
        <w:tc>
          <w:tcPr>
            <w:tcW w:w="2000" w:type="dxa"/>
            <w:gridSpan w:val="2"/>
            <w:vAlign w:val="center"/>
          </w:tcPr>
          <w:p w14:paraId="57B979B3" w14:textId="77777777" w:rsidR="006D5439" w:rsidRPr="00D16C39" w:rsidRDefault="006D5439" w:rsidP="006D5439">
            <w:pPr>
              <w:snapToGrid w:val="0"/>
              <w:rPr>
                <w:b/>
                <w:sz w:val="16"/>
                <w:szCs w:val="16"/>
              </w:rPr>
            </w:pPr>
          </w:p>
        </w:tc>
        <w:tc>
          <w:tcPr>
            <w:tcW w:w="917" w:type="dxa"/>
            <w:vAlign w:val="center"/>
          </w:tcPr>
          <w:p w14:paraId="017EAC96" w14:textId="75D3D83F"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73AFA0D3" w14:textId="3EB7196C"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1074" w:type="dxa"/>
            <w:vAlign w:val="center"/>
          </w:tcPr>
          <w:p w14:paraId="33B9B08C" w14:textId="4B5D1A3E"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5B6AD78" w14:textId="1ADEE17B"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7C29C0C9" w14:textId="1953308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68D5EA4F" w14:textId="679E8D98"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18ACC50" w14:textId="5EACF569"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74CCFD50" w14:textId="07D56B6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771EE7C3" w14:textId="1B348CFA" w:rsidR="006D5439" w:rsidRPr="00277AB1" w:rsidRDefault="006D5439" w:rsidP="006D5439">
            <w:pPr>
              <w:snapToGrid w:val="0"/>
              <w:jc w:val="center"/>
              <w:rPr>
                <w:color w:val="FF0000"/>
                <w:sz w:val="16"/>
                <w:szCs w:val="16"/>
              </w:rPr>
            </w:pPr>
            <w:r w:rsidRPr="00277AB1">
              <w:rPr>
                <w:color w:val="FF0000"/>
                <w:sz w:val="16"/>
                <w:szCs w:val="16"/>
              </w:rPr>
              <w:t>Comparison of two TDD</w:t>
            </w:r>
          </w:p>
        </w:tc>
      </w:tr>
      <w:tr w:rsidR="00665822" w:rsidRPr="00C405DC" w14:paraId="1085AA88" w14:textId="77777777" w:rsidTr="007942A9">
        <w:tc>
          <w:tcPr>
            <w:tcW w:w="1282" w:type="dxa"/>
            <w:vMerge w:val="restart"/>
            <w:vAlign w:val="center"/>
          </w:tcPr>
          <w:p w14:paraId="6B56B205" w14:textId="77777777" w:rsidR="00665822" w:rsidRPr="00D16C39" w:rsidRDefault="00665822" w:rsidP="0003290D">
            <w:pPr>
              <w:snapToGrid w:val="0"/>
              <w:rPr>
                <w:sz w:val="16"/>
                <w:szCs w:val="16"/>
              </w:rPr>
            </w:pPr>
            <w:r w:rsidRPr="00D16C39">
              <w:rPr>
                <w:b/>
                <w:sz w:val="16"/>
                <w:szCs w:val="16"/>
              </w:rPr>
              <w:t>DL Average-UPT (Mbps)</w:t>
            </w:r>
          </w:p>
        </w:tc>
        <w:tc>
          <w:tcPr>
            <w:tcW w:w="718" w:type="dxa"/>
            <w:vAlign w:val="center"/>
          </w:tcPr>
          <w:p w14:paraId="77F868D1"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0FDA15A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3C7CBD7F"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187E7C38"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477023F8"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3420C0B4"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678D8A89"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C089F1C"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31CCB9E2"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1603DC3C"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D24A810" w14:textId="77777777" w:rsidR="00665822" w:rsidRPr="00D16C39" w:rsidRDefault="00665822" w:rsidP="0003290D">
            <w:pPr>
              <w:snapToGrid w:val="0"/>
              <w:rPr>
                <w:sz w:val="16"/>
                <w:szCs w:val="16"/>
              </w:rPr>
            </w:pPr>
          </w:p>
        </w:tc>
        <w:tc>
          <w:tcPr>
            <w:tcW w:w="759" w:type="dxa"/>
            <w:vAlign w:val="center"/>
          </w:tcPr>
          <w:p w14:paraId="7250457A" w14:textId="77777777" w:rsidR="00665822" w:rsidRPr="00D16C39" w:rsidRDefault="00665822" w:rsidP="0003290D">
            <w:pPr>
              <w:snapToGrid w:val="0"/>
              <w:rPr>
                <w:sz w:val="16"/>
                <w:szCs w:val="16"/>
              </w:rPr>
            </w:pPr>
          </w:p>
        </w:tc>
        <w:tc>
          <w:tcPr>
            <w:tcW w:w="998" w:type="dxa"/>
            <w:vAlign w:val="center"/>
          </w:tcPr>
          <w:p w14:paraId="0C864718" w14:textId="77777777" w:rsidR="00665822" w:rsidRPr="00D16C39" w:rsidRDefault="00665822" w:rsidP="0003290D">
            <w:pPr>
              <w:snapToGrid w:val="0"/>
              <w:rPr>
                <w:sz w:val="16"/>
                <w:szCs w:val="16"/>
              </w:rPr>
            </w:pPr>
          </w:p>
        </w:tc>
        <w:tc>
          <w:tcPr>
            <w:tcW w:w="759" w:type="dxa"/>
            <w:vAlign w:val="center"/>
          </w:tcPr>
          <w:p w14:paraId="16621B3E" w14:textId="77777777" w:rsidR="00665822" w:rsidRPr="00C405DC" w:rsidRDefault="00665822" w:rsidP="0003290D">
            <w:pPr>
              <w:snapToGrid w:val="0"/>
              <w:rPr>
                <w:sz w:val="16"/>
                <w:szCs w:val="16"/>
              </w:rPr>
            </w:pPr>
          </w:p>
        </w:tc>
        <w:tc>
          <w:tcPr>
            <w:tcW w:w="781" w:type="dxa"/>
            <w:vAlign w:val="center"/>
          </w:tcPr>
          <w:p w14:paraId="4CBBE3DA" w14:textId="77777777" w:rsidR="00665822" w:rsidRPr="00C405DC" w:rsidRDefault="00665822" w:rsidP="0003290D">
            <w:pPr>
              <w:snapToGrid w:val="0"/>
              <w:rPr>
                <w:sz w:val="16"/>
                <w:szCs w:val="16"/>
              </w:rPr>
            </w:pPr>
          </w:p>
        </w:tc>
        <w:tc>
          <w:tcPr>
            <w:tcW w:w="998" w:type="dxa"/>
            <w:vAlign w:val="center"/>
          </w:tcPr>
          <w:p w14:paraId="5F21033A" w14:textId="77777777" w:rsidR="00665822" w:rsidRPr="00C405DC" w:rsidRDefault="00665822" w:rsidP="0003290D">
            <w:pPr>
              <w:snapToGrid w:val="0"/>
              <w:rPr>
                <w:sz w:val="16"/>
                <w:szCs w:val="16"/>
              </w:rPr>
            </w:pPr>
          </w:p>
        </w:tc>
      </w:tr>
      <w:tr w:rsidR="00665822" w:rsidRPr="00C405DC" w14:paraId="268034AA" w14:textId="77777777" w:rsidTr="007942A9">
        <w:tc>
          <w:tcPr>
            <w:tcW w:w="1282" w:type="dxa"/>
            <w:vMerge/>
            <w:vAlign w:val="center"/>
          </w:tcPr>
          <w:p w14:paraId="72EBCA71" w14:textId="77777777" w:rsidR="00665822" w:rsidRPr="00D16C39" w:rsidRDefault="00665822" w:rsidP="0003290D">
            <w:pPr>
              <w:snapToGrid w:val="0"/>
              <w:rPr>
                <w:b/>
                <w:sz w:val="16"/>
                <w:szCs w:val="16"/>
              </w:rPr>
            </w:pPr>
          </w:p>
        </w:tc>
        <w:tc>
          <w:tcPr>
            <w:tcW w:w="718" w:type="dxa"/>
            <w:vAlign w:val="center"/>
          </w:tcPr>
          <w:p w14:paraId="5AC2433D"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699A7478" w14:textId="77777777" w:rsidR="00665822" w:rsidRPr="00D16C39" w:rsidRDefault="00665822" w:rsidP="0003290D">
            <w:pPr>
              <w:snapToGrid w:val="0"/>
              <w:rPr>
                <w:sz w:val="16"/>
                <w:szCs w:val="16"/>
              </w:rPr>
            </w:pPr>
          </w:p>
        </w:tc>
        <w:tc>
          <w:tcPr>
            <w:tcW w:w="917" w:type="dxa"/>
            <w:vAlign w:val="center"/>
          </w:tcPr>
          <w:p w14:paraId="6572FC5A" w14:textId="77777777" w:rsidR="00665822" w:rsidRPr="00D16C39" w:rsidRDefault="00665822" w:rsidP="0003290D">
            <w:pPr>
              <w:snapToGrid w:val="0"/>
              <w:rPr>
                <w:sz w:val="16"/>
                <w:szCs w:val="16"/>
              </w:rPr>
            </w:pPr>
          </w:p>
        </w:tc>
        <w:tc>
          <w:tcPr>
            <w:tcW w:w="1074" w:type="dxa"/>
            <w:vAlign w:val="center"/>
          </w:tcPr>
          <w:p w14:paraId="074803F5" w14:textId="77777777" w:rsidR="00665822" w:rsidRPr="00D16C39" w:rsidRDefault="00665822" w:rsidP="0003290D">
            <w:pPr>
              <w:snapToGrid w:val="0"/>
              <w:rPr>
                <w:sz w:val="16"/>
                <w:szCs w:val="16"/>
              </w:rPr>
            </w:pPr>
          </w:p>
        </w:tc>
        <w:tc>
          <w:tcPr>
            <w:tcW w:w="759" w:type="dxa"/>
            <w:vAlign w:val="center"/>
          </w:tcPr>
          <w:p w14:paraId="70CC79C2" w14:textId="77777777" w:rsidR="00665822" w:rsidRPr="00D16C39" w:rsidRDefault="00665822" w:rsidP="0003290D">
            <w:pPr>
              <w:snapToGrid w:val="0"/>
              <w:rPr>
                <w:sz w:val="16"/>
                <w:szCs w:val="16"/>
              </w:rPr>
            </w:pPr>
          </w:p>
        </w:tc>
        <w:tc>
          <w:tcPr>
            <w:tcW w:w="759" w:type="dxa"/>
            <w:vAlign w:val="center"/>
          </w:tcPr>
          <w:p w14:paraId="6F680AAC" w14:textId="77777777" w:rsidR="00665822" w:rsidRPr="00D16C39" w:rsidRDefault="00665822" w:rsidP="0003290D">
            <w:pPr>
              <w:snapToGrid w:val="0"/>
              <w:rPr>
                <w:sz w:val="16"/>
                <w:szCs w:val="16"/>
              </w:rPr>
            </w:pPr>
          </w:p>
        </w:tc>
        <w:tc>
          <w:tcPr>
            <w:tcW w:w="998" w:type="dxa"/>
            <w:vAlign w:val="center"/>
          </w:tcPr>
          <w:p w14:paraId="056E6ACA" w14:textId="77777777" w:rsidR="00665822" w:rsidRPr="00D16C39" w:rsidRDefault="00665822" w:rsidP="0003290D">
            <w:pPr>
              <w:snapToGrid w:val="0"/>
              <w:rPr>
                <w:sz w:val="16"/>
                <w:szCs w:val="16"/>
              </w:rPr>
            </w:pPr>
          </w:p>
        </w:tc>
        <w:tc>
          <w:tcPr>
            <w:tcW w:w="759" w:type="dxa"/>
            <w:vAlign w:val="center"/>
          </w:tcPr>
          <w:p w14:paraId="7803760F" w14:textId="77777777" w:rsidR="00665822" w:rsidRPr="00C405DC" w:rsidRDefault="00665822" w:rsidP="0003290D">
            <w:pPr>
              <w:snapToGrid w:val="0"/>
              <w:rPr>
                <w:sz w:val="16"/>
                <w:szCs w:val="16"/>
              </w:rPr>
            </w:pPr>
          </w:p>
        </w:tc>
        <w:tc>
          <w:tcPr>
            <w:tcW w:w="781" w:type="dxa"/>
            <w:vAlign w:val="center"/>
          </w:tcPr>
          <w:p w14:paraId="37D523DF" w14:textId="77777777" w:rsidR="00665822" w:rsidRPr="00C405DC" w:rsidRDefault="00665822" w:rsidP="0003290D">
            <w:pPr>
              <w:snapToGrid w:val="0"/>
              <w:rPr>
                <w:sz w:val="16"/>
                <w:szCs w:val="16"/>
              </w:rPr>
            </w:pPr>
          </w:p>
        </w:tc>
        <w:tc>
          <w:tcPr>
            <w:tcW w:w="998" w:type="dxa"/>
            <w:vAlign w:val="center"/>
          </w:tcPr>
          <w:p w14:paraId="06CDF6C2" w14:textId="77777777" w:rsidR="00665822" w:rsidRPr="00C405DC" w:rsidRDefault="00665822" w:rsidP="0003290D">
            <w:pPr>
              <w:snapToGrid w:val="0"/>
              <w:rPr>
                <w:sz w:val="16"/>
                <w:szCs w:val="16"/>
              </w:rPr>
            </w:pPr>
          </w:p>
        </w:tc>
      </w:tr>
      <w:tr w:rsidR="00665822" w:rsidRPr="00C405DC" w14:paraId="3229CB05" w14:textId="77777777" w:rsidTr="007942A9">
        <w:tc>
          <w:tcPr>
            <w:tcW w:w="1282" w:type="dxa"/>
            <w:vMerge/>
            <w:vAlign w:val="center"/>
          </w:tcPr>
          <w:p w14:paraId="1F711C7A" w14:textId="77777777" w:rsidR="00665822" w:rsidRPr="00D16C39" w:rsidRDefault="00665822" w:rsidP="0003290D">
            <w:pPr>
              <w:snapToGrid w:val="0"/>
              <w:rPr>
                <w:b/>
                <w:sz w:val="16"/>
                <w:szCs w:val="16"/>
              </w:rPr>
            </w:pPr>
          </w:p>
        </w:tc>
        <w:tc>
          <w:tcPr>
            <w:tcW w:w="718" w:type="dxa"/>
            <w:vAlign w:val="center"/>
          </w:tcPr>
          <w:p w14:paraId="515E2912"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45A6C96" w14:textId="77777777" w:rsidR="00665822" w:rsidRPr="00D16C39" w:rsidRDefault="00665822" w:rsidP="0003290D">
            <w:pPr>
              <w:snapToGrid w:val="0"/>
              <w:rPr>
                <w:sz w:val="16"/>
                <w:szCs w:val="16"/>
              </w:rPr>
            </w:pPr>
          </w:p>
        </w:tc>
        <w:tc>
          <w:tcPr>
            <w:tcW w:w="917" w:type="dxa"/>
            <w:vAlign w:val="center"/>
          </w:tcPr>
          <w:p w14:paraId="3C047030" w14:textId="77777777" w:rsidR="00665822" w:rsidRPr="00D16C39" w:rsidRDefault="00665822" w:rsidP="0003290D">
            <w:pPr>
              <w:snapToGrid w:val="0"/>
              <w:rPr>
                <w:sz w:val="16"/>
                <w:szCs w:val="16"/>
              </w:rPr>
            </w:pPr>
          </w:p>
        </w:tc>
        <w:tc>
          <w:tcPr>
            <w:tcW w:w="1074" w:type="dxa"/>
            <w:vAlign w:val="center"/>
          </w:tcPr>
          <w:p w14:paraId="1150B609" w14:textId="77777777" w:rsidR="00665822" w:rsidRPr="00D16C39" w:rsidRDefault="00665822" w:rsidP="0003290D">
            <w:pPr>
              <w:snapToGrid w:val="0"/>
              <w:rPr>
                <w:sz w:val="16"/>
                <w:szCs w:val="16"/>
              </w:rPr>
            </w:pPr>
          </w:p>
        </w:tc>
        <w:tc>
          <w:tcPr>
            <w:tcW w:w="759" w:type="dxa"/>
            <w:vAlign w:val="center"/>
          </w:tcPr>
          <w:p w14:paraId="60642D84" w14:textId="77777777" w:rsidR="00665822" w:rsidRPr="00D16C39" w:rsidRDefault="00665822" w:rsidP="0003290D">
            <w:pPr>
              <w:snapToGrid w:val="0"/>
              <w:rPr>
                <w:sz w:val="16"/>
                <w:szCs w:val="16"/>
              </w:rPr>
            </w:pPr>
          </w:p>
        </w:tc>
        <w:tc>
          <w:tcPr>
            <w:tcW w:w="759" w:type="dxa"/>
            <w:vAlign w:val="center"/>
          </w:tcPr>
          <w:p w14:paraId="7E330E45" w14:textId="77777777" w:rsidR="00665822" w:rsidRPr="00D16C39" w:rsidRDefault="00665822" w:rsidP="0003290D">
            <w:pPr>
              <w:snapToGrid w:val="0"/>
              <w:rPr>
                <w:sz w:val="16"/>
                <w:szCs w:val="16"/>
              </w:rPr>
            </w:pPr>
          </w:p>
        </w:tc>
        <w:tc>
          <w:tcPr>
            <w:tcW w:w="998" w:type="dxa"/>
            <w:vAlign w:val="center"/>
          </w:tcPr>
          <w:p w14:paraId="07B76DCC" w14:textId="77777777" w:rsidR="00665822" w:rsidRPr="00D16C39" w:rsidRDefault="00665822" w:rsidP="0003290D">
            <w:pPr>
              <w:snapToGrid w:val="0"/>
              <w:rPr>
                <w:sz w:val="16"/>
                <w:szCs w:val="16"/>
              </w:rPr>
            </w:pPr>
          </w:p>
        </w:tc>
        <w:tc>
          <w:tcPr>
            <w:tcW w:w="759" w:type="dxa"/>
            <w:vAlign w:val="center"/>
          </w:tcPr>
          <w:p w14:paraId="22FBE0FC" w14:textId="77777777" w:rsidR="00665822" w:rsidRPr="00C405DC" w:rsidRDefault="00665822" w:rsidP="0003290D">
            <w:pPr>
              <w:snapToGrid w:val="0"/>
              <w:rPr>
                <w:sz w:val="16"/>
                <w:szCs w:val="16"/>
              </w:rPr>
            </w:pPr>
          </w:p>
        </w:tc>
        <w:tc>
          <w:tcPr>
            <w:tcW w:w="781" w:type="dxa"/>
            <w:vAlign w:val="center"/>
          </w:tcPr>
          <w:p w14:paraId="33F2EE07" w14:textId="77777777" w:rsidR="00665822" w:rsidRPr="00C405DC" w:rsidRDefault="00665822" w:rsidP="0003290D">
            <w:pPr>
              <w:snapToGrid w:val="0"/>
              <w:rPr>
                <w:sz w:val="16"/>
                <w:szCs w:val="16"/>
              </w:rPr>
            </w:pPr>
          </w:p>
        </w:tc>
        <w:tc>
          <w:tcPr>
            <w:tcW w:w="998" w:type="dxa"/>
            <w:vAlign w:val="center"/>
          </w:tcPr>
          <w:p w14:paraId="09A24B27" w14:textId="77777777" w:rsidR="00665822" w:rsidRPr="00C405DC" w:rsidRDefault="00665822" w:rsidP="0003290D">
            <w:pPr>
              <w:snapToGrid w:val="0"/>
              <w:rPr>
                <w:sz w:val="16"/>
                <w:szCs w:val="16"/>
              </w:rPr>
            </w:pPr>
          </w:p>
        </w:tc>
      </w:tr>
      <w:tr w:rsidR="00665822" w:rsidRPr="00C405DC" w14:paraId="4DF30E23" w14:textId="77777777" w:rsidTr="007942A9">
        <w:tc>
          <w:tcPr>
            <w:tcW w:w="1282" w:type="dxa"/>
            <w:vMerge w:val="restart"/>
            <w:vAlign w:val="center"/>
          </w:tcPr>
          <w:p w14:paraId="085E4CF8" w14:textId="77777777" w:rsidR="00665822" w:rsidRPr="00D16C39" w:rsidRDefault="00665822" w:rsidP="0003290D">
            <w:pPr>
              <w:snapToGrid w:val="0"/>
              <w:rPr>
                <w:sz w:val="16"/>
                <w:szCs w:val="16"/>
              </w:rPr>
            </w:pPr>
            <w:r w:rsidRPr="00D16C39">
              <w:rPr>
                <w:b/>
                <w:sz w:val="16"/>
                <w:szCs w:val="16"/>
              </w:rPr>
              <w:t>UL Average-UPT (Mbps)</w:t>
            </w:r>
          </w:p>
        </w:tc>
        <w:tc>
          <w:tcPr>
            <w:tcW w:w="718" w:type="dxa"/>
            <w:vAlign w:val="center"/>
          </w:tcPr>
          <w:p w14:paraId="24BB8AE1"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49CBA9D6" w14:textId="77777777" w:rsidR="00665822" w:rsidRPr="00D16C39" w:rsidRDefault="00665822" w:rsidP="0003290D">
            <w:pPr>
              <w:snapToGrid w:val="0"/>
              <w:rPr>
                <w:sz w:val="16"/>
                <w:szCs w:val="16"/>
              </w:rPr>
            </w:pPr>
          </w:p>
        </w:tc>
        <w:tc>
          <w:tcPr>
            <w:tcW w:w="917" w:type="dxa"/>
            <w:vAlign w:val="center"/>
          </w:tcPr>
          <w:p w14:paraId="253F5740" w14:textId="77777777" w:rsidR="00665822" w:rsidRPr="00D16C39" w:rsidRDefault="00665822" w:rsidP="0003290D">
            <w:pPr>
              <w:snapToGrid w:val="0"/>
              <w:rPr>
                <w:sz w:val="16"/>
                <w:szCs w:val="16"/>
              </w:rPr>
            </w:pPr>
          </w:p>
        </w:tc>
        <w:tc>
          <w:tcPr>
            <w:tcW w:w="1074" w:type="dxa"/>
            <w:vAlign w:val="center"/>
          </w:tcPr>
          <w:p w14:paraId="0A030A4B" w14:textId="77777777" w:rsidR="00665822" w:rsidRPr="00D16C39" w:rsidRDefault="00665822" w:rsidP="0003290D">
            <w:pPr>
              <w:snapToGrid w:val="0"/>
              <w:rPr>
                <w:sz w:val="16"/>
                <w:szCs w:val="16"/>
              </w:rPr>
            </w:pPr>
          </w:p>
        </w:tc>
        <w:tc>
          <w:tcPr>
            <w:tcW w:w="759" w:type="dxa"/>
            <w:vAlign w:val="center"/>
          </w:tcPr>
          <w:p w14:paraId="31AEA322" w14:textId="77777777" w:rsidR="00665822" w:rsidRPr="00D16C39" w:rsidRDefault="00665822" w:rsidP="0003290D">
            <w:pPr>
              <w:snapToGrid w:val="0"/>
              <w:rPr>
                <w:sz w:val="16"/>
                <w:szCs w:val="16"/>
              </w:rPr>
            </w:pPr>
          </w:p>
        </w:tc>
        <w:tc>
          <w:tcPr>
            <w:tcW w:w="759" w:type="dxa"/>
            <w:vAlign w:val="center"/>
          </w:tcPr>
          <w:p w14:paraId="13B5188F" w14:textId="77777777" w:rsidR="00665822" w:rsidRPr="00D16C39" w:rsidRDefault="00665822" w:rsidP="0003290D">
            <w:pPr>
              <w:snapToGrid w:val="0"/>
              <w:rPr>
                <w:sz w:val="16"/>
                <w:szCs w:val="16"/>
              </w:rPr>
            </w:pPr>
          </w:p>
        </w:tc>
        <w:tc>
          <w:tcPr>
            <w:tcW w:w="998" w:type="dxa"/>
            <w:vAlign w:val="center"/>
          </w:tcPr>
          <w:p w14:paraId="257BEB2F" w14:textId="77777777" w:rsidR="00665822" w:rsidRPr="00D16C39" w:rsidRDefault="00665822" w:rsidP="0003290D">
            <w:pPr>
              <w:snapToGrid w:val="0"/>
              <w:rPr>
                <w:sz w:val="16"/>
                <w:szCs w:val="16"/>
              </w:rPr>
            </w:pPr>
          </w:p>
        </w:tc>
        <w:tc>
          <w:tcPr>
            <w:tcW w:w="759" w:type="dxa"/>
            <w:vAlign w:val="center"/>
          </w:tcPr>
          <w:p w14:paraId="1DFA3D9F" w14:textId="77777777" w:rsidR="00665822" w:rsidRPr="00C405DC" w:rsidRDefault="00665822" w:rsidP="0003290D">
            <w:pPr>
              <w:snapToGrid w:val="0"/>
              <w:rPr>
                <w:sz w:val="16"/>
                <w:szCs w:val="16"/>
              </w:rPr>
            </w:pPr>
          </w:p>
        </w:tc>
        <w:tc>
          <w:tcPr>
            <w:tcW w:w="781" w:type="dxa"/>
            <w:vAlign w:val="center"/>
          </w:tcPr>
          <w:p w14:paraId="241AC48C" w14:textId="77777777" w:rsidR="00665822" w:rsidRPr="00C405DC" w:rsidRDefault="00665822" w:rsidP="0003290D">
            <w:pPr>
              <w:snapToGrid w:val="0"/>
              <w:rPr>
                <w:sz w:val="16"/>
                <w:szCs w:val="16"/>
              </w:rPr>
            </w:pPr>
          </w:p>
        </w:tc>
        <w:tc>
          <w:tcPr>
            <w:tcW w:w="998" w:type="dxa"/>
            <w:vAlign w:val="center"/>
          </w:tcPr>
          <w:p w14:paraId="31F2E2C9" w14:textId="77777777" w:rsidR="00665822" w:rsidRPr="00C405DC" w:rsidRDefault="00665822" w:rsidP="0003290D">
            <w:pPr>
              <w:snapToGrid w:val="0"/>
              <w:rPr>
                <w:sz w:val="16"/>
                <w:szCs w:val="16"/>
              </w:rPr>
            </w:pPr>
          </w:p>
        </w:tc>
      </w:tr>
      <w:tr w:rsidR="00665822" w:rsidRPr="00C405DC" w14:paraId="35A664D9" w14:textId="77777777" w:rsidTr="007942A9">
        <w:tc>
          <w:tcPr>
            <w:tcW w:w="1282" w:type="dxa"/>
            <w:vMerge/>
            <w:vAlign w:val="center"/>
          </w:tcPr>
          <w:p w14:paraId="00723BBF" w14:textId="77777777" w:rsidR="00665822" w:rsidRPr="00D16C39" w:rsidRDefault="00665822" w:rsidP="0003290D">
            <w:pPr>
              <w:snapToGrid w:val="0"/>
              <w:rPr>
                <w:b/>
                <w:sz w:val="16"/>
                <w:szCs w:val="16"/>
              </w:rPr>
            </w:pPr>
          </w:p>
        </w:tc>
        <w:tc>
          <w:tcPr>
            <w:tcW w:w="718" w:type="dxa"/>
            <w:vAlign w:val="center"/>
          </w:tcPr>
          <w:p w14:paraId="396AB87F"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4E34BD20" w14:textId="77777777" w:rsidR="00665822" w:rsidRPr="00D16C39" w:rsidRDefault="00665822" w:rsidP="0003290D">
            <w:pPr>
              <w:snapToGrid w:val="0"/>
              <w:rPr>
                <w:sz w:val="16"/>
                <w:szCs w:val="16"/>
              </w:rPr>
            </w:pPr>
          </w:p>
        </w:tc>
        <w:tc>
          <w:tcPr>
            <w:tcW w:w="917" w:type="dxa"/>
            <w:vAlign w:val="center"/>
          </w:tcPr>
          <w:p w14:paraId="58484386" w14:textId="77777777" w:rsidR="00665822" w:rsidRPr="00D16C39" w:rsidRDefault="00665822" w:rsidP="0003290D">
            <w:pPr>
              <w:snapToGrid w:val="0"/>
              <w:rPr>
                <w:sz w:val="16"/>
                <w:szCs w:val="16"/>
              </w:rPr>
            </w:pPr>
          </w:p>
        </w:tc>
        <w:tc>
          <w:tcPr>
            <w:tcW w:w="1074" w:type="dxa"/>
            <w:vAlign w:val="center"/>
          </w:tcPr>
          <w:p w14:paraId="67534FC8" w14:textId="77777777" w:rsidR="00665822" w:rsidRPr="00D16C39" w:rsidRDefault="00665822" w:rsidP="0003290D">
            <w:pPr>
              <w:snapToGrid w:val="0"/>
              <w:rPr>
                <w:sz w:val="16"/>
                <w:szCs w:val="16"/>
              </w:rPr>
            </w:pPr>
          </w:p>
        </w:tc>
        <w:tc>
          <w:tcPr>
            <w:tcW w:w="759" w:type="dxa"/>
            <w:vAlign w:val="center"/>
          </w:tcPr>
          <w:p w14:paraId="02289F46" w14:textId="77777777" w:rsidR="00665822" w:rsidRPr="00D16C39" w:rsidRDefault="00665822" w:rsidP="0003290D">
            <w:pPr>
              <w:snapToGrid w:val="0"/>
              <w:rPr>
                <w:sz w:val="16"/>
                <w:szCs w:val="16"/>
              </w:rPr>
            </w:pPr>
          </w:p>
        </w:tc>
        <w:tc>
          <w:tcPr>
            <w:tcW w:w="759" w:type="dxa"/>
            <w:vAlign w:val="center"/>
          </w:tcPr>
          <w:p w14:paraId="6B72FE51" w14:textId="77777777" w:rsidR="00665822" w:rsidRPr="00D16C39" w:rsidRDefault="00665822" w:rsidP="0003290D">
            <w:pPr>
              <w:snapToGrid w:val="0"/>
              <w:rPr>
                <w:sz w:val="16"/>
                <w:szCs w:val="16"/>
              </w:rPr>
            </w:pPr>
          </w:p>
        </w:tc>
        <w:tc>
          <w:tcPr>
            <w:tcW w:w="998" w:type="dxa"/>
            <w:vAlign w:val="center"/>
          </w:tcPr>
          <w:p w14:paraId="35936AFB" w14:textId="77777777" w:rsidR="00665822" w:rsidRPr="00D16C39" w:rsidRDefault="00665822" w:rsidP="0003290D">
            <w:pPr>
              <w:snapToGrid w:val="0"/>
              <w:rPr>
                <w:sz w:val="16"/>
                <w:szCs w:val="16"/>
              </w:rPr>
            </w:pPr>
          </w:p>
        </w:tc>
        <w:tc>
          <w:tcPr>
            <w:tcW w:w="759" w:type="dxa"/>
            <w:vAlign w:val="center"/>
          </w:tcPr>
          <w:p w14:paraId="737BEBD5" w14:textId="77777777" w:rsidR="00665822" w:rsidRPr="00C405DC" w:rsidRDefault="00665822" w:rsidP="0003290D">
            <w:pPr>
              <w:snapToGrid w:val="0"/>
              <w:rPr>
                <w:sz w:val="16"/>
                <w:szCs w:val="16"/>
              </w:rPr>
            </w:pPr>
          </w:p>
        </w:tc>
        <w:tc>
          <w:tcPr>
            <w:tcW w:w="781" w:type="dxa"/>
            <w:vAlign w:val="center"/>
          </w:tcPr>
          <w:p w14:paraId="7413439C" w14:textId="77777777" w:rsidR="00665822" w:rsidRPr="00C405DC" w:rsidRDefault="00665822" w:rsidP="0003290D">
            <w:pPr>
              <w:snapToGrid w:val="0"/>
              <w:rPr>
                <w:sz w:val="16"/>
                <w:szCs w:val="16"/>
              </w:rPr>
            </w:pPr>
          </w:p>
        </w:tc>
        <w:tc>
          <w:tcPr>
            <w:tcW w:w="998" w:type="dxa"/>
            <w:vAlign w:val="center"/>
          </w:tcPr>
          <w:p w14:paraId="2215B3FB" w14:textId="77777777" w:rsidR="00665822" w:rsidRPr="00C405DC" w:rsidRDefault="00665822" w:rsidP="0003290D">
            <w:pPr>
              <w:snapToGrid w:val="0"/>
              <w:rPr>
                <w:sz w:val="16"/>
                <w:szCs w:val="16"/>
              </w:rPr>
            </w:pPr>
          </w:p>
        </w:tc>
      </w:tr>
      <w:tr w:rsidR="00665822" w:rsidRPr="00C405DC" w14:paraId="02ADF876" w14:textId="77777777" w:rsidTr="007942A9">
        <w:tc>
          <w:tcPr>
            <w:tcW w:w="1282" w:type="dxa"/>
            <w:vMerge/>
            <w:vAlign w:val="center"/>
          </w:tcPr>
          <w:p w14:paraId="4B77A94E" w14:textId="77777777" w:rsidR="00665822" w:rsidRPr="00D16C39" w:rsidRDefault="00665822" w:rsidP="0003290D">
            <w:pPr>
              <w:snapToGrid w:val="0"/>
              <w:rPr>
                <w:b/>
                <w:sz w:val="16"/>
                <w:szCs w:val="16"/>
              </w:rPr>
            </w:pPr>
          </w:p>
        </w:tc>
        <w:tc>
          <w:tcPr>
            <w:tcW w:w="718" w:type="dxa"/>
            <w:vAlign w:val="center"/>
          </w:tcPr>
          <w:p w14:paraId="48A6F252"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47AB1D96" w14:textId="77777777" w:rsidR="00665822" w:rsidRPr="00D16C39" w:rsidRDefault="00665822" w:rsidP="0003290D">
            <w:pPr>
              <w:snapToGrid w:val="0"/>
              <w:rPr>
                <w:sz w:val="16"/>
                <w:szCs w:val="16"/>
              </w:rPr>
            </w:pPr>
          </w:p>
        </w:tc>
        <w:tc>
          <w:tcPr>
            <w:tcW w:w="917" w:type="dxa"/>
            <w:vAlign w:val="center"/>
          </w:tcPr>
          <w:p w14:paraId="0A9AEF9E" w14:textId="77777777" w:rsidR="00665822" w:rsidRPr="00D16C39" w:rsidRDefault="00665822" w:rsidP="0003290D">
            <w:pPr>
              <w:snapToGrid w:val="0"/>
              <w:rPr>
                <w:sz w:val="16"/>
                <w:szCs w:val="16"/>
              </w:rPr>
            </w:pPr>
          </w:p>
        </w:tc>
        <w:tc>
          <w:tcPr>
            <w:tcW w:w="1074" w:type="dxa"/>
            <w:vAlign w:val="center"/>
          </w:tcPr>
          <w:p w14:paraId="74E737FE" w14:textId="77777777" w:rsidR="00665822" w:rsidRPr="00D16C39" w:rsidRDefault="00665822" w:rsidP="0003290D">
            <w:pPr>
              <w:snapToGrid w:val="0"/>
              <w:rPr>
                <w:sz w:val="16"/>
                <w:szCs w:val="16"/>
              </w:rPr>
            </w:pPr>
          </w:p>
        </w:tc>
        <w:tc>
          <w:tcPr>
            <w:tcW w:w="759" w:type="dxa"/>
            <w:vAlign w:val="center"/>
          </w:tcPr>
          <w:p w14:paraId="655C02EF" w14:textId="77777777" w:rsidR="00665822" w:rsidRPr="00D16C39" w:rsidRDefault="00665822" w:rsidP="0003290D">
            <w:pPr>
              <w:snapToGrid w:val="0"/>
              <w:rPr>
                <w:sz w:val="16"/>
                <w:szCs w:val="16"/>
              </w:rPr>
            </w:pPr>
          </w:p>
        </w:tc>
        <w:tc>
          <w:tcPr>
            <w:tcW w:w="759" w:type="dxa"/>
            <w:vAlign w:val="center"/>
          </w:tcPr>
          <w:p w14:paraId="15E967D0" w14:textId="77777777" w:rsidR="00665822" w:rsidRPr="00D16C39" w:rsidRDefault="00665822" w:rsidP="0003290D">
            <w:pPr>
              <w:snapToGrid w:val="0"/>
              <w:rPr>
                <w:sz w:val="16"/>
                <w:szCs w:val="16"/>
              </w:rPr>
            </w:pPr>
          </w:p>
        </w:tc>
        <w:tc>
          <w:tcPr>
            <w:tcW w:w="998" w:type="dxa"/>
            <w:vAlign w:val="center"/>
          </w:tcPr>
          <w:p w14:paraId="36405A00" w14:textId="77777777" w:rsidR="00665822" w:rsidRPr="00D16C39" w:rsidRDefault="00665822" w:rsidP="0003290D">
            <w:pPr>
              <w:snapToGrid w:val="0"/>
              <w:rPr>
                <w:sz w:val="16"/>
                <w:szCs w:val="16"/>
              </w:rPr>
            </w:pPr>
          </w:p>
        </w:tc>
        <w:tc>
          <w:tcPr>
            <w:tcW w:w="759" w:type="dxa"/>
            <w:vAlign w:val="center"/>
          </w:tcPr>
          <w:p w14:paraId="5DC977C2" w14:textId="77777777" w:rsidR="00665822" w:rsidRPr="00C405DC" w:rsidRDefault="00665822" w:rsidP="0003290D">
            <w:pPr>
              <w:snapToGrid w:val="0"/>
              <w:rPr>
                <w:sz w:val="16"/>
                <w:szCs w:val="16"/>
              </w:rPr>
            </w:pPr>
          </w:p>
        </w:tc>
        <w:tc>
          <w:tcPr>
            <w:tcW w:w="781" w:type="dxa"/>
            <w:vAlign w:val="center"/>
          </w:tcPr>
          <w:p w14:paraId="15042B71" w14:textId="77777777" w:rsidR="00665822" w:rsidRPr="00C405DC" w:rsidRDefault="00665822" w:rsidP="0003290D">
            <w:pPr>
              <w:snapToGrid w:val="0"/>
              <w:rPr>
                <w:sz w:val="16"/>
                <w:szCs w:val="16"/>
              </w:rPr>
            </w:pPr>
          </w:p>
        </w:tc>
        <w:tc>
          <w:tcPr>
            <w:tcW w:w="998" w:type="dxa"/>
            <w:vAlign w:val="center"/>
          </w:tcPr>
          <w:p w14:paraId="5C0338FC" w14:textId="77777777" w:rsidR="00665822" w:rsidRPr="00C405DC" w:rsidRDefault="00665822" w:rsidP="0003290D">
            <w:pPr>
              <w:snapToGrid w:val="0"/>
              <w:rPr>
                <w:sz w:val="16"/>
                <w:szCs w:val="16"/>
              </w:rPr>
            </w:pPr>
          </w:p>
        </w:tc>
      </w:tr>
      <w:tr w:rsidR="00665822" w:rsidRPr="00C405DC" w14:paraId="7562DE17" w14:textId="77777777" w:rsidTr="007942A9">
        <w:tc>
          <w:tcPr>
            <w:tcW w:w="1282" w:type="dxa"/>
            <w:vMerge w:val="restart"/>
            <w:vAlign w:val="center"/>
          </w:tcPr>
          <w:p w14:paraId="67218355" w14:textId="77777777" w:rsidR="00665822" w:rsidRPr="00D16C39" w:rsidRDefault="00665822" w:rsidP="0003290D">
            <w:pPr>
              <w:snapToGrid w:val="0"/>
              <w:rPr>
                <w:b/>
                <w:sz w:val="16"/>
                <w:szCs w:val="16"/>
              </w:rPr>
            </w:pPr>
            <w:r w:rsidRPr="00D16C39">
              <w:rPr>
                <w:b/>
                <w:sz w:val="16"/>
                <w:szCs w:val="16"/>
              </w:rPr>
              <w:t>DL Packet-Latency CDF (ms)</w:t>
            </w:r>
          </w:p>
        </w:tc>
        <w:tc>
          <w:tcPr>
            <w:tcW w:w="718" w:type="dxa"/>
            <w:vAlign w:val="center"/>
          </w:tcPr>
          <w:p w14:paraId="0BB84421"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371A4DDA" w14:textId="77777777" w:rsidR="00665822" w:rsidRPr="00D16C39" w:rsidRDefault="00665822" w:rsidP="0003290D">
            <w:pPr>
              <w:snapToGrid w:val="0"/>
              <w:rPr>
                <w:sz w:val="16"/>
                <w:szCs w:val="16"/>
              </w:rPr>
            </w:pPr>
          </w:p>
        </w:tc>
        <w:tc>
          <w:tcPr>
            <w:tcW w:w="917" w:type="dxa"/>
            <w:vAlign w:val="center"/>
          </w:tcPr>
          <w:p w14:paraId="07296FF4" w14:textId="77777777" w:rsidR="00665822" w:rsidRPr="00D16C39" w:rsidRDefault="00665822" w:rsidP="0003290D">
            <w:pPr>
              <w:snapToGrid w:val="0"/>
              <w:rPr>
                <w:sz w:val="16"/>
                <w:szCs w:val="16"/>
              </w:rPr>
            </w:pPr>
          </w:p>
        </w:tc>
        <w:tc>
          <w:tcPr>
            <w:tcW w:w="1074" w:type="dxa"/>
            <w:vAlign w:val="center"/>
          </w:tcPr>
          <w:p w14:paraId="5BB88941" w14:textId="77777777" w:rsidR="00665822" w:rsidRPr="00D16C39" w:rsidRDefault="00665822" w:rsidP="0003290D">
            <w:pPr>
              <w:snapToGrid w:val="0"/>
              <w:rPr>
                <w:sz w:val="16"/>
                <w:szCs w:val="16"/>
              </w:rPr>
            </w:pPr>
          </w:p>
        </w:tc>
        <w:tc>
          <w:tcPr>
            <w:tcW w:w="759" w:type="dxa"/>
            <w:vAlign w:val="center"/>
          </w:tcPr>
          <w:p w14:paraId="5176637F" w14:textId="77777777" w:rsidR="00665822" w:rsidRPr="00D16C39" w:rsidRDefault="00665822" w:rsidP="0003290D">
            <w:pPr>
              <w:snapToGrid w:val="0"/>
              <w:rPr>
                <w:sz w:val="16"/>
                <w:szCs w:val="16"/>
              </w:rPr>
            </w:pPr>
          </w:p>
        </w:tc>
        <w:tc>
          <w:tcPr>
            <w:tcW w:w="759" w:type="dxa"/>
            <w:vAlign w:val="center"/>
          </w:tcPr>
          <w:p w14:paraId="45D3D3A8" w14:textId="77777777" w:rsidR="00665822" w:rsidRPr="00D16C39" w:rsidRDefault="00665822" w:rsidP="0003290D">
            <w:pPr>
              <w:snapToGrid w:val="0"/>
              <w:rPr>
                <w:sz w:val="16"/>
                <w:szCs w:val="16"/>
              </w:rPr>
            </w:pPr>
          </w:p>
        </w:tc>
        <w:tc>
          <w:tcPr>
            <w:tcW w:w="998" w:type="dxa"/>
            <w:vAlign w:val="center"/>
          </w:tcPr>
          <w:p w14:paraId="6A6BA9AC" w14:textId="77777777" w:rsidR="00665822" w:rsidRPr="00D16C39" w:rsidRDefault="00665822" w:rsidP="0003290D">
            <w:pPr>
              <w:snapToGrid w:val="0"/>
              <w:rPr>
                <w:sz w:val="16"/>
                <w:szCs w:val="16"/>
              </w:rPr>
            </w:pPr>
          </w:p>
        </w:tc>
        <w:tc>
          <w:tcPr>
            <w:tcW w:w="759" w:type="dxa"/>
            <w:vAlign w:val="center"/>
          </w:tcPr>
          <w:p w14:paraId="3F591CED" w14:textId="77777777" w:rsidR="00665822" w:rsidRPr="00C405DC" w:rsidRDefault="00665822" w:rsidP="0003290D">
            <w:pPr>
              <w:snapToGrid w:val="0"/>
              <w:rPr>
                <w:sz w:val="16"/>
                <w:szCs w:val="16"/>
              </w:rPr>
            </w:pPr>
          </w:p>
        </w:tc>
        <w:tc>
          <w:tcPr>
            <w:tcW w:w="781" w:type="dxa"/>
            <w:vAlign w:val="center"/>
          </w:tcPr>
          <w:p w14:paraId="58B78A16" w14:textId="77777777" w:rsidR="00665822" w:rsidRPr="00C405DC" w:rsidRDefault="00665822" w:rsidP="0003290D">
            <w:pPr>
              <w:snapToGrid w:val="0"/>
              <w:rPr>
                <w:sz w:val="16"/>
                <w:szCs w:val="16"/>
              </w:rPr>
            </w:pPr>
          </w:p>
        </w:tc>
        <w:tc>
          <w:tcPr>
            <w:tcW w:w="998" w:type="dxa"/>
            <w:vAlign w:val="center"/>
          </w:tcPr>
          <w:p w14:paraId="14394D9B" w14:textId="77777777" w:rsidR="00665822" w:rsidRPr="00C405DC" w:rsidRDefault="00665822" w:rsidP="0003290D">
            <w:pPr>
              <w:snapToGrid w:val="0"/>
              <w:rPr>
                <w:sz w:val="16"/>
                <w:szCs w:val="16"/>
              </w:rPr>
            </w:pPr>
          </w:p>
        </w:tc>
      </w:tr>
      <w:tr w:rsidR="00665822" w:rsidRPr="00C405DC" w14:paraId="5FCAA664" w14:textId="77777777" w:rsidTr="007942A9">
        <w:tc>
          <w:tcPr>
            <w:tcW w:w="1282" w:type="dxa"/>
            <w:vMerge/>
            <w:vAlign w:val="center"/>
          </w:tcPr>
          <w:p w14:paraId="6CEF0DB1" w14:textId="77777777" w:rsidR="00665822" w:rsidRPr="00D16C39" w:rsidRDefault="00665822" w:rsidP="0003290D">
            <w:pPr>
              <w:snapToGrid w:val="0"/>
              <w:rPr>
                <w:b/>
                <w:sz w:val="16"/>
                <w:szCs w:val="16"/>
              </w:rPr>
            </w:pPr>
          </w:p>
        </w:tc>
        <w:tc>
          <w:tcPr>
            <w:tcW w:w="718" w:type="dxa"/>
            <w:vAlign w:val="center"/>
          </w:tcPr>
          <w:p w14:paraId="29ED2A86"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0A852DD3" w14:textId="77777777" w:rsidR="00665822" w:rsidRPr="00D16C39" w:rsidRDefault="00665822" w:rsidP="0003290D">
            <w:pPr>
              <w:snapToGrid w:val="0"/>
              <w:rPr>
                <w:sz w:val="16"/>
                <w:szCs w:val="16"/>
              </w:rPr>
            </w:pPr>
          </w:p>
        </w:tc>
        <w:tc>
          <w:tcPr>
            <w:tcW w:w="917" w:type="dxa"/>
            <w:vAlign w:val="center"/>
          </w:tcPr>
          <w:p w14:paraId="323BB4A5" w14:textId="77777777" w:rsidR="00665822" w:rsidRPr="00D16C39" w:rsidRDefault="00665822" w:rsidP="0003290D">
            <w:pPr>
              <w:snapToGrid w:val="0"/>
              <w:rPr>
                <w:sz w:val="16"/>
                <w:szCs w:val="16"/>
              </w:rPr>
            </w:pPr>
          </w:p>
        </w:tc>
        <w:tc>
          <w:tcPr>
            <w:tcW w:w="1074" w:type="dxa"/>
            <w:vAlign w:val="center"/>
          </w:tcPr>
          <w:p w14:paraId="378DF23D" w14:textId="77777777" w:rsidR="00665822" w:rsidRPr="00D16C39" w:rsidRDefault="00665822" w:rsidP="0003290D">
            <w:pPr>
              <w:snapToGrid w:val="0"/>
              <w:rPr>
                <w:sz w:val="16"/>
                <w:szCs w:val="16"/>
              </w:rPr>
            </w:pPr>
          </w:p>
        </w:tc>
        <w:tc>
          <w:tcPr>
            <w:tcW w:w="759" w:type="dxa"/>
            <w:vAlign w:val="center"/>
          </w:tcPr>
          <w:p w14:paraId="5B92CEE6" w14:textId="77777777" w:rsidR="00665822" w:rsidRPr="00D16C39" w:rsidRDefault="00665822" w:rsidP="0003290D">
            <w:pPr>
              <w:snapToGrid w:val="0"/>
              <w:rPr>
                <w:sz w:val="16"/>
                <w:szCs w:val="16"/>
              </w:rPr>
            </w:pPr>
          </w:p>
        </w:tc>
        <w:tc>
          <w:tcPr>
            <w:tcW w:w="759" w:type="dxa"/>
            <w:vAlign w:val="center"/>
          </w:tcPr>
          <w:p w14:paraId="2A1824FF" w14:textId="77777777" w:rsidR="00665822" w:rsidRPr="00D16C39" w:rsidRDefault="00665822" w:rsidP="0003290D">
            <w:pPr>
              <w:snapToGrid w:val="0"/>
              <w:rPr>
                <w:sz w:val="16"/>
                <w:szCs w:val="16"/>
              </w:rPr>
            </w:pPr>
          </w:p>
        </w:tc>
        <w:tc>
          <w:tcPr>
            <w:tcW w:w="998" w:type="dxa"/>
            <w:vAlign w:val="center"/>
          </w:tcPr>
          <w:p w14:paraId="7B502380" w14:textId="77777777" w:rsidR="00665822" w:rsidRPr="00D16C39" w:rsidRDefault="00665822" w:rsidP="0003290D">
            <w:pPr>
              <w:snapToGrid w:val="0"/>
              <w:rPr>
                <w:sz w:val="16"/>
                <w:szCs w:val="16"/>
              </w:rPr>
            </w:pPr>
          </w:p>
        </w:tc>
        <w:tc>
          <w:tcPr>
            <w:tcW w:w="759" w:type="dxa"/>
            <w:vAlign w:val="center"/>
          </w:tcPr>
          <w:p w14:paraId="4C6ECFAC" w14:textId="77777777" w:rsidR="00665822" w:rsidRPr="00C405DC" w:rsidRDefault="00665822" w:rsidP="0003290D">
            <w:pPr>
              <w:snapToGrid w:val="0"/>
              <w:rPr>
                <w:sz w:val="16"/>
                <w:szCs w:val="16"/>
              </w:rPr>
            </w:pPr>
          </w:p>
        </w:tc>
        <w:tc>
          <w:tcPr>
            <w:tcW w:w="781" w:type="dxa"/>
            <w:vAlign w:val="center"/>
          </w:tcPr>
          <w:p w14:paraId="5221E229" w14:textId="77777777" w:rsidR="00665822" w:rsidRPr="00C405DC" w:rsidRDefault="00665822" w:rsidP="0003290D">
            <w:pPr>
              <w:snapToGrid w:val="0"/>
              <w:rPr>
                <w:sz w:val="16"/>
                <w:szCs w:val="16"/>
              </w:rPr>
            </w:pPr>
          </w:p>
        </w:tc>
        <w:tc>
          <w:tcPr>
            <w:tcW w:w="998" w:type="dxa"/>
            <w:vAlign w:val="center"/>
          </w:tcPr>
          <w:p w14:paraId="78EE0F37" w14:textId="77777777" w:rsidR="00665822" w:rsidRPr="00C405DC" w:rsidRDefault="00665822" w:rsidP="0003290D">
            <w:pPr>
              <w:snapToGrid w:val="0"/>
              <w:rPr>
                <w:sz w:val="16"/>
                <w:szCs w:val="16"/>
              </w:rPr>
            </w:pPr>
          </w:p>
        </w:tc>
      </w:tr>
      <w:tr w:rsidR="00665822" w:rsidRPr="00C405DC" w14:paraId="2B8C1250" w14:textId="77777777" w:rsidTr="007942A9">
        <w:tc>
          <w:tcPr>
            <w:tcW w:w="1282" w:type="dxa"/>
            <w:vMerge/>
            <w:vAlign w:val="center"/>
          </w:tcPr>
          <w:p w14:paraId="7C5E3C71" w14:textId="77777777" w:rsidR="00665822" w:rsidRPr="00D16C39" w:rsidRDefault="00665822" w:rsidP="0003290D">
            <w:pPr>
              <w:snapToGrid w:val="0"/>
              <w:rPr>
                <w:b/>
                <w:sz w:val="16"/>
                <w:szCs w:val="16"/>
              </w:rPr>
            </w:pPr>
          </w:p>
        </w:tc>
        <w:tc>
          <w:tcPr>
            <w:tcW w:w="718" w:type="dxa"/>
            <w:vAlign w:val="center"/>
          </w:tcPr>
          <w:p w14:paraId="4641AD64"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60A5B65C" w14:textId="77777777" w:rsidR="00665822" w:rsidRPr="00D16C39" w:rsidRDefault="00665822" w:rsidP="0003290D">
            <w:pPr>
              <w:snapToGrid w:val="0"/>
              <w:rPr>
                <w:sz w:val="16"/>
                <w:szCs w:val="16"/>
              </w:rPr>
            </w:pPr>
          </w:p>
        </w:tc>
        <w:tc>
          <w:tcPr>
            <w:tcW w:w="917" w:type="dxa"/>
            <w:vAlign w:val="center"/>
          </w:tcPr>
          <w:p w14:paraId="5051C9E1" w14:textId="77777777" w:rsidR="00665822" w:rsidRPr="00D16C39" w:rsidRDefault="00665822" w:rsidP="0003290D">
            <w:pPr>
              <w:snapToGrid w:val="0"/>
              <w:rPr>
                <w:sz w:val="16"/>
                <w:szCs w:val="16"/>
              </w:rPr>
            </w:pPr>
          </w:p>
        </w:tc>
        <w:tc>
          <w:tcPr>
            <w:tcW w:w="1074" w:type="dxa"/>
            <w:vAlign w:val="center"/>
          </w:tcPr>
          <w:p w14:paraId="6CBA8A23" w14:textId="77777777" w:rsidR="00665822" w:rsidRPr="00D16C39" w:rsidRDefault="00665822" w:rsidP="0003290D">
            <w:pPr>
              <w:snapToGrid w:val="0"/>
              <w:rPr>
                <w:sz w:val="16"/>
                <w:szCs w:val="16"/>
              </w:rPr>
            </w:pPr>
          </w:p>
        </w:tc>
        <w:tc>
          <w:tcPr>
            <w:tcW w:w="759" w:type="dxa"/>
            <w:vAlign w:val="center"/>
          </w:tcPr>
          <w:p w14:paraId="4B5252E8" w14:textId="77777777" w:rsidR="00665822" w:rsidRPr="00D16C39" w:rsidRDefault="00665822" w:rsidP="0003290D">
            <w:pPr>
              <w:snapToGrid w:val="0"/>
              <w:rPr>
                <w:sz w:val="16"/>
                <w:szCs w:val="16"/>
              </w:rPr>
            </w:pPr>
          </w:p>
        </w:tc>
        <w:tc>
          <w:tcPr>
            <w:tcW w:w="759" w:type="dxa"/>
            <w:vAlign w:val="center"/>
          </w:tcPr>
          <w:p w14:paraId="3043613A" w14:textId="77777777" w:rsidR="00665822" w:rsidRPr="00D16C39" w:rsidRDefault="00665822" w:rsidP="0003290D">
            <w:pPr>
              <w:snapToGrid w:val="0"/>
              <w:rPr>
                <w:sz w:val="16"/>
                <w:szCs w:val="16"/>
              </w:rPr>
            </w:pPr>
          </w:p>
        </w:tc>
        <w:tc>
          <w:tcPr>
            <w:tcW w:w="998" w:type="dxa"/>
            <w:vAlign w:val="center"/>
          </w:tcPr>
          <w:p w14:paraId="23F5CAD5" w14:textId="77777777" w:rsidR="00665822" w:rsidRPr="00D16C39" w:rsidRDefault="00665822" w:rsidP="0003290D">
            <w:pPr>
              <w:snapToGrid w:val="0"/>
              <w:rPr>
                <w:sz w:val="16"/>
                <w:szCs w:val="16"/>
              </w:rPr>
            </w:pPr>
          </w:p>
        </w:tc>
        <w:tc>
          <w:tcPr>
            <w:tcW w:w="759" w:type="dxa"/>
            <w:vAlign w:val="center"/>
          </w:tcPr>
          <w:p w14:paraId="27732246" w14:textId="77777777" w:rsidR="00665822" w:rsidRPr="00C405DC" w:rsidRDefault="00665822" w:rsidP="0003290D">
            <w:pPr>
              <w:snapToGrid w:val="0"/>
              <w:rPr>
                <w:sz w:val="16"/>
                <w:szCs w:val="16"/>
              </w:rPr>
            </w:pPr>
          </w:p>
        </w:tc>
        <w:tc>
          <w:tcPr>
            <w:tcW w:w="781" w:type="dxa"/>
            <w:vAlign w:val="center"/>
          </w:tcPr>
          <w:p w14:paraId="06F6A98E" w14:textId="77777777" w:rsidR="00665822" w:rsidRPr="00C405DC" w:rsidRDefault="00665822" w:rsidP="0003290D">
            <w:pPr>
              <w:snapToGrid w:val="0"/>
              <w:rPr>
                <w:sz w:val="16"/>
                <w:szCs w:val="16"/>
              </w:rPr>
            </w:pPr>
          </w:p>
        </w:tc>
        <w:tc>
          <w:tcPr>
            <w:tcW w:w="998" w:type="dxa"/>
            <w:vAlign w:val="center"/>
          </w:tcPr>
          <w:p w14:paraId="3FD3630F" w14:textId="77777777" w:rsidR="00665822" w:rsidRPr="00C405DC" w:rsidRDefault="00665822" w:rsidP="0003290D">
            <w:pPr>
              <w:snapToGrid w:val="0"/>
              <w:rPr>
                <w:sz w:val="16"/>
                <w:szCs w:val="16"/>
              </w:rPr>
            </w:pPr>
          </w:p>
        </w:tc>
      </w:tr>
      <w:tr w:rsidR="00665822" w:rsidRPr="00C405DC" w14:paraId="1AACD99D" w14:textId="77777777" w:rsidTr="007942A9">
        <w:tc>
          <w:tcPr>
            <w:tcW w:w="1282" w:type="dxa"/>
            <w:vMerge w:val="restart"/>
            <w:vAlign w:val="center"/>
          </w:tcPr>
          <w:p w14:paraId="37A75510" w14:textId="77777777" w:rsidR="00665822" w:rsidRPr="00D16C39" w:rsidRDefault="00665822" w:rsidP="0003290D">
            <w:pPr>
              <w:snapToGrid w:val="0"/>
              <w:rPr>
                <w:b/>
                <w:sz w:val="16"/>
                <w:szCs w:val="16"/>
              </w:rPr>
            </w:pPr>
            <w:r w:rsidRPr="00D16C39">
              <w:rPr>
                <w:b/>
                <w:sz w:val="16"/>
                <w:szCs w:val="16"/>
              </w:rPr>
              <w:t>UL Packet-Latency CDF (ms)</w:t>
            </w:r>
          </w:p>
        </w:tc>
        <w:tc>
          <w:tcPr>
            <w:tcW w:w="718" w:type="dxa"/>
            <w:vAlign w:val="center"/>
          </w:tcPr>
          <w:p w14:paraId="29772406"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5AADD285" w14:textId="77777777" w:rsidR="00665822" w:rsidRPr="00D16C39" w:rsidRDefault="00665822" w:rsidP="0003290D">
            <w:pPr>
              <w:snapToGrid w:val="0"/>
              <w:rPr>
                <w:sz w:val="16"/>
                <w:szCs w:val="16"/>
              </w:rPr>
            </w:pPr>
          </w:p>
        </w:tc>
        <w:tc>
          <w:tcPr>
            <w:tcW w:w="917" w:type="dxa"/>
            <w:vAlign w:val="center"/>
          </w:tcPr>
          <w:p w14:paraId="59721813" w14:textId="77777777" w:rsidR="00665822" w:rsidRPr="00D16C39" w:rsidRDefault="00665822" w:rsidP="0003290D">
            <w:pPr>
              <w:snapToGrid w:val="0"/>
              <w:rPr>
                <w:sz w:val="16"/>
                <w:szCs w:val="16"/>
              </w:rPr>
            </w:pPr>
          </w:p>
        </w:tc>
        <w:tc>
          <w:tcPr>
            <w:tcW w:w="1074" w:type="dxa"/>
            <w:vAlign w:val="center"/>
          </w:tcPr>
          <w:p w14:paraId="09126FFD" w14:textId="77777777" w:rsidR="00665822" w:rsidRPr="00D16C39" w:rsidRDefault="00665822" w:rsidP="0003290D">
            <w:pPr>
              <w:snapToGrid w:val="0"/>
              <w:rPr>
                <w:sz w:val="16"/>
                <w:szCs w:val="16"/>
              </w:rPr>
            </w:pPr>
          </w:p>
        </w:tc>
        <w:tc>
          <w:tcPr>
            <w:tcW w:w="759" w:type="dxa"/>
            <w:vAlign w:val="center"/>
          </w:tcPr>
          <w:p w14:paraId="235F03A5" w14:textId="77777777" w:rsidR="00665822" w:rsidRPr="00D16C39" w:rsidRDefault="00665822" w:rsidP="0003290D">
            <w:pPr>
              <w:snapToGrid w:val="0"/>
              <w:rPr>
                <w:sz w:val="16"/>
                <w:szCs w:val="16"/>
              </w:rPr>
            </w:pPr>
          </w:p>
        </w:tc>
        <w:tc>
          <w:tcPr>
            <w:tcW w:w="759" w:type="dxa"/>
            <w:vAlign w:val="center"/>
          </w:tcPr>
          <w:p w14:paraId="0F1B9667" w14:textId="77777777" w:rsidR="00665822" w:rsidRPr="00D16C39" w:rsidRDefault="00665822" w:rsidP="0003290D">
            <w:pPr>
              <w:snapToGrid w:val="0"/>
              <w:rPr>
                <w:sz w:val="16"/>
                <w:szCs w:val="16"/>
              </w:rPr>
            </w:pPr>
          </w:p>
        </w:tc>
        <w:tc>
          <w:tcPr>
            <w:tcW w:w="998" w:type="dxa"/>
            <w:vAlign w:val="center"/>
          </w:tcPr>
          <w:p w14:paraId="3065AF82" w14:textId="77777777" w:rsidR="00665822" w:rsidRPr="00D16C39" w:rsidRDefault="00665822" w:rsidP="0003290D">
            <w:pPr>
              <w:snapToGrid w:val="0"/>
              <w:rPr>
                <w:sz w:val="16"/>
                <w:szCs w:val="16"/>
              </w:rPr>
            </w:pPr>
          </w:p>
        </w:tc>
        <w:tc>
          <w:tcPr>
            <w:tcW w:w="759" w:type="dxa"/>
            <w:vAlign w:val="center"/>
          </w:tcPr>
          <w:p w14:paraId="480AC9A5" w14:textId="77777777" w:rsidR="00665822" w:rsidRPr="00C405DC" w:rsidRDefault="00665822" w:rsidP="0003290D">
            <w:pPr>
              <w:snapToGrid w:val="0"/>
              <w:rPr>
                <w:sz w:val="16"/>
                <w:szCs w:val="16"/>
              </w:rPr>
            </w:pPr>
          </w:p>
        </w:tc>
        <w:tc>
          <w:tcPr>
            <w:tcW w:w="781" w:type="dxa"/>
            <w:vAlign w:val="center"/>
          </w:tcPr>
          <w:p w14:paraId="60E69A5A" w14:textId="77777777" w:rsidR="00665822" w:rsidRPr="00C405DC" w:rsidRDefault="00665822" w:rsidP="0003290D">
            <w:pPr>
              <w:snapToGrid w:val="0"/>
              <w:rPr>
                <w:sz w:val="16"/>
                <w:szCs w:val="16"/>
              </w:rPr>
            </w:pPr>
          </w:p>
        </w:tc>
        <w:tc>
          <w:tcPr>
            <w:tcW w:w="998" w:type="dxa"/>
            <w:vAlign w:val="center"/>
          </w:tcPr>
          <w:p w14:paraId="09BC5F9E" w14:textId="77777777" w:rsidR="00665822" w:rsidRPr="00C405DC" w:rsidRDefault="00665822" w:rsidP="0003290D">
            <w:pPr>
              <w:snapToGrid w:val="0"/>
              <w:rPr>
                <w:sz w:val="16"/>
                <w:szCs w:val="16"/>
              </w:rPr>
            </w:pPr>
          </w:p>
        </w:tc>
      </w:tr>
      <w:tr w:rsidR="00665822" w:rsidRPr="00C405DC" w14:paraId="1439FC50" w14:textId="77777777" w:rsidTr="007942A9">
        <w:tc>
          <w:tcPr>
            <w:tcW w:w="1282" w:type="dxa"/>
            <w:vMerge/>
            <w:vAlign w:val="center"/>
          </w:tcPr>
          <w:p w14:paraId="74250BC3" w14:textId="77777777" w:rsidR="00665822" w:rsidRPr="00D16C39" w:rsidRDefault="00665822" w:rsidP="0003290D">
            <w:pPr>
              <w:snapToGrid w:val="0"/>
              <w:rPr>
                <w:b/>
                <w:sz w:val="16"/>
                <w:szCs w:val="16"/>
              </w:rPr>
            </w:pPr>
          </w:p>
        </w:tc>
        <w:tc>
          <w:tcPr>
            <w:tcW w:w="718" w:type="dxa"/>
            <w:vAlign w:val="center"/>
          </w:tcPr>
          <w:p w14:paraId="4C412CBA"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7B5DC331" w14:textId="77777777" w:rsidR="00665822" w:rsidRPr="00D16C39" w:rsidRDefault="00665822" w:rsidP="0003290D">
            <w:pPr>
              <w:snapToGrid w:val="0"/>
              <w:rPr>
                <w:sz w:val="16"/>
                <w:szCs w:val="16"/>
              </w:rPr>
            </w:pPr>
          </w:p>
        </w:tc>
        <w:tc>
          <w:tcPr>
            <w:tcW w:w="917" w:type="dxa"/>
            <w:vAlign w:val="center"/>
          </w:tcPr>
          <w:p w14:paraId="57163705" w14:textId="77777777" w:rsidR="00665822" w:rsidRPr="00D16C39" w:rsidRDefault="00665822" w:rsidP="0003290D">
            <w:pPr>
              <w:snapToGrid w:val="0"/>
              <w:rPr>
                <w:sz w:val="16"/>
                <w:szCs w:val="16"/>
              </w:rPr>
            </w:pPr>
          </w:p>
        </w:tc>
        <w:tc>
          <w:tcPr>
            <w:tcW w:w="1074" w:type="dxa"/>
            <w:vAlign w:val="center"/>
          </w:tcPr>
          <w:p w14:paraId="0A499D5A" w14:textId="77777777" w:rsidR="00665822" w:rsidRPr="00D16C39" w:rsidRDefault="00665822" w:rsidP="0003290D">
            <w:pPr>
              <w:snapToGrid w:val="0"/>
              <w:rPr>
                <w:sz w:val="16"/>
                <w:szCs w:val="16"/>
              </w:rPr>
            </w:pPr>
          </w:p>
        </w:tc>
        <w:tc>
          <w:tcPr>
            <w:tcW w:w="759" w:type="dxa"/>
            <w:vAlign w:val="center"/>
          </w:tcPr>
          <w:p w14:paraId="452633B4" w14:textId="77777777" w:rsidR="00665822" w:rsidRPr="00D16C39" w:rsidRDefault="00665822" w:rsidP="0003290D">
            <w:pPr>
              <w:snapToGrid w:val="0"/>
              <w:rPr>
                <w:sz w:val="16"/>
                <w:szCs w:val="16"/>
              </w:rPr>
            </w:pPr>
          </w:p>
        </w:tc>
        <w:tc>
          <w:tcPr>
            <w:tcW w:w="759" w:type="dxa"/>
            <w:vAlign w:val="center"/>
          </w:tcPr>
          <w:p w14:paraId="659A4818" w14:textId="77777777" w:rsidR="00665822" w:rsidRPr="00D16C39" w:rsidRDefault="00665822" w:rsidP="0003290D">
            <w:pPr>
              <w:snapToGrid w:val="0"/>
              <w:rPr>
                <w:sz w:val="16"/>
                <w:szCs w:val="16"/>
              </w:rPr>
            </w:pPr>
          </w:p>
        </w:tc>
        <w:tc>
          <w:tcPr>
            <w:tcW w:w="998" w:type="dxa"/>
            <w:vAlign w:val="center"/>
          </w:tcPr>
          <w:p w14:paraId="6ACCBA66" w14:textId="77777777" w:rsidR="00665822" w:rsidRPr="00D16C39" w:rsidRDefault="00665822" w:rsidP="0003290D">
            <w:pPr>
              <w:snapToGrid w:val="0"/>
              <w:rPr>
                <w:sz w:val="16"/>
                <w:szCs w:val="16"/>
              </w:rPr>
            </w:pPr>
          </w:p>
        </w:tc>
        <w:tc>
          <w:tcPr>
            <w:tcW w:w="759" w:type="dxa"/>
            <w:vAlign w:val="center"/>
          </w:tcPr>
          <w:p w14:paraId="4B17DAA8" w14:textId="77777777" w:rsidR="00665822" w:rsidRPr="00C405DC" w:rsidRDefault="00665822" w:rsidP="0003290D">
            <w:pPr>
              <w:snapToGrid w:val="0"/>
              <w:rPr>
                <w:sz w:val="16"/>
                <w:szCs w:val="16"/>
              </w:rPr>
            </w:pPr>
          </w:p>
        </w:tc>
        <w:tc>
          <w:tcPr>
            <w:tcW w:w="781" w:type="dxa"/>
            <w:vAlign w:val="center"/>
          </w:tcPr>
          <w:p w14:paraId="6D2C45C1" w14:textId="77777777" w:rsidR="00665822" w:rsidRPr="00C405DC" w:rsidRDefault="00665822" w:rsidP="0003290D">
            <w:pPr>
              <w:snapToGrid w:val="0"/>
              <w:rPr>
                <w:sz w:val="16"/>
                <w:szCs w:val="16"/>
              </w:rPr>
            </w:pPr>
          </w:p>
        </w:tc>
        <w:tc>
          <w:tcPr>
            <w:tcW w:w="998" w:type="dxa"/>
            <w:vAlign w:val="center"/>
          </w:tcPr>
          <w:p w14:paraId="567CFE70" w14:textId="77777777" w:rsidR="00665822" w:rsidRPr="00C405DC" w:rsidRDefault="00665822" w:rsidP="0003290D">
            <w:pPr>
              <w:snapToGrid w:val="0"/>
              <w:rPr>
                <w:sz w:val="16"/>
                <w:szCs w:val="16"/>
              </w:rPr>
            </w:pPr>
          </w:p>
        </w:tc>
      </w:tr>
      <w:tr w:rsidR="00665822" w:rsidRPr="00C405DC" w14:paraId="3C89E059" w14:textId="77777777" w:rsidTr="007942A9">
        <w:tc>
          <w:tcPr>
            <w:tcW w:w="1282" w:type="dxa"/>
            <w:vMerge/>
            <w:vAlign w:val="center"/>
          </w:tcPr>
          <w:p w14:paraId="0F913293" w14:textId="77777777" w:rsidR="00665822" w:rsidRPr="00D16C39" w:rsidRDefault="00665822" w:rsidP="0003290D">
            <w:pPr>
              <w:snapToGrid w:val="0"/>
              <w:rPr>
                <w:b/>
                <w:sz w:val="16"/>
                <w:szCs w:val="16"/>
              </w:rPr>
            </w:pPr>
          </w:p>
        </w:tc>
        <w:tc>
          <w:tcPr>
            <w:tcW w:w="718" w:type="dxa"/>
            <w:vAlign w:val="center"/>
          </w:tcPr>
          <w:p w14:paraId="504DFD0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AEFF3C4" w14:textId="77777777" w:rsidR="00665822" w:rsidRPr="00D16C39" w:rsidRDefault="00665822" w:rsidP="0003290D">
            <w:pPr>
              <w:snapToGrid w:val="0"/>
              <w:rPr>
                <w:sz w:val="16"/>
                <w:szCs w:val="16"/>
              </w:rPr>
            </w:pPr>
          </w:p>
        </w:tc>
        <w:tc>
          <w:tcPr>
            <w:tcW w:w="917" w:type="dxa"/>
            <w:vAlign w:val="center"/>
          </w:tcPr>
          <w:p w14:paraId="42678F54" w14:textId="77777777" w:rsidR="00665822" w:rsidRPr="00D16C39" w:rsidRDefault="00665822" w:rsidP="0003290D">
            <w:pPr>
              <w:snapToGrid w:val="0"/>
              <w:rPr>
                <w:sz w:val="16"/>
                <w:szCs w:val="16"/>
              </w:rPr>
            </w:pPr>
          </w:p>
        </w:tc>
        <w:tc>
          <w:tcPr>
            <w:tcW w:w="1074" w:type="dxa"/>
            <w:vAlign w:val="center"/>
          </w:tcPr>
          <w:p w14:paraId="19F25D4A" w14:textId="77777777" w:rsidR="00665822" w:rsidRPr="00D16C39" w:rsidRDefault="00665822" w:rsidP="0003290D">
            <w:pPr>
              <w:snapToGrid w:val="0"/>
              <w:rPr>
                <w:sz w:val="16"/>
                <w:szCs w:val="16"/>
              </w:rPr>
            </w:pPr>
          </w:p>
        </w:tc>
        <w:tc>
          <w:tcPr>
            <w:tcW w:w="759" w:type="dxa"/>
            <w:vAlign w:val="center"/>
          </w:tcPr>
          <w:p w14:paraId="01F19636" w14:textId="77777777" w:rsidR="00665822" w:rsidRPr="00D16C39" w:rsidRDefault="00665822" w:rsidP="0003290D">
            <w:pPr>
              <w:snapToGrid w:val="0"/>
              <w:rPr>
                <w:sz w:val="16"/>
                <w:szCs w:val="16"/>
              </w:rPr>
            </w:pPr>
          </w:p>
        </w:tc>
        <w:tc>
          <w:tcPr>
            <w:tcW w:w="759" w:type="dxa"/>
            <w:vAlign w:val="center"/>
          </w:tcPr>
          <w:p w14:paraId="2C1C3D2E" w14:textId="77777777" w:rsidR="00665822" w:rsidRPr="00D16C39" w:rsidRDefault="00665822" w:rsidP="0003290D">
            <w:pPr>
              <w:snapToGrid w:val="0"/>
              <w:rPr>
                <w:sz w:val="16"/>
                <w:szCs w:val="16"/>
              </w:rPr>
            </w:pPr>
          </w:p>
        </w:tc>
        <w:tc>
          <w:tcPr>
            <w:tcW w:w="998" w:type="dxa"/>
            <w:vAlign w:val="center"/>
          </w:tcPr>
          <w:p w14:paraId="5263E3F4" w14:textId="77777777" w:rsidR="00665822" w:rsidRPr="00D16C39" w:rsidRDefault="00665822" w:rsidP="0003290D">
            <w:pPr>
              <w:snapToGrid w:val="0"/>
              <w:rPr>
                <w:sz w:val="16"/>
                <w:szCs w:val="16"/>
              </w:rPr>
            </w:pPr>
          </w:p>
        </w:tc>
        <w:tc>
          <w:tcPr>
            <w:tcW w:w="759" w:type="dxa"/>
            <w:vAlign w:val="center"/>
          </w:tcPr>
          <w:p w14:paraId="5D2CFB1B" w14:textId="77777777" w:rsidR="00665822" w:rsidRPr="00C405DC" w:rsidRDefault="00665822" w:rsidP="0003290D">
            <w:pPr>
              <w:snapToGrid w:val="0"/>
              <w:rPr>
                <w:sz w:val="16"/>
                <w:szCs w:val="16"/>
              </w:rPr>
            </w:pPr>
          </w:p>
        </w:tc>
        <w:tc>
          <w:tcPr>
            <w:tcW w:w="781" w:type="dxa"/>
            <w:vAlign w:val="center"/>
          </w:tcPr>
          <w:p w14:paraId="21AA1121" w14:textId="77777777" w:rsidR="00665822" w:rsidRPr="00C405DC" w:rsidRDefault="00665822" w:rsidP="0003290D">
            <w:pPr>
              <w:snapToGrid w:val="0"/>
              <w:rPr>
                <w:sz w:val="16"/>
                <w:szCs w:val="16"/>
              </w:rPr>
            </w:pPr>
          </w:p>
        </w:tc>
        <w:tc>
          <w:tcPr>
            <w:tcW w:w="998" w:type="dxa"/>
            <w:vAlign w:val="center"/>
          </w:tcPr>
          <w:p w14:paraId="145FDC0F" w14:textId="77777777" w:rsidR="00665822" w:rsidRPr="00C405DC" w:rsidRDefault="00665822" w:rsidP="0003290D">
            <w:pPr>
              <w:snapToGrid w:val="0"/>
              <w:rPr>
                <w:sz w:val="16"/>
                <w:szCs w:val="16"/>
              </w:rPr>
            </w:pPr>
          </w:p>
        </w:tc>
      </w:tr>
      <w:tr w:rsidR="00665822" w:rsidRPr="00C405DC" w14:paraId="399F6E6B" w14:textId="77777777" w:rsidTr="007942A9">
        <w:tc>
          <w:tcPr>
            <w:tcW w:w="1282" w:type="dxa"/>
            <w:vMerge w:val="restart"/>
            <w:vAlign w:val="center"/>
          </w:tcPr>
          <w:p w14:paraId="10709951" w14:textId="77777777" w:rsidR="00665822" w:rsidRPr="00D16C39" w:rsidRDefault="00665822" w:rsidP="0003290D">
            <w:pPr>
              <w:snapToGrid w:val="0"/>
              <w:rPr>
                <w:b/>
                <w:sz w:val="16"/>
                <w:szCs w:val="16"/>
              </w:rPr>
            </w:pPr>
            <w:r w:rsidRPr="00D16C39">
              <w:rPr>
                <w:b/>
                <w:sz w:val="16"/>
                <w:szCs w:val="16"/>
              </w:rPr>
              <w:t>DL RU (%)</w:t>
            </w:r>
          </w:p>
        </w:tc>
        <w:tc>
          <w:tcPr>
            <w:tcW w:w="718" w:type="dxa"/>
            <w:vAlign w:val="center"/>
          </w:tcPr>
          <w:p w14:paraId="4AB669E1" w14:textId="77777777" w:rsidR="00665822" w:rsidRPr="00D16C39" w:rsidRDefault="00665822" w:rsidP="0003290D">
            <w:pPr>
              <w:snapToGrid w:val="0"/>
              <w:rPr>
                <w:b/>
                <w:sz w:val="16"/>
                <w:szCs w:val="16"/>
              </w:rPr>
            </w:pPr>
            <w:r w:rsidRPr="00D16C39">
              <w:rPr>
                <w:b/>
                <w:sz w:val="16"/>
                <w:szCs w:val="16"/>
              </w:rPr>
              <w:t>Type-1</w:t>
            </w:r>
          </w:p>
        </w:tc>
        <w:tc>
          <w:tcPr>
            <w:tcW w:w="917" w:type="dxa"/>
            <w:vAlign w:val="center"/>
          </w:tcPr>
          <w:p w14:paraId="5308B215" w14:textId="77777777" w:rsidR="00665822" w:rsidRPr="00D16C39" w:rsidRDefault="00665822" w:rsidP="0003290D">
            <w:pPr>
              <w:snapToGrid w:val="0"/>
              <w:rPr>
                <w:sz w:val="16"/>
                <w:szCs w:val="16"/>
              </w:rPr>
            </w:pPr>
          </w:p>
        </w:tc>
        <w:tc>
          <w:tcPr>
            <w:tcW w:w="917" w:type="dxa"/>
            <w:vAlign w:val="center"/>
          </w:tcPr>
          <w:p w14:paraId="0FA4A533" w14:textId="77777777" w:rsidR="00665822" w:rsidRPr="00D16C39" w:rsidRDefault="00665822" w:rsidP="0003290D">
            <w:pPr>
              <w:snapToGrid w:val="0"/>
              <w:rPr>
                <w:sz w:val="16"/>
                <w:szCs w:val="16"/>
              </w:rPr>
            </w:pPr>
          </w:p>
        </w:tc>
        <w:tc>
          <w:tcPr>
            <w:tcW w:w="1074" w:type="dxa"/>
            <w:vAlign w:val="center"/>
          </w:tcPr>
          <w:p w14:paraId="3A6259A3" w14:textId="77777777" w:rsidR="00665822" w:rsidRPr="00D16C39" w:rsidRDefault="00665822" w:rsidP="0003290D">
            <w:pPr>
              <w:snapToGrid w:val="0"/>
              <w:rPr>
                <w:sz w:val="16"/>
                <w:szCs w:val="16"/>
              </w:rPr>
            </w:pPr>
          </w:p>
        </w:tc>
        <w:tc>
          <w:tcPr>
            <w:tcW w:w="759" w:type="dxa"/>
            <w:vAlign w:val="center"/>
          </w:tcPr>
          <w:p w14:paraId="6A15A053" w14:textId="77777777" w:rsidR="00665822" w:rsidRPr="00D16C39" w:rsidRDefault="00665822" w:rsidP="0003290D">
            <w:pPr>
              <w:snapToGrid w:val="0"/>
              <w:rPr>
                <w:sz w:val="16"/>
                <w:szCs w:val="16"/>
              </w:rPr>
            </w:pPr>
          </w:p>
        </w:tc>
        <w:tc>
          <w:tcPr>
            <w:tcW w:w="759" w:type="dxa"/>
            <w:vAlign w:val="center"/>
          </w:tcPr>
          <w:p w14:paraId="5AB46F63" w14:textId="77777777" w:rsidR="00665822" w:rsidRPr="00D16C39" w:rsidRDefault="00665822" w:rsidP="0003290D">
            <w:pPr>
              <w:snapToGrid w:val="0"/>
              <w:rPr>
                <w:sz w:val="16"/>
                <w:szCs w:val="16"/>
              </w:rPr>
            </w:pPr>
          </w:p>
        </w:tc>
        <w:tc>
          <w:tcPr>
            <w:tcW w:w="998" w:type="dxa"/>
            <w:vAlign w:val="center"/>
          </w:tcPr>
          <w:p w14:paraId="5721FDA2" w14:textId="77777777" w:rsidR="00665822" w:rsidRPr="00D16C39" w:rsidRDefault="00665822" w:rsidP="0003290D">
            <w:pPr>
              <w:snapToGrid w:val="0"/>
              <w:rPr>
                <w:sz w:val="16"/>
                <w:szCs w:val="16"/>
              </w:rPr>
            </w:pPr>
          </w:p>
        </w:tc>
        <w:tc>
          <w:tcPr>
            <w:tcW w:w="759" w:type="dxa"/>
            <w:vAlign w:val="center"/>
          </w:tcPr>
          <w:p w14:paraId="4E0C136E" w14:textId="77777777" w:rsidR="00665822" w:rsidRPr="00C405DC" w:rsidRDefault="00665822" w:rsidP="0003290D">
            <w:pPr>
              <w:snapToGrid w:val="0"/>
              <w:rPr>
                <w:sz w:val="16"/>
                <w:szCs w:val="16"/>
              </w:rPr>
            </w:pPr>
          </w:p>
        </w:tc>
        <w:tc>
          <w:tcPr>
            <w:tcW w:w="781" w:type="dxa"/>
            <w:vAlign w:val="center"/>
          </w:tcPr>
          <w:p w14:paraId="40524C29" w14:textId="77777777" w:rsidR="00665822" w:rsidRPr="00C405DC" w:rsidRDefault="00665822" w:rsidP="0003290D">
            <w:pPr>
              <w:snapToGrid w:val="0"/>
              <w:rPr>
                <w:sz w:val="16"/>
                <w:szCs w:val="16"/>
              </w:rPr>
            </w:pPr>
          </w:p>
        </w:tc>
        <w:tc>
          <w:tcPr>
            <w:tcW w:w="998" w:type="dxa"/>
            <w:vAlign w:val="center"/>
          </w:tcPr>
          <w:p w14:paraId="30409BA2" w14:textId="77777777" w:rsidR="00665822" w:rsidRPr="00C405DC" w:rsidRDefault="00665822" w:rsidP="0003290D">
            <w:pPr>
              <w:snapToGrid w:val="0"/>
              <w:rPr>
                <w:sz w:val="16"/>
                <w:szCs w:val="16"/>
              </w:rPr>
            </w:pPr>
          </w:p>
        </w:tc>
      </w:tr>
      <w:tr w:rsidR="00665822" w:rsidRPr="00C405DC" w14:paraId="00267D35" w14:textId="77777777" w:rsidTr="007942A9">
        <w:tc>
          <w:tcPr>
            <w:tcW w:w="1282" w:type="dxa"/>
            <w:vMerge/>
            <w:vAlign w:val="center"/>
          </w:tcPr>
          <w:p w14:paraId="345BCD2C" w14:textId="77777777" w:rsidR="00665822" w:rsidRPr="00D16C39" w:rsidRDefault="00665822" w:rsidP="0003290D">
            <w:pPr>
              <w:snapToGrid w:val="0"/>
              <w:rPr>
                <w:b/>
                <w:sz w:val="16"/>
                <w:szCs w:val="16"/>
              </w:rPr>
            </w:pPr>
          </w:p>
        </w:tc>
        <w:tc>
          <w:tcPr>
            <w:tcW w:w="718" w:type="dxa"/>
            <w:vAlign w:val="center"/>
          </w:tcPr>
          <w:p w14:paraId="40DAE3B5" w14:textId="77777777" w:rsidR="00665822" w:rsidRPr="00D16C39" w:rsidRDefault="00665822" w:rsidP="0003290D">
            <w:pPr>
              <w:snapToGrid w:val="0"/>
              <w:rPr>
                <w:b/>
                <w:sz w:val="16"/>
                <w:szCs w:val="16"/>
              </w:rPr>
            </w:pPr>
            <w:r w:rsidRPr="00D16C39">
              <w:rPr>
                <w:b/>
                <w:sz w:val="16"/>
                <w:szCs w:val="16"/>
              </w:rPr>
              <w:t>Type-2</w:t>
            </w:r>
          </w:p>
        </w:tc>
        <w:tc>
          <w:tcPr>
            <w:tcW w:w="917" w:type="dxa"/>
            <w:vAlign w:val="center"/>
          </w:tcPr>
          <w:p w14:paraId="285E5E9D" w14:textId="77777777" w:rsidR="00665822" w:rsidRPr="00D16C39" w:rsidRDefault="00665822" w:rsidP="0003290D">
            <w:pPr>
              <w:snapToGrid w:val="0"/>
              <w:rPr>
                <w:sz w:val="16"/>
                <w:szCs w:val="16"/>
              </w:rPr>
            </w:pPr>
          </w:p>
        </w:tc>
        <w:tc>
          <w:tcPr>
            <w:tcW w:w="917" w:type="dxa"/>
            <w:vAlign w:val="center"/>
          </w:tcPr>
          <w:p w14:paraId="476067EE" w14:textId="77777777" w:rsidR="00665822" w:rsidRPr="00D16C39" w:rsidRDefault="00665822" w:rsidP="0003290D">
            <w:pPr>
              <w:snapToGrid w:val="0"/>
              <w:rPr>
                <w:sz w:val="16"/>
                <w:szCs w:val="16"/>
              </w:rPr>
            </w:pPr>
          </w:p>
        </w:tc>
        <w:tc>
          <w:tcPr>
            <w:tcW w:w="1074" w:type="dxa"/>
            <w:vAlign w:val="center"/>
          </w:tcPr>
          <w:p w14:paraId="587FE675" w14:textId="77777777" w:rsidR="00665822" w:rsidRPr="00D16C39" w:rsidRDefault="00665822" w:rsidP="0003290D">
            <w:pPr>
              <w:snapToGrid w:val="0"/>
              <w:rPr>
                <w:sz w:val="16"/>
                <w:szCs w:val="16"/>
              </w:rPr>
            </w:pPr>
          </w:p>
        </w:tc>
        <w:tc>
          <w:tcPr>
            <w:tcW w:w="759" w:type="dxa"/>
            <w:vAlign w:val="center"/>
          </w:tcPr>
          <w:p w14:paraId="3DB8FDE8" w14:textId="77777777" w:rsidR="00665822" w:rsidRPr="00D16C39" w:rsidRDefault="00665822" w:rsidP="0003290D">
            <w:pPr>
              <w:snapToGrid w:val="0"/>
              <w:rPr>
                <w:sz w:val="16"/>
                <w:szCs w:val="16"/>
              </w:rPr>
            </w:pPr>
          </w:p>
        </w:tc>
        <w:tc>
          <w:tcPr>
            <w:tcW w:w="759" w:type="dxa"/>
            <w:vAlign w:val="center"/>
          </w:tcPr>
          <w:p w14:paraId="7CF17A3B" w14:textId="77777777" w:rsidR="00665822" w:rsidRPr="00D16C39" w:rsidRDefault="00665822" w:rsidP="0003290D">
            <w:pPr>
              <w:snapToGrid w:val="0"/>
              <w:rPr>
                <w:sz w:val="16"/>
                <w:szCs w:val="16"/>
              </w:rPr>
            </w:pPr>
          </w:p>
        </w:tc>
        <w:tc>
          <w:tcPr>
            <w:tcW w:w="998" w:type="dxa"/>
            <w:vAlign w:val="center"/>
          </w:tcPr>
          <w:p w14:paraId="56EB182D" w14:textId="77777777" w:rsidR="00665822" w:rsidRPr="00D16C39" w:rsidRDefault="00665822" w:rsidP="0003290D">
            <w:pPr>
              <w:snapToGrid w:val="0"/>
              <w:rPr>
                <w:sz w:val="16"/>
                <w:szCs w:val="16"/>
              </w:rPr>
            </w:pPr>
          </w:p>
        </w:tc>
        <w:tc>
          <w:tcPr>
            <w:tcW w:w="759" w:type="dxa"/>
            <w:vAlign w:val="center"/>
          </w:tcPr>
          <w:p w14:paraId="140B622C" w14:textId="77777777" w:rsidR="00665822" w:rsidRPr="00C405DC" w:rsidRDefault="00665822" w:rsidP="0003290D">
            <w:pPr>
              <w:snapToGrid w:val="0"/>
              <w:rPr>
                <w:sz w:val="16"/>
                <w:szCs w:val="16"/>
              </w:rPr>
            </w:pPr>
          </w:p>
        </w:tc>
        <w:tc>
          <w:tcPr>
            <w:tcW w:w="781" w:type="dxa"/>
            <w:vAlign w:val="center"/>
          </w:tcPr>
          <w:p w14:paraId="13C1F413" w14:textId="77777777" w:rsidR="00665822" w:rsidRPr="00C405DC" w:rsidRDefault="00665822" w:rsidP="0003290D">
            <w:pPr>
              <w:snapToGrid w:val="0"/>
              <w:rPr>
                <w:sz w:val="16"/>
                <w:szCs w:val="16"/>
              </w:rPr>
            </w:pPr>
          </w:p>
        </w:tc>
        <w:tc>
          <w:tcPr>
            <w:tcW w:w="998" w:type="dxa"/>
            <w:vAlign w:val="center"/>
          </w:tcPr>
          <w:p w14:paraId="12BD3853" w14:textId="77777777" w:rsidR="00665822" w:rsidRPr="00C405DC" w:rsidRDefault="00665822" w:rsidP="0003290D">
            <w:pPr>
              <w:snapToGrid w:val="0"/>
              <w:rPr>
                <w:sz w:val="16"/>
                <w:szCs w:val="16"/>
              </w:rPr>
            </w:pPr>
          </w:p>
        </w:tc>
      </w:tr>
      <w:tr w:rsidR="00665822" w:rsidRPr="00C405DC" w14:paraId="1DCB8F03" w14:textId="77777777" w:rsidTr="007942A9">
        <w:tc>
          <w:tcPr>
            <w:tcW w:w="1282" w:type="dxa"/>
            <w:vMerge w:val="restart"/>
            <w:vAlign w:val="center"/>
          </w:tcPr>
          <w:p w14:paraId="5F9DFE71" w14:textId="77777777" w:rsidR="00665822" w:rsidRPr="00D16C39" w:rsidRDefault="00665822" w:rsidP="0003290D">
            <w:pPr>
              <w:snapToGrid w:val="0"/>
              <w:rPr>
                <w:b/>
                <w:sz w:val="16"/>
                <w:szCs w:val="16"/>
              </w:rPr>
            </w:pPr>
            <w:r w:rsidRPr="00D16C39">
              <w:rPr>
                <w:b/>
                <w:sz w:val="16"/>
                <w:szCs w:val="16"/>
              </w:rPr>
              <w:t>UL RU (%)</w:t>
            </w:r>
          </w:p>
        </w:tc>
        <w:tc>
          <w:tcPr>
            <w:tcW w:w="718" w:type="dxa"/>
            <w:vAlign w:val="center"/>
          </w:tcPr>
          <w:p w14:paraId="4B372AFD" w14:textId="77777777" w:rsidR="00665822" w:rsidRPr="00D16C39" w:rsidRDefault="00665822" w:rsidP="0003290D">
            <w:pPr>
              <w:snapToGrid w:val="0"/>
              <w:rPr>
                <w:b/>
                <w:sz w:val="16"/>
                <w:szCs w:val="16"/>
              </w:rPr>
            </w:pPr>
            <w:r w:rsidRPr="00D16C39">
              <w:rPr>
                <w:b/>
                <w:sz w:val="16"/>
                <w:szCs w:val="16"/>
              </w:rPr>
              <w:t xml:space="preserve">Type-1 </w:t>
            </w:r>
          </w:p>
        </w:tc>
        <w:tc>
          <w:tcPr>
            <w:tcW w:w="917" w:type="dxa"/>
            <w:vAlign w:val="center"/>
          </w:tcPr>
          <w:p w14:paraId="1E791064" w14:textId="77777777" w:rsidR="00665822" w:rsidRPr="00D16C39" w:rsidRDefault="00665822" w:rsidP="0003290D">
            <w:pPr>
              <w:snapToGrid w:val="0"/>
              <w:rPr>
                <w:sz w:val="16"/>
                <w:szCs w:val="16"/>
              </w:rPr>
            </w:pPr>
          </w:p>
        </w:tc>
        <w:tc>
          <w:tcPr>
            <w:tcW w:w="917" w:type="dxa"/>
            <w:vAlign w:val="center"/>
          </w:tcPr>
          <w:p w14:paraId="2576960F" w14:textId="77777777" w:rsidR="00665822" w:rsidRPr="00D16C39" w:rsidRDefault="00665822" w:rsidP="0003290D">
            <w:pPr>
              <w:snapToGrid w:val="0"/>
              <w:rPr>
                <w:sz w:val="16"/>
                <w:szCs w:val="16"/>
              </w:rPr>
            </w:pPr>
          </w:p>
        </w:tc>
        <w:tc>
          <w:tcPr>
            <w:tcW w:w="1074" w:type="dxa"/>
            <w:vAlign w:val="center"/>
          </w:tcPr>
          <w:p w14:paraId="51678D19" w14:textId="77777777" w:rsidR="00665822" w:rsidRPr="00D16C39" w:rsidRDefault="00665822" w:rsidP="0003290D">
            <w:pPr>
              <w:snapToGrid w:val="0"/>
              <w:rPr>
                <w:sz w:val="16"/>
                <w:szCs w:val="16"/>
              </w:rPr>
            </w:pPr>
          </w:p>
        </w:tc>
        <w:tc>
          <w:tcPr>
            <w:tcW w:w="759" w:type="dxa"/>
            <w:vAlign w:val="center"/>
          </w:tcPr>
          <w:p w14:paraId="0C9CD525" w14:textId="77777777" w:rsidR="00665822" w:rsidRPr="00D16C39" w:rsidRDefault="00665822" w:rsidP="0003290D">
            <w:pPr>
              <w:snapToGrid w:val="0"/>
              <w:rPr>
                <w:sz w:val="16"/>
                <w:szCs w:val="16"/>
              </w:rPr>
            </w:pPr>
          </w:p>
        </w:tc>
        <w:tc>
          <w:tcPr>
            <w:tcW w:w="759" w:type="dxa"/>
            <w:vAlign w:val="center"/>
          </w:tcPr>
          <w:p w14:paraId="77A9B6D8" w14:textId="77777777" w:rsidR="00665822" w:rsidRPr="00D16C39" w:rsidRDefault="00665822" w:rsidP="0003290D">
            <w:pPr>
              <w:snapToGrid w:val="0"/>
              <w:rPr>
                <w:sz w:val="16"/>
                <w:szCs w:val="16"/>
              </w:rPr>
            </w:pPr>
          </w:p>
        </w:tc>
        <w:tc>
          <w:tcPr>
            <w:tcW w:w="998" w:type="dxa"/>
            <w:vAlign w:val="center"/>
          </w:tcPr>
          <w:p w14:paraId="44D86478" w14:textId="77777777" w:rsidR="00665822" w:rsidRPr="00D16C39" w:rsidRDefault="00665822" w:rsidP="0003290D">
            <w:pPr>
              <w:snapToGrid w:val="0"/>
              <w:rPr>
                <w:sz w:val="16"/>
                <w:szCs w:val="16"/>
              </w:rPr>
            </w:pPr>
          </w:p>
        </w:tc>
        <w:tc>
          <w:tcPr>
            <w:tcW w:w="759" w:type="dxa"/>
            <w:vAlign w:val="center"/>
          </w:tcPr>
          <w:p w14:paraId="3C932DEE" w14:textId="77777777" w:rsidR="00665822" w:rsidRPr="00C405DC" w:rsidRDefault="00665822" w:rsidP="0003290D">
            <w:pPr>
              <w:snapToGrid w:val="0"/>
              <w:rPr>
                <w:sz w:val="16"/>
                <w:szCs w:val="16"/>
              </w:rPr>
            </w:pPr>
          </w:p>
        </w:tc>
        <w:tc>
          <w:tcPr>
            <w:tcW w:w="781" w:type="dxa"/>
            <w:vAlign w:val="center"/>
          </w:tcPr>
          <w:p w14:paraId="7555D13C" w14:textId="77777777" w:rsidR="00665822" w:rsidRPr="00C405DC" w:rsidRDefault="00665822" w:rsidP="0003290D">
            <w:pPr>
              <w:snapToGrid w:val="0"/>
              <w:rPr>
                <w:sz w:val="16"/>
                <w:szCs w:val="16"/>
              </w:rPr>
            </w:pPr>
          </w:p>
        </w:tc>
        <w:tc>
          <w:tcPr>
            <w:tcW w:w="998" w:type="dxa"/>
            <w:vAlign w:val="center"/>
          </w:tcPr>
          <w:p w14:paraId="7848D976" w14:textId="77777777" w:rsidR="00665822" w:rsidRPr="00C405DC" w:rsidRDefault="00665822" w:rsidP="0003290D">
            <w:pPr>
              <w:snapToGrid w:val="0"/>
              <w:rPr>
                <w:sz w:val="16"/>
                <w:szCs w:val="16"/>
              </w:rPr>
            </w:pPr>
          </w:p>
        </w:tc>
      </w:tr>
      <w:tr w:rsidR="00665822" w:rsidRPr="00C405DC" w14:paraId="02DE4249" w14:textId="77777777" w:rsidTr="007942A9">
        <w:tc>
          <w:tcPr>
            <w:tcW w:w="1282" w:type="dxa"/>
            <w:vMerge/>
            <w:vAlign w:val="center"/>
          </w:tcPr>
          <w:p w14:paraId="253A2568" w14:textId="77777777" w:rsidR="00665822" w:rsidRPr="00D16C39" w:rsidRDefault="00665822" w:rsidP="0003290D">
            <w:pPr>
              <w:snapToGrid w:val="0"/>
              <w:rPr>
                <w:b/>
                <w:sz w:val="16"/>
                <w:szCs w:val="16"/>
              </w:rPr>
            </w:pPr>
          </w:p>
        </w:tc>
        <w:tc>
          <w:tcPr>
            <w:tcW w:w="718" w:type="dxa"/>
            <w:vAlign w:val="center"/>
          </w:tcPr>
          <w:p w14:paraId="42B9CCEA" w14:textId="77777777" w:rsidR="00665822" w:rsidRPr="00D16C39" w:rsidRDefault="00665822" w:rsidP="0003290D">
            <w:pPr>
              <w:snapToGrid w:val="0"/>
              <w:rPr>
                <w:b/>
                <w:sz w:val="16"/>
                <w:szCs w:val="16"/>
              </w:rPr>
            </w:pPr>
            <w:r w:rsidRPr="00D16C39">
              <w:rPr>
                <w:b/>
                <w:sz w:val="16"/>
                <w:szCs w:val="16"/>
              </w:rPr>
              <w:t xml:space="preserve">Type-2 </w:t>
            </w:r>
          </w:p>
        </w:tc>
        <w:tc>
          <w:tcPr>
            <w:tcW w:w="917" w:type="dxa"/>
            <w:vAlign w:val="center"/>
          </w:tcPr>
          <w:p w14:paraId="6CF70772" w14:textId="77777777" w:rsidR="00665822" w:rsidRPr="00D16C39" w:rsidRDefault="00665822" w:rsidP="0003290D">
            <w:pPr>
              <w:snapToGrid w:val="0"/>
              <w:rPr>
                <w:sz w:val="16"/>
                <w:szCs w:val="16"/>
              </w:rPr>
            </w:pPr>
          </w:p>
        </w:tc>
        <w:tc>
          <w:tcPr>
            <w:tcW w:w="917" w:type="dxa"/>
            <w:vAlign w:val="center"/>
          </w:tcPr>
          <w:p w14:paraId="5BE58378" w14:textId="77777777" w:rsidR="00665822" w:rsidRPr="00D16C39" w:rsidRDefault="00665822" w:rsidP="0003290D">
            <w:pPr>
              <w:snapToGrid w:val="0"/>
              <w:rPr>
                <w:sz w:val="16"/>
                <w:szCs w:val="16"/>
              </w:rPr>
            </w:pPr>
          </w:p>
        </w:tc>
        <w:tc>
          <w:tcPr>
            <w:tcW w:w="1074" w:type="dxa"/>
            <w:vAlign w:val="center"/>
          </w:tcPr>
          <w:p w14:paraId="0EF17188" w14:textId="77777777" w:rsidR="00665822" w:rsidRPr="00D16C39" w:rsidRDefault="00665822" w:rsidP="0003290D">
            <w:pPr>
              <w:snapToGrid w:val="0"/>
              <w:rPr>
                <w:sz w:val="16"/>
                <w:szCs w:val="16"/>
              </w:rPr>
            </w:pPr>
          </w:p>
        </w:tc>
        <w:tc>
          <w:tcPr>
            <w:tcW w:w="759" w:type="dxa"/>
            <w:vAlign w:val="center"/>
          </w:tcPr>
          <w:p w14:paraId="5F9D2733" w14:textId="77777777" w:rsidR="00665822" w:rsidRPr="00D16C39" w:rsidRDefault="00665822" w:rsidP="0003290D">
            <w:pPr>
              <w:snapToGrid w:val="0"/>
              <w:rPr>
                <w:sz w:val="16"/>
                <w:szCs w:val="16"/>
              </w:rPr>
            </w:pPr>
          </w:p>
        </w:tc>
        <w:tc>
          <w:tcPr>
            <w:tcW w:w="759" w:type="dxa"/>
            <w:vAlign w:val="center"/>
          </w:tcPr>
          <w:p w14:paraId="2AF5C398" w14:textId="77777777" w:rsidR="00665822" w:rsidRPr="00D16C39" w:rsidRDefault="00665822" w:rsidP="0003290D">
            <w:pPr>
              <w:snapToGrid w:val="0"/>
              <w:rPr>
                <w:sz w:val="16"/>
                <w:szCs w:val="16"/>
              </w:rPr>
            </w:pPr>
          </w:p>
        </w:tc>
        <w:tc>
          <w:tcPr>
            <w:tcW w:w="998" w:type="dxa"/>
            <w:vAlign w:val="center"/>
          </w:tcPr>
          <w:p w14:paraId="315D5F8F" w14:textId="77777777" w:rsidR="00665822" w:rsidRPr="00D16C39" w:rsidRDefault="00665822" w:rsidP="0003290D">
            <w:pPr>
              <w:snapToGrid w:val="0"/>
              <w:rPr>
                <w:sz w:val="16"/>
                <w:szCs w:val="16"/>
              </w:rPr>
            </w:pPr>
          </w:p>
        </w:tc>
        <w:tc>
          <w:tcPr>
            <w:tcW w:w="759" w:type="dxa"/>
            <w:vAlign w:val="center"/>
          </w:tcPr>
          <w:p w14:paraId="6627B369" w14:textId="77777777" w:rsidR="00665822" w:rsidRPr="00C405DC" w:rsidRDefault="00665822" w:rsidP="0003290D">
            <w:pPr>
              <w:snapToGrid w:val="0"/>
              <w:rPr>
                <w:sz w:val="16"/>
                <w:szCs w:val="16"/>
              </w:rPr>
            </w:pPr>
          </w:p>
        </w:tc>
        <w:tc>
          <w:tcPr>
            <w:tcW w:w="781" w:type="dxa"/>
            <w:vAlign w:val="center"/>
          </w:tcPr>
          <w:p w14:paraId="1C1AA168" w14:textId="77777777" w:rsidR="00665822" w:rsidRPr="00C405DC" w:rsidRDefault="00665822" w:rsidP="0003290D">
            <w:pPr>
              <w:snapToGrid w:val="0"/>
              <w:rPr>
                <w:sz w:val="16"/>
                <w:szCs w:val="16"/>
              </w:rPr>
            </w:pPr>
          </w:p>
        </w:tc>
        <w:tc>
          <w:tcPr>
            <w:tcW w:w="998" w:type="dxa"/>
            <w:vAlign w:val="center"/>
          </w:tcPr>
          <w:p w14:paraId="44AED997" w14:textId="77777777" w:rsidR="00665822" w:rsidRPr="00C405DC" w:rsidRDefault="00665822" w:rsidP="0003290D">
            <w:pPr>
              <w:snapToGrid w:val="0"/>
              <w:rPr>
                <w:sz w:val="16"/>
                <w:szCs w:val="16"/>
              </w:rPr>
            </w:pPr>
          </w:p>
        </w:tc>
      </w:tr>
      <w:tr w:rsidR="00665822" w:rsidRPr="00866259" w14:paraId="0BC97F35" w14:textId="77777777" w:rsidTr="0003290D">
        <w:tc>
          <w:tcPr>
            <w:tcW w:w="9962" w:type="dxa"/>
            <w:gridSpan w:val="11"/>
            <w:vAlign w:val="center"/>
          </w:tcPr>
          <w:p w14:paraId="23A1A87D" w14:textId="77777777" w:rsidR="00665822" w:rsidRPr="00866259" w:rsidRDefault="00665822" w:rsidP="0003290D">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665822" w:rsidRPr="00D16C39" w14:paraId="439EA8F9" w14:textId="77777777" w:rsidTr="007942A9">
        <w:tc>
          <w:tcPr>
            <w:tcW w:w="2000" w:type="dxa"/>
            <w:gridSpan w:val="2"/>
            <w:vAlign w:val="center"/>
          </w:tcPr>
          <w:p w14:paraId="4C21DCC9" w14:textId="77777777" w:rsidR="00665822" w:rsidRPr="00D16C39" w:rsidRDefault="00665822" w:rsidP="0003290D">
            <w:pPr>
              <w:snapToGrid w:val="0"/>
              <w:rPr>
                <w:i/>
                <w:sz w:val="16"/>
                <w:szCs w:val="16"/>
              </w:rPr>
            </w:pPr>
          </w:p>
        </w:tc>
        <w:tc>
          <w:tcPr>
            <w:tcW w:w="7962" w:type="dxa"/>
            <w:gridSpan w:val="9"/>
            <w:vAlign w:val="center"/>
          </w:tcPr>
          <w:p w14:paraId="4A1FDE44" w14:textId="77777777" w:rsidR="00665822" w:rsidRPr="00D16C39" w:rsidRDefault="00665822" w:rsidP="0003290D">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3A0D2B24" w14:textId="77777777" w:rsidTr="007942A9">
        <w:tc>
          <w:tcPr>
            <w:tcW w:w="2000" w:type="dxa"/>
            <w:gridSpan w:val="2"/>
            <w:vAlign w:val="center"/>
          </w:tcPr>
          <w:p w14:paraId="38C5433B" w14:textId="77777777" w:rsidR="00665822" w:rsidRPr="00D16C39" w:rsidRDefault="00665822" w:rsidP="0003290D">
            <w:pPr>
              <w:snapToGrid w:val="0"/>
              <w:rPr>
                <w:i/>
                <w:sz w:val="16"/>
                <w:szCs w:val="16"/>
              </w:rPr>
            </w:pPr>
          </w:p>
        </w:tc>
        <w:tc>
          <w:tcPr>
            <w:tcW w:w="2908" w:type="dxa"/>
            <w:gridSpan w:val="3"/>
            <w:vAlign w:val="center"/>
          </w:tcPr>
          <w:p w14:paraId="02B1020F" w14:textId="77777777" w:rsidR="00665822" w:rsidRPr="00D16C39" w:rsidRDefault="00665822" w:rsidP="0003290D">
            <w:pPr>
              <w:snapToGrid w:val="0"/>
              <w:jc w:val="center"/>
              <w:rPr>
                <w:b/>
                <w:bCs/>
                <w:sz w:val="16"/>
                <w:szCs w:val="16"/>
              </w:rPr>
            </w:pPr>
            <w:r w:rsidRPr="00D16C39">
              <w:rPr>
                <w:b/>
                <w:bCs/>
                <w:sz w:val="16"/>
                <w:szCs w:val="16"/>
              </w:rPr>
              <w:t>DL: Low, UL: Low</w:t>
            </w:r>
          </w:p>
        </w:tc>
        <w:tc>
          <w:tcPr>
            <w:tcW w:w="2516" w:type="dxa"/>
            <w:gridSpan w:val="3"/>
            <w:vAlign w:val="center"/>
          </w:tcPr>
          <w:p w14:paraId="5BA8A1D6" w14:textId="77777777" w:rsidR="00665822" w:rsidRPr="00D16C39" w:rsidRDefault="00665822" w:rsidP="0003290D">
            <w:pPr>
              <w:snapToGrid w:val="0"/>
              <w:jc w:val="center"/>
              <w:rPr>
                <w:b/>
                <w:bCs/>
                <w:sz w:val="16"/>
                <w:szCs w:val="16"/>
              </w:rPr>
            </w:pPr>
            <w:r w:rsidRPr="00D16C39">
              <w:rPr>
                <w:b/>
                <w:bCs/>
                <w:sz w:val="16"/>
                <w:szCs w:val="16"/>
              </w:rPr>
              <w:t>DL: Medium, UL: Medium</w:t>
            </w:r>
          </w:p>
        </w:tc>
        <w:tc>
          <w:tcPr>
            <w:tcW w:w="2538" w:type="dxa"/>
            <w:gridSpan w:val="3"/>
            <w:vAlign w:val="center"/>
          </w:tcPr>
          <w:p w14:paraId="6F5564E9" w14:textId="77777777" w:rsidR="00665822" w:rsidRPr="00C405DC" w:rsidRDefault="00665822" w:rsidP="0003290D">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7942A9" w:rsidRPr="00C405DC" w14:paraId="4C632946" w14:textId="77777777" w:rsidTr="007942A9">
        <w:tc>
          <w:tcPr>
            <w:tcW w:w="2000" w:type="dxa"/>
            <w:gridSpan w:val="2"/>
            <w:vAlign w:val="center"/>
          </w:tcPr>
          <w:p w14:paraId="263CDE85" w14:textId="77777777" w:rsidR="007942A9" w:rsidRPr="00D16C39" w:rsidRDefault="007942A9" w:rsidP="007942A9">
            <w:pPr>
              <w:snapToGrid w:val="0"/>
              <w:rPr>
                <w:b/>
                <w:sz w:val="16"/>
                <w:szCs w:val="16"/>
              </w:rPr>
            </w:pPr>
          </w:p>
        </w:tc>
        <w:tc>
          <w:tcPr>
            <w:tcW w:w="917" w:type="dxa"/>
            <w:vAlign w:val="center"/>
          </w:tcPr>
          <w:p w14:paraId="08315103" w14:textId="199B5CC5"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66FD9882" w14:textId="2EBCD470"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1074" w:type="dxa"/>
            <w:vAlign w:val="center"/>
          </w:tcPr>
          <w:p w14:paraId="29D0AAD0" w14:textId="77777777"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4535C381" w14:textId="1DEE049F"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3A9A12D1" w14:textId="1D13ECF7"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43D0A56E" w14:textId="7E872362"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36674E12" w14:textId="4A034022"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342ACB9A" w14:textId="5FF5D514"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68D19C39" w14:textId="0F97FE15"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r>
      <w:tr w:rsidR="00665822" w:rsidRPr="00C405DC" w14:paraId="21329C5B" w14:textId="77777777" w:rsidTr="007942A9">
        <w:tc>
          <w:tcPr>
            <w:tcW w:w="1282" w:type="dxa"/>
            <w:vMerge w:val="restart"/>
            <w:vAlign w:val="center"/>
          </w:tcPr>
          <w:p w14:paraId="133331DB" w14:textId="77777777" w:rsidR="00665822" w:rsidRPr="00D16C39" w:rsidRDefault="00665822" w:rsidP="0003290D">
            <w:pPr>
              <w:snapToGrid w:val="0"/>
              <w:rPr>
                <w:sz w:val="16"/>
                <w:szCs w:val="16"/>
              </w:rPr>
            </w:pPr>
            <w:r w:rsidRPr="00D16C39">
              <w:rPr>
                <w:b/>
                <w:sz w:val="16"/>
                <w:szCs w:val="16"/>
              </w:rPr>
              <w:t>DL Average-UPT (Mbps)</w:t>
            </w:r>
          </w:p>
        </w:tc>
        <w:tc>
          <w:tcPr>
            <w:tcW w:w="718" w:type="dxa"/>
            <w:vAlign w:val="center"/>
          </w:tcPr>
          <w:p w14:paraId="2E0C66B7"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2CCD5140"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5BB2C4C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743355BD"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706D18E3"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2460A597"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2ABD65B4"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EF367AF"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ource1: xx%</w:t>
            </w:r>
          </w:p>
          <w:p w14:paraId="1ADD6E62"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ource2: xx%</w:t>
            </w:r>
          </w:p>
          <w:p w14:paraId="3BE055DB" w14:textId="77777777" w:rsidR="00665822" w:rsidRPr="00D16C39" w:rsidRDefault="00665822" w:rsidP="0003290D">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84A8B80" w14:textId="77777777" w:rsidR="00665822" w:rsidRPr="00D16C39" w:rsidRDefault="00665822" w:rsidP="0003290D">
            <w:pPr>
              <w:snapToGrid w:val="0"/>
              <w:rPr>
                <w:sz w:val="16"/>
                <w:szCs w:val="16"/>
              </w:rPr>
            </w:pPr>
          </w:p>
        </w:tc>
        <w:tc>
          <w:tcPr>
            <w:tcW w:w="759" w:type="dxa"/>
            <w:vAlign w:val="center"/>
          </w:tcPr>
          <w:p w14:paraId="4ED67847" w14:textId="77777777" w:rsidR="00665822" w:rsidRPr="00D16C39" w:rsidRDefault="00665822" w:rsidP="0003290D">
            <w:pPr>
              <w:snapToGrid w:val="0"/>
              <w:rPr>
                <w:sz w:val="16"/>
                <w:szCs w:val="16"/>
              </w:rPr>
            </w:pPr>
          </w:p>
        </w:tc>
        <w:tc>
          <w:tcPr>
            <w:tcW w:w="998" w:type="dxa"/>
            <w:vAlign w:val="center"/>
          </w:tcPr>
          <w:p w14:paraId="14D12046" w14:textId="77777777" w:rsidR="00665822" w:rsidRPr="00D16C39" w:rsidRDefault="00665822" w:rsidP="0003290D">
            <w:pPr>
              <w:snapToGrid w:val="0"/>
              <w:rPr>
                <w:sz w:val="16"/>
                <w:szCs w:val="16"/>
              </w:rPr>
            </w:pPr>
          </w:p>
        </w:tc>
        <w:tc>
          <w:tcPr>
            <w:tcW w:w="759" w:type="dxa"/>
            <w:vAlign w:val="center"/>
          </w:tcPr>
          <w:p w14:paraId="35CFE729" w14:textId="77777777" w:rsidR="00665822" w:rsidRPr="00C405DC" w:rsidRDefault="00665822" w:rsidP="0003290D">
            <w:pPr>
              <w:snapToGrid w:val="0"/>
              <w:rPr>
                <w:sz w:val="16"/>
                <w:szCs w:val="16"/>
              </w:rPr>
            </w:pPr>
          </w:p>
        </w:tc>
        <w:tc>
          <w:tcPr>
            <w:tcW w:w="781" w:type="dxa"/>
            <w:vAlign w:val="center"/>
          </w:tcPr>
          <w:p w14:paraId="03E3DF8C" w14:textId="77777777" w:rsidR="00665822" w:rsidRPr="00C405DC" w:rsidRDefault="00665822" w:rsidP="0003290D">
            <w:pPr>
              <w:snapToGrid w:val="0"/>
              <w:rPr>
                <w:sz w:val="16"/>
                <w:szCs w:val="16"/>
              </w:rPr>
            </w:pPr>
          </w:p>
        </w:tc>
        <w:tc>
          <w:tcPr>
            <w:tcW w:w="998" w:type="dxa"/>
            <w:vAlign w:val="center"/>
          </w:tcPr>
          <w:p w14:paraId="5803B48E" w14:textId="77777777" w:rsidR="00665822" w:rsidRPr="00C405DC" w:rsidRDefault="00665822" w:rsidP="0003290D">
            <w:pPr>
              <w:snapToGrid w:val="0"/>
              <w:rPr>
                <w:sz w:val="16"/>
                <w:szCs w:val="16"/>
              </w:rPr>
            </w:pPr>
          </w:p>
        </w:tc>
      </w:tr>
      <w:tr w:rsidR="00665822" w:rsidRPr="00C405DC" w14:paraId="41DA6272" w14:textId="77777777" w:rsidTr="007942A9">
        <w:tc>
          <w:tcPr>
            <w:tcW w:w="1282" w:type="dxa"/>
            <w:vMerge/>
            <w:vAlign w:val="center"/>
          </w:tcPr>
          <w:p w14:paraId="2DA510B2" w14:textId="77777777" w:rsidR="00665822" w:rsidRPr="00D16C39" w:rsidRDefault="00665822" w:rsidP="0003290D">
            <w:pPr>
              <w:snapToGrid w:val="0"/>
              <w:rPr>
                <w:b/>
                <w:sz w:val="16"/>
                <w:szCs w:val="16"/>
              </w:rPr>
            </w:pPr>
          </w:p>
        </w:tc>
        <w:tc>
          <w:tcPr>
            <w:tcW w:w="718" w:type="dxa"/>
            <w:vAlign w:val="center"/>
          </w:tcPr>
          <w:p w14:paraId="307E5B00"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7A75DCC6" w14:textId="77777777" w:rsidR="00665822" w:rsidRPr="00D16C39" w:rsidRDefault="00665822" w:rsidP="0003290D">
            <w:pPr>
              <w:snapToGrid w:val="0"/>
              <w:rPr>
                <w:sz w:val="16"/>
                <w:szCs w:val="16"/>
              </w:rPr>
            </w:pPr>
          </w:p>
        </w:tc>
        <w:tc>
          <w:tcPr>
            <w:tcW w:w="917" w:type="dxa"/>
            <w:vAlign w:val="center"/>
          </w:tcPr>
          <w:p w14:paraId="16A3869A" w14:textId="77777777" w:rsidR="00665822" w:rsidRPr="00D16C39" w:rsidRDefault="00665822" w:rsidP="0003290D">
            <w:pPr>
              <w:snapToGrid w:val="0"/>
              <w:rPr>
                <w:sz w:val="16"/>
                <w:szCs w:val="16"/>
              </w:rPr>
            </w:pPr>
          </w:p>
        </w:tc>
        <w:tc>
          <w:tcPr>
            <w:tcW w:w="1074" w:type="dxa"/>
            <w:vAlign w:val="center"/>
          </w:tcPr>
          <w:p w14:paraId="1A6F805D" w14:textId="77777777" w:rsidR="00665822" w:rsidRPr="00D16C39" w:rsidRDefault="00665822" w:rsidP="0003290D">
            <w:pPr>
              <w:snapToGrid w:val="0"/>
              <w:rPr>
                <w:sz w:val="16"/>
                <w:szCs w:val="16"/>
              </w:rPr>
            </w:pPr>
          </w:p>
        </w:tc>
        <w:tc>
          <w:tcPr>
            <w:tcW w:w="759" w:type="dxa"/>
            <w:vAlign w:val="center"/>
          </w:tcPr>
          <w:p w14:paraId="429C2F06" w14:textId="77777777" w:rsidR="00665822" w:rsidRPr="00D16C39" w:rsidRDefault="00665822" w:rsidP="0003290D">
            <w:pPr>
              <w:snapToGrid w:val="0"/>
              <w:rPr>
                <w:sz w:val="16"/>
                <w:szCs w:val="16"/>
              </w:rPr>
            </w:pPr>
          </w:p>
        </w:tc>
        <w:tc>
          <w:tcPr>
            <w:tcW w:w="759" w:type="dxa"/>
            <w:vAlign w:val="center"/>
          </w:tcPr>
          <w:p w14:paraId="7CC4DEB4" w14:textId="77777777" w:rsidR="00665822" w:rsidRPr="00D16C39" w:rsidRDefault="00665822" w:rsidP="0003290D">
            <w:pPr>
              <w:snapToGrid w:val="0"/>
              <w:rPr>
                <w:sz w:val="16"/>
                <w:szCs w:val="16"/>
              </w:rPr>
            </w:pPr>
          </w:p>
        </w:tc>
        <w:tc>
          <w:tcPr>
            <w:tcW w:w="998" w:type="dxa"/>
            <w:vAlign w:val="center"/>
          </w:tcPr>
          <w:p w14:paraId="27A0A451" w14:textId="77777777" w:rsidR="00665822" w:rsidRPr="00D16C39" w:rsidRDefault="00665822" w:rsidP="0003290D">
            <w:pPr>
              <w:snapToGrid w:val="0"/>
              <w:rPr>
                <w:sz w:val="16"/>
                <w:szCs w:val="16"/>
              </w:rPr>
            </w:pPr>
          </w:p>
        </w:tc>
        <w:tc>
          <w:tcPr>
            <w:tcW w:w="759" w:type="dxa"/>
            <w:vAlign w:val="center"/>
          </w:tcPr>
          <w:p w14:paraId="58CC73E4" w14:textId="77777777" w:rsidR="00665822" w:rsidRPr="00C405DC" w:rsidRDefault="00665822" w:rsidP="0003290D">
            <w:pPr>
              <w:snapToGrid w:val="0"/>
              <w:rPr>
                <w:sz w:val="16"/>
                <w:szCs w:val="16"/>
              </w:rPr>
            </w:pPr>
          </w:p>
        </w:tc>
        <w:tc>
          <w:tcPr>
            <w:tcW w:w="781" w:type="dxa"/>
            <w:vAlign w:val="center"/>
          </w:tcPr>
          <w:p w14:paraId="3686E212" w14:textId="77777777" w:rsidR="00665822" w:rsidRPr="00C405DC" w:rsidRDefault="00665822" w:rsidP="0003290D">
            <w:pPr>
              <w:snapToGrid w:val="0"/>
              <w:rPr>
                <w:sz w:val="16"/>
                <w:szCs w:val="16"/>
              </w:rPr>
            </w:pPr>
          </w:p>
        </w:tc>
        <w:tc>
          <w:tcPr>
            <w:tcW w:w="998" w:type="dxa"/>
            <w:vAlign w:val="center"/>
          </w:tcPr>
          <w:p w14:paraId="6F9BAA1F" w14:textId="77777777" w:rsidR="00665822" w:rsidRPr="00C405DC" w:rsidRDefault="00665822" w:rsidP="0003290D">
            <w:pPr>
              <w:snapToGrid w:val="0"/>
              <w:rPr>
                <w:sz w:val="16"/>
                <w:szCs w:val="16"/>
              </w:rPr>
            </w:pPr>
          </w:p>
        </w:tc>
      </w:tr>
      <w:tr w:rsidR="00665822" w:rsidRPr="00C405DC" w14:paraId="13A8A950" w14:textId="77777777" w:rsidTr="007942A9">
        <w:tc>
          <w:tcPr>
            <w:tcW w:w="1282" w:type="dxa"/>
            <w:vMerge/>
            <w:vAlign w:val="center"/>
          </w:tcPr>
          <w:p w14:paraId="71FF7A90" w14:textId="77777777" w:rsidR="00665822" w:rsidRPr="00D16C39" w:rsidRDefault="00665822" w:rsidP="0003290D">
            <w:pPr>
              <w:snapToGrid w:val="0"/>
              <w:rPr>
                <w:b/>
                <w:sz w:val="16"/>
                <w:szCs w:val="16"/>
              </w:rPr>
            </w:pPr>
          </w:p>
        </w:tc>
        <w:tc>
          <w:tcPr>
            <w:tcW w:w="718" w:type="dxa"/>
            <w:vAlign w:val="center"/>
          </w:tcPr>
          <w:p w14:paraId="710DEDA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3E623B7D" w14:textId="77777777" w:rsidR="00665822" w:rsidRPr="00D16C39" w:rsidRDefault="00665822" w:rsidP="0003290D">
            <w:pPr>
              <w:snapToGrid w:val="0"/>
              <w:rPr>
                <w:sz w:val="16"/>
                <w:szCs w:val="16"/>
              </w:rPr>
            </w:pPr>
          </w:p>
        </w:tc>
        <w:tc>
          <w:tcPr>
            <w:tcW w:w="917" w:type="dxa"/>
            <w:vAlign w:val="center"/>
          </w:tcPr>
          <w:p w14:paraId="599109F1" w14:textId="77777777" w:rsidR="00665822" w:rsidRPr="00D16C39" w:rsidRDefault="00665822" w:rsidP="0003290D">
            <w:pPr>
              <w:snapToGrid w:val="0"/>
              <w:rPr>
                <w:sz w:val="16"/>
                <w:szCs w:val="16"/>
              </w:rPr>
            </w:pPr>
          </w:p>
        </w:tc>
        <w:tc>
          <w:tcPr>
            <w:tcW w:w="1074" w:type="dxa"/>
            <w:vAlign w:val="center"/>
          </w:tcPr>
          <w:p w14:paraId="2C375318" w14:textId="77777777" w:rsidR="00665822" w:rsidRPr="00D16C39" w:rsidRDefault="00665822" w:rsidP="0003290D">
            <w:pPr>
              <w:snapToGrid w:val="0"/>
              <w:rPr>
                <w:sz w:val="16"/>
                <w:szCs w:val="16"/>
              </w:rPr>
            </w:pPr>
          </w:p>
        </w:tc>
        <w:tc>
          <w:tcPr>
            <w:tcW w:w="759" w:type="dxa"/>
            <w:vAlign w:val="center"/>
          </w:tcPr>
          <w:p w14:paraId="617B92D0" w14:textId="77777777" w:rsidR="00665822" w:rsidRPr="00D16C39" w:rsidRDefault="00665822" w:rsidP="0003290D">
            <w:pPr>
              <w:snapToGrid w:val="0"/>
              <w:rPr>
                <w:sz w:val="16"/>
                <w:szCs w:val="16"/>
              </w:rPr>
            </w:pPr>
          </w:p>
        </w:tc>
        <w:tc>
          <w:tcPr>
            <w:tcW w:w="759" w:type="dxa"/>
            <w:vAlign w:val="center"/>
          </w:tcPr>
          <w:p w14:paraId="5CBC2042" w14:textId="77777777" w:rsidR="00665822" w:rsidRPr="00D16C39" w:rsidRDefault="00665822" w:rsidP="0003290D">
            <w:pPr>
              <w:snapToGrid w:val="0"/>
              <w:rPr>
                <w:sz w:val="16"/>
                <w:szCs w:val="16"/>
              </w:rPr>
            </w:pPr>
          </w:p>
        </w:tc>
        <w:tc>
          <w:tcPr>
            <w:tcW w:w="998" w:type="dxa"/>
            <w:vAlign w:val="center"/>
          </w:tcPr>
          <w:p w14:paraId="382E76FE" w14:textId="77777777" w:rsidR="00665822" w:rsidRPr="00D16C39" w:rsidRDefault="00665822" w:rsidP="0003290D">
            <w:pPr>
              <w:snapToGrid w:val="0"/>
              <w:rPr>
                <w:sz w:val="16"/>
                <w:szCs w:val="16"/>
              </w:rPr>
            </w:pPr>
          </w:p>
        </w:tc>
        <w:tc>
          <w:tcPr>
            <w:tcW w:w="759" w:type="dxa"/>
            <w:vAlign w:val="center"/>
          </w:tcPr>
          <w:p w14:paraId="6997C124" w14:textId="77777777" w:rsidR="00665822" w:rsidRPr="00C405DC" w:rsidRDefault="00665822" w:rsidP="0003290D">
            <w:pPr>
              <w:snapToGrid w:val="0"/>
              <w:rPr>
                <w:sz w:val="16"/>
                <w:szCs w:val="16"/>
              </w:rPr>
            </w:pPr>
          </w:p>
        </w:tc>
        <w:tc>
          <w:tcPr>
            <w:tcW w:w="781" w:type="dxa"/>
            <w:vAlign w:val="center"/>
          </w:tcPr>
          <w:p w14:paraId="7DD97E3B" w14:textId="77777777" w:rsidR="00665822" w:rsidRPr="00C405DC" w:rsidRDefault="00665822" w:rsidP="0003290D">
            <w:pPr>
              <w:snapToGrid w:val="0"/>
              <w:rPr>
                <w:sz w:val="16"/>
                <w:szCs w:val="16"/>
              </w:rPr>
            </w:pPr>
          </w:p>
        </w:tc>
        <w:tc>
          <w:tcPr>
            <w:tcW w:w="998" w:type="dxa"/>
            <w:vAlign w:val="center"/>
          </w:tcPr>
          <w:p w14:paraId="1BCC9CD0" w14:textId="77777777" w:rsidR="00665822" w:rsidRPr="00C405DC" w:rsidRDefault="00665822" w:rsidP="0003290D">
            <w:pPr>
              <w:snapToGrid w:val="0"/>
              <w:rPr>
                <w:sz w:val="16"/>
                <w:szCs w:val="16"/>
              </w:rPr>
            </w:pPr>
          </w:p>
        </w:tc>
      </w:tr>
      <w:tr w:rsidR="00665822" w:rsidRPr="00C405DC" w14:paraId="3652A4A0" w14:textId="77777777" w:rsidTr="007942A9">
        <w:tc>
          <w:tcPr>
            <w:tcW w:w="1282" w:type="dxa"/>
            <w:vMerge w:val="restart"/>
            <w:vAlign w:val="center"/>
          </w:tcPr>
          <w:p w14:paraId="48741C0F" w14:textId="77777777" w:rsidR="00665822" w:rsidRPr="00D16C39" w:rsidRDefault="00665822" w:rsidP="0003290D">
            <w:pPr>
              <w:snapToGrid w:val="0"/>
              <w:rPr>
                <w:sz w:val="16"/>
                <w:szCs w:val="16"/>
              </w:rPr>
            </w:pPr>
            <w:r w:rsidRPr="00D16C39">
              <w:rPr>
                <w:b/>
                <w:sz w:val="16"/>
                <w:szCs w:val="16"/>
              </w:rPr>
              <w:t>UL Average-UPT (Mbps)</w:t>
            </w:r>
          </w:p>
        </w:tc>
        <w:tc>
          <w:tcPr>
            <w:tcW w:w="718" w:type="dxa"/>
            <w:vAlign w:val="center"/>
          </w:tcPr>
          <w:p w14:paraId="2965358E"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2AC454B7" w14:textId="77777777" w:rsidR="00665822" w:rsidRPr="00D16C39" w:rsidRDefault="00665822" w:rsidP="0003290D">
            <w:pPr>
              <w:snapToGrid w:val="0"/>
              <w:rPr>
                <w:sz w:val="16"/>
                <w:szCs w:val="16"/>
              </w:rPr>
            </w:pPr>
          </w:p>
        </w:tc>
        <w:tc>
          <w:tcPr>
            <w:tcW w:w="917" w:type="dxa"/>
            <w:vAlign w:val="center"/>
          </w:tcPr>
          <w:p w14:paraId="48F2B8F0" w14:textId="77777777" w:rsidR="00665822" w:rsidRPr="00D16C39" w:rsidRDefault="00665822" w:rsidP="0003290D">
            <w:pPr>
              <w:snapToGrid w:val="0"/>
              <w:rPr>
                <w:sz w:val="16"/>
                <w:szCs w:val="16"/>
              </w:rPr>
            </w:pPr>
          </w:p>
        </w:tc>
        <w:tc>
          <w:tcPr>
            <w:tcW w:w="1074" w:type="dxa"/>
            <w:vAlign w:val="center"/>
          </w:tcPr>
          <w:p w14:paraId="22AD9B77" w14:textId="77777777" w:rsidR="00665822" w:rsidRPr="00D16C39" w:rsidRDefault="00665822" w:rsidP="0003290D">
            <w:pPr>
              <w:snapToGrid w:val="0"/>
              <w:rPr>
                <w:sz w:val="16"/>
                <w:szCs w:val="16"/>
              </w:rPr>
            </w:pPr>
          </w:p>
        </w:tc>
        <w:tc>
          <w:tcPr>
            <w:tcW w:w="759" w:type="dxa"/>
            <w:vAlign w:val="center"/>
          </w:tcPr>
          <w:p w14:paraId="7931FA9F" w14:textId="77777777" w:rsidR="00665822" w:rsidRPr="00D16C39" w:rsidRDefault="00665822" w:rsidP="0003290D">
            <w:pPr>
              <w:snapToGrid w:val="0"/>
              <w:rPr>
                <w:sz w:val="16"/>
                <w:szCs w:val="16"/>
              </w:rPr>
            </w:pPr>
          </w:p>
        </w:tc>
        <w:tc>
          <w:tcPr>
            <w:tcW w:w="759" w:type="dxa"/>
            <w:vAlign w:val="center"/>
          </w:tcPr>
          <w:p w14:paraId="0D68902A" w14:textId="77777777" w:rsidR="00665822" w:rsidRPr="00D16C39" w:rsidRDefault="00665822" w:rsidP="0003290D">
            <w:pPr>
              <w:snapToGrid w:val="0"/>
              <w:rPr>
                <w:sz w:val="16"/>
                <w:szCs w:val="16"/>
              </w:rPr>
            </w:pPr>
          </w:p>
        </w:tc>
        <w:tc>
          <w:tcPr>
            <w:tcW w:w="998" w:type="dxa"/>
            <w:vAlign w:val="center"/>
          </w:tcPr>
          <w:p w14:paraId="7F6F4C08" w14:textId="77777777" w:rsidR="00665822" w:rsidRPr="00D16C39" w:rsidRDefault="00665822" w:rsidP="0003290D">
            <w:pPr>
              <w:snapToGrid w:val="0"/>
              <w:rPr>
                <w:sz w:val="16"/>
                <w:szCs w:val="16"/>
              </w:rPr>
            </w:pPr>
          </w:p>
        </w:tc>
        <w:tc>
          <w:tcPr>
            <w:tcW w:w="759" w:type="dxa"/>
            <w:vAlign w:val="center"/>
          </w:tcPr>
          <w:p w14:paraId="6BC4D89F" w14:textId="77777777" w:rsidR="00665822" w:rsidRPr="00C405DC" w:rsidRDefault="00665822" w:rsidP="0003290D">
            <w:pPr>
              <w:snapToGrid w:val="0"/>
              <w:rPr>
                <w:sz w:val="16"/>
                <w:szCs w:val="16"/>
              </w:rPr>
            </w:pPr>
          </w:p>
        </w:tc>
        <w:tc>
          <w:tcPr>
            <w:tcW w:w="781" w:type="dxa"/>
            <w:vAlign w:val="center"/>
          </w:tcPr>
          <w:p w14:paraId="79B74691" w14:textId="77777777" w:rsidR="00665822" w:rsidRPr="00C405DC" w:rsidRDefault="00665822" w:rsidP="0003290D">
            <w:pPr>
              <w:snapToGrid w:val="0"/>
              <w:rPr>
                <w:sz w:val="16"/>
                <w:szCs w:val="16"/>
              </w:rPr>
            </w:pPr>
          </w:p>
        </w:tc>
        <w:tc>
          <w:tcPr>
            <w:tcW w:w="998" w:type="dxa"/>
            <w:vAlign w:val="center"/>
          </w:tcPr>
          <w:p w14:paraId="071B1DCB" w14:textId="77777777" w:rsidR="00665822" w:rsidRPr="00C405DC" w:rsidRDefault="00665822" w:rsidP="0003290D">
            <w:pPr>
              <w:snapToGrid w:val="0"/>
              <w:rPr>
                <w:sz w:val="16"/>
                <w:szCs w:val="16"/>
              </w:rPr>
            </w:pPr>
          </w:p>
        </w:tc>
      </w:tr>
      <w:tr w:rsidR="00665822" w:rsidRPr="00C405DC" w14:paraId="600A6DBD" w14:textId="77777777" w:rsidTr="007942A9">
        <w:tc>
          <w:tcPr>
            <w:tcW w:w="1282" w:type="dxa"/>
            <w:vMerge/>
            <w:vAlign w:val="center"/>
          </w:tcPr>
          <w:p w14:paraId="1B826A97" w14:textId="77777777" w:rsidR="00665822" w:rsidRPr="00D16C39" w:rsidRDefault="00665822" w:rsidP="0003290D">
            <w:pPr>
              <w:snapToGrid w:val="0"/>
              <w:rPr>
                <w:b/>
                <w:sz w:val="16"/>
                <w:szCs w:val="16"/>
              </w:rPr>
            </w:pPr>
          </w:p>
        </w:tc>
        <w:tc>
          <w:tcPr>
            <w:tcW w:w="718" w:type="dxa"/>
            <w:vAlign w:val="center"/>
          </w:tcPr>
          <w:p w14:paraId="753FDBDF"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2DE302FB" w14:textId="77777777" w:rsidR="00665822" w:rsidRPr="00D16C39" w:rsidRDefault="00665822" w:rsidP="0003290D">
            <w:pPr>
              <w:snapToGrid w:val="0"/>
              <w:rPr>
                <w:sz w:val="16"/>
                <w:szCs w:val="16"/>
              </w:rPr>
            </w:pPr>
          </w:p>
        </w:tc>
        <w:tc>
          <w:tcPr>
            <w:tcW w:w="917" w:type="dxa"/>
            <w:vAlign w:val="center"/>
          </w:tcPr>
          <w:p w14:paraId="78F63285" w14:textId="77777777" w:rsidR="00665822" w:rsidRPr="00D16C39" w:rsidRDefault="00665822" w:rsidP="0003290D">
            <w:pPr>
              <w:snapToGrid w:val="0"/>
              <w:rPr>
                <w:sz w:val="16"/>
                <w:szCs w:val="16"/>
              </w:rPr>
            </w:pPr>
          </w:p>
        </w:tc>
        <w:tc>
          <w:tcPr>
            <w:tcW w:w="1074" w:type="dxa"/>
            <w:vAlign w:val="center"/>
          </w:tcPr>
          <w:p w14:paraId="17FD0245" w14:textId="77777777" w:rsidR="00665822" w:rsidRPr="00D16C39" w:rsidRDefault="00665822" w:rsidP="0003290D">
            <w:pPr>
              <w:snapToGrid w:val="0"/>
              <w:rPr>
                <w:sz w:val="16"/>
                <w:szCs w:val="16"/>
              </w:rPr>
            </w:pPr>
          </w:p>
        </w:tc>
        <w:tc>
          <w:tcPr>
            <w:tcW w:w="759" w:type="dxa"/>
            <w:vAlign w:val="center"/>
          </w:tcPr>
          <w:p w14:paraId="604CBE8C" w14:textId="77777777" w:rsidR="00665822" w:rsidRPr="00D16C39" w:rsidRDefault="00665822" w:rsidP="0003290D">
            <w:pPr>
              <w:snapToGrid w:val="0"/>
              <w:rPr>
                <w:sz w:val="16"/>
                <w:szCs w:val="16"/>
              </w:rPr>
            </w:pPr>
          </w:p>
        </w:tc>
        <w:tc>
          <w:tcPr>
            <w:tcW w:w="759" w:type="dxa"/>
            <w:vAlign w:val="center"/>
          </w:tcPr>
          <w:p w14:paraId="7B36E483" w14:textId="77777777" w:rsidR="00665822" w:rsidRPr="00D16C39" w:rsidRDefault="00665822" w:rsidP="0003290D">
            <w:pPr>
              <w:snapToGrid w:val="0"/>
              <w:rPr>
                <w:sz w:val="16"/>
                <w:szCs w:val="16"/>
              </w:rPr>
            </w:pPr>
          </w:p>
        </w:tc>
        <w:tc>
          <w:tcPr>
            <w:tcW w:w="998" w:type="dxa"/>
            <w:vAlign w:val="center"/>
          </w:tcPr>
          <w:p w14:paraId="03E965C3" w14:textId="77777777" w:rsidR="00665822" w:rsidRPr="00D16C39" w:rsidRDefault="00665822" w:rsidP="0003290D">
            <w:pPr>
              <w:snapToGrid w:val="0"/>
              <w:rPr>
                <w:sz w:val="16"/>
                <w:szCs w:val="16"/>
              </w:rPr>
            </w:pPr>
          </w:p>
        </w:tc>
        <w:tc>
          <w:tcPr>
            <w:tcW w:w="759" w:type="dxa"/>
            <w:vAlign w:val="center"/>
          </w:tcPr>
          <w:p w14:paraId="2BF19A2C" w14:textId="77777777" w:rsidR="00665822" w:rsidRPr="00C405DC" w:rsidRDefault="00665822" w:rsidP="0003290D">
            <w:pPr>
              <w:snapToGrid w:val="0"/>
              <w:rPr>
                <w:sz w:val="16"/>
                <w:szCs w:val="16"/>
              </w:rPr>
            </w:pPr>
          </w:p>
        </w:tc>
        <w:tc>
          <w:tcPr>
            <w:tcW w:w="781" w:type="dxa"/>
            <w:vAlign w:val="center"/>
          </w:tcPr>
          <w:p w14:paraId="6EB44387" w14:textId="77777777" w:rsidR="00665822" w:rsidRPr="00C405DC" w:rsidRDefault="00665822" w:rsidP="0003290D">
            <w:pPr>
              <w:snapToGrid w:val="0"/>
              <w:rPr>
                <w:sz w:val="16"/>
                <w:szCs w:val="16"/>
              </w:rPr>
            </w:pPr>
          </w:p>
        </w:tc>
        <w:tc>
          <w:tcPr>
            <w:tcW w:w="998" w:type="dxa"/>
            <w:vAlign w:val="center"/>
          </w:tcPr>
          <w:p w14:paraId="148F7F11" w14:textId="77777777" w:rsidR="00665822" w:rsidRPr="00C405DC" w:rsidRDefault="00665822" w:rsidP="0003290D">
            <w:pPr>
              <w:snapToGrid w:val="0"/>
              <w:rPr>
                <w:sz w:val="16"/>
                <w:szCs w:val="16"/>
              </w:rPr>
            </w:pPr>
          </w:p>
        </w:tc>
      </w:tr>
      <w:tr w:rsidR="00665822" w:rsidRPr="00C405DC" w14:paraId="3D6592AD" w14:textId="77777777" w:rsidTr="007942A9">
        <w:tc>
          <w:tcPr>
            <w:tcW w:w="1282" w:type="dxa"/>
            <w:vMerge/>
            <w:vAlign w:val="center"/>
          </w:tcPr>
          <w:p w14:paraId="0B20DF34" w14:textId="77777777" w:rsidR="00665822" w:rsidRPr="00D16C39" w:rsidRDefault="00665822" w:rsidP="0003290D">
            <w:pPr>
              <w:snapToGrid w:val="0"/>
              <w:rPr>
                <w:b/>
                <w:sz w:val="16"/>
                <w:szCs w:val="16"/>
              </w:rPr>
            </w:pPr>
          </w:p>
        </w:tc>
        <w:tc>
          <w:tcPr>
            <w:tcW w:w="718" w:type="dxa"/>
            <w:vAlign w:val="center"/>
          </w:tcPr>
          <w:p w14:paraId="071F84D1"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F36FEDF" w14:textId="77777777" w:rsidR="00665822" w:rsidRPr="00D16C39" w:rsidRDefault="00665822" w:rsidP="0003290D">
            <w:pPr>
              <w:snapToGrid w:val="0"/>
              <w:rPr>
                <w:sz w:val="16"/>
                <w:szCs w:val="16"/>
              </w:rPr>
            </w:pPr>
          </w:p>
        </w:tc>
        <w:tc>
          <w:tcPr>
            <w:tcW w:w="917" w:type="dxa"/>
            <w:vAlign w:val="center"/>
          </w:tcPr>
          <w:p w14:paraId="5BDC8CA6" w14:textId="77777777" w:rsidR="00665822" w:rsidRPr="00D16C39" w:rsidRDefault="00665822" w:rsidP="0003290D">
            <w:pPr>
              <w:snapToGrid w:val="0"/>
              <w:rPr>
                <w:sz w:val="16"/>
                <w:szCs w:val="16"/>
              </w:rPr>
            </w:pPr>
          </w:p>
        </w:tc>
        <w:tc>
          <w:tcPr>
            <w:tcW w:w="1074" w:type="dxa"/>
            <w:vAlign w:val="center"/>
          </w:tcPr>
          <w:p w14:paraId="370C9BC4" w14:textId="77777777" w:rsidR="00665822" w:rsidRPr="00D16C39" w:rsidRDefault="00665822" w:rsidP="0003290D">
            <w:pPr>
              <w:snapToGrid w:val="0"/>
              <w:rPr>
                <w:sz w:val="16"/>
                <w:szCs w:val="16"/>
              </w:rPr>
            </w:pPr>
          </w:p>
        </w:tc>
        <w:tc>
          <w:tcPr>
            <w:tcW w:w="759" w:type="dxa"/>
            <w:vAlign w:val="center"/>
          </w:tcPr>
          <w:p w14:paraId="79C07169" w14:textId="77777777" w:rsidR="00665822" w:rsidRPr="00D16C39" w:rsidRDefault="00665822" w:rsidP="0003290D">
            <w:pPr>
              <w:snapToGrid w:val="0"/>
              <w:rPr>
                <w:sz w:val="16"/>
                <w:szCs w:val="16"/>
              </w:rPr>
            </w:pPr>
          </w:p>
        </w:tc>
        <w:tc>
          <w:tcPr>
            <w:tcW w:w="759" w:type="dxa"/>
            <w:vAlign w:val="center"/>
          </w:tcPr>
          <w:p w14:paraId="66CBC6B9" w14:textId="77777777" w:rsidR="00665822" w:rsidRPr="00D16C39" w:rsidRDefault="00665822" w:rsidP="0003290D">
            <w:pPr>
              <w:snapToGrid w:val="0"/>
              <w:rPr>
                <w:sz w:val="16"/>
                <w:szCs w:val="16"/>
              </w:rPr>
            </w:pPr>
          </w:p>
        </w:tc>
        <w:tc>
          <w:tcPr>
            <w:tcW w:w="998" w:type="dxa"/>
            <w:vAlign w:val="center"/>
          </w:tcPr>
          <w:p w14:paraId="32939188" w14:textId="77777777" w:rsidR="00665822" w:rsidRPr="00D16C39" w:rsidRDefault="00665822" w:rsidP="0003290D">
            <w:pPr>
              <w:snapToGrid w:val="0"/>
              <w:rPr>
                <w:sz w:val="16"/>
                <w:szCs w:val="16"/>
              </w:rPr>
            </w:pPr>
          </w:p>
        </w:tc>
        <w:tc>
          <w:tcPr>
            <w:tcW w:w="759" w:type="dxa"/>
            <w:vAlign w:val="center"/>
          </w:tcPr>
          <w:p w14:paraId="6242DE94" w14:textId="77777777" w:rsidR="00665822" w:rsidRPr="00C405DC" w:rsidRDefault="00665822" w:rsidP="0003290D">
            <w:pPr>
              <w:snapToGrid w:val="0"/>
              <w:rPr>
                <w:sz w:val="16"/>
                <w:szCs w:val="16"/>
              </w:rPr>
            </w:pPr>
          </w:p>
        </w:tc>
        <w:tc>
          <w:tcPr>
            <w:tcW w:w="781" w:type="dxa"/>
            <w:vAlign w:val="center"/>
          </w:tcPr>
          <w:p w14:paraId="3A61BB3E" w14:textId="77777777" w:rsidR="00665822" w:rsidRPr="00C405DC" w:rsidRDefault="00665822" w:rsidP="0003290D">
            <w:pPr>
              <w:snapToGrid w:val="0"/>
              <w:rPr>
                <w:sz w:val="16"/>
                <w:szCs w:val="16"/>
              </w:rPr>
            </w:pPr>
          </w:p>
        </w:tc>
        <w:tc>
          <w:tcPr>
            <w:tcW w:w="998" w:type="dxa"/>
            <w:vAlign w:val="center"/>
          </w:tcPr>
          <w:p w14:paraId="52590D71" w14:textId="77777777" w:rsidR="00665822" w:rsidRPr="00C405DC" w:rsidRDefault="00665822" w:rsidP="0003290D">
            <w:pPr>
              <w:snapToGrid w:val="0"/>
              <w:rPr>
                <w:sz w:val="16"/>
                <w:szCs w:val="16"/>
              </w:rPr>
            </w:pPr>
          </w:p>
        </w:tc>
      </w:tr>
      <w:tr w:rsidR="00665822" w:rsidRPr="00C405DC" w14:paraId="7521E712" w14:textId="77777777" w:rsidTr="007942A9">
        <w:tc>
          <w:tcPr>
            <w:tcW w:w="1282" w:type="dxa"/>
            <w:vMerge w:val="restart"/>
            <w:vAlign w:val="center"/>
          </w:tcPr>
          <w:p w14:paraId="7CB8BC87" w14:textId="77777777" w:rsidR="00665822" w:rsidRPr="00D16C39" w:rsidRDefault="00665822" w:rsidP="0003290D">
            <w:pPr>
              <w:snapToGrid w:val="0"/>
              <w:rPr>
                <w:b/>
                <w:sz w:val="16"/>
                <w:szCs w:val="16"/>
              </w:rPr>
            </w:pPr>
            <w:r w:rsidRPr="00D16C39">
              <w:rPr>
                <w:b/>
                <w:sz w:val="16"/>
                <w:szCs w:val="16"/>
              </w:rPr>
              <w:t>DL Packet-Latency CDF (ms)</w:t>
            </w:r>
          </w:p>
        </w:tc>
        <w:tc>
          <w:tcPr>
            <w:tcW w:w="718" w:type="dxa"/>
            <w:vAlign w:val="center"/>
          </w:tcPr>
          <w:p w14:paraId="56258466"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7855128B" w14:textId="77777777" w:rsidR="00665822" w:rsidRPr="00D16C39" w:rsidRDefault="00665822" w:rsidP="0003290D">
            <w:pPr>
              <w:snapToGrid w:val="0"/>
              <w:rPr>
                <w:sz w:val="16"/>
                <w:szCs w:val="16"/>
              </w:rPr>
            </w:pPr>
          </w:p>
        </w:tc>
        <w:tc>
          <w:tcPr>
            <w:tcW w:w="917" w:type="dxa"/>
            <w:vAlign w:val="center"/>
          </w:tcPr>
          <w:p w14:paraId="72B5685D" w14:textId="77777777" w:rsidR="00665822" w:rsidRPr="00D16C39" w:rsidRDefault="00665822" w:rsidP="0003290D">
            <w:pPr>
              <w:snapToGrid w:val="0"/>
              <w:rPr>
                <w:sz w:val="16"/>
                <w:szCs w:val="16"/>
              </w:rPr>
            </w:pPr>
          </w:p>
        </w:tc>
        <w:tc>
          <w:tcPr>
            <w:tcW w:w="1074" w:type="dxa"/>
            <w:vAlign w:val="center"/>
          </w:tcPr>
          <w:p w14:paraId="34719A04" w14:textId="77777777" w:rsidR="00665822" w:rsidRPr="00D16C39" w:rsidRDefault="00665822" w:rsidP="0003290D">
            <w:pPr>
              <w:snapToGrid w:val="0"/>
              <w:rPr>
                <w:sz w:val="16"/>
                <w:szCs w:val="16"/>
              </w:rPr>
            </w:pPr>
          </w:p>
        </w:tc>
        <w:tc>
          <w:tcPr>
            <w:tcW w:w="759" w:type="dxa"/>
            <w:vAlign w:val="center"/>
          </w:tcPr>
          <w:p w14:paraId="052E6A64" w14:textId="77777777" w:rsidR="00665822" w:rsidRPr="00D16C39" w:rsidRDefault="00665822" w:rsidP="0003290D">
            <w:pPr>
              <w:snapToGrid w:val="0"/>
              <w:rPr>
                <w:sz w:val="16"/>
                <w:szCs w:val="16"/>
              </w:rPr>
            </w:pPr>
          </w:p>
        </w:tc>
        <w:tc>
          <w:tcPr>
            <w:tcW w:w="759" w:type="dxa"/>
            <w:vAlign w:val="center"/>
          </w:tcPr>
          <w:p w14:paraId="60B4371F" w14:textId="77777777" w:rsidR="00665822" w:rsidRPr="00D16C39" w:rsidRDefault="00665822" w:rsidP="0003290D">
            <w:pPr>
              <w:snapToGrid w:val="0"/>
              <w:rPr>
                <w:sz w:val="16"/>
                <w:szCs w:val="16"/>
              </w:rPr>
            </w:pPr>
          </w:p>
        </w:tc>
        <w:tc>
          <w:tcPr>
            <w:tcW w:w="998" w:type="dxa"/>
            <w:vAlign w:val="center"/>
          </w:tcPr>
          <w:p w14:paraId="7CB39452" w14:textId="77777777" w:rsidR="00665822" w:rsidRPr="00D16C39" w:rsidRDefault="00665822" w:rsidP="0003290D">
            <w:pPr>
              <w:snapToGrid w:val="0"/>
              <w:rPr>
                <w:sz w:val="16"/>
                <w:szCs w:val="16"/>
              </w:rPr>
            </w:pPr>
          </w:p>
        </w:tc>
        <w:tc>
          <w:tcPr>
            <w:tcW w:w="759" w:type="dxa"/>
            <w:vAlign w:val="center"/>
          </w:tcPr>
          <w:p w14:paraId="104E1BDB" w14:textId="77777777" w:rsidR="00665822" w:rsidRPr="00C405DC" w:rsidRDefault="00665822" w:rsidP="0003290D">
            <w:pPr>
              <w:snapToGrid w:val="0"/>
              <w:rPr>
                <w:sz w:val="16"/>
                <w:szCs w:val="16"/>
              </w:rPr>
            </w:pPr>
          </w:p>
        </w:tc>
        <w:tc>
          <w:tcPr>
            <w:tcW w:w="781" w:type="dxa"/>
            <w:vAlign w:val="center"/>
          </w:tcPr>
          <w:p w14:paraId="1F8F6306" w14:textId="77777777" w:rsidR="00665822" w:rsidRPr="00C405DC" w:rsidRDefault="00665822" w:rsidP="0003290D">
            <w:pPr>
              <w:snapToGrid w:val="0"/>
              <w:rPr>
                <w:sz w:val="16"/>
                <w:szCs w:val="16"/>
              </w:rPr>
            </w:pPr>
          </w:p>
        </w:tc>
        <w:tc>
          <w:tcPr>
            <w:tcW w:w="998" w:type="dxa"/>
            <w:vAlign w:val="center"/>
          </w:tcPr>
          <w:p w14:paraId="5AD69513" w14:textId="77777777" w:rsidR="00665822" w:rsidRPr="00C405DC" w:rsidRDefault="00665822" w:rsidP="0003290D">
            <w:pPr>
              <w:snapToGrid w:val="0"/>
              <w:rPr>
                <w:sz w:val="16"/>
                <w:szCs w:val="16"/>
              </w:rPr>
            </w:pPr>
          </w:p>
        </w:tc>
      </w:tr>
      <w:tr w:rsidR="00665822" w:rsidRPr="00C405DC" w14:paraId="7B2C3E04" w14:textId="77777777" w:rsidTr="007942A9">
        <w:tc>
          <w:tcPr>
            <w:tcW w:w="1282" w:type="dxa"/>
            <w:vMerge/>
            <w:vAlign w:val="center"/>
          </w:tcPr>
          <w:p w14:paraId="30AA9055" w14:textId="77777777" w:rsidR="00665822" w:rsidRPr="00D16C39" w:rsidRDefault="00665822" w:rsidP="0003290D">
            <w:pPr>
              <w:snapToGrid w:val="0"/>
              <w:rPr>
                <w:b/>
                <w:sz w:val="16"/>
                <w:szCs w:val="16"/>
              </w:rPr>
            </w:pPr>
          </w:p>
        </w:tc>
        <w:tc>
          <w:tcPr>
            <w:tcW w:w="718" w:type="dxa"/>
            <w:vAlign w:val="center"/>
          </w:tcPr>
          <w:p w14:paraId="1A6FCAD9"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4DC5A2A0" w14:textId="77777777" w:rsidR="00665822" w:rsidRPr="00D16C39" w:rsidRDefault="00665822" w:rsidP="0003290D">
            <w:pPr>
              <w:snapToGrid w:val="0"/>
              <w:rPr>
                <w:sz w:val="16"/>
                <w:szCs w:val="16"/>
              </w:rPr>
            </w:pPr>
          </w:p>
        </w:tc>
        <w:tc>
          <w:tcPr>
            <w:tcW w:w="917" w:type="dxa"/>
            <w:vAlign w:val="center"/>
          </w:tcPr>
          <w:p w14:paraId="31FCAC04" w14:textId="77777777" w:rsidR="00665822" w:rsidRPr="00D16C39" w:rsidRDefault="00665822" w:rsidP="0003290D">
            <w:pPr>
              <w:snapToGrid w:val="0"/>
              <w:rPr>
                <w:sz w:val="16"/>
                <w:szCs w:val="16"/>
              </w:rPr>
            </w:pPr>
          </w:p>
        </w:tc>
        <w:tc>
          <w:tcPr>
            <w:tcW w:w="1074" w:type="dxa"/>
            <w:vAlign w:val="center"/>
          </w:tcPr>
          <w:p w14:paraId="455FF1C4" w14:textId="77777777" w:rsidR="00665822" w:rsidRPr="00D16C39" w:rsidRDefault="00665822" w:rsidP="0003290D">
            <w:pPr>
              <w:snapToGrid w:val="0"/>
              <w:rPr>
                <w:sz w:val="16"/>
                <w:szCs w:val="16"/>
              </w:rPr>
            </w:pPr>
          </w:p>
        </w:tc>
        <w:tc>
          <w:tcPr>
            <w:tcW w:w="759" w:type="dxa"/>
            <w:vAlign w:val="center"/>
          </w:tcPr>
          <w:p w14:paraId="0CCABDA7" w14:textId="77777777" w:rsidR="00665822" w:rsidRPr="00D16C39" w:rsidRDefault="00665822" w:rsidP="0003290D">
            <w:pPr>
              <w:snapToGrid w:val="0"/>
              <w:rPr>
                <w:sz w:val="16"/>
                <w:szCs w:val="16"/>
              </w:rPr>
            </w:pPr>
          </w:p>
        </w:tc>
        <w:tc>
          <w:tcPr>
            <w:tcW w:w="759" w:type="dxa"/>
            <w:vAlign w:val="center"/>
          </w:tcPr>
          <w:p w14:paraId="58DA7427" w14:textId="77777777" w:rsidR="00665822" w:rsidRPr="00D16C39" w:rsidRDefault="00665822" w:rsidP="0003290D">
            <w:pPr>
              <w:snapToGrid w:val="0"/>
              <w:rPr>
                <w:sz w:val="16"/>
                <w:szCs w:val="16"/>
              </w:rPr>
            </w:pPr>
          </w:p>
        </w:tc>
        <w:tc>
          <w:tcPr>
            <w:tcW w:w="998" w:type="dxa"/>
            <w:vAlign w:val="center"/>
          </w:tcPr>
          <w:p w14:paraId="4FA6D6C1" w14:textId="77777777" w:rsidR="00665822" w:rsidRPr="00D16C39" w:rsidRDefault="00665822" w:rsidP="0003290D">
            <w:pPr>
              <w:snapToGrid w:val="0"/>
              <w:rPr>
                <w:sz w:val="16"/>
                <w:szCs w:val="16"/>
              </w:rPr>
            </w:pPr>
          </w:p>
        </w:tc>
        <w:tc>
          <w:tcPr>
            <w:tcW w:w="759" w:type="dxa"/>
            <w:vAlign w:val="center"/>
          </w:tcPr>
          <w:p w14:paraId="4E899B1B" w14:textId="77777777" w:rsidR="00665822" w:rsidRPr="00C405DC" w:rsidRDefault="00665822" w:rsidP="0003290D">
            <w:pPr>
              <w:snapToGrid w:val="0"/>
              <w:rPr>
                <w:sz w:val="16"/>
                <w:szCs w:val="16"/>
              </w:rPr>
            </w:pPr>
          </w:p>
        </w:tc>
        <w:tc>
          <w:tcPr>
            <w:tcW w:w="781" w:type="dxa"/>
            <w:vAlign w:val="center"/>
          </w:tcPr>
          <w:p w14:paraId="1010315B" w14:textId="77777777" w:rsidR="00665822" w:rsidRPr="00C405DC" w:rsidRDefault="00665822" w:rsidP="0003290D">
            <w:pPr>
              <w:snapToGrid w:val="0"/>
              <w:rPr>
                <w:sz w:val="16"/>
                <w:szCs w:val="16"/>
              </w:rPr>
            </w:pPr>
          </w:p>
        </w:tc>
        <w:tc>
          <w:tcPr>
            <w:tcW w:w="998" w:type="dxa"/>
            <w:vAlign w:val="center"/>
          </w:tcPr>
          <w:p w14:paraId="58421BAA" w14:textId="77777777" w:rsidR="00665822" w:rsidRPr="00C405DC" w:rsidRDefault="00665822" w:rsidP="0003290D">
            <w:pPr>
              <w:snapToGrid w:val="0"/>
              <w:rPr>
                <w:sz w:val="16"/>
                <w:szCs w:val="16"/>
              </w:rPr>
            </w:pPr>
          </w:p>
        </w:tc>
      </w:tr>
      <w:tr w:rsidR="00665822" w:rsidRPr="00C405DC" w14:paraId="4EE1C6F1" w14:textId="77777777" w:rsidTr="007942A9">
        <w:tc>
          <w:tcPr>
            <w:tcW w:w="1282" w:type="dxa"/>
            <w:vMerge/>
            <w:vAlign w:val="center"/>
          </w:tcPr>
          <w:p w14:paraId="6B5429EB" w14:textId="77777777" w:rsidR="00665822" w:rsidRPr="00D16C39" w:rsidRDefault="00665822" w:rsidP="0003290D">
            <w:pPr>
              <w:snapToGrid w:val="0"/>
              <w:rPr>
                <w:b/>
                <w:sz w:val="16"/>
                <w:szCs w:val="16"/>
              </w:rPr>
            </w:pPr>
          </w:p>
        </w:tc>
        <w:tc>
          <w:tcPr>
            <w:tcW w:w="718" w:type="dxa"/>
            <w:vAlign w:val="center"/>
          </w:tcPr>
          <w:p w14:paraId="16D90FFD"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0471AE1" w14:textId="77777777" w:rsidR="00665822" w:rsidRPr="00D16C39" w:rsidRDefault="00665822" w:rsidP="0003290D">
            <w:pPr>
              <w:snapToGrid w:val="0"/>
              <w:rPr>
                <w:sz w:val="16"/>
                <w:szCs w:val="16"/>
              </w:rPr>
            </w:pPr>
          </w:p>
        </w:tc>
        <w:tc>
          <w:tcPr>
            <w:tcW w:w="917" w:type="dxa"/>
            <w:vAlign w:val="center"/>
          </w:tcPr>
          <w:p w14:paraId="62DEE587" w14:textId="77777777" w:rsidR="00665822" w:rsidRPr="00D16C39" w:rsidRDefault="00665822" w:rsidP="0003290D">
            <w:pPr>
              <w:snapToGrid w:val="0"/>
              <w:rPr>
                <w:sz w:val="16"/>
                <w:szCs w:val="16"/>
              </w:rPr>
            </w:pPr>
          </w:p>
        </w:tc>
        <w:tc>
          <w:tcPr>
            <w:tcW w:w="1074" w:type="dxa"/>
            <w:vAlign w:val="center"/>
          </w:tcPr>
          <w:p w14:paraId="1C186A4D" w14:textId="77777777" w:rsidR="00665822" w:rsidRPr="00D16C39" w:rsidRDefault="00665822" w:rsidP="0003290D">
            <w:pPr>
              <w:snapToGrid w:val="0"/>
              <w:rPr>
                <w:sz w:val="16"/>
                <w:szCs w:val="16"/>
              </w:rPr>
            </w:pPr>
          </w:p>
        </w:tc>
        <w:tc>
          <w:tcPr>
            <w:tcW w:w="759" w:type="dxa"/>
            <w:vAlign w:val="center"/>
          </w:tcPr>
          <w:p w14:paraId="6FB2C1EB" w14:textId="77777777" w:rsidR="00665822" w:rsidRPr="00D16C39" w:rsidRDefault="00665822" w:rsidP="0003290D">
            <w:pPr>
              <w:snapToGrid w:val="0"/>
              <w:rPr>
                <w:sz w:val="16"/>
                <w:szCs w:val="16"/>
              </w:rPr>
            </w:pPr>
          </w:p>
        </w:tc>
        <w:tc>
          <w:tcPr>
            <w:tcW w:w="759" w:type="dxa"/>
            <w:vAlign w:val="center"/>
          </w:tcPr>
          <w:p w14:paraId="37C64C2F" w14:textId="77777777" w:rsidR="00665822" w:rsidRPr="00D16C39" w:rsidRDefault="00665822" w:rsidP="0003290D">
            <w:pPr>
              <w:snapToGrid w:val="0"/>
              <w:rPr>
                <w:sz w:val="16"/>
                <w:szCs w:val="16"/>
              </w:rPr>
            </w:pPr>
          </w:p>
        </w:tc>
        <w:tc>
          <w:tcPr>
            <w:tcW w:w="998" w:type="dxa"/>
            <w:vAlign w:val="center"/>
          </w:tcPr>
          <w:p w14:paraId="4D656BA2" w14:textId="77777777" w:rsidR="00665822" w:rsidRPr="00D16C39" w:rsidRDefault="00665822" w:rsidP="0003290D">
            <w:pPr>
              <w:snapToGrid w:val="0"/>
              <w:rPr>
                <w:sz w:val="16"/>
                <w:szCs w:val="16"/>
              </w:rPr>
            </w:pPr>
          </w:p>
        </w:tc>
        <w:tc>
          <w:tcPr>
            <w:tcW w:w="759" w:type="dxa"/>
            <w:vAlign w:val="center"/>
          </w:tcPr>
          <w:p w14:paraId="46DF0768" w14:textId="77777777" w:rsidR="00665822" w:rsidRPr="00C405DC" w:rsidRDefault="00665822" w:rsidP="0003290D">
            <w:pPr>
              <w:snapToGrid w:val="0"/>
              <w:rPr>
                <w:sz w:val="16"/>
                <w:szCs w:val="16"/>
              </w:rPr>
            </w:pPr>
          </w:p>
        </w:tc>
        <w:tc>
          <w:tcPr>
            <w:tcW w:w="781" w:type="dxa"/>
            <w:vAlign w:val="center"/>
          </w:tcPr>
          <w:p w14:paraId="752C0DA6" w14:textId="77777777" w:rsidR="00665822" w:rsidRPr="00C405DC" w:rsidRDefault="00665822" w:rsidP="0003290D">
            <w:pPr>
              <w:snapToGrid w:val="0"/>
              <w:rPr>
                <w:sz w:val="16"/>
                <w:szCs w:val="16"/>
              </w:rPr>
            </w:pPr>
          </w:p>
        </w:tc>
        <w:tc>
          <w:tcPr>
            <w:tcW w:w="998" w:type="dxa"/>
            <w:vAlign w:val="center"/>
          </w:tcPr>
          <w:p w14:paraId="36149696" w14:textId="77777777" w:rsidR="00665822" w:rsidRPr="00C405DC" w:rsidRDefault="00665822" w:rsidP="0003290D">
            <w:pPr>
              <w:snapToGrid w:val="0"/>
              <w:rPr>
                <w:sz w:val="16"/>
                <w:szCs w:val="16"/>
              </w:rPr>
            </w:pPr>
          </w:p>
        </w:tc>
      </w:tr>
      <w:tr w:rsidR="00665822" w:rsidRPr="00C405DC" w14:paraId="5BB3CEAD" w14:textId="77777777" w:rsidTr="007942A9">
        <w:tc>
          <w:tcPr>
            <w:tcW w:w="1282" w:type="dxa"/>
            <w:vMerge w:val="restart"/>
            <w:vAlign w:val="center"/>
          </w:tcPr>
          <w:p w14:paraId="4699EC35" w14:textId="77777777" w:rsidR="00665822" w:rsidRPr="00D16C39" w:rsidRDefault="00665822" w:rsidP="0003290D">
            <w:pPr>
              <w:snapToGrid w:val="0"/>
              <w:rPr>
                <w:b/>
                <w:sz w:val="16"/>
                <w:szCs w:val="16"/>
              </w:rPr>
            </w:pPr>
            <w:r w:rsidRPr="00D16C39">
              <w:rPr>
                <w:b/>
                <w:sz w:val="16"/>
                <w:szCs w:val="16"/>
              </w:rPr>
              <w:t>UL Packet-Latency CDF (ms)</w:t>
            </w:r>
          </w:p>
        </w:tc>
        <w:tc>
          <w:tcPr>
            <w:tcW w:w="718" w:type="dxa"/>
            <w:vAlign w:val="center"/>
          </w:tcPr>
          <w:p w14:paraId="1A07933C" w14:textId="77777777" w:rsidR="00665822" w:rsidRPr="00D16C39" w:rsidRDefault="00665822" w:rsidP="0003290D">
            <w:pPr>
              <w:snapToGrid w:val="0"/>
              <w:rPr>
                <w:b/>
                <w:sz w:val="16"/>
                <w:szCs w:val="16"/>
              </w:rPr>
            </w:pPr>
            <w:r w:rsidRPr="00D16C39">
              <w:rPr>
                <w:b/>
                <w:sz w:val="16"/>
                <w:szCs w:val="16"/>
              </w:rPr>
              <w:t>Mean</w:t>
            </w:r>
          </w:p>
        </w:tc>
        <w:tc>
          <w:tcPr>
            <w:tcW w:w="917" w:type="dxa"/>
            <w:vAlign w:val="center"/>
          </w:tcPr>
          <w:p w14:paraId="2FA82071" w14:textId="77777777" w:rsidR="00665822" w:rsidRPr="00D16C39" w:rsidRDefault="00665822" w:rsidP="0003290D">
            <w:pPr>
              <w:snapToGrid w:val="0"/>
              <w:rPr>
                <w:sz w:val="16"/>
                <w:szCs w:val="16"/>
              </w:rPr>
            </w:pPr>
          </w:p>
        </w:tc>
        <w:tc>
          <w:tcPr>
            <w:tcW w:w="917" w:type="dxa"/>
            <w:vAlign w:val="center"/>
          </w:tcPr>
          <w:p w14:paraId="5FF15901" w14:textId="77777777" w:rsidR="00665822" w:rsidRPr="00D16C39" w:rsidRDefault="00665822" w:rsidP="0003290D">
            <w:pPr>
              <w:snapToGrid w:val="0"/>
              <w:rPr>
                <w:sz w:val="16"/>
                <w:szCs w:val="16"/>
              </w:rPr>
            </w:pPr>
          </w:p>
        </w:tc>
        <w:tc>
          <w:tcPr>
            <w:tcW w:w="1074" w:type="dxa"/>
            <w:vAlign w:val="center"/>
          </w:tcPr>
          <w:p w14:paraId="48F05FEB" w14:textId="77777777" w:rsidR="00665822" w:rsidRPr="00D16C39" w:rsidRDefault="00665822" w:rsidP="0003290D">
            <w:pPr>
              <w:snapToGrid w:val="0"/>
              <w:rPr>
                <w:sz w:val="16"/>
                <w:szCs w:val="16"/>
              </w:rPr>
            </w:pPr>
          </w:p>
        </w:tc>
        <w:tc>
          <w:tcPr>
            <w:tcW w:w="759" w:type="dxa"/>
            <w:vAlign w:val="center"/>
          </w:tcPr>
          <w:p w14:paraId="489C8B12" w14:textId="77777777" w:rsidR="00665822" w:rsidRPr="00D16C39" w:rsidRDefault="00665822" w:rsidP="0003290D">
            <w:pPr>
              <w:snapToGrid w:val="0"/>
              <w:rPr>
                <w:sz w:val="16"/>
                <w:szCs w:val="16"/>
              </w:rPr>
            </w:pPr>
          </w:p>
        </w:tc>
        <w:tc>
          <w:tcPr>
            <w:tcW w:w="759" w:type="dxa"/>
            <w:vAlign w:val="center"/>
          </w:tcPr>
          <w:p w14:paraId="388FFD11" w14:textId="77777777" w:rsidR="00665822" w:rsidRPr="00D16C39" w:rsidRDefault="00665822" w:rsidP="0003290D">
            <w:pPr>
              <w:snapToGrid w:val="0"/>
              <w:rPr>
                <w:sz w:val="16"/>
                <w:szCs w:val="16"/>
              </w:rPr>
            </w:pPr>
          </w:p>
        </w:tc>
        <w:tc>
          <w:tcPr>
            <w:tcW w:w="998" w:type="dxa"/>
            <w:vAlign w:val="center"/>
          </w:tcPr>
          <w:p w14:paraId="06EC529D" w14:textId="77777777" w:rsidR="00665822" w:rsidRPr="00D16C39" w:rsidRDefault="00665822" w:rsidP="0003290D">
            <w:pPr>
              <w:snapToGrid w:val="0"/>
              <w:rPr>
                <w:sz w:val="16"/>
                <w:szCs w:val="16"/>
              </w:rPr>
            </w:pPr>
          </w:p>
        </w:tc>
        <w:tc>
          <w:tcPr>
            <w:tcW w:w="759" w:type="dxa"/>
            <w:vAlign w:val="center"/>
          </w:tcPr>
          <w:p w14:paraId="332A17EB" w14:textId="77777777" w:rsidR="00665822" w:rsidRPr="00C405DC" w:rsidRDefault="00665822" w:rsidP="0003290D">
            <w:pPr>
              <w:snapToGrid w:val="0"/>
              <w:rPr>
                <w:sz w:val="16"/>
                <w:szCs w:val="16"/>
              </w:rPr>
            </w:pPr>
          </w:p>
        </w:tc>
        <w:tc>
          <w:tcPr>
            <w:tcW w:w="781" w:type="dxa"/>
            <w:vAlign w:val="center"/>
          </w:tcPr>
          <w:p w14:paraId="70E465C3" w14:textId="77777777" w:rsidR="00665822" w:rsidRPr="00C405DC" w:rsidRDefault="00665822" w:rsidP="0003290D">
            <w:pPr>
              <w:snapToGrid w:val="0"/>
              <w:rPr>
                <w:sz w:val="16"/>
                <w:szCs w:val="16"/>
              </w:rPr>
            </w:pPr>
          </w:p>
        </w:tc>
        <w:tc>
          <w:tcPr>
            <w:tcW w:w="998" w:type="dxa"/>
            <w:vAlign w:val="center"/>
          </w:tcPr>
          <w:p w14:paraId="0520F06A" w14:textId="77777777" w:rsidR="00665822" w:rsidRPr="00C405DC" w:rsidRDefault="00665822" w:rsidP="0003290D">
            <w:pPr>
              <w:snapToGrid w:val="0"/>
              <w:rPr>
                <w:sz w:val="16"/>
                <w:szCs w:val="16"/>
              </w:rPr>
            </w:pPr>
          </w:p>
        </w:tc>
      </w:tr>
      <w:tr w:rsidR="00665822" w:rsidRPr="00C405DC" w14:paraId="4A5518A1" w14:textId="77777777" w:rsidTr="007942A9">
        <w:tc>
          <w:tcPr>
            <w:tcW w:w="1282" w:type="dxa"/>
            <w:vMerge/>
            <w:vAlign w:val="center"/>
          </w:tcPr>
          <w:p w14:paraId="1C0C9738" w14:textId="77777777" w:rsidR="00665822" w:rsidRPr="00D16C39" w:rsidRDefault="00665822" w:rsidP="0003290D">
            <w:pPr>
              <w:snapToGrid w:val="0"/>
              <w:rPr>
                <w:b/>
                <w:sz w:val="16"/>
                <w:szCs w:val="16"/>
              </w:rPr>
            </w:pPr>
          </w:p>
        </w:tc>
        <w:tc>
          <w:tcPr>
            <w:tcW w:w="718" w:type="dxa"/>
            <w:vAlign w:val="center"/>
          </w:tcPr>
          <w:p w14:paraId="2A12070D" w14:textId="77777777" w:rsidR="00665822" w:rsidRPr="00D16C39" w:rsidRDefault="00665822" w:rsidP="0003290D">
            <w:pPr>
              <w:snapToGrid w:val="0"/>
              <w:rPr>
                <w:b/>
                <w:sz w:val="16"/>
                <w:szCs w:val="16"/>
              </w:rPr>
            </w:pPr>
            <w:r w:rsidRPr="00D16C39">
              <w:rPr>
                <w:b/>
                <w:sz w:val="16"/>
                <w:szCs w:val="16"/>
              </w:rPr>
              <w:t>5%</w:t>
            </w:r>
          </w:p>
        </w:tc>
        <w:tc>
          <w:tcPr>
            <w:tcW w:w="917" w:type="dxa"/>
            <w:vAlign w:val="center"/>
          </w:tcPr>
          <w:p w14:paraId="10A5510C" w14:textId="77777777" w:rsidR="00665822" w:rsidRPr="00D16C39" w:rsidRDefault="00665822" w:rsidP="0003290D">
            <w:pPr>
              <w:snapToGrid w:val="0"/>
              <w:rPr>
                <w:sz w:val="16"/>
                <w:szCs w:val="16"/>
              </w:rPr>
            </w:pPr>
          </w:p>
        </w:tc>
        <w:tc>
          <w:tcPr>
            <w:tcW w:w="917" w:type="dxa"/>
            <w:vAlign w:val="center"/>
          </w:tcPr>
          <w:p w14:paraId="3122EC3D" w14:textId="77777777" w:rsidR="00665822" w:rsidRPr="00D16C39" w:rsidRDefault="00665822" w:rsidP="0003290D">
            <w:pPr>
              <w:snapToGrid w:val="0"/>
              <w:rPr>
                <w:sz w:val="16"/>
                <w:szCs w:val="16"/>
              </w:rPr>
            </w:pPr>
          </w:p>
        </w:tc>
        <w:tc>
          <w:tcPr>
            <w:tcW w:w="1074" w:type="dxa"/>
            <w:vAlign w:val="center"/>
          </w:tcPr>
          <w:p w14:paraId="23CDA073" w14:textId="77777777" w:rsidR="00665822" w:rsidRPr="00D16C39" w:rsidRDefault="00665822" w:rsidP="0003290D">
            <w:pPr>
              <w:snapToGrid w:val="0"/>
              <w:rPr>
                <w:sz w:val="16"/>
                <w:szCs w:val="16"/>
              </w:rPr>
            </w:pPr>
          </w:p>
        </w:tc>
        <w:tc>
          <w:tcPr>
            <w:tcW w:w="759" w:type="dxa"/>
            <w:vAlign w:val="center"/>
          </w:tcPr>
          <w:p w14:paraId="22912FC6" w14:textId="77777777" w:rsidR="00665822" w:rsidRPr="00D16C39" w:rsidRDefault="00665822" w:rsidP="0003290D">
            <w:pPr>
              <w:snapToGrid w:val="0"/>
              <w:rPr>
                <w:sz w:val="16"/>
                <w:szCs w:val="16"/>
              </w:rPr>
            </w:pPr>
          </w:p>
        </w:tc>
        <w:tc>
          <w:tcPr>
            <w:tcW w:w="759" w:type="dxa"/>
            <w:vAlign w:val="center"/>
          </w:tcPr>
          <w:p w14:paraId="36E28A29" w14:textId="77777777" w:rsidR="00665822" w:rsidRPr="00D16C39" w:rsidRDefault="00665822" w:rsidP="0003290D">
            <w:pPr>
              <w:snapToGrid w:val="0"/>
              <w:rPr>
                <w:sz w:val="16"/>
                <w:szCs w:val="16"/>
              </w:rPr>
            </w:pPr>
          </w:p>
        </w:tc>
        <w:tc>
          <w:tcPr>
            <w:tcW w:w="998" w:type="dxa"/>
            <w:vAlign w:val="center"/>
          </w:tcPr>
          <w:p w14:paraId="2BDB0875" w14:textId="77777777" w:rsidR="00665822" w:rsidRPr="00D16C39" w:rsidRDefault="00665822" w:rsidP="0003290D">
            <w:pPr>
              <w:snapToGrid w:val="0"/>
              <w:rPr>
                <w:sz w:val="16"/>
                <w:szCs w:val="16"/>
              </w:rPr>
            </w:pPr>
          </w:p>
        </w:tc>
        <w:tc>
          <w:tcPr>
            <w:tcW w:w="759" w:type="dxa"/>
            <w:vAlign w:val="center"/>
          </w:tcPr>
          <w:p w14:paraId="0CE047E0" w14:textId="77777777" w:rsidR="00665822" w:rsidRPr="00C405DC" w:rsidRDefault="00665822" w:rsidP="0003290D">
            <w:pPr>
              <w:snapToGrid w:val="0"/>
              <w:rPr>
                <w:sz w:val="16"/>
                <w:szCs w:val="16"/>
              </w:rPr>
            </w:pPr>
          </w:p>
        </w:tc>
        <w:tc>
          <w:tcPr>
            <w:tcW w:w="781" w:type="dxa"/>
            <w:vAlign w:val="center"/>
          </w:tcPr>
          <w:p w14:paraId="133207E9" w14:textId="77777777" w:rsidR="00665822" w:rsidRPr="00C405DC" w:rsidRDefault="00665822" w:rsidP="0003290D">
            <w:pPr>
              <w:snapToGrid w:val="0"/>
              <w:rPr>
                <w:sz w:val="16"/>
                <w:szCs w:val="16"/>
              </w:rPr>
            </w:pPr>
          </w:p>
        </w:tc>
        <w:tc>
          <w:tcPr>
            <w:tcW w:w="998" w:type="dxa"/>
            <w:vAlign w:val="center"/>
          </w:tcPr>
          <w:p w14:paraId="01663D94" w14:textId="77777777" w:rsidR="00665822" w:rsidRPr="00C405DC" w:rsidRDefault="00665822" w:rsidP="0003290D">
            <w:pPr>
              <w:snapToGrid w:val="0"/>
              <w:rPr>
                <w:sz w:val="16"/>
                <w:szCs w:val="16"/>
              </w:rPr>
            </w:pPr>
          </w:p>
        </w:tc>
      </w:tr>
      <w:tr w:rsidR="00665822" w:rsidRPr="00C405DC" w14:paraId="65DE939E" w14:textId="77777777" w:rsidTr="007942A9">
        <w:tc>
          <w:tcPr>
            <w:tcW w:w="1282" w:type="dxa"/>
            <w:vMerge/>
            <w:vAlign w:val="center"/>
          </w:tcPr>
          <w:p w14:paraId="3D9EA55E" w14:textId="77777777" w:rsidR="00665822" w:rsidRPr="00D16C39" w:rsidRDefault="00665822" w:rsidP="0003290D">
            <w:pPr>
              <w:snapToGrid w:val="0"/>
              <w:rPr>
                <w:b/>
                <w:sz w:val="16"/>
                <w:szCs w:val="16"/>
              </w:rPr>
            </w:pPr>
          </w:p>
        </w:tc>
        <w:tc>
          <w:tcPr>
            <w:tcW w:w="718" w:type="dxa"/>
            <w:vAlign w:val="center"/>
          </w:tcPr>
          <w:p w14:paraId="0A3AD407" w14:textId="77777777" w:rsidR="00665822" w:rsidRPr="00D16C39" w:rsidRDefault="00665822" w:rsidP="0003290D">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0DE4D1F5" w14:textId="77777777" w:rsidR="00665822" w:rsidRPr="00D16C39" w:rsidRDefault="00665822" w:rsidP="0003290D">
            <w:pPr>
              <w:snapToGrid w:val="0"/>
              <w:rPr>
                <w:sz w:val="16"/>
                <w:szCs w:val="16"/>
              </w:rPr>
            </w:pPr>
          </w:p>
        </w:tc>
        <w:tc>
          <w:tcPr>
            <w:tcW w:w="917" w:type="dxa"/>
            <w:vAlign w:val="center"/>
          </w:tcPr>
          <w:p w14:paraId="1E576D70" w14:textId="77777777" w:rsidR="00665822" w:rsidRPr="00D16C39" w:rsidRDefault="00665822" w:rsidP="0003290D">
            <w:pPr>
              <w:snapToGrid w:val="0"/>
              <w:rPr>
                <w:sz w:val="16"/>
                <w:szCs w:val="16"/>
              </w:rPr>
            </w:pPr>
          </w:p>
        </w:tc>
        <w:tc>
          <w:tcPr>
            <w:tcW w:w="1074" w:type="dxa"/>
            <w:vAlign w:val="center"/>
          </w:tcPr>
          <w:p w14:paraId="1B0E1577" w14:textId="77777777" w:rsidR="00665822" w:rsidRPr="00D16C39" w:rsidRDefault="00665822" w:rsidP="0003290D">
            <w:pPr>
              <w:snapToGrid w:val="0"/>
              <w:rPr>
                <w:sz w:val="16"/>
                <w:szCs w:val="16"/>
              </w:rPr>
            </w:pPr>
          </w:p>
        </w:tc>
        <w:tc>
          <w:tcPr>
            <w:tcW w:w="759" w:type="dxa"/>
            <w:vAlign w:val="center"/>
          </w:tcPr>
          <w:p w14:paraId="065A3D6B" w14:textId="77777777" w:rsidR="00665822" w:rsidRPr="00D16C39" w:rsidRDefault="00665822" w:rsidP="0003290D">
            <w:pPr>
              <w:snapToGrid w:val="0"/>
              <w:rPr>
                <w:sz w:val="16"/>
                <w:szCs w:val="16"/>
              </w:rPr>
            </w:pPr>
          </w:p>
        </w:tc>
        <w:tc>
          <w:tcPr>
            <w:tcW w:w="759" w:type="dxa"/>
            <w:vAlign w:val="center"/>
          </w:tcPr>
          <w:p w14:paraId="4EF2D46A" w14:textId="77777777" w:rsidR="00665822" w:rsidRPr="00D16C39" w:rsidRDefault="00665822" w:rsidP="0003290D">
            <w:pPr>
              <w:snapToGrid w:val="0"/>
              <w:rPr>
                <w:sz w:val="16"/>
                <w:szCs w:val="16"/>
              </w:rPr>
            </w:pPr>
          </w:p>
        </w:tc>
        <w:tc>
          <w:tcPr>
            <w:tcW w:w="998" w:type="dxa"/>
            <w:vAlign w:val="center"/>
          </w:tcPr>
          <w:p w14:paraId="54CBB63B" w14:textId="77777777" w:rsidR="00665822" w:rsidRPr="00D16C39" w:rsidRDefault="00665822" w:rsidP="0003290D">
            <w:pPr>
              <w:snapToGrid w:val="0"/>
              <w:rPr>
                <w:sz w:val="16"/>
                <w:szCs w:val="16"/>
              </w:rPr>
            </w:pPr>
          </w:p>
        </w:tc>
        <w:tc>
          <w:tcPr>
            <w:tcW w:w="759" w:type="dxa"/>
            <w:vAlign w:val="center"/>
          </w:tcPr>
          <w:p w14:paraId="261AD977" w14:textId="77777777" w:rsidR="00665822" w:rsidRPr="00C405DC" w:rsidRDefault="00665822" w:rsidP="0003290D">
            <w:pPr>
              <w:snapToGrid w:val="0"/>
              <w:rPr>
                <w:sz w:val="16"/>
                <w:szCs w:val="16"/>
              </w:rPr>
            </w:pPr>
          </w:p>
        </w:tc>
        <w:tc>
          <w:tcPr>
            <w:tcW w:w="781" w:type="dxa"/>
            <w:vAlign w:val="center"/>
          </w:tcPr>
          <w:p w14:paraId="6F157083" w14:textId="77777777" w:rsidR="00665822" w:rsidRPr="00C405DC" w:rsidRDefault="00665822" w:rsidP="0003290D">
            <w:pPr>
              <w:snapToGrid w:val="0"/>
              <w:rPr>
                <w:sz w:val="16"/>
                <w:szCs w:val="16"/>
              </w:rPr>
            </w:pPr>
          </w:p>
        </w:tc>
        <w:tc>
          <w:tcPr>
            <w:tcW w:w="998" w:type="dxa"/>
            <w:vAlign w:val="center"/>
          </w:tcPr>
          <w:p w14:paraId="248A39F8" w14:textId="77777777" w:rsidR="00665822" w:rsidRPr="00C405DC" w:rsidRDefault="00665822" w:rsidP="0003290D">
            <w:pPr>
              <w:snapToGrid w:val="0"/>
              <w:rPr>
                <w:sz w:val="16"/>
                <w:szCs w:val="16"/>
              </w:rPr>
            </w:pPr>
          </w:p>
        </w:tc>
      </w:tr>
      <w:tr w:rsidR="00665822" w:rsidRPr="00C405DC" w14:paraId="4CFF78C2" w14:textId="77777777" w:rsidTr="007942A9">
        <w:tc>
          <w:tcPr>
            <w:tcW w:w="1282" w:type="dxa"/>
            <w:vMerge w:val="restart"/>
            <w:vAlign w:val="center"/>
          </w:tcPr>
          <w:p w14:paraId="26D1FAE7" w14:textId="77777777" w:rsidR="00665822" w:rsidRPr="00D16C39" w:rsidRDefault="00665822" w:rsidP="0003290D">
            <w:pPr>
              <w:snapToGrid w:val="0"/>
              <w:rPr>
                <w:b/>
                <w:sz w:val="16"/>
                <w:szCs w:val="16"/>
              </w:rPr>
            </w:pPr>
            <w:r w:rsidRPr="00D16C39">
              <w:rPr>
                <w:b/>
                <w:sz w:val="16"/>
                <w:szCs w:val="16"/>
              </w:rPr>
              <w:t>DL RU (%)</w:t>
            </w:r>
          </w:p>
        </w:tc>
        <w:tc>
          <w:tcPr>
            <w:tcW w:w="718" w:type="dxa"/>
            <w:vAlign w:val="center"/>
          </w:tcPr>
          <w:p w14:paraId="609335F9" w14:textId="77777777" w:rsidR="00665822" w:rsidRPr="00D16C39" w:rsidRDefault="00665822" w:rsidP="0003290D">
            <w:pPr>
              <w:snapToGrid w:val="0"/>
              <w:rPr>
                <w:b/>
                <w:sz w:val="16"/>
                <w:szCs w:val="16"/>
              </w:rPr>
            </w:pPr>
            <w:r w:rsidRPr="00D16C39">
              <w:rPr>
                <w:b/>
                <w:sz w:val="16"/>
                <w:szCs w:val="16"/>
              </w:rPr>
              <w:t>Type-1</w:t>
            </w:r>
          </w:p>
        </w:tc>
        <w:tc>
          <w:tcPr>
            <w:tcW w:w="917" w:type="dxa"/>
            <w:vAlign w:val="center"/>
          </w:tcPr>
          <w:p w14:paraId="0A8A8B4B" w14:textId="77777777" w:rsidR="00665822" w:rsidRPr="00D16C39" w:rsidRDefault="00665822" w:rsidP="0003290D">
            <w:pPr>
              <w:snapToGrid w:val="0"/>
              <w:rPr>
                <w:sz w:val="16"/>
                <w:szCs w:val="16"/>
              </w:rPr>
            </w:pPr>
          </w:p>
        </w:tc>
        <w:tc>
          <w:tcPr>
            <w:tcW w:w="917" w:type="dxa"/>
            <w:vAlign w:val="center"/>
          </w:tcPr>
          <w:p w14:paraId="000E7D10" w14:textId="77777777" w:rsidR="00665822" w:rsidRPr="00D16C39" w:rsidRDefault="00665822" w:rsidP="0003290D">
            <w:pPr>
              <w:snapToGrid w:val="0"/>
              <w:rPr>
                <w:sz w:val="16"/>
                <w:szCs w:val="16"/>
              </w:rPr>
            </w:pPr>
          </w:p>
        </w:tc>
        <w:tc>
          <w:tcPr>
            <w:tcW w:w="1074" w:type="dxa"/>
            <w:vAlign w:val="center"/>
          </w:tcPr>
          <w:p w14:paraId="46E086DC" w14:textId="77777777" w:rsidR="00665822" w:rsidRPr="00D16C39" w:rsidRDefault="00665822" w:rsidP="0003290D">
            <w:pPr>
              <w:snapToGrid w:val="0"/>
              <w:rPr>
                <w:sz w:val="16"/>
                <w:szCs w:val="16"/>
              </w:rPr>
            </w:pPr>
          </w:p>
        </w:tc>
        <w:tc>
          <w:tcPr>
            <w:tcW w:w="759" w:type="dxa"/>
            <w:vAlign w:val="center"/>
          </w:tcPr>
          <w:p w14:paraId="2EA27AAB" w14:textId="77777777" w:rsidR="00665822" w:rsidRPr="00D16C39" w:rsidRDefault="00665822" w:rsidP="0003290D">
            <w:pPr>
              <w:snapToGrid w:val="0"/>
              <w:rPr>
                <w:sz w:val="16"/>
                <w:szCs w:val="16"/>
              </w:rPr>
            </w:pPr>
          </w:p>
        </w:tc>
        <w:tc>
          <w:tcPr>
            <w:tcW w:w="759" w:type="dxa"/>
            <w:vAlign w:val="center"/>
          </w:tcPr>
          <w:p w14:paraId="2A48C3F2" w14:textId="77777777" w:rsidR="00665822" w:rsidRPr="00D16C39" w:rsidRDefault="00665822" w:rsidP="0003290D">
            <w:pPr>
              <w:snapToGrid w:val="0"/>
              <w:rPr>
                <w:sz w:val="16"/>
                <w:szCs w:val="16"/>
              </w:rPr>
            </w:pPr>
          </w:p>
        </w:tc>
        <w:tc>
          <w:tcPr>
            <w:tcW w:w="998" w:type="dxa"/>
            <w:vAlign w:val="center"/>
          </w:tcPr>
          <w:p w14:paraId="4491DBE0" w14:textId="77777777" w:rsidR="00665822" w:rsidRPr="00D16C39" w:rsidRDefault="00665822" w:rsidP="0003290D">
            <w:pPr>
              <w:snapToGrid w:val="0"/>
              <w:rPr>
                <w:sz w:val="16"/>
                <w:szCs w:val="16"/>
              </w:rPr>
            </w:pPr>
          </w:p>
        </w:tc>
        <w:tc>
          <w:tcPr>
            <w:tcW w:w="759" w:type="dxa"/>
            <w:vAlign w:val="center"/>
          </w:tcPr>
          <w:p w14:paraId="2AAD0CB9" w14:textId="77777777" w:rsidR="00665822" w:rsidRPr="00C405DC" w:rsidRDefault="00665822" w:rsidP="0003290D">
            <w:pPr>
              <w:snapToGrid w:val="0"/>
              <w:rPr>
                <w:sz w:val="16"/>
                <w:szCs w:val="16"/>
              </w:rPr>
            </w:pPr>
          </w:p>
        </w:tc>
        <w:tc>
          <w:tcPr>
            <w:tcW w:w="781" w:type="dxa"/>
            <w:vAlign w:val="center"/>
          </w:tcPr>
          <w:p w14:paraId="4BCDE1B5" w14:textId="77777777" w:rsidR="00665822" w:rsidRPr="00C405DC" w:rsidRDefault="00665822" w:rsidP="0003290D">
            <w:pPr>
              <w:snapToGrid w:val="0"/>
              <w:rPr>
                <w:sz w:val="16"/>
                <w:szCs w:val="16"/>
              </w:rPr>
            </w:pPr>
          </w:p>
        </w:tc>
        <w:tc>
          <w:tcPr>
            <w:tcW w:w="998" w:type="dxa"/>
            <w:vAlign w:val="center"/>
          </w:tcPr>
          <w:p w14:paraId="3458C80D" w14:textId="77777777" w:rsidR="00665822" w:rsidRPr="00C405DC" w:rsidRDefault="00665822" w:rsidP="0003290D">
            <w:pPr>
              <w:snapToGrid w:val="0"/>
              <w:rPr>
                <w:sz w:val="16"/>
                <w:szCs w:val="16"/>
              </w:rPr>
            </w:pPr>
          </w:p>
        </w:tc>
      </w:tr>
      <w:tr w:rsidR="00665822" w:rsidRPr="00C405DC" w14:paraId="23A49E3E" w14:textId="77777777" w:rsidTr="007942A9">
        <w:tc>
          <w:tcPr>
            <w:tcW w:w="1282" w:type="dxa"/>
            <w:vMerge/>
            <w:vAlign w:val="center"/>
          </w:tcPr>
          <w:p w14:paraId="7FC882BD" w14:textId="77777777" w:rsidR="00665822" w:rsidRPr="00D16C39" w:rsidRDefault="00665822" w:rsidP="0003290D">
            <w:pPr>
              <w:snapToGrid w:val="0"/>
              <w:rPr>
                <w:b/>
                <w:sz w:val="16"/>
                <w:szCs w:val="16"/>
              </w:rPr>
            </w:pPr>
          </w:p>
        </w:tc>
        <w:tc>
          <w:tcPr>
            <w:tcW w:w="718" w:type="dxa"/>
            <w:vAlign w:val="center"/>
          </w:tcPr>
          <w:p w14:paraId="4A4C8BD0" w14:textId="77777777" w:rsidR="00665822" w:rsidRPr="00D16C39" w:rsidRDefault="00665822" w:rsidP="0003290D">
            <w:pPr>
              <w:snapToGrid w:val="0"/>
              <w:rPr>
                <w:b/>
                <w:sz w:val="16"/>
                <w:szCs w:val="16"/>
              </w:rPr>
            </w:pPr>
            <w:r w:rsidRPr="00D16C39">
              <w:rPr>
                <w:b/>
                <w:sz w:val="16"/>
                <w:szCs w:val="16"/>
              </w:rPr>
              <w:t>Type-2</w:t>
            </w:r>
          </w:p>
        </w:tc>
        <w:tc>
          <w:tcPr>
            <w:tcW w:w="917" w:type="dxa"/>
            <w:vAlign w:val="center"/>
          </w:tcPr>
          <w:p w14:paraId="759C8DD7" w14:textId="77777777" w:rsidR="00665822" w:rsidRPr="00D16C39" w:rsidRDefault="00665822" w:rsidP="0003290D">
            <w:pPr>
              <w:snapToGrid w:val="0"/>
              <w:rPr>
                <w:sz w:val="16"/>
                <w:szCs w:val="16"/>
              </w:rPr>
            </w:pPr>
          </w:p>
        </w:tc>
        <w:tc>
          <w:tcPr>
            <w:tcW w:w="917" w:type="dxa"/>
            <w:vAlign w:val="center"/>
          </w:tcPr>
          <w:p w14:paraId="11FA64CC" w14:textId="77777777" w:rsidR="00665822" w:rsidRPr="00D16C39" w:rsidRDefault="00665822" w:rsidP="0003290D">
            <w:pPr>
              <w:snapToGrid w:val="0"/>
              <w:rPr>
                <w:sz w:val="16"/>
                <w:szCs w:val="16"/>
              </w:rPr>
            </w:pPr>
          </w:p>
        </w:tc>
        <w:tc>
          <w:tcPr>
            <w:tcW w:w="1074" w:type="dxa"/>
            <w:vAlign w:val="center"/>
          </w:tcPr>
          <w:p w14:paraId="4DF9AAF8" w14:textId="77777777" w:rsidR="00665822" w:rsidRPr="00D16C39" w:rsidRDefault="00665822" w:rsidP="0003290D">
            <w:pPr>
              <w:snapToGrid w:val="0"/>
              <w:rPr>
                <w:sz w:val="16"/>
                <w:szCs w:val="16"/>
              </w:rPr>
            </w:pPr>
          </w:p>
        </w:tc>
        <w:tc>
          <w:tcPr>
            <w:tcW w:w="759" w:type="dxa"/>
            <w:vAlign w:val="center"/>
          </w:tcPr>
          <w:p w14:paraId="7E20C328" w14:textId="77777777" w:rsidR="00665822" w:rsidRPr="00D16C39" w:rsidRDefault="00665822" w:rsidP="0003290D">
            <w:pPr>
              <w:snapToGrid w:val="0"/>
              <w:rPr>
                <w:sz w:val="16"/>
                <w:szCs w:val="16"/>
              </w:rPr>
            </w:pPr>
          </w:p>
        </w:tc>
        <w:tc>
          <w:tcPr>
            <w:tcW w:w="759" w:type="dxa"/>
            <w:vAlign w:val="center"/>
          </w:tcPr>
          <w:p w14:paraId="49EBD848" w14:textId="77777777" w:rsidR="00665822" w:rsidRPr="00D16C39" w:rsidRDefault="00665822" w:rsidP="0003290D">
            <w:pPr>
              <w:snapToGrid w:val="0"/>
              <w:rPr>
                <w:sz w:val="16"/>
                <w:szCs w:val="16"/>
              </w:rPr>
            </w:pPr>
          </w:p>
        </w:tc>
        <w:tc>
          <w:tcPr>
            <w:tcW w:w="998" w:type="dxa"/>
            <w:vAlign w:val="center"/>
          </w:tcPr>
          <w:p w14:paraId="77D51AA5" w14:textId="77777777" w:rsidR="00665822" w:rsidRPr="00D16C39" w:rsidRDefault="00665822" w:rsidP="0003290D">
            <w:pPr>
              <w:snapToGrid w:val="0"/>
              <w:rPr>
                <w:sz w:val="16"/>
                <w:szCs w:val="16"/>
              </w:rPr>
            </w:pPr>
          </w:p>
        </w:tc>
        <w:tc>
          <w:tcPr>
            <w:tcW w:w="759" w:type="dxa"/>
            <w:vAlign w:val="center"/>
          </w:tcPr>
          <w:p w14:paraId="456C19A3" w14:textId="77777777" w:rsidR="00665822" w:rsidRPr="00C405DC" w:rsidRDefault="00665822" w:rsidP="0003290D">
            <w:pPr>
              <w:snapToGrid w:val="0"/>
              <w:rPr>
                <w:sz w:val="16"/>
                <w:szCs w:val="16"/>
              </w:rPr>
            </w:pPr>
          </w:p>
        </w:tc>
        <w:tc>
          <w:tcPr>
            <w:tcW w:w="781" w:type="dxa"/>
            <w:vAlign w:val="center"/>
          </w:tcPr>
          <w:p w14:paraId="5F20590E" w14:textId="77777777" w:rsidR="00665822" w:rsidRPr="00C405DC" w:rsidRDefault="00665822" w:rsidP="0003290D">
            <w:pPr>
              <w:snapToGrid w:val="0"/>
              <w:rPr>
                <w:sz w:val="16"/>
                <w:szCs w:val="16"/>
              </w:rPr>
            </w:pPr>
          </w:p>
        </w:tc>
        <w:tc>
          <w:tcPr>
            <w:tcW w:w="998" w:type="dxa"/>
            <w:vAlign w:val="center"/>
          </w:tcPr>
          <w:p w14:paraId="77055BEE" w14:textId="77777777" w:rsidR="00665822" w:rsidRPr="00C405DC" w:rsidRDefault="00665822" w:rsidP="0003290D">
            <w:pPr>
              <w:snapToGrid w:val="0"/>
              <w:rPr>
                <w:sz w:val="16"/>
                <w:szCs w:val="16"/>
              </w:rPr>
            </w:pPr>
          </w:p>
        </w:tc>
      </w:tr>
      <w:tr w:rsidR="00665822" w:rsidRPr="00C405DC" w14:paraId="006DBB38" w14:textId="77777777" w:rsidTr="007942A9">
        <w:tc>
          <w:tcPr>
            <w:tcW w:w="1282" w:type="dxa"/>
            <w:vMerge w:val="restart"/>
            <w:vAlign w:val="center"/>
          </w:tcPr>
          <w:p w14:paraId="7D576FD6" w14:textId="77777777" w:rsidR="00665822" w:rsidRPr="00D16C39" w:rsidRDefault="00665822" w:rsidP="0003290D">
            <w:pPr>
              <w:snapToGrid w:val="0"/>
              <w:rPr>
                <w:b/>
                <w:sz w:val="16"/>
                <w:szCs w:val="16"/>
              </w:rPr>
            </w:pPr>
            <w:r w:rsidRPr="00D16C39">
              <w:rPr>
                <w:b/>
                <w:sz w:val="16"/>
                <w:szCs w:val="16"/>
              </w:rPr>
              <w:t>UL RU (%)</w:t>
            </w:r>
          </w:p>
        </w:tc>
        <w:tc>
          <w:tcPr>
            <w:tcW w:w="718" w:type="dxa"/>
            <w:vAlign w:val="center"/>
          </w:tcPr>
          <w:p w14:paraId="1E6A513E" w14:textId="77777777" w:rsidR="00665822" w:rsidRPr="00D16C39" w:rsidRDefault="00665822" w:rsidP="0003290D">
            <w:pPr>
              <w:snapToGrid w:val="0"/>
              <w:rPr>
                <w:b/>
                <w:sz w:val="16"/>
                <w:szCs w:val="16"/>
              </w:rPr>
            </w:pPr>
            <w:r w:rsidRPr="00D16C39">
              <w:rPr>
                <w:b/>
                <w:sz w:val="16"/>
                <w:szCs w:val="16"/>
              </w:rPr>
              <w:t xml:space="preserve">Type-1 </w:t>
            </w:r>
          </w:p>
        </w:tc>
        <w:tc>
          <w:tcPr>
            <w:tcW w:w="917" w:type="dxa"/>
            <w:vAlign w:val="center"/>
          </w:tcPr>
          <w:p w14:paraId="6FBB6B99" w14:textId="77777777" w:rsidR="00665822" w:rsidRPr="00D16C39" w:rsidRDefault="00665822" w:rsidP="0003290D">
            <w:pPr>
              <w:snapToGrid w:val="0"/>
              <w:rPr>
                <w:sz w:val="16"/>
                <w:szCs w:val="16"/>
              </w:rPr>
            </w:pPr>
          </w:p>
        </w:tc>
        <w:tc>
          <w:tcPr>
            <w:tcW w:w="917" w:type="dxa"/>
            <w:vAlign w:val="center"/>
          </w:tcPr>
          <w:p w14:paraId="041BAFA4" w14:textId="77777777" w:rsidR="00665822" w:rsidRPr="00D16C39" w:rsidRDefault="00665822" w:rsidP="0003290D">
            <w:pPr>
              <w:snapToGrid w:val="0"/>
              <w:rPr>
                <w:sz w:val="16"/>
                <w:szCs w:val="16"/>
              </w:rPr>
            </w:pPr>
          </w:p>
        </w:tc>
        <w:tc>
          <w:tcPr>
            <w:tcW w:w="1074" w:type="dxa"/>
            <w:vAlign w:val="center"/>
          </w:tcPr>
          <w:p w14:paraId="352DDF26" w14:textId="77777777" w:rsidR="00665822" w:rsidRPr="00D16C39" w:rsidRDefault="00665822" w:rsidP="0003290D">
            <w:pPr>
              <w:snapToGrid w:val="0"/>
              <w:rPr>
                <w:sz w:val="16"/>
                <w:szCs w:val="16"/>
              </w:rPr>
            </w:pPr>
          </w:p>
        </w:tc>
        <w:tc>
          <w:tcPr>
            <w:tcW w:w="759" w:type="dxa"/>
            <w:vAlign w:val="center"/>
          </w:tcPr>
          <w:p w14:paraId="3BD693F7" w14:textId="77777777" w:rsidR="00665822" w:rsidRPr="00D16C39" w:rsidRDefault="00665822" w:rsidP="0003290D">
            <w:pPr>
              <w:snapToGrid w:val="0"/>
              <w:rPr>
                <w:sz w:val="16"/>
                <w:szCs w:val="16"/>
              </w:rPr>
            </w:pPr>
          </w:p>
        </w:tc>
        <w:tc>
          <w:tcPr>
            <w:tcW w:w="759" w:type="dxa"/>
            <w:vAlign w:val="center"/>
          </w:tcPr>
          <w:p w14:paraId="31F7386F" w14:textId="77777777" w:rsidR="00665822" w:rsidRPr="00D16C39" w:rsidRDefault="00665822" w:rsidP="0003290D">
            <w:pPr>
              <w:snapToGrid w:val="0"/>
              <w:rPr>
                <w:sz w:val="16"/>
                <w:szCs w:val="16"/>
              </w:rPr>
            </w:pPr>
          </w:p>
        </w:tc>
        <w:tc>
          <w:tcPr>
            <w:tcW w:w="998" w:type="dxa"/>
            <w:vAlign w:val="center"/>
          </w:tcPr>
          <w:p w14:paraId="743CBBA9" w14:textId="77777777" w:rsidR="00665822" w:rsidRPr="00D16C39" w:rsidRDefault="00665822" w:rsidP="0003290D">
            <w:pPr>
              <w:snapToGrid w:val="0"/>
              <w:rPr>
                <w:sz w:val="16"/>
                <w:szCs w:val="16"/>
              </w:rPr>
            </w:pPr>
          </w:p>
        </w:tc>
        <w:tc>
          <w:tcPr>
            <w:tcW w:w="759" w:type="dxa"/>
            <w:vAlign w:val="center"/>
          </w:tcPr>
          <w:p w14:paraId="58F82B38" w14:textId="77777777" w:rsidR="00665822" w:rsidRPr="00C405DC" w:rsidRDefault="00665822" w:rsidP="0003290D">
            <w:pPr>
              <w:snapToGrid w:val="0"/>
              <w:rPr>
                <w:sz w:val="16"/>
                <w:szCs w:val="16"/>
              </w:rPr>
            </w:pPr>
          </w:p>
        </w:tc>
        <w:tc>
          <w:tcPr>
            <w:tcW w:w="781" w:type="dxa"/>
            <w:vAlign w:val="center"/>
          </w:tcPr>
          <w:p w14:paraId="439EE1AE" w14:textId="77777777" w:rsidR="00665822" w:rsidRPr="00C405DC" w:rsidRDefault="00665822" w:rsidP="0003290D">
            <w:pPr>
              <w:snapToGrid w:val="0"/>
              <w:rPr>
                <w:sz w:val="16"/>
                <w:szCs w:val="16"/>
              </w:rPr>
            </w:pPr>
          </w:p>
        </w:tc>
        <w:tc>
          <w:tcPr>
            <w:tcW w:w="998" w:type="dxa"/>
            <w:vAlign w:val="center"/>
          </w:tcPr>
          <w:p w14:paraId="41449DFD" w14:textId="77777777" w:rsidR="00665822" w:rsidRPr="00C405DC" w:rsidRDefault="00665822" w:rsidP="0003290D">
            <w:pPr>
              <w:snapToGrid w:val="0"/>
              <w:rPr>
                <w:sz w:val="16"/>
                <w:szCs w:val="16"/>
              </w:rPr>
            </w:pPr>
          </w:p>
        </w:tc>
      </w:tr>
      <w:tr w:rsidR="00665822" w:rsidRPr="00C405DC" w14:paraId="41912295" w14:textId="77777777" w:rsidTr="007942A9">
        <w:tc>
          <w:tcPr>
            <w:tcW w:w="1282" w:type="dxa"/>
            <w:vMerge/>
            <w:vAlign w:val="center"/>
          </w:tcPr>
          <w:p w14:paraId="0CB411B0" w14:textId="77777777" w:rsidR="00665822" w:rsidRPr="00D16C39" w:rsidRDefault="00665822" w:rsidP="0003290D">
            <w:pPr>
              <w:snapToGrid w:val="0"/>
              <w:rPr>
                <w:b/>
                <w:sz w:val="16"/>
                <w:szCs w:val="16"/>
              </w:rPr>
            </w:pPr>
          </w:p>
        </w:tc>
        <w:tc>
          <w:tcPr>
            <w:tcW w:w="718" w:type="dxa"/>
            <w:vAlign w:val="center"/>
          </w:tcPr>
          <w:p w14:paraId="73174535" w14:textId="77777777" w:rsidR="00665822" w:rsidRPr="00D16C39" w:rsidRDefault="00665822" w:rsidP="0003290D">
            <w:pPr>
              <w:snapToGrid w:val="0"/>
              <w:rPr>
                <w:b/>
                <w:sz w:val="16"/>
                <w:szCs w:val="16"/>
              </w:rPr>
            </w:pPr>
            <w:r w:rsidRPr="00D16C39">
              <w:rPr>
                <w:b/>
                <w:sz w:val="16"/>
                <w:szCs w:val="16"/>
              </w:rPr>
              <w:t xml:space="preserve">Type-2 </w:t>
            </w:r>
          </w:p>
        </w:tc>
        <w:tc>
          <w:tcPr>
            <w:tcW w:w="917" w:type="dxa"/>
            <w:vAlign w:val="center"/>
          </w:tcPr>
          <w:p w14:paraId="5EC6F767" w14:textId="77777777" w:rsidR="00665822" w:rsidRPr="00D16C39" w:rsidRDefault="00665822" w:rsidP="0003290D">
            <w:pPr>
              <w:snapToGrid w:val="0"/>
              <w:rPr>
                <w:sz w:val="16"/>
                <w:szCs w:val="16"/>
              </w:rPr>
            </w:pPr>
          </w:p>
        </w:tc>
        <w:tc>
          <w:tcPr>
            <w:tcW w:w="917" w:type="dxa"/>
            <w:vAlign w:val="center"/>
          </w:tcPr>
          <w:p w14:paraId="120E174B" w14:textId="77777777" w:rsidR="00665822" w:rsidRPr="00D16C39" w:rsidRDefault="00665822" w:rsidP="0003290D">
            <w:pPr>
              <w:snapToGrid w:val="0"/>
              <w:rPr>
                <w:sz w:val="16"/>
                <w:szCs w:val="16"/>
              </w:rPr>
            </w:pPr>
          </w:p>
        </w:tc>
        <w:tc>
          <w:tcPr>
            <w:tcW w:w="1074" w:type="dxa"/>
            <w:vAlign w:val="center"/>
          </w:tcPr>
          <w:p w14:paraId="41A048CD" w14:textId="77777777" w:rsidR="00665822" w:rsidRPr="00D16C39" w:rsidRDefault="00665822" w:rsidP="0003290D">
            <w:pPr>
              <w:snapToGrid w:val="0"/>
              <w:rPr>
                <w:sz w:val="16"/>
                <w:szCs w:val="16"/>
              </w:rPr>
            </w:pPr>
          </w:p>
        </w:tc>
        <w:tc>
          <w:tcPr>
            <w:tcW w:w="759" w:type="dxa"/>
            <w:vAlign w:val="center"/>
          </w:tcPr>
          <w:p w14:paraId="3D15AEEC" w14:textId="77777777" w:rsidR="00665822" w:rsidRPr="00D16C39" w:rsidRDefault="00665822" w:rsidP="0003290D">
            <w:pPr>
              <w:snapToGrid w:val="0"/>
              <w:rPr>
                <w:sz w:val="16"/>
                <w:szCs w:val="16"/>
              </w:rPr>
            </w:pPr>
          </w:p>
        </w:tc>
        <w:tc>
          <w:tcPr>
            <w:tcW w:w="759" w:type="dxa"/>
            <w:vAlign w:val="center"/>
          </w:tcPr>
          <w:p w14:paraId="03E47465" w14:textId="77777777" w:rsidR="00665822" w:rsidRPr="00D16C39" w:rsidRDefault="00665822" w:rsidP="0003290D">
            <w:pPr>
              <w:snapToGrid w:val="0"/>
              <w:rPr>
                <w:sz w:val="16"/>
                <w:szCs w:val="16"/>
              </w:rPr>
            </w:pPr>
          </w:p>
        </w:tc>
        <w:tc>
          <w:tcPr>
            <w:tcW w:w="998" w:type="dxa"/>
            <w:vAlign w:val="center"/>
          </w:tcPr>
          <w:p w14:paraId="6E52064E" w14:textId="77777777" w:rsidR="00665822" w:rsidRPr="00D16C39" w:rsidRDefault="00665822" w:rsidP="0003290D">
            <w:pPr>
              <w:snapToGrid w:val="0"/>
              <w:rPr>
                <w:sz w:val="16"/>
                <w:szCs w:val="16"/>
              </w:rPr>
            </w:pPr>
          </w:p>
        </w:tc>
        <w:tc>
          <w:tcPr>
            <w:tcW w:w="759" w:type="dxa"/>
            <w:vAlign w:val="center"/>
          </w:tcPr>
          <w:p w14:paraId="5BC8C057" w14:textId="77777777" w:rsidR="00665822" w:rsidRPr="00C405DC" w:rsidRDefault="00665822" w:rsidP="0003290D">
            <w:pPr>
              <w:snapToGrid w:val="0"/>
              <w:rPr>
                <w:sz w:val="16"/>
                <w:szCs w:val="16"/>
              </w:rPr>
            </w:pPr>
          </w:p>
        </w:tc>
        <w:tc>
          <w:tcPr>
            <w:tcW w:w="781" w:type="dxa"/>
            <w:vAlign w:val="center"/>
          </w:tcPr>
          <w:p w14:paraId="3F87B9EC" w14:textId="77777777" w:rsidR="00665822" w:rsidRPr="00C405DC" w:rsidRDefault="00665822" w:rsidP="0003290D">
            <w:pPr>
              <w:snapToGrid w:val="0"/>
              <w:rPr>
                <w:sz w:val="16"/>
                <w:szCs w:val="16"/>
              </w:rPr>
            </w:pPr>
          </w:p>
        </w:tc>
        <w:tc>
          <w:tcPr>
            <w:tcW w:w="998" w:type="dxa"/>
            <w:vAlign w:val="center"/>
          </w:tcPr>
          <w:p w14:paraId="54F4774A" w14:textId="77777777" w:rsidR="00665822" w:rsidRPr="00C405DC" w:rsidRDefault="00665822" w:rsidP="0003290D">
            <w:pPr>
              <w:snapToGrid w:val="0"/>
              <w:rPr>
                <w:sz w:val="16"/>
                <w:szCs w:val="16"/>
              </w:rPr>
            </w:pPr>
          </w:p>
        </w:tc>
      </w:tr>
      <w:tr w:rsidR="00665822" w:rsidRPr="00C405DC" w14:paraId="136CAC97" w14:textId="77777777" w:rsidTr="0003290D">
        <w:tc>
          <w:tcPr>
            <w:tcW w:w="9962" w:type="dxa"/>
            <w:gridSpan w:val="11"/>
            <w:vAlign w:val="center"/>
          </w:tcPr>
          <w:p w14:paraId="77E879A7" w14:textId="77777777" w:rsidR="00665822" w:rsidRPr="007D1D1F" w:rsidRDefault="00665822" w:rsidP="0003290D">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2C8FFF78" w14:textId="77777777" w:rsidR="00665822" w:rsidRPr="007D1D1F" w:rsidRDefault="00665822" w:rsidP="0003290D">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2B48658D" w14:textId="77777777" w:rsidR="00665822" w:rsidRPr="007D1D1F" w:rsidRDefault="00665822" w:rsidP="0003290D">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4B25D294" w14:textId="77777777" w:rsidR="00665822" w:rsidRPr="007D1D1F" w:rsidRDefault="00665822" w:rsidP="00665822">
      <w:pPr>
        <w:rPr>
          <w:b/>
        </w:rPr>
      </w:pPr>
    </w:p>
    <w:p w14:paraId="54A20F42" w14:textId="77777777" w:rsidR="00730564" w:rsidRDefault="00730564" w:rsidP="0073056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730564" w14:paraId="4226A24B" w14:textId="77777777" w:rsidTr="0003290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303E4D" w14:textId="77777777" w:rsidR="00730564" w:rsidRDefault="00730564" w:rsidP="0003290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2FC52" w14:textId="77777777" w:rsidR="00730564" w:rsidRDefault="00730564" w:rsidP="0003290D">
            <w:pPr>
              <w:autoSpaceDE/>
              <w:autoSpaceDN/>
              <w:adjustRightInd/>
              <w:spacing w:line="240" w:lineRule="auto"/>
              <w:jc w:val="center"/>
              <w:rPr>
                <w:b/>
              </w:rPr>
            </w:pPr>
            <w:r>
              <w:rPr>
                <w:b/>
              </w:rPr>
              <w:t>Comment</w:t>
            </w:r>
          </w:p>
        </w:tc>
      </w:tr>
      <w:tr w:rsidR="00730564" w14:paraId="5CC7ADA7"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5F2CDC2E" w14:textId="77777777" w:rsidR="00730564" w:rsidRPr="00665822" w:rsidRDefault="00730564" w:rsidP="0003290D">
            <w:pPr>
              <w:autoSpaceDE/>
              <w:autoSpaceDN/>
              <w:adjustRightInd/>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07AEBF" w14:textId="77777777" w:rsidR="00730564" w:rsidRPr="00665822" w:rsidRDefault="00730564" w:rsidP="0003290D">
            <w:pPr>
              <w:autoSpaceDE/>
              <w:autoSpaceDN/>
              <w:adjustRightInd/>
              <w:spacing w:line="240" w:lineRule="auto"/>
              <w:rPr>
                <w:bCs/>
                <w:color w:val="FF0000"/>
              </w:rPr>
            </w:pPr>
            <w:r w:rsidRPr="00665822">
              <w:rPr>
                <w:rFonts w:hint="eastAsia"/>
                <w:bCs/>
                <w:color w:val="FF0000"/>
              </w:rPr>
              <w:t>U</w:t>
            </w:r>
            <w:r w:rsidRPr="00665822">
              <w:rPr>
                <w:bCs/>
                <w:color w:val="FF0000"/>
              </w:rPr>
              <w:t>pdated based on comments</w:t>
            </w:r>
          </w:p>
        </w:tc>
      </w:tr>
      <w:tr w:rsidR="00730564" w14:paraId="0684637B" w14:textId="77777777" w:rsidTr="0003290D">
        <w:tc>
          <w:tcPr>
            <w:tcW w:w="1555" w:type="dxa"/>
            <w:tcBorders>
              <w:top w:val="single" w:sz="4" w:space="0" w:color="auto"/>
              <w:left w:val="single" w:sz="4" w:space="0" w:color="auto"/>
              <w:bottom w:val="single" w:sz="4" w:space="0" w:color="auto"/>
              <w:right w:val="single" w:sz="4" w:space="0" w:color="auto"/>
            </w:tcBorders>
            <w:vAlign w:val="center"/>
          </w:tcPr>
          <w:p w14:paraId="735DB875" w14:textId="6F4959B1" w:rsidR="00730564" w:rsidRDefault="00C05E27" w:rsidP="0003290D">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7A43B5" w14:textId="44191C21" w:rsidR="00730564" w:rsidRDefault="00C05E27" w:rsidP="0003290D">
            <w:pPr>
              <w:rPr>
                <w:bCs/>
              </w:rPr>
            </w:pPr>
            <w:r>
              <w:rPr>
                <w:bCs/>
              </w:rPr>
              <w:t>OK</w:t>
            </w:r>
          </w:p>
        </w:tc>
      </w:tr>
    </w:tbl>
    <w:p w14:paraId="68642AF4" w14:textId="77777777" w:rsidR="00665822" w:rsidRDefault="00665822" w:rsidP="00FD4D14"/>
    <w:p w14:paraId="1618E6F2" w14:textId="77777777" w:rsidR="00665822" w:rsidRDefault="00665822" w:rsidP="00FD4D14"/>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0"/>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0"/>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0"/>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0"/>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0"/>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81" w:name="_Toc131772378"/>
            <w:r w:rsidRPr="00F12855">
              <w:rPr>
                <w:rFonts w:asciiTheme="minorHAnsi" w:hAnsiTheme="minorHAnsi" w:cstheme="minorHAnsi"/>
              </w:rPr>
              <w:t>Observation 19: FR1 Indoor simulation results show that</w:t>
            </w:r>
            <w:bookmarkEnd w:id="481"/>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2"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2"/>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3"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3"/>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4" w:name="_Toc127537973"/>
            <w:bookmarkStart w:id="485"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4"/>
            <w:bookmarkEnd w:id="485"/>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0"/>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6"/>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7"/>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8"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8"/>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9"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9"/>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cstheme="minorHAnsi"/>
              </w:rPr>
            </w:pPr>
            <w:bookmarkStart w:id="490" w:name="_Hlk131798106"/>
            <w:bookmarkStart w:id="491"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90"/>
            <w:bookmarkEnd w:id="491"/>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0"/>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2"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2"/>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3"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3"/>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0"/>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0"/>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0"/>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0"/>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0"/>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0"/>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0"/>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0"/>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0"/>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8"/>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0"/>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aff0"/>
              <w:widowControl/>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0"/>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0"/>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0"/>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1"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r w:rsidR="00610F1B">
        <w:fldChar w:fldCharType="begin"/>
      </w:r>
      <w:r w:rsidR="00610F1B">
        <w:instrText xml:space="preserve"> STYLEREF 1 \s </w:instrText>
      </w:r>
      <w:r w:rsidR="00610F1B">
        <w:fldChar w:fldCharType="separate"/>
      </w:r>
      <w:r>
        <w:t>5</w:t>
      </w:r>
      <w:r w:rsidR="00610F1B">
        <w:fldChar w:fldCharType="end"/>
      </w:r>
      <w:r>
        <w:noBreakHyphen/>
      </w:r>
      <w:r w:rsidR="00610F1B">
        <w:fldChar w:fldCharType="begin"/>
      </w:r>
      <w:r w:rsidR="00610F1B">
        <w:instrText xml:space="preserve"> SEQ Table \* ARABIC \s 1 </w:instrText>
      </w:r>
      <w:r w:rsidR="00610F1B">
        <w:fldChar w:fldCharType="separate"/>
      </w:r>
      <w:r>
        <w:t>2</w:t>
      </w:r>
      <w:r w:rsidR="00610F1B">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73"/>
        <w:gridCol w:w="2561"/>
        <w:gridCol w:w="5296"/>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r w:rsidR="00610F1B">
        <w:fldChar w:fldCharType="begin"/>
      </w:r>
      <w:r w:rsidR="00610F1B">
        <w:instrText xml:space="preserve"> STYLEREF 1 \s </w:instrText>
      </w:r>
      <w:r w:rsidR="00610F1B">
        <w:fldChar w:fldCharType="separate"/>
      </w:r>
      <w:r>
        <w:t>5</w:t>
      </w:r>
      <w:r w:rsidR="00610F1B">
        <w:fldChar w:fldCharType="end"/>
      </w:r>
      <w:r>
        <w:noBreakHyphen/>
      </w:r>
      <w:r w:rsidR="00610F1B">
        <w:fldChar w:fldCharType="begin"/>
      </w:r>
      <w:r w:rsidR="00610F1B">
        <w:instrText xml:space="preserve"> SEQ Table \* ARABIC \s 1 </w:instrText>
      </w:r>
      <w:r w:rsidR="00610F1B">
        <w:fldChar w:fldCharType="separate"/>
      </w:r>
      <w:r>
        <w:t>3</w:t>
      </w:r>
      <w:r w:rsidR="00610F1B">
        <w:fldChar w:fldCharType="end"/>
      </w:r>
      <w:r w:rsidRPr="00B24563">
        <w:rPr>
          <w:rFonts w:cstheme="minorHAnsi"/>
          <w:b/>
        </w:rPr>
        <w:t>: Summary of results for SBFD#1_InH_FR1_Sub#1.</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8E4108" w:rsidRDefault="00AD55E8" w:rsidP="00AD55E8">
            <w:pPr>
              <w:jc w:val="center"/>
              <w:rPr>
                <w:rFonts w:ascii="Calibri" w:eastAsia="等线" w:hAnsi="Calibri" w:cs="Calibri"/>
                <w:b/>
                <w:bCs/>
                <w:i/>
                <w:iCs/>
                <w:strike/>
                <w:color w:val="000000"/>
                <w:sz w:val="16"/>
                <w:szCs w:val="16"/>
              </w:rPr>
            </w:pPr>
            <w:r w:rsidRPr="008E4108">
              <w:rPr>
                <w:rFonts w:ascii="Calibri" w:eastAsia="等线" w:hAnsi="Calibri" w:cs="Calibri"/>
                <w:b/>
                <w:bCs/>
                <w:i/>
                <w:iCs/>
                <w:strike/>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DL and UL arrival rate for baseline static TDD (Type-2 RU: &lt;10%, 20%-40% and </w:t>
            </w:r>
            <w:r w:rsidRPr="008E4108">
              <w:rPr>
                <w:rFonts w:eastAsia="等线"/>
                <w:b/>
                <w:bCs/>
                <w:strike/>
                <w:color w:val="000000"/>
                <w:sz w:val="16"/>
                <w:szCs w:val="16"/>
              </w:rPr>
              <w:t>≥</w:t>
            </w:r>
            <w:r w:rsidRPr="008E4108">
              <w:rPr>
                <w:rFonts w:ascii="Calibri" w:eastAsia="等线" w:hAnsi="Calibri" w:cs="Calibri"/>
                <w:b/>
                <w:bCs/>
                <w:strike/>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8E4108" w:rsidRDefault="00AD55E8" w:rsidP="00AD55E8">
            <w:pPr>
              <w:rPr>
                <w:rFonts w:ascii="Calibri" w:eastAsia="等线" w:hAnsi="Calibri" w:cs="Calibri"/>
                <w:b/>
                <w:bCs/>
                <w:strike/>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8E4108" w:rsidRDefault="00046363"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Gain of </w:t>
            </w:r>
            <w:r w:rsidR="00FE515C" w:rsidRPr="008E4108">
              <w:rPr>
                <w:rFonts w:ascii="Calibri" w:eastAsia="等线" w:hAnsi="Calibri" w:cs="Calibri"/>
                <w:b/>
                <w:bCs/>
                <w:strike/>
                <w:color w:val="000000"/>
                <w:sz w:val="16"/>
                <w:szCs w:val="16"/>
              </w:rPr>
              <w:t xml:space="preserve">DL </w:t>
            </w:r>
            <w:r w:rsidRPr="008E4108">
              <w:rPr>
                <w:rFonts w:ascii="Calibri" w:eastAsia="等线" w:hAnsi="Calibri" w:cs="Calibri"/>
                <w:b/>
                <w:bCs/>
                <w:strike/>
                <w:color w:val="000000"/>
                <w:sz w:val="16"/>
                <w:szCs w:val="16"/>
              </w:rPr>
              <w:t>resource</w:t>
            </w:r>
            <w:r w:rsidR="00AD55E8" w:rsidRPr="008E4108">
              <w:rPr>
                <w:rFonts w:ascii="Calibri" w:eastAsia="等线"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-23.78%, </w:t>
            </w:r>
            <w:r w:rsidRPr="008E4108">
              <w:rPr>
                <w:rFonts w:ascii="Calibri" w:eastAsia="等线" w:hAnsi="Calibri" w:cs="Calibri"/>
                <w:strike/>
                <w:color w:val="000000"/>
                <w:sz w:val="16"/>
                <w:szCs w:val="16"/>
              </w:rPr>
              <w:b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-23.78%, </w:t>
            </w:r>
            <w:r w:rsidRPr="008E4108">
              <w:rPr>
                <w:rFonts w:ascii="Calibri" w:eastAsia="等线" w:hAnsi="Calibri" w:cs="Calibri"/>
                <w:strike/>
                <w:color w:val="000000"/>
                <w:sz w:val="16"/>
                <w:szCs w:val="16"/>
              </w:rPr>
              <w:b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3.81%, </w:t>
            </w:r>
            <w:r w:rsidRPr="008E4108">
              <w:rPr>
                <w:rFonts w:ascii="Calibri" w:eastAsia="等线" w:hAnsi="Calibri" w:cs="Calibri"/>
                <w:strike/>
                <w:color w:val="000000"/>
                <w:sz w:val="16"/>
                <w:szCs w:val="16"/>
              </w:rPr>
              <w:br/>
              <w:t xml:space="preserve">vivo: -1.95%, </w:t>
            </w:r>
            <w:r w:rsidRPr="008E4108">
              <w:rPr>
                <w:rFonts w:ascii="Calibri" w:eastAsia="等线" w:hAnsi="Calibri" w:cs="Calibri"/>
                <w:strike/>
                <w:color w:val="000000"/>
                <w:sz w:val="16"/>
                <w:szCs w:val="16"/>
              </w:rPr>
              <w:br/>
              <w:t xml:space="preserve">SPRD: 4.09%, </w:t>
            </w:r>
            <w:r w:rsidRPr="008E4108">
              <w:rPr>
                <w:rFonts w:ascii="Calibri" w:eastAsia="等线" w:hAnsi="Calibri" w:cs="Calibri"/>
                <w:strike/>
                <w:color w:val="000000"/>
                <w:sz w:val="16"/>
                <w:szCs w:val="16"/>
              </w:rPr>
              <w:br/>
              <w:t xml:space="preserve">CATT: 4.07%, </w:t>
            </w:r>
            <w:r w:rsidRPr="008E4108">
              <w:rPr>
                <w:rFonts w:ascii="Calibri" w:eastAsia="等线" w:hAnsi="Calibri" w:cs="Calibri"/>
                <w:strike/>
                <w:color w:val="000000"/>
                <w:sz w:val="16"/>
                <w:szCs w:val="16"/>
              </w:rPr>
              <w:br/>
              <w:t xml:space="preserve">ZTE: 2.62%, </w:t>
            </w:r>
            <w:r w:rsidRPr="008E4108">
              <w:rPr>
                <w:rFonts w:ascii="Calibri" w:eastAsia="等线" w:hAnsi="Calibri" w:cs="Calibri"/>
                <w:strike/>
                <w:color w:val="000000"/>
                <w:sz w:val="16"/>
                <w:szCs w:val="16"/>
              </w:rPr>
              <w:br/>
              <w:t xml:space="preserve">Sony: -0.24%, </w:t>
            </w:r>
            <w:r w:rsidRPr="008E4108">
              <w:rPr>
                <w:rFonts w:ascii="Calibri" w:eastAsia="等线" w:hAnsi="Calibri" w:cs="Calibri"/>
                <w:strike/>
                <w:color w:val="000000"/>
                <w:sz w:val="16"/>
                <w:szCs w:val="16"/>
              </w:rPr>
              <w:br/>
              <w:t xml:space="preserve">Mediatek: -18.86%, </w:t>
            </w:r>
            <w:r w:rsidRPr="008E4108">
              <w:rPr>
                <w:rFonts w:ascii="Calibri" w:eastAsia="等线" w:hAnsi="Calibri" w:cs="Calibri"/>
                <w:strike/>
                <w:color w:val="000000"/>
                <w:sz w:val="16"/>
                <w:szCs w:val="16"/>
              </w:rPr>
              <w:br/>
              <w:t xml:space="preserve">Qualcomm: 6.83%, </w:t>
            </w:r>
            <w:r w:rsidRPr="008E4108">
              <w:rPr>
                <w:rFonts w:ascii="Calibri" w:eastAsia="等线" w:hAnsi="Calibri" w:cs="Calibri"/>
                <w:strike/>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0.10%, </w:t>
            </w:r>
            <w:r w:rsidRPr="008E4108">
              <w:rPr>
                <w:rFonts w:ascii="Calibri" w:eastAsia="等线" w:hAnsi="Calibri" w:cs="Calibri"/>
                <w:strike/>
                <w:color w:val="000000"/>
                <w:sz w:val="16"/>
                <w:szCs w:val="16"/>
              </w:rPr>
              <w:br/>
              <w:t xml:space="preserve">vivo: -4.49%, </w:t>
            </w:r>
            <w:r w:rsidRPr="008E4108">
              <w:rPr>
                <w:rFonts w:ascii="Calibri" w:eastAsia="等线" w:hAnsi="Calibri" w:cs="Calibri"/>
                <w:strike/>
                <w:color w:val="000000"/>
                <w:sz w:val="16"/>
                <w:szCs w:val="16"/>
              </w:rPr>
              <w:br/>
              <w:t xml:space="preserve">SPRD: -0.85%, </w:t>
            </w:r>
            <w:r w:rsidRPr="008E4108">
              <w:rPr>
                <w:rFonts w:ascii="Calibri" w:eastAsia="等线" w:hAnsi="Calibri" w:cs="Calibri"/>
                <w:strike/>
                <w:color w:val="000000"/>
                <w:sz w:val="16"/>
                <w:szCs w:val="16"/>
              </w:rPr>
              <w:br/>
              <w:t xml:space="preserve">CATT: 0.62%, </w:t>
            </w:r>
            <w:r w:rsidRPr="008E4108">
              <w:rPr>
                <w:rFonts w:ascii="Calibri" w:eastAsia="等线" w:hAnsi="Calibri" w:cs="Calibri"/>
                <w:strike/>
                <w:color w:val="000000"/>
                <w:sz w:val="16"/>
                <w:szCs w:val="16"/>
              </w:rPr>
              <w:br/>
              <w:t xml:space="preserve">ZTE: 0.06%, </w:t>
            </w:r>
            <w:r w:rsidRPr="008E4108">
              <w:rPr>
                <w:rFonts w:ascii="Calibri" w:eastAsia="等线" w:hAnsi="Calibri" w:cs="Calibri"/>
                <w:strike/>
                <w:color w:val="000000"/>
                <w:sz w:val="16"/>
                <w:szCs w:val="16"/>
              </w:rPr>
              <w:br/>
              <w:t xml:space="preserve">Sony: -5.09%, </w:t>
            </w:r>
            <w:r w:rsidRPr="008E4108">
              <w:rPr>
                <w:rFonts w:ascii="Calibri" w:eastAsia="等线" w:hAnsi="Calibri" w:cs="Calibri"/>
                <w:strike/>
                <w:color w:val="000000"/>
                <w:sz w:val="16"/>
                <w:szCs w:val="16"/>
              </w:rPr>
              <w:br/>
              <w:t xml:space="preserve">Mediatek: -26.55%, </w:t>
            </w:r>
            <w:r w:rsidRPr="008E4108">
              <w:rPr>
                <w:rFonts w:ascii="Calibri" w:eastAsia="等线" w:hAnsi="Calibri" w:cs="Calibri"/>
                <w:strike/>
                <w:color w:val="000000"/>
                <w:sz w:val="16"/>
                <w:szCs w:val="16"/>
              </w:rPr>
              <w:br/>
              <w:t xml:space="preserve">Qualcomm: 5.06%, </w:t>
            </w:r>
            <w:r w:rsidRPr="008E4108">
              <w:rPr>
                <w:rFonts w:ascii="Calibri" w:eastAsia="等线" w:hAnsi="Calibri" w:cs="Calibri"/>
                <w:strike/>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-21.25%, </w:t>
            </w:r>
            <w:r w:rsidRPr="008E4108">
              <w:rPr>
                <w:rFonts w:ascii="Calibri" w:eastAsia="等线" w:hAnsi="Calibri" w:cs="Calibri"/>
                <w:strike/>
                <w:color w:val="000000"/>
                <w:sz w:val="16"/>
                <w:szCs w:val="16"/>
              </w:rPr>
              <w:br/>
              <w:t xml:space="preserve">SPRD: -14.69%, </w:t>
            </w:r>
            <w:r w:rsidRPr="008E4108">
              <w:rPr>
                <w:rFonts w:ascii="Calibri" w:eastAsia="等线" w:hAnsi="Calibri" w:cs="Calibri"/>
                <w:strike/>
                <w:color w:val="000000"/>
                <w:sz w:val="16"/>
                <w:szCs w:val="16"/>
              </w:rPr>
              <w:br/>
              <w:t xml:space="preserve">CATT: 0.10%, </w:t>
            </w:r>
            <w:r w:rsidRPr="008E4108">
              <w:rPr>
                <w:rFonts w:ascii="Calibri" w:eastAsia="等线" w:hAnsi="Calibri" w:cs="Calibri"/>
                <w:strike/>
                <w:color w:val="000000"/>
                <w:sz w:val="16"/>
                <w:szCs w:val="16"/>
              </w:rPr>
              <w:br/>
              <w:t xml:space="preserve">ZTE: -4.82%, </w:t>
            </w:r>
            <w:r w:rsidRPr="008E4108">
              <w:rPr>
                <w:rFonts w:ascii="Calibri" w:eastAsia="等线" w:hAnsi="Calibri" w:cs="Calibri"/>
                <w:strike/>
                <w:color w:val="000000"/>
                <w:sz w:val="16"/>
                <w:szCs w:val="16"/>
              </w:rPr>
              <w:br/>
              <w:t xml:space="preserve">Sony: -7.08%, </w:t>
            </w:r>
            <w:r w:rsidRPr="008E4108">
              <w:rPr>
                <w:rFonts w:ascii="Calibri" w:eastAsia="等线" w:hAnsi="Calibri" w:cs="Calibri"/>
                <w:strike/>
                <w:color w:val="000000"/>
                <w:sz w:val="16"/>
                <w:szCs w:val="16"/>
              </w:rPr>
              <w:br/>
              <w:t xml:space="preserve">Mediatek: -26.58%, </w:t>
            </w:r>
            <w:r w:rsidRPr="008E4108">
              <w:rPr>
                <w:rFonts w:ascii="Calibri" w:eastAsia="等线" w:hAnsi="Calibri" w:cs="Calibri"/>
                <w:strike/>
                <w:color w:val="000000"/>
                <w:sz w:val="16"/>
                <w:szCs w:val="16"/>
              </w:rPr>
              <w:br/>
              <w:t xml:space="preserve">Qualcomm: 2.30%, </w:t>
            </w:r>
            <w:r w:rsidRPr="008E4108">
              <w:rPr>
                <w:rFonts w:ascii="Calibri" w:eastAsia="等线" w:hAnsi="Calibri" w:cs="Calibri"/>
                <w:strike/>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2.87%, </w:t>
            </w:r>
            <w:r w:rsidRPr="008E4108">
              <w:rPr>
                <w:rFonts w:ascii="Calibri" w:eastAsia="等线" w:hAnsi="Calibri" w:cs="Calibri"/>
                <w:strike/>
                <w:color w:val="000000"/>
                <w:sz w:val="16"/>
                <w:szCs w:val="16"/>
              </w:rPr>
              <w:br/>
              <w:t xml:space="preserve">vivo: 6.39%, </w:t>
            </w:r>
            <w:r w:rsidRPr="008E4108">
              <w:rPr>
                <w:rFonts w:ascii="Calibri" w:eastAsia="等线" w:hAnsi="Calibri" w:cs="Calibri"/>
                <w:strike/>
                <w:color w:val="000000"/>
                <w:sz w:val="16"/>
                <w:szCs w:val="16"/>
              </w:rPr>
              <w:br/>
              <w:t xml:space="preserve">SPRD: 0.31%, </w:t>
            </w:r>
            <w:r w:rsidRPr="008E4108">
              <w:rPr>
                <w:rFonts w:ascii="Calibri" w:eastAsia="等线" w:hAnsi="Calibri" w:cs="Calibri"/>
                <w:strike/>
                <w:color w:val="000000"/>
                <w:sz w:val="16"/>
                <w:szCs w:val="16"/>
              </w:rPr>
              <w:br/>
              <w:t xml:space="preserve">CATT: -0.56%, </w:t>
            </w:r>
            <w:r w:rsidRPr="008E4108">
              <w:rPr>
                <w:rFonts w:ascii="Calibri" w:eastAsia="等线" w:hAnsi="Calibri" w:cs="Calibri"/>
                <w:strike/>
                <w:color w:val="000000"/>
                <w:sz w:val="16"/>
                <w:szCs w:val="16"/>
              </w:rPr>
              <w:br/>
              <w:t xml:space="preserve">ZTE: 0.85%, </w:t>
            </w:r>
            <w:r w:rsidRPr="008E4108">
              <w:rPr>
                <w:rFonts w:ascii="Calibri" w:eastAsia="等线" w:hAnsi="Calibri" w:cs="Calibri"/>
                <w:strike/>
                <w:color w:val="000000"/>
                <w:sz w:val="16"/>
                <w:szCs w:val="16"/>
              </w:rPr>
              <w:br/>
              <w:t xml:space="preserve">Sony: -8.54%, </w:t>
            </w:r>
            <w:r w:rsidRPr="008E4108">
              <w:rPr>
                <w:rFonts w:ascii="Calibri" w:eastAsia="等线" w:hAnsi="Calibri" w:cs="Calibri"/>
                <w:strike/>
                <w:color w:val="000000"/>
                <w:sz w:val="16"/>
                <w:szCs w:val="16"/>
              </w:rPr>
              <w:br/>
              <w:t xml:space="preserve">Mediatek: -48.14%, </w:t>
            </w:r>
            <w:r w:rsidRPr="008E4108">
              <w:rPr>
                <w:rFonts w:ascii="Calibri" w:eastAsia="等线" w:hAnsi="Calibri" w:cs="Calibri"/>
                <w:strike/>
                <w:color w:val="000000"/>
                <w:sz w:val="16"/>
                <w:szCs w:val="16"/>
              </w:rPr>
              <w:br/>
              <w:t xml:space="preserve">Qualcomm: 8.28%, </w:t>
            </w:r>
            <w:r w:rsidRPr="008E4108">
              <w:rPr>
                <w:rFonts w:ascii="Calibri" w:eastAsia="等线" w:hAnsi="Calibri" w:cs="Calibri"/>
                <w:strike/>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-0.35%, </w:t>
            </w:r>
            <w:r w:rsidRPr="008E4108">
              <w:rPr>
                <w:rFonts w:ascii="Calibri" w:eastAsia="等线" w:hAnsi="Calibri" w:cs="Calibri"/>
                <w:strike/>
                <w:color w:val="000000"/>
                <w:sz w:val="16"/>
                <w:szCs w:val="16"/>
              </w:rPr>
              <w:br/>
              <w:t xml:space="preserve">vivo: 0.06%, </w:t>
            </w:r>
            <w:r w:rsidRPr="008E4108">
              <w:rPr>
                <w:rFonts w:ascii="Calibri" w:eastAsia="等线" w:hAnsi="Calibri" w:cs="Calibri"/>
                <w:strike/>
                <w:color w:val="000000"/>
                <w:sz w:val="16"/>
                <w:szCs w:val="16"/>
              </w:rPr>
              <w:br/>
              <w:t xml:space="preserve">SPRD: -5.69%, </w:t>
            </w:r>
            <w:r w:rsidRPr="008E4108">
              <w:rPr>
                <w:rFonts w:ascii="Calibri" w:eastAsia="等线" w:hAnsi="Calibri" w:cs="Calibri"/>
                <w:strike/>
                <w:color w:val="000000"/>
                <w:sz w:val="16"/>
                <w:szCs w:val="16"/>
              </w:rPr>
              <w:br/>
              <w:t xml:space="preserve">CATT: -4.33%, </w:t>
            </w:r>
            <w:r w:rsidRPr="008E4108">
              <w:rPr>
                <w:rFonts w:ascii="Calibri" w:eastAsia="等线" w:hAnsi="Calibri" w:cs="Calibri"/>
                <w:strike/>
                <w:color w:val="000000"/>
                <w:sz w:val="16"/>
                <w:szCs w:val="16"/>
              </w:rPr>
              <w:br/>
              <w:t xml:space="preserve">ZTE: -3.08%, </w:t>
            </w:r>
            <w:r w:rsidRPr="008E4108">
              <w:rPr>
                <w:rFonts w:ascii="Calibri" w:eastAsia="等线" w:hAnsi="Calibri" w:cs="Calibri"/>
                <w:strike/>
                <w:color w:val="000000"/>
                <w:sz w:val="16"/>
                <w:szCs w:val="16"/>
              </w:rPr>
              <w:br/>
              <w:t xml:space="preserve">Sony: 4.10%, </w:t>
            </w:r>
            <w:r w:rsidRPr="008E4108">
              <w:rPr>
                <w:rFonts w:ascii="Calibri" w:eastAsia="等线" w:hAnsi="Calibri" w:cs="Calibri"/>
                <w:strike/>
                <w:color w:val="000000"/>
                <w:sz w:val="16"/>
                <w:szCs w:val="16"/>
              </w:rPr>
              <w:br/>
              <w:t xml:space="preserve">Mediatek: -66.37%, </w:t>
            </w:r>
            <w:r w:rsidRPr="008E4108">
              <w:rPr>
                <w:rFonts w:ascii="Calibri" w:eastAsia="等线" w:hAnsi="Calibri" w:cs="Calibri"/>
                <w:strike/>
                <w:color w:val="000000"/>
                <w:sz w:val="16"/>
                <w:szCs w:val="16"/>
              </w:rPr>
              <w:br/>
              <w:t xml:space="preserve">Qualcomm: 3.31%, </w:t>
            </w:r>
            <w:r w:rsidRPr="008E4108">
              <w:rPr>
                <w:rFonts w:ascii="Calibri" w:eastAsia="等线" w:hAnsi="Calibri" w:cs="Calibri"/>
                <w:strike/>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-66.08%, </w:t>
            </w:r>
            <w:r w:rsidRPr="008E4108">
              <w:rPr>
                <w:rFonts w:ascii="Calibri" w:eastAsia="等线" w:hAnsi="Calibri" w:cs="Calibri"/>
                <w:strike/>
                <w:color w:val="000000"/>
                <w:sz w:val="16"/>
                <w:szCs w:val="16"/>
              </w:rPr>
              <w:br/>
              <w:t xml:space="preserve">SPRD: -42.39%, </w:t>
            </w:r>
            <w:r w:rsidRPr="008E4108">
              <w:rPr>
                <w:rFonts w:ascii="Calibri" w:eastAsia="等线" w:hAnsi="Calibri" w:cs="Calibri"/>
                <w:strike/>
                <w:color w:val="000000"/>
                <w:sz w:val="16"/>
                <w:szCs w:val="16"/>
              </w:rPr>
              <w:br/>
              <w:t xml:space="preserve">CATT: -7.31%, </w:t>
            </w:r>
            <w:r w:rsidRPr="008E4108">
              <w:rPr>
                <w:rFonts w:ascii="Calibri" w:eastAsia="等线" w:hAnsi="Calibri" w:cs="Calibri"/>
                <w:strike/>
                <w:color w:val="000000"/>
                <w:sz w:val="16"/>
                <w:szCs w:val="16"/>
              </w:rPr>
              <w:br/>
              <w:t xml:space="preserve">ZTE: -56.47%, </w:t>
            </w:r>
            <w:r w:rsidRPr="008E4108">
              <w:rPr>
                <w:rFonts w:ascii="Calibri" w:eastAsia="等线" w:hAnsi="Calibri" w:cs="Calibri"/>
                <w:strike/>
                <w:color w:val="000000"/>
                <w:sz w:val="16"/>
                <w:szCs w:val="16"/>
              </w:rPr>
              <w:br/>
              <w:t xml:space="preserve">Sony: 9.04%, </w:t>
            </w:r>
            <w:r w:rsidRPr="008E4108">
              <w:rPr>
                <w:rFonts w:ascii="Calibri" w:eastAsia="等线" w:hAnsi="Calibri" w:cs="Calibri"/>
                <w:strike/>
                <w:color w:val="000000"/>
                <w:sz w:val="16"/>
                <w:szCs w:val="16"/>
              </w:rPr>
              <w:br/>
              <w:t xml:space="preserve">Mediatek: -85.19%, </w:t>
            </w:r>
            <w:r w:rsidRPr="008E4108">
              <w:rPr>
                <w:rFonts w:ascii="Calibri" w:eastAsia="等线" w:hAnsi="Calibri" w:cs="Calibri"/>
                <w:strike/>
                <w:color w:val="000000"/>
                <w:sz w:val="16"/>
                <w:szCs w:val="16"/>
              </w:rPr>
              <w:br/>
              <w:t xml:space="preserve">Qualcomm: -3.35%, </w:t>
            </w:r>
            <w:r w:rsidRPr="008E4108">
              <w:rPr>
                <w:rFonts w:ascii="Calibri" w:eastAsia="等线" w:hAnsi="Calibri" w:cs="Calibri"/>
                <w:strike/>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4.03%, </w:t>
            </w:r>
            <w:r w:rsidRPr="008E4108">
              <w:rPr>
                <w:rFonts w:ascii="Calibri" w:eastAsia="等线" w:hAnsi="Calibri" w:cs="Calibri"/>
                <w:strike/>
                <w:color w:val="000000"/>
                <w:sz w:val="16"/>
                <w:szCs w:val="16"/>
              </w:rPr>
              <w:br/>
              <w:t xml:space="preserve">vivo: -3.58%, </w:t>
            </w:r>
            <w:r w:rsidRPr="008E4108">
              <w:rPr>
                <w:rFonts w:ascii="Calibri" w:eastAsia="等线" w:hAnsi="Calibri" w:cs="Calibri"/>
                <w:strike/>
                <w:color w:val="000000"/>
                <w:sz w:val="16"/>
                <w:szCs w:val="16"/>
              </w:rPr>
              <w:br/>
              <w:t xml:space="preserve">SPRD: 4.51%, </w:t>
            </w:r>
            <w:r w:rsidRPr="008E4108">
              <w:rPr>
                <w:rFonts w:ascii="Calibri" w:eastAsia="等线" w:hAnsi="Calibri" w:cs="Calibri"/>
                <w:strike/>
                <w:color w:val="000000"/>
                <w:sz w:val="16"/>
                <w:szCs w:val="16"/>
              </w:rPr>
              <w:br/>
              <w:t xml:space="preserve">CATT: 10.21%, </w:t>
            </w:r>
            <w:r w:rsidRPr="008E4108">
              <w:rPr>
                <w:rFonts w:ascii="Calibri" w:eastAsia="等线" w:hAnsi="Calibri" w:cs="Calibri"/>
                <w:strike/>
                <w:color w:val="000000"/>
                <w:sz w:val="16"/>
                <w:szCs w:val="16"/>
              </w:rPr>
              <w:br/>
              <w:t xml:space="preserve">ZTE: 1.25%, </w:t>
            </w:r>
            <w:r w:rsidRPr="008E4108">
              <w:rPr>
                <w:rFonts w:ascii="Calibri" w:eastAsia="等线" w:hAnsi="Calibri" w:cs="Calibri"/>
                <w:strike/>
                <w:color w:val="000000"/>
                <w:sz w:val="16"/>
                <w:szCs w:val="16"/>
              </w:rPr>
              <w:br/>
              <w:t xml:space="preserve">Sony: -8.24%, </w:t>
            </w:r>
            <w:r w:rsidRPr="008E4108">
              <w:rPr>
                <w:rFonts w:ascii="Calibri" w:eastAsia="等线" w:hAnsi="Calibri" w:cs="Calibri"/>
                <w:strike/>
                <w:color w:val="000000"/>
                <w:sz w:val="16"/>
                <w:szCs w:val="16"/>
              </w:rPr>
              <w:br/>
              <w:t xml:space="preserve">Mediatek: -18.18%, </w:t>
            </w:r>
            <w:r w:rsidRPr="008E4108">
              <w:rPr>
                <w:rFonts w:ascii="Calibri" w:eastAsia="等线" w:hAnsi="Calibri" w:cs="Calibri"/>
                <w:strike/>
                <w:color w:val="000000"/>
                <w:sz w:val="16"/>
                <w:szCs w:val="16"/>
              </w:rPr>
              <w:br/>
              <w:t xml:space="preserve">Qualcomm: 7.17%, </w:t>
            </w:r>
            <w:r w:rsidRPr="008E4108">
              <w:rPr>
                <w:rFonts w:ascii="Calibri" w:eastAsia="等线" w:hAnsi="Calibri" w:cs="Calibri"/>
                <w:strike/>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0.28%, </w:t>
            </w:r>
            <w:r w:rsidRPr="008E4108">
              <w:rPr>
                <w:rFonts w:ascii="Calibri" w:eastAsia="等线" w:hAnsi="Calibri" w:cs="Calibri"/>
                <w:strike/>
                <w:color w:val="000000"/>
                <w:sz w:val="16"/>
                <w:szCs w:val="16"/>
              </w:rPr>
              <w:br/>
              <w:t xml:space="preserve">vivo: -4.66%, </w:t>
            </w:r>
            <w:r w:rsidRPr="008E4108">
              <w:rPr>
                <w:rFonts w:ascii="Calibri" w:eastAsia="等线" w:hAnsi="Calibri" w:cs="Calibri"/>
                <w:strike/>
                <w:color w:val="000000"/>
                <w:sz w:val="16"/>
                <w:szCs w:val="16"/>
              </w:rPr>
              <w:br/>
              <w:t xml:space="preserve">SPRD: -5.34%, </w:t>
            </w:r>
            <w:r w:rsidRPr="008E4108">
              <w:rPr>
                <w:rFonts w:ascii="Calibri" w:eastAsia="等线" w:hAnsi="Calibri" w:cs="Calibri"/>
                <w:strike/>
                <w:color w:val="000000"/>
                <w:sz w:val="16"/>
                <w:szCs w:val="16"/>
              </w:rPr>
              <w:br/>
              <w:t xml:space="preserve">CATT: 3.59%, </w:t>
            </w:r>
            <w:r w:rsidRPr="008E4108">
              <w:rPr>
                <w:rFonts w:ascii="Calibri" w:eastAsia="等线" w:hAnsi="Calibri" w:cs="Calibri"/>
                <w:strike/>
                <w:color w:val="000000"/>
                <w:sz w:val="16"/>
                <w:szCs w:val="16"/>
              </w:rPr>
              <w:br/>
              <w:t xml:space="preserve">ZTE: -1.70%, </w:t>
            </w:r>
            <w:r w:rsidRPr="008E4108">
              <w:rPr>
                <w:rFonts w:ascii="Calibri" w:eastAsia="等线" w:hAnsi="Calibri" w:cs="Calibri"/>
                <w:strike/>
                <w:color w:val="000000"/>
                <w:sz w:val="16"/>
                <w:szCs w:val="16"/>
              </w:rPr>
              <w:br/>
              <w:t xml:space="preserve">Sony: -9.04%, </w:t>
            </w:r>
            <w:r w:rsidRPr="008E4108">
              <w:rPr>
                <w:rFonts w:ascii="Calibri" w:eastAsia="等线" w:hAnsi="Calibri" w:cs="Calibri"/>
                <w:strike/>
                <w:color w:val="000000"/>
                <w:sz w:val="16"/>
                <w:szCs w:val="16"/>
              </w:rPr>
              <w:br/>
              <w:t xml:space="preserve">Mediatek: -26.60%, </w:t>
            </w:r>
            <w:r w:rsidRPr="008E4108">
              <w:rPr>
                <w:rFonts w:ascii="Calibri" w:eastAsia="等线" w:hAnsi="Calibri" w:cs="Calibri"/>
                <w:strike/>
                <w:color w:val="000000"/>
                <w:sz w:val="16"/>
                <w:szCs w:val="16"/>
              </w:rPr>
              <w:br/>
              <w:t xml:space="preserve">Qualcomm: 1.45%, </w:t>
            </w:r>
            <w:r w:rsidRPr="008E4108">
              <w:rPr>
                <w:rFonts w:ascii="Calibri" w:eastAsia="等线" w:hAnsi="Calibri" w:cs="Calibri"/>
                <w:strike/>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-24.72%, </w:t>
            </w:r>
            <w:r w:rsidRPr="008E4108">
              <w:rPr>
                <w:rFonts w:ascii="Calibri" w:eastAsia="等线" w:hAnsi="Calibri" w:cs="Calibri"/>
                <w:strike/>
                <w:color w:val="000000"/>
                <w:sz w:val="16"/>
                <w:szCs w:val="16"/>
              </w:rPr>
              <w:br/>
              <w:t xml:space="preserve">SPRD: -25.97%, </w:t>
            </w:r>
            <w:r w:rsidRPr="008E4108">
              <w:rPr>
                <w:rFonts w:ascii="Calibri" w:eastAsia="等线" w:hAnsi="Calibri" w:cs="Calibri"/>
                <w:strike/>
                <w:color w:val="000000"/>
                <w:sz w:val="16"/>
                <w:szCs w:val="16"/>
              </w:rPr>
              <w:br/>
              <w:t xml:space="preserve">CATT: 0.99%, </w:t>
            </w:r>
            <w:r w:rsidRPr="008E4108">
              <w:rPr>
                <w:rFonts w:ascii="Calibri" w:eastAsia="等线" w:hAnsi="Calibri" w:cs="Calibri"/>
                <w:strike/>
                <w:color w:val="000000"/>
                <w:sz w:val="16"/>
                <w:szCs w:val="16"/>
              </w:rPr>
              <w:br/>
              <w:t xml:space="preserve">ZTE: -9.49%, </w:t>
            </w:r>
            <w:r w:rsidRPr="008E4108">
              <w:rPr>
                <w:rFonts w:ascii="Calibri" w:eastAsia="等线" w:hAnsi="Calibri" w:cs="Calibri"/>
                <w:strike/>
                <w:color w:val="000000"/>
                <w:sz w:val="16"/>
                <w:szCs w:val="16"/>
              </w:rPr>
              <w:br/>
              <w:t xml:space="preserve">Sony: 5.19%, </w:t>
            </w:r>
            <w:r w:rsidRPr="008E4108">
              <w:rPr>
                <w:rFonts w:ascii="Calibri" w:eastAsia="等线" w:hAnsi="Calibri" w:cs="Calibri"/>
                <w:strike/>
                <w:color w:val="000000"/>
                <w:sz w:val="16"/>
                <w:szCs w:val="16"/>
              </w:rPr>
              <w:br/>
              <w:t xml:space="preserve">Mediatek: -25.74%, </w:t>
            </w:r>
            <w:r w:rsidRPr="008E4108">
              <w:rPr>
                <w:rFonts w:ascii="Calibri" w:eastAsia="等线" w:hAnsi="Calibri" w:cs="Calibri"/>
                <w:strike/>
                <w:color w:val="000000"/>
                <w:sz w:val="16"/>
                <w:szCs w:val="16"/>
              </w:rPr>
              <w:br/>
              <w:t xml:space="preserve">Qualcomm: 0.93%, </w:t>
            </w:r>
            <w:r w:rsidRPr="008E4108">
              <w:rPr>
                <w:rFonts w:ascii="Calibri" w:eastAsia="等线" w:hAnsi="Calibri" w:cs="Calibri"/>
                <w:strike/>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8E4108" w:rsidRDefault="00046363"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Gain of UL resource</w:t>
            </w:r>
            <w:r w:rsidR="00AD55E8" w:rsidRPr="008E4108">
              <w:rPr>
                <w:rFonts w:ascii="Calibri" w:eastAsia="等线"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77.50%, </w:t>
            </w:r>
            <w:r w:rsidRPr="008E4108">
              <w:rPr>
                <w:rFonts w:ascii="Calibri" w:eastAsia="等线" w:hAnsi="Calibri" w:cs="Calibri"/>
                <w:strike/>
                <w:color w:val="000000"/>
                <w:sz w:val="16"/>
                <w:szCs w:val="16"/>
              </w:rPr>
              <w:b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77.50%, </w:t>
            </w:r>
            <w:r w:rsidRPr="008E4108">
              <w:rPr>
                <w:rFonts w:ascii="Calibri" w:eastAsia="等线" w:hAnsi="Calibri" w:cs="Calibri"/>
                <w:strike/>
                <w:color w:val="000000"/>
                <w:sz w:val="16"/>
                <w:szCs w:val="16"/>
              </w:rPr>
              <w:b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4.42%, </w:t>
            </w:r>
            <w:r w:rsidRPr="008E4108">
              <w:rPr>
                <w:rFonts w:ascii="Calibri" w:eastAsia="等线" w:hAnsi="Calibri" w:cs="Calibri"/>
                <w:strike/>
                <w:color w:val="000000"/>
                <w:sz w:val="16"/>
                <w:szCs w:val="16"/>
              </w:rPr>
              <w:br/>
              <w:t xml:space="preserve">vivo: -36.87%, </w:t>
            </w:r>
            <w:r w:rsidRPr="008E4108">
              <w:rPr>
                <w:rFonts w:ascii="Calibri" w:eastAsia="等线" w:hAnsi="Calibri" w:cs="Calibri"/>
                <w:strike/>
                <w:color w:val="000000"/>
                <w:sz w:val="16"/>
                <w:szCs w:val="16"/>
              </w:rPr>
              <w:br/>
              <w:t xml:space="preserve">SPRD: 13.58%, </w:t>
            </w:r>
            <w:r w:rsidRPr="008E4108">
              <w:rPr>
                <w:rFonts w:ascii="Calibri" w:eastAsia="等线" w:hAnsi="Calibri" w:cs="Calibri"/>
                <w:strike/>
                <w:color w:val="000000"/>
                <w:sz w:val="16"/>
                <w:szCs w:val="16"/>
              </w:rPr>
              <w:br/>
              <w:t xml:space="preserve">CATT: -33.17%, </w:t>
            </w:r>
            <w:r w:rsidRPr="008E4108">
              <w:rPr>
                <w:rFonts w:ascii="Calibri" w:eastAsia="等线" w:hAnsi="Calibri" w:cs="Calibri"/>
                <w:strike/>
                <w:color w:val="000000"/>
                <w:sz w:val="16"/>
                <w:szCs w:val="16"/>
              </w:rPr>
              <w:br/>
              <w:t xml:space="preserve">ZTE: -41.74%, </w:t>
            </w:r>
            <w:r w:rsidRPr="008E4108">
              <w:rPr>
                <w:rFonts w:ascii="Calibri" w:eastAsia="等线" w:hAnsi="Calibri" w:cs="Calibri"/>
                <w:strike/>
                <w:color w:val="000000"/>
                <w:sz w:val="16"/>
                <w:szCs w:val="16"/>
              </w:rPr>
              <w:br/>
              <w:t xml:space="preserve">Sony: -44.30%, </w:t>
            </w:r>
            <w:r w:rsidRPr="008E4108">
              <w:rPr>
                <w:rFonts w:ascii="Calibri" w:eastAsia="等线" w:hAnsi="Calibri" w:cs="Calibri"/>
                <w:strike/>
                <w:color w:val="000000"/>
                <w:sz w:val="16"/>
                <w:szCs w:val="16"/>
              </w:rPr>
              <w:br/>
              <w:t xml:space="preserve">Mediatek: 57.82%, </w:t>
            </w:r>
            <w:r w:rsidRPr="008E4108">
              <w:rPr>
                <w:rFonts w:ascii="Calibri" w:eastAsia="等线" w:hAnsi="Calibri" w:cs="Calibri"/>
                <w:strike/>
                <w:color w:val="000000"/>
                <w:sz w:val="16"/>
                <w:szCs w:val="16"/>
              </w:rPr>
              <w:br/>
              <w:t xml:space="preserve">Qualcomm: -4.92%, </w:t>
            </w:r>
            <w:r w:rsidRPr="008E4108">
              <w:rPr>
                <w:rFonts w:ascii="Calibri" w:eastAsia="等线" w:hAnsi="Calibri" w:cs="Calibri"/>
                <w:strike/>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10.85%, </w:t>
            </w:r>
            <w:r w:rsidRPr="008E4108">
              <w:rPr>
                <w:rFonts w:ascii="Calibri" w:eastAsia="等线" w:hAnsi="Calibri" w:cs="Calibri"/>
                <w:strike/>
                <w:color w:val="000000"/>
                <w:sz w:val="16"/>
                <w:szCs w:val="16"/>
              </w:rPr>
              <w:br/>
              <w:t xml:space="preserve">vivo: -31.83%, </w:t>
            </w:r>
            <w:r w:rsidRPr="008E4108">
              <w:rPr>
                <w:rFonts w:ascii="Calibri" w:eastAsia="等线" w:hAnsi="Calibri" w:cs="Calibri"/>
                <w:strike/>
                <w:color w:val="000000"/>
                <w:sz w:val="16"/>
                <w:szCs w:val="16"/>
              </w:rPr>
              <w:br/>
              <w:t xml:space="preserve">SPRD: 16.60%, </w:t>
            </w:r>
            <w:r w:rsidRPr="008E4108">
              <w:rPr>
                <w:rFonts w:ascii="Calibri" w:eastAsia="等线" w:hAnsi="Calibri" w:cs="Calibri"/>
                <w:strike/>
                <w:color w:val="000000"/>
                <w:sz w:val="16"/>
                <w:szCs w:val="16"/>
              </w:rPr>
              <w:br/>
              <w:t xml:space="preserve">CATT: -43.09%, </w:t>
            </w:r>
            <w:r w:rsidRPr="008E4108">
              <w:rPr>
                <w:rFonts w:ascii="Calibri" w:eastAsia="等线" w:hAnsi="Calibri" w:cs="Calibri"/>
                <w:strike/>
                <w:color w:val="000000"/>
                <w:sz w:val="16"/>
                <w:szCs w:val="16"/>
              </w:rPr>
              <w:br/>
              <w:t xml:space="preserve">ZTE: -34.11%, </w:t>
            </w:r>
            <w:r w:rsidRPr="008E4108">
              <w:rPr>
                <w:rFonts w:ascii="Calibri" w:eastAsia="等线" w:hAnsi="Calibri" w:cs="Calibri"/>
                <w:strike/>
                <w:color w:val="000000"/>
                <w:sz w:val="16"/>
                <w:szCs w:val="16"/>
              </w:rPr>
              <w:br/>
              <w:t xml:space="preserve">Sony: -42.83%, </w:t>
            </w:r>
            <w:r w:rsidRPr="008E4108">
              <w:rPr>
                <w:rFonts w:ascii="Calibri" w:eastAsia="等线" w:hAnsi="Calibri" w:cs="Calibri"/>
                <w:strike/>
                <w:color w:val="000000"/>
                <w:sz w:val="16"/>
                <w:szCs w:val="16"/>
              </w:rPr>
              <w:br/>
              <w:t xml:space="preserve">Mediatek: 55.21%, </w:t>
            </w:r>
            <w:r w:rsidRPr="008E4108">
              <w:rPr>
                <w:rFonts w:ascii="Calibri" w:eastAsia="等线" w:hAnsi="Calibri" w:cs="Calibri"/>
                <w:strike/>
                <w:color w:val="000000"/>
                <w:sz w:val="16"/>
                <w:szCs w:val="16"/>
              </w:rPr>
              <w:br/>
              <w:t xml:space="preserve">Qualcomm: 33.89%, </w:t>
            </w:r>
            <w:r w:rsidRPr="008E4108">
              <w:rPr>
                <w:rFonts w:ascii="Calibri" w:eastAsia="等线" w:hAnsi="Calibri" w:cs="Calibri"/>
                <w:strike/>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-32.81%, </w:t>
            </w:r>
            <w:r w:rsidRPr="008E4108">
              <w:rPr>
                <w:rFonts w:ascii="Calibri" w:eastAsia="等线" w:hAnsi="Calibri" w:cs="Calibri"/>
                <w:strike/>
                <w:color w:val="000000"/>
                <w:sz w:val="16"/>
                <w:szCs w:val="16"/>
              </w:rPr>
              <w:br/>
              <w:t xml:space="preserve">SPRD: 34.59%, </w:t>
            </w:r>
            <w:r w:rsidRPr="008E4108">
              <w:rPr>
                <w:rFonts w:ascii="Calibri" w:eastAsia="等线" w:hAnsi="Calibri" w:cs="Calibri"/>
                <w:strike/>
                <w:color w:val="000000"/>
                <w:sz w:val="16"/>
                <w:szCs w:val="16"/>
              </w:rPr>
              <w:br/>
              <w:t xml:space="preserve">CATT: -46.26%, </w:t>
            </w:r>
            <w:r w:rsidRPr="008E4108">
              <w:rPr>
                <w:rFonts w:ascii="Calibri" w:eastAsia="等线" w:hAnsi="Calibri" w:cs="Calibri"/>
                <w:strike/>
                <w:color w:val="000000"/>
                <w:sz w:val="16"/>
                <w:szCs w:val="16"/>
              </w:rPr>
              <w:br/>
              <w:t xml:space="preserve">ZTE: -26.57%, </w:t>
            </w:r>
            <w:r w:rsidRPr="008E4108">
              <w:rPr>
                <w:rFonts w:ascii="Calibri" w:eastAsia="等线" w:hAnsi="Calibri" w:cs="Calibri"/>
                <w:strike/>
                <w:color w:val="000000"/>
                <w:sz w:val="16"/>
                <w:szCs w:val="16"/>
              </w:rPr>
              <w:br/>
              <w:t xml:space="preserve">Sony: -25.01%, </w:t>
            </w:r>
            <w:r w:rsidRPr="008E4108">
              <w:rPr>
                <w:rFonts w:ascii="Calibri" w:eastAsia="等线" w:hAnsi="Calibri" w:cs="Calibri"/>
                <w:strike/>
                <w:color w:val="000000"/>
                <w:sz w:val="16"/>
                <w:szCs w:val="16"/>
              </w:rPr>
              <w:br/>
              <w:t xml:space="preserve">Mediatek: 53.87%, </w:t>
            </w:r>
            <w:r w:rsidRPr="008E4108">
              <w:rPr>
                <w:rFonts w:ascii="Calibri" w:eastAsia="等线" w:hAnsi="Calibri" w:cs="Calibri"/>
                <w:strike/>
                <w:color w:val="000000"/>
                <w:sz w:val="16"/>
                <w:szCs w:val="16"/>
              </w:rPr>
              <w:br/>
              <w:t xml:space="preserve">Qualcomm: 99.44%, </w:t>
            </w:r>
            <w:r w:rsidRPr="008E4108">
              <w:rPr>
                <w:rFonts w:ascii="Calibri" w:eastAsia="等线" w:hAnsi="Calibri" w:cs="Calibri"/>
                <w:strike/>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22.70%, </w:t>
            </w:r>
            <w:r w:rsidRPr="008E4108">
              <w:rPr>
                <w:rFonts w:ascii="Calibri" w:eastAsia="等线" w:hAnsi="Calibri" w:cs="Calibri"/>
                <w:strike/>
                <w:color w:val="000000"/>
                <w:sz w:val="16"/>
                <w:szCs w:val="16"/>
              </w:rPr>
              <w:br/>
              <w:t xml:space="preserve">vivo: -34.53%, </w:t>
            </w:r>
            <w:r w:rsidRPr="008E4108">
              <w:rPr>
                <w:rFonts w:ascii="Calibri" w:eastAsia="等线" w:hAnsi="Calibri" w:cs="Calibri"/>
                <w:strike/>
                <w:color w:val="000000"/>
                <w:sz w:val="16"/>
                <w:szCs w:val="16"/>
              </w:rPr>
              <w:br/>
              <w:t xml:space="preserve">SPRD: 76.17%, </w:t>
            </w:r>
            <w:r w:rsidRPr="008E4108">
              <w:rPr>
                <w:rFonts w:ascii="Calibri" w:eastAsia="等线" w:hAnsi="Calibri" w:cs="Calibri"/>
                <w:strike/>
                <w:color w:val="000000"/>
                <w:sz w:val="16"/>
                <w:szCs w:val="16"/>
              </w:rPr>
              <w:br/>
              <w:t xml:space="preserve">CATT: 2.57%, </w:t>
            </w:r>
            <w:r w:rsidRPr="008E4108">
              <w:rPr>
                <w:rFonts w:ascii="Calibri" w:eastAsia="等线" w:hAnsi="Calibri" w:cs="Calibri"/>
                <w:strike/>
                <w:color w:val="000000"/>
                <w:sz w:val="16"/>
                <w:szCs w:val="16"/>
              </w:rPr>
              <w:br/>
              <w:t xml:space="preserve">ZTE: -68.95%, </w:t>
            </w:r>
            <w:r w:rsidRPr="008E4108">
              <w:rPr>
                <w:rFonts w:ascii="Calibri" w:eastAsia="等线" w:hAnsi="Calibri" w:cs="Calibri"/>
                <w:strike/>
                <w:color w:val="000000"/>
                <w:sz w:val="16"/>
                <w:szCs w:val="16"/>
              </w:rPr>
              <w:br/>
              <w:t xml:space="preserve">Sony: -48.42%, </w:t>
            </w:r>
            <w:r w:rsidRPr="008E4108">
              <w:rPr>
                <w:rFonts w:ascii="Calibri" w:eastAsia="等线" w:hAnsi="Calibri" w:cs="Calibri"/>
                <w:strike/>
                <w:color w:val="000000"/>
                <w:sz w:val="16"/>
                <w:szCs w:val="16"/>
              </w:rPr>
              <w:br/>
              <w:t xml:space="preserve">Mediatek: 123.39%, </w:t>
            </w:r>
            <w:r w:rsidRPr="008E4108">
              <w:rPr>
                <w:rFonts w:ascii="Calibri" w:eastAsia="等线" w:hAnsi="Calibri" w:cs="Calibri"/>
                <w:strike/>
                <w:color w:val="000000"/>
                <w:sz w:val="16"/>
                <w:szCs w:val="16"/>
              </w:rPr>
              <w:br/>
              <w:t xml:space="preserve">Qualcomm: 16.01%, </w:t>
            </w:r>
            <w:r w:rsidRPr="008E4108">
              <w:rPr>
                <w:rFonts w:ascii="Calibri" w:eastAsia="等线" w:hAnsi="Calibri" w:cs="Calibri"/>
                <w:strike/>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36.32%, </w:t>
            </w:r>
            <w:r w:rsidRPr="008E4108">
              <w:rPr>
                <w:rFonts w:ascii="Calibri" w:eastAsia="等线" w:hAnsi="Calibri" w:cs="Calibri"/>
                <w:strike/>
                <w:color w:val="000000"/>
                <w:sz w:val="16"/>
                <w:szCs w:val="16"/>
              </w:rPr>
              <w:br/>
              <w:t xml:space="preserve">vivo: -27.79%, </w:t>
            </w:r>
            <w:r w:rsidRPr="008E4108">
              <w:rPr>
                <w:rFonts w:ascii="Calibri" w:eastAsia="等线" w:hAnsi="Calibri" w:cs="Calibri"/>
                <w:strike/>
                <w:color w:val="000000"/>
                <w:sz w:val="16"/>
                <w:szCs w:val="16"/>
              </w:rPr>
              <w:br/>
              <w:t xml:space="preserve">SPRD: 65.03%, </w:t>
            </w:r>
            <w:r w:rsidRPr="008E4108">
              <w:rPr>
                <w:rFonts w:ascii="Calibri" w:eastAsia="等线" w:hAnsi="Calibri" w:cs="Calibri"/>
                <w:strike/>
                <w:color w:val="000000"/>
                <w:sz w:val="16"/>
                <w:szCs w:val="16"/>
              </w:rPr>
              <w:br/>
              <w:t xml:space="preserve">CATT: -24.55%, </w:t>
            </w:r>
            <w:r w:rsidRPr="008E4108">
              <w:rPr>
                <w:rFonts w:ascii="Calibri" w:eastAsia="等线" w:hAnsi="Calibri" w:cs="Calibri"/>
                <w:strike/>
                <w:color w:val="000000"/>
                <w:sz w:val="16"/>
                <w:szCs w:val="16"/>
              </w:rPr>
              <w:br/>
              <w:t xml:space="preserve">ZTE: -54.21%, </w:t>
            </w:r>
            <w:r w:rsidRPr="008E4108">
              <w:rPr>
                <w:rFonts w:ascii="Calibri" w:eastAsia="等线" w:hAnsi="Calibri" w:cs="Calibri"/>
                <w:strike/>
                <w:color w:val="000000"/>
                <w:sz w:val="16"/>
                <w:szCs w:val="16"/>
              </w:rPr>
              <w:br/>
              <w:t xml:space="preserve">Sony: -30.08%, </w:t>
            </w:r>
            <w:r w:rsidRPr="008E4108">
              <w:rPr>
                <w:rFonts w:ascii="Calibri" w:eastAsia="等线" w:hAnsi="Calibri" w:cs="Calibri"/>
                <w:strike/>
                <w:color w:val="000000"/>
                <w:sz w:val="16"/>
                <w:szCs w:val="16"/>
              </w:rPr>
              <w:br/>
              <w:t xml:space="preserve">Mediatek: 39.08%, </w:t>
            </w:r>
            <w:r w:rsidRPr="008E4108">
              <w:rPr>
                <w:rFonts w:ascii="Calibri" w:eastAsia="等线" w:hAnsi="Calibri" w:cs="Calibri"/>
                <w:strike/>
                <w:color w:val="000000"/>
                <w:sz w:val="16"/>
                <w:szCs w:val="16"/>
              </w:rPr>
              <w:br/>
              <w:t xml:space="preserve">Qualcomm: 111.98%, </w:t>
            </w:r>
            <w:r w:rsidRPr="008E4108">
              <w:rPr>
                <w:rFonts w:ascii="Calibri" w:eastAsia="等线" w:hAnsi="Calibri" w:cs="Calibri"/>
                <w:strike/>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-50.53%, </w:t>
            </w:r>
            <w:r w:rsidRPr="008E4108">
              <w:rPr>
                <w:rFonts w:ascii="Calibri" w:eastAsia="等线" w:hAnsi="Calibri" w:cs="Calibri"/>
                <w:strike/>
                <w:color w:val="000000"/>
                <w:sz w:val="16"/>
                <w:szCs w:val="16"/>
              </w:rPr>
              <w:br/>
              <w:t xml:space="preserve">SPRD: 154.54%, </w:t>
            </w:r>
            <w:r w:rsidRPr="008E4108">
              <w:rPr>
                <w:rFonts w:ascii="Calibri" w:eastAsia="等线" w:hAnsi="Calibri" w:cs="Calibri"/>
                <w:strike/>
                <w:color w:val="000000"/>
                <w:sz w:val="16"/>
                <w:szCs w:val="16"/>
              </w:rPr>
              <w:br/>
              <w:t xml:space="preserve">CATT: -28.62%, </w:t>
            </w:r>
            <w:r w:rsidRPr="008E4108">
              <w:rPr>
                <w:rFonts w:ascii="Calibri" w:eastAsia="等线" w:hAnsi="Calibri" w:cs="Calibri"/>
                <w:strike/>
                <w:color w:val="000000"/>
                <w:sz w:val="16"/>
                <w:szCs w:val="16"/>
              </w:rPr>
              <w:br/>
              <w:t xml:space="preserve">ZTE: 3.90%, </w:t>
            </w:r>
            <w:r w:rsidRPr="008E4108">
              <w:rPr>
                <w:rFonts w:ascii="Calibri" w:eastAsia="等线" w:hAnsi="Calibri" w:cs="Calibri"/>
                <w:strike/>
                <w:color w:val="000000"/>
                <w:sz w:val="16"/>
                <w:szCs w:val="16"/>
              </w:rPr>
              <w:br/>
              <w:t xml:space="preserve">Sony: 11.81%, </w:t>
            </w:r>
            <w:r w:rsidRPr="008E4108">
              <w:rPr>
                <w:rFonts w:ascii="Calibri" w:eastAsia="等线" w:hAnsi="Calibri" w:cs="Calibri"/>
                <w:strike/>
                <w:color w:val="000000"/>
                <w:sz w:val="16"/>
                <w:szCs w:val="16"/>
              </w:rPr>
              <w:br/>
              <w:t xml:space="preserve">Mediatek: -91.14%, </w:t>
            </w:r>
            <w:r w:rsidRPr="008E4108">
              <w:rPr>
                <w:rFonts w:ascii="Calibri" w:eastAsia="等线" w:hAnsi="Calibri" w:cs="Calibri"/>
                <w:strike/>
                <w:color w:val="000000"/>
                <w:sz w:val="16"/>
                <w:szCs w:val="16"/>
              </w:rPr>
              <w:br/>
              <w:t xml:space="preserve">Qualcomm: 250.86%, </w:t>
            </w:r>
            <w:r w:rsidRPr="008E4108">
              <w:rPr>
                <w:rFonts w:ascii="Calibri" w:eastAsia="等线" w:hAnsi="Calibri" w:cs="Calibri"/>
                <w:strike/>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2.23%, </w:t>
            </w:r>
            <w:r w:rsidRPr="008E4108">
              <w:rPr>
                <w:rFonts w:ascii="Calibri" w:eastAsia="等线" w:hAnsi="Calibri" w:cs="Calibri"/>
                <w:strike/>
                <w:color w:val="000000"/>
                <w:sz w:val="16"/>
                <w:szCs w:val="16"/>
              </w:rPr>
              <w:br/>
              <w:t xml:space="preserve">vivo: -36.47%, </w:t>
            </w:r>
            <w:r w:rsidRPr="008E4108">
              <w:rPr>
                <w:rFonts w:ascii="Calibri" w:eastAsia="等线" w:hAnsi="Calibri" w:cs="Calibri"/>
                <w:strike/>
                <w:color w:val="000000"/>
                <w:sz w:val="16"/>
                <w:szCs w:val="16"/>
              </w:rPr>
              <w:br/>
              <w:t xml:space="preserve">SPRD: 35.18%, </w:t>
            </w:r>
            <w:r w:rsidRPr="008E4108">
              <w:rPr>
                <w:rFonts w:ascii="Calibri" w:eastAsia="等线" w:hAnsi="Calibri" w:cs="Calibri"/>
                <w:strike/>
                <w:color w:val="000000"/>
                <w:sz w:val="16"/>
                <w:szCs w:val="16"/>
              </w:rPr>
              <w:br/>
              <w:t xml:space="preserve">CATT: -33.53%, </w:t>
            </w:r>
            <w:r w:rsidRPr="008E4108">
              <w:rPr>
                <w:rFonts w:ascii="Calibri" w:eastAsia="等线" w:hAnsi="Calibri" w:cs="Calibri"/>
                <w:strike/>
                <w:color w:val="000000"/>
                <w:sz w:val="16"/>
                <w:szCs w:val="16"/>
              </w:rPr>
              <w:br/>
              <w:t xml:space="preserve">ZTE: -70.35%, </w:t>
            </w:r>
            <w:r w:rsidRPr="008E4108">
              <w:rPr>
                <w:rFonts w:ascii="Calibri" w:eastAsia="等线" w:hAnsi="Calibri" w:cs="Calibri"/>
                <w:strike/>
                <w:color w:val="000000"/>
                <w:sz w:val="16"/>
                <w:szCs w:val="16"/>
              </w:rPr>
              <w:br/>
              <w:t xml:space="preserve">Sony: -31.25%, </w:t>
            </w:r>
            <w:r w:rsidRPr="008E4108">
              <w:rPr>
                <w:rFonts w:ascii="Calibri" w:eastAsia="等线" w:hAnsi="Calibri" w:cs="Calibri"/>
                <w:strike/>
                <w:color w:val="000000"/>
                <w:sz w:val="16"/>
                <w:szCs w:val="16"/>
              </w:rPr>
              <w:br/>
              <w:t xml:space="preserve">Mediatek: 64.95%, </w:t>
            </w:r>
            <w:r w:rsidRPr="008E4108">
              <w:rPr>
                <w:rFonts w:ascii="Calibri" w:eastAsia="等线" w:hAnsi="Calibri" w:cs="Calibri"/>
                <w:strike/>
                <w:color w:val="000000"/>
                <w:sz w:val="16"/>
                <w:szCs w:val="16"/>
              </w:rPr>
              <w:br/>
              <w:t xml:space="preserve">Qualcomm: -8.55%, </w:t>
            </w:r>
            <w:r w:rsidRPr="008E4108">
              <w:rPr>
                <w:rFonts w:ascii="Calibri" w:eastAsia="等线" w:hAnsi="Calibri" w:cs="Calibri"/>
                <w:strike/>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10.15%, </w:t>
            </w:r>
            <w:r w:rsidRPr="008E4108">
              <w:rPr>
                <w:rFonts w:ascii="Calibri" w:eastAsia="等线" w:hAnsi="Calibri" w:cs="Calibri"/>
                <w:strike/>
                <w:color w:val="000000"/>
                <w:sz w:val="16"/>
                <w:szCs w:val="16"/>
              </w:rPr>
              <w:br/>
              <w:t xml:space="preserve">vivo: -32.06%, </w:t>
            </w:r>
            <w:r w:rsidRPr="008E4108">
              <w:rPr>
                <w:rFonts w:ascii="Calibri" w:eastAsia="等线" w:hAnsi="Calibri" w:cs="Calibri"/>
                <w:strike/>
                <w:color w:val="000000"/>
                <w:sz w:val="16"/>
                <w:szCs w:val="16"/>
              </w:rPr>
              <w:br/>
              <w:t xml:space="preserve">SPRD: 23.76%, </w:t>
            </w:r>
            <w:r w:rsidRPr="008E4108">
              <w:rPr>
                <w:rFonts w:ascii="Calibri" w:eastAsia="等线" w:hAnsi="Calibri" w:cs="Calibri"/>
                <w:strike/>
                <w:color w:val="000000"/>
                <w:sz w:val="16"/>
                <w:szCs w:val="16"/>
              </w:rPr>
              <w:br/>
              <w:t xml:space="preserve">CATT: -50.12%, </w:t>
            </w:r>
            <w:r w:rsidRPr="008E4108">
              <w:rPr>
                <w:rFonts w:ascii="Calibri" w:eastAsia="等线" w:hAnsi="Calibri" w:cs="Calibri"/>
                <w:strike/>
                <w:color w:val="000000"/>
                <w:sz w:val="16"/>
                <w:szCs w:val="16"/>
              </w:rPr>
              <w:br/>
              <w:t xml:space="preserve">ZTE: -65.74%, </w:t>
            </w:r>
            <w:r w:rsidRPr="008E4108">
              <w:rPr>
                <w:rFonts w:ascii="Calibri" w:eastAsia="等线" w:hAnsi="Calibri" w:cs="Calibri"/>
                <w:strike/>
                <w:color w:val="000000"/>
                <w:sz w:val="16"/>
                <w:szCs w:val="16"/>
              </w:rPr>
              <w:br/>
              <w:t xml:space="preserve">Sony: -66.79%, </w:t>
            </w:r>
            <w:r w:rsidRPr="008E4108">
              <w:rPr>
                <w:rFonts w:ascii="Calibri" w:eastAsia="等线" w:hAnsi="Calibri" w:cs="Calibri"/>
                <w:strike/>
                <w:color w:val="000000"/>
                <w:sz w:val="16"/>
                <w:szCs w:val="16"/>
              </w:rPr>
              <w:br/>
              <w:t xml:space="preserve">Mediatek: 65.16%, </w:t>
            </w:r>
            <w:r w:rsidRPr="008E4108">
              <w:rPr>
                <w:rFonts w:ascii="Calibri" w:eastAsia="等线" w:hAnsi="Calibri" w:cs="Calibri"/>
                <w:strike/>
                <w:color w:val="000000"/>
                <w:sz w:val="16"/>
                <w:szCs w:val="16"/>
              </w:rPr>
              <w:br/>
              <w:t xml:space="preserve">Qualcomm: 41.08%, </w:t>
            </w:r>
            <w:r w:rsidRPr="008E4108">
              <w:rPr>
                <w:rFonts w:ascii="Calibri" w:eastAsia="等线" w:hAnsi="Calibri" w:cs="Calibri"/>
                <w:strike/>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-28.92%, </w:t>
            </w:r>
            <w:r w:rsidRPr="008E4108">
              <w:rPr>
                <w:rFonts w:ascii="Calibri" w:eastAsia="等线" w:hAnsi="Calibri" w:cs="Calibri"/>
                <w:strike/>
                <w:color w:val="000000"/>
                <w:sz w:val="16"/>
                <w:szCs w:val="16"/>
              </w:rPr>
              <w:br/>
              <w:t xml:space="preserve">SPRD: 46.93%, </w:t>
            </w:r>
            <w:r w:rsidRPr="008E4108">
              <w:rPr>
                <w:rFonts w:ascii="Calibri" w:eastAsia="等线" w:hAnsi="Calibri" w:cs="Calibri"/>
                <w:strike/>
                <w:color w:val="000000"/>
                <w:sz w:val="16"/>
                <w:szCs w:val="16"/>
              </w:rPr>
              <w:br/>
              <w:t xml:space="preserve">CATT: -46.05%, </w:t>
            </w:r>
            <w:r w:rsidRPr="008E4108">
              <w:rPr>
                <w:rFonts w:ascii="Calibri" w:eastAsia="等线" w:hAnsi="Calibri" w:cs="Calibri"/>
                <w:strike/>
                <w:color w:val="000000"/>
                <w:sz w:val="16"/>
                <w:szCs w:val="16"/>
              </w:rPr>
              <w:br/>
              <w:t xml:space="preserve">ZTE: -57.67%, </w:t>
            </w:r>
            <w:r w:rsidRPr="008E4108">
              <w:rPr>
                <w:rFonts w:ascii="Calibri" w:eastAsia="等线" w:hAnsi="Calibri" w:cs="Calibri"/>
                <w:strike/>
                <w:color w:val="000000"/>
                <w:sz w:val="16"/>
                <w:szCs w:val="16"/>
              </w:rPr>
              <w:br/>
              <w:t xml:space="preserve">Sony: -41.71%, </w:t>
            </w:r>
            <w:r w:rsidRPr="008E4108">
              <w:rPr>
                <w:rFonts w:ascii="Calibri" w:eastAsia="等线" w:hAnsi="Calibri" w:cs="Calibri"/>
                <w:strike/>
                <w:color w:val="000000"/>
                <w:sz w:val="16"/>
                <w:szCs w:val="16"/>
              </w:rPr>
              <w:br/>
              <w:t xml:space="preserve">Mediatek: 64.72%, </w:t>
            </w:r>
            <w:r w:rsidRPr="008E4108">
              <w:rPr>
                <w:rFonts w:ascii="Calibri" w:eastAsia="等线" w:hAnsi="Calibri" w:cs="Calibri"/>
                <w:strike/>
                <w:color w:val="000000"/>
                <w:sz w:val="16"/>
                <w:szCs w:val="16"/>
              </w:rPr>
              <w:br/>
              <w:t xml:space="preserve">Qualcomm: 126.83%, </w:t>
            </w:r>
            <w:r w:rsidRPr="008E4108">
              <w:rPr>
                <w:rFonts w:ascii="Calibri" w:eastAsia="等线" w:hAnsi="Calibri" w:cs="Calibri"/>
                <w:strike/>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Pr="008E4108" w:rsidRDefault="00AD55E8" w:rsidP="00AD55E8">
            <w:pPr>
              <w:rPr>
                <w:rFonts w:ascii="Calibri" w:eastAsia="等线" w:hAnsi="Calibri" w:cs="Calibri"/>
                <w:strike/>
                <w:color w:val="000000"/>
                <w:sz w:val="16"/>
                <w:szCs w:val="16"/>
              </w:rPr>
            </w:pPr>
            <w:r w:rsidRPr="008E4108">
              <w:rPr>
                <w:rFonts w:ascii="Calibri" w:eastAsia="等线" w:hAnsi="Calibri" w:cs="Calibri"/>
                <w:strike/>
                <w:color w:val="000000"/>
                <w:sz w:val="16"/>
                <w:szCs w:val="16"/>
              </w:rPr>
              <w:t>Note:</w:t>
            </w:r>
            <w:r w:rsidRPr="008E4108">
              <w:rPr>
                <w:rFonts w:ascii="Calibri" w:eastAsia="等线" w:hAnsi="Calibri" w:cs="Calibri"/>
                <w:strike/>
                <w:color w:val="000000"/>
                <w:sz w:val="16"/>
                <w:szCs w:val="16"/>
              </w:rPr>
              <w:br/>
              <w:t xml:space="preserve">- </w:t>
            </w:r>
            <w:r w:rsidR="00447F41" w:rsidRPr="008E4108">
              <w:rPr>
                <w:rFonts w:ascii="Calibri" w:eastAsia="等线" w:hAnsi="Calibri" w:cs="Calibri"/>
                <w:strike/>
                <w:color w:val="000000"/>
                <w:sz w:val="16"/>
                <w:szCs w:val="16"/>
              </w:rPr>
              <w:t xml:space="preserve">Gain </w:t>
            </w:r>
            <w:r w:rsidRPr="008E4108">
              <w:rPr>
                <w:rFonts w:ascii="Calibri" w:eastAsia="等线" w:hAnsi="Calibri" w:cs="Calibri"/>
                <w:strike/>
                <w:color w:val="000000"/>
                <w:sz w:val="16"/>
                <w:szCs w:val="16"/>
              </w:rPr>
              <w:t>of resource (%) = SBFD</w:t>
            </w:r>
            <w:r w:rsidR="00447F41" w:rsidRPr="008E4108">
              <w:rPr>
                <w:rFonts w:ascii="Calibri" w:eastAsia="等线" w:hAnsi="Calibri" w:cs="Calibri"/>
                <w:strike/>
                <w:color w:val="000000"/>
                <w:sz w:val="16"/>
                <w:szCs w:val="16"/>
              </w:rPr>
              <w:t xml:space="preserve"> </w:t>
            </w:r>
            <w:r w:rsidRPr="008E4108">
              <w:rPr>
                <w:rFonts w:ascii="Calibri" w:eastAsia="等线" w:hAnsi="Calibri" w:cs="Calibri"/>
                <w:strike/>
                <w:color w:val="000000"/>
                <w:sz w:val="16"/>
                <w:szCs w:val="16"/>
              </w:rPr>
              <w:t>resource percentage / TDD resource percentage - 1</w:t>
            </w:r>
            <w:r w:rsidR="00346C90" w:rsidRPr="008E4108">
              <w:rPr>
                <w:rFonts w:ascii="Calibri" w:eastAsia="等线" w:hAnsi="Calibri" w:cs="Calibri"/>
                <w:strike/>
                <w:color w:val="000000"/>
                <w:sz w:val="16"/>
                <w:szCs w:val="16"/>
              </w:rPr>
              <w:t>, wherein, for legacy TDD, DL resource percentage per TDD period is 77.1%, and UL resource percentage per TDD period is 20%.</w:t>
            </w:r>
          </w:p>
          <w:p w14:paraId="72D1E4FA" w14:textId="4237438C" w:rsidR="00AD55E8" w:rsidRPr="008E4108" w:rsidRDefault="00AD55E8" w:rsidP="00AD55E8">
            <w:pP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 Net gain of UPT (%) = </w:t>
            </w:r>
            <w:r w:rsidR="008C7832" w:rsidRPr="008E4108">
              <w:rPr>
                <w:rFonts w:ascii="Calibri" w:eastAsia="等线" w:hAnsi="Calibri" w:cs="Calibri"/>
                <w:strike/>
                <w:color w:val="000000"/>
                <w:sz w:val="16"/>
                <w:szCs w:val="16"/>
              </w:rPr>
              <w:t>Gain of UPT</w:t>
            </w:r>
            <w:r w:rsidRPr="008E4108">
              <w:rPr>
                <w:rFonts w:ascii="Calibri" w:eastAsia="等线" w:hAnsi="Calibri" w:cs="Calibri"/>
                <w:strike/>
                <w:color w:val="000000"/>
                <w:sz w:val="16"/>
                <w:szCs w:val="16"/>
              </w:rPr>
              <w:t xml:space="preserve"> - </w:t>
            </w:r>
            <w:r w:rsidR="008C7832" w:rsidRPr="008E4108">
              <w:rPr>
                <w:rFonts w:ascii="Calibri" w:eastAsia="等线" w:hAnsi="Calibri" w:cs="Calibri"/>
                <w:strike/>
                <w:color w:val="000000"/>
                <w:sz w:val="16"/>
                <w:szCs w:val="16"/>
              </w:rPr>
              <w:t>Gain of UL/DL resource</w:t>
            </w:r>
          </w:p>
        </w:tc>
      </w:tr>
    </w:tbl>
    <w:p w14:paraId="488A3945" w14:textId="77777777" w:rsidR="00AD55E8" w:rsidRPr="00AD55E8" w:rsidRDefault="00AD55E8" w:rsidP="008950BD">
      <w:pPr>
        <w:spacing w:afterLines="50" w:after="120"/>
      </w:pPr>
    </w:p>
    <w:tbl>
      <w:tblPr>
        <w:tblW w:w="9903" w:type="dxa"/>
        <w:tblLook w:val="04A0" w:firstRow="1" w:lastRow="0" w:firstColumn="1" w:lastColumn="0" w:noHBand="0" w:noVBand="1"/>
      </w:tblPr>
      <w:tblGrid>
        <w:gridCol w:w="1654"/>
        <w:gridCol w:w="2384"/>
        <w:gridCol w:w="2664"/>
        <w:gridCol w:w="3201"/>
      </w:tblGrid>
      <w:tr w:rsidR="008E4108" w:rsidRPr="00A718E1" w14:paraId="700AD910" w14:textId="77777777" w:rsidTr="008E4108">
        <w:trPr>
          <w:trHeight w:val="337"/>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D5677" w14:textId="77777777" w:rsidR="008E4108" w:rsidRPr="00D23EF3" w:rsidRDefault="008E4108" w:rsidP="0003290D">
            <w:pPr>
              <w:jc w:val="center"/>
              <w:rPr>
                <w:rFonts w:ascii="Calibri" w:eastAsia="等线" w:hAnsi="Calibri" w:cs="Calibri"/>
                <w:b/>
                <w:bCs/>
                <w:i/>
                <w:iCs/>
                <w:color w:val="FF0000"/>
                <w:sz w:val="16"/>
                <w:szCs w:val="16"/>
              </w:rPr>
            </w:pPr>
            <w:r w:rsidRPr="00D23EF3">
              <w:rPr>
                <w:rFonts w:ascii="Calibri" w:eastAsia="等线" w:hAnsi="Calibri" w:cs="Calibri"/>
                <w:b/>
                <w:bCs/>
                <w:i/>
                <w:iCs/>
                <w:color w:val="FF0000"/>
                <w:sz w:val="16"/>
                <w:szCs w:val="16"/>
              </w:rPr>
              <w:t>Simple description for the sub-case (RSI based on 1dB desense, SBFD Alt-2, Twice area&amp;same TxRUs (Option 2), DL: 0.5Mbytes, UL: 0.125Mbyte)</w:t>
            </w:r>
          </w:p>
        </w:tc>
      </w:tr>
      <w:tr w:rsidR="008E4108" w:rsidRPr="00A718E1" w14:paraId="5CDB26C2" w14:textId="77777777" w:rsidTr="008E4108">
        <w:trPr>
          <w:trHeight w:val="325"/>
        </w:trPr>
        <w:tc>
          <w:tcPr>
            <w:tcW w:w="16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61FBD" w14:textId="77777777" w:rsidR="008E4108" w:rsidRPr="00D23EF3" w:rsidRDefault="008E4108" w:rsidP="0003290D">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 xml:space="preserve">　</w:t>
            </w:r>
          </w:p>
        </w:tc>
        <w:tc>
          <w:tcPr>
            <w:tcW w:w="8248" w:type="dxa"/>
            <w:gridSpan w:val="3"/>
            <w:tcBorders>
              <w:top w:val="single" w:sz="4" w:space="0" w:color="auto"/>
              <w:left w:val="nil"/>
              <w:bottom w:val="single" w:sz="4" w:space="0" w:color="auto"/>
              <w:right w:val="single" w:sz="4" w:space="0" w:color="auto"/>
            </w:tcBorders>
            <w:shd w:val="clear" w:color="auto" w:fill="auto"/>
            <w:vAlign w:val="center"/>
            <w:hideMark/>
          </w:tcPr>
          <w:p w14:paraId="166C8947" w14:textId="77777777" w:rsidR="008E4108" w:rsidRPr="00D23EF3" w:rsidRDefault="008E4108" w:rsidP="0003290D">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 xml:space="preserve">DL and UL arrival rate for baseline static TDD (Type-2 RU: &lt;10%, 20%-40% and </w:t>
            </w:r>
            <w:r w:rsidRPr="00D23EF3">
              <w:rPr>
                <w:rFonts w:ascii="Times New Roman" w:eastAsia="等线" w:hAnsi="Times New Roman" w:cs="Times New Roman"/>
                <w:b/>
                <w:bCs/>
                <w:color w:val="FF0000"/>
                <w:sz w:val="16"/>
                <w:szCs w:val="16"/>
              </w:rPr>
              <w:t>≥</w:t>
            </w:r>
            <w:r w:rsidRPr="00D23EF3">
              <w:rPr>
                <w:rFonts w:ascii="Calibri" w:eastAsia="等线" w:hAnsi="Calibri" w:cs="Calibri"/>
                <w:b/>
                <w:bCs/>
                <w:color w:val="FF0000"/>
                <w:sz w:val="16"/>
                <w:szCs w:val="16"/>
              </w:rPr>
              <w:t>50%)</w:t>
            </w:r>
          </w:p>
        </w:tc>
      </w:tr>
      <w:tr w:rsidR="008E4108" w:rsidRPr="00A718E1" w14:paraId="10CA63CA" w14:textId="77777777" w:rsidTr="008E4108">
        <w:trPr>
          <w:trHeight w:val="253"/>
        </w:trPr>
        <w:tc>
          <w:tcPr>
            <w:tcW w:w="1654" w:type="dxa"/>
            <w:vMerge/>
            <w:tcBorders>
              <w:top w:val="nil"/>
              <w:left w:val="single" w:sz="4" w:space="0" w:color="auto"/>
              <w:bottom w:val="single" w:sz="4" w:space="0" w:color="auto"/>
              <w:right w:val="single" w:sz="4" w:space="0" w:color="auto"/>
            </w:tcBorders>
            <w:vAlign w:val="center"/>
            <w:hideMark/>
          </w:tcPr>
          <w:p w14:paraId="5E6AC2A2" w14:textId="77777777" w:rsidR="008E4108" w:rsidRPr="00D23EF3" w:rsidRDefault="008E4108" w:rsidP="0003290D">
            <w:pPr>
              <w:rPr>
                <w:rFonts w:ascii="Calibri" w:eastAsia="等线" w:hAnsi="Calibri" w:cs="Calibri"/>
                <w:b/>
                <w:bCs/>
                <w:color w:val="FF0000"/>
                <w:sz w:val="16"/>
                <w:szCs w:val="16"/>
              </w:rPr>
            </w:pPr>
          </w:p>
        </w:tc>
        <w:tc>
          <w:tcPr>
            <w:tcW w:w="2384" w:type="dxa"/>
            <w:tcBorders>
              <w:top w:val="nil"/>
              <w:left w:val="nil"/>
              <w:bottom w:val="single" w:sz="4" w:space="0" w:color="auto"/>
              <w:right w:val="single" w:sz="4" w:space="0" w:color="auto"/>
            </w:tcBorders>
            <w:shd w:val="clear" w:color="auto" w:fill="auto"/>
            <w:vAlign w:val="center"/>
            <w:hideMark/>
          </w:tcPr>
          <w:p w14:paraId="40B998BE" w14:textId="77777777" w:rsidR="008E4108" w:rsidRPr="00D23EF3" w:rsidRDefault="008E4108" w:rsidP="0003290D">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DL: Low, UL: Low</w:t>
            </w:r>
          </w:p>
        </w:tc>
        <w:tc>
          <w:tcPr>
            <w:tcW w:w="2664" w:type="dxa"/>
            <w:tcBorders>
              <w:top w:val="nil"/>
              <w:left w:val="nil"/>
              <w:bottom w:val="single" w:sz="4" w:space="0" w:color="auto"/>
              <w:right w:val="single" w:sz="4" w:space="0" w:color="auto"/>
            </w:tcBorders>
            <w:shd w:val="clear" w:color="auto" w:fill="auto"/>
            <w:vAlign w:val="center"/>
            <w:hideMark/>
          </w:tcPr>
          <w:p w14:paraId="2B258D56" w14:textId="77777777" w:rsidR="008E4108" w:rsidRPr="00D23EF3" w:rsidRDefault="008E4108" w:rsidP="0003290D">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DL: Medium, UL: Medium</w:t>
            </w:r>
          </w:p>
        </w:tc>
        <w:tc>
          <w:tcPr>
            <w:tcW w:w="3199" w:type="dxa"/>
            <w:tcBorders>
              <w:top w:val="nil"/>
              <w:left w:val="nil"/>
              <w:bottom w:val="single" w:sz="4" w:space="0" w:color="auto"/>
              <w:right w:val="single" w:sz="4" w:space="0" w:color="auto"/>
            </w:tcBorders>
            <w:shd w:val="clear" w:color="auto" w:fill="auto"/>
            <w:vAlign w:val="center"/>
            <w:hideMark/>
          </w:tcPr>
          <w:p w14:paraId="5AABEDB0" w14:textId="77777777" w:rsidR="008E4108" w:rsidRPr="00D23EF3" w:rsidRDefault="008E4108" w:rsidP="0003290D">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DL: High, UL: High</w:t>
            </w:r>
          </w:p>
        </w:tc>
      </w:tr>
      <w:tr w:rsidR="008E4108" w:rsidRPr="00A718E1" w14:paraId="7A640EFE" w14:textId="77777777" w:rsidTr="008E4108">
        <w:trPr>
          <w:trHeight w:val="20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62F09C" w14:textId="77777777" w:rsidR="008E4108" w:rsidRPr="00D23EF3" w:rsidRDefault="008E4108" w:rsidP="0003290D">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mean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51B55B4D"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4.99%, </w:t>
            </w:r>
            <w:r w:rsidRPr="00D23EF3">
              <w:rPr>
                <w:rFonts w:ascii="Calibri" w:eastAsia="等线" w:hAnsi="Calibri" w:cs="Calibri"/>
                <w:color w:val="FF0000"/>
                <w:sz w:val="16"/>
                <w:szCs w:val="16"/>
              </w:rPr>
              <w:br/>
              <w:t xml:space="preserve">vivo: -2.40%, </w:t>
            </w:r>
            <w:r w:rsidRPr="00D23EF3">
              <w:rPr>
                <w:rFonts w:ascii="Calibri" w:eastAsia="等线" w:hAnsi="Calibri" w:cs="Calibri"/>
                <w:color w:val="FF0000"/>
                <w:sz w:val="16"/>
                <w:szCs w:val="16"/>
              </w:rPr>
              <w:br/>
              <w:t xml:space="preserve">SPRD: 5.18%, </w:t>
            </w:r>
            <w:r w:rsidRPr="00D23EF3">
              <w:rPr>
                <w:rFonts w:ascii="Calibri" w:eastAsia="等线" w:hAnsi="Calibri" w:cs="Calibri"/>
                <w:color w:val="FF0000"/>
                <w:sz w:val="16"/>
                <w:szCs w:val="16"/>
              </w:rPr>
              <w:br/>
              <w:t xml:space="preserve">CATT: 5.15%, </w:t>
            </w:r>
            <w:r w:rsidRPr="00D23EF3">
              <w:rPr>
                <w:rFonts w:ascii="Calibri" w:eastAsia="等线" w:hAnsi="Calibri" w:cs="Calibri"/>
                <w:color w:val="FF0000"/>
                <w:sz w:val="16"/>
                <w:szCs w:val="16"/>
              </w:rPr>
              <w:br/>
              <w:t xml:space="preserve">ZTE: 3.57%, </w:t>
            </w:r>
            <w:r w:rsidRPr="00D23EF3">
              <w:rPr>
                <w:rFonts w:ascii="Calibri" w:eastAsia="等线" w:hAnsi="Calibri" w:cs="Calibri"/>
                <w:color w:val="FF0000"/>
                <w:sz w:val="16"/>
                <w:szCs w:val="16"/>
              </w:rPr>
              <w:br/>
              <w:t xml:space="preserve">Sony: -0.30%, </w:t>
            </w:r>
            <w:r w:rsidRPr="00D23EF3">
              <w:rPr>
                <w:rFonts w:ascii="Calibri" w:eastAsia="等线" w:hAnsi="Calibri" w:cs="Calibri"/>
                <w:color w:val="FF0000"/>
                <w:sz w:val="16"/>
                <w:szCs w:val="16"/>
              </w:rPr>
              <w:br/>
              <w:t xml:space="preserve">Mediatek: 5.56%, </w:t>
            </w:r>
            <w:r w:rsidRPr="00D23EF3">
              <w:rPr>
                <w:rFonts w:ascii="Calibri" w:eastAsia="等线" w:hAnsi="Calibri" w:cs="Calibri"/>
                <w:color w:val="FF0000"/>
                <w:sz w:val="16"/>
                <w:szCs w:val="16"/>
              </w:rPr>
              <w:br/>
              <w:t xml:space="preserve">Qualcomm: 1765.74%, </w:t>
            </w:r>
            <w:r w:rsidRPr="00D23EF3">
              <w:rPr>
                <w:rFonts w:ascii="Calibri" w:eastAsia="等线" w:hAnsi="Calibri" w:cs="Calibri"/>
                <w:color w:val="FF0000"/>
                <w:sz w:val="16"/>
                <w:szCs w:val="16"/>
              </w:rPr>
              <w:br/>
              <w:t xml:space="preserve">Samsung: 25.42%, </w:t>
            </w:r>
          </w:p>
        </w:tc>
        <w:tc>
          <w:tcPr>
            <w:tcW w:w="2664" w:type="dxa"/>
            <w:tcBorders>
              <w:top w:val="nil"/>
              <w:left w:val="nil"/>
              <w:bottom w:val="single" w:sz="4" w:space="0" w:color="auto"/>
              <w:right w:val="single" w:sz="4" w:space="0" w:color="auto"/>
            </w:tcBorders>
            <w:shd w:val="clear" w:color="auto" w:fill="auto"/>
            <w:vAlign w:val="center"/>
            <w:hideMark/>
          </w:tcPr>
          <w:p w14:paraId="357C6F84"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0.13%, </w:t>
            </w:r>
            <w:r w:rsidRPr="00D23EF3">
              <w:rPr>
                <w:rFonts w:ascii="Calibri" w:eastAsia="等线" w:hAnsi="Calibri" w:cs="Calibri"/>
                <w:color w:val="FF0000"/>
                <w:sz w:val="16"/>
                <w:szCs w:val="16"/>
              </w:rPr>
              <w:br/>
              <w:t xml:space="preserve">vivo: -5.52%, </w:t>
            </w:r>
            <w:r w:rsidRPr="00D23EF3">
              <w:rPr>
                <w:rFonts w:ascii="Calibri" w:eastAsia="等线" w:hAnsi="Calibri" w:cs="Calibri"/>
                <w:color w:val="FF0000"/>
                <w:sz w:val="16"/>
                <w:szCs w:val="16"/>
              </w:rPr>
              <w:br/>
              <w:t xml:space="preserve">SPRD: -1.08%, </w:t>
            </w:r>
            <w:r w:rsidRPr="00D23EF3">
              <w:rPr>
                <w:rFonts w:ascii="Calibri" w:eastAsia="等线" w:hAnsi="Calibri" w:cs="Calibri"/>
                <w:color w:val="FF0000"/>
                <w:sz w:val="16"/>
                <w:szCs w:val="16"/>
              </w:rPr>
              <w:br/>
              <w:t xml:space="preserve">CATT: 0.78%, </w:t>
            </w:r>
            <w:r w:rsidRPr="00D23EF3">
              <w:rPr>
                <w:rFonts w:ascii="Calibri" w:eastAsia="等线" w:hAnsi="Calibri" w:cs="Calibri"/>
                <w:color w:val="FF0000"/>
                <w:sz w:val="16"/>
                <w:szCs w:val="16"/>
              </w:rPr>
              <w:br/>
              <w:t xml:space="preserve">ZTE: 0.08%, </w:t>
            </w:r>
            <w:r w:rsidRPr="00D23EF3">
              <w:rPr>
                <w:rFonts w:ascii="Calibri" w:eastAsia="等线" w:hAnsi="Calibri" w:cs="Calibri"/>
                <w:color w:val="FF0000"/>
                <w:sz w:val="16"/>
                <w:szCs w:val="16"/>
              </w:rPr>
              <w:br/>
              <w:t xml:space="preserve">Sony: -6.44%, </w:t>
            </w:r>
            <w:r w:rsidRPr="00D23EF3">
              <w:rPr>
                <w:rFonts w:ascii="Calibri" w:eastAsia="等线" w:hAnsi="Calibri" w:cs="Calibri"/>
                <w:color w:val="FF0000"/>
                <w:sz w:val="16"/>
                <w:szCs w:val="16"/>
              </w:rPr>
              <w:br/>
              <w:t xml:space="preserve">Mediatek: -4.93%, </w:t>
            </w:r>
            <w:r w:rsidRPr="00D23EF3">
              <w:rPr>
                <w:rFonts w:ascii="Calibri" w:eastAsia="等线" w:hAnsi="Calibri" w:cs="Calibri"/>
                <w:color w:val="FF0000"/>
                <w:sz w:val="16"/>
                <w:szCs w:val="16"/>
              </w:rPr>
              <w:br/>
              <w:t xml:space="preserve">Qualcomm: 2325.21%, </w:t>
            </w:r>
            <w:r w:rsidRPr="00D23EF3">
              <w:rPr>
                <w:rFonts w:ascii="Calibri" w:eastAsia="等线" w:hAnsi="Calibri" w:cs="Calibri"/>
                <w:color w:val="FF0000"/>
                <w:sz w:val="16"/>
                <w:szCs w:val="16"/>
              </w:rPr>
              <w:br/>
              <w:t xml:space="preserve">Samsung: 22.06%, </w:t>
            </w:r>
          </w:p>
        </w:tc>
        <w:tc>
          <w:tcPr>
            <w:tcW w:w="3199" w:type="dxa"/>
            <w:tcBorders>
              <w:top w:val="nil"/>
              <w:left w:val="nil"/>
              <w:bottom w:val="single" w:sz="4" w:space="0" w:color="auto"/>
              <w:right w:val="single" w:sz="4" w:space="0" w:color="auto"/>
            </w:tcBorders>
            <w:shd w:val="clear" w:color="auto" w:fill="auto"/>
            <w:vAlign w:val="center"/>
            <w:hideMark/>
          </w:tcPr>
          <w:p w14:paraId="01CEECEE"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-26.14%, </w:t>
            </w:r>
            <w:r w:rsidRPr="00D23EF3">
              <w:rPr>
                <w:rFonts w:ascii="Calibri" w:eastAsia="等线" w:hAnsi="Calibri" w:cs="Calibri"/>
                <w:color w:val="FF0000"/>
                <w:sz w:val="16"/>
                <w:szCs w:val="16"/>
              </w:rPr>
              <w:br/>
              <w:t xml:space="preserve">SPRD: -18.57%, </w:t>
            </w:r>
            <w:r w:rsidRPr="00D23EF3">
              <w:rPr>
                <w:rFonts w:ascii="Calibri" w:eastAsia="等线" w:hAnsi="Calibri" w:cs="Calibri"/>
                <w:color w:val="FF0000"/>
                <w:sz w:val="16"/>
                <w:szCs w:val="16"/>
              </w:rPr>
              <w:br/>
              <w:t xml:space="preserve">CATT: 0.13%, </w:t>
            </w:r>
            <w:r w:rsidRPr="00D23EF3">
              <w:rPr>
                <w:rFonts w:ascii="Calibri" w:eastAsia="等线" w:hAnsi="Calibri" w:cs="Calibri"/>
                <w:color w:val="FF0000"/>
                <w:sz w:val="16"/>
                <w:szCs w:val="16"/>
              </w:rPr>
              <w:br/>
              <w:t xml:space="preserve">ZTE: -6.57%, </w:t>
            </w:r>
            <w:r w:rsidRPr="00D23EF3">
              <w:rPr>
                <w:rFonts w:ascii="Calibri" w:eastAsia="等线" w:hAnsi="Calibri" w:cs="Calibri"/>
                <w:color w:val="FF0000"/>
                <w:sz w:val="16"/>
                <w:szCs w:val="16"/>
              </w:rPr>
              <w:br/>
              <w:t xml:space="preserve">Sony: -8.96%, </w:t>
            </w:r>
            <w:r w:rsidRPr="00D23EF3">
              <w:rPr>
                <w:rFonts w:ascii="Calibri" w:eastAsia="等线" w:hAnsi="Calibri" w:cs="Calibri"/>
                <w:color w:val="FF0000"/>
                <w:sz w:val="16"/>
                <w:szCs w:val="16"/>
              </w:rPr>
              <w:br/>
              <w:t xml:space="preserve">Mediatek: -4.97%, </w:t>
            </w:r>
            <w:r w:rsidRPr="00D23EF3">
              <w:rPr>
                <w:rFonts w:ascii="Calibri" w:eastAsia="等线" w:hAnsi="Calibri" w:cs="Calibri"/>
                <w:color w:val="FF0000"/>
                <w:sz w:val="16"/>
                <w:szCs w:val="16"/>
              </w:rPr>
              <w:br/>
              <w:t xml:space="preserve">Qualcomm: 3556.32%, </w:t>
            </w:r>
            <w:r w:rsidRPr="00D23EF3">
              <w:rPr>
                <w:rFonts w:ascii="Calibri" w:eastAsia="等线" w:hAnsi="Calibri" w:cs="Calibri"/>
                <w:color w:val="FF0000"/>
                <w:sz w:val="16"/>
                <w:szCs w:val="16"/>
              </w:rPr>
              <w:br/>
              <w:t xml:space="preserve">Samsung: -10.18%, </w:t>
            </w:r>
          </w:p>
        </w:tc>
      </w:tr>
      <w:tr w:rsidR="008E4108" w:rsidRPr="00A718E1" w14:paraId="5BFBD810" w14:textId="77777777" w:rsidTr="008E4108">
        <w:trPr>
          <w:trHeight w:val="22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BA030BE" w14:textId="77777777" w:rsidR="008E4108" w:rsidRPr="00D23EF3" w:rsidRDefault="008E4108" w:rsidP="0003290D">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7B7ACD59"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3.76%, </w:t>
            </w:r>
            <w:r w:rsidRPr="00D23EF3">
              <w:rPr>
                <w:rFonts w:ascii="Calibri" w:eastAsia="等线" w:hAnsi="Calibri" w:cs="Calibri"/>
                <w:color w:val="FF0000"/>
                <w:sz w:val="16"/>
                <w:szCs w:val="16"/>
              </w:rPr>
              <w:br/>
              <w:t xml:space="preserve">vivo: 7.86%, </w:t>
            </w:r>
            <w:r w:rsidRPr="00D23EF3">
              <w:rPr>
                <w:rFonts w:ascii="Calibri" w:eastAsia="等线" w:hAnsi="Calibri" w:cs="Calibri"/>
                <w:color w:val="FF0000"/>
                <w:sz w:val="16"/>
                <w:szCs w:val="16"/>
              </w:rPr>
              <w:br/>
              <w:t xml:space="preserve">SPRD: 0.39%, </w:t>
            </w:r>
            <w:r w:rsidRPr="00D23EF3">
              <w:rPr>
                <w:rFonts w:ascii="Calibri" w:eastAsia="等线" w:hAnsi="Calibri" w:cs="Calibri"/>
                <w:color w:val="FF0000"/>
                <w:sz w:val="16"/>
                <w:szCs w:val="16"/>
              </w:rPr>
              <w:br/>
              <w:t xml:space="preserve">CATT: -0.71%, </w:t>
            </w:r>
            <w:r w:rsidRPr="00D23EF3">
              <w:rPr>
                <w:rFonts w:ascii="Calibri" w:eastAsia="等线" w:hAnsi="Calibri" w:cs="Calibri"/>
                <w:color w:val="FF0000"/>
                <w:sz w:val="16"/>
                <w:szCs w:val="16"/>
              </w:rPr>
              <w:br/>
              <w:t xml:space="preserve">ZTE: 1.16%, </w:t>
            </w:r>
            <w:r w:rsidRPr="00D23EF3">
              <w:rPr>
                <w:rFonts w:ascii="Calibri" w:eastAsia="等线" w:hAnsi="Calibri" w:cs="Calibri"/>
                <w:color w:val="FF0000"/>
                <w:sz w:val="16"/>
                <w:szCs w:val="16"/>
              </w:rPr>
              <w:br/>
              <w:t xml:space="preserve">Sony: -10.81%, </w:t>
            </w:r>
            <w:r w:rsidRPr="00D23EF3">
              <w:rPr>
                <w:rFonts w:ascii="Calibri" w:eastAsia="等线" w:hAnsi="Calibri" w:cs="Calibri"/>
                <w:color w:val="FF0000"/>
                <w:sz w:val="16"/>
                <w:szCs w:val="16"/>
              </w:rPr>
              <w:br/>
              <w:t xml:space="preserve">Mediatek: -34.35%, </w:t>
            </w:r>
            <w:r w:rsidRPr="00D23EF3">
              <w:rPr>
                <w:rFonts w:ascii="Calibri" w:eastAsia="等线" w:hAnsi="Calibri" w:cs="Calibri"/>
                <w:color w:val="FF0000"/>
                <w:sz w:val="16"/>
                <w:szCs w:val="16"/>
              </w:rPr>
              <w:br/>
              <w:t xml:space="preserve">Qualcomm: 3069.73%, </w:t>
            </w:r>
            <w:r w:rsidRPr="00D23EF3">
              <w:rPr>
                <w:rFonts w:ascii="Calibri" w:eastAsia="等线" w:hAnsi="Calibri" w:cs="Calibri"/>
                <w:color w:val="FF0000"/>
                <w:sz w:val="16"/>
                <w:szCs w:val="16"/>
              </w:rPr>
              <w:br/>
              <w:t xml:space="preserve">Samsung: 8.26%, </w:t>
            </w:r>
          </w:p>
        </w:tc>
        <w:tc>
          <w:tcPr>
            <w:tcW w:w="2664" w:type="dxa"/>
            <w:tcBorders>
              <w:top w:val="nil"/>
              <w:left w:val="nil"/>
              <w:bottom w:val="single" w:sz="4" w:space="0" w:color="auto"/>
              <w:right w:val="single" w:sz="4" w:space="0" w:color="auto"/>
            </w:tcBorders>
            <w:shd w:val="clear" w:color="auto" w:fill="auto"/>
            <w:vAlign w:val="center"/>
            <w:hideMark/>
          </w:tcPr>
          <w:p w14:paraId="3124D7ED"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-0.46%, </w:t>
            </w:r>
            <w:r w:rsidRPr="00D23EF3">
              <w:rPr>
                <w:rFonts w:ascii="Calibri" w:eastAsia="等线" w:hAnsi="Calibri" w:cs="Calibri"/>
                <w:color w:val="FF0000"/>
                <w:sz w:val="16"/>
                <w:szCs w:val="16"/>
              </w:rPr>
              <w:br/>
              <w:t xml:space="preserve">vivo: 0.08%, </w:t>
            </w:r>
            <w:r w:rsidRPr="00D23EF3">
              <w:rPr>
                <w:rFonts w:ascii="Calibri" w:eastAsia="等线" w:hAnsi="Calibri" w:cs="Calibri"/>
                <w:color w:val="FF0000"/>
                <w:sz w:val="16"/>
                <w:szCs w:val="16"/>
              </w:rPr>
              <w:br/>
              <w:t xml:space="preserve">SPRD: -7.20%, </w:t>
            </w:r>
            <w:r w:rsidRPr="00D23EF3">
              <w:rPr>
                <w:rFonts w:ascii="Calibri" w:eastAsia="等线" w:hAnsi="Calibri" w:cs="Calibri"/>
                <w:color w:val="FF0000"/>
                <w:sz w:val="16"/>
                <w:szCs w:val="16"/>
              </w:rPr>
              <w:br/>
              <w:t xml:space="preserve">CATT: -5.49%, </w:t>
            </w:r>
            <w:r w:rsidRPr="00D23EF3">
              <w:rPr>
                <w:rFonts w:ascii="Calibri" w:eastAsia="等线" w:hAnsi="Calibri" w:cs="Calibri"/>
                <w:color w:val="FF0000"/>
                <w:sz w:val="16"/>
                <w:szCs w:val="16"/>
              </w:rPr>
              <w:br/>
              <w:t xml:space="preserve">ZTE: -4.19%, </w:t>
            </w:r>
            <w:r w:rsidRPr="00D23EF3">
              <w:rPr>
                <w:rFonts w:ascii="Calibri" w:eastAsia="等线" w:hAnsi="Calibri" w:cs="Calibri"/>
                <w:color w:val="FF0000"/>
                <w:sz w:val="16"/>
                <w:szCs w:val="16"/>
              </w:rPr>
              <w:br/>
              <w:t xml:space="preserve">Sony: 5.19%, </w:t>
            </w:r>
            <w:r w:rsidRPr="00D23EF3">
              <w:rPr>
                <w:rFonts w:ascii="Calibri" w:eastAsia="等线" w:hAnsi="Calibri" w:cs="Calibri"/>
                <w:color w:val="FF0000"/>
                <w:sz w:val="16"/>
                <w:szCs w:val="16"/>
              </w:rPr>
              <w:br/>
              <w:t xml:space="preserve">Mediatek: -59.21%, </w:t>
            </w:r>
            <w:r w:rsidRPr="00D23EF3">
              <w:rPr>
                <w:rFonts w:ascii="Calibri" w:eastAsia="等线" w:hAnsi="Calibri" w:cs="Calibri"/>
                <w:color w:val="FF0000"/>
                <w:sz w:val="16"/>
                <w:szCs w:val="16"/>
              </w:rPr>
              <w:br/>
              <w:t xml:space="preserve">Qualcomm: 3934.56%, </w:t>
            </w:r>
            <w:r w:rsidRPr="00D23EF3">
              <w:rPr>
                <w:rFonts w:ascii="Calibri" w:eastAsia="等线" w:hAnsi="Calibri" w:cs="Calibri"/>
                <w:color w:val="FF0000"/>
                <w:sz w:val="16"/>
                <w:szCs w:val="16"/>
              </w:rPr>
              <w:br/>
              <w:t xml:space="preserve">Samsung: 6.61%, </w:t>
            </w:r>
          </w:p>
        </w:tc>
        <w:tc>
          <w:tcPr>
            <w:tcW w:w="3199" w:type="dxa"/>
            <w:tcBorders>
              <w:top w:val="nil"/>
              <w:left w:val="nil"/>
              <w:bottom w:val="single" w:sz="4" w:space="0" w:color="auto"/>
              <w:right w:val="single" w:sz="4" w:space="0" w:color="auto"/>
            </w:tcBorders>
            <w:shd w:val="clear" w:color="auto" w:fill="auto"/>
            <w:vAlign w:val="center"/>
            <w:hideMark/>
          </w:tcPr>
          <w:p w14:paraId="6D7C7E08"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-81.29%, </w:t>
            </w:r>
            <w:r w:rsidRPr="00D23EF3">
              <w:rPr>
                <w:rFonts w:ascii="Calibri" w:eastAsia="等线" w:hAnsi="Calibri" w:cs="Calibri"/>
                <w:color w:val="FF0000"/>
                <w:sz w:val="16"/>
                <w:szCs w:val="16"/>
              </w:rPr>
              <w:br/>
              <w:t xml:space="preserve">SPRD: -53.61%, </w:t>
            </w:r>
            <w:r w:rsidRPr="00D23EF3">
              <w:rPr>
                <w:rFonts w:ascii="Calibri" w:eastAsia="等线" w:hAnsi="Calibri" w:cs="Calibri"/>
                <w:color w:val="FF0000"/>
                <w:sz w:val="16"/>
                <w:szCs w:val="16"/>
              </w:rPr>
              <w:br/>
              <w:t xml:space="preserve">CATT: -9.25%, </w:t>
            </w:r>
            <w:r w:rsidRPr="00D23EF3">
              <w:rPr>
                <w:rFonts w:ascii="Calibri" w:eastAsia="等线" w:hAnsi="Calibri" w:cs="Calibri"/>
                <w:color w:val="FF0000"/>
                <w:sz w:val="16"/>
                <w:szCs w:val="16"/>
              </w:rPr>
              <w:br/>
              <w:t xml:space="preserve">ZTE: -76.97%, </w:t>
            </w:r>
            <w:r w:rsidRPr="00D23EF3">
              <w:rPr>
                <w:rFonts w:ascii="Calibri" w:eastAsia="等线" w:hAnsi="Calibri" w:cs="Calibri"/>
                <w:color w:val="FF0000"/>
                <w:sz w:val="16"/>
                <w:szCs w:val="16"/>
              </w:rPr>
              <w:br/>
              <w:t xml:space="preserve">Sony: 11.44%, </w:t>
            </w:r>
            <w:r w:rsidRPr="00D23EF3">
              <w:rPr>
                <w:rFonts w:ascii="Calibri" w:eastAsia="等线" w:hAnsi="Calibri" w:cs="Calibri"/>
                <w:color w:val="FF0000"/>
                <w:sz w:val="16"/>
                <w:szCs w:val="16"/>
              </w:rPr>
              <w:br/>
              <w:t xml:space="preserve">Mediatek: -84.86%, </w:t>
            </w:r>
            <w:r w:rsidRPr="00D23EF3">
              <w:rPr>
                <w:rFonts w:ascii="Calibri" w:eastAsia="等线" w:hAnsi="Calibri" w:cs="Calibri"/>
                <w:color w:val="FF0000"/>
                <w:sz w:val="16"/>
                <w:szCs w:val="16"/>
              </w:rPr>
              <w:br/>
              <w:t xml:space="preserve">Qualcomm: 6599.81%, </w:t>
            </w:r>
            <w:r w:rsidRPr="00D23EF3">
              <w:rPr>
                <w:rFonts w:ascii="Calibri" w:eastAsia="等线" w:hAnsi="Calibri" w:cs="Calibri"/>
                <w:color w:val="FF0000"/>
                <w:sz w:val="16"/>
                <w:szCs w:val="16"/>
              </w:rPr>
              <w:br/>
              <w:t xml:space="preserve">Samsung: -27.52%, </w:t>
            </w:r>
          </w:p>
        </w:tc>
      </w:tr>
      <w:tr w:rsidR="008E4108" w:rsidRPr="00A718E1" w14:paraId="52B290EC" w14:textId="77777777" w:rsidTr="008E4108">
        <w:trPr>
          <w:trHeight w:val="26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79CD206" w14:textId="77777777" w:rsidR="008E4108" w:rsidRPr="00D23EF3" w:rsidRDefault="008E4108" w:rsidP="0003290D">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50%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063225D2"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5.28%, </w:t>
            </w:r>
            <w:r w:rsidRPr="00D23EF3">
              <w:rPr>
                <w:rFonts w:ascii="Calibri" w:eastAsia="等线" w:hAnsi="Calibri" w:cs="Calibri"/>
                <w:color w:val="FF0000"/>
                <w:sz w:val="16"/>
                <w:szCs w:val="16"/>
              </w:rPr>
              <w:br/>
              <w:t xml:space="preserve">vivo: -4.40%, </w:t>
            </w:r>
            <w:r w:rsidRPr="00D23EF3">
              <w:rPr>
                <w:rFonts w:ascii="Calibri" w:eastAsia="等线" w:hAnsi="Calibri" w:cs="Calibri"/>
                <w:color w:val="FF0000"/>
                <w:sz w:val="16"/>
                <w:szCs w:val="16"/>
              </w:rPr>
              <w:br/>
              <w:t xml:space="preserve">SPRD: 5.71%, </w:t>
            </w:r>
            <w:r w:rsidRPr="00D23EF3">
              <w:rPr>
                <w:rFonts w:ascii="Calibri" w:eastAsia="等线" w:hAnsi="Calibri" w:cs="Calibri"/>
                <w:color w:val="FF0000"/>
                <w:sz w:val="16"/>
                <w:szCs w:val="16"/>
              </w:rPr>
              <w:br/>
              <w:t xml:space="preserve">CATT: 12.92%, </w:t>
            </w:r>
            <w:r w:rsidRPr="00D23EF3">
              <w:rPr>
                <w:rFonts w:ascii="Calibri" w:eastAsia="等线" w:hAnsi="Calibri" w:cs="Calibri"/>
                <w:color w:val="FF0000"/>
                <w:sz w:val="16"/>
                <w:szCs w:val="16"/>
              </w:rPr>
              <w:br/>
              <w:t xml:space="preserve">ZTE: 1.70%, </w:t>
            </w:r>
            <w:r w:rsidRPr="00D23EF3">
              <w:rPr>
                <w:rFonts w:ascii="Calibri" w:eastAsia="等线" w:hAnsi="Calibri" w:cs="Calibri"/>
                <w:color w:val="FF0000"/>
                <w:sz w:val="16"/>
                <w:szCs w:val="16"/>
              </w:rPr>
              <w:br/>
              <w:t xml:space="preserve">Sony: -10.42%, </w:t>
            </w:r>
            <w:r w:rsidRPr="00D23EF3">
              <w:rPr>
                <w:rFonts w:ascii="Calibri" w:eastAsia="等线" w:hAnsi="Calibri" w:cs="Calibri"/>
                <w:color w:val="FF0000"/>
                <w:sz w:val="16"/>
                <w:szCs w:val="16"/>
              </w:rPr>
              <w:br/>
              <w:t xml:space="preserve">Mediatek: 6.47%, </w:t>
            </w:r>
            <w:r w:rsidRPr="00D23EF3">
              <w:rPr>
                <w:rFonts w:ascii="Calibri" w:eastAsia="等线" w:hAnsi="Calibri" w:cs="Calibri"/>
                <w:color w:val="FF0000"/>
                <w:sz w:val="16"/>
                <w:szCs w:val="16"/>
              </w:rPr>
              <w:br/>
              <w:t xml:space="preserve">Qualcomm: 1817.57%, </w:t>
            </w:r>
            <w:r w:rsidRPr="00D23EF3">
              <w:rPr>
                <w:rFonts w:ascii="Calibri" w:eastAsia="等线" w:hAnsi="Calibri" w:cs="Calibri"/>
                <w:color w:val="FF0000"/>
                <w:sz w:val="16"/>
                <w:szCs w:val="16"/>
              </w:rPr>
              <w:br/>
              <w:t xml:space="preserve">Samsung: 25.35%, </w:t>
            </w:r>
          </w:p>
        </w:tc>
        <w:tc>
          <w:tcPr>
            <w:tcW w:w="2664" w:type="dxa"/>
            <w:tcBorders>
              <w:top w:val="nil"/>
              <w:left w:val="nil"/>
              <w:bottom w:val="single" w:sz="4" w:space="0" w:color="auto"/>
              <w:right w:val="single" w:sz="4" w:space="0" w:color="auto"/>
            </w:tcBorders>
            <w:shd w:val="clear" w:color="auto" w:fill="auto"/>
            <w:vAlign w:val="center"/>
            <w:hideMark/>
          </w:tcPr>
          <w:p w14:paraId="4CE1A382"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0.37%, </w:t>
            </w:r>
            <w:r w:rsidRPr="00D23EF3">
              <w:rPr>
                <w:rFonts w:ascii="Calibri" w:eastAsia="等线" w:hAnsi="Calibri" w:cs="Calibri"/>
                <w:color w:val="FF0000"/>
                <w:sz w:val="16"/>
                <w:szCs w:val="16"/>
              </w:rPr>
              <w:br/>
              <w:t xml:space="preserve">vivo: -5.74%, </w:t>
            </w:r>
            <w:r w:rsidRPr="00D23EF3">
              <w:rPr>
                <w:rFonts w:ascii="Calibri" w:eastAsia="等线" w:hAnsi="Calibri" w:cs="Calibri"/>
                <w:color w:val="FF0000"/>
                <w:sz w:val="16"/>
                <w:szCs w:val="16"/>
              </w:rPr>
              <w:br/>
              <w:t xml:space="preserve">SPRD: -6.76%, </w:t>
            </w:r>
            <w:r w:rsidRPr="00D23EF3">
              <w:rPr>
                <w:rFonts w:ascii="Calibri" w:eastAsia="等线" w:hAnsi="Calibri" w:cs="Calibri"/>
                <w:color w:val="FF0000"/>
                <w:sz w:val="16"/>
                <w:szCs w:val="16"/>
              </w:rPr>
              <w:br/>
              <w:t xml:space="preserve">CATT: 4.54%, </w:t>
            </w:r>
            <w:r w:rsidRPr="00D23EF3">
              <w:rPr>
                <w:rFonts w:ascii="Calibri" w:eastAsia="等线" w:hAnsi="Calibri" w:cs="Calibri"/>
                <w:color w:val="FF0000"/>
                <w:sz w:val="16"/>
                <w:szCs w:val="16"/>
              </w:rPr>
              <w:br/>
              <w:t xml:space="preserve">ZTE: -2.31%, </w:t>
            </w:r>
            <w:r w:rsidRPr="00D23EF3">
              <w:rPr>
                <w:rFonts w:ascii="Calibri" w:eastAsia="等线" w:hAnsi="Calibri" w:cs="Calibri"/>
                <w:color w:val="FF0000"/>
                <w:sz w:val="16"/>
                <w:szCs w:val="16"/>
              </w:rPr>
              <w:br/>
              <w:t xml:space="preserve">Sony: -11.43%, </w:t>
            </w:r>
            <w:r w:rsidRPr="00D23EF3">
              <w:rPr>
                <w:rFonts w:ascii="Calibri" w:eastAsia="等线" w:hAnsi="Calibri" w:cs="Calibri"/>
                <w:color w:val="FF0000"/>
                <w:sz w:val="16"/>
                <w:szCs w:val="16"/>
              </w:rPr>
              <w:br/>
              <w:t xml:space="preserve">Mediatek: -5.00%, </w:t>
            </w:r>
            <w:r w:rsidRPr="00D23EF3">
              <w:rPr>
                <w:rFonts w:ascii="Calibri" w:eastAsia="等线" w:hAnsi="Calibri" w:cs="Calibri"/>
                <w:color w:val="FF0000"/>
                <w:sz w:val="16"/>
                <w:szCs w:val="16"/>
              </w:rPr>
              <w:br/>
              <w:t xml:space="preserve">Qualcomm: 2247.29%, </w:t>
            </w:r>
            <w:r w:rsidRPr="00D23EF3">
              <w:rPr>
                <w:rFonts w:ascii="Calibri" w:eastAsia="等线" w:hAnsi="Calibri" w:cs="Calibri"/>
                <w:color w:val="FF0000"/>
                <w:sz w:val="16"/>
                <w:szCs w:val="16"/>
              </w:rPr>
              <w:br/>
              <w:t xml:space="preserve">Samsung: 22.09%, </w:t>
            </w:r>
          </w:p>
        </w:tc>
        <w:tc>
          <w:tcPr>
            <w:tcW w:w="3199" w:type="dxa"/>
            <w:tcBorders>
              <w:top w:val="nil"/>
              <w:left w:val="nil"/>
              <w:bottom w:val="single" w:sz="4" w:space="0" w:color="auto"/>
              <w:right w:val="single" w:sz="4" w:space="0" w:color="auto"/>
            </w:tcBorders>
            <w:shd w:val="clear" w:color="auto" w:fill="auto"/>
            <w:vAlign w:val="center"/>
            <w:hideMark/>
          </w:tcPr>
          <w:p w14:paraId="074A913D"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-30.41%, </w:t>
            </w:r>
            <w:r w:rsidRPr="00D23EF3">
              <w:rPr>
                <w:rFonts w:ascii="Calibri" w:eastAsia="等线" w:hAnsi="Calibri" w:cs="Calibri"/>
                <w:color w:val="FF0000"/>
                <w:sz w:val="16"/>
                <w:szCs w:val="16"/>
              </w:rPr>
              <w:br/>
              <w:t xml:space="preserve">SPRD: -32.85%, </w:t>
            </w:r>
            <w:r w:rsidRPr="00D23EF3">
              <w:rPr>
                <w:rFonts w:ascii="Calibri" w:eastAsia="等线" w:hAnsi="Calibri" w:cs="Calibri"/>
                <w:color w:val="FF0000"/>
                <w:sz w:val="16"/>
                <w:szCs w:val="16"/>
              </w:rPr>
              <w:br/>
              <w:t xml:space="preserve">CATT: 1.25%, </w:t>
            </w:r>
            <w:r w:rsidRPr="00D23EF3">
              <w:rPr>
                <w:rFonts w:ascii="Calibri" w:eastAsia="等线" w:hAnsi="Calibri" w:cs="Calibri"/>
                <w:color w:val="FF0000"/>
                <w:sz w:val="16"/>
                <w:szCs w:val="16"/>
              </w:rPr>
              <w:br/>
              <w:t xml:space="preserve">ZTE: -12.93%, </w:t>
            </w:r>
            <w:r w:rsidRPr="00D23EF3">
              <w:rPr>
                <w:rFonts w:ascii="Calibri" w:eastAsia="等线" w:hAnsi="Calibri" w:cs="Calibri"/>
                <w:color w:val="FF0000"/>
                <w:sz w:val="16"/>
                <w:szCs w:val="16"/>
              </w:rPr>
              <w:br/>
              <w:t xml:space="preserve">Sony: 6.56%, </w:t>
            </w:r>
            <w:r w:rsidRPr="00D23EF3">
              <w:rPr>
                <w:rFonts w:ascii="Calibri" w:eastAsia="等线" w:hAnsi="Calibri" w:cs="Calibri"/>
                <w:color w:val="FF0000"/>
                <w:sz w:val="16"/>
                <w:szCs w:val="16"/>
              </w:rPr>
              <w:br/>
              <w:t xml:space="preserve">Mediatek: -3.83%, </w:t>
            </w:r>
            <w:r w:rsidRPr="00D23EF3">
              <w:rPr>
                <w:rFonts w:ascii="Calibri" w:eastAsia="等线" w:hAnsi="Calibri" w:cs="Calibri"/>
                <w:color w:val="FF0000"/>
                <w:sz w:val="16"/>
                <w:szCs w:val="16"/>
              </w:rPr>
              <w:br/>
              <w:t xml:space="preserve">Qualcomm: 3772.63%, </w:t>
            </w:r>
            <w:r w:rsidRPr="00D23EF3">
              <w:rPr>
                <w:rFonts w:ascii="Calibri" w:eastAsia="等线" w:hAnsi="Calibri" w:cs="Calibri"/>
                <w:color w:val="FF0000"/>
                <w:sz w:val="16"/>
                <w:szCs w:val="16"/>
              </w:rPr>
              <w:br/>
              <w:t xml:space="preserve">Samsung: -18.44%, </w:t>
            </w:r>
          </w:p>
        </w:tc>
      </w:tr>
      <w:tr w:rsidR="008E4108" w:rsidRPr="00A718E1" w14:paraId="715550A3" w14:textId="77777777" w:rsidTr="008E4108">
        <w:trPr>
          <w:trHeight w:val="156"/>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276E9DAE" w14:textId="77777777" w:rsidR="008E4108" w:rsidRPr="00D23EF3" w:rsidRDefault="008E4108" w:rsidP="0003290D">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mean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59A3DDEC"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2.49%, </w:t>
            </w:r>
            <w:r w:rsidRPr="00D23EF3">
              <w:rPr>
                <w:rFonts w:ascii="Calibri" w:eastAsia="等线" w:hAnsi="Calibri" w:cs="Calibri"/>
                <w:color w:val="FF0000"/>
                <w:sz w:val="16"/>
                <w:szCs w:val="16"/>
              </w:rPr>
              <w:br/>
              <w:t xml:space="preserve">vivo: -20.58%, </w:t>
            </w:r>
            <w:r w:rsidRPr="00D23EF3">
              <w:rPr>
                <w:rFonts w:ascii="Calibri" w:eastAsia="等线" w:hAnsi="Calibri" w:cs="Calibri"/>
                <w:color w:val="FF0000"/>
                <w:sz w:val="16"/>
                <w:szCs w:val="16"/>
              </w:rPr>
              <w:br/>
              <w:t xml:space="preserve">SPRD: 7.52%, </w:t>
            </w:r>
            <w:r w:rsidRPr="00D23EF3">
              <w:rPr>
                <w:rFonts w:ascii="Calibri" w:eastAsia="等线" w:hAnsi="Calibri" w:cs="Calibri"/>
                <w:color w:val="FF0000"/>
                <w:sz w:val="16"/>
                <w:szCs w:val="16"/>
              </w:rPr>
              <w:br/>
              <w:t xml:space="preserve">CATT: -18.37%, </w:t>
            </w:r>
            <w:r w:rsidRPr="00D23EF3">
              <w:rPr>
                <w:rFonts w:ascii="Calibri" w:eastAsia="等线" w:hAnsi="Calibri" w:cs="Calibri"/>
                <w:color w:val="FF0000"/>
                <w:sz w:val="16"/>
                <w:szCs w:val="16"/>
              </w:rPr>
              <w:br/>
              <w:t xml:space="preserve">ZTE: -23.87%, </w:t>
            </w:r>
            <w:r w:rsidRPr="00D23EF3">
              <w:rPr>
                <w:rFonts w:ascii="Calibri" w:eastAsia="等线" w:hAnsi="Calibri" w:cs="Calibri"/>
                <w:color w:val="FF0000"/>
                <w:sz w:val="16"/>
                <w:szCs w:val="16"/>
              </w:rPr>
              <w:br/>
              <w:t xml:space="preserve">Sony: -24.54%, </w:t>
            </w:r>
            <w:r w:rsidRPr="00D23EF3">
              <w:rPr>
                <w:rFonts w:ascii="Calibri" w:eastAsia="等线" w:hAnsi="Calibri" w:cs="Calibri"/>
                <w:color w:val="FF0000"/>
                <w:sz w:val="16"/>
                <w:szCs w:val="16"/>
              </w:rPr>
              <w:br/>
              <w:t xml:space="preserve">Mediatek: -9.74%, </w:t>
            </w:r>
            <w:r w:rsidRPr="00D23EF3">
              <w:rPr>
                <w:rFonts w:ascii="Calibri" w:eastAsia="等线" w:hAnsi="Calibri" w:cs="Calibri"/>
                <w:color w:val="FF0000"/>
                <w:sz w:val="16"/>
                <w:szCs w:val="16"/>
              </w:rPr>
              <w:br/>
              <w:t xml:space="preserve">Qualcomm: 10078.96%, </w:t>
            </w:r>
            <w:r w:rsidRPr="00D23EF3">
              <w:rPr>
                <w:rFonts w:ascii="Calibri" w:eastAsia="等线" w:hAnsi="Calibri" w:cs="Calibri"/>
                <w:color w:val="FF0000"/>
                <w:sz w:val="16"/>
                <w:szCs w:val="16"/>
              </w:rPr>
              <w:br/>
              <w:t xml:space="preserve">Samsung: -13.09%, </w:t>
            </w:r>
          </w:p>
        </w:tc>
        <w:tc>
          <w:tcPr>
            <w:tcW w:w="2664" w:type="dxa"/>
            <w:tcBorders>
              <w:top w:val="nil"/>
              <w:left w:val="nil"/>
              <w:bottom w:val="single" w:sz="4" w:space="0" w:color="auto"/>
              <w:right w:val="single" w:sz="4" w:space="0" w:color="auto"/>
            </w:tcBorders>
            <w:shd w:val="clear" w:color="auto" w:fill="auto"/>
            <w:vAlign w:val="center"/>
            <w:hideMark/>
          </w:tcPr>
          <w:p w14:paraId="7E858C09"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6.11%, </w:t>
            </w:r>
            <w:r w:rsidRPr="00D23EF3">
              <w:rPr>
                <w:rFonts w:ascii="Calibri" w:eastAsia="等线" w:hAnsi="Calibri" w:cs="Calibri"/>
                <w:color w:val="FF0000"/>
                <w:sz w:val="16"/>
                <w:szCs w:val="16"/>
              </w:rPr>
              <w:br/>
              <w:t xml:space="preserve">vivo: -17.77%, </w:t>
            </w:r>
            <w:r w:rsidRPr="00D23EF3">
              <w:rPr>
                <w:rFonts w:ascii="Calibri" w:eastAsia="等线" w:hAnsi="Calibri" w:cs="Calibri"/>
                <w:color w:val="FF0000"/>
                <w:sz w:val="16"/>
                <w:szCs w:val="16"/>
              </w:rPr>
              <w:br/>
              <w:t xml:space="preserve">SPRD: 9.20%, </w:t>
            </w:r>
            <w:r w:rsidRPr="00D23EF3">
              <w:rPr>
                <w:rFonts w:ascii="Calibri" w:eastAsia="等线" w:hAnsi="Calibri" w:cs="Calibri"/>
                <w:color w:val="FF0000"/>
                <w:sz w:val="16"/>
                <w:szCs w:val="16"/>
              </w:rPr>
              <w:br/>
              <w:t xml:space="preserve">CATT: -23.86%, </w:t>
            </w:r>
            <w:r w:rsidRPr="00D23EF3">
              <w:rPr>
                <w:rFonts w:ascii="Calibri" w:eastAsia="等线" w:hAnsi="Calibri" w:cs="Calibri"/>
                <w:color w:val="FF0000"/>
                <w:sz w:val="16"/>
                <w:szCs w:val="16"/>
              </w:rPr>
              <w:br/>
              <w:t xml:space="preserve">ZTE: -19.51%, </w:t>
            </w:r>
            <w:r w:rsidRPr="00D23EF3">
              <w:rPr>
                <w:rFonts w:ascii="Calibri" w:eastAsia="等线" w:hAnsi="Calibri" w:cs="Calibri"/>
                <w:color w:val="FF0000"/>
                <w:sz w:val="16"/>
                <w:szCs w:val="16"/>
              </w:rPr>
              <w:br/>
              <w:t xml:space="preserve">Sony: -23.73%, </w:t>
            </w:r>
            <w:r w:rsidRPr="00D23EF3">
              <w:rPr>
                <w:rFonts w:ascii="Calibri" w:eastAsia="等线" w:hAnsi="Calibri" w:cs="Calibri"/>
                <w:color w:val="FF0000"/>
                <w:sz w:val="16"/>
                <w:szCs w:val="16"/>
              </w:rPr>
              <w:br/>
              <w:t xml:space="preserve">Mediatek: -11.23%, </w:t>
            </w:r>
            <w:r w:rsidRPr="00D23EF3">
              <w:rPr>
                <w:rFonts w:ascii="Calibri" w:eastAsia="等线" w:hAnsi="Calibri" w:cs="Calibri"/>
                <w:color w:val="FF0000"/>
                <w:sz w:val="16"/>
                <w:szCs w:val="16"/>
              </w:rPr>
              <w:br/>
              <w:t xml:space="preserve">Qualcomm: 18184.62%, </w:t>
            </w:r>
            <w:r w:rsidRPr="00D23EF3">
              <w:rPr>
                <w:rFonts w:ascii="Calibri" w:eastAsia="等线" w:hAnsi="Calibri" w:cs="Calibri"/>
                <w:color w:val="FF0000"/>
                <w:sz w:val="16"/>
                <w:szCs w:val="16"/>
              </w:rPr>
              <w:br/>
              <w:t xml:space="preserve">Samsung: -11.18%, </w:t>
            </w:r>
          </w:p>
        </w:tc>
        <w:tc>
          <w:tcPr>
            <w:tcW w:w="3199" w:type="dxa"/>
            <w:tcBorders>
              <w:top w:val="nil"/>
              <w:left w:val="nil"/>
              <w:bottom w:val="single" w:sz="4" w:space="0" w:color="auto"/>
              <w:right w:val="single" w:sz="4" w:space="0" w:color="auto"/>
            </w:tcBorders>
            <w:shd w:val="clear" w:color="auto" w:fill="auto"/>
            <w:vAlign w:val="center"/>
            <w:hideMark/>
          </w:tcPr>
          <w:p w14:paraId="645A2549"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-18.32%, </w:t>
            </w:r>
            <w:r w:rsidRPr="00D23EF3">
              <w:rPr>
                <w:rFonts w:ascii="Calibri" w:eastAsia="等线" w:hAnsi="Calibri" w:cs="Calibri"/>
                <w:color w:val="FF0000"/>
                <w:sz w:val="16"/>
                <w:szCs w:val="16"/>
              </w:rPr>
              <w:br/>
              <w:t xml:space="preserve">SPRD: 19.16%, </w:t>
            </w:r>
            <w:r w:rsidRPr="00D23EF3">
              <w:rPr>
                <w:rFonts w:ascii="Calibri" w:eastAsia="等线" w:hAnsi="Calibri" w:cs="Calibri"/>
                <w:color w:val="FF0000"/>
                <w:sz w:val="16"/>
                <w:szCs w:val="16"/>
              </w:rPr>
              <w:br/>
              <w:t xml:space="preserve">CATT: -25.61%, </w:t>
            </w:r>
            <w:r w:rsidRPr="00D23EF3">
              <w:rPr>
                <w:rFonts w:ascii="Calibri" w:eastAsia="等线" w:hAnsi="Calibri" w:cs="Calibri"/>
                <w:color w:val="FF0000"/>
                <w:sz w:val="16"/>
                <w:szCs w:val="16"/>
              </w:rPr>
              <w:br/>
              <w:t xml:space="preserve">ZTE: -15.20%, </w:t>
            </w:r>
            <w:r w:rsidRPr="00D23EF3">
              <w:rPr>
                <w:rFonts w:ascii="Calibri" w:eastAsia="等线" w:hAnsi="Calibri" w:cs="Calibri"/>
                <w:color w:val="FF0000"/>
                <w:sz w:val="16"/>
                <w:szCs w:val="16"/>
              </w:rPr>
              <w:br/>
              <w:t xml:space="preserve">Sony: -13.86%, </w:t>
            </w:r>
            <w:r w:rsidRPr="00D23EF3">
              <w:rPr>
                <w:rFonts w:ascii="Calibri" w:eastAsia="等线" w:hAnsi="Calibri" w:cs="Calibri"/>
                <w:color w:val="FF0000"/>
                <w:sz w:val="16"/>
                <w:szCs w:val="16"/>
              </w:rPr>
              <w:br/>
              <w:t xml:space="preserve">Mediatek: -12.00%, </w:t>
            </w:r>
            <w:r w:rsidRPr="00D23EF3">
              <w:rPr>
                <w:rFonts w:ascii="Calibri" w:eastAsia="等线" w:hAnsi="Calibri" w:cs="Calibri"/>
                <w:color w:val="FF0000"/>
                <w:sz w:val="16"/>
                <w:szCs w:val="16"/>
              </w:rPr>
              <w:br/>
              <w:t xml:space="preserve">Qualcomm: 39943.86%, </w:t>
            </w:r>
            <w:r w:rsidRPr="00D23EF3">
              <w:rPr>
                <w:rFonts w:ascii="Calibri" w:eastAsia="等线" w:hAnsi="Calibri" w:cs="Calibri"/>
                <w:color w:val="FF0000"/>
                <w:sz w:val="16"/>
                <w:szCs w:val="16"/>
              </w:rPr>
              <w:br/>
              <w:t xml:space="preserve">Samsung: 0.98%, </w:t>
            </w:r>
          </w:p>
        </w:tc>
      </w:tr>
      <w:tr w:rsidR="008E4108" w:rsidRPr="00A718E1" w14:paraId="5BB4BCE7" w14:textId="77777777" w:rsidTr="008E4108">
        <w:trPr>
          <w:trHeight w:val="180"/>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7103655D" w14:textId="77777777" w:rsidR="008E4108" w:rsidRPr="00D23EF3" w:rsidRDefault="008E4108" w:rsidP="0003290D">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2A548D35"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12.79%, </w:t>
            </w:r>
            <w:r w:rsidRPr="00D23EF3">
              <w:rPr>
                <w:rFonts w:ascii="Calibri" w:eastAsia="等线" w:hAnsi="Calibri" w:cs="Calibri"/>
                <w:color w:val="FF0000"/>
                <w:sz w:val="16"/>
                <w:szCs w:val="16"/>
              </w:rPr>
              <w:br/>
              <w:t xml:space="preserve">vivo: -19.28%, </w:t>
            </w:r>
            <w:r w:rsidRPr="00D23EF3">
              <w:rPr>
                <w:rFonts w:ascii="Calibri" w:eastAsia="等线" w:hAnsi="Calibri" w:cs="Calibri"/>
                <w:color w:val="FF0000"/>
                <w:sz w:val="16"/>
                <w:szCs w:val="16"/>
              </w:rPr>
              <w:br/>
              <w:t xml:space="preserve">SPRD: 42.20%, </w:t>
            </w:r>
            <w:r w:rsidRPr="00D23EF3">
              <w:rPr>
                <w:rFonts w:ascii="Calibri" w:eastAsia="等线" w:hAnsi="Calibri" w:cs="Calibri"/>
                <w:color w:val="FF0000"/>
                <w:sz w:val="16"/>
                <w:szCs w:val="16"/>
              </w:rPr>
              <w:br/>
              <w:t xml:space="preserve">CATT: 1.43%, </w:t>
            </w:r>
            <w:r w:rsidRPr="00D23EF3">
              <w:rPr>
                <w:rFonts w:ascii="Calibri" w:eastAsia="等线" w:hAnsi="Calibri" w:cs="Calibri"/>
                <w:color w:val="FF0000"/>
                <w:sz w:val="16"/>
                <w:szCs w:val="16"/>
              </w:rPr>
              <w:br/>
              <w:t xml:space="preserve">ZTE: -39.44%, </w:t>
            </w:r>
            <w:r w:rsidRPr="00D23EF3">
              <w:rPr>
                <w:rFonts w:ascii="Calibri" w:eastAsia="等线" w:hAnsi="Calibri" w:cs="Calibri"/>
                <w:color w:val="FF0000"/>
                <w:sz w:val="16"/>
                <w:szCs w:val="16"/>
              </w:rPr>
              <w:br/>
              <w:t xml:space="preserve">Sony: -26.83%, </w:t>
            </w:r>
            <w:r w:rsidRPr="00D23EF3">
              <w:rPr>
                <w:rFonts w:ascii="Calibri" w:eastAsia="等线" w:hAnsi="Calibri" w:cs="Calibri"/>
                <w:color w:val="FF0000"/>
                <w:sz w:val="16"/>
                <w:szCs w:val="16"/>
              </w:rPr>
              <w:br/>
              <w:t xml:space="preserve">Mediatek: 27.76%, </w:t>
            </w:r>
            <w:r w:rsidRPr="00D23EF3">
              <w:rPr>
                <w:rFonts w:ascii="Calibri" w:eastAsia="等线" w:hAnsi="Calibri" w:cs="Calibri"/>
                <w:color w:val="FF0000"/>
                <w:sz w:val="16"/>
                <w:szCs w:val="16"/>
              </w:rPr>
              <w:br/>
              <w:t xml:space="preserve">Qualcomm: 16575.61%, </w:t>
            </w:r>
            <w:r w:rsidRPr="00D23EF3">
              <w:rPr>
                <w:rFonts w:ascii="Calibri" w:eastAsia="等线" w:hAnsi="Calibri" w:cs="Calibri"/>
                <w:color w:val="FF0000"/>
                <w:sz w:val="16"/>
                <w:szCs w:val="16"/>
              </w:rPr>
              <w:br/>
              <w:t xml:space="preserve">Samsung: -33.26%, </w:t>
            </w:r>
          </w:p>
        </w:tc>
        <w:tc>
          <w:tcPr>
            <w:tcW w:w="2664" w:type="dxa"/>
            <w:tcBorders>
              <w:top w:val="nil"/>
              <w:left w:val="nil"/>
              <w:bottom w:val="single" w:sz="4" w:space="0" w:color="auto"/>
              <w:right w:val="single" w:sz="4" w:space="0" w:color="auto"/>
            </w:tcBorders>
            <w:shd w:val="clear" w:color="auto" w:fill="auto"/>
            <w:vAlign w:val="center"/>
            <w:hideMark/>
          </w:tcPr>
          <w:p w14:paraId="08B9FDCD"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20.46%, </w:t>
            </w:r>
            <w:r w:rsidRPr="00D23EF3">
              <w:rPr>
                <w:rFonts w:ascii="Calibri" w:eastAsia="等线" w:hAnsi="Calibri" w:cs="Calibri"/>
                <w:color w:val="FF0000"/>
                <w:sz w:val="16"/>
                <w:szCs w:val="16"/>
              </w:rPr>
              <w:br/>
              <w:t xml:space="preserve">vivo: -15.52%, </w:t>
            </w:r>
            <w:r w:rsidRPr="00D23EF3">
              <w:rPr>
                <w:rFonts w:ascii="Calibri" w:eastAsia="等线" w:hAnsi="Calibri" w:cs="Calibri"/>
                <w:color w:val="FF0000"/>
                <w:sz w:val="16"/>
                <w:szCs w:val="16"/>
              </w:rPr>
              <w:br/>
              <w:t xml:space="preserve">SPRD: 36.03%, </w:t>
            </w:r>
            <w:r w:rsidRPr="00D23EF3">
              <w:rPr>
                <w:rFonts w:ascii="Calibri" w:eastAsia="等线" w:hAnsi="Calibri" w:cs="Calibri"/>
                <w:color w:val="FF0000"/>
                <w:sz w:val="16"/>
                <w:szCs w:val="16"/>
              </w:rPr>
              <w:br/>
              <w:t xml:space="preserve">CATT: -13.60%, </w:t>
            </w:r>
            <w:r w:rsidRPr="00D23EF3">
              <w:rPr>
                <w:rFonts w:ascii="Calibri" w:eastAsia="等线" w:hAnsi="Calibri" w:cs="Calibri"/>
                <w:color w:val="FF0000"/>
                <w:sz w:val="16"/>
                <w:szCs w:val="16"/>
              </w:rPr>
              <w:br/>
              <w:t xml:space="preserve">ZTE: -31.00%, </w:t>
            </w:r>
            <w:r w:rsidRPr="00D23EF3">
              <w:rPr>
                <w:rFonts w:ascii="Calibri" w:eastAsia="等线" w:hAnsi="Calibri" w:cs="Calibri"/>
                <w:color w:val="FF0000"/>
                <w:sz w:val="16"/>
                <w:szCs w:val="16"/>
              </w:rPr>
              <w:br/>
              <w:t xml:space="preserve">Sony: -16.67%, </w:t>
            </w:r>
            <w:r w:rsidRPr="00D23EF3">
              <w:rPr>
                <w:rFonts w:ascii="Calibri" w:eastAsia="等线" w:hAnsi="Calibri" w:cs="Calibri"/>
                <w:color w:val="FF0000"/>
                <w:sz w:val="16"/>
                <w:szCs w:val="16"/>
              </w:rPr>
              <w:br/>
              <w:t xml:space="preserve">Mediatek: -20.45%, </w:t>
            </w:r>
            <w:r w:rsidRPr="00D23EF3">
              <w:rPr>
                <w:rFonts w:ascii="Calibri" w:eastAsia="等线" w:hAnsi="Calibri" w:cs="Calibri"/>
                <w:color w:val="FF0000"/>
                <w:sz w:val="16"/>
                <w:szCs w:val="16"/>
              </w:rPr>
              <w:br/>
              <w:t xml:space="preserve">Qualcomm: 54154.88%, </w:t>
            </w:r>
            <w:r w:rsidRPr="00D23EF3">
              <w:rPr>
                <w:rFonts w:ascii="Calibri" w:eastAsia="等线" w:hAnsi="Calibri" w:cs="Calibri"/>
                <w:color w:val="FF0000"/>
                <w:sz w:val="16"/>
                <w:szCs w:val="16"/>
              </w:rPr>
              <w:br/>
              <w:t xml:space="preserve">Samsung: -35.33%, </w:t>
            </w:r>
          </w:p>
        </w:tc>
        <w:tc>
          <w:tcPr>
            <w:tcW w:w="3199" w:type="dxa"/>
            <w:tcBorders>
              <w:top w:val="nil"/>
              <w:left w:val="nil"/>
              <w:bottom w:val="single" w:sz="4" w:space="0" w:color="auto"/>
              <w:right w:val="single" w:sz="4" w:space="0" w:color="auto"/>
            </w:tcBorders>
            <w:shd w:val="clear" w:color="auto" w:fill="auto"/>
            <w:vAlign w:val="center"/>
            <w:hideMark/>
          </w:tcPr>
          <w:p w14:paraId="624A6941"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-28.21%, </w:t>
            </w:r>
            <w:r w:rsidRPr="00D23EF3">
              <w:rPr>
                <w:rFonts w:ascii="Calibri" w:eastAsia="等线" w:hAnsi="Calibri" w:cs="Calibri"/>
                <w:color w:val="FF0000"/>
                <w:sz w:val="16"/>
                <w:szCs w:val="16"/>
              </w:rPr>
              <w:br/>
              <w:t xml:space="preserve">SPRD: 85.62%, </w:t>
            </w:r>
            <w:r w:rsidRPr="00D23EF3">
              <w:rPr>
                <w:rFonts w:ascii="Calibri" w:eastAsia="等线" w:hAnsi="Calibri" w:cs="Calibri"/>
                <w:color w:val="FF0000"/>
                <w:sz w:val="16"/>
                <w:szCs w:val="16"/>
              </w:rPr>
              <w:br/>
              <w:t xml:space="preserve">CATT: -15.85%, </w:t>
            </w:r>
            <w:r w:rsidRPr="00D23EF3">
              <w:rPr>
                <w:rFonts w:ascii="Calibri" w:eastAsia="等线" w:hAnsi="Calibri" w:cs="Calibri"/>
                <w:color w:val="FF0000"/>
                <w:sz w:val="16"/>
                <w:szCs w:val="16"/>
              </w:rPr>
              <w:br/>
              <w:t xml:space="preserve">ZTE: 2.23%, </w:t>
            </w:r>
            <w:r w:rsidRPr="00D23EF3">
              <w:rPr>
                <w:rFonts w:ascii="Calibri" w:eastAsia="等线" w:hAnsi="Calibri" w:cs="Calibri"/>
                <w:color w:val="FF0000"/>
                <w:sz w:val="16"/>
                <w:szCs w:val="16"/>
              </w:rPr>
              <w:br/>
              <w:t xml:space="preserve">Sony: 6.54%, </w:t>
            </w:r>
            <w:r w:rsidRPr="00D23EF3">
              <w:rPr>
                <w:rFonts w:ascii="Calibri" w:eastAsia="等线" w:hAnsi="Calibri" w:cs="Calibri"/>
                <w:color w:val="FF0000"/>
                <w:sz w:val="16"/>
                <w:szCs w:val="16"/>
              </w:rPr>
              <w:br/>
              <w:t xml:space="preserve">Mediatek: -94.93%, </w:t>
            </w:r>
            <w:r w:rsidRPr="00D23EF3">
              <w:rPr>
                <w:rFonts w:ascii="Calibri" w:eastAsia="等线" w:hAnsi="Calibri" w:cs="Calibri"/>
                <w:color w:val="FF0000"/>
                <w:sz w:val="16"/>
                <w:szCs w:val="16"/>
              </w:rPr>
              <w:br/>
              <w:t xml:space="preserve">Qualcomm: 190355.32%, </w:t>
            </w:r>
            <w:r w:rsidRPr="00D23EF3">
              <w:rPr>
                <w:rFonts w:ascii="Calibri" w:eastAsia="等线" w:hAnsi="Calibri" w:cs="Calibri"/>
                <w:color w:val="FF0000"/>
                <w:sz w:val="16"/>
                <w:szCs w:val="16"/>
              </w:rPr>
              <w:br/>
              <w:t xml:space="preserve">Samsung: -10.35%, </w:t>
            </w:r>
          </w:p>
        </w:tc>
      </w:tr>
      <w:tr w:rsidR="008E4108" w:rsidRPr="00A718E1" w14:paraId="3B512DD6" w14:textId="77777777" w:rsidTr="008E4108">
        <w:trPr>
          <w:trHeight w:val="28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BFBF09" w14:textId="77777777" w:rsidR="008E4108" w:rsidRPr="00D23EF3" w:rsidRDefault="008E4108" w:rsidP="0003290D">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50%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3A10A34C"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1.26%, </w:t>
            </w:r>
            <w:r w:rsidRPr="00D23EF3">
              <w:rPr>
                <w:rFonts w:ascii="Calibri" w:eastAsia="等线" w:hAnsi="Calibri" w:cs="Calibri"/>
                <w:color w:val="FF0000"/>
                <w:sz w:val="16"/>
                <w:szCs w:val="16"/>
              </w:rPr>
              <w:br/>
              <w:t xml:space="preserve">vivo: -20.37%, </w:t>
            </w:r>
            <w:r w:rsidRPr="00D23EF3">
              <w:rPr>
                <w:rFonts w:ascii="Calibri" w:eastAsia="等线" w:hAnsi="Calibri" w:cs="Calibri"/>
                <w:color w:val="FF0000"/>
                <w:sz w:val="16"/>
                <w:szCs w:val="16"/>
              </w:rPr>
              <w:br/>
              <w:t xml:space="preserve">SPRD: 19.49%, </w:t>
            </w:r>
            <w:r w:rsidRPr="00D23EF3">
              <w:rPr>
                <w:rFonts w:ascii="Calibri" w:eastAsia="等线" w:hAnsi="Calibri" w:cs="Calibri"/>
                <w:color w:val="FF0000"/>
                <w:sz w:val="16"/>
                <w:szCs w:val="16"/>
              </w:rPr>
              <w:br/>
              <w:t xml:space="preserve">CATT: -18.56%, </w:t>
            </w:r>
            <w:r w:rsidRPr="00D23EF3">
              <w:rPr>
                <w:rFonts w:ascii="Calibri" w:eastAsia="等线" w:hAnsi="Calibri" w:cs="Calibri"/>
                <w:color w:val="FF0000"/>
                <w:sz w:val="16"/>
                <w:szCs w:val="16"/>
              </w:rPr>
              <w:br/>
              <w:t xml:space="preserve">ZTE: -40.23%, </w:t>
            </w:r>
            <w:r w:rsidRPr="00D23EF3">
              <w:rPr>
                <w:rFonts w:ascii="Calibri" w:eastAsia="等线" w:hAnsi="Calibri" w:cs="Calibri"/>
                <w:color w:val="FF0000"/>
                <w:sz w:val="16"/>
                <w:szCs w:val="16"/>
              </w:rPr>
              <w:br/>
              <w:t xml:space="preserve">Sony: -17.31%, </w:t>
            </w:r>
            <w:r w:rsidRPr="00D23EF3">
              <w:rPr>
                <w:rFonts w:ascii="Calibri" w:eastAsia="等线" w:hAnsi="Calibri" w:cs="Calibri"/>
                <w:color w:val="FF0000"/>
                <w:sz w:val="16"/>
                <w:szCs w:val="16"/>
              </w:rPr>
              <w:br/>
              <w:t xml:space="preserve">Mediatek: -5.66%, </w:t>
            </w:r>
            <w:r w:rsidRPr="00D23EF3">
              <w:rPr>
                <w:rFonts w:ascii="Calibri" w:eastAsia="等线" w:hAnsi="Calibri" w:cs="Calibri"/>
                <w:color w:val="FF0000"/>
                <w:sz w:val="16"/>
                <w:szCs w:val="16"/>
              </w:rPr>
              <w:br/>
              <w:t xml:space="preserve">Qualcomm: 9424.09%, </w:t>
            </w:r>
            <w:r w:rsidRPr="00D23EF3">
              <w:rPr>
                <w:rFonts w:ascii="Calibri" w:eastAsia="等线" w:hAnsi="Calibri" w:cs="Calibri"/>
                <w:color w:val="FF0000"/>
                <w:sz w:val="16"/>
                <w:szCs w:val="16"/>
              </w:rPr>
              <w:br/>
              <w:t xml:space="preserve">Samsung: -10.61%, </w:t>
            </w:r>
          </w:p>
        </w:tc>
        <w:tc>
          <w:tcPr>
            <w:tcW w:w="2664" w:type="dxa"/>
            <w:tcBorders>
              <w:top w:val="nil"/>
              <w:left w:val="nil"/>
              <w:bottom w:val="single" w:sz="4" w:space="0" w:color="auto"/>
              <w:right w:val="single" w:sz="4" w:space="0" w:color="auto"/>
            </w:tcBorders>
            <w:shd w:val="clear" w:color="auto" w:fill="auto"/>
            <w:vAlign w:val="center"/>
            <w:hideMark/>
          </w:tcPr>
          <w:p w14:paraId="2B556B15"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5.72%, </w:t>
            </w:r>
            <w:r w:rsidRPr="00D23EF3">
              <w:rPr>
                <w:rFonts w:ascii="Calibri" w:eastAsia="等线" w:hAnsi="Calibri" w:cs="Calibri"/>
                <w:color w:val="FF0000"/>
                <w:sz w:val="16"/>
                <w:szCs w:val="16"/>
              </w:rPr>
              <w:br/>
              <w:t xml:space="preserve">vivo: -17.90%, </w:t>
            </w:r>
            <w:r w:rsidRPr="00D23EF3">
              <w:rPr>
                <w:rFonts w:ascii="Calibri" w:eastAsia="等线" w:hAnsi="Calibri" w:cs="Calibri"/>
                <w:color w:val="FF0000"/>
                <w:sz w:val="16"/>
                <w:szCs w:val="16"/>
              </w:rPr>
              <w:br/>
              <w:t xml:space="preserve">SPRD: 13.16%, </w:t>
            </w:r>
            <w:r w:rsidRPr="00D23EF3">
              <w:rPr>
                <w:rFonts w:ascii="Calibri" w:eastAsia="等线" w:hAnsi="Calibri" w:cs="Calibri"/>
                <w:color w:val="FF0000"/>
                <w:sz w:val="16"/>
                <w:szCs w:val="16"/>
              </w:rPr>
              <w:br/>
              <w:t xml:space="preserve">CATT: -27.75%, </w:t>
            </w:r>
            <w:r w:rsidRPr="00D23EF3">
              <w:rPr>
                <w:rFonts w:ascii="Calibri" w:eastAsia="等线" w:hAnsi="Calibri" w:cs="Calibri"/>
                <w:color w:val="FF0000"/>
                <w:sz w:val="16"/>
                <w:szCs w:val="16"/>
              </w:rPr>
              <w:br/>
              <w:t xml:space="preserve">ZTE: -37.60%, </w:t>
            </w:r>
            <w:r w:rsidRPr="00D23EF3">
              <w:rPr>
                <w:rFonts w:ascii="Calibri" w:eastAsia="等线" w:hAnsi="Calibri" w:cs="Calibri"/>
                <w:color w:val="FF0000"/>
                <w:sz w:val="16"/>
                <w:szCs w:val="16"/>
              </w:rPr>
              <w:br/>
              <w:t xml:space="preserve">Sony: -37.00%, </w:t>
            </w:r>
            <w:r w:rsidRPr="00D23EF3">
              <w:rPr>
                <w:rFonts w:ascii="Calibri" w:eastAsia="等线" w:hAnsi="Calibri" w:cs="Calibri"/>
                <w:color w:val="FF0000"/>
                <w:sz w:val="16"/>
                <w:szCs w:val="16"/>
              </w:rPr>
              <w:br/>
              <w:t xml:space="preserve">Mediatek: -5.54%, </w:t>
            </w:r>
            <w:r w:rsidRPr="00D23EF3">
              <w:rPr>
                <w:rFonts w:ascii="Calibri" w:eastAsia="等线" w:hAnsi="Calibri" w:cs="Calibri"/>
                <w:color w:val="FF0000"/>
                <w:sz w:val="16"/>
                <w:szCs w:val="16"/>
              </w:rPr>
              <w:br/>
              <w:t xml:space="preserve">Qualcomm: 19100.31%, </w:t>
            </w:r>
            <w:r w:rsidRPr="00D23EF3">
              <w:rPr>
                <w:rFonts w:ascii="Calibri" w:eastAsia="等线" w:hAnsi="Calibri" w:cs="Calibri"/>
                <w:color w:val="FF0000"/>
                <w:sz w:val="16"/>
                <w:szCs w:val="16"/>
              </w:rPr>
              <w:br/>
              <w:t xml:space="preserve">Samsung: -9.42%, </w:t>
            </w:r>
          </w:p>
        </w:tc>
        <w:tc>
          <w:tcPr>
            <w:tcW w:w="3199" w:type="dxa"/>
            <w:tcBorders>
              <w:top w:val="nil"/>
              <w:left w:val="nil"/>
              <w:bottom w:val="single" w:sz="4" w:space="0" w:color="auto"/>
              <w:right w:val="single" w:sz="4" w:space="0" w:color="auto"/>
            </w:tcBorders>
            <w:shd w:val="clear" w:color="auto" w:fill="auto"/>
            <w:vAlign w:val="center"/>
            <w:hideMark/>
          </w:tcPr>
          <w:p w14:paraId="06F9E19E" w14:textId="77777777" w:rsidR="008E4108" w:rsidRPr="00D23EF3" w:rsidRDefault="008E4108" w:rsidP="0003290D">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-16.15%, </w:t>
            </w:r>
            <w:r w:rsidRPr="00D23EF3">
              <w:rPr>
                <w:rFonts w:ascii="Calibri" w:eastAsia="等线" w:hAnsi="Calibri" w:cs="Calibri"/>
                <w:color w:val="FF0000"/>
                <w:sz w:val="16"/>
                <w:szCs w:val="16"/>
              </w:rPr>
              <w:br/>
              <w:t xml:space="preserve">SPRD: 26.00%, </w:t>
            </w:r>
            <w:r w:rsidRPr="00D23EF3">
              <w:rPr>
                <w:rFonts w:ascii="Calibri" w:eastAsia="等线" w:hAnsi="Calibri" w:cs="Calibri"/>
                <w:color w:val="FF0000"/>
                <w:sz w:val="16"/>
                <w:szCs w:val="16"/>
              </w:rPr>
              <w:br/>
              <w:t xml:space="preserve">CATT: -25.50%, </w:t>
            </w:r>
            <w:r w:rsidRPr="00D23EF3">
              <w:rPr>
                <w:rFonts w:ascii="Calibri" w:eastAsia="等线" w:hAnsi="Calibri" w:cs="Calibri"/>
                <w:color w:val="FF0000"/>
                <w:sz w:val="16"/>
                <w:szCs w:val="16"/>
              </w:rPr>
              <w:br/>
              <w:t xml:space="preserve">ZTE: -32.98%, </w:t>
            </w:r>
            <w:r w:rsidRPr="00D23EF3">
              <w:rPr>
                <w:rFonts w:ascii="Calibri" w:eastAsia="等线" w:hAnsi="Calibri" w:cs="Calibri"/>
                <w:color w:val="FF0000"/>
                <w:sz w:val="16"/>
                <w:szCs w:val="16"/>
              </w:rPr>
              <w:br/>
              <w:t xml:space="preserve">Sony: -23.11%, </w:t>
            </w:r>
            <w:r w:rsidRPr="00D23EF3">
              <w:rPr>
                <w:rFonts w:ascii="Calibri" w:eastAsia="等线" w:hAnsi="Calibri" w:cs="Calibri"/>
                <w:color w:val="FF0000"/>
                <w:sz w:val="16"/>
                <w:szCs w:val="16"/>
              </w:rPr>
              <w:br/>
              <w:t xml:space="preserve">Mediatek: -5.79%, </w:t>
            </w:r>
            <w:r w:rsidRPr="00D23EF3">
              <w:rPr>
                <w:rFonts w:ascii="Calibri" w:eastAsia="等线" w:hAnsi="Calibri" w:cs="Calibri"/>
                <w:color w:val="FF0000"/>
                <w:sz w:val="16"/>
                <w:szCs w:val="16"/>
              </w:rPr>
              <w:br/>
              <w:t xml:space="preserve">Qualcomm: 48425.40%, </w:t>
            </w:r>
            <w:r w:rsidRPr="00D23EF3">
              <w:rPr>
                <w:rFonts w:ascii="Calibri" w:eastAsia="等线" w:hAnsi="Calibri" w:cs="Calibri"/>
                <w:color w:val="FF0000"/>
                <w:sz w:val="16"/>
                <w:szCs w:val="16"/>
              </w:rPr>
              <w:br/>
              <w:t xml:space="preserve">Samsung: 7.08%, </w:t>
            </w:r>
          </w:p>
        </w:tc>
      </w:tr>
      <w:tr w:rsidR="008E4108" w:rsidRPr="00A718E1" w14:paraId="36497C76" w14:textId="77777777" w:rsidTr="008E4108">
        <w:trPr>
          <w:trHeight w:val="168"/>
        </w:trPr>
        <w:tc>
          <w:tcPr>
            <w:tcW w:w="99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583080" w14:textId="504BF09F" w:rsidR="008E4108" w:rsidRPr="00D23EF3" w:rsidRDefault="008E4108" w:rsidP="0003290D">
            <w:pPr>
              <w:rPr>
                <w:rFonts w:ascii="Calibri" w:eastAsia="等线" w:hAnsi="Calibri" w:cs="Calibri"/>
                <w:color w:val="FF0000"/>
                <w:sz w:val="16"/>
                <w:szCs w:val="16"/>
              </w:rPr>
            </w:pPr>
            <w:r w:rsidRPr="00D23EF3">
              <w:rPr>
                <w:rFonts w:ascii="Calibri" w:eastAsia="等线" w:hAnsi="Calibri" w:cs="Calibri"/>
                <w:color w:val="FF0000"/>
                <w:sz w:val="16"/>
                <w:szCs w:val="16"/>
              </w:rPr>
              <w:t>Note:</w:t>
            </w:r>
            <w:r w:rsidRPr="00D23EF3">
              <w:rPr>
                <w:rFonts w:ascii="Calibri" w:eastAsia="等线" w:hAnsi="Calibri" w:cs="Calibri"/>
                <w:color w:val="FF0000"/>
                <w:sz w:val="16"/>
                <w:szCs w:val="16"/>
              </w:rPr>
              <w:br/>
            </w:r>
            <w:r w:rsidR="00D23EF3" w:rsidRPr="00D23EF3">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5E60491E" w14:textId="77777777" w:rsidR="008950BD" w:rsidRPr="008E4108" w:rsidRDefault="008950BD" w:rsidP="008950BD">
      <w:pPr>
        <w:spacing w:afterLines="50" w:after="120"/>
      </w:pPr>
    </w:p>
    <w:p w14:paraId="5C9AB1A1" w14:textId="77777777" w:rsidR="008E4108" w:rsidRPr="008E4108" w:rsidRDefault="008E4108"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0"/>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0"/>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0"/>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0"/>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0"/>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0"/>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0"/>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0"/>
        <w:numPr>
          <w:ilvl w:val="2"/>
          <w:numId w:val="82"/>
        </w:numPr>
        <w:spacing w:before="120" w:after="180"/>
        <w:ind w:firstLineChars="0"/>
      </w:pPr>
      <w:r>
        <w:t>Regarding DL Type-2 RU CDF, 9 sources reported an increase in the range of {0.10%~3.50%} for SBFD</w:t>
      </w:r>
    </w:p>
    <w:p w14:paraId="1113536F" w14:textId="205BB1FF" w:rsidR="008B2B35" w:rsidRDefault="008B2B35" w:rsidP="008B2B35">
      <w:pPr>
        <w:pStyle w:val="aff0"/>
        <w:numPr>
          <w:ilvl w:val="2"/>
          <w:numId w:val="82"/>
        </w:numPr>
        <w:spacing w:before="120" w:after="180"/>
        <w:ind w:firstLineChars="0"/>
      </w:pPr>
      <w:r>
        <w:t xml:space="preserve">Regarding net gain of mean value of DL average-UPT CDF, </w:t>
      </w:r>
      <w:r w:rsidR="0005072B" w:rsidRPr="0005072B">
        <w:rPr>
          <w:highlight w:val="yellow"/>
        </w:rPr>
        <w:t>xx</w:t>
      </w:r>
      <w:r>
        <w:t xml:space="preserve"> sources reported an improvement in the range of {</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xml:space="preserve">} for SBFD, and </w:t>
      </w:r>
      <w:r w:rsidR="0005072B" w:rsidRPr="0005072B">
        <w:rPr>
          <w:highlight w:val="yellow"/>
        </w:rPr>
        <w:t>xx</w:t>
      </w:r>
      <w:r>
        <w:t xml:space="preserve"> sources reported a degradation in the range of {</w:t>
      </w:r>
      <w:r w:rsidRPr="0005072B">
        <w:rPr>
          <w:highlight w:val="yellow"/>
        </w:rPr>
        <w:t>-</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for SBFD</w:t>
      </w:r>
    </w:p>
    <w:p w14:paraId="2D74851E" w14:textId="1EE58B64" w:rsidR="008B2B35" w:rsidRDefault="008B2B35" w:rsidP="008B2B35">
      <w:pPr>
        <w:pStyle w:val="aff0"/>
        <w:numPr>
          <w:ilvl w:val="2"/>
          <w:numId w:val="82"/>
        </w:numPr>
        <w:spacing w:before="120" w:after="180"/>
        <w:ind w:firstLineChars="0"/>
      </w:pPr>
      <w:r>
        <w:t xml:space="preserve">Regarding net gain of 5%-tile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18982C3F" w14:textId="01FBBBC3" w:rsidR="0031056B" w:rsidRPr="00AD55E8" w:rsidRDefault="008B2B35" w:rsidP="008B2B35">
      <w:pPr>
        <w:pStyle w:val="aff0"/>
        <w:numPr>
          <w:ilvl w:val="2"/>
          <w:numId w:val="82"/>
        </w:numPr>
        <w:spacing w:before="120" w:after="180"/>
        <w:ind w:firstLineChars="0"/>
      </w:pPr>
      <w:r>
        <w:t xml:space="preserve">Regarding net gain of 50%-tile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2358FAD0" w14:textId="77777777" w:rsidR="008950BD" w:rsidRPr="00CF1A93" w:rsidRDefault="008950BD" w:rsidP="008950B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0"/>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0"/>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0"/>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0"/>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0"/>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0"/>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0"/>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0"/>
        <w:numPr>
          <w:ilvl w:val="2"/>
          <w:numId w:val="82"/>
        </w:numPr>
        <w:spacing w:before="120" w:after="180"/>
        <w:ind w:firstLineChars="0"/>
      </w:pPr>
      <w:r>
        <w:t>Regarding UL Type-2 RU CDF, 1 source reported an increase of 0.15% for SBFD, and 8 sources reported a decrease in the range of {-0.85%~-5.12%} for SBFD</w:t>
      </w:r>
    </w:p>
    <w:p w14:paraId="22A25F73" w14:textId="57F71452" w:rsidR="00CF1A93" w:rsidRDefault="00CF1A93" w:rsidP="00CF1A93">
      <w:pPr>
        <w:pStyle w:val="aff0"/>
        <w:numPr>
          <w:ilvl w:val="2"/>
          <w:numId w:val="82"/>
        </w:numPr>
        <w:spacing w:before="120" w:after="180"/>
        <w:ind w:firstLineChars="0"/>
      </w:pPr>
      <w:r>
        <w:t>Regarding net gain of mean value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4A347686" w14:textId="1652309E" w:rsidR="00CF1A93" w:rsidRDefault="00CF1A93" w:rsidP="00CF1A93">
      <w:pPr>
        <w:pStyle w:val="aff0"/>
        <w:numPr>
          <w:ilvl w:val="2"/>
          <w:numId w:val="82"/>
        </w:numPr>
        <w:spacing w:before="120" w:after="180"/>
        <w:ind w:firstLineChars="0"/>
      </w:pPr>
      <w: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C637EB6" w14:textId="64E16D69" w:rsidR="00CF1A93" w:rsidRPr="00CC28C9" w:rsidRDefault="00CF1A93" w:rsidP="00CF1A93">
      <w:pPr>
        <w:pStyle w:val="aff0"/>
        <w:numPr>
          <w:ilvl w:val="2"/>
          <w:numId w:val="82"/>
        </w:numPr>
        <w:spacing w:before="120" w:after="180"/>
        <w:ind w:firstLineChars="0"/>
      </w:pPr>
      <w: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86C4C4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0"/>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0"/>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0"/>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0"/>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0"/>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0"/>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0"/>
        <w:numPr>
          <w:ilvl w:val="2"/>
          <w:numId w:val="82"/>
        </w:numPr>
        <w:spacing w:before="120" w:after="180"/>
        <w:ind w:firstLineChars="0"/>
      </w:pPr>
      <w:r>
        <w:t>Regarding DL Type-2 RU CDF, 9 sources reported an increase in the range of {0.80%~10.80%} for SBFD</w:t>
      </w:r>
    </w:p>
    <w:p w14:paraId="2488A1DD" w14:textId="2C5A7AFB" w:rsidR="001B2FA1" w:rsidRDefault="001B2FA1" w:rsidP="001B2FA1">
      <w:pPr>
        <w:pStyle w:val="aff0"/>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28B6501D" w14:textId="1EB2E228" w:rsidR="001B2FA1" w:rsidRDefault="001B2FA1" w:rsidP="001B2FA1">
      <w:pPr>
        <w:pStyle w:val="aff0"/>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B0AC61F" w14:textId="02D30068" w:rsidR="001B2FA1" w:rsidRPr="00AD55E8" w:rsidRDefault="001B2FA1" w:rsidP="001B2FA1">
      <w:pPr>
        <w:pStyle w:val="aff0"/>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BEEF127"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2825C066"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4987C1C" w14:textId="2E786FEC"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595BC122" w14:textId="590B7553" w:rsid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58F72B8"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0"/>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0"/>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0"/>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0"/>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0"/>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0"/>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0"/>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632A2F4F" w:rsidR="001B2FA1" w:rsidRDefault="001B2FA1" w:rsidP="001B2FA1">
      <w:pPr>
        <w:pStyle w:val="aff0"/>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D5344F8" w14:textId="30952517" w:rsidR="001B2FA1" w:rsidRDefault="001B2FA1" w:rsidP="001B2FA1">
      <w:pPr>
        <w:pStyle w:val="aff0"/>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B73081E" w14:textId="3382C913" w:rsidR="001B2FA1" w:rsidRPr="00AD55E8" w:rsidRDefault="001B2FA1" w:rsidP="001B2FA1">
      <w:pPr>
        <w:pStyle w:val="aff0"/>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7F8B651"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3BB121F2"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EF8DA23" w14:textId="08045832"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03B18D5" w14:textId="5D671E47" w:rsid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50%-tile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r w:rsidR="00610F1B">
        <w:fldChar w:fldCharType="begin"/>
      </w:r>
      <w:r w:rsidR="00610F1B">
        <w:instrText xml:space="preserve"> STYLEREF 1 \s </w:instrText>
      </w:r>
      <w:r w:rsidR="00610F1B">
        <w:fldChar w:fldCharType="separate"/>
      </w:r>
      <w:r>
        <w:t>5</w:t>
      </w:r>
      <w:r w:rsidR="00610F1B">
        <w:fldChar w:fldCharType="end"/>
      </w:r>
      <w:r>
        <w:noBreakHyphen/>
      </w:r>
      <w:r w:rsidR="00610F1B">
        <w:fldChar w:fldCharType="begin"/>
      </w:r>
      <w:r w:rsidR="00610F1B">
        <w:instrText xml:space="preserve"> SEQ Table \* ARABIC \s 1 </w:instrText>
      </w:r>
      <w:r w:rsidR="00610F1B">
        <w:fldChar w:fldCharType="separate"/>
      </w:r>
      <w:r>
        <w:t>2</w:t>
      </w:r>
      <w:r w:rsidR="00610F1B">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r w:rsidR="00610F1B">
        <w:fldChar w:fldCharType="begin"/>
      </w:r>
      <w:r w:rsidR="00610F1B">
        <w:instrText xml:space="preserve"> STYLEREF 1 \s </w:instrText>
      </w:r>
      <w:r w:rsidR="00610F1B">
        <w:fldChar w:fldCharType="separate"/>
      </w:r>
      <w:r>
        <w:t>5</w:t>
      </w:r>
      <w:r w:rsidR="00610F1B">
        <w:fldChar w:fldCharType="end"/>
      </w:r>
      <w:r>
        <w:noBreakHyphen/>
      </w:r>
      <w:r w:rsidR="00610F1B">
        <w:fldChar w:fldCharType="begin"/>
      </w:r>
      <w:r w:rsidR="00610F1B">
        <w:instrText xml:space="preserve"> SEQ Table \* ARABIC \s 1 </w:instrText>
      </w:r>
      <w:r w:rsidR="00610F1B">
        <w:fldChar w:fldCharType="separate"/>
      </w:r>
      <w:r>
        <w:t>3</w:t>
      </w:r>
      <w:r w:rsidR="00610F1B">
        <w:fldChar w:fldCharType="end"/>
      </w:r>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-6.50%, </w:t>
            </w:r>
            <w:r w:rsidRPr="00BF5B15">
              <w:rPr>
                <w:rFonts w:ascii="Calibri" w:eastAsia="等线" w:hAnsi="Calibri" w:cs="Calibri"/>
                <w:color w:val="000000"/>
                <w:sz w:val="16"/>
                <w:szCs w:val="16"/>
              </w:rPr>
              <w:br/>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-17.49%, </w:t>
            </w:r>
            <w:r w:rsidRPr="00BF5B15">
              <w:rPr>
                <w:rFonts w:ascii="Calibri" w:eastAsia="等线" w:hAnsi="Calibri" w:cs="Calibri"/>
                <w:color w:val="000000"/>
                <w:sz w:val="16"/>
                <w:szCs w:val="16"/>
              </w:rPr>
              <w:br/>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-67.62%, </w:t>
            </w:r>
            <w:r w:rsidRPr="00BF5B15">
              <w:rPr>
                <w:rFonts w:ascii="Calibri" w:eastAsia="等线" w:hAnsi="Calibri" w:cs="Calibri"/>
                <w:color w:val="000000"/>
                <w:sz w:val="16"/>
                <w:szCs w:val="16"/>
              </w:rPr>
              <w:br/>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9271AF">
            <w:pPr>
              <w:rPr>
                <w:rFonts w:ascii="Calibri" w:eastAsia="等线" w:hAnsi="Calibri" w:cs="Calibri"/>
                <w:color w:val="000000"/>
                <w:sz w:val="16"/>
                <w:szCs w:val="16"/>
              </w:rPr>
            </w:pPr>
            <w:r w:rsidRPr="00BF5B15">
              <w:rPr>
                <w:rFonts w:ascii="Calibri" w:eastAsia="等线" w:hAnsi="Calibri" w:cs="Calibri"/>
                <w:color w:val="000000"/>
                <w:sz w:val="16"/>
                <w:szCs w:val="16"/>
              </w:rPr>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271EF2"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271EF2" w:rsidRDefault="00D31778" w:rsidP="00D31778">
            <w:pPr>
              <w:jc w:val="center"/>
              <w:rPr>
                <w:rFonts w:ascii="Calibri" w:eastAsia="等线" w:hAnsi="Calibri" w:cs="Calibri"/>
                <w:b/>
                <w:bCs/>
                <w:i/>
                <w:iCs/>
                <w:strike/>
                <w:color w:val="000000"/>
                <w:sz w:val="16"/>
                <w:szCs w:val="16"/>
              </w:rPr>
            </w:pPr>
            <w:r w:rsidRPr="00271EF2">
              <w:rPr>
                <w:rFonts w:ascii="Calibri" w:eastAsia="等线" w:hAnsi="Calibri" w:cs="Calibri"/>
                <w:b/>
                <w:bCs/>
                <w:i/>
                <w:iCs/>
                <w:strike/>
                <w:color w:val="000000"/>
                <w:sz w:val="16"/>
                <w:szCs w:val="16"/>
              </w:rPr>
              <w:t>Simple description for the sub-case (RSI based on 1dB desense, SBFD Alt-2, Twice area&amp;same TxRUs (Option 2), DL: 4kbytes, UL: 1kbyte)</w:t>
            </w:r>
          </w:p>
        </w:tc>
      </w:tr>
      <w:tr w:rsidR="00D31778" w:rsidRPr="00271EF2"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DL and UL arrival rate for baseline static TDD (Type-2 RU: &lt;10%, 20%-40% and </w:t>
            </w:r>
            <w:r w:rsidRPr="00271EF2">
              <w:rPr>
                <w:rFonts w:eastAsia="等线"/>
                <w:b/>
                <w:bCs/>
                <w:strike/>
                <w:color w:val="000000"/>
                <w:sz w:val="16"/>
                <w:szCs w:val="16"/>
              </w:rPr>
              <w:t>≥</w:t>
            </w:r>
            <w:r w:rsidRPr="00271EF2">
              <w:rPr>
                <w:rFonts w:ascii="Calibri" w:eastAsia="等线" w:hAnsi="Calibri" w:cs="Calibri"/>
                <w:b/>
                <w:bCs/>
                <w:strike/>
                <w:color w:val="000000"/>
                <w:sz w:val="16"/>
                <w:szCs w:val="16"/>
              </w:rPr>
              <w:t>50%)</w:t>
            </w:r>
          </w:p>
        </w:tc>
      </w:tr>
      <w:tr w:rsidR="00D31778" w:rsidRPr="00271EF2"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271EF2" w:rsidRDefault="00D31778" w:rsidP="00D31778">
            <w:pPr>
              <w:rPr>
                <w:rFonts w:ascii="Calibri" w:eastAsia="等线"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High, UL: High</w:t>
            </w:r>
          </w:p>
        </w:tc>
      </w:tr>
      <w:tr w:rsidR="00D31778" w:rsidRPr="00271EF2"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271EF2" w:rsidRDefault="008C2247"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Gain of DL resource </w:t>
            </w:r>
            <w:r w:rsidR="00D31778" w:rsidRPr="00271EF2">
              <w:rPr>
                <w:rFonts w:ascii="Calibri" w:eastAsia="等线"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r w:rsidRPr="00271EF2">
              <w:rPr>
                <w:rFonts w:ascii="Calibri" w:eastAsia="等线" w:hAnsi="Calibri" w:cs="Calibri"/>
                <w:strike/>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r w:rsidRPr="00271EF2">
              <w:rPr>
                <w:rFonts w:ascii="Calibri" w:eastAsia="等线" w:hAnsi="Calibri" w:cs="Calibri"/>
                <w:strike/>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p>
        </w:tc>
      </w:tr>
      <w:tr w:rsidR="00D31778" w:rsidRPr="00271EF2"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13.40%, </w:t>
            </w:r>
            <w:r w:rsidRPr="00271EF2">
              <w:rPr>
                <w:rFonts w:ascii="Calibri" w:eastAsia="等线" w:hAnsi="Calibri" w:cs="Calibri"/>
                <w:strike/>
                <w:color w:val="000000"/>
                <w:sz w:val="16"/>
                <w:szCs w:val="16"/>
              </w:rPr>
              <w:br/>
              <w:t xml:space="preserve">CATT: 20.47%, </w:t>
            </w:r>
            <w:r w:rsidRPr="00271EF2">
              <w:rPr>
                <w:rFonts w:ascii="Calibri" w:eastAsia="等线" w:hAnsi="Calibri" w:cs="Calibri"/>
                <w:strike/>
                <w:color w:val="000000"/>
                <w:sz w:val="16"/>
                <w:szCs w:val="16"/>
              </w:rPr>
              <w:br/>
              <w:t xml:space="preserve">ZTE: 27.27%, </w:t>
            </w:r>
            <w:r w:rsidRPr="00271EF2">
              <w:rPr>
                <w:rFonts w:ascii="Calibri" w:eastAsia="等线" w:hAnsi="Calibri" w:cs="Calibri"/>
                <w:strike/>
                <w:color w:val="000000"/>
                <w:sz w:val="16"/>
                <w:szCs w:val="16"/>
              </w:rPr>
              <w:br/>
              <w:t xml:space="preserve">Qualcomm: 34.80%, </w:t>
            </w:r>
            <w:r w:rsidRPr="00271EF2">
              <w:rPr>
                <w:rFonts w:ascii="Calibri" w:eastAsia="等线" w:hAnsi="Calibri" w:cs="Calibri"/>
                <w:strike/>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6.50%, </w:t>
            </w:r>
            <w:r w:rsidRPr="00271EF2">
              <w:rPr>
                <w:rFonts w:ascii="Calibri" w:eastAsia="等线" w:hAnsi="Calibri" w:cs="Calibri"/>
                <w:strike/>
                <w:color w:val="000000"/>
                <w:sz w:val="16"/>
                <w:szCs w:val="16"/>
              </w:rPr>
              <w:br/>
              <w:t xml:space="preserve">CATT: 20.65%, </w:t>
            </w:r>
            <w:r w:rsidRPr="00271EF2">
              <w:rPr>
                <w:rFonts w:ascii="Calibri" w:eastAsia="等线" w:hAnsi="Calibri" w:cs="Calibri"/>
                <w:strike/>
                <w:color w:val="000000"/>
                <w:sz w:val="16"/>
                <w:szCs w:val="16"/>
              </w:rPr>
              <w:br/>
              <w:t xml:space="preserve">ZTE: 26.98%, </w:t>
            </w:r>
            <w:r w:rsidRPr="00271EF2">
              <w:rPr>
                <w:rFonts w:ascii="Calibri" w:eastAsia="等线" w:hAnsi="Calibri" w:cs="Calibri"/>
                <w:strike/>
                <w:color w:val="000000"/>
                <w:sz w:val="16"/>
                <w:szCs w:val="16"/>
              </w:rPr>
              <w:br/>
              <w:t xml:space="preserve">Qualcomm: 33.77%, </w:t>
            </w:r>
            <w:r w:rsidRPr="00271EF2">
              <w:rPr>
                <w:rFonts w:ascii="Calibri" w:eastAsia="等线" w:hAnsi="Calibri" w:cs="Calibri"/>
                <w:strike/>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-16.09%, </w:t>
            </w:r>
            <w:r w:rsidRPr="00271EF2">
              <w:rPr>
                <w:rFonts w:ascii="Calibri" w:eastAsia="等线" w:hAnsi="Calibri" w:cs="Calibri"/>
                <w:strike/>
                <w:color w:val="000000"/>
                <w:sz w:val="16"/>
                <w:szCs w:val="16"/>
              </w:rPr>
              <w:br/>
              <w:t xml:space="preserve">CATT: 15.74%, </w:t>
            </w:r>
            <w:r w:rsidRPr="00271EF2">
              <w:rPr>
                <w:rFonts w:ascii="Calibri" w:eastAsia="等线" w:hAnsi="Calibri" w:cs="Calibri"/>
                <w:strike/>
                <w:color w:val="000000"/>
                <w:sz w:val="16"/>
                <w:szCs w:val="16"/>
              </w:rPr>
              <w:br/>
              <w:t xml:space="preserve">ZTE: 24.38%, </w:t>
            </w:r>
            <w:r w:rsidRPr="00271EF2">
              <w:rPr>
                <w:rFonts w:ascii="Calibri" w:eastAsia="等线" w:hAnsi="Calibri" w:cs="Calibri"/>
                <w:strike/>
                <w:color w:val="000000"/>
                <w:sz w:val="16"/>
                <w:szCs w:val="16"/>
              </w:rPr>
              <w:br/>
              <w:t xml:space="preserve">Qualcomm: 28.39%, </w:t>
            </w:r>
          </w:p>
        </w:tc>
      </w:tr>
      <w:tr w:rsidR="00D31778" w:rsidRPr="00271EF2"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13.98%, </w:t>
            </w:r>
            <w:r w:rsidRPr="00271EF2">
              <w:rPr>
                <w:rFonts w:ascii="Calibri" w:eastAsia="等线" w:hAnsi="Calibri" w:cs="Calibri"/>
                <w:strike/>
                <w:color w:val="000000"/>
                <w:sz w:val="16"/>
                <w:szCs w:val="16"/>
              </w:rPr>
              <w:br/>
              <w:t xml:space="preserve">CATT: 22.04%, </w:t>
            </w:r>
            <w:r w:rsidRPr="00271EF2">
              <w:rPr>
                <w:rFonts w:ascii="Calibri" w:eastAsia="等线" w:hAnsi="Calibri" w:cs="Calibri"/>
                <w:strike/>
                <w:color w:val="000000"/>
                <w:sz w:val="16"/>
                <w:szCs w:val="16"/>
              </w:rPr>
              <w:br/>
              <w:t xml:space="preserve">ZTE: 26.96%, </w:t>
            </w:r>
            <w:r w:rsidRPr="00271EF2">
              <w:rPr>
                <w:rFonts w:ascii="Calibri" w:eastAsia="等线" w:hAnsi="Calibri" w:cs="Calibri"/>
                <w:strike/>
                <w:color w:val="000000"/>
                <w:sz w:val="16"/>
                <w:szCs w:val="16"/>
              </w:rPr>
              <w:br/>
              <w:t xml:space="preserve">Qualcomm: 34.89%, </w:t>
            </w:r>
            <w:r w:rsidRPr="00271EF2">
              <w:rPr>
                <w:rFonts w:ascii="Calibri" w:eastAsia="等线" w:hAnsi="Calibri" w:cs="Calibri"/>
                <w:strike/>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5.27%, </w:t>
            </w:r>
            <w:r w:rsidRPr="00271EF2">
              <w:rPr>
                <w:rFonts w:ascii="Calibri" w:eastAsia="等线" w:hAnsi="Calibri" w:cs="Calibri"/>
                <w:strike/>
                <w:color w:val="000000"/>
                <w:sz w:val="16"/>
                <w:szCs w:val="16"/>
              </w:rPr>
              <w:br/>
              <w:t xml:space="preserve">CATT: 22.17%, </w:t>
            </w:r>
            <w:r w:rsidRPr="00271EF2">
              <w:rPr>
                <w:rFonts w:ascii="Calibri" w:eastAsia="等线" w:hAnsi="Calibri" w:cs="Calibri"/>
                <w:strike/>
                <w:color w:val="000000"/>
                <w:sz w:val="16"/>
                <w:szCs w:val="16"/>
              </w:rPr>
              <w:br/>
              <w:t xml:space="preserve">ZTE: 26.19%, </w:t>
            </w:r>
            <w:r w:rsidRPr="00271EF2">
              <w:rPr>
                <w:rFonts w:ascii="Calibri" w:eastAsia="等线" w:hAnsi="Calibri" w:cs="Calibri"/>
                <w:strike/>
                <w:color w:val="000000"/>
                <w:sz w:val="16"/>
                <w:szCs w:val="16"/>
              </w:rPr>
              <w:br/>
              <w:t xml:space="preserve">Qualcomm: 32.97%, </w:t>
            </w:r>
            <w:r w:rsidRPr="00271EF2">
              <w:rPr>
                <w:rFonts w:ascii="Calibri" w:eastAsia="等线" w:hAnsi="Calibri" w:cs="Calibri"/>
                <w:strike/>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-79.94%, </w:t>
            </w:r>
            <w:r w:rsidRPr="00271EF2">
              <w:rPr>
                <w:rFonts w:ascii="Calibri" w:eastAsia="等线" w:hAnsi="Calibri" w:cs="Calibri"/>
                <w:strike/>
                <w:color w:val="000000"/>
                <w:sz w:val="16"/>
                <w:szCs w:val="16"/>
              </w:rPr>
              <w:br/>
              <w:t xml:space="preserve">CATT: 4.87%, </w:t>
            </w:r>
            <w:r w:rsidRPr="00271EF2">
              <w:rPr>
                <w:rFonts w:ascii="Calibri" w:eastAsia="等线" w:hAnsi="Calibri" w:cs="Calibri"/>
                <w:strike/>
                <w:color w:val="000000"/>
                <w:sz w:val="16"/>
                <w:szCs w:val="16"/>
              </w:rPr>
              <w:br/>
              <w:t xml:space="preserve">ZTE: 2.94%, </w:t>
            </w:r>
            <w:r w:rsidRPr="00271EF2">
              <w:rPr>
                <w:rFonts w:ascii="Calibri" w:eastAsia="等线" w:hAnsi="Calibri" w:cs="Calibri"/>
                <w:strike/>
                <w:color w:val="000000"/>
                <w:sz w:val="16"/>
                <w:szCs w:val="16"/>
              </w:rPr>
              <w:br/>
              <w:t xml:space="preserve">Qualcomm: 15.81%, </w:t>
            </w:r>
          </w:p>
        </w:tc>
      </w:tr>
      <w:tr w:rsidR="00D31778" w:rsidRPr="00271EF2"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13.49%, </w:t>
            </w:r>
            <w:r w:rsidRPr="00271EF2">
              <w:rPr>
                <w:rFonts w:ascii="Calibri" w:eastAsia="等线" w:hAnsi="Calibri" w:cs="Calibri"/>
                <w:strike/>
                <w:color w:val="000000"/>
                <w:sz w:val="16"/>
                <w:szCs w:val="16"/>
              </w:rPr>
              <w:br/>
              <w:t xml:space="preserve">CATT: 20.33%, </w:t>
            </w:r>
            <w:r w:rsidRPr="00271EF2">
              <w:rPr>
                <w:rFonts w:ascii="Calibri" w:eastAsia="等线" w:hAnsi="Calibri" w:cs="Calibri"/>
                <w:strike/>
                <w:color w:val="000000"/>
                <w:sz w:val="16"/>
                <w:szCs w:val="16"/>
              </w:rPr>
              <w:br/>
              <w:t xml:space="preserve">ZTE: 27.29%, </w:t>
            </w:r>
            <w:r w:rsidRPr="00271EF2">
              <w:rPr>
                <w:rFonts w:ascii="Calibri" w:eastAsia="等线" w:hAnsi="Calibri" w:cs="Calibri"/>
                <w:strike/>
                <w:color w:val="000000"/>
                <w:sz w:val="16"/>
                <w:szCs w:val="16"/>
              </w:rPr>
              <w:br/>
              <w:t xml:space="preserve">Qualcomm: 34.76%, </w:t>
            </w:r>
            <w:r w:rsidRPr="00271EF2">
              <w:rPr>
                <w:rFonts w:ascii="Calibri" w:eastAsia="等线" w:hAnsi="Calibri" w:cs="Calibri"/>
                <w:strike/>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7.15%, </w:t>
            </w:r>
            <w:r w:rsidRPr="00271EF2">
              <w:rPr>
                <w:rFonts w:ascii="Calibri" w:eastAsia="等线" w:hAnsi="Calibri" w:cs="Calibri"/>
                <w:strike/>
                <w:color w:val="000000"/>
                <w:sz w:val="16"/>
                <w:szCs w:val="16"/>
              </w:rPr>
              <w:br/>
              <w:t xml:space="preserve">CATT: 20.45%, </w:t>
            </w:r>
            <w:r w:rsidRPr="00271EF2">
              <w:rPr>
                <w:rFonts w:ascii="Calibri" w:eastAsia="等线" w:hAnsi="Calibri" w:cs="Calibri"/>
                <w:strike/>
                <w:color w:val="000000"/>
                <w:sz w:val="16"/>
                <w:szCs w:val="16"/>
              </w:rPr>
              <w:br/>
              <w:t xml:space="preserve">ZTE: 27.28%, </w:t>
            </w:r>
            <w:r w:rsidRPr="00271EF2">
              <w:rPr>
                <w:rFonts w:ascii="Calibri" w:eastAsia="等线" w:hAnsi="Calibri" w:cs="Calibri"/>
                <w:strike/>
                <w:color w:val="000000"/>
                <w:sz w:val="16"/>
                <w:szCs w:val="16"/>
              </w:rPr>
              <w:br/>
              <w:t xml:space="preserve">Qualcomm: 34.04%, </w:t>
            </w:r>
            <w:r w:rsidRPr="00271EF2">
              <w:rPr>
                <w:rFonts w:ascii="Calibri" w:eastAsia="等线" w:hAnsi="Calibri" w:cs="Calibri"/>
                <w:strike/>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-8.24%, </w:t>
            </w:r>
            <w:r w:rsidRPr="00271EF2">
              <w:rPr>
                <w:rFonts w:ascii="Calibri" w:eastAsia="等线" w:hAnsi="Calibri" w:cs="Calibri"/>
                <w:strike/>
                <w:color w:val="000000"/>
                <w:sz w:val="16"/>
                <w:szCs w:val="16"/>
              </w:rPr>
              <w:br/>
              <w:t xml:space="preserve">CATT: 16.10%, </w:t>
            </w:r>
            <w:r w:rsidRPr="00271EF2">
              <w:rPr>
                <w:rFonts w:ascii="Calibri" w:eastAsia="等线" w:hAnsi="Calibri" w:cs="Calibri"/>
                <w:strike/>
                <w:color w:val="000000"/>
                <w:sz w:val="16"/>
                <w:szCs w:val="16"/>
              </w:rPr>
              <w:br/>
              <w:t xml:space="preserve">ZTE: 27.09%, </w:t>
            </w:r>
            <w:r w:rsidRPr="00271EF2">
              <w:rPr>
                <w:rFonts w:ascii="Calibri" w:eastAsia="等线" w:hAnsi="Calibri" w:cs="Calibri"/>
                <w:strike/>
                <w:color w:val="000000"/>
                <w:sz w:val="16"/>
                <w:szCs w:val="16"/>
              </w:rPr>
              <w:br/>
              <w:t xml:space="preserve">Qualcomm: 30.86%, </w:t>
            </w:r>
          </w:p>
        </w:tc>
      </w:tr>
      <w:tr w:rsidR="00D31778" w:rsidRPr="00271EF2"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271EF2" w:rsidRDefault="008C2247"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Gain of UL resource</w:t>
            </w:r>
            <w:r w:rsidR="00D31778" w:rsidRPr="00271EF2">
              <w:rPr>
                <w:rFonts w:ascii="Calibri" w:eastAsia="等线"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r w:rsidRPr="00271EF2">
              <w:rPr>
                <w:rFonts w:ascii="Calibri" w:eastAsia="等线" w:hAnsi="Calibri" w:cs="Calibri"/>
                <w:strike/>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r w:rsidRPr="00271EF2">
              <w:rPr>
                <w:rFonts w:ascii="Calibri" w:eastAsia="等线" w:hAnsi="Calibri" w:cs="Calibri"/>
                <w:strike/>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p>
        </w:tc>
      </w:tr>
      <w:tr w:rsidR="00D31778" w:rsidRPr="00271EF2"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-26.24%, </w:t>
            </w:r>
            <w:r w:rsidRPr="00271EF2">
              <w:rPr>
                <w:rFonts w:ascii="Calibri" w:eastAsia="等线" w:hAnsi="Calibri" w:cs="Calibri"/>
                <w:strike/>
                <w:color w:val="000000"/>
                <w:sz w:val="16"/>
                <w:szCs w:val="16"/>
              </w:rPr>
              <w:br/>
              <w:t xml:space="preserve">CATT: 53.49%, </w:t>
            </w:r>
            <w:r w:rsidRPr="00271EF2">
              <w:rPr>
                <w:rFonts w:ascii="Calibri" w:eastAsia="等线" w:hAnsi="Calibri" w:cs="Calibri"/>
                <w:strike/>
                <w:color w:val="000000"/>
                <w:sz w:val="16"/>
                <w:szCs w:val="16"/>
              </w:rPr>
              <w:br/>
              <w:t xml:space="preserve">ZTE: -31.62%, </w:t>
            </w:r>
            <w:r w:rsidRPr="00271EF2">
              <w:rPr>
                <w:rFonts w:ascii="Calibri" w:eastAsia="等线" w:hAnsi="Calibri" w:cs="Calibri"/>
                <w:strike/>
                <w:color w:val="000000"/>
                <w:sz w:val="16"/>
                <w:szCs w:val="16"/>
              </w:rPr>
              <w:br/>
              <w:t xml:space="preserve">Qualcomm: -27.71%, </w:t>
            </w:r>
            <w:r w:rsidRPr="00271EF2">
              <w:rPr>
                <w:rFonts w:ascii="Calibri" w:eastAsia="等线" w:hAnsi="Calibri" w:cs="Calibri"/>
                <w:strike/>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-25.55%, </w:t>
            </w:r>
            <w:r w:rsidRPr="00271EF2">
              <w:rPr>
                <w:rFonts w:ascii="Calibri" w:eastAsia="等线" w:hAnsi="Calibri" w:cs="Calibri"/>
                <w:strike/>
                <w:color w:val="000000"/>
                <w:sz w:val="16"/>
                <w:szCs w:val="16"/>
              </w:rPr>
              <w:br/>
              <w:t xml:space="preserve">CATT: 53.27%, </w:t>
            </w:r>
            <w:r w:rsidRPr="00271EF2">
              <w:rPr>
                <w:rFonts w:ascii="Calibri" w:eastAsia="等线" w:hAnsi="Calibri" w:cs="Calibri"/>
                <w:strike/>
                <w:color w:val="000000"/>
                <w:sz w:val="16"/>
                <w:szCs w:val="16"/>
              </w:rPr>
              <w:br/>
              <w:t xml:space="preserve">ZTE: -27.84%, </w:t>
            </w:r>
            <w:r w:rsidRPr="00271EF2">
              <w:rPr>
                <w:rFonts w:ascii="Calibri" w:eastAsia="等线" w:hAnsi="Calibri" w:cs="Calibri"/>
                <w:strike/>
                <w:color w:val="000000"/>
                <w:sz w:val="16"/>
                <w:szCs w:val="16"/>
              </w:rPr>
              <w:br/>
              <w:t xml:space="preserve">Qualcomm: -26.92%, </w:t>
            </w:r>
            <w:r w:rsidRPr="00271EF2">
              <w:rPr>
                <w:rFonts w:ascii="Calibri" w:eastAsia="等线" w:hAnsi="Calibri" w:cs="Calibri"/>
                <w:strike/>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-39.48%, </w:t>
            </w:r>
            <w:r w:rsidRPr="00271EF2">
              <w:rPr>
                <w:rFonts w:ascii="Calibri" w:eastAsia="等线" w:hAnsi="Calibri" w:cs="Calibri"/>
                <w:strike/>
                <w:color w:val="000000"/>
                <w:sz w:val="16"/>
                <w:szCs w:val="16"/>
              </w:rPr>
              <w:br/>
              <w:t xml:space="preserve">CATT: 53.86%, </w:t>
            </w:r>
            <w:r w:rsidRPr="00271EF2">
              <w:rPr>
                <w:rFonts w:ascii="Calibri" w:eastAsia="等线" w:hAnsi="Calibri" w:cs="Calibri"/>
                <w:strike/>
                <w:color w:val="000000"/>
                <w:sz w:val="16"/>
                <w:szCs w:val="16"/>
              </w:rPr>
              <w:br/>
              <w:t xml:space="preserve">ZTE: -22.56%, </w:t>
            </w:r>
            <w:r w:rsidRPr="00271EF2">
              <w:rPr>
                <w:rFonts w:ascii="Calibri" w:eastAsia="等线" w:hAnsi="Calibri" w:cs="Calibri"/>
                <w:strike/>
                <w:color w:val="000000"/>
                <w:sz w:val="16"/>
                <w:szCs w:val="16"/>
              </w:rPr>
              <w:br/>
              <w:t xml:space="preserve">Qualcomm: -21.23%, </w:t>
            </w:r>
          </w:p>
        </w:tc>
      </w:tr>
      <w:tr w:rsidR="00D31778" w:rsidRPr="00271EF2"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-26.54%, </w:t>
            </w:r>
            <w:r w:rsidRPr="00271EF2">
              <w:rPr>
                <w:rFonts w:ascii="Calibri" w:eastAsia="等线" w:hAnsi="Calibri" w:cs="Calibri"/>
                <w:strike/>
                <w:color w:val="000000"/>
                <w:sz w:val="16"/>
                <w:szCs w:val="16"/>
              </w:rPr>
              <w:br/>
              <w:t xml:space="preserve">CATT: 80.31%, </w:t>
            </w:r>
            <w:r w:rsidRPr="00271EF2">
              <w:rPr>
                <w:rFonts w:ascii="Calibri" w:eastAsia="等线" w:hAnsi="Calibri" w:cs="Calibri"/>
                <w:strike/>
                <w:color w:val="000000"/>
                <w:sz w:val="16"/>
                <w:szCs w:val="16"/>
              </w:rPr>
              <w:br/>
              <w:t xml:space="preserve">ZTE: -74.48%, </w:t>
            </w:r>
            <w:r w:rsidRPr="00271EF2">
              <w:rPr>
                <w:rFonts w:ascii="Calibri" w:eastAsia="等线" w:hAnsi="Calibri" w:cs="Calibri"/>
                <w:strike/>
                <w:color w:val="000000"/>
                <w:sz w:val="16"/>
                <w:szCs w:val="16"/>
              </w:rPr>
              <w:br/>
              <w:t xml:space="preserve">Qualcomm: -23.57%, </w:t>
            </w:r>
            <w:r w:rsidRPr="00271EF2">
              <w:rPr>
                <w:rFonts w:ascii="Calibri" w:eastAsia="等线" w:hAnsi="Calibri" w:cs="Calibri"/>
                <w:strike/>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-25.64%, </w:t>
            </w:r>
            <w:r w:rsidRPr="00271EF2">
              <w:rPr>
                <w:rFonts w:ascii="Calibri" w:eastAsia="等线" w:hAnsi="Calibri" w:cs="Calibri"/>
                <w:strike/>
                <w:color w:val="000000"/>
                <w:sz w:val="16"/>
                <w:szCs w:val="16"/>
              </w:rPr>
              <w:br/>
              <w:t xml:space="preserve">CATT: 79.06%, </w:t>
            </w:r>
            <w:r w:rsidRPr="00271EF2">
              <w:rPr>
                <w:rFonts w:ascii="Calibri" w:eastAsia="等线" w:hAnsi="Calibri" w:cs="Calibri"/>
                <w:strike/>
                <w:color w:val="000000"/>
                <w:sz w:val="16"/>
                <w:szCs w:val="16"/>
              </w:rPr>
              <w:br/>
              <w:t xml:space="preserve">ZTE: -74.46%, </w:t>
            </w:r>
            <w:r w:rsidRPr="00271EF2">
              <w:rPr>
                <w:rFonts w:ascii="Calibri" w:eastAsia="等线" w:hAnsi="Calibri" w:cs="Calibri"/>
                <w:strike/>
                <w:color w:val="000000"/>
                <w:sz w:val="16"/>
                <w:szCs w:val="16"/>
              </w:rPr>
              <w:br/>
              <w:t xml:space="preserve">Qualcomm: -23.27%, </w:t>
            </w:r>
            <w:r w:rsidRPr="00271EF2">
              <w:rPr>
                <w:rFonts w:ascii="Calibri" w:eastAsia="等线" w:hAnsi="Calibri" w:cs="Calibri"/>
                <w:strike/>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-59.64%, </w:t>
            </w:r>
            <w:r w:rsidRPr="00271EF2">
              <w:rPr>
                <w:rFonts w:ascii="Calibri" w:eastAsia="等线" w:hAnsi="Calibri" w:cs="Calibri"/>
                <w:strike/>
                <w:color w:val="000000"/>
                <w:sz w:val="16"/>
                <w:szCs w:val="16"/>
              </w:rPr>
              <w:br/>
              <w:t xml:space="preserve">CATT: 79.30%, </w:t>
            </w:r>
            <w:r w:rsidRPr="00271EF2">
              <w:rPr>
                <w:rFonts w:ascii="Calibri" w:eastAsia="等线" w:hAnsi="Calibri" w:cs="Calibri"/>
                <w:strike/>
                <w:color w:val="000000"/>
                <w:sz w:val="16"/>
                <w:szCs w:val="16"/>
              </w:rPr>
              <w:br/>
              <w:t xml:space="preserve">ZTE: -73.29%, </w:t>
            </w:r>
            <w:r w:rsidRPr="00271EF2">
              <w:rPr>
                <w:rFonts w:ascii="Calibri" w:eastAsia="等线" w:hAnsi="Calibri" w:cs="Calibri"/>
                <w:strike/>
                <w:color w:val="000000"/>
                <w:sz w:val="16"/>
                <w:szCs w:val="16"/>
              </w:rPr>
              <w:br/>
              <w:t xml:space="preserve">Qualcomm: -14.21%, </w:t>
            </w:r>
          </w:p>
        </w:tc>
      </w:tr>
      <w:tr w:rsidR="00D31778" w:rsidRPr="00271EF2"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-25.14%, </w:t>
            </w:r>
            <w:r w:rsidRPr="00271EF2">
              <w:rPr>
                <w:rFonts w:ascii="Calibri" w:eastAsia="等线" w:hAnsi="Calibri" w:cs="Calibri"/>
                <w:strike/>
                <w:color w:val="000000"/>
                <w:sz w:val="16"/>
                <w:szCs w:val="16"/>
              </w:rPr>
              <w:br/>
              <w:t xml:space="preserve">CATT: 56.17%, </w:t>
            </w:r>
            <w:r w:rsidRPr="00271EF2">
              <w:rPr>
                <w:rFonts w:ascii="Calibri" w:eastAsia="等线" w:hAnsi="Calibri" w:cs="Calibri"/>
                <w:strike/>
                <w:color w:val="000000"/>
                <w:sz w:val="16"/>
                <w:szCs w:val="16"/>
              </w:rPr>
              <w:br/>
              <w:t xml:space="preserve">ZTE: -69.98%, </w:t>
            </w:r>
            <w:r w:rsidRPr="00271EF2">
              <w:rPr>
                <w:rFonts w:ascii="Calibri" w:eastAsia="等线" w:hAnsi="Calibri" w:cs="Calibri"/>
                <w:strike/>
                <w:color w:val="000000"/>
                <w:sz w:val="16"/>
                <w:szCs w:val="16"/>
              </w:rPr>
              <w:br/>
              <w:t xml:space="preserve">Qualcomm: -27.94%, </w:t>
            </w:r>
            <w:r w:rsidRPr="00271EF2">
              <w:rPr>
                <w:rFonts w:ascii="Calibri" w:eastAsia="等线" w:hAnsi="Calibri" w:cs="Calibri"/>
                <w:strike/>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-24.19%, </w:t>
            </w:r>
            <w:r w:rsidRPr="00271EF2">
              <w:rPr>
                <w:rFonts w:ascii="Calibri" w:eastAsia="等线" w:hAnsi="Calibri" w:cs="Calibri"/>
                <w:strike/>
                <w:color w:val="000000"/>
                <w:sz w:val="16"/>
                <w:szCs w:val="16"/>
              </w:rPr>
              <w:br/>
              <w:t xml:space="preserve">CATT: 53.50%, </w:t>
            </w:r>
            <w:r w:rsidRPr="00271EF2">
              <w:rPr>
                <w:rFonts w:ascii="Calibri" w:eastAsia="等线" w:hAnsi="Calibri" w:cs="Calibri"/>
                <w:strike/>
                <w:color w:val="000000"/>
                <w:sz w:val="16"/>
                <w:szCs w:val="16"/>
              </w:rPr>
              <w:br/>
              <w:t xml:space="preserve">ZTE: -71.67%, </w:t>
            </w:r>
            <w:r w:rsidRPr="00271EF2">
              <w:rPr>
                <w:rFonts w:ascii="Calibri" w:eastAsia="等线" w:hAnsi="Calibri" w:cs="Calibri"/>
                <w:strike/>
                <w:color w:val="000000"/>
                <w:sz w:val="16"/>
                <w:szCs w:val="16"/>
              </w:rPr>
              <w:br/>
              <w:t xml:space="preserve">Qualcomm: -26.63%, </w:t>
            </w:r>
            <w:r w:rsidRPr="00271EF2">
              <w:rPr>
                <w:rFonts w:ascii="Calibri" w:eastAsia="等线" w:hAnsi="Calibri" w:cs="Calibri"/>
                <w:strike/>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-36.15%, </w:t>
            </w:r>
            <w:r w:rsidRPr="00271EF2">
              <w:rPr>
                <w:rFonts w:ascii="Calibri" w:eastAsia="等线" w:hAnsi="Calibri" w:cs="Calibri"/>
                <w:strike/>
                <w:color w:val="000000"/>
                <w:sz w:val="16"/>
                <w:szCs w:val="16"/>
              </w:rPr>
              <w:br/>
              <w:t xml:space="preserve">CATT: 55.30%, </w:t>
            </w:r>
            <w:r w:rsidRPr="00271EF2">
              <w:rPr>
                <w:rFonts w:ascii="Calibri" w:eastAsia="等线" w:hAnsi="Calibri" w:cs="Calibri"/>
                <w:strike/>
                <w:color w:val="000000"/>
                <w:sz w:val="16"/>
                <w:szCs w:val="16"/>
              </w:rPr>
              <w:br/>
              <w:t xml:space="preserve">ZTE: -69.62%, </w:t>
            </w:r>
            <w:r w:rsidRPr="00271EF2">
              <w:rPr>
                <w:rFonts w:ascii="Calibri" w:eastAsia="等线" w:hAnsi="Calibri" w:cs="Calibri"/>
                <w:strike/>
                <w:color w:val="000000"/>
                <w:sz w:val="16"/>
                <w:szCs w:val="16"/>
              </w:rPr>
              <w:br/>
              <w:t xml:space="preserve">Qualcomm: -21.05%, </w:t>
            </w:r>
          </w:p>
        </w:tc>
      </w:tr>
      <w:tr w:rsidR="00B7764F" w:rsidRPr="00271EF2"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Pr="00271EF2" w:rsidRDefault="00B7764F" w:rsidP="001521AC">
            <w:pPr>
              <w:rPr>
                <w:rFonts w:ascii="Calibri" w:eastAsia="等线" w:hAnsi="Calibri" w:cs="Calibri"/>
                <w:strike/>
                <w:color w:val="000000"/>
                <w:sz w:val="16"/>
                <w:szCs w:val="16"/>
              </w:rPr>
            </w:pPr>
            <w:r w:rsidRPr="00271EF2">
              <w:rPr>
                <w:rFonts w:ascii="Calibri" w:eastAsia="等线" w:hAnsi="Calibri" w:cs="Calibri"/>
                <w:strike/>
                <w:color w:val="000000"/>
                <w:sz w:val="16"/>
                <w:szCs w:val="16"/>
              </w:rPr>
              <w:t>Note:</w:t>
            </w:r>
            <w:r w:rsidRPr="00271EF2">
              <w:rPr>
                <w:rFonts w:ascii="Calibri" w:eastAsia="等线" w:hAnsi="Calibri" w:cs="Calibri"/>
                <w:strike/>
                <w:color w:val="000000"/>
                <w:sz w:val="16"/>
                <w:szCs w:val="16"/>
              </w:rPr>
              <w:br/>
            </w:r>
            <w:r w:rsidR="001521AC" w:rsidRPr="00271EF2">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2EAB0F12" w14:textId="2F8A02E4" w:rsidR="00B7764F" w:rsidRPr="00271EF2" w:rsidRDefault="001521AC" w:rsidP="001521AC">
            <w:pPr>
              <w:rPr>
                <w:rFonts w:ascii="Calibri" w:eastAsia="等线" w:hAnsi="Calibri" w:cs="Calibri"/>
                <w:strike/>
                <w:color w:val="000000"/>
                <w:sz w:val="16"/>
                <w:szCs w:val="16"/>
              </w:rPr>
            </w:pPr>
            <w:r w:rsidRPr="00271EF2">
              <w:rPr>
                <w:rFonts w:ascii="Calibri" w:eastAsia="等线" w:hAnsi="Calibri" w:cs="Calibri"/>
                <w:strike/>
                <w:color w:val="000000"/>
                <w:sz w:val="16"/>
                <w:szCs w:val="16"/>
              </w:rPr>
              <w:t>- Net gain of UPT (%) = Gain of UPT - Gain of UL/DL resource</w:t>
            </w:r>
          </w:p>
        </w:tc>
      </w:tr>
    </w:tbl>
    <w:p w14:paraId="016D7D6D" w14:textId="77777777" w:rsidR="008950BD" w:rsidRDefault="008950BD" w:rsidP="008950BD">
      <w:pPr>
        <w:spacing w:afterLines="50" w:after="120"/>
      </w:pPr>
    </w:p>
    <w:tbl>
      <w:tblPr>
        <w:tblW w:w="9878" w:type="dxa"/>
        <w:tblLook w:val="04A0" w:firstRow="1" w:lastRow="0" w:firstColumn="1" w:lastColumn="0" w:noHBand="0" w:noVBand="1"/>
      </w:tblPr>
      <w:tblGrid>
        <w:gridCol w:w="1650"/>
        <w:gridCol w:w="2378"/>
        <w:gridCol w:w="2657"/>
        <w:gridCol w:w="3193"/>
      </w:tblGrid>
      <w:tr w:rsidR="00271EF2" w:rsidRPr="00271EF2" w14:paraId="7E73B190" w14:textId="77777777" w:rsidTr="00271EF2">
        <w:trPr>
          <w:trHeight w:val="345"/>
        </w:trPr>
        <w:tc>
          <w:tcPr>
            <w:tcW w:w="98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18C64" w14:textId="77777777" w:rsidR="00271EF2" w:rsidRPr="00271EF2" w:rsidRDefault="00271EF2" w:rsidP="0003290D">
            <w:pPr>
              <w:jc w:val="center"/>
              <w:rPr>
                <w:rFonts w:ascii="Calibri" w:eastAsia="等线" w:hAnsi="Calibri" w:cs="Calibri"/>
                <w:b/>
                <w:bCs/>
                <w:i/>
                <w:iCs/>
                <w:color w:val="FF0000"/>
                <w:sz w:val="16"/>
                <w:szCs w:val="16"/>
              </w:rPr>
            </w:pPr>
            <w:r w:rsidRPr="00271EF2">
              <w:rPr>
                <w:rFonts w:ascii="Calibri" w:eastAsia="等线" w:hAnsi="Calibri" w:cs="Calibri"/>
                <w:b/>
                <w:bCs/>
                <w:i/>
                <w:iCs/>
                <w:color w:val="FF0000"/>
                <w:sz w:val="16"/>
                <w:szCs w:val="16"/>
              </w:rPr>
              <w:t>Simple description for the sub-case (RSI based on 1dB desense, SBFD Alt-2, Twice area&amp;same TxRUs (Option 2), DL: 4kbytes, UL: 1kbyte)</w:t>
            </w:r>
          </w:p>
        </w:tc>
      </w:tr>
      <w:tr w:rsidR="00271EF2" w:rsidRPr="00271EF2" w14:paraId="74B58C8E" w14:textId="77777777" w:rsidTr="00271EF2">
        <w:trPr>
          <w:trHeight w:val="333"/>
        </w:trPr>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EE54" w14:textId="77777777" w:rsidR="00271EF2" w:rsidRPr="00271EF2" w:rsidRDefault="00271EF2" w:rsidP="0003290D">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 xml:space="preserve">　</w:t>
            </w:r>
          </w:p>
        </w:tc>
        <w:tc>
          <w:tcPr>
            <w:tcW w:w="8227" w:type="dxa"/>
            <w:gridSpan w:val="3"/>
            <w:tcBorders>
              <w:top w:val="single" w:sz="4" w:space="0" w:color="auto"/>
              <w:left w:val="nil"/>
              <w:bottom w:val="single" w:sz="4" w:space="0" w:color="auto"/>
              <w:right w:val="single" w:sz="4" w:space="0" w:color="auto"/>
            </w:tcBorders>
            <w:shd w:val="clear" w:color="auto" w:fill="auto"/>
            <w:vAlign w:val="center"/>
            <w:hideMark/>
          </w:tcPr>
          <w:p w14:paraId="5C16E0A9" w14:textId="77777777" w:rsidR="00271EF2" w:rsidRPr="00271EF2" w:rsidRDefault="00271EF2" w:rsidP="0003290D">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 xml:space="preserve">DL and UL arrival rate for baseline static TDD (Type-2 RU: &lt;10%, 20%-40% and </w:t>
            </w:r>
            <w:r w:rsidRPr="00271EF2">
              <w:rPr>
                <w:rFonts w:ascii="Times New Roman" w:eastAsia="等线" w:hAnsi="Times New Roman" w:cs="Times New Roman"/>
                <w:b/>
                <w:bCs/>
                <w:color w:val="FF0000"/>
                <w:sz w:val="16"/>
                <w:szCs w:val="16"/>
              </w:rPr>
              <w:t>≥</w:t>
            </w:r>
            <w:r w:rsidRPr="00271EF2">
              <w:rPr>
                <w:rFonts w:ascii="Calibri" w:eastAsia="等线" w:hAnsi="Calibri" w:cs="Calibri"/>
                <w:b/>
                <w:bCs/>
                <w:color w:val="FF0000"/>
                <w:sz w:val="16"/>
                <w:szCs w:val="16"/>
              </w:rPr>
              <w:t>50%)</w:t>
            </w:r>
          </w:p>
        </w:tc>
      </w:tr>
      <w:tr w:rsidR="00271EF2" w:rsidRPr="00271EF2" w14:paraId="5DEA257C" w14:textId="77777777" w:rsidTr="00271EF2">
        <w:trPr>
          <w:trHeight w:val="258"/>
        </w:trPr>
        <w:tc>
          <w:tcPr>
            <w:tcW w:w="1650" w:type="dxa"/>
            <w:vMerge/>
            <w:tcBorders>
              <w:top w:val="nil"/>
              <w:left w:val="single" w:sz="4" w:space="0" w:color="auto"/>
              <w:bottom w:val="single" w:sz="4" w:space="0" w:color="auto"/>
              <w:right w:val="single" w:sz="4" w:space="0" w:color="auto"/>
            </w:tcBorders>
            <w:vAlign w:val="center"/>
            <w:hideMark/>
          </w:tcPr>
          <w:p w14:paraId="73DE29A1" w14:textId="77777777" w:rsidR="00271EF2" w:rsidRPr="00271EF2" w:rsidRDefault="00271EF2" w:rsidP="0003290D">
            <w:pPr>
              <w:rPr>
                <w:rFonts w:ascii="Calibri" w:eastAsia="等线" w:hAnsi="Calibri" w:cs="Calibri"/>
                <w:b/>
                <w:bCs/>
                <w:color w:val="FF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14:paraId="2CF0040B" w14:textId="77777777" w:rsidR="00271EF2" w:rsidRPr="00271EF2" w:rsidRDefault="00271EF2" w:rsidP="0003290D">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DL: Low, UL: Low</w:t>
            </w:r>
          </w:p>
        </w:tc>
        <w:tc>
          <w:tcPr>
            <w:tcW w:w="2657" w:type="dxa"/>
            <w:tcBorders>
              <w:top w:val="nil"/>
              <w:left w:val="nil"/>
              <w:bottom w:val="single" w:sz="4" w:space="0" w:color="auto"/>
              <w:right w:val="single" w:sz="4" w:space="0" w:color="auto"/>
            </w:tcBorders>
            <w:shd w:val="clear" w:color="auto" w:fill="auto"/>
            <w:vAlign w:val="center"/>
            <w:hideMark/>
          </w:tcPr>
          <w:p w14:paraId="0ED7EBE5" w14:textId="77777777" w:rsidR="00271EF2" w:rsidRPr="00271EF2" w:rsidRDefault="00271EF2" w:rsidP="0003290D">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DL: Medium, UL: Medium</w:t>
            </w:r>
          </w:p>
        </w:tc>
        <w:tc>
          <w:tcPr>
            <w:tcW w:w="3192" w:type="dxa"/>
            <w:tcBorders>
              <w:top w:val="nil"/>
              <w:left w:val="nil"/>
              <w:bottom w:val="single" w:sz="4" w:space="0" w:color="auto"/>
              <w:right w:val="single" w:sz="4" w:space="0" w:color="auto"/>
            </w:tcBorders>
            <w:shd w:val="clear" w:color="auto" w:fill="auto"/>
            <w:vAlign w:val="center"/>
            <w:hideMark/>
          </w:tcPr>
          <w:p w14:paraId="0C817820" w14:textId="77777777" w:rsidR="00271EF2" w:rsidRPr="00271EF2" w:rsidRDefault="00271EF2" w:rsidP="0003290D">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DL: High, UL: High</w:t>
            </w:r>
          </w:p>
        </w:tc>
      </w:tr>
      <w:tr w:rsidR="00271EF2" w:rsidRPr="00271EF2" w14:paraId="40AF0801" w14:textId="77777777" w:rsidTr="00271EF2">
        <w:trPr>
          <w:trHeight w:val="209"/>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AACF949" w14:textId="77777777" w:rsidR="00271EF2" w:rsidRPr="00271EF2" w:rsidRDefault="00271EF2" w:rsidP="0003290D">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mean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8E44D4B"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16.48%, </w:t>
            </w:r>
            <w:r w:rsidRPr="00271EF2">
              <w:rPr>
                <w:rFonts w:ascii="Calibri" w:eastAsia="等线" w:hAnsi="Calibri" w:cs="Calibri"/>
                <w:color w:val="FF0000"/>
                <w:sz w:val="16"/>
                <w:szCs w:val="16"/>
              </w:rPr>
              <w:br/>
              <w:t xml:space="preserve">CATT: 25.91%, </w:t>
            </w:r>
            <w:r w:rsidRPr="00271EF2">
              <w:rPr>
                <w:rFonts w:ascii="Calibri" w:eastAsia="等线" w:hAnsi="Calibri" w:cs="Calibri"/>
                <w:color w:val="FF0000"/>
                <w:sz w:val="16"/>
                <w:szCs w:val="16"/>
              </w:rPr>
              <w:br/>
              <w:t xml:space="preserve">ZTE: 37.17%, </w:t>
            </w:r>
            <w:r w:rsidRPr="00271EF2">
              <w:rPr>
                <w:rFonts w:ascii="Calibri" w:eastAsia="等线" w:hAnsi="Calibri" w:cs="Calibri"/>
                <w:color w:val="FF0000"/>
                <w:sz w:val="16"/>
                <w:szCs w:val="16"/>
              </w:rPr>
              <w:br/>
              <w:t xml:space="preserve">Qualcomm: 39216.17%, </w:t>
            </w:r>
            <w:r w:rsidRPr="00271EF2">
              <w:rPr>
                <w:rFonts w:ascii="Calibri" w:eastAsia="等线" w:hAnsi="Calibri" w:cs="Calibri"/>
                <w:color w:val="FF0000"/>
                <w:sz w:val="16"/>
                <w:szCs w:val="16"/>
              </w:rPr>
              <w:br/>
              <w:t xml:space="preserve">OPPO: 40.41%, </w:t>
            </w:r>
          </w:p>
        </w:tc>
        <w:tc>
          <w:tcPr>
            <w:tcW w:w="2657" w:type="dxa"/>
            <w:tcBorders>
              <w:top w:val="nil"/>
              <w:left w:val="nil"/>
              <w:bottom w:val="single" w:sz="4" w:space="0" w:color="auto"/>
              <w:right w:val="single" w:sz="4" w:space="0" w:color="auto"/>
            </w:tcBorders>
            <w:shd w:val="clear" w:color="auto" w:fill="auto"/>
            <w:vAlign w:val="center"/>
            <w:hideMark/>
          </w:tcPr>
          <w:p w14:paraId="4976261D"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8.00%, </w:t>
            </w:r>
            <w:r w:rsidRPr="00271EF2">
              <w:rPr>
                <w:rFonts w:ascii="Calibri" w:eastAsia="等线" w:hAnsi="Calibri" w:cs="Calibri"/>
                <w:color w:val="FF0000"/>
                <w:sz w:val="16"/>
                <w:szCs w:val="16"/>
              </w:rPr>
              <w:br/>
              <w:t xml:space="preserve">CATT: 26.13%, </w:t>
            </w:r>
            <w:r w:rsidRPr="00271EF2">
              <w:rPr>
                <w:rFonts w:ascii="Calibri" w:eastAsia="等线" w:hAnsi="Calibri" w:cs="Calibri"/>
                <w:color w:val="FF0000"/>
                <w:sz w:val="16"/>
                <w:szCs w:val="16"/>
              </w:rPr>
              <w:br/>
              <w:t xml:space="preserve">ZTE: 36.77%, </w:t>
            </w:r>
            <w:r w:rsidRPr="00271EF2">
              <w:rPr>
                <w:rFonts w:ascii="Calibri" w:eastAsia="等线" w:hAnsi="Calibri" w:cs="Calibri"/>
                <w:color w:val="FF0000"/>
                <w:sz w:val="16"/>
                <w:szCs w:val="16"/>
              </w:rPr>
              <w:br/>
              <w:t xml:space="preserve">Qualcomm: 39300.42%, </w:t>
            </w:r>
            <w:r w:rsidRPr="00271EF2">
              <w:rPr>
                <w:rFonts w:ascii="Calibri" w:eastAsia="等线" w:hAnsi="Calibri" w:cs="Calibri"/>
                <w:color w:val="FF0000"/>
                <w:sz w:val="16"/>
                <w:szCs w:val="16"/>
              </w:rPr>
              <w:br/>
              <w:t xml:space="preserve">OPPO: 27.43%, </w:t>
            </w:r>
          </w:p>
        </w:tc>
        <w:tc>
          <w:tcPr>
            <w:tcW w:w="3192" w:type="dxa"/>
            <w:tcBorders>
              <w:top w:val="nil"/>
              <w:left w:val="nil"/>
              <w:bottom w:val="single" w:sz="4" w:space="0" w:color="auto"/>
              <w:right w:val="single" w:sz="4" w:space="0" w:color="auto"/>
            </w:tcBorders>
            <w:shd w:val="clear" w:color="auto" w:fill="auto"/>
            <w:vAlign w:val="center"/>
            <w:hideMark/>
          </w:tcPr>
          <w:p w14:paraId="54A107A4"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-19.79%, </w:t>
            </w:r>
            <w:r w:rsidRPr="00271EF2">
              <w:rPr>
                <w:rFonts w:ascii="Calibri" w:eastAsia="等线" w:hAnsi="Calibri" w:cs="Calibri"/>
                <w:color w:val="FF0000"/>
                <w:sz w:val="16"/>
                <w:szCs w:val="16"/>
              </w:rPr>
              <w:br/>
              <w:t xml:space="preserve">CATT: 19.92%, </w:t>
            </w:r>
            <w:r w:rsidRPr="00271EF2">
              <w:rPr>
                <w:rFonts w:ascii="Calibri" w:eastAsia="等线" w:hAnsi="Calibri" w:cs="Calibri"/>
                <w:color w:val="FF0000"/>
                <w:sz w:val="16"/>
                <w:szCs w:val="16"/>
              </w:rPr>
              <w:br/>
              <w:t xml:space="preserve">ZTE: 33.22%, </w:t>
            </w:r>
            <w:r w:rsidRPr="00271EF2">
              <w:rPr>
                <w:rFonts w:ascii="Calibri" w:eastAsia="等线" w:hAnsi="Calibri" w:cs="Calibri"/>
                <w:color w:val="FF0000"/>
                <w:sz w:val="16"/>
                <w:szCs w:val="16"/>
              </w:rPr>
              <w:br/>
              <w:t xml:space="preserve">Qualcomm: 37662.31%, </w:t>
            </w:r>
          </w:p>
        </w:tc>
      </w:tr>
      <w:tr w:rsidR="00271EF2" w:rsidRPr="00271EF2" w14:paraId="1496E09B" w14:textId="77777777" w:rsidTr="00271EF2">
        <w:trPr>
          <w:trHeight w:val="234"/>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5D2D7A5" w14:textId="77777777" w:rsidR="00271EF2" w:rsidRPr="00271EF2" w:rsidRDefault="00271EF2" w:rsidP="0003290D">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4A7A124"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17.20%, </w:t>
            </w:r>
            <w:r w:rsidRPr="00271EF2">
              <w:rPr>
                <w:rFonts w:ascii="Calibri" w:eastAsia="等线" w:hAnsi="Calibri" w:cs="Calibri"/>
                <w:color w:val="FF0000"/>
                <w:sz w:val="16"/>
                <w:szCs w:val="16"/>
              </w:rPr>
              <w:br/>
              <w:t xml:space="preserve">CATT: 27.90%, </w:t>
            </w:r>
            <w:r w:rsidRPr="00271EF2">
              <w:rPr>
                <w:rFonts w:ascii="Calibri" w:eastAsia="等线" w:hAnsi="Calibri" w:cs="Calibri"/>
                <w:color w:val="FF0000"/>
                <w:sz w:val="16"/>
                <w:szCs w:val="16"/>
              </w:rPr>
              <w:br/>
              <w:t xml:space="preserve">ZTE: 36.75%, </w:t>
            </w:r>
            <w:r w:rsidRPr="00271EF2">
              <w:rPr>
                <w:rFonts w:ascii="Calibri" w:eastAsia="等线" w:hAnsi="Calibri" w:cs="Calibri"/>
                <w:color w:val="FF0000"/>
                <w:sz w:val="16"/>
                <w:szCs w:val="16"/>
              </w:rPr>
              <w:br/>
              <w:t xml:space="preserve">Qualcomm: 40761.61%, </w:t>
            </w:r>
            <w:r w:rsidRPr="00271EF2">
              <w:rPr>
                <w:rFonts w:ascii="Calibri" w:eastAsia="等线" w:hAnsi="Calibri" w:cs="Calibri"/>
                <w:color w:val="FF0000"/>
                <w:sz w:val="16"/>
                <w:szCs w:val="16"/>
              </w:rPr>
              <w:br/>
              <w:t xml:space="preserve">OPPO: 43.60%, </w:t>
            </w:r>
          </w:p>
        </w:tc>
        <w:tc>
          <w:tcPr>
            <w:tcW w:w="2657" w:type="dxa"/>
            <w:tcBorders>
              <w:top w:val="nil"/>
              <w:left w:val="nil"/>
              <w:bottom w:val="single" w:sz="4" w:space="0" w:color="auto"/>
              <w:right w:val="single" w:sz="4" w:space="0" w:color="auto"/>
            </w:tcBorders>
            <w:shd w:val="clear" w:color="auto" w:fill="auto"/>
            <w:vAlign w:val="center"/>
            <w:hideMark/>
          </w:tcPr>
          <w:p w14:paraId="3DDDD7DE"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6.48%, </w:t>
            </w:r>
            <w:r w:rsidRPr="00271EF2">
              <w:rPr>
                <w:rFonts w:ascii="Calibri" w:eastAsia="等线" w:hAnsi="Calibri" w:cs="Calibri"/>
                <w:color w:val="FF0000"/>
                <w:sz w:val="16"/>
                <w:szCs w:val="16"/>
              </w:rPr>
              <w:br/>
              <w:t xml:space="preserve">CATT: 28.06%, </w:t>
            </w:r>
            <w:r w:rsidRPr="00271EF2">
              <w:rPr>
                <w:rFonts w:ascii="Calibri" w:eastAsia="等线" w:hAnsi="Calibri" w:cs="Calibri"/>
                <w:color w:val="FF0000"/>
                <w:sz w:val="16"/>
                <w:szCs w:val="16"/>
              </w:rPr>
              <w:br/>
              <w:t xml:space="preserve">ZTE: 35.69%, </w:t>
            </w:r>
            <w:r w:rsidRPr="00271EF2">
              <w:rPr>
                <w:rFonts w:ascii="Calibri" w:eastAsia="等线" w:hAnsi="Calibri" w:cs="Calibri"/>
                <w:color w:val="FF0000"/>
                <w:sz w:val="16"/>
                <w:szCs w:val="16"/>
              </w:rPr>
              <w:br/>
              <w:t xml:space="preserve">Qualcomm: 40273.80%, </w:t>
            </w:r>
            <w:r w:rsidRPr="00271EF2">
              <w:rPr>
                <w:rFonts w:ascii="Calibri" w:eastAsia="等线" w:hAnsi="Calibri" w:cs="Calibri"/>
                <w:color w:val="FF0000"/>
                <w:sz w:val="16"/>
                <w:szCs w:val="16"/>
              </w:rPr>
              <w:br/>
              <w:t xml:space="preserve">OPPO: 23.33%, </w:t>
            </w:r>
          </w:p>
        </w:tc>
        <w:tc>
          <w:tcPr>
            <w:tcW w:w="3192" w:type="dxa"/>
            <w:tcBorders>
              <w:top w:val="nil"/>
              <w:left w:val="nil"/>
              <w:bottom w:val="single" w:sz="4" w:space="0" w:color="auto"/>
              <w:right w:val="single" w:sz="4" w:space="0" w:color="auto"/>
            </w:tcBorders>
            <w:shd w:val="clear" w:color="auto" w:fill="auto"/>
            <w:vAlign w:val="center"/>
            <w:hideMark/>
          </w:tcPr>
          <w:p w14:paraId="02AF27CF"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-98.34%, </w:t>
            </w:r>
            <w:r w:rsidRPr="00271EF2">
              <w:rPr>
                <w:rFonts w:ascii="Calibri" w:eastAsia="等线" w:hAnsi="Calibri" w:cs="Calibri"/>
                <w:color w:val="FF0000"/>
                <w:sz w:val="16"/>
                <w:szCs w:val="16"/>
              </w:rPr>
              <w:br/>
              <w:t xml:space="preserve">CATT: 6.17%, </w:t>
            </w:r>
            <w:r w:rsidRPr="00271EF2">
              <w:rPr>
                <w:rFonts w:ascii="Calibri" w:eastAsia="等线" w:hAnsi="Calibri" w:cs="Calibri"/>
                <w:color w:val="FF0000"/>
                <w:sz w:val="16"/>
                <w:szCs w:val="16"/>
              </w:rPr>
              <w:br/>
              <w:t xml:space="preserve">ZTE: 4.00%, </w:t>
            </w:r>
            <w:r w:rsidRPr="00271EF2">
              <w:rPr>
                <w:rFonts w:ascii="Calibri" w:eastAsia="等线" w:hAnsi="Calibri" w:cs="Calibri"/>
                <w:color w:val="FF0000"/>
                <w:sz w:val="16"/>
                <w:szCs w:val="16"/>
              </w:rPr>
              <w:br/>
              <w:t xml:space="preserve">Qualcomm: 34055.72%, </w:t>
            </w:r>
          </w:p>
        </w:tc>
      </w:tr>
      <w:tr w:rsidR="00271EF2" w:rsidRPr="00271EF2" w14:paraId="33428903" w14:textId="77777777" w:rsidTr="00271EF2">
        <w:trPr>
          <w:trHeight w:val="272"/>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B335AD2" w14:textId="77777777" w:rsidR="00271EF2" w:rsidRPr="00271EF2" w:rsidRDefault="00271EF2" w:rsidP="0003290D">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50%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7C302A30"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16.60%, </w:t>
            </w:r>
            <w:r w:rsidRPr="00271EF2">
              <w:rPr>
                <w:rFonts w:ascii="Calibri" w:eastAsia="等线" w:hAnsi="Calibri" w:cs="Calibri"/>
                <w:color w:val="FF0000"/>
                <w:sz w:val="16"/>
                <w:szCs w:val="16"/>
              </w:rPr>
              <w:br/>
              <w:t xml:space="preserve">CATT: 25.74%, </w:t>
            </w:r>
            <w:r w:rsidRPr="00271EF2">
              <w:rPr>
                <w:rFonts w:ascii="Calibri" w:eastAsia="等线" w:hAnsi="Calibri" w:cs="Calibri"/>
                <w:color w:val="FF0000"/>
                <w:sz w:val="16"/>
                <w:szCs w:val="16"/>
              </w:rPr>
              <w:br/>
              <w:t xml:space="preserve">ZTE: 37.20%, </w:t>
            </w:r>
            <w:r w:rsidRPr="00271EF2">
              <w:rPr>
                <w:rFonts w:ascii="Calibri" w:eastAsia="等线" w:hAnsi="Calibri" w:cs="Calibri"/>
                <w:color w:val="FF0000"/>
                <w:sz w:val="16"/>
                <w:szCs w:val="16"/>
              </w:rPr>
              <w:br/>
              <w:t xml:space="preserve">Qualcomm: 39258.11%, </w:t>
            </w:r>
            <w:r w:rsidRPr="00271EF2">
              <w:rPr>
                <w:rFonts w:ascii="Calibri" w:eastAsia="等线" w:hAnsi="Calibri" w:cs="Calibri"/>
                <w:color w:val="FF0000"/>
                <w:sz w:val="16"/>
                <w:szCs w:val="16"/>
              </w:rPr>
              <w:br/>
              <w:t xml:space="preserve">OPPO: 40.04%, </w:t>
            </w:r>
          </w:p>
        </w:tc>
        <w:tc>
          <w:tcPr>
            <w:tcW w:w="2657" w:type="dxa"/>
            <w:tcBorders>
              <w:top w:val="nil"/>
              <w:left w:val="nil"/>
              <w:bottom w:val="single" w:sz="4" w:space="0" w:color="auto"/>
              <w:right w:val="single" w:sz="4" w:space="0" w:color="auto"/>
            </w:tcBorders>
            <w:shd w:val="clear" w:color="auto" w:fill="auto"/>
            <w:vAlign w:val="center"/>
            <w:hideMark/>
          </w:tcPr>
          <w:p w14:paraId="5ECF7609"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8.80%, </w:t>
            </w:r>
            <w:r w:rsidRPr="00271EF2">
              <w:rPr>
                <w:rFonts w:ascii="Calibri" w:eastAsia="等线" w:hAnsi="Calibri" w:cs="Calibri"/>
                <w:color w:val="FF0000"/>
                <w:sz w:val="16"/>
                <w:szCs w:val="16"/>
              </w:rPr>
              <w:br/>
              <w:t xml:space="preserve">CATT: 25.88%, </w:t>
            </w:r>
            <w:r w:rsidRPr="00271EF2">
              <w:rPr>
                <w:rFonts w:ascii="Calibri" w:eastAsia="等线" w:hAnsi="Calibri" w:cs="Calibri"/>
                <w:color w:val="FF0000"/>
                <w:sz w:val="16"/>
                <w:szCs w:val="16"/>
              </w:rPr>
              <w:br/>
              <w:t xml:space="preserve">ZTE: 37.18%, </w:t>
            </w:r>
            <w:r w:rsidRPr="00271EF2">
              <w:rPr>
                <w:rFonts w:ascii="Calibri" w:eastAsia="等线" w:hAnsi="Calibri" w:cs="Calibri"/>
                <w:color w:val="FF0000"/>
                <w:sz w:val="16"/>
                <w:szCs w:val="16"/>
              </w:rPr>
              <w:br/>
              <w:t xml:space="preserve">Qualcomm: 39468.65%, </w:t>
            </w:r>
            <w:r w:rsidRPr="00271EF2">
              <w:rPr>
                <w:rFonts w:ascii="Calibri" w:eastAsia="等线" w:hAnsi="Calibri" w:cs="Calibri"/>
                <w:color w:val="FF0000"/>
                <w:sz w:val="16"/>
                <w:szCs w:val="16"/>
              </w:rPr>
              <w:br/>
              <w:t xml:space="preserve">OPPO: 27.78%, </w:t>
            </w:r>
          </w:p>
        </w:tc>
        <w:tc>
          <w:tcPr>
            <w:tcW w:w="3192" w:type="dxa"/>
            <w:tcBorders>
              <w:top w:val="nil"/>
              <w:left w:val="nil"/>
              <w:bottom w:val="single" w:sz="4" w:space="0" w:color="auto"/>
              <w:right w:val="single" w:sz="4" w:space="0" w:color="auto"/>
            </w:tcBorders>
            <w:shd w:val="clear" w:color="auto" w:fill="auto"/>
            <w:vAlign w:val="center"/>
            <w:hideMark/>
          </w:tcPr>
          <w:p w14:paraId="57F0282F"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-10.14%, </w:t>
            </w:r>
            <w:r w:rsidRPr="00271EF2">
              <w:rPr>
                <w:rFonts w:ascii="Calibri" w:eastAsia="等线" w:hAnsi="Calibri" w:cs="Calibri"/>
                <w:color w:val="FF0000"/>
                <w:sz w:val="16"/>
                <w:szCs w:val="16"/>
              </w:rPr>
              <w:br/>
              <w:t xml:space="preserve">CATT: 20.37%, </w:t>
            </w:r>
            <w:r w:rsidRPr="00271EF2">
              <w:rPr>
                <w:rFonts w:ascii="Calibri" w:eastAsia="等线" w:hAnsi="Calibri" w:cs="Calibri"/>
                <w:color w:val="FF0000"/>
                <w:sz w:val="16"/>
                <w:szCs w:val="16"/>
              </w:rPr>
              <w:br/>
              <w:t xml:space="preserve">ZTE: 36.92%, </w:t>
            </w:r>
            <w:r w:rsidRPr="00271EF2">
              <w:rPr>
                <w:rFonts w:ascii="Calibri" w:eastAsia="等线" w:hAnsi="Calibri" w:cs="Calibri"/>
                <w:color w:val="FF0000"/>
                <w:sz w:val="16"/>
                <w:szCs w:val="16"/>
              </w:rPr>
              <w:br/>
              <w:t xml:space="preserve">Qualcomm: 38596.76%, </w:t>
            </w:r>
          </w:p>
        </w:tc>
      </w:tr>
      <w:tr w:rsidR="00271EF2" w:rsidRPr="00271EF2" w14:paraId="18B1836D" w14:textId="77777777" w:rsidTr="00271EF2">
        <w:trPr>
          <w:trHeight w:val="16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A8F0E2F" w14:textId="77777777" w:rsidR="00271EF2" w:rsidRPr="00271EF2" w:rsidRDefault="00271EF2" w:rsidP="0003290D">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mean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D1FEF98"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-14.65%, </w:t>
            </w:r>
            <w:r w:rsidRPr="00271EF2">
              <w:rPr>
                <w:rFonts w:ascii="Calibri" w:eastAsia="等线" w:hAnsi="Calibri" w:cs="Calibri"/>
                <w:color w:val="FF0000"/>
                <w:sz w:val="16"/>
                <w:szCs w:val="16"/>
              </w:rPr>
              <w:br/>
              <w:t xml:space="preserve">CATT: 29.62%, </w:t>
            </w:r>
            <w:r w:rsidRPr="00271EF2">
              <w:rPr>
                <w:rFonts w:ascii="Calibri" w:eastAsia="等线" w:hAnsi="Calibri" w:cs="Calibri"/>
                <w:color w:val="FF0000"/>
                <w:sz w:val="16"/>
                <w:szCs w:val="16"/>
              </w:rPr>
              <w:br/>
              <w:t xml:space="preserve">ZTE: -18.08%, </w:t>
            </w:r>
            <w:r w:rsidRPr="00271EF2">
              <w:rPr>
                <w:rFonts w:ascii="Calibri" w:eastAsia="等线" w:hAnsi="Calibri" w:cs="Calibri"/>
                <w:color w:val="FF0000"/>
                <w:sz w:val="16"/>
                <w:szCs w:val="16"/>
              </w:rPr>
              <w:br/>
              <w:t xml:space="preserve">Qualcomm: 318501.82%, </w:t>
            </w:r>
            <w:r w:rsidRPr="00271EF2">
              <w:rPr>
                <w:rFonts w:ascii="Calibri" w:eastAsia="等线" w:hAnsi="Calibri" w:cs="Calibri"/>
                <w:color w:val="FF0000"/>
                <w:sz w:val="16"/>
                <w:szCs w:val="16"/>
              </w:rPr>
              <w:br/>
              <w:t xml:space="preserve">OPPO: 3.56%, </w:t>
            </w:r>
          </w:p>
        </w:tc>
        <w:tc>
          <w:tcPr>
            <w:tcW w:w="2657" w:type="dxa"/>
            <w:tcBorders>
              <w:top w:val="nil"/>
              <w:left w:val="nil"/>
              <w:bottom w:val="single" w:sz="4" w:space="0" w:color="auto"/>
              <w:right w:val="single" w:sz="4" w:space="0" w:color="auto"/>
            </w:tcBorders>
            <w:shd w:val="clear" w:color="auto" w:fill="auto"/>
            <w:vAlign w:val="center"/>
            <w:hideMark/>
          </w:tcPr>
          <w:p w14:paraId="4D37A835"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-14.27%, </w:t>
            </w:r>
            <w:r w:rsidRPr="00271EF2">
              <w:rPr>
                <w:rFonts w:ascii="Calibri" w:eastAsia="等线" w:hAnsi="Calibri" w:cs="Calibri"/>
                <w:color w:val="FF0000"/>
                <w:sz w:val="16"/>
                <w:szCs w:val="16"/>
              </w:rPr>
              <w:br/>
              <w:t xml:space="preserve">CATT: 29.49%, </w:t>
            </w:r>
            <w:r w:rsidRPr="00271EF2">
              <w:rPr>
                <w:rFonts w:ascii="Calibri" w:eastAsia="等线" w:hAnsi="Calibri" w:cs="Calibri"/>
                <w:color w:val="FF0000"/>
                <w:sz w:val="16"/>
                <w:szCs w:val="16"/>
              </w:rPr>
              <w:br/>
              <w:t xml:space="preserve">ZTE: -15.92%, </w:t>
            </w:r>
            <w:r w:rsidRPr="00271EF2">
              <w:rPr>
                <w:rFonts w:ascii="Calibri" w:eastAsia="等线" w:hAnsi="Calibri" w:cs="Calibri"/>
                <w:color w:val="FF0000"/>
                <w:sz w:val="16"/>
                <w:szCs w:val="16"/>
              </w:rPr>
              <w:br/>
              <w:t xml:space="preserve">Qualcomm: 322146.42%, </w:t>
            </w:r>
            <w:r w:rsidRPr="00271EF2">
              <w:rPr>
                <w:rFonts w:ascii="Calibri" w:eastAsia="等线" w:hAnsi="Calibri" w:cs="Calibri"/>
                <w:color w:val="FF0000"/>
                <w:sz w:val="16"/>
                <w:szCs w:val="16"/>
              </w:rPr>
              <w:br/>
              <w:t xml:space="preserve">OPPO: 2.44%, </w:t>
            </w:r>
          </w:p>
        </w:tc>
        <w:tc>
          <w:tcPr>
            <w:tcW w:w="3192" w:type="dxa"/>
            <w:tcBorders>
              <w:top w:val="nil"/>
              <w:left w:val="nil"/>
              <w:bottom w:val="single" w:sz="4" w:space="0" w:color="auto"/>
              <w:right w:val="single" w:sz="4" w:space="0" w:color="auto"/>
            </w:tcBorders>
            <w:shd w:val="clear" w:color="auto" w:fill="auto"/>
            <w:vAlign w:val="center"/>
            <w:hideMark/>
          </w:tcPr>
          <w:p w14:paraId="6B3CDB2F"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-22.04%, </w:t>
            </w:r>
            <w:r w:rsidRPr="00271EF2">
              <w:rPr>
                <w:rFonts w:ascii="Calibri" w:eastAsia="等线" w:hAnsi="Calibri" w:cs="Calibri"/>
                <w:color w:val="FF0000"/>
                <w:sz w:val="16"/>
                <w:szCs w:val="16"/>
              </w:rPr>
              <w:br/>
              <w:t xml:space="preserve">CATT: 29.82%, </w:t>
            </w:r>
            <w:r w:rsidRPr="00271EF2">
              <w:rPr>
                <w:rFonts w:ascii="Calibri" w:eastAsia="等线" w:hAnsi="Calibri" w:cs="Calibri"/>
                <w:color w:val="FF0000"/>
                <w:sz w:val="16"/>
                <w:szCs w:val="16"/>
              </w:rPr>
              <w:br/>
              <w:t xml:space="preserve">ZTE: -12.90%, </w:t>
            </w:r>
            <w:r w:rsidRPr="00271EF2">
              <w:rPr>
                <w:rFonts w:ascii="Calibri" w:eastAsia="等线" w:hAnsi="Calibri" w:cs="Calibri"/>
                <w:color w:val="FF0000"/>
                <w:sz w:val="16"/>
                <w:szCs w:val="16"/>
              </w:rPr>
              <w:br/>
              <w:t xml:space="preserve">Qualcomm: 351388.34%, </w:t>
            </w:r>
          </w:p>
        </w:tc>
      </w:tr>
      <w:tr w:rsidR="00271EF2" w:rsidRPr="00271EF2" w14:paraId="325198BD" w14:textId="77777777" w:rsidTr="00271EF2">
        <w:trPr>
          <w:trHeight w:val="185"/>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D0BAF0E" w14:textId="77777777" w:rsidR="00271EF2" w:rsidRPr="00271EF2" w:rsidRDefault="00271EF2" w:rsidP="0003290D">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447B0B5"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-14.82%, </w:t>
            </w:r>
            <w:r w:rsidRPr="00271EF2">
              <w:rPr>
                <w:rFonts w:ascii="Calibri" w:eastAsia="等线" w:hAnsi="Calibri" w:cs="Calibri"/>
                <w:color w:val="FF0000"/>
                <w:sz w:val="16"/>
                <w:szCs w:val="16"/>
              </w:rPr>
              <w:br/>
              <w:t xml:space="preserve">CATT: 44.47%, </w:t>
            </w:r>
            <w:r w:rsidRPr="00271EF2">
              <w:rPr>
                <w:rFonts w:ascii="Calibri" w:eastAsia="等线" w:hAnsi="Calibri" w:cs="Calibri"/>
                <w:color w:val="FF0000"/>
                <w:sz w:val="16"/>
                <w:szCs w:val="16"/>
              </w:rPr>
              <w:br/>
              <w:t xml:space="preserve">ZTE: -42.60%, </w:t>
            </w:r>
            <w:r w:rsidRPr="00271EF2">
              <w:rPr>
                <w:rFonts w:ascii="Calibri" w:eastAsia="等线" w:hAnsi="Calibri" w:cs="Calibri"/>
                <w:color w:val="FF0000"/>
                <w:sz w:val="16"/>
                <w:szCs w:val="16"/>
              </w:rPr>
              <w:br/>
              <w:t xml:space="preserve">Qualcomm: 341369.82%, </w:t>
            </w:r>
            <w:r w:rsidRPr="00271EF2">
              <w:rPr>
                <w:rFonts w:ascii="Calibri" w:eastAsia="等线" w:hAnsi="Calibri" w:cs="Calibri"/>
                <w:color w:val="FF0000"/>
                <w:sz w:val="16"/>
                <w:szCs w:val="16"/>
              </w:rPr>
              <w:br/>
              <w:t xml:space="preserve">OPPO: 9.09%, </w:t>
            </w:r>
          </w:p>
        </w:tc>
        <w:tc>
          <w:tcPr>
            <w:tcW w:w="2657" w:type="dxa"/>
            <w:tcBorders>
              <w:top w:val="nil"/>
              <w:left w:val="nil"/>
              <w:bottom w:val="single" w:sz="4" w:space="0" w:color="auto"/>
              <w:right w:val="single" w:sz="4" w:space="0" w:color="auto"/>
            </w:tcBorders>
            <w:shd w:val="clear" w:color="auto" w:fill="auto"/>
            <w:vAlign w:val="center"/>
            <w:hideMark/>
          </w:tcPr>
          <w:p w14:paraId="7D52FD12"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-14.32%, </w:t>
            </w:r>
            <w:r w:rsidRPr="00271EF2">
              <w:rPr>
                <w:rFonts w:ascii="Calibri" w:eastAsia="等线" w:hAnsi="Calibri" w:cs="Calibri"/>
                <w:color w:val="FF0000"/>
                <w:sz w:val="16"/>
                <w:szCs w:val="16"/>
              </w:rPr>
              <w:br/>
              <w:t xml:space="preserve">CATT: 43.78%, </w:t>
            </w:r>
            <w:r w:rsidRPr="00271EF2">
              <w:rPr>
                <w:rFonts w:ascii="Calibri" w:eastAsia="等线" w:hAnsi="Calibri" w:cs="Calibri"/>
                <w:color w:val="FF0000"/>
                <w:sz w:val="16"/>
                <w:szCs w:val="16"/>
              </w:rPr>
              <w:br/>
              <w:t xml:space="preserve">ZTE: -42.58%, </w:t>
            </w:r>
            <w:r w:rsidRPr="00271EF2">
              <w:rPr>
                <w:rFonts w:ascii="Calibri" w:eastAsia="等线" w:hAnsi="Calibri" w:cs="Calibri"/>
                <w:color w:val="FF0000"/>
                <w:sz w:val="16"/>
                <w:szCs w:val="16"/>
              </w:rPr>
              <w:br/>
              <w:t xml:space="preserve">Qualcomm: 342845.88%, </w:t>
            </w:r>
            <w:r w:rsidRPr="00271EF2">
              <w:rPr>
                <w:rFonts w:ascii="Calibri" w:eastAsia="等线" w:hAnsi="Calibri" w:cs="Calibri"/>
                <w:color w:val="FF0000"/>
                <w:sz w:val="16"/>
                <w:szCs w:val="16"/>
              </w:rPr>
              <w:br/>
              <w:t xml:space="preserve">OPPO: 4.21%, </w:t>
            </w:r>
          </w:p>
        </w:tc>
        <w:tc>
          <w:tcPr>
            <w:tcW w:w="3192" w:type="dxa"/>
            <w:tcBorders>
              <w:top w:val="nil"/>
              <w:left w:val="nil"/>
              <w:bottom w:val="single" w:sz="4" w:space="0" w:color="auto"/>
              <w:right w:val="single" w:sz="4" w:space="0" w:color="auto"/>
            </w:tcBorders>
            <w:shd w:val="clear" w:color="auto" w:fill="auto"/>
            <w:vAlign w:val="center"/>
            <w:hideMark/>
          </w:tcPr>
          <w:p w14:paraId="73C39C57"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-33.30%, </w:t>
            </w:r>
            <w:r w:rsidRPr="00271EF2">
              <w:rPr>
                <w:rFonts w:ascii="Calibri" w:eastAsia="等线" w:hAnsi="Calibri" w:cs="Calibri"/>
                <w:color w:val="FF0000"/>
                <w:sz w:val="16"/>
                <w:szCs w:val="16"/>
              </w:rPr>
              <w:br/>
              <w:t xml:space="preserve">CATT: 43.91%, </w:t>
            </w:r>
            <w:r w:rsidRPr="00271EF2">
              <w:rPr>
                <w:rFonts w:ascii="Calibri" w:eastAsia="等线" w:hAnsi="Calibri" w:cs="Calibri"/>
                <w:color w:val="FF0000"/>
                <w:sz w:val="16"/>
                <w:szCs w:val="16"/>
              </w:rPr>
              <w:br/>
              <w:t xml:space="preserve">ZTE: -41.92%, </w:t>
            </w:r>
            <w:r w:rsidRPr="00271EF2">
              <w:rPr>
                <w:rFonts w:ascii="Calibri" w:eastAsia="等线" w:hAnsi="Calibri" w:cs="Calibri"/>
                <w:color w:val="FF0000"/>
                <w:sz w:val="16"/>
                <w:szCs w:val="16"/>
              </w:rPr>
              <w:br/>
              <w:t xml:space="preserve">Qualcomm: 407314.40%, </w:t>
            </w:r>
          </w:p>
        </w:tc>
      </w:tr>
      <w:tr w:rsidR="00271EF2" w:rsidRPr="00271EF2" w14:paraId="3E678D18" w14:textId="77777777" w:rsidTr="00271EF2">
        <w:trPr>
          <w:trHeight w:val="296"/>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F5D4A1F" w14:textId="77777777" w:rsidR="00271EF2" w:rsidRPr="00271EF2" w:rsidRDefault="00271EF2" w:rsidP="0003290D">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50%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38F181B2"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-14.04%, </w:t>
            </w:r>
            <w:r w:rsidRPr="00271EF2">
              <w:rPr>
                <w:rFonts w:ascii="Calibri" w:eastAsia="等线" w:hAnsi="Calibri" w:cs="Calibri"/>
                <w:color w:val="FF0000"/>
                <w:sz w:val="16"/>
                <w:szCs w:val="16"/>
              </w:rPr>
              <w:br/>
              <w:t xml:space="preserve">CATT: 31.10%, </w:t>
            </w:r>
            <w:r w:rsidRPr="00271EF2">
              <w:rPr>
                <w:rFonts w:ascii="Calibri" w:eastAsia="等线" w:hAnsi="Calibri" w:cs="Calibri"/>
                <w:color w:val="FF0000"/>
                <w:sz w:val="16"/>
                <w:szCs w:val="16"/>
              </w:rPr>
              <w:br/>
              <w:t xml:space="preserve">ZTE: -40.02%, </w:t>
            </w:r>
            <w:r w:rsidRPr="00271EF2">
              <w:rPr>
                <w:rFonts w:ascii="Calibri" w:eastAsia="等线" w:hAnsi="Calibri" w:cs="Calibri"/>
                <w:color w:val="FF0000"/>
                <w:sz w:val="16"/>
                <w:szCs w:val="16"/>
              </w:rPr>
              <w:br/>
              <w:t xml:space="preserve">Qualcomm: 317568.69%, </w:t>
            </w:r>
            <w:r w:rsidRPr="00271EF2">
              <w:rPr>
                <w:rFonts w:ascii="Calibri" w:eastAsia="等线" w:hAnsi="Calibri" w:cs="Calibri"/>
                <w:color w:val="FF0000"/>
                <w:sz w:val="16"/>
                <w:szCs w:val="16"/>
              </w:rPr>
              <w:br/>
              <w:t xml:space="preserve">OPPO: 3.69%, </w:t>
            </w:r>
          </w:p>
        </w:tc>
        <w:tc>
          <w:tcPr>
            <w:tcW w:w="2657" w:type="dxa"/>
            <w:tcBorders>
              <w:top w:val="nil"/>
              <w:left w:val="nil"/>
              <w:bottom w:val="single" w:sz="4" w:space="0" w:color="auto"/>
              <w:right w:val="single" w:sz="4" w:space="0" w:color="auto"/>
            </w:tcBorders>
            <w:shd w:val="clear" w:color="auto" w:fill="auto"/>
            <w:vAlign w:val="center"/>
            <w:hideMark/>
          </w:tcPr>
          <w:p w14:paraId="24095C03"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-13.50%, </w:t>
            </w:r>
            <w:r w:rsidRPr="00271EF2">
              <w:rPr>
                <w:rFonts w:ascii="Calibri" w:eastAsia="等线" w:hAnsi="Calibri" w:cs="Calibri"/>
                <w:color w:val="FF0000"/>
                <w:sz w:val="16"/>
                <w:szCs w:val="16"/>
              </w:rPr>
              <w:br/>
              <w:t xml:space="preserve">CATT: 29.62%, </w:t>
            </w:r>
            <w:r w:rsidRPr="00271EF2">
              <w:rPr>
                <w:rFonts w:ascii="Calibri" w:eastAsia="等线" w:hAnsi="Calibri" w:cs="Calibri"/>
                <w:color w:val="FF0000"/>
                <w:sz w:val="16"/>
                <w:szCs w:val="16"/>
              </w:rPr>
              <w:br/>
              <w:t xml:space="preserve">ZTE: -40.99%, </w:t>
            </w:r>
            <w:r w:rsidRPr="00271EF2">
              <w:rPr>
                <w:rFonts w:ascii="Calibri" w:eastAsia="等线" w:hAnsi="Calibri" w:cs="Calibri"/>
                <w:color w:val="FF0000"/>
                <w:sz w:val="16"/>
                <w:szCs w:val="16"/>
              </w:rPr>
              <w:br/>
              <w:t xml:space="preserve">Qualcomm: 323162.40%, </w:t>
            </w:r>
            <w:r w:rsidRPr="00271EF2">
              <w:rPr>
                <w:rFonts w:ascii="Calibri" w:eastAsia="等线" w:hAnsi="Calibri" w:cs="Calibri"/>
                <w:color w:val="FF0000"/>
                <w:sz w:val="16"/>
                <w:szCs w:val="16"/>
              </w:rPr>
              <w:br/>
              <w:t xml:space="preserve">OPPO: 2.50%, </w:t>
            </w:r>
          </w:p>
        </w:tc>
        <w:tc>
          <w:tcPr>
            <w:tcW w:w="3192" w:type="dxa"/>
            <w:tcBorders>
              <w:top w:val="nil"/>
              <w:left w:val="nil"/>
              <w:bottom w:val="single" w:sz="4" w:space="0" w:color="auto"/>
              <w:right w:val="single" w:sz="4" w:space="0" w:color="auto"/>
            </w:tcBorders>
            <w:shd w:val="clear" w:color="auto" w:fill="auto"/>
            <w:vAlign w:val="center"/>
            <w:hideMark/>
          </w:tcPr>
          <w:p w14:paraId="161BAA78" w14:textId="77777777" w:rsidR="00271EF2" w:rsidRPr="00271EF2" w:rsidRDefault="00271EF2" w:rsidP="0003290D">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-20.19%, </w:t>
            </w:r>
            <w:r w:rsidRPr="00271EF2">
              <w:rPr>
                <w:rFonts w:ascii="Calibri" w:eastAsia="等线" w:hAnsi="Calibri" w:cs="Calibri"/>
                <w:color w:val="FF0000"/>
                <w:sz w:val="16"/>
                <w:szCs w:val="16"/>
              </w:rPr>
              <w:br/>
              <w:t xml:space="preserve">CATT: 30.62%, </w:t>
            </w:r>
            <w:r w:rsidRPr="00271EF2">
              <w:rPr>
                <w:rFonts w:ascii="Calibri" w:eastAsia="等线" w:hAnsi="Calibri" w:cs="Calibri"/>
                <w:color w:val="FF0000"/>
                <w:sz w:val="16"/>
                <w:szCs w:val="16"/>
              </w:rPr>
              <w:br/>
              <w:t xml:space="preserve">ZTE: -39.82%, </w:t>
            </w:r>
            <w:r w:rsidRPr="00271EF2">
              <w:rPr>
                <w:rFonts w:ascii="Calibri" w:eastAsia="等线" w:hAnsi="Calibri" w:cs="Calibri"/>
                <w:color w:val="FF0000"/>
                <w:sz w:val="16"/>
                <w:szCs w:val="16"/>
              </w:rPr>
              <w:br/>
              <w:t xml:space="preserve">Qualcomm: 349298.79%, </w:t>
            </w:r>
          </w:p>
        </w:tc>
      </w:tr>
      <w:tr w:rsidR="00271EF2" w:rsidRPr="00271EF2" w14:paraId="04D3511E" w14:textId="77777777" w:rsidTr="00271EF2">
        <w:trPr>
          <w:trHeight w:val="172"/>
        </w:trPr>
        <w:tc>
          <w:tcPr>
            <w:tcW w:w="987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9CA0D8" w14:textId="687B5730" w:rsidR="00271EF2" w:rsidRPr="00271EF2" w:rsidRDefault="00271EF2" w:rsidP="0003290D">
            <w:pPr>
              <w:rPr>
                <w:rFonts w:ascii="Calibri" w:eastAsia="等线" w:hAnsi="Calibri" w:cs="Calibri"/>
                <w:color w:val="FF0000"/>
                <w:sz w:val="16"/>
                <w:szCs w:val="16"/>
              </w:rPr>
            </w:pPr>
            <w:r w:rsidRPr="00271EF2">
              <w:rPr>
                <w:rFonts w:ascii="Calibri" w:eastAsia="等线" w:hAnsi="Calibri" w:cs="Calibri"/>
                <w:color w:val="FF0000"/>
                <w:sz w:val="16"/>
                <w:szCs w:val="16"/>
              </w:rPr>
              <w:t>Note:</w:t>
            </w:r>
            <w:r w:rsidRPr="00271EF2">
              <w:rPr>
                <w:rFonts w:ascii="Calibri" w:eastAsia="等线" w:hAnsi="Calibri" w:cs="Calibri"/>
                <w:color w:val="FF0000"/>
                <w:sz w:val="16"/>
                <w:szCs w:val="16"/>
              </w:rPr>
              <w:b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5B9878F2" w14:textId="77777777" w:rsidR="00271EF2" w:rsidRDefault="00271EF2"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0"/>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0"/>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0"/>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0"/>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0"/>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0"/>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0"/>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0"/>
        <w:numPr>
          <w:ilvl w:val="2"/>
          <w:numId w:val="82"/>
        </w:numPr>
        <w:spacing w:before="120" w:after="180"/>
        <w:ind w:firstLineChars="0"/>
      </w:pPr>
      <w:r>
        <w:t>Regarding DL Type-2 RU CDF, 5 sources reported an increase in the range of {0.50%~2.97%} for SBFD</w:t>
      </w:r>
    </w:p>
    <w:p w14:paraId="45CE6671" w14:textId="6E07DCDB" w:rsidR="00DA60C8" w:rsidRDefault="00DA60C8" w:rsidP="00DA60C8">
      <w:pPr>
        <w:pStyle w:val="aff0"/>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A3CD671" w14:textId="18F78702" w:rsidR="00DA60C8" w:rsidRDefault="00DA60C8" w:rsidP="00DA60C8">
      <w:pPr>
        <w:pStyle w:val="aff0"/>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EECA6D1" w14:textId="6ECEBBB0" w:rsidR="00DA60C8" w:rsidRPr="00BF5B15" w:rsidRDefault="00DA60C8" w:rsidP="00DA60C8">
      <w:pPr>
        <w:pStyle w:val="aff0"/>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1CC0A19" w14:textId="77777777" w:rsidR="00D16161" w:rsidRPr="00DA60C8"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0"/>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0"/>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0"/>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0"/>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0"/>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0"/>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0"/>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0"/>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68FA35B" w:rsidR="00DA60C8" w:rsidRDefault="00DA60C8" w:rsidP="00DA60C8">
      <w:pPr>
        <w:pStyle w:val="aff0"/>
        <w:numPr>
          <w:ilvl w:val="2"/>
          <w:numId w:val="82"/>
        </w:numPr>
        <w:spacing w:before="120" w:after="180"/>
        <w:ind w:firstLineChars="0"/>
      </w:pPr>
      <w: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B9139F0" w14:textId="25EBFB56" w:rsidR="00DA60C8" w:rsidRDefault="00DA60C8" w:rsidP="00DA60C8">
      <w:pPr>
        <w:pStyle w:val="aff0"/>
        <w:numPr>
          <w:ilvl w:val="2"/>
          <w:numId w:val="82"/>
        </w:numPr>
        <w:spacing w:before="120" w:after="180"/>
        <w:ind w:firstLineChars="0"/>
      </w:pPr>
      <w: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B61ACD7" w14:textId="039F71E6" w:rsidR="00DA60C8" w:rsidRPr="00BF5B15" w:rsidRDefault="00DA60C8" w:rsidP="00DA60C8">
      <w:pPr>
        <w:pStyle w:val="aff0"/>
        <w:numPr>
          <w:ilvl w:val="2"/>
          <w:numId w:val="82"/>
        </w:numPr>
        <w:spacing w:before="120" w:after="180"/>
        <w:ind w:firstLineChars="0"/>
      </w:pPr>
      <w: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BAC3C57"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0"/>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0"/>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0"/>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0"/>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0"/>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0"/>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0"/>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0"/>
        <w:numPr>
          <w:ilvl w:val="2"/>
          <w:numId w:val="82"/>
        </w:numPr>
        <w:spacing w:before="120" w:after="180"/>
        <w:ind w:firstLineChars="0"/>
      </w:pPr>
      <w:r>
        <w:t>Regarding DL Type-2 RU CDF, 5 sources reported an increase in the range of {0.74%~10.28%} for SBFD</w:t>
      </w:r>
    </w:p>
    <w:p w14:paraId="340A2C6D" w14:textId="59129DDF" w:rsidR="00441F0C" w:rsidRDefault="00441F0C" w:rsidP="00441F0C">
      <w:pPr>
        <w:pStyle w:val="aff0"/>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5572C91" w14:textId="29F671BB" w:rsidR="00441F0C" w:rsidRDefault="00441F0C" w:rsidP="00441F0C">
      <w:pPr>
        <w:pStyle w:val="aff0"/>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55FECD5" w14:textId="3A741759" w:rsidR="00441F0C" w:rsidRPr="00BF5B15" w:rsidRDefault="00441F0C" w:rsidP="00441F0C">
      <w:pPr>
        <w:pStyle w:val="aff0"/>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DCE82B"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1FC8A0C0"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C4372CA" w14:textId="167C9852"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5%-tile of UL average-UPT CDF,</w:t>
      </w:r>
      <w:r w:rsidR="007C2C8C" w:rsidRPr="00F05161">
        <w:rPr>
          <w:highlight w:val="yellow"/>
        </w:rPr>
        <w:t xml:space="preserve">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99947D4" w14:textId="341D8AE0" w:rsid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DC395E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0"/>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0"/>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0"/>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0"/>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0"/>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0"/>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0"/>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0"/>
        <w:numPr>
          <w:ilvl w:val="2"/>
          <w:numId w:val="82"/>
        </w:numPr>
        <w:spacing w:before="120" w:after="180"/>
        <w:ind w:firstLineChars="0"/>
      </w:pPr>
      <w:r>
        <w:t>Regarding DL Type-2 RU CDF, 4 sources reported an increase in the range of {0.24%~26.75%} for SBFD</w:t>
      </w:r>
    </w:p>
    <w:p w14:paraId="1C34645F" w14:textId="10293A2C" w:rsidR="00441F0C" w:rsidRDefault="00441F0C" w:rsidP="00441F0C">
      <w:pPr>
        <w:pStyle w:val="aff0"/>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0FB5167" w14:textId="3439CC20" w:rsidR="00441F0C" w:rsidRDefault="00441F0C" w:rsidP="00441F0C">
      <w:pPr>
        <w:pStyle w:val="aff0"/>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1B45FA" w14:textId="70CBFAD9" w:rsidR="00441F0C" w:rsidRPr="00BF5B15" w:rsidRDefault="00441F0C" w:rsidP="00441F0C">
      <w:pPr>
        <w:pStyle w:val="aff0"/>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25F18EA"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6700E931"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8450807" w14:textId="55B92983"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C164BD5" w14:textId="6455E527" w:rsid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r w:rsidR="00610F1B">
        <w:fldChar w:fldCharType="begin"/>
      </w:r>
      <w:r w:rsidR="00610F1B">
        <w:instrText xml:space="preserve"> STYLEREF 1 \s </w:instrText>
      </w:r>
      <w:r w:rsidR="00610F1B">
        <w:fldChar w:fldCharType="separate"/>
      </w:r>
      <w:r>
        <w:t>5</w:t>
      </w:r>
      <w:r w:rsidR="00610F1B">
        <w:fldChar w:fldCharType="end"/>
      </w:r>
      <w:r>
        <w:noBreakHyphen/>
      </w:r>
      <w:r w:rsidR="00610F1B">
        <w:fldChar w:fldCharType="begin"/>
      </w:r>
      <w:r w:rsidR="00610F1B">
        <w:instrText xml:space="preserve"> SEQ Table \* ARABIC \s 1 </w:instrText>
      </w:r>
      <w:r w:rsidR="00610F1B">
        <w:fldChar w:fldCharType="separate"/>
      </w:r>
      <w:r>
        <w:t>2</w:t>
      </w:r>
      <w:r w:rsidR="00610F1B">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r w:rsidR="00610F1B">
        <w:fldChar w:fldCharType="begin"/>
      </w:r>
      <w:r w:rsidR="00610F1B">
        <w:instrText xml:space="preserve"> STYLEREF 1 \s </w:instrText>
      </w:r>
      <w:r w:rsidR="00610F1B">
        <w:fldChar w:fldCharType="separate"/>
      </w:r>
      <w:r>
        <w:t>5</w:t>
      </w:r>
      <w:r w:rsidR="00610F1B">
        <w:fldChar w:fldCharType="end"/>
      </w:r>
      <w:r>
        <w:noBreakHyphen/>
      </w:r>
      <w:r w:rsidR="00610F1B">
        <w:fldChar w:fldCharType="begin"/>
      </w:r>
      <w:r w:rsidR="00610F1B">
        <w:instrText xml:space="preserve"> SEQ Table \* ARABIC \s 1 </w:instrText>
      </w:r>
      <w:r w:rsidR="00610F1B">
        <w:fldChar w:fldCharType="separate"/>
      </w:r>
      <w:r>
        <w:t>3</w:t>
      </w:r>
      <w:r w:rsidR="00610F1B">
        <w:fldChar w:fldCharType="end"/>
      </w:r>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AF4915">
            <w:pPr>
              <w:rPr>
                <w:rFonts w:ascii="Calibri" w:eastAsia="等线" w:hAnsi="Calibri" w:cs="Calibri"/>
                <w:color w:val="000000"/>
                <w:sz w:val="16"/>
                <w:szCs w:val="16"/>
              </w:rPr>
            </w:pPr>
            <w:r w:rsidRPr="00021187">
              <w:rPr>
                <w:rFonts w:ascii="Calibri" w:eastAsia="等线" w:hAnsi="Calibri" w:cs="Calibri"/>
                <w:color w:val="000000"/>
                <w:sz w:val="16"/>
                <w:szCs w:val="16"/>
              </w:rPr>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AF4915">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425B26"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425B26" w:rsidRDefault="00021187" w:rsidP="00021187">
            <w:pPr>
              <w:jc w:val="center"/>
              <w:rPr>
                <w:rFonts w:ascii="Calibri" w:eastAsia="等线" w:hAnsi="Calibri" w:cs="Calibri"/>
                <w:b/>
                <w:bCs/>
                <w:i/>
                <w:iCs/>
                <w:strike/>
                <w:color w:val="000000"/>
                <w:sz w:val="16"/>
                <w:szCs w:val="16"/>
              </w:rPr>
            </w:pPr>
            <w:r w:rsidRPr="00425B26">
              <w:rPr>
                <w:rFonts w:ascii="Calibri" w:eastAsia="等线" w:hAnsi="Calibri" w:cs="Calibri"/>
                <w:b/>
                <w:bCs/>
                <w:i/>
                <w:iCs/>
                <w:strike/>
                <w:color w:val="000000"/>
                <w:sz w:val="16"/>
                <w:szCs w:val="16"/>
              </w:rPr>
              <w:t>Simple description for the sub-case (RSI based on 1dB desense, SBFD Alt-4, Twice area&amp;same TxRUs (Option 2), DL: 0.5Mbytes, UL: 0.125Mbyte)</w:t>
            </w:r>
          </w:p>
        </w:tc>
      </w:tr>
      <w:tr w:rsidR="00021187" w:rsidRPr="00425B26"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 xml:space="preserve">DL and UL arrival rate for baseline static TDD (Type-2 RU: &lt;10%, 20%-40% and </w:t>
            </w:r>
            <w:r w:rsidRPr="00425B26">
              <w:rPr>
                <w:rFonts w:eastAsia="等线"/>
                <w:b/>
                <w:bCs/>
                <w:strike/>
                <w:color w:val="000000"/>
                <w:sz w:val="16"/>
                <w:szCs w:val="16"/>
              </w:rPr>
              <w:t>≥</w:t>
            </w:r>
            <w:r w:rsidRPr="00425B26">
              <w:rPr>
                <w:rFonts w:ascii="Calibri" w:eastAsia="等线" w:hAnsi="Calibri" w:cs="Calibri"/>
                <w:b/>
                <w:bCs/>
                <w:strike/>
                <w:color w:val="000000"/>
                <w:sz w:val="16"/>
                <w:szCs w:val="16"/>
              </w:rPr>
              <w:t>50%)</w:t>
            </w:r>
          </w:p>
        </w:tc>
      </w:tr>
      <w:tr w:rsidR="00021187" w:rsidRPr="00425B26"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425B26" w:rsidRDefault="00021187" w:rsidP="00021187">
            <w:pPr>
              <w:rPr>
                <w:rFonts w:ascii="Calibri" w:eastAsia="等线" w:hAnsi="Calibri" w:cs="Calibri"/>
                <w:b/>
                <w:bCs/>
                <w:strike/>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High, UL: High</w:t>
            </w:r>
          </w:p>
        </w:tc>
      </w:tr>
      <w:tr w:rsidR="00021187" w:rsidRPr="00425B26"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425B26" w:rsidRDefault="008C2247" w:rsidP="00021187">
            <w:pPr>
              <w:rPr>
                <w:rFonts w:ascii="Calibri" w:eastAsia="等线" w:hAnsi="Calibri" w:cs="Calibri"/>
                <w:b/>
                <w:bCs/>
                <w:strike/>
                <w:color w:val="000000"/>
                <w:sz w:val="16"/>
                <w:szCs w:val="16"/>
              </w:rPr>
            </w:pPr>
            <w:r w:rsidRPr="00425B26">
              <w:rPr>
                <w:rFonts w:ascii="Calibri" w:eastAsia="等线" w:hAnsi="Calibri" w:cs="Calibri"/>
                <w:strike/>
                <w:color w:val="000000"/>
                <w:sz w:val="16"/>
                <w:szCs w:val="16"/>
              </w:rPr>
              <w:t>Gain of DL resource</w:t>
            </w:r>
            <w:r w:rsidR="00021187" w:rsidRPr="00425B26">
              <w:rPr>
                <w:rFonts w:ascii="Calibri" w:eastAsia="等线"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-1.22%, </w:t>
            </w:r>
            <w:r w:rsidRPr="00425B26">
              <w:rPr>
                <w:rFonts w:ascii="Calibri" w:eastAsia="等线" w:hAnsi="Calibri" w:cs="Calibri"/>
                <w:strike/>
                <w:color w:val="000000"/>
                <w:sz w:val="16"/>
                <w:szCs w:val="16"/>
              </w:rPr>
              <w:b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-1.22%, </w:t>
            </w:r>
            <w:r w:rsidRPr="00425B26">
              <w:rPr>
                <w:rFonts w:ascii="Calibri" w:eastAsia="等线" w:hAnsi="Calibri" w:cs="Calibri"/>
                <w:strike/>
                <w:color w:val="000000"/>
                <w:sz w:val="16"/>
                <w:szCs w:val="16"/>
              </w:rPr>
              <w:b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r>
      <w:tr w:rsidR="00021187" w:rsidRPr="00425B26"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2.13%, </w:t>
            </w:r>
            <w:r w:rsidRPr="00425B26">
              <w:rPr>
                <w:rFonts w:ascii="Calibri" w:eastAsia="等线" w:hAnsi="Calibri" w:cs="Calibri"/>
                <w:strike/>
                <w:color w:val="000000"/>
                <w:sz w:val="16"/>
                <w:szCs w:val="16"/>
              </w:rPr>
              <w:br/>
              <w:t xml:space="preserve">vivo: -0.78%, </w:t>
            </w:r>
            <w:r w:rsidRPr="00425B26">
              <w:rPr>
                <w:rFonts w:ascii="Calibri" w:eastAsia="等线" w:hAnsi="Calibri" w:cs="Calibri"/>
                <w:strike/>
                <w:color w:val="000000"/>
                <w:sz w:val="16"/>
                <w:szCs w:val="16"/>
              </w:rPr>
              <w:br/>
              <w:t xml:space="preserve">SPRD: 3.78%, </w:t>
            </w:r>
            <w:r w:rsidRPr="00425B26">
              <w:rPr>
                <w:rFonts w:ascii="Calibri" w:eastAsia="等线" w:hAnsi="Calibri" w:cs="Calibri"/>
                <w:strike/>
                <w:color w:val="000000"/>
                <w:sz w:val="16"/>
                <w:szCs w:val="16"/>
              </w:rPr>
              <w:br/>
              <w:t xml:space="preserve">CATT: 17.68%, </w:t>
            </w:r>
            <w:r w:rsidRPr="00425B26">
              <w:rPr>
                <w:rFonts w:ascii="Calibri" w:eastAsia="等线" w:hAnsi="Calibri" w:cs="Calibri"/>
                <w:strike/>
                <w:color w:val="000000"/>
                <w:sz w:val="16"/>
                <w:szCs w:val="16"/>
              </w:rPr>
              <w:br/>
              <w:t xml:space="preserve">ZTE: 3.68%, </w:t>
            </w:r>
            <w:r w:rsidRPr="00425B26">
              <w:rPr>
                <w:rFonts w:ascii="Calibri" w:eastAsia="等线" w:hAnsi="Calibri" w:cs="Calibri"/>
                <w:strike/>
                <w:color w:val="000000"/>
                <w:sz w:val="16"/>
                <w:szCs w:val="16"/>
              </w:rPr>
              <w:br/>
              <w:t xml:space="preserve">Sony: -16.95%, </w:t>
            </w:r>
            <w:r w:rsidRPr="00425B26">
              <w:rPr>
                <w:rFonts w:ascii="Calibri" w:eastAsia="等线" w:hAnsi="Calibri" w:cs="Calibri"/>
                <w:strike/>
                <w:color w:val="000000"/>
                <w:sz w:val="16"/>
                <w:szCs w:val="16"/>
              </w:rPr>
              <w:br/>
              <w:t xml:space="preserve">Qualcomm: 16.06%, </w:t>
            </w:r>
            <w:r w:rsidRPr="00425B26">
              <w:rPr>
                <w:rFonts w:ascii="Calibri" w:eastAsia="等线" w:hAnsi="Calibri" w:cs="Calibri"/>
                <w:strike/>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1.64%, </w:t>
            </w:r>
            <w:r w:rsidRPr="00425B26">
              <w:rPr>
                <w:rFonts w:ascii="Calibri" w:eastAsia="等线" w:hAnsi="Calibri" w:cs="Calibri"/>
                <w:strike/>
                <w:color w:val="000000"/>
                <w:sz w:val="16"/>
                <w:szCs w:val="16"/>
              </w:rPr>
              <w:br/>
              <w:t xml:space="preserve">vivo: 2.84%, </w:t>
            </w:r>
            <w:r w:rsidRPr="00425B26">
              <w:rPr>
                <w:rFonts w:ascii="Calibri" w:eastAsia="等线" w:hAnsi="Calibri" w:cs="Calibri"/>
                <w:strike/>
                <w:color w:val="000000"/>
                <w:sz w:val="16"/>
                <w:szCs w:val="16"/>
              </w:rPr>
              <w:br/>
              <w:t xml:space="preserve">SPRD: 6.96%, </w:t>
            </w:r>
            <w:r w:rsidRPr="00425B26">
              <w:rPr>
                <w:rFonts w:ascii="Calibri" w:eastAsia="等线" w:hAnsi="Calibri" w:cs="Calibri"/>
                <w:strike/>
                <w:color w:val="000000"/>
                <w:sz w:val="16"/>
                <w:szCs w:val="16"/>
              </w:rPr>
              <w:br/>
              <w:t xml:space="preserve">CATT: 8.65%, </w:t>
            </w:r>
            <w:r w:rsidRPr="00425B26">
              <w:rPr>
                <w:rFonts w:ascii="Calibri" w:eastAsia="等线" w:hAnsi="Calibri" w:cs="Calibri"/>
                <w:strike/>
                <w:color w:val="000000"/>
                <w:sz w:val="16"/>
                <w:szCs w:val="16"/>
              </w:rPr>
              <w:br/>
              <w:t xml:space="preserve">ZTE: 2.37%, </w:t>
            </w:r>
            <w:r w:rsidRPr="00425B26">
              <w:rPr>
                <w:rFonts w:ascii="Calibri" w:eastAsia="等线" w:hAnsi="Calibri" w:cs="Calibri"/>
                <w:strike/>
                <w:color w:val="000000"/>
                <w:sz w:val="16"/>
                <w:szCs w:val="16"/>
              </w:rPr>
              <w:br/>
              <w:t xml:space="preserve">Sony: -16.03%, </w:t>
            </w:r>
            <w:r w:rsidRPr="00425B26">
              <w:rPr>
                <w:rFonts w:ascii="Calibri" w:eastAsia="等线" w:hAnsi="Calibri" w:cs="Calibri"/>
                <w:strike/>
                <w:color w:val="000000"/>
                <w:sz w:val="16"/>
                <w:szCs w:val="16"/>
              </w:rPr>
              <w:br/>
              <w:t xml:space="preserve">Qualcomm: 16.32%, </w:t>
            </w:r>
            <w:r w:rsidRPr="00425B26">
              <w:rPr>
                <w:rFonts w:ascii="Calibri" w:eastAsia="等线" w:hAnsi="Calibri" w:cs="Calibri"/>
                <w:strike/>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-3.95%, </w:t>
            </w:r>
            <w:r w:rsidRPr="00425B26">
              <w:rPr>
                <w:rFonts w:ascii="Calibri" w:eastAsia="等线" w:hAnsi="Calibri" w:cs="Calibri"/>
                <w:strike/>
                <w:color w:val="000000"/>
                <w:sz w:val="16"/>
                <w:szCs w:val="16"/>
              </w:rPr>
              <w:br/>
              <w:t xml:space="preserve">SPRD: 7.90%, </w:t>
            </w:r>
            <w:r w:rsidRPr="00425B26">
              <w:rPr>
                <w:rFonts w:ascii="Calibri" w:eastAsia="等线" w:hAnsi="Calibri" w:cs="Calibri"/>
                <w:strike/>
                <w:color w:val="000000"/>
                <w:sz w:val="16"/>
                <w:szCs w:val="16"/>
              </w:rPr>
              <w:br/>
              <w:t xml:space="preserve">CATT: 5.87%, </w:t>
            </w:r>
            <w:r w:rsidRPr="00425B26">
              <w:rPr>
                <w:rFonts w:ascii="Calibri" w:eastAsia="等线" w:hAnsi="Calibri" w:cs="Calibri"/>
                <w:strike/>
                <w:color w:val="000000"/>
                <w:sz w:val="16"/>
                <w:szCs w:val="16"/>
              </w:rPr>
              <w:br/>
              <w:t xml:space="preserve">ZTE: -2.62%, </w:t>
            </w:r>
            <w:r w:rsidRPr="00425B26">
              <w:rPr>
                <w:rFonts w:ascii="Calibri" w:eastAsia="等线" w:hAnsi="Calibri" w:cs="Calibri"/>
                <w:strike/>
                <w:color w:val="000000"/>
                <w:sz w:val="16"/>
                <w:szCs w:val="16"/>
              </w:rPr>
              <w:br/>
              <w:t xml:space="preserve">Sony: -7.13%, </w:t>
            </w:r>
            <w:r w:rsidRPr="00425B26">
              <w:rPr>
                <w:rFonts w:ascii="Calibri" w:eastAsia="等线" w:hAnsi="Calibri" w:cs="Calibri"/>
                <w:strike/>
                <w:color w:val="000000"/>
                <w:sz w:val="16"/>
                <w:szCs w:val="16"/>
              </w:rPr>
              <w:br/>
              <w:t xml:space="preserve">Qualcomm: 17.14%, </w:t>
            </w:r>
            <w:r w:rsidRPr="00425B26">
              <w:rPr>
                <w:rFonts w:ascii="Calibri" w:eastAsia="等线" w:hAnsi="Calibri" w:cs="Calibri"/>
                <w:strike/>
                <w:color w:val="000000"/>
                <w:sz w:val="16"/>
                <w:szCs w:val="16"/>
              </w:rPr>
              <w:br/>
              <w:t xml:space="preserve">Nokia: 5.99%, </w:t>
            </w:r>
          </w:p>
        </w:tc>
      </w:tr>
      <w:tr w:rsidR="00021187" w:rsidRPr="00425B26"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1.88%, </w:t>
            </w:r>
            <w:r w:rsidRPr="00425B26">
              <w:rPr>
                <w:rFonts w:ascii="Calibri" w:eastAsia="等线" w:hAnsi="Calibri" w:cs="Calibri"/>
                <w:strike/>
                <w:color w:val="000000"/>
                <w:sz w:val="16"/>
                <w:szCs w:val="16"/>
              </w:rPr>
              <w:br/>
              <w:t xml:space="preserve">vivo: 16.84%, </w:t>
            </w:r>
            <w:r w:rsidRPr="00425B26">
              <w:rPr>
                <w:rFonts w:ascii="Calibri" w:eastAsia="等线" w:hAnsi="Calibri" w:cs="Calibri"/>
                <w:strike/>
                <w:color w:val="000000"/>
                <w:sz w:val="16"/>
                <w:szCs w:val="16"/>
              </w:rPr>
              <w:br/>
              <w:t xml:space="preserve">SPRD: -1.45%, </w:t>
            </w:r>
            <w:r w:rsidRPr="00425B26">
              <w:rPr>
                <w:rFonts w:ascii="Calibri" w:eastAsia="等线" w:hAnsi="Calibri" w:cs="Calibri"/>
                <w:strike/>
                <w:color w:val="000000"/>
                <w:sz w:val="16"/>
                <w:szCs w:val="16"/>
              </w:rPr>
              <w:br/>
              <w:t xml:space="preserve">CATT: 8.83%, </w:t>
            </w:r>
            <w:r w:rsidRPr="00425B26">
              <w:rPr>
                <w:rFonts w:ascii="Calibri" w:eastAsia="等线" w:hAnsi="Calibri" w:cs="Calibri"/>
                <w:strike/>
                <w:color w:val="000000"/>
                <w:sz w:val="16"/>
                <w:szCs w:val="16"/>
              </w:rPr>
              <w:br/>
              <w:t xml:space="preserve">ZTE: 9.52%, </w:t>
            </w:r>
            <w:r w:rsidRPr="00425B26">
              <w:rPr>
                <w:rFonts w:ascii="Calibri" w:eastAsia="等线" w:hAnsi="Calibri" w:cs="Calibri"/>
                <w:strike/>
                <w:color w:val="000000"/>
                <w:sz w:val="16"/>
                <w:szCs w:val="16"/>
              </w:rPr>
              <w:br/>
              <w:t xml:space="preserve">Sony: -26.15%, </w:t>
            </w:r>
            <w:r w:rsidRPr="00425B26">
              <w:rPr>
                <w:rFonts w:ascii="Calibri" w:eastAsia="等线" w:hAnsi="Calibri" w:cs="Calibri"/>
                <w:strike/>
                <w:color w:val="000000"/>
                <w:sz w:val="16"/>
                <w:szCs w:val="16"/>
              </w:rPr>
              <w:br/>
              <w:t xml:space="preserve">Qualcomm: 20.74%, </w:t>
            </w:r>
            <w:r w:rsidRPr="00425B26">
              <w:rPr>
                <w:rFonts w:ascii="Calibri" w:eastAsia="等线" w:hAnsi="Calibri" w:cs="Calibri"/>
                <w:strike/>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2.25%, </w:t>
            </w:r>
            <w:r w:rsidRPr="00425B26">
              <w:rPr>
                <w:rFonts w:ascii="Calibri" w:eastAsia="等线" w:hAnsi="Calibri" w:cs="Calibri"/>
                <w:strike/>
                <w:color w:val="000000"/>
                <w:sz w:val="16"/>
                <w:szCs w:val="16"/>
              </w:rPr>
              <w:br/>
              <w:t xml:space="preserve">vivo: 18.03%, </w:t>
            </w:r>
            <w:r w:rsidRPr="00425B26">
              <w:rPr>
                <w:rFonts w:ascii="Calibri" w:eastAsia="等线" w:hAnsi="Calibri" w:cs="Calibri"/>
                <w:strike/>
                <w:color w:val="000000"/>
                <w:sz w:val="16"/>
                <w:szCs w:val="16"/>
              </w:rPr>
              <w:br/>
              <w:t xml:space="preserve">SPRD: 7.32%, </w:t>
            </w:r>
            <w:r w:rsidRPr="00425B26">
              <w:rPr>
                <w:rFonts w:ascii="Calibri" w:eastAsia="等线" w:hAnsi="Calibri" w:cs="Calibri"/>
                <w:strike/>
                <w:color w:val="000000"/>
                <w:sz w:val="16"/>
                <w:szCs w:val="16"/>
              </w:rPr>
              <w:br/>
              <w:t xml:space="preserve">CATT: 19.33%, </w:t>
            </w:r>
            <w:r w:rsidRPr="00425B26">
              <w:rPr>
                <w:rFonts w:ascii="Calibri" w:eastAsia="等线" w:hAnsi="Calibri" w:cs="Calibri"/>
                <w:strike/>
                <w:color w:val="000000"/>
                <w:sz w:val="16"/>
                <w:szCs w:val="16"/>
              </w:rPr>
              <w:br/>
              <w:t xml:space="preserve">ZTE: 4.56%, </w:t>
            </w:r>
            <w:r w:rsidRPr="00425B26">
              <w:rPr>
                <w:rFonts w:ascii="Calibri" w:eastAsia="等线" w:hAnsi="Calibri" w:cs="Calibri"/>
                <w:strike/>
                <w:color w:val="000000"/>
                <w:sz w:val="16"/>
                <w:szCs w:val="16"/>
              </w:rPr>
              <w:br/>
              <w:t xml:space="preserve">Sony: -7.07%, </w:t>
            </w:r>
            <w:r w:rsidRPr="00425B26">
              <w:rPr>
                <w:rFonts w:ascii="Calibri" w:eastAsia="等线" w:hAnsi="Calibri" w:cs="Calibri"/>
                <w:strike/>
                <w:color w:val="000000"/>
                <w:sz w:val="16"/>
                <w:szCs w:val="16"/>
              </w:rPr>
              <w:br/>
              <w:t xml:space="preserve">Qualcomm: 13.77%, </w:t>
            </w:r>
            <w:r w:rsidRPr="00425B26">
              <w:rPr>
                <w:rFonts w:ascii="Calibri" w:eastAsia="等线" w:hAnsi="Calibri" w:cs="Calibri"/>
                <w:strike/>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8.75%, </w:t>
            </w:r>
            <w:r w:rsidRPr="00425B26">
              <w:rPr>
                <w:rFonts w:ascii="Calibri" w:eastAsia="等线" w:hAnsi="Calibri" w:cs="Calibri"/>
                <w:strike/>
                <w:color w:val="000000"/>
                <w:sz w:val="16"/>
                <w:szCs w:val="16"/>
              </w:rPr>
              <w:br/>
              <w:t xml:space="preserve">SPRD: 2.66%, </w:t>
            </w:r>
            <w:r w:rsidRPr="00425B26">
              <w:rPr>
                <w:rFonts w:ascii="Calibri" w:eastAsia="等线" w:hAnsi="Calibri" w:cs="Calibri"/>
                <w:strike/>
                <w:color w:val="000000"/>
                <w:sz w:val="16"/>
                <w:szCs w:val="16"/>
              </w:rPr>
              <w:br/>
              <w:t xml:space="preserve">CATT: 4.27%, </w:t>
            </w:r>
            <w:r w:rsidRPr="00425B26">
              <w:rPr>
                <w:rFonts w:ascii="Calibri" w:eastAsia="等线" w:hAnsi="Calibri" w:cs="Calibri"/>
                <w:strike/>
                <w:color w:val="000000"/>
                <w:sz w:val="16"/>
                <w:szCs w:val="16"/>
              </w:rPr>
              <w:br/>
              <w:t xml:space="preserve">ZTE: -37.22%, </w:t>
            </w:r>
            <w:r w:rsidRPr="00425B26">
              <w:rPr>
                <w:rFonts w:ascii="Calibri" w:eastAsia="等线" w:hAnsi="Calibri" w:cs="Calibri"/>
                <w:strike/>
                <w:color w:val="000000"/>
                <w:sz w:val="16"/>
                <w:szCs w:val="16"/>
              </w:rPr>
              <w:br/>
              <w:t xml:space="preserve">Sony: -4.97%, </w:t>
            </w:r>
            <w:r w:rsidRPr="00425B26">
              <w:rPr>
                <w:rFonts w:ascii="Calibri" w:eastAsia="等线" w:hAnsi="Calibri" w:cs="Calibri"/>
                <w:strike/>
                <w:color w:val="000000"/>
                <w:sz w:val="16"/>
                <w:szCs w:val="16"/>
              </w:rPr>
              <w:br/>
              <w:t xml:space="preserve">Qualcomm: 16.55%, </w:t>
            </w:r>
            <w:r w:rsidRPr="00425B26">
              <w:rPr>
                <w:rFonts w:ascii="Calibri" w:eastAsia="等线" w:hAnsi="Calibri" w:cs="Calibri"/>
                <w:strike/>
                <w:color w:val="000000"/>
                <w:sz w:val="16"/>
                <w:szCs w:val="16"/>
              </w:rPr>
              <w:br/>
              <w:t xml:space="preserve">Nokia: -1.61%, </w:t>
            </w:r>
          </w:p>
        </w:tc>
      </w:tr>
      <w:tr w:rsidR="00021187" w:rsidRPr="00425B26"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2.23%, </w:t>
            </w:r>
            <w:r w:rsidRPr="00425B26">
              <w:rPr>
                <w:rFonts w:ascii="Calibri" w:eastAsia="等线" w:hAnsi="Calibri" w:cs="Calibri"/>
                <w:strike/>
                <w:color w:val="000000"/>
                <w:sz w:val="16"/>
                <w:szCs w:val="16"/>
              </w:rPr>
              <w:br/>
              <w:t xml:space="preserve">vivo: -3.21%, </w:t>
            </w:r>
            <w:r w:rsidRPr="00425B26">
              <w:rPr>
                <w:rFonts w:ascii="Calibri" w:eastAsia="等线" w:hAnsi="Calibri" w:cs="Calibri"/>
                <w:strike/>
                <w:color w:val="000000"/>
                <w:sz w:val="16"/>
                <w:szCs w:val="16"/>
              </w:rPr>
              <w:br/>
              <w:t xml:space="preserve">SPRD: 7.03%, </w:t>
            </w:r>
            <w:r w:rsidRPr="00425B26">
              <w:rPr>
                <w:rFonts w:ascii="Calibri" w:eastAsia="等线" w:hAnsi="Calibri" w:cs="Calibri"/>
                <w:strike/>
                <w:color w:val="000000"/>
                <w:sz w:val="16"/>
                <w:szCs w:val="16"/>
              </w:rPr>
              <w:br/>
              <w:t xml:space="preserve">CATT: 25.94%, </w:t>
            </w:r>
            <w:r w:rsidRPr="00425B26">
              <w:rPr>
                <w:rFonts w:ascii="Calibri" w:eastAsia="等线" w:hAnsi="Calibri" w:cs="Calibri"/>
                <w:strike/>
                <w:color w:val="000000"/>
                <w:sz w:val="16"/>
                <w:szCs w:val="16"/>
              </w:rPr>
              <w:br/>
              <w:t xml:space="preserve">ZTE: 1.88%, </w:t>
            </w:r>
            <w:r w:rsidRPr="00425B26">
              <w:rPr>
                <w:rFonts w:ascii="Calibri" w:eastAsia="等线" w:hAnsi="Calibri" w:cs="Calibri"/>
                <w:strike/>
                <w:color w:val="000000"/>
                <w:sz w:val="16"/>
                <w:szCs w:val="16"/>
              </w:rPr>
              <w:br/>
              <w:t xml:space="preserve">Sony: -3.14%, </w:t>
            </w:r>
            <w:r w:rsidRPr="00425B26">
              <w:rPr>
                <w:rFonts w:ascii="Calibri" w:eastAsia="等线" w:hAnsi="Calibri" w:cs="Calibri"/>
                <w:strike/>
                <w:color w:val="000000"/>
                <w:sz w:val="16"/>
                <w:szCs w:val="16"/>
              </w:rPr>
              <w:br/>
              <w:t xml:space="preserve">Qualcomm: 16.84%, </w:t>
            </w:r>
            <w:r w:rsidRPr="00425B26">
              <w:rPr>
                <w:rFonts w:ascii="Calibri" w:eastAsia="等线" w:hAnsi="Calibri" w:cs="Calibri"/>
                <w:strike/>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0.75%, </w:t>
            </w:r>
            <w:r w:rsidRPr="00425B26">
              <w:rPr>
                <w:rFonts w:ascii="Calibri" w:eastAsia="等线" w:hAnsi="Calibri" w:cs="Calibri"/>
                <w:strike/>
                <w:color w:val="000000"/>
                <w:sz w:val="16"/>
                <w:szCs w:val="16"/>
              </w:rPr>
              <w:br/>
              <w:t xml:space="preserve">vivo: 5.39%, </w:t>
            </w:r>
            <w:r w:rsidRPr="00425B26">
              <w:rPr>
                <w:rFonts w:ascii="Calibri" w:eastAsia="等线" w:hAnsi="Calibri" w:cs="Calibri"/>
                <w:strike/>
                <w:color w:val="000000"/>
                <w:sz w:val="16"/>
                <w:szCs w:val="16"/>
              </w:rPr>
              <w:br/>
              <w:t xml:space="preserve">SPRD: 6.96%, </w:t>
            </w:r>
            <w:r w:rsidRPr="00425B26">
              <w:rPr>
                <w:rFonts w:ascii="Calibri" w:eastAsia="等线" w:hAnsi="Calibri" w:cs="Calibri"/>
                <w:strike/>
                <w:color w:val="000000"/>
                <w:sz w:val="16"/>
                <w:szCs w:val="16"/>
              </w:rPr>
              <w:br/>
              <w:t xml:space="preserve">CATT: 9.69%, </w:t>
            </w:r>
            <w:r w:rsidRPr="00425B26">
              <w:rPr>
                <w:rFonts w:ascii="Calibri" w:eastAsia="等线" w:hAnsi="Calibri" w:cs="Calibri"/>
                <w:strike/>
                <w:color w:val="000000"/>
                <w:sz w:val="16"/>
                <w:szCs w:val="16"/>
              </w:rPr>
              <w:br/>
              <w:t xml:space="preserve">ZTE: 1.05%, </w:t>
            </w:r>
            <w:r w:rsidRPr="00425B26">
              <w:rPr>
                <w:rFonts w:ascii="Calibri" w:eastAsia="等线" w:hAnsi="Calibri" w:cs="Calibri"/>
                <w:strike/>
                <w:color w:val="000000"/>
                <w:sz w:val="16"/>
                <w:szCs w:val="16"/>
              </w:rPr>
              <w:br/>
              <w:t xml:space="preserve">Sony: -13.74%, </w:t>
            </w:r>
            <w:r w:rsidRPr="00425B26">
              <w:rPr>
                <w:rFonts w:ascii="Calibri" w:eastAsia="等线" w:hAnsi="Calibri" w:cs="Calibri"/>
                <w:strike/>
                <w:color w:val="000000"/>
                <w:sz w:val="16"/>
                <w:szCs w:val="16"/>
              </w:rPr>
              <w:br/>
              <w:t xml:space="preserve">Qualcomm: 15.10%, </w:t>
            </w:r>
            <w:r w:rsidRPr="00425B26">
              <w:rPr>
                <w:rFonts w:ascii="Calibri" w:eastAsia="等线" w:hAnsi="Calibri" w:cs="Calibri"/>
                <w:strike/>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-3.46%, </w:t>
            </w:r>
            <w:r w:rsidRPr="00425B26">
              <w:rPr>
                <w:rFonts w:ascii="Calibri" w:eastAsia="等线" w:hAnsi="Calibri" w:cs="Calibri"/>
                <w:strike/>
                <w:color w:val="000000"/>
                <w:sz w:val="16"/>
                <w:szCs w:val="16"/>
              </w:rPr>
              <w:br/>
              <w:t xml:space="preserve">SPRD: 12.72%, </w:t>
            </w:r>
            <w:r w:rsidRPr="00425B26">
              <w:rPr>
                <w:rFonts w:ascii="Calibri" w:eastAsia="等线" w:hAnsi="Calibri" w:cs="Calibri"/>
                <w:strike/>
                <w:color w:val="000000"/>
                <w:sz w:val="16"/>
                <w:szCs w:val="16"/>
              </w:rPr>
              <w:br/>
              <w:t xml:space="preserve">CATT: 5.32%, </w:t>
            </w:r>
            <w:r w:rsidRPr="00425B26">
              <w:rPr>
                <w:rFonts w:ascii="Calibri" w:eastAsia="等线" w:hAnsi="Calibri" w:cs="Calibri"/>
                <w:strike/>
                <w:color w:val="000000"/>
                <w:sz w:val="16"/>
                <w:szCs w:val="16"/>
              </w:rPr>
              <w:br/>
              <w:t xml:space="preserve">ZTE: -1.85%, </w:t>
            </w:r>
            <w:r w:rsidRPr="00425B26">
              <w:rPr>
                <w:rFonts w:ascii="Calibri" w:eastAsia="等线" w:hAnsi="Calibri" w:cs="Calibri"/>
                <w:strike/>
                <w:color w:val="000000"/>
                <w:sz w:val="16"/>
                <w:szCs w:val="16"/>
              </w:rPr>
              <w:br/>
              <w:t xml:space="preserve">Sony: -5.13%, </w:t>
            </w:r>
            <w:r w:rsidRPr="00425B26">
              <w:rPr>
                <w:rFonts w:ascii="Calibri" w:eastAsia="等线" w:hAnsi="Calibri" w:cs="Calibri"/>
                <w:strike/>
                <w:color w:val="000000"/>
                <w:sz w:val="16"/>
                <w:szCs w:val="16"/>
              </w:rPr>
              <w:br/>
              <w:t xml:space="preserve">Qualcomm: 18.72%, </w:t>
            </w:r>
            <w:r w:rsidRPr="00425B26">
              <w:rPr>
                <w:rFonts w:ascii="Calibri" w:eastAsia="等线" w:hAnsi="Calibri" w:cs="Calibri"/>
                <w:strike/>
                <w:color w:val="000000"/>
                <w:sz w:val="16"/>
                <w:szCs w:val="16"/>
              </w:rPr>
              <w:br/>
              <w:t xml:space="preserve">Nokia: 6.51%, </w:t>
            </w:r>
          </w:p>
        </w:tc>
      </w:tr>
      <w:tr w:rsidR="00021187" w:rsidRPr="00425B26"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425B26" w:rsidRDefault="008C2247" w:rsidP="00021187">
            <w:pPr>
              <w:rPr>
                <w:rFonts w:ascii="Calibri" w:eastAsia="等线" w:hAnsi="Calibri" w:cs="Calibri"/>
                <w:b/>
                <w:bCs/>
                <w:strike/>
                <w:color w:val="000000"/>
                <w:sz w:val="16"/>
                <w:szCs w:val="16"/>
              </w:rPr>
            </w:pPr>
            <w:r w:rsidRPr="00425B26">
              <w:rPr>
                <w:rFonts w:ascii="Calibri" w:eastAsia="等线" w:hAnsi="Calibri" w:cs="Calibri"/>
                <w:strike/>
                <w:color w:val="000000"/>
                <w:sz w:val="16"/>
                <w:szCs w:val="16"/>
              </w:rPr>
              <w:t>Gain of UL resource</w:t>
            </w:r>
            <w:r w:rsidR="00021187" w:rsidRPr="00425B26">
              <w:rPr>
                <w:rFonts w:ascii="Calibri" w:eastAsia="等线"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0.50%, </w:t>
            </w:r>
            <w:r w:rsidRPr="00425B26">
              <w:rPr>
                <w:rFonts w:ascii="Calibri" w:eastAsia="等线" w:hAnsi="Calibri" w:cs="Calibri"/>
                <w:strike/>
                <w:color w:val="000000"/>
                <w:sz w:val="16"/>
                <w:szCs w:val="16"/>
              </w:rPr>
              <w:b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0.50%, </w:t>
            </w:r>
            <w:r w:rsidRPr="00425B26">
              <w:rPr>
                <w:rFonts w:ascii="Calibri" w:eastAsia="等线" w:hAnsi="Calibri" w:cs="Calibri"/>
                <w:strike/>
                <w:color w:val="000000"/>
                <w:sz w:val="16"/>
                <w:szCs w:val="16"/>
              </w:rPr>
              <w:b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r>
      <w:tr w:rsidR="00021187" w:rsidRPr="00425B26"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7.88%, </w:t>
            </w:r>
            <w:r w:rsidRPr="00425B26">
              <w:rPr>
                <w:rFonts w:ascii="Calibri" w:eastAsia="等线" w:hAnsi="Calibri" w:cs="Calibri"/>
                <w:strike/>
                <w:color w:val="000000"/>
                <w:sz w:val="16"/>
                <w:szCs w:val="16"/>
              </w:rPr>
              <w:br/>
              <w:t xml:space="preserve">vivo: -11.47%, </w:t>
            </w:r>
            <w:r w:rsidRPr="00425B26">
              <w:rPr>
                <w:rFonts w:ascii="Calibri" w:eastAsia="等线" w:hAnsi="Calibri" w:cs="Calibri"/>
                <w:strike/>
                <w:color w:val="000000"/>
                <w:sz w:val="16"/>
                <w:szCs w:val="16"/>
              </w:rPr>
              <w:br/>
              <w:t xml:space="preserve">SPRD: 26.96%, </w:t>
            </w:r>
            <w:r w:rsidRPr="00425B26">
              <w:rPr>
                <w:rFonts w:ascii="Calibri" w:eastAsia="等线" w:hAnsi="Calibri" w:cs="Calibri"/>
                <w:strike/>
                <w:color w:val="000000"/>
                <w:sz w:val="16"/>
                <w:szCs w:val="16"/>
              </w:rPr>
              <w:br/>
              <w:t xml:space="preserve">CATT: 22.89%, </w:t>
            </w:r>
            <w:r w:rsidRPr="00425B26">
              <w:rPr>
                <w:rFonts w:ascii="Calibri" w:eastAsia="等线" w:hAnsi="Calibri" w:cs="Calibri"/>
                <w:strike/>
                <w:color w:val="000000"/>
                <w:sz w:val="16"/>
                <w:szCs w:val="16"/>
              </w:rPr>
              <w:br/>
              <w:t xml:space="preserve">ZTE: 19.96%, </w:t>
            </w:r>
            <w:r w:rsidRPr="00425B26">
              <w:rPr>
                <w:rFonts w:ascii="Calibri" w:eastAsia="等线" w:hAnsi="Calibri" w:cs="Calibri"/>
                <w:strike/>
                <w:color w:val="000000"/>
                <w:sz w:val="16"/>
                <w:szCs w:val="16"/>
              </w:rPr>
              <w:br/>
              <w:t xml:space="preserve">Sony: 32.21%, </w:t>
            </w:r>
            <w:r w:rsidRPr="00425B26">
              <w:rPr>
                <w:rFonts w:ascii="Calibri" w:eastAsia="等线" w:hAnsi="Calibri" w:cs="Calibri"/>
                <w:strike/>
                <w:color w:val="000000"/>
                <w:sz w:val="16"/>
                <w:szCs w:val="16"/>
              </w:rPr>
              <w:br/>
              <w:t xml:space="preserve">Qualcomm: -27.82%, </w:t>
            </w:r>
            <w:r w:rsidRPr="00425B26">
              <w:rPr>
                <w:rFonts w:ascii="Calibri" w:eastAsia="等线" w:hAnsi="Calibri" w:cs="Calibri"/>
                <w:strike/>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9.32%, </w:t>
            </w:r>
            <w:r w:rsidRPr="00425B26">
              <w:rPr>
                <w:rFonts w:ascii="Calibri" w:eastAsia="等线" w:hAnsi="Calibri" w:cs="Calibri"/>
                <w:strike/>
                <w:color w:val="000000"/>
                <w:sz w:val="16"/>
                <w:szCs w:val="16"/>
              </w:rPr>
              <w:br/>
              <w:t xml:space="preserve">vivo: -12.30%, </w:t>
            </w:r>
            <w:r w:rsidRPr="00425B26">
              <w:rPr>
                <w:rFonts w:ascii="Calibri" w:eastAsia="等线" w:hAnsi="Calibri" w:cs="Calibri"/>
                <w:strike/>
                <w:color w:val="000000"/>
                <w:sz w:val="16"/>
                <w:szCs w:val="16"/>
              </w:rPr>
              <w:br/>
              <w:t xml:space="preserve">SPRD: 22.97%, </w:t>
            </w:r>
            <w:r w:rsidRPr="00425B26">
              <w:rPr>
                <w:rFonts w:ascii="Calibri" w:eastAsia="等线" w:hAnsi="Calibri" w:cs="Calibri"/>
                <w:strike/>
                <w:color w:val="000000"/>
                <w:sz w:val="16"/>
                <w:szCs w:val="16"/>
              </w:rPr>
              <w:br/>
              <w:t xml:space="preserve">CATT: 17.13%, </w:t>
            </w:r>
            <w:r w:rsidRPr="00425B26">
              <w:rPr>
                <w:rFonts w:ascii="Calibri" w:eastAsia="等线" w:hAnsi="Calibri" w:cs="Calibri"/>
                <w:strike/>
                <w:color w:val="000000"/>
                <w:sz w:val="16"/>
                <w:szCs w:val="16"/>
              </w:rPr>
              <w:br/>
              <w:t xml:space="preserve">ZTE: 21.40%, </w:t>
            </w:r>
            <w:r w:rsidRPr="00425B26">
              <w:rPr>
                <w:rFonts w:ascii="Calibri" w:eastAsia="等线" w:hAnsi="Calibri" w:cs="Calibri"/>
                <w:strike/>
                <w:color w:val="000000"/>
                <w:sz w:val="16"/>
                <w:szCs w:val="16"/>
              </w:rPr>
              <w:br/>
              <w:t xml:space="preserve">Sony: 33.19%, </w:t>
            </w:r>
            <w:r w:rsidRPr="00425B26">
              <w:rPr>
                <w:rFonts w:ascii="Calibri" w:eastAsia="等线" w:hAnsi="Calibri" w:cs="Calibri"/>
                <w:strike/>
                <w:color w:val="000000"/>
                <w:sz w:val="16"/>
                <w:szCs w:val="16"/>
              </w:rPr>
              <w:br/>
              <w:t xml:space="preserve">Qualcomm: -21.91%, </w:t>
            </w:r>
            <w:r w:rsidRPr="00425B26">
              <w:rPr>
                <w:rFonts w:ascii="Calibri" w:eastAsia="等线" w:hAnsi="Calibri" w:cs="Calibri"/>
                <w:strike/>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-19.56%, </w:t>
            </w:r>
            <w:r w:rsidRPr="00425B26">
              <w:rPr>
                <w:rFonts w:ascii="Calibri" w:eastAsia="等线" w:hAnsi="Calibri" w:cs="Calibri"/>
                <w:strike/>
                <w:color w:val="000000"/>
                <w:sz w:val="16"/>
                <w:szCs w:val="16"/>
              </w:rPr>
              <w:br/>
              <w:t xml:space="preserve">SPRD: 18.17%, </w:t>
            </w:r>
            <w:r w:rsidRPr="00425B26">
              <w:rPr>
                <w:rFonts w:ascii="Calibri" w:eastAsia="等线" w:hAnsi="Calibri" w:cs="Calibri"/>
                <w:strike/>
                <w:color w:val="000000"/>
                <w:sz w:val="16"/>
                <w:szCs w:val="16"/>
              </w:rPr>
              <w:br/>
              <w:t xml:space="preserve">CATT: -3.55%, </w:t>
            </w:r>
            <w:r w:rsidRPr="00425B26">
              <w:rPr>
                <w:rFonts w:ascii="Calibri" w:eastAsia="等线" w:hAnsi="Calibri" w:cs="Calibri"/>
                <w:strike/>
                <w:color w:val="000000"/>
                <w:sz w:val="16"/>
                <w:szCs w:val="16"/>
              </w:rPr>
              <w:br/>
              <w:t xml:space="preserve">ZTE: 15.65%, </w:t>
            </w:r>
            <w:r w:rsidRPr="00425B26">
              <w:rPr>
                <w:rFonts w:ascii="Calibri" w:eastAsia="等线" w:hAnsi="Calibri" w:cs="Calibri"/>
                <w:strike/>
                <w:color w:val="000000"/>
                <w:sz w:val="16"/>
                <w:szCs w:val="16"/>
              </w:rPr>
              <w:br/>
              <w:t xml:space="preserve">Sony: 22.82%, </w:t>
            </w:r>
            <w:r w:rsidRPr="00425B26">
              <w:rPr>
                <w:rFonts w:ascii="Calibri" w:eastAsia="等线" w:hAnsi="Calibri" w:cs="Calibri"/>
                <w:strike/>
                <w:color w:val="000000"/>
                <w:sz w:val="16"/>
                <w:szCs w:val="16"/>
              </w:rPr>
              <w:br/>
              <w:t xml:space="preserve">Qualcomm: -12.03%, </w:t>
            </w:r>
            <w:r w:rsidRPr="00425B26">
              <w:rPr>
                <w:rFonts w:ascii="Calibri" w:eastAsia="等线" w:hAnsi="Calibri" w:cs="Calibri"/>
                <w:strike/>
                <w:color w:val="000000"/>
                <w:sz w:val="16"/>
                <w:szCs w:val="16"/>
              </w:rPr>
              <w:br/>
              <w:t xml:space="preserve">Nokia: -3.88%, </w:t>
            </w:r>
          </w:p>
        </w:tc>
      </w:tr>
      <w:tr w:rsidR="00021187" w:rsidRPr="00425B26"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23.11%, </w:t>
            </w:r>
            <w:r w:rsidRPr="00425B26">
              <w:rPr>
                <w:rFonts w:ascii="Calibri" w:eastAsia="等线" w:hAnsi="Calibri" w:cs="Calibri"/>
                <w:strike/>
                <w:color w:val="000000"/>
                <w:sz w:val="16"/>
                <w:szCs w:val="16"/>
              </w:rPr>
              <w:br/>
              <w:t xml:space="preserve">vivo: -10.39%, </w:t>
            </w:r>
            <w:r w:rsidRPr="00425B26">
              <w:rPr>
                <w:rFonts w:ascii="Calibri" w:eastAsia="等线" w:hAnsi="Calibri" w:cs="Calibri"/>
                <w:strike/>
                <w:color w:val="000000"/>
                <w:sz w:val="16"/>
                <w:szCs w:val="16"/>
              </w:rPr>
              <w:br/>
              <w:t xml:space="preserve">SPRD: 74.84%, </w:t>
            </w:r>
            <w:r w:rsidRPr="00425B26">
              <w:rPr>
                <w:rFonts w:ascii="Calibri" w:eastAsia="等线" w:hAnsi="Calibri" w:cs="Calibri"/>
                <w:strike/>
                <w:color w:val="000000"/>
                <w:sz w:val="16"/>
                <w:szCs w:val="16"/>
              </w:rPr>
              <w:br/>
              <w:t xml:space="preserve">CATT: 52.65%, </w:t>
            </w:r>
            <w:r w:rsidRPr="00425B26">
              <w:rPr>
                <w:rFonts w:ascii="Calibri" w:eastAsia="等线" w:hAnsi="Calibri" w:cs="Calibri"/>
                <w:strike/>
                <w:color w:val="000000"/>
                <w:sz w:val="16"/>
                <w:szCs w:val="16"/>
              </w:rPr>
              <w:br/>
              <w:t xml:space="preserve">ZTE: 2.46%, </w:t>
            </w:r>
            <w:r w:rsidRPr="00425B26">
              <w:rPr>
                <w:rFonts w:ascii="Calibri" w:eastAsia="等线" w:hAnsi="Calibri" w:cs="Calibri"/>
                <w:strike/>
                <w:color w:val="000000"/>
                <w:sz w:val="16"/>
                <w:szCs w:val="16"/>
              </w:rPr>
              <w:br/>
              <w:t xml:space="preserve">Sony: 77.39%, </w:t>
            </w:r>
            <w:r w:rsidRPr="00425B26">
              <w:rPr>
                <w:rFonts w:ascii="Calibri" w:eastAsia="等线" w:hAnsi="Calibri" w:cs="Calibri"/>
                <w:strike/>
                <w:color w:val="000000"/>
                <w:sz w:val="16"/>
                <w:szCs w:val="16"/>
              </w:rPr>
              <w:br/>
              <w:t xml:space="preserve">Qualcomm: -33.69%, </w:t>
            </w:r>
            <w:r w:rsidRPr="00425B26">
              <w:rPr>
                <w:rFonts w:ascii="Calibri" w:eastAsia="等线" w:hAnsi="Calibri" w:cs="Calibri"/>
                <w:strike/>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26.19%, </w:t>
            </w:r>
            <w:r w:rsidRPr="00425B26">
              <w:rPr>
                <w:rFonts w:ascii="Calibri" w:eastAsia="等线" w:hAnsi="Calibri" w:cs="Calibri"/>
                <w:strike/>
                <w:color w:val="000000"/>
                <w:sz w:val="16"/>
                <w:szCs w:val="16"/>
              </w:rPr>
              <w:br/>
              <w:t xml:space="preserve">vivo: -9.53%, </w:t>
            </w:r>
            <w:r w:rsidRPr="00425B26">
              <w:rPr>
                <w:rFonts w:ascii="Calibri" w:eastAsia="等线" w:hAnsi="Calibri" w:cs="Calibri"/>
                <w:strike/>
                <w:color w:val="000000"/>
                <w:sz w:val="16"/>
                <w:szCs w:val="16"/>
              </w:rPr>
              <w:br/>
              <w:t xml:space="preserve">SPRD: 65.35%, </w:t>
            </w:r>
            <w:r w:rsidRPr="00425B26">
              <w:rPr>
                <w:rFonts w:ascii="Calibri" w:eastAsia="等线" w:hAnsi="Calibri" w:cs="Calibri"/>
                <w:strike/>
                <w:color w:val="000000"/>
                <w:sz w:val="16"/>
                <w:szCs w:val="16"/>
              </w:rPr>
              <w:br/>
              <w:t xml:space="preserve">CATT: 22.10%, </w:t>
            </w:r>
            <w:r w:rsidRPr="00425B26">
              <w:rPr>
                <w:rFonts w:ascii="Calibri" w:eastAsia="等线" w:hAnsi="Calibri" w:cs="Calibri"/>
                <w:strike/>
                <w:color w:val="000000"/>
                <w:sz w:val="16"/>
                <w:szCs w:val="16"/>
              </w:rPr>
              <w:br/>
              <w:t xml:space="preserve">ZTE: 20.89%, </w:t>
            </w:r>
            <w:r w:rsidRPr="00425B26">
              <w:rPr>
                <w:rFonts w:ascii="Calibri" w:eastAsia="等线" w:hAnsi="Calibri" w:cs="Calibri"/>
                <w:strike/>
                <w:color w:val="000000"/>
                <w:sz w:val="16"/>
                <w:szCs w:val="16"/>
              </w:rPr>
              <w:br/>
              <w:t xml:space="preserve">Sony: 59.46%, </w:t>
            </w:r>
            <w:r w:rsidRPr="00425B26">
              <w:rPr>
                <w:rFonts w:ascii="Calibri" w:eastAsia="等线" w:hAnsi="Calibri" w:cs="Calibri"/>
                <w:strike/>
                <w:color w:val="000000"/>
                <w:sz w:val="16"/>
                <w:szCs w:val="16"/>
              </w:rPr>
              <w:br/>
              <w:t xml:space="preserve">Qualcomm: 0.01%, </w:t>
            </w:r>
            <w:r w:rsidRPr="00425B26">
              <w:rPr>
                <w:rFonts w:ascii="Calibri" w:eastAsia="等线" w:hAnsi="Calibri" w:cs="Calibri"/>
                <w:strike/>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-21.26%, </w:t>
            </w:r>
            <w:r w:rsidRPr="00425B26">
              <w:rPr>
                <w:rFonts w:ascii="Calibri" w:eastAsia="等线" w:hAnsi="Calibri" w:cs="Calibri"/>
                <w:strike/>
                <w:color w:val="000000"/>
                <w:sz w:val="16"/>
                <w:szCs w:val="16"/>
              </w:rPr>
              <w:br/>
              <w:t xml:space="preserve">SPRD: 67.02%, </w:t>
            </w:r>
            <w:r w:rsidRPr="00425B26">
              <w:rPr>
                <w:rFonts w:ascii="Calibri" w:eastAsia="等线" w:hAnsi="Calibri" w:cs="Calibri"/>
                <w:strike/>
                <w:color w:val="000000"/>
                <w:sz w:val="16"/>
                <w:szCs w:val="16"/>
              </w:rPr>
              <w:br/>
              <w:t xml:space="preserve">CATT: 38.10%, </w:t>
            </w:r>
            <w:r w:rsidRPr="00425B26">
              <w:rPr>
                <w:rFonts w:ascii="Calibri" w:eastAsia="等线" w:hAnsi="Calibri" w:cs="Calibri"/>
                <w:strike/>
                <w:color w:val="000000"/>
                <w:sz w:val="16"/>
                <w:szCs w:val="16"/>
              </w:rPr>
              <w:br/>
              <w:t xml:space="preserve">ZTE: -6.99%, </w:t>
            </w:r>
            <w:r w:rsidRPr="00425B26">
              <w:rPr>
                <w:rFonts w:ascii="Calibri" w:eastAsia="等线" w:hAnsi="Calibri" w:cs="Calibri"/>
                <w:strike/>
                <w:color w:val="000000"/>
                <w:sz w:val="16"/>
                <w:szCs w:val="16"/>
              </w:rPr>
              <w:br/>
              <w:t xml:space="preserve">Sony: 18.16%, </w:t>
            </w:r>
            <w:r w:rsidRPr="00425B26">
              <w:rPr>
                <w:rFonts w:ascii="Calibri" w:eastAsia="等线" w:hAnsi="Calibri" w:cs="Calibri"/>
                <w:strike/>
                <w:color w:val="000000"/>
                <w:sz w:val="16"/>
                <w:szCs w:val="16"/>
              </w:rPr>
              <w:br/>
              <w:t xml:space="preserve">Qualcomm: 11.12%, </w:t>
            </w:r>
            <w:r w:rsidRPr="00425B26">
              <w:rPr>
                <w:rFonts w:ascii="Calibri" w:eastAsia="等线" w:hAnsi="Calibri" w:cs="Calibri"/>
                <w:strike/>
                <w:color w:val="000000"/>
                <w:sz w:val="16"/>
                <w:szCs w:val="16"/>
              </w:rPr>
              <w:br/>
              <w:t xml:space="preserve">Nokia: -10.87%, </w:t>
            </w:r>
          </w:p>
        </w:tc>
      </w:tr>
      <w:tr w:rsidR="00021187" w:rsidRPr="00425B26"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5.84%, </w:t>
            </w:r>
            <w:r w:rsidRPr="00425B26">
              <w:rPr>
                <w:rFonts w:ascii="Calibri" w:eastAsia="等线" w:hAnsi="Calibri" w:cs="Calibri"/>
                <w:strike/>
                <w:color w:val="000000"/>
                <w:sz w:val="16"/>
                <w:szCs w:val="16"/>
              </w:rPr>
              <w:br/>
              <w:t xml:space="preserve">vivo: -11.18%, </w:t>
            </w:r>
            <w:r w:rsidRPr="00425B26">
              <w:rPr>
                <w:rFonts w:ascii="Calibri" w:eastAsia="等线" w:hAnsi="Calibri" w:cs="Calibri"/>
                <w:strike/>
                <w:color w:val="000000"/>
                <w:sz w:val="16"/>
                <w:szCs w:val="16"/>
              </w:rPr>
              <w:br/>
              <w:t xml:space="preserve">SPRD: 41.48%, </w:t>
            </w:r>
            <w:r w:rsidRPr="00425B26">
              <w:rPr>
                <w:rFonts w:ascii="Calibri" w:eastAsia="等线" w:hAnsi="Calibri" w:cs="Calibri"/>
                <w:strike/>
                <w:color w:val="000000"/>
                <w:sz w:val="16"/>
                <w:szCs w:val="16"/>
              </w:rPr>
              <w:br/>
              <w:t xml:space="preserve">CATT: 19.64%, </w:t>
            </w:r>
            <w:r w:rsidRPr="00425B26">
              <w:rPr>
                <w:rFonts w:ascii="Calibri" w:eastAsia="等线" w:hAnsi="Calibri" w:cs="Calibri"/>
                <w:strike/>
                <w:color w:val="000000"/>
                <w:sz w:val="16"/>
                <w:szCs w:val="16"/>
              </w:rPr>
              <w:br/>
              <w:t xml:space="preserve">ZTE: 23.02%, </w:t>
            </w:r>
            <w:r w:rsidRPr="00425B26">
              <w:rPr>
                <w:rFonts w:ascii="Calibri" w:eastAsia="等线" w:hAnsi="Calibri" w:cs="Calibri"/>
                <w:strike/>
                <w:color w:val="000000"/>
                <w:sz w:val="16"/>
                <w:szCs w:val="16"/>
              </w:rPr>
              <w:br/>
              <w:t xml:space="preserve">Sony: 39.87%, </w:t>
            </w:r>
            <w:r w:rsidRPr="00425B26">
              <w:rPr>
                <w:rFonts w:ascii="Calibri" w:eastAsia="等线" w:hAnsi="Calibri" w:cs="Calibri"/>
                <w:strike/>
                <w:color w:val="000000"/>
                <w:sz w:val="16"/>
                <w:szCs w:val="16"/>
              </w:rPr>
              <w:br/>
              <w:t xml:space="preserve">Qualcomm: -30.71%, </w:t>
            </w:r>
            <w:r w:rsidRPr="00425B26">
              <w:rPr>
                <w:rFonts w:ascii="Calibri" w:eastAsia="等线" w:hAnsi="Calibri" w:cs="Calibri"/>
                <w:strike/>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8.55%, </w:t>
            </w:r>
            <w:r w:rsidRPr="00425B26">
              <w:rPr>
                <w:rFonts w:ascii="Calibri" w:eastAsia="等线" w:hAnsi="Calibri" w:cs="Calibri"/>
                <w:strike/>
                <w:color w:val="000000"/>
                <w:sz w:val="16"/>
                <w:szCs w:val="16"/>
              </w:rPr>
              <w:br/>
              <w:t xml:space="preserve">vivo: -12.64%, </w:t>
            </w:r>
            <w:r w:rsidRPr="00425B26">
              <w:rPr>
                <w:rFonts w:ascii="Calibri" w:eastAsia="等线" w:hAnsi="Calibri" w:cs="Calibri"/>
                <w:strike/>
                <w:color w:val="000000"/>
                <w:sz w:val="16"/>
                <w:szCs w:val="16"/>
              </w:rPr>
              <w:br/>
              <w:t xml:space="preserve">SPRD: 26.68%, </w:t>
            </w:r>
            <w:r w:rsidRPr="00425B26">
              <w:rPr>
                <w:rFonts w:ascii="Calibri" w:eastAsia="等线" w:hAnsi="Calibri" w:cs="Calibri"/>
                <w:strike/>
                <w:color w:val="000000"/>
                <w:sz w:val="16"/>
                <w:szCs w:val="16"/>
              </w:rPr>
              <w:br/>
              <w:t xml:space="preserve">CATT: 15.51%, </w:t>
            </w:r>
            <w:r w:rsidRPr="00425B26">
              <w:rPr>
                <w:rFonts w:ascii="Calibri" w:eastAsia="等线" w:hAnsi="Calibri" w:cs="Calibri"/>
                <w:strike/>
                <w:color w:val="000000"/>
                <w:sz w:val="16"/>
                <w:szCs w:val="16"/>
              </w:rPr>
              <w:br/>
              <w:t xml:space="preserve">ZTE: 21.26%, </w:t>
            </w:r>
            <w:r w:rsidRPr="00425B26">
              <w:rPr>
                <w:rFonts w:ascii="Calibri" w:eastAsia="等线" w:hAnsi="Calibri" w:cs="Calibri"/>
                <w:strike/>
                <w:color w:val="000000"/>
                <w:sz w:val="16"/>
                <w:szCs w:val="16"/>
              </w:rPr>
              <w:br/>
              <w:t xml:space="preserve">Sony: 34.87%, </w:t>
            </w:r>
            <w:r w:rsidRPr="00425B26">
              <w:rPr>
                <w:rFonts w:ascii="Calibri" w:eastAsia="等线" w:hAnsi="Calibri" w:cs="Calibri"/>
                <w:strike/>
                <w:color w:val="000000"/>
                <w:sz w:val="16"/>
                <w:szCs w:val="16"/>
              </w:rPr>
              <w:br/>
              <w:t xml:space="preserve">Qualcomm: -23.63%, </w:t>
            </w:r>
            <w:r w:rsidRPr="00425B26">
              <w:rPr>
                <w:rFonts w:ascii="Calibri" w:eastAsia="等线" w:hAnsi="Calibri" w:cs="Calibri"/>
                <w:strike/>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-18.80%, </w:t>
            </w:r>
            <w:r w:rsidRPr="00425B26">
              <w:rPr>
                <w:rFonts w:ascii="Calibri" w:eastAsia="等线" w:hAnsi="Calibri" w:cs="Calibri"/>
                <w:strike/>
                <w:color w:val="000000"/>
                <w:sz w:val="16"/>
                <w:szCs w:val="16"/>
              </w:rPr>
              <w:br/>
              <w:t xml:space="preserve">SPRD: 22.07%, </w:t>
            </w:r>
            <w:r w:rsidRPr="00425B26">
              <w:rPr>
                <w:rFonts w:ascii="Calibri" w:eastAsia="等线" w:hAnsi="Calibri" w:cs="Calibri"/>
                <w:strike/>
                <w:color w:val="000000"/>
                <w:sz w:val="16"/>
                <w:szCs w:val="16"/>
              </w:rPr>
              <w:br/>
              <w:t xml:space="preserve">CATT: -2.26%, </w:t>
            </w:r>
            <w:r w:rsidRPr="00425B26">
              <w:rPr>
                <w:rFonts w:ascii="Calibri" w:eastAsia="等线" w:hAnsi="Calibri" w:cs="Calibri"/>
                <w:strike/>
                <w:color w:val="000000"/>
                <w:sz w:val="16"/>
                <w:szCs w:val="16"/>
              </w:rPr>
              <w:br/>
              <w:t xml:space="preserve">ZTE: 17.93%, </w:t>
            </w:r>
            <w:r w:rsidRPr="00425B26">
              <w:rPr>
                <w:rFonts w:ascii="Calibri" w:eastAsia="等线" w:hAnsi="Calibri" w:cs="Calibri"/>
                <w:strike/>
                <w:color w:val="000000"/>
                <w:sz w:val="16"/>
                <w:szCs w:val="16"/>
              </w:rPr>
              <w:br/>
              <w:t xml:space="preserve">Sony: 40.29%, </w:t>
            </w:r>
            <w:r w:rsidRPr="00425B26">
              <w:rPr>
                <w:rFonts w:ascii="Calibri" w:eastAsia="等线" w:hAnsi="Calibri" w:cs="Calibri"/>
                <w:strike/>
                <w:color w:val="000000"/>
                <w:sz w:val="16"/>
                <w:szCs w:val="16"/>
              </w:rPr>
              <w:br/>
              <w:t xml:space="preserve">Qualcomm: -8.87%, </w:t>
            </w:r>
            <w:r w:rsidRPr="00425B26">
              <w:rPr>
                <w:rFonts w:ascii="Calibri" w:eastAsia="等线" w:hAnsi="Calibri" w:cs="Calibri"/>
                <w:strike/>
                <w:color w:val="000000"/>
                <w:sz w:val="16"/>
                <w:szCs w:val="16"/>
              </w:rPr>
              <w:br/>
              <w:t xml:space="preserve">Nokia: -3.37%, </w:t>
            </w:r>
          </w:p>
        </w:tc>
      </w:tr>
      <w:tr w:rsidR="00B7764F" w:rsidRPr="00425B26"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Pr="00425B26" w:rsidRDefault="00B7764F" w:rsidP="00C03875">
            <w:pPr>
              <w:rPr>
                <w:rFonts w:ascii="Calibri" w:eastAsia="等线" w:hAnsi="Calibri" w:cs="Calibri"/>
                <w:strike/>
                <w:color w:val="000000"/>
                <w:sz w:val="16"/>
                <w:szCs w:val="16"/>
              </w:rPr>
            </w:pPr>
            <w:r w:rsidRPr="00425B26">
              <w:rPr>
                <w:rFonts w:ascii="Calibri" w:eastAsia="等线" w:hAnsi="Calibri" w:cs="Calibri"/>
                <w:strike/>
                <w:color w:val="000000"/>
                <w:sz w:val="16"/>
                <w:szCs w:val="16"/>
              </w:rPr>
              <w:t>Note:</w:t>
            </w:r>
            <w:r w:rsidRPr="00425B26">
              <w:rPr>
                <w:rFonts w:ascii="Calibri" w:eastAsia="等线" w:hAnsi="Calibri" w:cs="Calibri"/>
                <w:strike/>
                <w:color w:val="000000"/>
                <w:sz w:val="16"/>
                <w:szCs w:val="16"/>
              </w:rPr>
              <w:br/>
            </w:r>
            <w:r w:rsidR="00C03875" w:rsidRPr="00425B26">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89F656B" w14:textId="39E29449" w:rsidR="00B7764F" w:rsidRPr="00425B26" w:rsidRDefault="00C03875" w:rsidP="00C03875">
            <w:pPr>
              <w:rPr>
                <w:rFonts w:ascii="Calibri" w:eastAsia="等线" w:hAnsi="Calibri" w:cs="Calibri"/>
                <w:strike/>
                <w:color w:val="000000"/>
                <w:sz w:val="16"/>
                <w:szCs w:val="16"/>
              </w:rPr>
            </w:pPr>
            <w:r w:rsidRPr="00425B26">
              <w:rPr>
                <w:rFonts w:ascii="Calibri" w:eastAsia="等线" w:hAnsi="Calibri" w:cs="Calibri"/>
                <w:strike/>
                <w:color w:val="000000"/>
                <w:sz w:val="16"/>
                <w:szCs w:val="16"/>
              </w:rPr>
              <w:t>- Net gain of UPT (%) = Gain of UPT - Gain of UL/DL resource</w:t>
            </w:r>
          </w:p>
        </w:tc>
      </w:tr>
    </w:tbl>
    <w:p w14:paraId="553A9863" w14:textId="77777777" w:rsidR="00021187" w:rsidRDefault="00021187" w:rsidP="008950BD">
      <w:pPr>
        <w:spacing w:afterLines="50" w:after="120"/>
      </w:pPr>
    </w:p>
    <w:tbl>
      <w:tblPr>
        <w:tblW w:w="9880" w:type="dxa"/>
        <w:tblLook w:val="04A0" w:firstRow="1" w:lastRow="0" w:firstColumn="1" w:lastColumn="0" w:noHBand="0" w:noVBand="1"/>
      </w:tblPr>
      <w:tblGrid>
        <w:gridCol w:w="1651"/>
        <w:gridCol w:w="2379"/>
        <w:gridCol w:w="2659"/>
        <w:gridCol w:w="3191"/>
      </w:tblGrid>
      <w:tr w:rsidR="00AD21A7" w:rsidRPr="00AD21A7" w14:paraId="22FD00CD" w14:textId="77777777" w:rsidTr="00425B26">
        <w:trPr>
          <w:trHeight w:val="337"/>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311D" w14:textId="77777777" w:rsidR="00425B26" w:rsidRPr="00AD21A7" w:rsidRDefault="00425B26" w:rsidP="0003290D">
            <w:pPr>
              <w:jc w:val="center"/>
              <w:rPr>
                <w:rFonts w:ascii="Calibri" w:eastAsia="等线" w:hAnsi="Calibri" w:cs="Calibri"/>
                <w:b/>
                <w:bCs/>
                <w:i/>
                <w:iCs/>
                <w:color w:val="FF0000"/>
                <w:sz w:val="16"/>
                <w:szCs w:val="16"/>
              </w:rPr>
            </w:pPr>
            <w:r w:rsidRPr="00AD21A7">
              <w:rPr>
                <w:rFonts w:ascii="Calibri" w:eastAsia="等线" w:hAnsi="Calibri" w:cs="Calibri"/>
                <w:b/>
                <w:bCs/>
                <w:i/>
                <w:iCs/>
                <w:color w:val="FF0000"/>
                <w:sz w:val="16"/>
                <w:szCs w:val="16"/>
              </w:rPr>
              <w:t>Simple description for the sub-case (RSI based on 1dB desense, SBFD Alt-4, Twice area&amp;same TxRUs (Option 2), DL: 0.5Mbytes, UL: 0.125Mbyte)</w:t>
            </w:r>
          </w:p>
        </w:tc>
      </w:tr>
      <w:tr w:rsidR="00AD21A7" w:rsidRPr="00AD21A7" w14:paraId="676B2C53" w14:textId="77777777" w:rsidTr="00425B26">
        <w:trPr>
          <w:trHeight w:val="325"/>
        </w:trPr>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47517" w14:textId="77777777" w:rsidR="00425B26" w:rsidRPr="00AD21A7" w:rsidRDefault="00425B26" w:rsidP="0003290D">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 xml:space="preserve">　</w:t>
            </w:r>
          </w:p>
        </w:tc>
        <w:tc>
          <w:tcPr>
            <w:tcW w:w="8229" w:type="dxa"/>
            <w:gridSpan w:val="3"/>
            <w:tcBorders>
              <w:top w:val="single" w:sz="4" w:space="0" w:color="auto"/>
              <w:left w:val="nil"/>
              <w:bottom w:val="single" w:sz="4" w:space="0" w:color="auto"/>
              <w:right w:val="single" w:sz="4" w:space="0" w:color="auto"/>
            </w:tcBorders>
            <w:shd w:val="clear" w:color="auto" w:fill="auto"/>
            <w:vAlign w:val="center"/>
            <w:hideMark/>
          </w:tcPr>
          <w:p w14:paraId="2EDCCB2C" w14:textId="77777777" w:rsidR="00425B26" w:rsidRPr="00AD21A7" w:rsidRDefault="00425B26" w:rsidP="0003290D">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 xml:space="preserve">DL and UL arrival rate for baseline static TDD (Type-2 RU: &lt;10%, 20%-40% and </w:t>
            </w:r>
            <w:r w:rsidRPr="00AD21A7">
              <w:rPr>
                <w:rFonts w:ascii="Times New Roman" w:eastAsia="等线" w:hAnsi="Times New Roman" w:cs="Times New Roman"/>
                <w:b/>
                <w:bCs/>
                <w:color w:val="FF0000"/>
                <w:sz w:val="16"/>
                <w:szCs w:val="16"/>
              </w:rPr>
              <w:t>≥</w:t>
            </w:r>
            <w:r w:rsidRPr="00AD21A7">
              <w:rPr>
                <w:rFonts w:ascii="Calibri" w:eastAsia="等线" w:hAnsi="Calibri" w:cs="Calibri"/>
                <w:b/>
                <w:bCs/>
                <w:color w:val="FF0000"/>
                <w:sz w:val="16"/>
                <w:szCs w:val="16"/>
              </w:rPr>
              <w:t>50%)</w:t>
            </w:r>
          </w:p>
        </w:tc>
      </w:tr>
      <w:tr w:rsidR="00AD21A7" w:rsidRPr="00AD21A7" w14:paraId="1DE56E09" w14:textId="77777777" w:rsidTr="00425B26">
        <w:trPr>
          <w:trHeight w:val="253"/>
        </w:trPr>
        <w:tc>
          <w:tcPr>
            <w:tcW w:w="1651" w:type="dxa"/>
            <w:vMerge/>
            <w:tcBorders>
              <w:top w:val="nil"/>
              <w:left w:val="single" w:sz="4" w:space="0" w:color="auto"/>
              <w:bottom w:val="single" w:sz="4" w:space="0" w:color="auto"/>
              <w:right w:val="single" w:sz="4" w:space="0" w:color="auto"/>
            </w:tcBorders>
            <w:vAlign w:val="center"/>
            <w:hideMark/>
          </w:tcPr>
          <w:p w14:paraId="15906816" w14:textId="77777777" w:rsidR="00425B26" w:rsidRPr="00AD21A7" w:rsidRDefault="00425B26" w:rsidP="0003290D">
            <w:pPr>
              <w:rPr>
                <w:rFonts w:ascii="Calibri" w:eastAsia="等线" w:hAnsi="Calibri" w:cs="Calibri"/>
                <w:b/>
                <w:bCs/>
                <w:color w:val="FF0000"/>
                <w:sz w:val="16"/>
                <w:szCs w:val="16"/>
              </w:rPr>
            </w:pPr>
          </w:p>
        </w:tc>
        <w:tc>
          <w:tcPr>
            <w:tcW w:w="2379" w:type="dxa"/>
            <w:tcBorders>
              <w:top w:val="nil"/>
              <w:left w:val="nil"/>
              <w:bottom w:val="single" w:sz="4" w:space="0" w:color="auto"/>
              <w:right w:val="single" w:sz="4" w:space="0" w:color="auto"/>
            </w:tcBorders>
            <w:shd w:val="clear" w:color="auto" w:fill="auto"/>
            <w:vAlign w:val="center"/>
            <w:hideMark/>
          </w:tcPr>
          <w:p w14:paraId="5FF5D81A" w14:textId="77777777" w:rsidR="00425B26" w:rsidRPr="00AD21A7" w:rsidRDefault="00425B26" w:rsidP="0003290D">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DL: Low, UL: Low</w:t>
            </w:r>
          </w:p>
        </w:tc>
        <w:tc>
          <w:tcPr>
            <w:tcW w:w="2659" w:type="dxa"/>
            <w:tcBorders>
              <w:top w:val="nil"/>
              <w:left w:val="nil"/>
              <w:bottom w:val="single" w:sz="4" w:space="0" w:color="auto"/>
              <w:right w:val="single" w:sz="4" w:space="0" w:color="auto"/>
            </w:tcBorders>
            <w:shd w:val="clear" w:color="auto" w:fill="auto"/>
            <w:vAlign w:val="center"/>
            <w:hideMark/>
          </w:tcPr>
          <w:p w14:paraId="75703B8D" w14:textId="77777777" w:rsidR="00425B26" w:rsidRPr="00AD21A7" w:rsidRDefault="00425B26" w:rsidP="0003290D">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DL: Medium, UL: Medium</w:t>
            </w:r>
          </w:p>
        </w:tc>
        <w:tc>
          <w:tcPr>
            <w:tcW w:w="3190" w:type="dxa"/>
            <w:tcBorders>
              <w:top w:val="nil"/>
              <w:left w:val="nil"/>
              <w:bottom w:val="single" w:sz="4" w:space="0" w:color="auto"/>
              <w:right w:val="single" w:sz="4" w:space="0" w:color="auto"/>
            </w:tcBorders>
            <w:shd w:val="clear" w:color="auto" w:fill="auto"/>
            <w:vAlign w:val="center"/>
            <w:hideMark/>
          </w:tcPr>
          <w:p w14:paraId="6DA995D1" w14:textId="77777777" w:rsidR="00425B26" w:rsidRPr="00AD21A7" w:rsidRDefault="00425B26" w:rsidP="0003290D">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DL: High, UL: High</w:t>
            </w:r>
          </w:p>
        </w:tc>
      </w:tr>
      <w:tr w:rsidR="00AD21A7" w:rsidRPr="00AD21A7" w14:paraId="783BB827" w14:textId="77777777" w:rsidTr="00425B26">
        <w:trPr>
          <w:trHeight w:val="20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5BB1388" w14:textId="77777777" w:rsidR="00425B26" w:rsidRPr="00AD21A7" w:rsidRDefault="00425B26" w:rsidP="0003290D">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mean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74E90E16"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2.16%, </w:t>
            </w:r>
            <w:r w:rsidRPr="00AD21A7">
              <w:rPr>
                <w:rFonts w:ascii="Calibri" w:eastAsia="等线" w:hAnsi="Calibri" w:cs="Calibri"/>
                <w:color w:val="FF0000"/>
                <w:sz w:val="16"/>
                <w:szCs w:val="16"/>
              </w:rPr>
              <w:br/>
              <w:t xml:space="preserve">vivo: -0.77%, </w:t>
            </w:r>
            <w:r w:rsidRPr="00AD21A7">
              <w:rPr>
                <w:rFonts w:ascii="Calibri" w:eastAsia="等线" w:hAnsi="Calibri" w:cs="Calibri"/>
                <w:color w:val="FF0000"/>
                <w:sz w:val="16"/>
                <w:szCs w:val="16"/>
              </w:rPr>
              <w:br/>
              <w:t xml:space="preserve">SPRD: 3.83%, </w:t>
            </w:r>
            <w:r w:rsidRPr="00AD21A7">
              <w:rPr>
                <w:rFonts w:ascii="Calibri" w:eastAsia="等线" w:hAnsi="Calibri" w:cs="Calibri"/>
                <w:color w:val="FF0000"/>
                <w:sz w:val="16"/>
                <w:szCs w:val="16"/>
              </w:rPr>
              <w:br/>
              <w:t xml:space="preserve">CATT: 17.90%, </w:t>
            </w:r>
            <w:r w:rsidRPr="00AD21A7">
              <w:rPr>
                <w:rFonts w:ascii="Calibri" w:eastAsia="等线" w:hAnsi="Calibri" w:cs="Calibri"/>
                <w:color w:val="FF0000"/>
                <w:sz w:val="16"/>
                <w:szCs w:val="16"/>
              </w:rPr>
              <w:br/>
              <w:t xml:space="preserve">ZTE: 4.01%, </w:t>
            </w:r>
            <w:r w:rsidRPr="00AD21A7">
              <w:rPr>
                <w:rFonts w:ascii="Calibri" w:eastAsia="等线" w:hAnsi="Calibri" w:cs="Calibri"/>
                <w:color w:val="FF0000"/>
                <w:sz w:val="16"/>
                <w:szCs w:val="16"/>
              </w:rPr>
              <w:br/>
              <w:t xml:space="preserve">Sony: -17.16%, </w:t>
            </w:r>
            <w:r w:rsidRPr="00AD21A7">
              <w:rPr>
                <w:rFonts w:ascii="Calibri" w:eastAsia="等线" w:hAnsi="Calibri" w:cs="Calibri"/>
                <w:color w:val="FF0000"/>
                <w:sz w:val="16"/>
                <w:szCs w:val="16"/>
              </w:rPr>
              <w:br/>
              <w:t xml:space="preserve">Qualcomm: 1936.40%, </w:t>
            </w:r>
            <w:r w:rsidRPr="00AD21A7">
              <w:rPr>
                <w:rFonts w:ascii="Calibri" w:eastAsia="等线" w:hAnsi="Calibri" w:cs="Calibri"/>
                <w:color w:val="FF0000"/>
                <w:sz w:val="16"/>
                <w:szCs w:val="16"/>
              </w:rPr>
              <w:br/>
              <w:t xml:space="preserve">Nokia: 2.59%, </w:t>
            </w:r>
          </w:p>
        </w:tc>
        <w:tc>
          <w:tcPr>
            <w:tcW w:w="2659" w:type="dxa"/>
            <w:tcBorders>
              <w:top w:val="nil"/>
              <w:left w:val="nil"/>
              <w:bottom w:val="single" w:sz="4" w:space="0" w:color="auto"/>
              <w:right w:val="single" w:sz="4" w:space="0" w:color="auto"/>
            </w:tcBorders>
            <w:shd w:val="clear" w:color="auto" w:fill="auto"/>
            <w:vAlign w:val="center"/>
            <w:hideMark/>
          </w:tcPr>
          <w:p w14:paraId="2BCE5F59"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1.66%, </w:t>
            </w:r>
            <w:r w:rsidRPr="00AD21A7">
              <w:rPr>
                <w:rFonts w:ascii="Calibri" w:eastAsia="等线" w:hAnsi="Calibri" w:cs="Calibri"/>
                <w:color w:val="FF0000"/>
                <w:sz w:val="16"/>
                <w:szCs w:val="16"/>
              </w:rPr>
              <w:br/>
              <w:t xml:space="preserve">vivo: 2.80%, </w:t>
            </w:r>
            <w:r w:rsidRPr="00AD21A7">
              <w:rPr>
                <w:rFonts w:ascii="Calibri" w:eastAsia="等线" w:hAnsi="Calibri" w:cs="Calibri"/>
                <w:color w:val="FF0000"/>
                <w:sz w:val="16"/>
                <w:szCs w:val="16"/>
              </w:rPr>
              <w:br/>
              <w:t xml:space="preserve">SPRD: 7.05%, </w:t>
            </w:r>
            <w:r w:rsidRPr="00AD21A7">
              <w:rPr>
                <w:rFonts w:ascii="Calibri" w:eastAsia="等线" w:hAnsi="Calibri" w:cs="Calibri"/>
                <w:color w:val="FF0000"/>
                <w:sz w:val="16"/>
                <w:szCs w:val="16"/>
              </w:rPr>
              <w:br/>
              <w:t xml:space="preserve">CATT: 8.75%, </w:t>
            </w:r>
            <w:r w:rsidRPr="00AD21A7">
              <w:rPr>
                <w:rFonts w:ascii="Calibri" w:eastAsia="等线" w:hAnsi="Calibri" w:cs="Calibri"/>
                <w:color w:val="FF0000"/>
                <w:sz w:val="16"/>
                <w:szCs w:val="16"/>
              </w:rPr>
              <w:br/>
              <w:t xml:space="preserve">ZTE: 2.58%, </w:t>
            </w:r>
            <w:r w:rsidRPr="00AD21A7">
              <w:rPr>
                <w:rFonts w:ascii="Calibri" w:eastAsia="等线" w:hAnsi="Calibri" w:cs="Calibri"/>
                <w:color w:val="FF0000"/>
                <w:sz w:val="16"/>
                <w:szCs w:val="16"/>
              </w:rPr>
              <w:br/>
              <w:t xml:space="preserve">Sony: -16.23%, </w:t>
            </w:r>
            <w:r w:rsidRPr="00AD21A7">
              <w:rPr>
                <w:rFonts w:ascii="Calibri" w:eastAsia="等线" w:hAnsi="Calibri" w:cs="Calibri"/>
                <w:color w:val="FF0000"/>
                <w:sz w:val="16"/>
                <w:szCs w:val="16"/>
              </w:rPr>
              <w:br/>
              <w:t xml:space="preserve">Qualcomm: 2621.66%, </w:t>
            </w:r>
            <w:r w:rsidRPr="00AD21A7">
              <w:rPr>
                <w:rFonts w:ascii="Calibri" w:eastAsia="等线" w:hAnsi="Calibri" w:cs="Calibri"/>
                <w:color w:val="FF0000"/>
                <w:sz w:val="16"/>
                <w:szCs w:val="16"/>
              </w:rPr>
              <w:br/>
              <w:t xml:space="preserve">Nokia: 4.78%, </w:t>
            </w:r>
          </w:p>
        </w:tc>
        <w:tc>
          <w:tcPr>
            <w:tcW w:w="3190" w:type="dxa"/>
            <w:tcBorders>
              <w:top w:val="nil"/>
              <w:left w:val="nil"/>
              <w:bottom w:val="single" w:sz="4" w:space="0" w:color="auto"/>
              <w:right w:val="single" w:sz="4" w:space="0" w:color="auto"/>
            </w:tcBorders>
            <w:shd w:val="clear" w:color="auto" w:fill="auto"/>
            <w:vAlign w:val="center"/>
            <w:hideMark/>
          </w:tcPr>
          <w:p w14:paraId="272CAED4"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-3.89%, </w:t>
            </w:r>
            <w:r w:rsidRPr="00AD21A7">
              <w:rPr>
                <w:rFonts w:ascii="Calibri" w:eastAsia="等线" w:hAnsi="Calibri" w:cs="Calibri"/>
                <w:color w:val="FF0000"/>
                <w:sz w:val="16"/>
                <w:szCs w:val="16"/>
              </w:rPr>
              <w:br/>
              <w:t xml:space="preserve">SPRD: 8.00%, </w:t>
            </w:r>
            <w:r w:rsidRPr="00AD21A7">
              <w:rPr>
                <w:rFonts w:ascii="Calibri" w:eastAsia="等线" w:hAnsi="Calibri" w:cs="Calibri"/>
                <w:color w:val="FF0000"/>
                <w:sz w:val="16"/>
                <w:szCs w:val="16"/>
              </w:rPr>
              <w:br/>
              <w:t xml:space="preserve">CATT: 5.95%, </w:t>
            </w:r>
            <w:r w:rsidRPr="00AD21A7">
              <w:rPr>
                <w:rFonts w:ascii="Calibri" w:eastAsia="等线" w:hAnsi="Calibri" w:cs="Calibri"/>
                <w:color w:val="FF0000"/>
                <w:sz w:val="16"/>
                <w:szCs w:val="16"/>
              </w:rPr>
              <w:br/>
              <w:t xml:space="preserve">ZTE: -2.86%, </w:t>
            </w:r>
            <w:r w:rsidRPr="00AD21A7">
              <w:rPr>
                <w:rFonts w:ascii="Calibri" w:eastAsia="等线" w:hAnsi="Calibri" w:cs="Calibri"/>
                <w:color w:val="FF0000"/>
                <w:sz w:val="16"/>
                <w:szCs w:val="16"/>
              </w:rPr>
              <w:br/>
              <w:t xml:space="preserve">Sony: -7.22%, </w:t>
            </w:r>
            <w:r w:rsidRPr="00AD21A7">
              <w:rPr>
                <w:rFonts w:ascii="Calibri" w:eastAsia="等线" w:hAnsi="Calibri" w:cs="Calibri"/>
                <w:color w:val="FF0000"/>
                <w:sz w:val="16"/>
                <w:szCs w:val="16"/>
              </w:rPr>
              <w:br/>
              <w:t xml:space="preserve">Qualcomm: 4208.89%, </w:t>
            </w:r>
            <w:r w:rsidRPr="00AD21A7">
              <w:rPr>
                <w:rFonts w:ascii="Calibri" w:eastAsia="等线" w:hAnsi="Calibri" w:cs="Calibri"/>
                <w:color w:val="FF0000"/>
                <w:sz w:val="16"/>
                <w:szCs w:val="16"/>
              </w:rPr>
              <w:br/>
              <w:t xml:space="preserve">Nokia: 6.07%, </w:t>
            </w:r>
          </w:p>
        </w:tc>
      </w:tr>
      <w:tr w:rsidR="00AD21A7" w:rsidRPr="00AD21A7" w14:paraId="17390ECA" w14:textId="77777777" w:rsidTr="00425B26">
        <w:trPr>
          <w:trHeight w:val="22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14B8C4" w14:textId="77777777" w:rsidR="00425B26" w:rsidRPr="00AD21A7" w:rsidRDefault="00425B26" w:rsidP="0003290D">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0400EFC7"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1.90%, </w:t>
            </w:r>
            <w:r w:rsidRPr="00AD21A7">
              <w:rPr>
                <w:rFonts w:ascii="Calibri" w:eastAsia="等线" w:hAnsi="Calibri" w:cs="Calibri"/>
                <w:color w:val="FF0000"/>
                <w:sz w:val="16"/>
                <w:szCs w:val="16"/>
              </w:rPr>
              <w:br/>
              <w:t xml:space="preserve">vivo: 16.57%, </w:t>
            </w:r>
            <w:r w:rsidRPr="00AD21A7">
              <w:rPr>
                <w:rFonts w:ascii="Calibri" w:eastAsia="等线" w:hAnsi="Calibri" w:cs="Calibri"/>
                <w:color w:val="FF0000"/>
                <w:sz w:val="16"/>
                <w:szCs w:val="16"/>
              </w:rPr>
              <w:br/>
              <w:t xml:space="preserve">SPRD: -1.47%, </w:t>
            </w:r>
            <w:r w:rsidRPr="00AD21A7">
              <w:rPr>
                <w:rFonts w:ascii="Calibri" w:eastAsia="等线" w:hAnsi="Calibri" w:cs="Calibri"/>
                <w:color w:val="FF0000"/>
                <w:sz w:val="16"/>
                <w:szCs w:val="16"/>
              </w:rPr>
              <w:br/>
              <w:t xml:space="preserve">CATT: 8.94%, </w:t>
            </w:r>
            <w:r w:rsidRPr="00AD21A7">
              <w:rPr>
                <w:rFonts w:ascii="Calibri" w:eastAsia="等线" w:hAnsi="Calibri" w:cs="Calibri"/>
                <w:color w:val="FF0000"/>
                <w:sz w:val="16"/>
                <w:szCs w:val="16"/>
              </w:rPr>
              <w:br/>
              <w:t xml:space="preserve">ZTE: 10.38%, </w:t>
            </w:r>
            <w:r w:rsidRPr="00AD21A7">
              <w:rPr>
                <w:rFonts w:ascii="Calibri" w:eastAsia="等线" w:hAnsi="Calibri" w:cs="Calibri"/>
                <w:color w:val="FF0000"/>
                <w:sz w:val="16"/>
                <w:szCs w:val="16"/>
              </w:rPr>
              <w:br/>
              <w:t xml:space="preserve">Sony: -26.48%, </w:t>
            </w:r>
            <w:r w:rsidRPr="00AD21A7">
              <w:rPr>
                <w:rFonts w:ascii="Calibri" w:eastAsia="等线" w:hAnsi="Calibri" w:cs="Calibri"/>
                <w:color w:val="FF0000"/>
                <w:sz w:val="16"/>
                <w:szCs w:val="16"/>
              </w:rPr>
              <w:br/>
              <w:t xml:space="preserve">Qualcomm: 3460.39%, </w:t>
            </w:r>
            <w:r w:rsidRPr="00AD21A7">
              <w:rPr>
                <w:rFonts w:ascii="Calibri" w:eastAsia="等线" w:hAnsi="Calibri" w:cs="Calibri"/>
                <w:color w:val="FF0000"/>
                <w:sz w:val="16"/>
                <w:szCs w:val="16"/>
              </w:rPr>
              <w:br/>
              <w:t xml:space="preserve">Nokia: -1.91%, </w:t>
            </w:r>
          </w:p>
        </w:tc>
        <w:tc>
          <w:tcPr>
            <w:tcW w:w="2659" w:type="dxa"/>
            <w:tcBorders>
              <w:top w:val="nil"/>
              <w:left w:val="nil"/>
              <w:bottom w:val="single" w:sz="4" w:space="0" w:color="auto"/>
              <w:right w:val="single" w:sz="4" w:space="0" w:color="auto"/>
            </w:tcBorders>
            <w:shd w:val="clear" w:color="auto" w:fill="auto"/>
            <w:vAlign w:val="center"/>
            <w:hideMark/>
          </w:tcPr>
          <w:p w14:paraId="32FB5E17"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2.28%, </w:t>
            </w:r>
            <w:r w:rsidRPr="00AD21A7">
              <w:rPr>
                <w:rFonts w:ascii="Calibri" w:eastAsia="等线" w:hAnsi="Calibri" w:cs="Calibri"/>
                <w:color w:val="FF0000"/>
                <w:sz w:val="16"/>
                <w:szCs w:val="16"/>
              </w:rPr>
              <w:br/>
              <w:t xml:space="preserve">vivo: 17.74%, </w:t>
            </w:r>
            <w:r w:rsidRPr="00AD21A7">
              <w:rPr>
                <w:rFonts w:ascii="Calibri" w:eastAsia="等线" w:hAnsi="Calibri" w:cs="Calibri"/>
                <w:color w:val="FF0000"/>
                <w:sz w:val="16"/>
                <w:szCs w:val="16"/>
              </w:rPr>
              <w:br/>
              <w:t xml:space="preserve">SPRD: 7.41%, </w:t>
            </w:r>
            <w:r w:rsidRPr="00AD21A7">
              <w:rPr>
                <w:rFonts w:ascii="Calibri" w:eastAsia="等线" w:hAnsi="Calibri" w:cs="Calibri"/>
                <w:color w:val="FF0000"/>
                <w:sz w:val="16"/>
                <w:szCs w:val="16"/>
              </w:rPr>
              <w:br/>
              <w:t xml:space="preserve">CATT: 19.57%, </w:t>
            </w:r>
            <w:r w:rsidRPr="00AD21A7">
              <w:rPr>
                <w:rFonts w:ascii="Calibri" w:eastAsia="等线" w:hAnsi="Calibri" w:cs="Calibri"/>
                <w:color w:val="FF0000"/>
                <w:sz w:val="16"/>
                <w:szCs w:val="16"/>
              </w:rPr>
              <w:br/>
              <w:t xml:space="preserve">ZTE: 4.97%, </w:t>
            </w:r>
            <w:r w:rsidRPr="00AD21A7">
              <w:rPr>
                <w:rFonts w:ascii="Calibri" w:eastAsia="等线" w:hAnsi="Calibri" w:cs="Calibri"/>
                <w:color w:val="FF0000"/>
                <w:sz w:val="16"/>
                <w:szCs w:val="16"/>
              </w:rPr>
              <w:br/>
              <w:t xml:space="preserve">Sony: -7.16%, </w:t>
            </w:r>
            <w:r w:rsidRPr="00AD21A7">
              <w:rPr>
                <w:rFonts w:ascii="Calibri" w:eastAsia="等线" w:hAnsi="Calibri" w:cs="Calibri"/>
                <w:color w:val="FF0000"/>
                <w:sz w:val="16"/>
                <w:szCs w:val="16"/>
              </w:rPr>
              <w:br/>
              <w:t xml:space="preserve">Qualcomm: 4417.66%, </w:t>
            </w:r>
            <w:r w:rsidRPr="00AD21A7">
              <w:rPr>
                <w:rFonts w:ascii="Calibri" w:eastAsia="等线" w:hAnsi="Calibri" w:cs="Calibri"/>
                <w:color w:val="FF0000"/>
                <w:sz w:val="16"/>
                <w:szCs w:val="16"/>
              </w:rPr>
              <w:br/>
              <w:t xml:space="preserve">Nokia: -5.91%, </w:t>
            </w:r>
          </w:p>
        </w:tc>
        <w:tc>
          <w:tcPr>
            <w:tcW w:w="3190" w:type="dxa"/>
            <w:tcBorders>
              <w:top w:val="nil"/>
              <w:left w:val="nil"/>
              <w:bottom w:val="single" w:sz="4" w:space="0" w:color="auto"/>
              <w:right w:val="single" w:sz="4" w:space="0" w:color="auto"/>
            </w:tcBorders>
            <w:shd w:val="clear" w:color="auto" w:fill="auto"/>
            <w:vAlign w:val="center"/>
            <w:hideMark/>
          </w:tcPr>
          <w:p w14:paraId="7055660E"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8.61%, </w:t>
            </w:r>
            <w:r w:rsidRPr="00AD21A7">
              <w:rPr>
                <w:rFonts w:ascii="Calibri" w:eastAsia="等线" w:hAnsi="Calibri" w:cs="Calibri"/>
                <w:color w:val="FF0000"/>
                <w:sz w:val="16"/>
                <w:szCs w:val="16"/>
              </w:rPr>
              <w:br/>
              <w:t xml:space="preserve">SPRD: 2.69%, </w:t>
            </w:r>
            <w:r w:rsidRPr="00AD21A7">
              <w:rPr>
                <w:rFonts w:ascii="Calibri" w:eastAsia="等线" w:hAnsi="Calibri" w:cs="Calibri"/>
                <w:color w:val="FF0000"/>
                <w:sz w:val="16"/>
                <w:szCs w:val="16"/>
              </w:rPr>
              <w:br/>
              <w:t xml:space="preserve">CATT: 4.32%, </w:t>
            </w:r>
            <w:r w:rsidRPr="00AD21A7">
              <w:rPr>
                <w:rFonts w:ascii="Calibri" w:eastAsia="等线" w:hAnsi="Calibri" w:cs="Calibri"/>
                <w:color w:val="FF0000"/>
                <w:sz w:val="16"/>
                <w:szCs w:val="16"/>
              </w:rPr>
              <w:br/>
              <w:t xml:space="preserve">ZTE: -40.59%, </w:t>
            </w:r>
            <w:r w:rsidRPr="00AD21A7">
              <w:rPr>
                <w:rFonts w:ascii="Calibri" w:eastAsia="等线" w:hAnsi="Calibri" w:cs="Calibri"/>
                <w:color w:val="FF0000"/>
                <w:sz w:val="16"/>
                <w:szCs w:val="16"/>
              </w:rPr>
              <w:br/>
              <w:t xml:space="preserve">Sony: -5.03%, </w:t>
            </w:r>
            <w:r w:rsidRPr="00AD21A7">
              <w:rPr>
                <w:rFonts w:ascii="Calibri" w:eastAsia="等线" w:hAnsi="Calibri" w:cs="Calibri"/>
                <w:color w:val="FF0000"/>
                <w:sz w:val="16"/>
                <w:szCs w:val="16"/>
              </w:rPr>
              <w:br/>
              <w:t xml:space="preserve">Qualcomm: 8469.00%, </w:t>
            </w:r>
            <w:r w:rsidRPr="00AD21A7">
              <w:rPr>
                <w:rFonts w:ascii="Calibri" w:eastAsia="等线" w:hAnsi="Calibri" w:cs="Calibri"/>
                <w:color w:val="FF0000"/>
                <w:sz w:val="16"/>
                <w:szCs w:val="16"/>
              </w:rPr>
              <w:br/>
              <w:t xml:space="preserve">Nokia: -1.63%, </w:t>
            </w:r>
          </w:p>
        </w:tc>
      </w:tr>
      <w:tr w:rsidR="00AD21A7" w:rsidRPr="00AD21A7" w14:paraId="5D3EAE67" w14:textId="77777777" w:rsidTr="00425B26">
        <w:trPr>
          <w:trHeight w:val="26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2F91DD9" w14:textId="77777777" w:rsidR="00425B26" w:rsidRPr="00AD21A7" w:rsidRDefault="00425B26" w:rsidP="0003290D">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50%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29FAC5BB"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2.25%, </w:t>
            </w:r>
            <w:r w:rsidRPr="00AD21A7">
              <w:rPr>
                <w:rFonts w:ascii="Calibri" w:eastAsia="等线" w:hAnsi="Calibri" w:cs="Calibri"/>
                <w:color w:val="FF0000"/>
                <w:sz w:val="16"/>
                <w:szCs w:val="16"/>
              </w:rPr>
              <w:br/>
              <w:t xml:space="preserve">vivo: -3.16%, </w:t>
            </w:r>
            <w:r w:rsidRPr="00AD21A7">
              <w:rPr>
                <w:rFonts w:ascii="Calibri" w:eastAsia="等线" w:hAnsi="Calibri" w:cs="Calibri"/>
                <w:color w:val="FF0000"/>
                <w:sz w:val="16"/>
                <w:szCs w:val="16"/>
              </w:rPr>
              <w:br/>
              <w:t xml:space="preserve">SPRD: 7.12%, </w:t>
            </w:r>
            <w:r w:rsidRPr="00AD21A7">
              <w:rPr>
                <w:rFonts w:ascii="Calibri" w:eastAsia="等线" w:hAnsi="Calibri" w:cs="Calibri"/>
                <w:color w:val="FF0000"/>
                <w:sz w:val="16"/>
                <w:szCs w:val="16"/>
              </w:rPr>
              <w:br/>
              <w:t xml:space="preserve">CATT: 26.27%, </w:t>
            </w:r>
            <w:r w:rsidRPr="00AD21A7">
              <w:rPr>
                <w:rFonts w:ascii="Calibri" w:eastAsia="等线" w:hAnsi="Calibri" w:cs="Calibri"/>
                <w:color w:val="FF0000"/>
                <w:sz w:val="16"/>
                <w:szCs w:val="16"/>
              </w:rPr>
              <w:br/>
              <w:t xml:space="preserve">ZTE: 2.04%, </w:t>
            </w:r>
            <w:r w:rsidRPr="00AD21A7">
              <w:rPr>
                <w:rFonts w:ascii="Calibri" w:eastAsia="等线" w:hAnsi="Calibri" w:cs="Calibri"/>
                <w:color w:val="FF0000"/>
                <w:sz w:val="16"/>
                <w:szCs w:val="16"/>
              </w:rPr>
              <w:br/>
              <w:t xml:space="preserve">Sony: -3.18%, </w:t>
            </w:r>
            <w:r w:rsidRPr="00AD21A7">
              <w:rPr>
                <w:rFonts w:ascii="Calibri" w:eastAsia="等线" w:hAnsi="Calibri" w:cs="Calibri"/>
                <w:color w:val="FF0000"/>
                <w:sz w:val="16"/>
                <w:szCs w:val="16"/>
              </w:rPr>
              <w:br/>
              <w:t xml:space="preserve">Qualcomm: 2000.36%, </w:t>
            </w:r>
            <w:r w:rsidRPr="00AD21A7">
              <w:rPr>
                <w:rFonts w:ascii="Calibri" w:eastAsia="等线" w:hAnsi="Calibri" w:cs="Calibri"/>
                <w:color w:val="FF0000"/>
                <w:sz w:val="16"/>
                <w:szCs w:val="16"/>
              </w:rPr>
              <w:br/>
              <w:t xml:space="preserve">Nokia: 3.34%, </w:t>
            </w:r>
          </w:p>
        </w:tc>
        <w:tc>
          <w:tcPr>
            <w:tcW w:w="2659" w:type="dxa"/>
            <w:tcBorders>
              <w:top w:val="nil"/>
              <w:left w:val="nil"/>
              <w:bottom w:val="single" w:sz="4" w:space="0" w:color="auto"/>
              <w:right w:val="single" w:sz="4" w:space="0" w:color="auto"/>
            </w:tcBorders>
            <w:shd w:val="clear" w:color="auto" w:fill="auto"/>
            <w:vAlign w:val="center"/>
            <w:hideMark/>
          </w:tcPr>
          <w:p w14:paraId="14805DBF"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0.76%, </w:t>
            </w:r>
            <w:r w:rsidRPr="00AD21A7">
              <w:rPr>
                <w:rFonts w:ascii="Calibri" w:eastAsia="等线" w:hAnsi="Calibri" w:cs="Calibri"/>
                <w:color w:val="FF0000"/>
                <w:sz w:val="16"/>
                <w:szCs w:val="16"/>
              </w:rPr>
              <w:br/>
              <w:t xml:space="preserve">vivo: 5.30%, </w:t>
            </w:r>
            <w:r w:rsidRPr="00AD21A7">
              <w:rPr>
                <w:rFonts w:ascii="Calibri" w:eastAsia="等线" w:hAnsi="Calibri" w:cs="Calibri"/>
                <w:color w:val="FF0000"/>
                <w:sz w:val="16"/>
                <w:szCs w:val="16"/>
              </w:rPr>
              <w:br/>
              <w:t xml:space="preserve">SPRD: 7.05%, </w:t>
            </w:r>
            <w:r w:rsidRPr="00AD21A7">
              <w:rPr>
                <w:rFonts w:ascii="Calibri" w:eastAsia="等线" w:hAnsi="Calibri" w:cs="Calibri"/>
                <w:color w:val="FF0000"/>
                <w:sz w:val="16"/>
                <w:szCs w:val="16"/>
              </w:rPr>
              <w:br/>
              <w:t xml:space="preserve">CATT: 9.81%, </w:t>
            </w:r>
            <w:r w:rsidRPr="00AD21A7">
              <w:rPr>
                <w:rFonts w:ascii="Calibri" w:eastAsia="等线" w:hAnsi="Calibri" w:cs="Calibri"/>
                <w:color w:val="FF0000"/>
                <w:sz w:val="16"/>
                <w:szCs w:val="16"/>
              </w:rPr>
              <w:br/>
              <w:t xml:space="preserve">ZTE: 1.15%, </w:t>
            </w:r>
            <w:r w:rsidRPr="00AD21A7">
              <w:rPr>
                <w:rFonts w:ascii="Calibri" w:eastAsia="等线" w:hAnsi="Calibri" w:cs="Calibri"/>
                <w:color w:val="FF0000"/>
                <w:sz w:val="16"/>
                <w:szCs w:val="16"/>
              </w:rPr>
              <w:br/>
              <w:t xml:space="preserve">Sony: -13.91%, </w:t>
            </w:r>
            <w:r w:rsidRPr="00AD21A7">
              <w:rPr>
                <w:rFonts w:ascii="Calibri" w:eastAsia="等线" w:hAnsi="Calibri" w:cs="Calibri"/>
                <w:color w:val="FF0000"/>
                <w:sz w:val="16"/>
                <w:szCs w:val="16"/>
              </w:rPr>
              <w:br/>
              <w:t xml:space="preserve">Qualcomm: 2641.58%, </w:t>
            </w:r>
            <w:r w:rsidRPr="00AD21A7">
              <w:rPr>
                <w:rFonts w:ascii="Calibri" w:eastAsia="等线" w:hAnsi="Calibri" w:cs="Calibri"/>
                <w:color w:val="FF0000"/>
                <w:sz w:val="16"/>
                <w:szCs w:val="16"/>
              </w:rPr>
              <w:br/>
              <w:t xml:space="preserve">Nokia: 5.32%, </w:t>
            </w:r>
          </w:p>
        </w:tc>
        <w:tc>
          <w:tcPr>
            <w:tcW w:w="3190" w:type="dxa"/>
            <w:tcBorders>
              <w:top w:val="nil"/>
              <w:left w:val="nil"/>
              <w:bottom w:val="single" w:sz="4" w:space="0" w:color="auto"/>
              <w:right w:val="single" w:sz="4" w:space="0" w:color="auto"/>
            </w:tcBorders>
            <w:shd w:val="clear" w:color="auto" w:fill="auto"/>
            <w:vAlign w:val="center"/>
            <w:hideMark/>
          </w:tcPr>
          <w:p w14:paraId="1B992575"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-3.40%, </w:t>
            </w:r>
            <w:r w:rsidRPr="00AD21A7">
              <w:rPr>
                <w:rFonts w:ascii="Calibri" w:eastAsia="等线" w:hAnsi="Calibri" w:cs="Calibri"/>
                <w:color w:val="FF0000"/>
                <w:sz w:val="16"/>
                <w:szCs w:val="16"/>
              </w:rPr>
              <w:br/>
              <w:t xml:space="preserve">SPRD: 12.88%, </w:t>
            </w:r>
            <w:r w:rsidRPr="00AD21A7">
              <w:rPr>
                <w:rFonts w:ascii="Calibri" w:eastAsia="等线" w:hAnsi="Calibri" w:cs="Calibri"/>
                <w:color w:val="FF0000"/>
                <w:sz w:val="16"/>
                <w:szCs w:val="16"/>
              </w:rPr>
              <w:br/>
              <w:t xml:space="preserve">CATT: 5.38%, </w:t>
            </w:r>
            <w:r w:rsidRPr="00AD21A7">
              <w:rPr>
                <w:rFonts w:ascii="Calibri" w:eastAsia="等线" w:hAnsi="Calibri" w:cs="Calibri"/>
                <w:color w:val="FF0000"/>
                <w:sz w:val="16"/>
                <w:szCs w:val="16"/>
              </w:rPr>
              <w:br/>
              <w:t xml:space="preserve">ZTE: -2.02%, </w:t>
            </w:r>
            <w:r w:rsidRPr="00AD21A7">
              <w:rPr>
                <w:rFonts w:ascii="Calibri" w:eastAsia="等线" w:hAnsi="Calibri" w:cs="Calibri"/>
                <w:color w:val="FF0000"/>
                <w:sz w:val="16"/>
                <w:szCs w:val="16"/>
              </w:rPr>
              <w:br/>
              <w:t xml:space="preserve">Sony: -5.19%, </w:t>
            </w:r>
            <w:r w:rsidRPr="00AD21A7">
              <w:rPr>
                <w:rFonts w:ascii="Calibri" w:eastAsia="等线" w:hAnsi="Calibri" w:cs="Calibri"/>
                <w:color w:val="FF0000"/>
                <w:sz w:val="16"/>
                <w:szCs w:val="16"/>
              </w:rPr>
              <w:br/>
              <w:t xml:space="preserve">Qualcomm: 4636.98%, </w:t>
            </w:r>
            <w:r w:rsidRPr="00AD21A7">
              <w:rPr>
                <w:rFonts w:ascii="Calibri" w:eastAsia="等线" w:hAnsi="Calibri" w:cs="Calibri"/>
                <w:color w:val="FF0000"/>
                <w:sz w:val="16"/>
                <w:szCs w:val="16"/>
              </w:rPr>
              <w:br/>
              <w:t xml:space="preserve">Nokia: 6.59%, </w:t>
            </w:r>
          </w:p>
        </w:tc>
      </w:tr>
      <w:tr w:rsidR="00AD21A7" w:rsidRPr="00AD21A7" w14:paraId="649E4478" w14:textId="77777777" w:rsidTr="00425B26">
        <w:trPr>
          <w:trHeight w:val="156"/>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48B58866" w14:textId="77777777" w:rsidR="00425B26" w:rsidRPr="00AD21A7" w:rsidRDefault="00425B26" w:rsidP="0003290D">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mean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773E88DE"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7.84%, </w:t>
            </w:r>
            <w:r w:rsidRPr="00AD21A7">
              <w:rPr>
                <w:rFonts w:ascii="Calibri" w:eastAsia="等线" w:hAnsi="Calibri" w:cs="Calibri"/>
                <w:color w:val="FF0000"/>
                <w:sz w:val="16"/>
                <w:szCs w:val="16"/>
              </w:rPr>
              <w:br/>
              <w:t xml:space="preserve">vivo: -11.60%, </w:t>
            </w:r>
            <w:r w:rsidRPr="00AD21A7">
              <w:rPr>
                <w:rFonts w:ascii="Calibri" w:eastAsia="等线" w:hAnsi="Calibri" w:cs="Calibri"/>
                <w:color w:val="FF0000"/>
                <w:sz w:val="16"/>
                <w:szCs w:val="16"/>
              </w:rPr>
              <w:br/>
              <w:t xml:space="preserve">SPRD: 26.82%, </w:t>
            </w:r>
            <w:r w:rsidRPr="00AD21A7">
              <w:rPr>
                <w:rFonts w:ascii="Calibri" w:eastAsia="等线" w:hAnsi="Calibri" w:cs="Calibri"/>
                <w:color w:val="FF0000"/>
                <w:sz w:val="16"/>
                <w:szCs w:val="16"/>
              </w:rPr>
              <w:br/>
              <w:t xml:space="preserve">CATT: 22.72%, </w:t>
            </w:r>
            <w:r w:rsidRPr="00AD21A7">
              <w:rPr>
                <w:rFonts w:ascii="Calibri" w:eastAsia="等线" w:hAnsi="Calibri" w:cs="Calibri"/>
                <w:color w:val="FF0000"/>
                <w:sz w:val="16"/>
                <w:szCs w:val="16"/>
              </w:rPr>
              <w:br/>
              <w:t xml:space="preserve">ZTE: 21.33%, </w:t>
            </w:r>
            <w:r w:rsidRPr="00AD21A7">
              <w:rPr>
                <w:rFonts w:ascii="Calibri" w:eastAsia="等线" w:hAnsi="Calibri" w:cs="Calibri"/>
                <w:color w:val="FF0000"/>
                <w:sz w:val="16"/>
                <w:szCs w:val="16"/>
              </w:rPr>
              <w:br/>
              <w:t xml:space="preserve">Sony: 32.05%, </w:t>
            </w:r>
            <w:r w:rsidRPr="00AD21A7">
              <w:rPr>
                <w:rFonts w:ascii="Calibri" w:eastAsia="等线" w:hAnsi="Calibri" w:cs="Calibri"/>
                <w:color w:val="FF0000"/>
                <w:sz w:val="16"/>
                <w:szCs w:val="16"/>
              </w:rPr>
              <w:br/>
              <w:t xml:space="preserve">Qualcomm: 8198.84%, </w:t>
            </w:r>
            <w:r w:rsidRPr="00AD21A7">
              <w:rPr>
                <w:rFonts w:ascii="Calibri" w:eastAsia="等线" w:hAnsi="Calibri" w:cs="Calibri"/>
                <w:color w:val="FF0000"/>
                <w:sz w:val="16"/>
                <w:szCs w:val="16"/>
              </w:rPr>
              <w:br/>
              <w:t xml:space="preserve">Nokia: -6.70%, </w:t>
            </w:r>
          </w:p>
        </w:tc>
        <w:tc>
          <w:tcPr>
            <w:tcW w:w="2659" w:type="dxa"/>
            <w:tcBorders>
              <w:top w:val="nil"/>
              <w:left w:val="nil"/>
              <w:bottom w:val="single" w:sz="4" w:space="0" w:color="auto"/>
              <w:right w:val="single" w:sz="4" w:space="0" w:color="auto"/>
            </w:tcBorders>
            <w:shd w:val="clear" w:color="auto" w:fill="auto"/>
            <w:vAlign w:val="center"/>
            <w:hideMark/>
          </w:tcPr>
          <w:p w14:paraId="3515A85B"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9.27%, </w:t>
            </w:r>
            <w:r w:rsidRPr="00AD21A7">
              <w:rPr>
                <w:rFonts w:ascii="Calibri" w:eastAsia="等线" w:hAnsi="Calibri" w:cs="Calibri"/>
                <w:color w:val="FF0000"/>
                <w:sz w:val="16"/>
                <w:szCs w:val="16"/>
              </w:rPr>
              <w:br/>
              <w:t xml:space="preserve">vivo: -12.43%, </w:t>
            </w:r>
            <w:r w:rsidRPr="00AD21A7">
              <w:rPr>
                <w:rFonts w:ascii="Calibri" w:eastAsia="等线" w:hAnsi="Calibri" w:cs="Calibri"/>
                <w:color w:val="FF0000"/>
                <w:sz w:val="16"/>
                <w:szCs w:val="16"/>
              </w:rPr>
              <w:br/>
              <w:t xml:space="preserve">SPRD: 22.86%, </w:t>
            </w:r>
            <w:r w:rsidRPr="00AD21A7">
              <w:rPr>
                <w:rFonts w:ascii="Calibri" w:eastAsia="等线" w:hAnsi="Calibri" w:cs="Calibri"/>
                <w:color w:val="FF0000"/>
                <w:sz w:val="16"/>
                <w:szCs w:val="16"/>
              </w:rPr>
              <w:br/>
              <w:t xml:space="preserve">CATT: 17.00%, </w:t>
            </w:r>
            <w:r w:rsidRPr="00AD21A7">
              <w:rPr>
                <w:rFonts w:ascii="Calibri" w:eastAsia="等线" w:hAnsi="Calibri" w:cs="Calibri"/>
                <w:color w:val="FF0000"/>
                <w:sz w:val="16"/>
                <w:szCs w:val="16"/>
              </w:rPr>
              <w:br/>
              <w:t xml:space="preserve">ZTE: 22.88%, </w:t>
            </w:r>
            <w:r w:rsidRPr="00AD21A7">
              <w:rPr>
                <w:rFonts w:ascii="Calibri" w:eastAsia="等线" w:hAnsi="Calibri" w:cs="Calibri"/>
                <w:color w:val="FF0000"/>
                <w:sz w:val="16"/>
                <w:szCs w:val="16"/>
              </w:rPr>
              <w:br/>
              <w:t xml:space="preserve">Sony: 33.02%, </w:t>
            </w:r>
            <w:r w:rsidRPr="00AD21A7">
              <w:rPr>
                <w:rFonts w:ascii="Calibri" w:eastAsia="等线" w:hAnsi="Calibri" w:cs="Calibri"/>
                <w:color w:val="FF0000"/>
                <w:sz w:val="16"/>
                <w:szCs w:val="16"/>
              </w:rPr>
              <w:br/>
              <w:t xml:space="preserve">Qualcomm: 12872.22%, </w:t>
            </w:r>
            <w:r w:rsidRPr="00AD21A7">
              <w:rPr>
                <w:rFonts w:ascii="Calibri" w:eastAsia="等线" w:hAnsi="Calibri" w:cs="Calibri"/>
                <w:color w:val="FF0000"/>
                <w:sz w:val="16"/>
                <w:szCs w:val="16"/>
              </w:rPr>
              <w:br/>
              <w:t xml:space="preserve">Nokia: -6.00%, </w:t>
            </w:r>
          </w:p>
        </w:tc>
        <w:tc>
          <w:tcPr>
            <w:tcW w:w="3190" w:type="dxa"/>
            <w:tcBorders>
              <w:top w:val="nil"/>
              <w:left w:val="nil"/>
              <w:bottom w:val="single" w:sz="4" w:space="0" w:color="auto"/>
              <w:right w:val="single" w:sz="4" w:space="0" w:color="auto"/>
            </w:tcBorders>
            <w:shd w:val="clear" w:color="auto" w:fill="auto"/>
            <w:vAlign w:val="center"/>
            <w:hideMark/>
          </w:tcPr>
          <w:p w14:paraId="1AE880B4"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-19.78%, </w:t>
            </w:r>
            <w:r w:rsidRPr="00AD21A7">
              <w:rPr>
                <w:rFonts w:ascii="Calibri" w:eastAsia="等线" w:hAnsi="Calibri" w:cs="Calibri"/>
                <w:color w:val="FF0000"/>
                <w:sz w:val="16"/>
                <w:szCs w:val="16"/>
              </w:rPr>
              <w:br/>
              <w:t xml:space="preserve">SPRD: 18.08%, </w:t>
            </w:r>
            <w:r w:rsidRPr="00AD21A7">
              <w:rPr>
                <w:rFonts w:ascii="Calibri" w:eastAsia="等线" w:hAnsi="Calibri" w:cs="Calibri"/>
                <w:color w:val="FF0000"/>
                <w:sz w:val="16"/>
                <w:szCs w:val="16"/>
              </w:rPr>
              <w:br/>
              <w:t xml:space="preserve">CATT: -3.52%, </w:t>
            </w:r>
            <w:r w:rsidRPr="00AD21A7">
              <w:rPr>
                <w:rFonts w:ascii="Calibri" w:eastAsia="等线" w:hAnsi="Calibri" w:cs="Calibri"/>
                <w:color w:val="FF0000"/>
                <w:sz w:val="16"/>
                <w:szCs w:val="16"/>
              </w:rPr>
              <w:br/>
              <w:t xml:space="preserve">ZTE: 16.73%, </w:t>
            </w:r>
            <w:r w:rsidRPr="00AD21A7">
              <w:rPr>
                <w:rFonts w:ascii="Calibri" w:eastAsia="等线" w:hAnsi="Calibri" w:cs="Calibri"/>
                <w:color w:val="FF0000"/>
                <w:sz w:val="16"/>
                <w:szCs w:val="16"/>
              </w:rPr>
              <w:br/>
              <w:t xml:space="preserve">Sony: 22.70%, </w:t>
            </w:r>
            <w:r w:rsidRPr="00AD21A7">
              <w:rPr>
                <w:rFonts w:ascii="Calibri" w:eastAsia="等线" w:hAnsi="Calibri" w:cs="Calibri"/>
                <w:color w:val="FF0000"/>
                <w:sz w:val="16"/>
                <w:szCs w:val="16"/>
              </w:rPr>
              <w:br/>
              <w:t xml:space="preserve">Qualcomm: 23735.98%, </w:t>
            </w:r>
            <w:r w:rsidRPr="00AD21A7">
              <w:rPr>
                <w:rFonts w:ascii="Calibri" w:eastAsia="等线" w:hAnsi="Calibri" w:cs="Calibri"/>
                <w:color w:val="FF0000"/>
                <w:sz w:val="16"/>
                <w:szCs w:val="16"/>
              </w:rPr>
              <w:br/>
              <w:t xml:space="preserve">Nokia: -3.85%, </w:t>
            </w:r>
          </w:p>
        </w:tc>
      </w:tr>
      <w:tr w:rsidR="00AD21A7" w:rsidRPr="00AD21A7" w14:paraId="1F76DA0F" w14:textId="77777777" w:rsidTr="00425B26">
        <w:trPr>
          <w:trHeight w:val="181"/>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B58996" w14:textId="77777777" w:rsidR="00425B26" w:rsidRPr="00AD21A7" w:rsidRDefault="00425B26" w:rsidP="0003290D">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1D6BF8BD"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23.00%, </w:t>
            </w:r>
            <w:r w:rsidRPr="00AD21A7">
              <w:rPr>
                <w:rFonts w:ascii="Calibri" w:eastAsia="等线" w:hAnsi="Calibri" w:cs="Calibri"/>
                <w:color w:val="FF0000"/>
                <w:sz w:val="16"/>
                <w:szCs w:val="16"/>
              </w:rPr>
              <w:br/>
              <w:t xml:space="preserve">vivo: -10.51%, </w:t>
            </w:r>
            <w:r w:rsidRPr="00AD21A7">
              <w:rPr>
                <w:rFonts w:ascii="Calibri" w:eastAsia="等线" w:hAnsi="Calibri" w:cs="Calibri"/>
                <w:color w:val="FF0000"/>
                <w:sz w:val="16"/>
                <w:szCs w:val="16"/>
              </w:rPr>
              <w:br/>
              <w:t xml:space="preserve">SPRD: 74.47%, </w:t>
            </w:r>
            <w:r w:rsidRPr="00AD21A7">
              <w:rPr>
                <w:rFonts w:ascii="Calibri" w:eastAsia="等线" w:hAnsi="Calibri" w:cs="Calibri"/>
                <w:color w:val="FF0000"/>
                <w:sz w:val="16"/>
                <w:szCs w:val="16"/>
              </w:rPr>
              <w:br/>
              <w:t xml:space="preserve">CATT: 52.26%, </w:t>
            </w:r>
            <w:r w:rsidRPr="00AD21A7">
              <w:rPr>
                <w:rFonts w:ascii="Calibri" w:eastAsia="等线" w:hAnsi="Calibri" w:cs="Calibri"/>
                <w:color w:val="FF0000"/>
                <w:sz w:val="16"/>
                <w:szCs w:val="16"/>
              </w:rPr>
              <w:br/>
              <w:t xml:space="preserve">ZTE: 2.63%, </w:t>
            </w:r>
            <w:r w:rsidRPr="00AD21A7">
              <w:rPr>
                <w:rFonts w:ascii="Calibri" w:eastAsia="等线" w:hAnsi="Calibri" w:cs="Calibri"/>
                <w:color w:val="FF0000"/>
                <w:sz w:val="16"/>
                <w:szCs w:val="16"/>
              </w:rPr>
              <w:br/>
              <w:t xml:space="preserve">Sony: 77.00%, </w:t>
            </w:r>
            <w:r w:rsidRPr="00AD21A7">
              <w:rPr>
                <w:rFonts w:ascii="Calibri" w:eastAsia="等线" w:hAnsi="Calibri" w:cs="Calibri"/>
                <w:color w:val="FF0000"/>
                <w:sz w:val="16"/>
                <w:szCs w:val="16"/>
              </w:rPr>
              <w:br/>
              <w:t xml:space="preserve">Qualcomm: 11429.21%, </w:t>
            </w:r>
            <w:r w:rsidRPr="00AD21A7">
              <w:rPr>
                <w:rFonts w:ascii="Calibri" w:eastAsia="等线" w:hAnsi="Calibri" w:cs="Calibri"/>
                <w:color w:val="FF0000"/>
                <w:sz w:val="16"/>
                <w:szCs w:val="16"/>
              </w:rPr>
              <w:br/>
              <w:t xml:space="preserve">Nokia: -13.22%, </w:t>
            </w:r>
          </w:p>
        </w:tc>
        <w:tc>
          <w:tcPr>
            <w:tcW w:w="2659" w:type="dxa"/>
            <w:tcBorders>
              <w:top w:val="nil"/>
              <w:left w:val="nil"/>
              <w:bottom w:val="single" w:sz="4" w:space="0" w:color="auto"/>
              <w:right w:val="single" w:sz="4" w:space="0" w:color="auto"/>
            </w:tcBorders>
            <w:shd w:val="clear" w:color="auto" w:fill="auto"/>
            <w:vAlign w:val="center"/>
            <w:hideMark/>
          </w:tcPr>
          <w:p w14:paraId="52323BCF"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26.06%, </w:t>
            </w:r>
            <w:r w:rsidRPr="00AD21A7">
              <w:rPr>
                <w:rFonts w:ascii="Calibri" w:eastAsia="等线" w:hAnsi="Calibri" w:cs="Calibri"/>
                <w:color w:val="FF0000"/>
                <w:sz w:val="16"/>
                <w:szCs w:val="16"/>
              </w:rPr>
              <w:br/>
              <w:t xml:space="preserve">vivo: -9.64%, </w:t>
            </w:r>
            <w:r w:rsidRPr="00AD21A7">
              <w:rPr>
                <w:rFonts w:ascii="Calibri" w:eastAsia="等线" w:hAnsi="Calibri" w:cs="Calibri"/>
                <w:color w:val="FF0000"/>
                <w:sz w:val="16"/>
                <w:szCs w:val="16"/>
              </w:rPr>
              <w:br/>
              <w:t xml:space="preserve">SPRD: 65.02%, </w:t>
            </w:r>
            <w:r w:rsidRPr="00AD21A7">
              <w:rPr>
                <w:rFonts w:ascii="Calibri" w:eastAsia="等线" w:hAnsi="Calibri" w:cs="Calibri"/>
                <w:color w:val="FF0000"/>
                <w:sz w:val="16"/>
                <w:szCs w:val="16"/>
              </w:rPr>
              <w:br/>
              <w:t xml:space="preserve">CATT: 21.93%, </w:t>
            </w:r>
            <w:r w:rsidRPr="00AD21A7">
              <w:rPr>
                <w:rFonts w:ascii="Calibri" w:eastAsia="等线" w:hAnsi="Calibri" w:cs="Calibri"/>
                <w:color w:val="FF0000"/>
                <w:sz w:val="16"/>
                <w:szCs w:val="16"/>
              </w:rPr>
              <w:br/>
              <w:t xml:space="preserve">ZTE: 22.33%, </w:t>
            </w:r>
            <w:r w:rsidRPr="00AD21A7">
              <w:rPr>
                <w:rFonts w:ascii="Calibri" w:eastAsia="等线" w:hAnsi="Calibri" w:cs="Calibri"/>
                <w:color w:val="FF0000"/>
                <w:sz w:val="16"/>
                <w:szCs w:val="16"/>
              </w:rPr>
              <w:br/>
              <w:t xml:space="preserve">Sony: 59.16%, </w:t>
            </w:r>
            <w:r w:rsidRPr="00AD21A7">
              <w:rPr>
                <w:rFonts w:ascii="Calibri" w:eastAsia="等线" w:hAnsi="Calibri" w:cs="Calibri"/>
                <w:color w:val="FF0000"/>
                <w:sz w:val="16"/>
                <w:szCs w:val="16"/>
              </w:rPr>
              <w:br/>
              <w:t xml:space="preserve">Qualcomm: 33871.40%, </w:t>
            </w:r>
            <w:r w:rsidRPr="00AD21A7">
              <w:rPr>
                <w:rFonts w:ascii="Calibri" w:eastAsia="等线" w:hAnsi="Calibri" w:cs="Calibri"/>
                <w:color w:val="FF0000"/>
                <w:sz w:val="16"/>
                <w:szCs w:val="16"/>
              </w:rPr>
              <w:br/>
              <w:t xml:space="preserve">Nokia: -14.98%, </w:t>
            </w:r>
          </w:p>
        </w:tc>
        <w:tc>
          <w:tcPr>
            <w:tcW w:w="3190" w:type="dxa"/>
            <w:tcBorders>
              <w:top w:val="nil"/>
              <w:left w:val="nil"/>
              <w:bottom w:val="single" w:sz="4" w:space="0" w:color="auto"/>
              <w:right w:val="single" w:sz="4" w:space="0" w:color="auto"/>
            </w:tcBorders>
            <w:shd w:val="clear" w:color="auto" w:fill="auto"/>
            <w:vAlign w:val="center"/>
            <w:hideMark/>
          </w:tcPr>
          <w:p w14:paraId="6C2D432C"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-21.50%, </w:t>
            </w:r>
            <w:r w:rsidRPr="00AD21A7">
              <w:rPr>
                <w:rFonts w:ascii="Calibri" w:eastAsia="等线" w:hAnsi="Calibri" w:cs="Calibri"/>
                <w:color w:val="FF0000"/>
                <w:sz w:val="16"/>
                <w:szCs w:val="16"/>
              </w:rPr>
              <w:br/>
              <w:t xml:space="preserve">SPRD: 66.69%, </w:t>
            </w:r>
            <w:r w:rsidRPr="00AD21A7">
              <w:rPr>
                <w:rFonts w:ascii="Calibri" w:eastAsia="等线" w:hAnsi="Calibri" w:cs="Calibri"/>
                <w:color w:val="FF0000"/>
                <w:sz w:val="16"/>
                <w:szCs w:val="16"/>
              </w:rPr>
              <w:br/>
              <w:t xml:space="preserve">CATT: 37.82%, </w:t>
            </w:r>
            <w:r w:rsidRPr="00AD21A7">
              <w:rPr>
                <w:rFonts w:ascii="Calibri" w:eastAsia="等线" w:hAnsi="Calibri" w:cs="Calibri"/>
                <w:color w:val="FF0000"/>
                <w:sz w:val="16"/>
                <w:szCs w:val="16"/>
              </w:rPr>
              <w:br/>
              <w:t xml:space="preserve">ZTE: -7.47%, </w:t>
            </w:r>
            <w:r w:rsidRPr="00AD21A7">
              <w:rPr>
                <w:rFonts w:ascii="Calibri" w:eastAsia="等线" w:hAnsi="Calibri" w:cs="Calibri"/>
                <w:color w:val="FF0000"/>
                <w:sz w:val="16"/>
                <w:szCs w:val="16"/>
              </w:rPr>
              <w:br/>
              <w:t xml:space="preserve">Sony: 18.07%, </w:t>
            </w:r>
            <w:r w:rsidRPr="00AD21A7">
              <w:rPr>
                <w:rFonts w:ascii="Calibri" w:eastAsia="等线" w:hAnsi="Calibri" w:cs="Calibri"/>
                <w:color w:val="FF0000"/>
                <w:sz w:val="16"/>
                <w:szCs w:val="16"/>
              </w:rPr>
              <w:br/>
              <w:t xml:space="preserve">Qualcomm: 88073.57%, </w:t>
            </w:r>
            <w:r w:rsidRPr="00AD21A7">
              <w:rPr>
                <w:rFonts w:ascii="Calibri" w:eastAsia="等线" w:hAnsi="Calibri" w:cs="Calibri"/>
                <w:color w:val="FF0000"/>
                <w:sz w:val="16"/>
                <w:szCs w:val="16"/>
              </w:rPr>
              <w:br/>
              <w:t xml:space="preserve">Nokia: -10.79%, </w:t>
            </w:r>
          </w:p>
        </w:tc>
      </w:tr>
      <w:tr w:rsidR="00AD21A7" w:rsidRPr="00AD21A7" w14:paraId="5EB9C831" w14:textId="77777777" w:rsidTr="00425B26">
        <w:trPr>
          <w:trHeight w:val="28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D983AA8" w14:textId="77777777" w:rsidR="00425B26" w:rsidRPr="00AD21A7" w:rsidRDefault="00425B26" w:rsidP="0003290D">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50%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440F0444"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5.81%, </w:t>
            </w:r>
            <w:r w:rsidRPr="00AD21A7">
              <w:rPr>
                <w:rFonts w:ascii="Calibri" w:eastAsia="等线" w:hAnsi="Calibri" w:cs="Calibri"/>
                <w:color w:val="FF0000"/>
                <w:sz w:val="16"/>
                <w:szCs w:val="16"/>
              </w:rPr>
              <w:br/>
              <w:t xml:space="preserve">vivo: -11.31%, </w:t>
            </w:r>
            <w:r w:rsidRPr="00AD21A7">
              <w:rPr>
                <w:rFonts w:ascii="Calibri" w:eastAsia="等线" w:hAnsi="Calibri" w:cs="Calibri"/>
                <w:color w:val="FF0000"/>
                <w:sz w:val="16"/>
                <w:szCs w:val="16"/>
              </w:rPr>
              <w:br/>
              <w:t xml:space="preserve">SPRD: 41.27%, </w:t>
            </w:r>
            <w:r w:rsidRPr="00AD21A7">
              <w:rPr>
                <w:rFonts w:ascii="Calibri" w:eastAsia="等线" w:hAnsi="Calibri" w:cs="Calibri"/>
                <w:color w:val="FF0000"/>
                <w:sz w:val="16"/>
                <w:szCs w:val="16"/>
              </w:rPr>
              <w:br/>
              <w:t xml:space="preserve">CATT: 19.50%, </w:t>
            </w:r>
            <w:r w:rsidRPr="00AD21A7">
              <w:rPr>
                <w:rFonts w:ascii="Calibri" w:eastAsia="等线" w:hAnsi="Calibri" w:cs="Calibri"/>
                <w:color w:val="FF0000"/>
                <w:sz w:val="16"/>
                <w:szCs w:val="16"/>
              </w:rPr>
              <w:br/>
              <w:t xml:space="preserve">ZTE: 24.61%, </w:t>
            </w:r>
            <w:r w:rsidRPr="00AD21A7">
              <w:rPr>
                <w:rFonts w:ascii="Calibri" w:eastAsia="等线" w:hAnsi="Calibri" w:cs="Calibri"/>
                <w:color w:val="FF0000"/>
                <w:sz w:val="16"/>
                <w:szCs w:val="16"/>
              </w:rPr>
              <w:br/>
              <w:t xml:space="preserve">Sony: 39.67%, </w:t>
            </w:r>
            <w:r w:rsidRPr="00AD21A7">
              <w:rPr>
                <w:rFonts w:ascii="Calibri" w:eastAsia="等线" w:hAnsi="Calibri" w:cs="Calibri"/>
                <w:color w:val="FF0000"/>
                <w:sz w:val="16"/>
                <w:szCs w:val="16"/>
              </w:rPr>
              <w:br/>
              <w:t xml:space="preserve">Qualcomm: 7609.23%, </w:t>
            </w:r>
            <w:r w:rsidRPr="00AD21A7">
              <w:rPr>
                <w:rFonts w:ascii="Calibri" w:eastAsia="等线" w:hAnsi="Calibri" w:cs="Calibri"/>
                <w:color w:val="FF0000"/>
                <w:sz w:val="16"/>
                <w:szCs w:val="16"/>
              </w:rPr>
              <w:br/>
              <w:t xml:space="preserve">Nokia: -5.19%, </w:t>
            </w:r>
          </w:p>
        </w:tc>
        <w:tc>
          <w:tcPr>
            <w:tcW w:w="2659" w:type="dxa"/>
            <w:tcBorders>
              <w:top w:val="nil"/>
              <w:left w:val="nil"/>
              <w:bottom w:val="single" w:sz="4" w:space="0" w:color="auto"/>
              <w:right w:val="single" w:sz="4" w:space="0" w:color="auto"/>
            </w:tcBorders>
            <w:shd w:val="clear" w:color="auto" w:fill="auto"/>
            <w:vAlign w:val="center"/>
            <w:hideMark/>
          </w:tcPr>
          <w:p w14:paraId="0F237840"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8.51%, </w:t>
            </w:r>
            <w:r w:rsidRPr="00AD21A7">
              <w:rPr>
                <w:rFonts w:ascii="Calibri" w:eastAsia="等线" w:hAnsi="Calibri" w:cs="Calibri"/>
                <w:color w:val="FF0000"/>
                <w:sz w:val="16"/>
                <w:szCs w:val="16"/>
              </w:rPr>
              <w:br/>
              <w:t xml:space="preserve">vivo: -12.78%, </w:t>
            </w:r>
            <w:r w:rsidRPr="00AD21A7">
              <w:rPr>
                <w:rFonts w:ascii="Calibri" w:eastAsia="等线" w:hAnsi="Calibri" w:cs="Calibri"/>
                <w:color w:val="FF0000"/>
                <w:sz w:val="16"/>
                <w:szCs w:val="16"/>
              </w:rPr>
              <w:br/>
              <w:t xml:space="preserve">SPRD: 26.55%, </w:t>
            </w:r>
            <w:r w:rsidRPr="00AD21A7">
              <w:rPr>
                <w:rFonts w:ascii="Calibri" w:eastAsia="等线" w:hAnsi="Calibri" w:cs="Calibri"/>
                <w:color w:val="FF0000"/>
                <w:sz w:val="16"/>
                <w:szCs w:val="16"/>
              </w:rPr>
              <w:br/>
              <w:t xml:space="preserve">CATT: 15.40%, </w:t>
            </w:r>
            <w:r w:rsidRPr="00AD21A7">
              <w:rPr>
                <w:rFonts w:ascii="Calibri" w:eastAsia="等线" w:hAnsi="Calibri" w:cs="Calibri"/>
                <w:color w:val="FF0000"/>
                <w:sz w:val="16"/>
                <w:szCs w:val="16"/>
              </w:rPr>
              <w:br/>
              <w:t xml:space="preserve">ZTE: 22.73%, </w:t>
            </w:r>
            <w:r w:rsidRPr="00AD21A7">
              <w:rPr>
                <w:rFonts w:ascii="Calibri" w:eastAsia="等线" w:hAnsi="Calibri" w:cs="Calibri"/>
                <w:color w:val="FF0000"/>
                <w:sz w:val="16"/>
                <w:szCs w:val="16"/>
              </w:rPr>
              <w:br/>
              <w:t xml:space="preserve">Sony: 34.69%, </w:t>
            </w:r>
            <w:r w:rsidRPr="00AD21A7">
              <w:rPr>
                <w:rFonts w:ascii="Calibri" w:eastAsia="等线" w:hAnsi="Calibri" w:cs="Calibri"/>
                <w:color w:val="FF0000"/>
                <w:sz w:val="16"/>
                <w:szCs w:val="16"/>
              </w:rPr>
              <w:br/>
              <w:t xml:space="preserve">Qualcomm: 12893.11%, </w:t>
            </w:r>
            <w:r w:rsidRPr="00AD21A7">
              <w:rPr>
                <w:rFonts w:ascii="Calibri" w:eastAsia="等线" w:hAnsi="Calibri" w:cs="Calibri"/>
                <w:color w:val="FF0000"/>
                <w:sz w:val="16"/>
                <w:szCs w:val="16"/>
              </w:rPr>
              <w:br/>
              <w:t xml:space="preserve">Nokia: -5.67%, </w:t>
            </w:r>
          </w:p>
        </w:tc>
        <w:tc>
          <w:tcPr>
            <w:tcW w:w="3190" w:type="dxa"/>
            <w:tcBorders>
              <w:top w:val="nil"/>
              <w:left w:val="nil"/>
              <w:bottom w:val="single" w:sz="4" w:space="0" w:color="auto"/>
              <w:right w:val="single" w:sz="4" w:space="0" w:color="auto"/>
            </w:tcBorders>
            <w:shd w:val="clear" w:color="auto" w:fill="auto"/>
            <w:vAlign w:val="center"/>
            <w:hideMark/>
          </w:tcPr>
          <w:p w14:paraId="5EC8F708" w14:textId="77777777" w:rsidR="00425B26" w:rsidRPr="00AD21A7" w:rsidRDefault="00425B26" w:rsidP="0003290D">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-19.01%, </w:t>
            </w:r>
            <w:r w:rsidRPr="00AD21A7">
              <w:rPr>
                <w:rFonts w:ascii="Calibri" w:eastAsia="等线" w:hAnsi="Calibri" w:cs="Calibri"/>
                <w:color w:val="FF0000"/>
                <w:sz w:val="16"/>
                <w:szCs w:val="16"/>
              </w:rPr>
              <w:br/>
              <w:t xml:space="preserve">SPRD: 21.96%, </w:t>
            </w:r>
            <w:r w:rsidRPr="00AD21A7">
              <w:rPr>
                <w:rFonts w:ascii="Calibri" w:eastAsia="等线" w:hAnsi="Calibri" w:cs="Calibri"/>
                <w:color w:val="FF0000"/>
                <w:sz w:val="16"/>
                <w:szCs w:val="16"/>
              </w:rPr>
              <w:br/>
              <w:t xml:space="preserve">CATT: -2.24%, </w:t>
            </w:r>
            <w:r w:rsidRPr="00AD21A7">
              <w:rPr>
                <w:rFonts w:ascii="Calibri" w:eastAsia="等线" w:hAnsi="Calibri" w:cs="Calibri"/>
                <w:color w:val="FF0000"/>
                <w:sz w:val="16"/>
                <w:szCs w:val="16"/>
              </w:rPr>
              <w:br/>
              <w:t xml:space="preserve">ZTE: 19.17%, </w:t>
            </w:r>
            <w:r w:rsidRPr="00AD21A7">
              <w:rPr>
                <w:rFonts w:ascii="Calibri" w:eastAsia="等线" w:hAnsi="Calibri" w:cs="Calibri"/>
                <w:color w:val="FF0000"/>
                <w:sz w:val="16"/>
                <w:szCs w:val="16"/>
              </w:rPr>
              <w:br/>
              <w:t xml:space="preserve">Sony: 40.09%, </w:t>
            </w:r>
            <w:r w:rsidRPr="00AD21A7">
              <w:rPr>
                <w:rFonts w:ascii="Calibri" w:eastAsia="等线" w:hAnsi="Calibri" w:cs="Calibri"/>
                <w:color w:val="FF0000"/>
                <w:sz w:val="16"/>
                <w:szCs w:val="16"/>
              </w:rPr>
              <w:br/>
              <w:t xml:space="preserve">Qualcomm: 26944.71%, </w:t>
            </w:r>
            <w:r w:rsidRPr="00AD21A7">
              <w:rPr>
                <w:rFonts w:ascii="Calibri" w:eastAsia="等线" w:hAnsi="Calibri" w:cs="Calibri"/>
                <w:color w:val="FF0000"/>
                <w:sz w:val="16"/>
                <w:szCs w:val="16"/>
              </w:rPr>
              <w:br/>
              <w:t xml:space="preserve">Nokia: -3.35%, </w:t>
            </w:r>
          </w:p>
        </w:tc>
      </w:tr>
      <w:tr w:rsidR="00AD21A7" w:rsidRPr="00AD21A7" w14:paraId="3651E02F" w14:textId="77777777" w:rsidTr="00425B26">
        <w:trPr>
          <w:trHeight w:val="168"/>
        </w:trPr>
        <w:tc>
          <w:tcPr>
            <w:tcW w:w="98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41FB49" w14:textId="27036797" w:rsidR="00425B26" w:rsidRPr="00AD21A7" w:rsidRDefault="00425B26" w:rsidP="0003290D">
            <w:pPr>
              <w:rPr>
                <w:rFonts w:ascii="Calibri" w:eastAsia="等线" w:hAnsi="Calibri" w:cs="Calibri"/>
                <w:color w:val="FF0000"/>
                <w:sz w:val="16"/>
                <w:szCs w:val="16"/>
              </w:rPr>
            </w:pPr>
            <w:r w:rsidRPr="00AD21A7">
              <w:rPr>
                <w:rFonts w:ascii="Calibri" w:eastAsia="等线" w:hAnsi="Calibri" w:cs="Calibri"/>
                <w:color w:val="FF0000"/>
                <w:sz w:val="16"/>
                <w:szCs w:val="16"/>
              </w:rPr>
              <w:t>Note:</w:t>
            </w:r>
            <w:r w:rsidRPr="00AD21A7">
              <w:rPr>
                <w:rFonts w:ascii="Calibri" w:eastAsia="等线" w:hAnsi="Calibri" w:cs="Calibri"/>
                <w:color w:val="FF0000"/>
                <w:sz w:val="16"/>
                <w:szCs w:val="16"/>
              </w:rPr>
              <w:br/>
            </w:r>
            <w:r w:rsidR="00C104F6" w:rsidRPr="00AD21A7">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747CFE92" w14:textId="77777777" w:rsidR="00425B26" w:rsidRPr="00425B26" w:rsidRDefault="00425B26"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0"/>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0"/>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0"/>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0"/>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FF59892" w:rsidR="00F36A05" w:rsidRDefault="00F36A05" w:rsidP="00F36A05">
      <w:pPr>
        <w:pStyle w:val="aff0"/>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36C64006" w14:textId="4FCDBEC1" w:rsidR="00F36A05" w:rsidRDefault="00F36A05" w:rsidP="00F36A05">
      <w:pPr>
        <w:pStyle w:val="aff0"/>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86ABB02" w14:textId="7C39C57C" w:rsidR="00F36A05" w:rsidRPr="00333646" w:rsidRDefault="00F36A05" w:rsidP="00F36A05">
      <w:pPr>
        <w:pStyle w:val="aff0"/>
        <w:numPr>
          <w:ilvl w:val="2"/>
          <w:numId w:val="82"/>
        </w:numPr>
        <w:spacing w:before="120" w:after="180"/>
        <w:ind w:firstLineChars="0"/>
      </w:pPr>
      <w:r>
        <w:t>Regarding net gain of 50%-tile of DL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18C128" w14:textId="77777777" w:rsidR="00D16161" w:rsidRPr="00F36A05"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0"/>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0"/>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0"/>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0"/>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0"/>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0"/>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0"/>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0"/>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5611873C" w:rsidR="00F36A05" w:rsidRDefault="00F36A05" w:rsidP="00F36A05">
      <w:pPr>
        <w:pStyle w:val="aff0"/>
        <w:numPr>
          <w:ilvl w:val="2"/>
          <w:numId w:val="82"/>
        </w:numPr>
        <w:spacing w:before="120" w:after="180"/>
        <w:ind w:firstLineChars="0"/>
      </w:pPr>
      <w: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499E255" w14:textId="078CA3CE" w:rsidR="00F36A05" w:rsidRDefault="00F36A05" w:rsidP="00F36A05">
      <w:pPr>
        <w:pStyle w:val="aff0"/>
        <w:numPr>
          <w:ilvl w:val="2"/>
          <w:numId w:val="82"/>
        </w:numPr>
        <w:spacing w:before="120" w:after="180"/>
        <w:ind w:firstLineChars="0"/>
      </w:pPr>
      <w:r>
        <w:t>Regarding net gain of 5%-tile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952DC9D" w14:textId="5307F4F4" w:rsidR="00F36A05" w:rsidRPr="00333646" w:rsidRDefault="00F36A05" w:rsidP="00F36A05">
      <w:pPr>
        <w:pStyle w:val="aff0"/>
        <w:numPr>
          <w:ilvl w:val="2"/>
          <w:numId w:val="82"/>
        </w:numPr>
        <w:spacing w:before="120" w:after="180"/>
        <w:ind w:firstLineChars="0"/>
      </w:pPr>
      <w: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DB713D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0"/>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0"/>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0"/>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0"/>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09E3A6B" w:rsidR="00F36A05" w:rsidRDefault="00F36A05" w:rsidP="00F36A05">
      <w:pPr>
        <w:pStyle w:val="aff0"/>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2D5509F" w14:textId="45C9079E" w:rsidR="00F36A05" w:rsidRDefault="00F36A05" w:rsidP="00F36A05">
      <w:pPr>
        <w:pStyle w:val="aff0"/>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9C5D2C9" w14:textId="50163A6D" w:rsidR="00F36A05" w:rsidRPr="00333646" w:rsidRDefault="00F36A05" w:rsidP="00F36A05">
      <w:pPr>
        <w:pStyle w:val="aff0"/>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75B0F6"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6F8E07AD"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AB38CC2" w14:textId="263F8AD2"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63FBB3F" w14:textId="29093E5A" w:rsid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50%-tile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7A12C0F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0"/>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0"/>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0"/>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0"/>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0"/>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0"/>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0"/>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aff0"/>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6B88A073" w:rsidR="00F36A05" w:rsidRDefault="00F36A05" w:rsidP="00F36A05">
      <w:pPr>
        <w:pStyle w:val="aff0"/>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E29B2E1" w14:textId="474E0EF6" w:rsidR="00F36A05" w:rsidRDefault="00F36A05" w:rsidP="00F36A05">
      <w:pPr>
        <w:pStyle w:val="aff0"/>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17699B9F" w14:textId="654113D2" w:rsidR="00F36A05" w:rsidRPr="00333646" w:rsidRDefault="00F36A05" w:rsidP="00F36A05">
      <w:pPr>
        <w:pStyle w:val="aff0"/>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1820D2"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635DB862"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F986E4" w14:textId="26876900"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B1B3772" w14:textId="1CE2AEB1" w:rsid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r w:rsidR="00610F1B">
        <w:fldChar w:fldCharType="begin"/>
      </w:r>
      <w:r w:rsidR="00610F1B">
        <w:instrText xml:space="preserve"> STYLEREF 1 \s </w:instrText>
      </w:r>
      <w:r w:rsidR="00610F1B">
        <w:fldChar w:fldCharType="separate"/>
      </w:r>
      <w:r>
        <w:t>5</w:t>
      </w:r>
      <w:r w:rsidR="00610F1B">
        <w:fldChar w:fldCharType="end"/>
      </w:r>
      <w:r>
        <w:noBreakHyphen/>
      </w:r>
      <w:r w:rsidR="00610F1B">
        <w:fldChar w:fldCharType="begin"/>
      </w:r>
      <w:r w:rsidR="00610F1B">
        <w:instrText xml:space="preserve"> SEQ Table \* ARABIC \s 1 </w:instrText>
      </w:r>
      <w:r w:rsidR="00610F1B">
        <w:fldChar w:fldCharType="separate"/>
      </w:r>
      <w:r>
        <w:t>2</w:t>
      </w:r>
      <w:r w:rsidR="00610F1B">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r w:rsidR="00610F1B">
        <w:fldChar w:fldCharType="begin"/>
      </w:r>
      <w:r w:rsidR="00610F1B">
        <w:instrText xml:space="preserve"> STYLEREF 1 \s </w:instrText>
      </w:r>
      <w:r w:rsidR="00610F1B">
        <w:fldChar w:fldCharType="separate"/>
      </w:r>
      <w:r>
        <w:t>5</w:t>
      </w:r>
      <w:r w:rsidR="00610F1B">
        <w:fldChar w:fldCharType="end"/>
      </w:r>
      <w:r>
        <w:noBreakHyphen/>
      </w:r>
      <w:r w:rsidR="00610F1B">
        <w:fldChar w:fldCharType="begin"/>
      </w:r>
      <w:r w:rsidR="00610F1B">
        <w:instrText xml:space="preserve"> SEQ Table \* ARABIC \s 1 </w:instrText>
      </w:r>
      <w:r w:rsidR="00610F1B">
        <w:fldChar w:fldCharType="separate"/>
      </w:r>
      <w:r>
        <w:t>3</w:t>
      </w:r>
      <w:r w:rsidR="00610F1B">
        <w:fldChar w:fldCharType="end"/>
      </w:r>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等线" w:hAnsi="Calibri" w:cs="Calibri"/>
                <w:color w:val="000000"/>
                <w:sz w:val="16"/>
                <w:szCs w:val="16"/>
              </w:rPr>
            </w:pPr>
            <w:r w:rsidRPr="005074FC">
              <w:rPr>
                <w:rFonts w:ascii="Calibri" w:eastAsia="等线" w:hAnsi="Calibri" w:cs="Calibri"/>
                <w:color w:val="000000"/>
                <w:sz w:val="16"/>
                <w:szCs w:val="16"/>
              </w:rPr>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9A4D64"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9A4D64" w:rsidRDefault="005074FC" w:rsidP="005074FC">
            <w:pPr>
              <w:jc w:val="center"/>
              <w:rPr>
                <w:rFonts w:ascii="Calibri" w:eastAsia="等线" w:hAnsi="Calibri" w:cs="Calibri"/>
                <w:b/>
                <w:bCs/>
                <w:i/>
                <w:iCs/>
                <w:strike/>
                <w:color w:val="000000"/>
                <w:sz w:val="16"/>
                <w:szCs w:val="16"/>
              </w:rPr>
            </w:pPr>
            <w:r w:rsidRPr="009A4D64">
              <w:rPr>
                <w:rFonts w:ascii="Calibri" w:eastAsia="等线" w:hAnsi="Calibri" w:cs="Calibri"/>
                <w:b/>
                <w:bCs/>
                <w:i/>
                <w:iCs/>
                <w:strike/>
                <w:color w:val="000000"/>
                <w:sz w:val="16"/>
                <w:szCs w:val="16"/>
              </w:rPr>
              <w:t>Simple description for the sub-case (RSI based on 1dB desense, SBFD Alt-4, Twice area&amp;same TxRUs (Option 2), DL: 4kbytes, UL: 1kbyte)</w:t>
            </w:r>
          </w:p>
        </w:tc>
      </w:tr>
      <w:tr w:rsidR="005074FC" w:rsidRPr="009A4D64"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 xml:space="preserve">DL and UL arrival rate for baseline static TDD (Type-2 RU: &lt;10%, 20%-40% and </w:t>
            </w:r>
            <w:r w:rsidRPr="009A4D64">
              <w:rPr>
                <w:rFonts w:eastAsia="等线"/>
                <w:b/>
                <w:bCs/>
                <w:strike/>
                <w:color w:val="000000"/>
                <w:sz w:val="16"/>
                <w:szCs w:val="16"/>
              </w:rPr>
              <w:t>≥</w:t>
            </w:r>
            <w:r w:rsidRPr="009A4D64">
              <w:rPr>
                <w:rFonts w:ascii="Calibri" w:eastAsia="等线" w:hAnsi="Calibri" w:cs="Calibri"/>
                <w:b/>
                <w:bCs/>
                <w:strike/>
                <w:color w:val="000000"/>
                <w:sz w:val="16"/>
                <w:szCs w:val="16"/>
              </w:rPr>
              <w:t>50%)</w:t>
            </w:r>
          </w:p>
        </w:tc>
      </w:tr>
      <w:tr w:rsidR="005074FC" w:rsidRPr="009A4D64"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9A4D64" w:rsidRDefault="005074FC" w:rsidP="005074FC">
            <w:pPr>
              <w:rPr>
                <w:rFonts w:ascii="Calibri" w:eastAsia="等线" w:hAnsi="Calibri" w:cs="Calibri"/>
                <w:b/>
                <w:bCs/>
                <w:strike/>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High, UL: High</w:t>
            </w:r>
          </w:p>
        </w:tc>
      </w:tr>
      <w:tr w:rsidR="005074FC" w:rsidRPr="009A4D64"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9A4D64" w:rsidRDefault="008C2247" w:rsidP="005074FC">
            <w:pPr>
              <w:rPr>
                <w:rFonts w:ascii="Calibri" w:eastAsia="等线" w:hAnsi="Calibri" w:cs="Calibri"/>
                <w:b/>
                <w:bCs/>
                <w:strike/>
                <w:color w:val="000000"/>
                <w:sz w:val="16"/>
                <w:szCs w:val="16"/>
              </w:rPr>
            </w:pPr>
            <w:r w:rsidRPr="009A4D64">
              <w:rPr>
                <w:rFonts w:ascii="Calibri" w:eastAsia="等线" w:hAnsi="Calibri" w:cs="Calibri"/>
                <w:strike/>
                <w:color w:val="000000"/>
                <w:sz w:val="16"/>
                <w:szCs w:val="16"/>
              </w:rPr>
              <w:t>Gain of DL resource</w:t>
            </w:r>
            <w:r w:rsidR="005074FC" w:rsidRPr="009A4D64">
              <w:rPr>
                <w:rFonts w:ascii="Calibri" w:eastAsia="等线"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OPPO: -1.23%, </w:t>
            </w:r>
            <w:r w:rsidRPr="009A4D64">
              <w:rPr>
                <w:rFonts w:ascii="Calibri" w:eastAsia="等线" w:hAnsi="Calibri" w:cs="Calibri"/>
                <w:strike/>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OPPO: -1.23%, </w:t>
            </w:r>
            <w:r w:rsidRPr="009A4D64">
              <w:rPr>
                <w:rFonts w:ascii="Calibri" w:eastAsia="等线" w:hAnsi="Calibri" w:cs="Calibri"/>
                <w:strike/>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Nokia: -1.22%, </w:t>
            </w:r>
          </w:p>
        </w:tc>
      </w:tr>
      <w:tr w:rsidR="005074FC" w:rsidRPr="009A4D64"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1.39%, </w:t>
            </w:r>
            <w:r w:rsidRPr="009A4D64">
              <w:rPr>
                <w:rFonts w:ascii="Calibri" w:eastAsia="等线" w:hAnsi="Calibri" w:cs="Calibri"/>
                <w:strike/>
                <w:color w:val="000000"/>
                <w:sz w:val="16"/>
                <w:szCs w:val="16"/>
              </w:rPr>
              <w:br/>
              <w:t xml:space="preserve">CATT: 14.66%, </w:t>
            </w:r>
            <w:r w:rsidRPr="009A4D64">
              <w:rPr>
                <w:rFonts w:ascii="Calibri" w:eastAsia="等线" w:hAnsi="Calibri" w:cs="Calibri"/>
                <w:strike/>
                <w:color w:val="000000"/>
                <w:sz w:val="16"/>
                <w:szCs w:val="16"/>
              </w:rPr>
              <w:br/>
              <w:t xml:space="preserve">ZTE: 19.52%, </w:t>
            </w:r>
            <w:r w:rsidRPr="009A4D64">
              <w:rPr>
                <w:rFonts w:ascii="Calibri" w:eastAsia="等线" w:hAnsi="Calibri" w:cs="Calibri"/>
                <w:strike/>
                <w:color w:val="000000"/>
                <w:sz w:val="16"/>
                <w:szCs w:val="16"/>
              </w:rPr>
              <w:br/>
              <w:t xml:space="preserve">Qualcomm: 31.21%, </w:t>
            </w:r>
            <w:r w:rsidRPr="009A4D64">
              <w:rPr>
                <w:rFonts w:ascii="Calibri" w:eastAsia="等线" w:hAnsi="Calibri" w:cs="Calibri"/>
                <w:strike/>
                <w:color w:val="000000"/>
                <w:sz w:val="16"/>
                <w:szCs w:val="16"/>
              </w:rPr>
              <w:br/>
              <w:t xml:space="preserve">OPPO: 20.81%, </w:t>
            </w:r>
            <w:r w:rsidRPr="009A4D64">
              <w:rPr>
                <w:rFonts w:ascii="Calibri" w:eastAsia="等线" w:hAnsi="Calibri" w:cs="Calibri"/>
                <w:strike/>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-5.78%, </w:t>
            </w:r>
            <w:r w:rsidRPr="009A4D64">
              <w:rPr>
                <w:rFonts w:ascii="Calibri" w:eastAsia="等线" w:hAnsi="Calibri" w:cs="Calibri"/>
                <w:strike/>
                <w:color w:val="000000"/>
                <w:sz w:val="16"/>
                <w:szCs w:val="16"/>
              </w:rPr>
              <w:br/>
              <w:t xml:space="preserve">CATT: 14.58%, </w:t>
            </w:r>
            <w:r w:rsidRPr="009A4D64">
              <w:rPr>
                <w:rFonts w:ascii="Calibri" w:eastAsia="等线" w:hAnsi="Calibri" w:cs="Calibri"/>
                <w:strike/>
                <w:color w:val="000000"/>
                <w:sz w:val="16"/>
                <w:szCs w:val="16"/>
              </w:rPr>
              <w:br/>
              <w:t xml:space="preserve">ZTE: 20.14%, </w:t>
            </w:r>
            <w:r w:rsidRPr="009A4D64">
              <w:rPr>
                <w:rFonts w:ascii="Calibri" w:eastAsia="等线" w:hAnsi="Calibri" w:cs="Calibri"/>
                <w:strike/>
                <w:color w:val="000000"/>
                <w:sz w:val="16"/>
                <w:szCs w:val="16"/>
              </w:rPr>
              <w:br/>
              <w:t xml:space="preserve">Qualcomm: 30.73%, </w:t>
            </w:r>
            <w:r w:rsidRPr="009A4D64">
              <w:rPr>
                <w:rFonts w:ascii="Calibri" w:eastAsia="等线" w:hAnsi="Calibri" w:cs="Calibri"/>
                <w:strike/>
                <w:color w:val="000000"/>
                <w:sz w:val="16"/>
                <w:szCs w:val="16"/>
              </w:rPr>
              <w:br/>
              <w:t xml:space="preserve">OPPO: 10.62%, </w:t>
            </w:r>
            <w:r w:rsidRPr="009A4D64">
              <w:rPr>
                <w:rFonts w:ascii="Calibri" w:eastAsia="等线" w:hAnsi="Calibri" w:cs="Calibri"/>
                <w:strike/>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-18.09%, </w:t>
            </w:r>
            <w:r w:rsidRPr="009A4D64">
              <w:rPr>
                <w:rFonts w:ascii="Calibri" w:eastAsia="等线" w:hAnsi="Calibri" w:cs="Calibri"/>
                <w:strike/>
                <w:color w:val="000000"/>
                <w:sz w:val="16"/>
                <w:szCs w:val="16"/>
              </w:rPr>
              <w:br/>
              <w:t xml:space="preserve">CATT: 12.94%, </w:t>
            </w:r>
            <w:r w:rsidRPr="009A4D64">
              <w:rPr>
                <w:rFonts w:ascii="Calibri" w:eastAsia="等线" w:hAnsi="Calibri" w:cs="Calibri"/>
                <w:strike/>
                <w:color w:val="000000"/>
                <w:sz w:val="16"/>
                <w:szCs w:val="16"/>
              </w:rPr>
              <w:br/>
              <w:t xml:space="preserve">ZTE: 21.30%, </w:t>
            </w:r>
            <w:r w:rsidRPr="009A4D64">
              <w:rPr>
                <w:rFonts w:ascii="Calibri" w:eastAsia="等线" w:hAnsi="Calibri" w:cs="Calibri"/>
                <w:strike/>
                <w:color w:val="000000"/>
                <w:sz w:val="16"/>
                <w:szCs w:val="16"/>
              </w:rPr>
              <w:br/>
              <w:t xml:space="preserve">Qualcomm: 30.63%, </w:t>
            </w:r>
            <w:r w:rsidRPr="009A4D64">
              <w:rPr>
                <w:rFonts w:ascii="Calibri" w:eastAsia="等线" w:hAnsi="Calibri" w:cs="Calibri"/>
                <w:strike/>
                <w:color w:val="000000"/>
                <w:sz w:val="16"/>
                <w:szCs w:val="16"/>
              </w:rPr>
              <w:br/>
              <w:t xml:space="preserve">Nokia: 12.59%, </w:t>
            </w:r>
          </w:p>
        </w:tc>
      </w:tr>
      <w:tr w:rsidR="005074FC" w:rsidRPr="009A4D64"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1.88%, </w:t>
            </w:r>
            <w:r w:rsidRPr="009A4D64">
              <w:rPr>
                <w:rFonts w:ascii="Calibri" w:eastAsia="等线" w:hAnsi="Calibri" w:cs="Calibri"/>
                <w:strike/>
                <w:color w:val="000000"/>
                <w:sz w:val="16"/>
                <w:szCs w:val="16"/>
              </w:rPr>
              <w:br/>
              <w:t xml:space="preserve">CATT: 19.04%, </w:t>
            </w:r>
            <w:r w:rsidRPr="009A4D64">
              <w:rPr>
                <w:rFonts w:ascii="Calibri" w:eastAsia="等线" w:hAnsi="Calibri" w:cs="Calibri"/>
                <w:strike/>
                <w:color w:val="000000"/>
                <w:sz w:val="16"/>
                <w:szCs w:val="16"/>
              </w:rPr>
              <w:br/>
              <w:t xml:space="preserve">ZTE: 20.37%, </w:t>
            </w:r>
            <w:r w:rsidRPr="009A4D64">
              <w:rPr>
                <w:rFonts w:ascii="Calibri" w:eastAsia="等线" w:hAnsi="Calibri" w:cs="Calibri"/>
                <w:strike/>
                <w:color w:val="000000"/>
                <w:sz w:val="16"/>
                <w:szCs w:val="16"/>
              </w:rPr>
              <w:br/>
              <w:t xml:space="preserve">Qualcomm: 31.78%, </w:t>
            </w:r>
            <w:r w:rsidRPr="009A4D64">
              <w:rPr>
                <w:rFonts w:ascii="Calibri" w:eastAsia="等线" w:hAnsi="Calibri" w:cs="Calibri"/>
                <w:strike/>
                <w:color w:val="000000"/>
                <w:sz w:val="16"/>
                <w:szCs w:val="16"/>
              </w:rPr>
              <w:br/>
              <w:t xml:space="preserve">OPPO: 24.45%, </w:t>
            </w:r>
            <w:r w:rsidRPr="009A4D64">
              <w:rPr>
                <w:rFonts w:ascii="Calibri" w:eastAsia="等线" w:hAnsi="Calibri" w:cs="Calibri"/>
                <w:strike/>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-5.16%, </w:t>
            </w:r>
            <w:r w:rsidRPr="009A4D64">
              <w:rPr>
                <w:rFonts w:ascii="Calibri" w:eastAsia="等线" w:hAnsi="Calibri" w:cs="Calibri"/>
                <w:strike/>
                <w:color w:val="000000"/>
                <w:sz w:val="16"/>
                <w:szCs w:val="16"/>
              </w:rPr>
              <w:br/>
              <w:t xml:space="preserve">CATT: 19.20%, </w:t>
            </w:r>
            <w:r w:rsidRPr="009A4D64">
              <w:rPr>
                <w:rFonts w:ascii="Calibri" w:eastAsia="等线" w:hAnsi="Calibri" w:cs="Calibri"/>
                <w:strike/>
                <w:color w:val="000000"/>
                <w:sz w:val="16"/>
                <w:szCs w:val="16"/>
              </w:rPr>
              <w:br/>
              <w:t xml:space="preserve">ZTE: 21.71%, </w:t>
            </w:r>
            <w:r w:rsidRPr="009A4D64">
              <w:rPr>
                <w:rFonts w:ascii="Calibri" w:eastAsia="等线" w:hAnsi="Calibri" w:cs="Calibri"/>
                <w:strike/>
                <w:color w:val="000000"/>
                <w:sz w:val="16"/>
                <w:szCs w:val="16"/>
              </w:rPr>
              <w:br/>
              <w:t xml:space="preserve">Qualcomm: 31.16%, </w:t>
            </w:r>
            <w:r w:rsidRPr="009A4D64">
              <w:rPr>
                <w:rFonts w:ascii="Calibri" w:eastAsia="等线" w:hAnsi="Calibri" w:cs="Calibri"/>
                <w:strike/>
                <w:color w:val="000000"/>
                <w:sz w:val="16"/>
                <w:szCs w:val="16"/>
              </w:rPr>
              <w:br/>
              <w:t xml:space="preserve">OPPO: 8.79%, </w:t>
            </w:r>
            <w:r w:rsidRPr="009A4D64">
              <w:rPr>
                <w:rFonts w:ascii="Calibri" w:eastAsia="等线" w:hAnsi="Calibri" w:cs="Calibri"/>
                <w:strike/>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-22.21%, </w:t>
            </w:r>
            <w:r w:rsidRPr="009A4D64">
              <w:rPr>
                <w:rFonts w:ascii="Calibri" w:eastAsia="等线" w:hAnsi="Calibri" w:cs="Calibri"/>
                <w:strike/>
                <w:color w:val="000000"/>
                <w:sz w:val="16"/>
                <w:szCs w:val="16"/>
              </w:rPr>
              <w:br/>
              <w:t xml:space="preserve">CATT: 7.00%, </w:t>
            </w:r>
            <w:r w:rsidRPr="009A4D64">
              <w:rPr>
                <w:rFonts w:ascii="Calibri" w:eastAsia="等线" w:hAnsi="Calibri" w:cs="Calibri"/>
                <w:strike/>
                <w:color w:val="000000"/>
                <w:sz w:val="16"/>
                <w:szCs w:val="16"/>
              </w:rPr>
              <w:br/>
              <w:t xml:space="preserve">ZTE: 19.24%, </w:t>
            </w:r>
            <w:r w:rsidRPr="009A4D64">
              <w:rPr>
                <w:rFonts w:ascii="Calibri" w:eastAsia="等线" w:hAnsi="Calibri" w:cs="Calibri"/>
                <w:strike/>
                <w:color w:val="000000"/>
                <w:sz w:val="16"/>
                <w:szCs w:val="16"/>
              </w:rPr>
              <w:br/>
              <w:t xml:space="preserve">Qualcomm: 30.20%, </w:t>
            </w:r>
            <w:r w:rsidRPr="009A4D64">
              <w:rPr>
                <w:rFonts w:ascii="Calibri" w:eastAsia="等线" w:hAnsi="Calibri" w:cs="Calibri"/>
                <w:strike/>
                <w:color w:val="000000"/>
                <w:sz w:val="16"/>
                <w:szCs w:val="16"/>
              </w:rPr>
              <w:br/>
              <w:t xml:space="preserve">Nokia: 29.69%, </w:t>
            </w:r>
          </w:p>
        </w:tc>
      </w:tr>
      <w:tr w:rsidR="005074FC" w:rsidRPr="009A4D64"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1.52%, </w:t>
            </w:r>
            <w:r w:rsidRPr="009A4D64">
              <w:rPr>
                <w:rFonts w:ascii="Calibri" w:eastAsia="等线" w:hAnsi="Calibri" w:cs="Calibri"/>
                <w:strike/>
                <w:color w:val="000000"/>
                <w:sz w:val="16"/>
                <w:szCs w:val="16"/>
              </w:rPr>
              <w:br/>
              <w:t xml:space="preserve">CATT: 14.60%, </w:t>
            </w:r>
            <w:r w:rsidRPr="009A4D64">
              <w:rPr>
                <w:rFonts w:ascii="Calibri" w:eastAsia="等线" w:hAnsi="Calibri" w:cs="Calibri"/>
                <w:strike/>
                <w:color w:val="000000"/>
                <w:sz w:val="16"/>
                <w:szCs w:val="16"/>
              </w:rPr>
              <w:br/>
              <w:t xml:space="preserve">ZTE: 19.33%, </w:t>
            </w:r>
            <w:r w:rsidRPr="009A4D64">
              <w:rPr>
                <w:rFonts w:ascii="Calibri" w:eastAsia="等线" w:hAnsi="Calibri" w:cs="Calibri"/>
                <w:strike/>
                <w:color w:val="000000"/>
                <w:sz w:val="16"/>
                <w:szCs w:val="16"/>
              </w:rPr>
              <w:br/>
              <w:t xml:space="preserve">Qualcomm: 31.04%, </w:t>
            </w:r>
            <w:r w:rsidRPr="009A4D64">
              <w:rPr>
                <w:rFonts w:ascii="Calibri" w:eastAsia="等线" w:hAnsi="Calibri" w:cs="Calibri"/>
                <w:strike/>
                <w:color w:val="000000"/>
                <w:sz w:val="16"/>
                <w:szCs w:val="16"/>
              </w:rPr>
              <w:br/>
              <w:t xml:space="preserve">OPPO: 20.46%, </w:t>
            </w:r>
            <w:r w:rsidRPr="009A4D64">
              <w:rPr>
                <w:rFonts w:ascii="Calibri" w:eastAsia="等线" w:hAnsi="Calibri" w:cs="Calibri"/>
                <w:strike/>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-5.55%, </w:t>
            </w:r>
            <w:r w:rsidRPr="009A4D64">
              <w:rPr>
                <w:rFonts w:ascii="Calibri" w:eastAsia="等线" w:hAnsi="Calibri" w:cs="Calibri"/>
                <w:strike/>
                <w:color w:val="000000"/>
                <w:sz w:val="16"/>
                <w:szCs w:val="16"/>
              </w:rPr>
              <w:br/>
              <w:t xml:space="preserve">CATT: 14.42%, </w:t>
            </w:r>
            <w:r w:rsidRPr="009A4D64">
              <w:rPr>
                <w:rFonts w:ascii="Calibri" w:eastAsia="等线" w:hAnsi="Calibri" w:cs="Calibri"/>
                <w:strike/>
                <w:color w:val="000000"/>
                <w:sz w:val="16"/>
                <w:szCs w:val="16"/>
              </w:rPr>
              <w:br/>
              <w:t xml:space="preserve">ZTE: 20.11%, </w:t>
            </w:r>
            <w:r w:rsidRPr="009A4D64">
              <w:rPr>
                <w:rFonts w:ascii="Calibri" w:eastAsia="等线" w:hAnsi="Calibri" w:cs="Calibri"/>
                <w:strike/>
                <w:color w:val="000000"/>
                <w:sz w:val="16"/>
                <w:szCs w:val="16"/>
              </w:rPr>
              <w:br/>
              <w:t xml:space="preserve">Qualcomm: 30.78%, </w:t>
            </w:r>
            <w:r w:rsidRPr="009A4D64">
              <w:rPr>
                <w:rFonts w:ascii="Calibri" w:eastAsia="等线" w:hAnsi="Calibri" w:cs="Calibri"/>
                <w:strike/>
                <w:color w:val="000000"/>
                <w:sz w:val="16"/>
                <w:szCs w:val="16"/>
              </w:rPr>
              <w:br/>
              <w:t xml:space="preserve">OPPO: 10.90%, </w:t>
            </w:r>
            <w:r w:rsidRPr="009A4D64">
              <w:rPr>
                <w:rFonts w:ascii="Calibri" w:eastAsia="等线" w:hAnsi="Calibri" w:cs="Calibri"/>
                <w:strike/>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-17.17%, </w:t>
            </w:r>
            <w:r w:rsidRPr="009A4D64">
              <w:rPr>
                <w:rFonts w:ascii="Calibri" w:eastAsia="等线" w:hAnsi="Calibri" w:cs="Calibri"/>
                <w:strike/>
                <w:color w:val="000000"/>
                <w:sz w:val="16"/>
                <w:szCs w:val="16"/>
              </w:rPr>
              <w:br/>
              <w:t xml:space="preserve">CATT: 14.11%, </w:t>
            </w:r>
            <w:r w:rsidRPr="009A4D64">
              <w:rPr>
                <w:rFonts w:ascii="Calibri" w:eastAsia="等线" w:hAnsi="Calibri" w:cs="Calibri"/>
                <w:strike/>
                <w:color w:val="000000"/>
                <w:sz w:val="16"/>
                <w:szCs w:val="16"/>
              </w:rPr>
              <w:br/>
              <w:t xml:space="preserve">ZTE: 21.47%, </w:t>
            </w:r>
            <w:r w:rsidRPr="009A4D64">
              <w:rPr>
                <w:rFonts w:ascii="Calibri" w:eastAsia="等线" w:hAnsi="Calibri" w:cs="Calibri"/>
                <w:strike/>
                <w:color w:val="000000"/>
                <w:sz w:val="16"/>
                <w:szCs w:val="16"/>
              </w:rPr>
              <w:br/>
              <w:t xml:space="preserve">Qualcomm: 30.91%, </w:t>
            </w:r>
            <w:r w:rsidRPr="009A4D64">
              <w:rPr>
                <w:rFonts w:ascii="Calibri" w:eastAsia="等线" w:hAnsi="Calibri" w:cs="Calibri"/>
                <w:strike/>
                <w:color w:val="000000"/>
                <w:sz w:val="16"/>
                <w:szCs w:val="16"/>
              </w:rPr>
              <w:br/>
              <w:t xml:space="preserve">Nokia: 11.43%, </w:t>
            </w:r>
          </w:p>
        </w:tc>
      </w:tr>
      <w:tr w:rsidR="005074FC" w:rsidRPr="009A4D64"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9A4D64" w:rsidRDefault="008C2247" w:rsidP="005074FC">
            <w:pPr>
              <w:rPr>
                <w:rFonts w:ascii="Calibri" w:eastAsia="等线" w:hAnsi="Calibri" w:cs="Calibri"/>
                <w:b/>
                <w:bCs/>
                <w:strike/>
                <w:color w:val="000000"/>
                <w:sz w:val="16"/>
                <w:szCs w:val="16"/>
              </w:rPr>
            </w:pPr>
            <w:r w:rsidRPr="009A4D64">
              <w:rPr>
                <w:rFonts w:ascii="Calibri" w:eastAsia="等线" w:hAnsi="Calibri" w:cs="Calibri"/>
                <w:strike/>
                <w:color w:val="000000"/>
                <w:sz w:val="16"/>
                <w:szCs w:val="16"/>
              </w:rPr>
              <w:t>Gain of UL resource</w:t>
            </w:r>
            <w:r w:rsidR="005074FC" w:rsidRPr="009A4D64">
              <w:rPr>
                <w:rFonts w:ascii="Calibri" w:eastAsia="等线"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OPPO: 0.73%, </w:t>
            </w:r>
            <w:r w:rsidRPr="009A4D64">
              <w:rPr>
                <w:rFonts w:ascii="Calibri" w:eastAsia="等线" w:hAnsi="Calibri" w:cs="Calibri"/>
                <w:strike/>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OPPO: 0.73%, </w:t>
            </w:r>
            <w:r w:rsidRPr="009A4D64">
              <w:rPr>
                <w:rFonts w:ascii="Calibri" w:eastAsia="等线" w:hAnsi="Calibri" w:cs="Calibri"/>
                <w:strike/>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Nokia: 0.70%, </w:t>
            </w:r>
          </w:p>
        </w:tc>
      </w:tr>
      <w:tr w:rsidR="005074FC" w:rsidRPr="009A4D64"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66.38%, </w:t>
            </w:r>
            <w:r w:rsidRPr="009A4D64">
              <w:rPr>
                <w:rFonts w:ascii="Calibri" w:eastAsia="等线" w:hAnsi="Calibri" w:cs="Calibri"/>
                <w:strike/>
                <w:color w:val="000000"/>
                <w:sz w:val="16"/>
                <w:szCs w:val="16"/>
              </w:rPr>
              <w:br/>
              <w:t xml:space="preserve">CATT: 134.91%, </w:t>
            </w:r>
            <w:r w:rsidRPr="009A4D64">
              <w:rPr>
                <w:rFonts w:ascii="Calibri" w:eastAsia="等线" w:hAnsi="Calibri" w:cs="Calibri"/>
                <w:strike/>
                <w:color w:val="000000"/>
                <w:sz w:val="16"/>
                <w:szCs w:val="16"/>
              </w:rPr>
              <w:br/>
              <w:t xml:space="preserve">ZTE: 114.26%, </w:t>
            </w:r>
            <w:r w:rsidRPr="009A4D64">
              <w:rPr>
                <w:rFonts w:ascii="Calibri" w:eastAsia="等线" w:hAnsi="Calibri" w:cs="Calibri"/>
                <w:strike/>
                <w:color w:val="000000"/>
                <w:sz w:val="16"/>
                <w:szCs w:val="16"/>
              </w:rPr>
              <w:br/>
              <w:t xml:space="preserve">Qualcomm: 25.22%, </w:t>
            </w:r>
            <w:r w:rsidRPr="009A4D64">
              <w:rPr>
                <w:rFonts w:ascii="Calibri" w:eastAsia="等线" w:hAnsi="Calibri" w:cs="Calibri"/>
                <w:strike/>
                <w:color w:val="000000"/>
                <w:sz w:val="16"/>
                <w:szCs w:val="16"/>
              </w:rPr>
              <w:br/>
              <w:t xml:space="preserve">OPPO: 85.03%, </w:t>
            </w:r>
            <w:r w:rsidRPr="009A4D64">
              <w:rPr>
                <w:rFonts w:ascii="Calibri" w:eastAsia="等线" w:hAnsi="Calibri" w:cs="Calibri"/>
                <w:strike/>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66.89%, </w:t>
            </w:r>
            <w:r w:rsidRPr="009A4D64">
              <w:rPr>
                <w:rFonts w:ascii="Calibri" w:eastAsia="等线" w:hAnsi="Calibri" w:cs="Calibri"/>
                <w:strike/>
                <w:color w:val="000000"/>
                <w:sz w:val="16"/>
                <w:szCs w:val="16"/>
              </w:rPr>
              <w:br/>
              <w:t xml:space="preserve">CATT: 134.28%, </w:t>
            </w:r>
            <w:r w:rsidRPr="009A4D64">
              <w:rPr>
                <w:rFonts w:ascii="Calibri" w:eastAsia="等线" w:hAnsi="Calibri" w:cs="Calibri"/>
                <w:strike/>
                <w:color w:val="000000"/>
                <w:sz w:val="16"/>
                <w:szCs w:val="16"/>
              </w:rPr>
              <w:br/>
              <w:t xml:space="preserve">ZTE: 123.99%, </w:t>
            </w:r>
            <w:r w:rsidRPr="009A4D64">
              <w:rPr>
                <w:rFonts w:ascii="Calibri" w:eastAsia="等线" w:hAnsi="Calibri" w:cs="Calibri"/>
                <w:strike/>
                <w:color w:val="000000"/>
                <w:sz w:val="16"/>
                <w:szCs w:val="16"/>
              </w:rPr>
              <w:br/>
              <w:t xml:space="preserve">Qualcomm: 25.89%, </w:t>
            </w:r>
            <w:r w:rsidRPr="009A4D64">
              <w:rPr>
                <w:rFonts w:ascii="Calibri" w:eastAsia="等线" w:hAnsi="Calibri" w:cs="Calibri"/>
                <w:strike/>
                <w:color w:val="000000"/>
                <w:sz w:val="16"/>
                <w:szCs w:val="16"/>
              </w:rPr>
              <w:br/>
              <w:t xml:space="preserve">OPPO: 82.60%, </w:t>
            </w:r>
            <w:r w:rsidRPr="009A4D64">
              <w:rPr>
                <w:rFonts w:ascii="Calibri" w:eastAsia="等线" w:hAnsi="Calibri" w:cs="Calibri"/>
                <w:strike/>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57.54%, </w:t>
            </w:r>
            <w:r w:rsidRPr="009A4D64">
              <w:rPr>
                <w:rFonts w:ascii="Calibri" w:eastAsia="等线" w:hAnsi="Calibri" w:cs="Calibri"/>
                <w:strike/>
                <w:color w:val="000000"/>
                <w:sz w:val="16"/>
                <w:szCs w:val="16"/>
              </w:rPr>
              <w:br/>
              <w:t xml:space="preserve">CATT: 134.04%, </w:t>
            </w:r>
            <w:r w:rsidRPr="009A4D64">
              <w:rPr>
                <w:rFonts w:ascii="Calibri" w:eastAsia="等线" w:hAnsi="Calibri" w:cs="Calibri"/>
                <w:strike/>
                <w:color w:val="000000"/>
                <w:sz w:val="16"/>
                <w:szCs w:val="16"/>
              </w:rPr>
              <w:br/>
              <w:t xml:space="preserve">ZTE: 135.20%, </w:t>
            </w:r>
            <w:r w:rsidRPr="009A4D64">
              <w:rPr>
                <w:rFonts w:ascii="Calibri" w:eastAsia="等线" w:hAnsi="Calibri" w:cs="Calibri"/>
                <w:strike/>
                <w:color w:val="000000"/>
                <w:sz w:val="16"/>
                <w:szCs w:val="16"/>
              </w:rPr>
              <w:br/>
              <w:t xml:space="preserve">Qualcomm: 30.07%, </w:t>
            </w:r>
            <w:r w:rsidRPr="009A4D64">
              <w:rPr>
                <w:rFonts w:ascii="Calibri" w:eastAsia="等线" w:hAnsi="Calibri" w:cs="Calibri"/>
                <w:strike/>
                <w:color w:val="000000"/>
                <w:sz w:val="16"/>
                <w:szCs w:val="16"/>
              </w:rPr>
              <w:br/>
              <w:t xml:space="preserve">Nokia: 93.50%, </w:t>
            </w:r>
          </w:p>
        </w:tc>
      </w:tr>
      <w:tr w:rsidR="005074FC" w:rsidRPr="009A4D64"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71.26%, </w:t>
            </w:r>
            <w:r w:rsidRPr="009A4D64">
              <w:rPr>
                <w:rFonts w:ascii="Calibri" w:eastAsia="等线" w:hAnsi="Calibri" w:cs="Calibri"/>
                <w:strike/>
                <w:color w:val="000000"/>
                <w:sz w:val="16"/>
                <w:szCs w:val="16"/>
              </w:rPr>
              <w:br/>
              <w:t xml:space="preserve">CATT: 151.86%, </w:t>
            </w:r>
            <w:r w:rsidRPr="009A4D64">
              <w:rPr>
                <w:rFonts w:ascii="Calibri" w:eastAsia="等线" w:hAnsi="Calibri" w:cs="Calibri"/>
                <w:strike/>
                <w:color w:val="000000"/>
                <w:sz w:val="16"/>
                <w:szCs w:val="16"/>
              </w:rPr>
              <w:br/>
              <w:t xml:space="preserve">ZTE: 122.62%, </w:t>
            </w:r>
            <w:r w:rsidRPr="009A4D64">
              <w:rPr>
                <w:rFonts w:ascii="Calibri" w:eastAsia="等线" w:hAnsi="Calibri" w:cs="Calibri"/>
                <w:strike/>
                <w:color w:val="000000"/>
                <w:sz w:val="16"/>
                <w:szCs w:val="16"/>
              </w:rPr>
              <w:br/>
              <w:t xml:space="preserve">Qualcomm: 29.58%, </w:t>
            </w:r>
            <w:r w:rsidRPr="009A4D64">
              <w:rPr>
                <w:rFonts w:ascii="Calibri" w:eastAsia="等线" w:hAnsi="Calibri" w:cs="Calibri"/>
                <w:strike/>
                <w:color w:val="000000"/>
                <w:sz w:val="16"/>
                <w:szCs w:val="16"/>
              </w:rPr>
              <w:br/>
              <w:t xml:space="preserve">OPPO: 93.66%, </w:t>
            </w:r>
            <w:r w:rsidRPr="009A4D64">
              <w:rPr>
                <w:rFonts w:ascii="Calibri" w:eastAsia="等线" w:hAnsi="Calibri" w:cs="Calibri"/>
                <w:strike/>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72.29%, </w:t>
            </w:r>
            <w:r w:rsidRPr="009A4D64">
              <w:rPr>
                <w:rFonts w:ascii="Calibri" w:eastAsia="等线" w:hAnsi="Calibri" w:cs="Calibri"/>
                <w:strike/>
                <w:color w:val="000000"/>
                <w:sz w:val="16"/>
                <w:szCs w:val="16"/>
              </w:rPr>
              <w:br/>
              <w:t xml:space="preserve">CATT: 151.54%, </w:t>
            </w:r>
            <w:r w:rsidRPr="009A4D64">
              <w:rPr>
                <w:rFonts w:ascii="Calibri" w:eastAsia="等线" w:hAnsi="Calibri" w:cs="Calibri"/>
                <w:strike/>
                <w:color w:val="000000"/>
                <w:sz w:val="16"/>
                <w:szCs w:val="16"/>
              </w:rPr>
              <w:br/>
              <w:t xml:space="preserve">ZTE: 129.48%, </w:t>
            </w:r>
            <w:r w:rsidRPr="009A4D64">
              <w:rPr>
                <w:rFonts w:ascii="Calibri" w:eastAsia="等线" w:hAnsi="Calibri" w:cs="Calibri"/>
                <w:strike/>
                <w:color w:val="000000"/>
                <w:sz w:val="16"/>
                <w:szCs w:val="16"/>
              </w:rPr>
              <w:br/>
              <w:t xml:space="preserve">Qualcomm: 29.61%, </w:t>
            </w:r>
            <w:r w:rsidRPr="009A4D64">
              <w:rPr>
                <w:rFonts w:ascii="Calibri" w:eastAsia="等线" w:hAnsi="Calibri" w:cs="Calibri"/>
                <w:strike/>
                <w:color w:val="000000"/>
                <w:sz w:val="16"/>
                <w:szCs w:val="16"/>
              </w:rPr>
              <w:br/>
              <w:t xml:space="preserve">OPPO: 86.04%, </w:t>
            </w:r>
            <w:r w:rsidRPr="009A4D64">
              <w:rPr>
                <w:rFonts w:ascii="Calibri" w:eastAsia="等线" w:hAnsi="Calibri" w:cs="Calibri"/>
                <w:strike/>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50.02%, </w:t>
            </w:r>
            <w:r w:rsidRPr="009A4D64">
              <w:rPr>
                <w:rFonts w:ascii="Calibri" w:eastAsia="等线" w:hAnsi="Calibri" w:cs="Calibri"/>
                <w:strike/>
                <w:color w:val="000000"/>
                <w:sz w:val="16"/>
                <w:szCs w:val="16"/>
              </w:rPr>
              <w:br/>
              <w:t xml:space="preserve">CATT: 147.64%, </w:t>
            </w:r>
            <w:r w:rsidRPr="009A4D64">
              <w:rPr>
                <w:rFonts w:ascii="Calibri" w:eastAsia="等线" w:hAnsi="Calibri" w:cs="Calibri"/>
                <w:strike/>
                <w:color w:val="000000"/>
                <w:sz w:val="16"/>
                <w:szCs w:val="16"/>
              </w:rPr>
              <w:br/>
              <w:t xml:space="preserve">ZTE: 139.56%, </w:t>
            </w:r>
            <w:r w:rsidRPr="009A4D64">
              <w:rPr>
                <w:rFonts w:ascii="Calibri" w:eastAsia="等线" w:hAnsi="Calibri" w:cs="Calibri"/>
                <w:strike/>
                <w:color w:val="000000"/>
                <w:sz w:val="16"/>
                <w:szCs w:val="16"/>
              </w:rPr>
              <w:br/>
              <w:t xml:space="preserve">Qualcomm: 30.32%, </w:t>
            </w:r>
            <w:r w:rsidRPr="009A4D64">
              <w:rPr>
                <w:rFonts w:ascii="Calibri" w:eastAsia="等线" w:hAnsi="Calibri" w:cs="Calibri"/>
                <w:strike/>
                <w:color w:val="000000"/>
                <w:sz w:val="16"/>
                <w:szCs w:val="16"/>
              </w:rPr>
              <w:br/>
              <w:t xml:space="preserve">Nokia: 154.54%, </w:t>
            </w:r>
          </w:p>
        </w:tc>
      </w:tr>
      <w:tr w:rsidR="005074FC" w:rsidRPr="009A4D64"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66.75%, </w:t>
            </w:r>
            <w:r w:rsidRPr="009A4D64">
              <w:rPr>
                <w:rFonts w:ascii="Calibri" w:eastAsia="等线" w:hAnsi="Calibri" w:cs="Calibri"/>
                <w:strike/>
                <w:color w:val="000000"/>
                <w:sz w:val="16"/>
                <w:szCs w:val="16"/>
              </w:rPr>
              <w:br/>
              <w:t xml:space="preserve">CATT: 136.51%, </w:t>
            </w:r>
            <w:r w:rsidRPr="009A4D64">
              <w:rPr>
                <w:rFonts w:ascii="Calibri" w:eastAsia="等线" w:hAnsi="Calibri" w:cs="Calibri"/>
                <w:strike/>
                <w:color w:val="000000"/>
                <w:sz w:val="16"/>
                <w:szCs w:val="16"/>
              </w:rPr>
              <w:br/>
              <w:t xml:space="preserve">ZTE: 114.45%, </w:t>
            </w:r>
            <w:r w:rsidRPr="009A4D64">
              <w:rPr>
                <w:rFonts w:ascii="Calibri" w:eastAsia="等线" w:hAnsi="Calibri" w:cs="Calibri"/>
                <w:strike/>
                <w:color w:val="000000"/>
                <w:sz w:val="16"/>
                <w:szCs w:val="16"/>
              </w:rPr>
              <w:br/>
              <w:t xml:space="preserve">Qualcomm: 24.96%, </w:t>
            </w:r>
            <w:r w:rsidRPr="009A4D64">
              <w:rPr>
                <w:rFonts w:ascii="Calibri" w:eastAsia="等线" w:hAnsi="Calibri" w:cs="Calibri"/>
                <w:strike/>
                <w:color w:val="000000"/>
                <w:sz w:val="16"/>
                <w:szCs w:val="16"/>
              </w:rPr>
              <w:br/>
              <w:t xml:space="preserve">OPPO: 83.94%, </w:t>
            </w:r>
            <w:r w:rsidRPr="009A4D64">
              <w:rPr>
                <w:rFonts w:ascii="Calibri" w:eastAsia="等线" w:hAnsi="Calibri" w:cs="Calibri"/>
                <w:strike/>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68.28%, </w:t>
            </w:r>
            <w:r w:rsidRPr="009A4D64">
              <w:rPr>
                <w:rFonts w:ascii="Calibri" w:eastAsia="等线" w:hAnsi="Calibri" w:cs="Calibri"/>
                <w:strike/>
                <w:color w:val="000000"/>
                <w:sz w:val="16"/>
                <w:szCs w:val="16"/>
              </w:rPr>
              <w:br/>
              <w:t xml:space="preserve">CATT: 133.74%, </w:t>
            </w:r>
            <w:r w:rsidRPr="009A4D64">
              <w:rPr>
                <w:rFonts w:ascii="Calibri" w:eastAsia="等线" w:hAnsi="Calibri" w:cs="Calibri"/>
                <w:strike/>
                <w:color w:val="000000"/>
                <w:sz w:val="16"/>
                <w:szCs w:val="16"/>
              </w:rPr>
              <w:br/>
              <w:t xml:space="preserve">ZTE: 124.58%, </w:t>
            </w:r>
            <w:r w:rsidRPr="009A4D64">
              <w:rPr>
                <w:rFonts w:ascii="Calibri" w:eastAsia="等线" w:hAnsi="Calibri" w:cs="Calibri"/>
                <w:strike/>
                <w:color w:val="000000"/>
                <w:sz w:val="16"/>
                <w:szCs w:val="16"/>
              </w:rPr>
              <w:br/>
              <w:t xml:space="preserve">Qualcomm: 26.17%, </w:t>
            </w:r>
            <w:r w:rsidRPr="009A4D64">
              <w:rPr>
                <w:rFonts w:ascii="Calibri" w:eastAsia="等线" w:hAnsi="Calibri" w:cs="Calibri"/>
                <w:strike/>
                <w:color w:val="000000"/>
                <w:sz w:val="16"/>
                <w:szCs w:val="16"/>
              </w:rPr>
              <w:br/>
              <w:t xml:space="preserve">OPPO: 82.56%, </w:t>
            </w:r>
            <w:r w:rsidRPr="009A4D64">
              <w:rPr>
                <w:rFonts w:ascii="Calibri" w:eastAsia="等线" w:hAnsi="Calibri" w:cs="Calibri"/>
                <w:strike/>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61.07%, </w:t>
            </w:r>
            <w:r w:rsidRPr="009A4D64">
              <w:rPr>
                <w:rFonts w:ascii="Calibri" w:eastAsia="等线" w:hAnsi="Calibri" w:cs="Calibri"/>
                <w:strike/>
                <w:color w:val="000000"/>
                <w:sz w:val="16"/>
                <w:szCs w:val="16"/>
              </w:rPr>
              <w:br/>
              <w:t xml:space="preserve">CATT: 134.98%, </w:t>
            </w:r>
            <w:r w:rsidRPr="009A4D64">
              <w:rPr>
                <w:rFonts w:ascii="Calibri" w:eastAsia="等线" w:hAnsi="Calibri" w:cs="Calibri"/>
                <w:strike/>
                <w:color w:val="000000"/>
                <w:sz w:val="16"/>
                <w:szCs w:val="16"/>
              </w:rPr>
              <w:br/>
              <w:t xml:space="preserve">ZTE: 136.78%, </w:t>
            </w:r>
            <w:r w:rsidRPr="009A4D64">
              <w:rPr>
                <w:rFonts w:ascii="Calibri" w:eastAsia="等线" w:hAnsi="Calibri" w:cs="Calibri"/>
                <w:strike/>
                <w:color w:val="000000"/>
                <w:sz w:val="16"/>
                <w:szCs w:val="16"/>
              </w:rPr>
              <w:br/>
              <w:t xml:space="preserve">Qualcomm: 31.34%, </w:t>
            </w:r>
            <w:r w:rsidRPr="009A4D64">
              <w:rPr>
                <w:rFonts w:ascii="Calibri" w:eastAsia="等线" w:hAnsi="Calibri" w:cs="Calibri"/>
                <w:strike/>
                <w:color w:val="000000"/>
                <w:sz w:val="16"/>
                <w:szCs w:val="16"/>
              </w:rPr>
              <w:br/>
              <w:t xml:space="preserve">Nokia: 59.58%, </w:t>
            </w:r>
          </w:p>
        </w:tc>
      </w:tr>
      <w:tr w:rsidR="00B7764F" w:rsidRPr="009A4D64"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Pr="009A4D64" w:rsidRDefault="00B7764F" w:rsidP="00C03875">
            <w:pPr>
              <w:rPr>
                <w:rFonts w:ascii="Calibri" w:eastAsia="等线" w:hAnsi="Calibri" w:cs="Calibri"/>
                <w:strike/>
                <w:color w:val="000000"/>
                <w:sz w:val="16"/>
                <w:szCs w:val="16"/>
              </w:rPr>
            </w:pPr>
            <w:r w:rsidRPr="009A4D64">
              <w:rPr>
                <w:rFonts w:ascii="Calibri" w:eastAsia="等线" w:hAnsi="Calibri" w:cs="Calibri"/>
                <w:strike/>
                <w:color w:val="000000"/>
                <w:sz w:val="16"/>
                <w:szCs w:val="16"/>
              </w:rPr>
              <w:t>Note:</w:t>
            </w:r>
            <w:r w:rsidRPr="009A4D64">
              <w:rPr>
                <w:rFonts w:ascii="Calibri" w:eastAsia="等线" w:hAnsi="Calibri" w:cs="Calibri"/>
                <w:strike/>
                <w:color w:val="000000"/>
                <w:sz w:val="16"/>
                <w:szCs w:val="16"/>
              </w:rPr>
              <w:br/>
            </w:r>
            <w:r w:rsidR="00C03875" w:rsidRPr="009A4D64">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6BD61082" w14:textId="3F81C755" w:rsidR="00172B21" w:rsidRPr="009A4D64" w:rsidRDefault="00C03875" w:rsidP="00C03875">
            <w:pPr>
              <w:rPr>
                <w:rFonts w:ascii="Calibri" w:eastAsia="等线" w:hAnsi="Calibri" w:cs="Calibri"/>
                <w:strike/>
                <w:color w:val="000000"/>
                <w:sz w:val="16"/>
                <w:szCs w:val="16"/>
              </w:rPr>
            </w:pPr>
            <w:r w:rsidRPr="009A4D64">
              <w:rPr>
                <w:rFonts w:ascii="Calibri" w:eastAsia="等线" w:hAnsi="Calibri" w:cs="Calibri"/>
                <w:strike/>
                <w:color w:val="000000"/>
                <w:sz w:val="16"/>
                <w:szCs w:val="16"/>
              </w:rPr>
              <w:t>- Net gain of UPT (%) = Gain of UPT - Gain of UL/DL resource</w:t>
            </w:r>
          </w:p>
        </w:tc>
      </w:tr>
    </w:tbl>
    <w:p w14:paraId="437846B7" w14:textId="77777777" w:rsidR="008950BD" w:rsidRDefault="008950BD" w:rsidP="008950BD">
      <w:pPr>
        <w:spacing w:afterLines="50" w:after="120"/>
      </w:pPr>
    </w:p>
    <w:tbl>
      <w:tblPr>
        <w:tblW w:w="9895" w:type="dxa"/>
        <w:tblLook w:val="04A0" w:firstRow="1" w:lastRow="0" w:firstColumn="1" w:lastColumn="0" w:noHBand="0" w:noVBand="1"/>
      </w:tblPr>
      <w:tblGrid>
        <w:gridCol w:w="1653"/>
        <w:gridCol w:w="2382"/>
        <w:gridCol w:w="2663"/>
        <w:gridCol w:w="3197"/>
      </w:tblGrid>
      <w:tr w:rsidR="00175C54" w:rsidRPr="00175C54" w14:paraId="059271F5" w14:textId="77777777" w:rsidTr="009A4D64">
        <w:trPr>
          <w:trHeight w:val="336"/>
        </w:trPr>
        <w:tc>
          <w:tcPr>
            <w:tcW w:w="98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5FC842" w14:textId="77777777" w:rsidR="009A4D64" w:rsidRPr="00175C54" w:rsidRDefault="009A4D64" w:rsidP="0003290D">
            <w:pPr>
              <w:jc w:val="center"/>
              <w:rPr>
                <w:rFonts w:ascii="Calibri" w:eastAsia="等线" w:hAnsi="Calibri" w:cs="Calibri"/>
                <w:b/>
                <w:bCs/>
                <w:i/>
                <w:iCs/>
                <w:color w:val="FF0000"/>
                <w:sz w:val="16"/>
                <w:szCs w:val="16"/>
              </w:rPr>
            </w:pPr>
            <w:r w:rsidRPr="00175C54">
              <w:rPr>
                <w:rFonts w:ascii="Calibri" w:eastAsia="等线" w:hAnsi="Calibri" w:cs="Calibri"/>
                <w:b/>
                <w:bCs/>
                <w:i/>
                <w:iCs/>
                <w:color w:val="FF0000"/>
                <w:sz w:val="16"/>
                <w:szCs w:val="16"/>
              </w:rPr>
              <w:t>Simple description for the sub-case (RSI based on 1dB desense, SBFD Alt-4, Twice area&amp;same TxRUs (Option 2), DL: 4kbytes, UL: 1kbyte)</w:t>
            </w:r>
          </w:p>
        </w:tc>
      </w:tr>
      <w:tr w:rsidR="00175C54" w:rsidRPr="00175C54" w14:paraId="1F224188" w14:textId="77777777" w:rsidTr="009A4D64">
        <w:trPr>
          <w:trHeight w:val="324"/>
        </w:trPr>
        <w:tc>
          <w:tcPr>
            <w:tcW w:w="1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A7FA5" w14:textId="77777777" w:rsidR="009A4D64" w:rsidRPr="00175C54" w:rsidRDefault="009A4D64" w:rsidP="0003290D">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 xml:space="preserve">　</w:t>
            </w:r>
          </w:p>
        </w:tc>
        <w:tc>
          <w:tcPr>
            <w:tcW w:w="8241" w:type="dxa"/>
            <w:gridSpan w:val="3"/>
            <w:tcBorders>
              <w:top w:val="single" w:sz="4" w:space="0" w:color="auto"/>
              <w:left w:val="nil"/>
              <w:bottom w:val="single" w:sz="4" w:space="0" w:color="auto"/>
              <w:right w:val="single" w:sz="4" w:space="0" w:color="auto"/>
            </w:tcBorders>
            <w:shd w:val="clear" w:color="auto" w:fill="auto"/>
            <w:vAlign w:val="center"/>
            <w:hideMark/>
          </w:tcPr>
          <w:p w14:paraId="1F6FCD43" w14:textId="77777777" w:rsidR="009A4D64" w:rsidRPr="00175C54" w:rsidRDefault="009A4D64" w:rsidP="0003290D">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 xml:space="preserve">DL and UL arrival rate for baseline static TDD (Type-2 RU: &lt;10%, 20%-40% and </w:t>
            </w:r>
            <w:r w:rsidRPr="00175C54">
              <w:rPr>
                <w:rFonts w:ascii="Times New Roman" w:eastAsia="等线" w:hAnsi="Times New Roman" w:cs="Times New Roman"/>
                <w:b/>
                <w:bCs/>
                <w:color w:val="FF0000"/>
                <w:sz w:val="16"/>
                <w:szCs w:val="16"/>
              </w:rPr>
              <w:t>≥</w:t>
            </w:r>
            <w:r w:rsidRPr="00175C54">
              <w:rPr>
                <w:rFonts w:ascii="Calibri" w:eastAsia="等线" w:hAnsi="Calibri" w:cs="Calibri"/>
                <w:b/>
                <w:bCs/>
                <w:color w:val="FF0000"/>
                <w:sz w:val="16"/>
                <w:szCs w:val="16"/>
              </w:rPr>
              <w:t>50%)</w:t>
            </w:r>
          </w:p>
        </w:tc>
      </w:tr>
      <w:tr w:rsidR="00175C54" w:rsidRPr="00175C54" w14:paraId="169F7770" w14:textId="77777777" w:rsidTr="009A4D64">
        <w:trPr>
          <w:trHeight w:val="252"/>
        </w:trPr>
        <w:tc>
          <w:tcPr>
            <w:tcW w:w="1653" w:type="dxa"/>
            <w:vMerge/>
            <w:tcBorders>
              <w:top w:val="nil"/>
              <w:left w:val="single" w:sz="4" w:space="0" w:color="auto"/>
              <w:bottom w:val="single" w:sz="4" w:space="0" w:color="auto"/>
              <w:right w:val="single" w:sz="4" w:space="0" w:color="auto"/>
            </w:tcBorders>
            <w:vAlign w:val="center"/>
            <w:hideMark/>
          </w:tcPr>
          <w:p w14:paraId="0038CF1C" w14:textId="77777777" w:rsidR="009A4D64" w:rsidRPr="00175C54" w:rsidRDefault="009A4D64" w:rsidP="0003290D">
            <w:pPr>
              <w:rPr>
                <w:rFonts w:ascii="Calibri" w:eastAsia="等线" w:hAnsi="Calibri" w:cs="Calibri"/>
                <w:b/>
                <w:bCs/>
                <w:color w:val="FF0000"/>
                <w:sz w:val="16"/>
                <w:szCs w:val="16"/>
              </w:rPr>
            </w:pPr>
          </w:p>
        </w:tc>
        <w:tc>
          <w:tcPr>
            <w:tcW w:w="2382" w:type="dxa"/>
            <w:tcBorders>
              <w:top w:val="nil"/>
              <w:left w:val="nil"/>
              <w:bottom w:val="single" w:sz="4" w:space="0" w:color="auto"/>
              <w:right w:val="single" w:sz="4" w:space="0" w:color="auto"/>
            </w:tcBorders>
            <w:shd w:val="clear" w:color="auto" w:fill="auto"/>
            <w:vAlign w:val="center"/>
            <w:hideMark/>
          </w:tcPr>
          <w:p w14:paraId="1E6E0A57" w14:textId="77777777" w:rsidR="009A4D64" w:rsidRPr="00175C54" w:rsidRDefault="009A4D64" w:rsidP="0003290D">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DL: Low, UL: Low</w:t>
            </w:r>
          </w:p>
        </w:tc>
        <w:tc>
          <w:tcPr>
            <w:tcW w:w="2663" w:type="dxa"/>
            <w:tcBorders>
              <w:top w:val="nil"/>
              <w:left w:val="nil"/>
              <w:bottom w:val="single" w:sz="4" w:space="0" w:color="auto"/>
              <w:right w:val="single" w:sz="4" w:space="0" w:color="auto"/>
            </w:tcBorders>
            <w:shd w:val="clear" w:color="auto" w:fill="auto"/>
            <w:vAlign w:val="center"/>
            <w:hideMark/>
          </w:tcPr>
          <w:p w14:paraId="7E8F62AD" w14:textId="77777777" w:rsidR="009A4D64" w:rsidRPr="00175C54" w:rsidRDefault="009A4D64" w:rsidP="0003290D">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DL: Medium, UL: Medium</w:t>
            </w:r>
          </w:p>
        </w:tc>
        <w:tc>
          <w:tcPr>
            <w:tcW w:w="3195" w:type="dxa"/>
            <w:tcBorders>
              <w:top w:val="nil"/>
              <w:left w:val="nil"/>
              <w:bottom w:val="single" w:sz="4" w:space="0" w:color="auto"/>
              <w:right w:val="single" w:sz="4" w:space="0" w:color="auto"/>
            </w:tcBorders>
            <w:shd w:val="clear" w:color="auto" w:fill="auto"/>
            <w:vAlign w:val="center"/>
            <w:hideMark/>
          </w:tcPr>
          <w:p w14:paraId="5DC9827A" w14:textId="77777777" w:rsidR="009A4D64" w:rsidRPr="00175C54" w:rsidRDefault="009A4D64" w:rsidP="0003290D">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DL: High, UL: High</w:t>
            </w:r>
          </w:p>
        </w:tc>
      </w:tr>
      <w:tr w:rsidR="00175C54" w:rsidRPr="00175C54" w14:paraId="431DEECC" w14:textId="77777777" w:rsidTr="009A4D64">
        <w:trPr>
          <w:trHeight w:val="20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7EB5B37D" w14:textId="77777777" w:rsidR="009A4D64" w:rsidRPr="00175C54" w:rsidRDefault="009A4D64" w:rsidP="0003290D">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mean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1BB3BE45"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1.37%, </w:t>
            </w:r>
            <w:r w:rsidRPr="00175C54">
              <w:rPr>
                <w:rFonts w:ascii="Calibri" w:eastAsia="等线" w:hAnsi="Calibri" w:cs="Calibri"/>
                <w:color w:val="FF0000"/>
                <w:sz w:val="16"/>
                <w:szCs w:val="16"/>
              </w:rPr>
              <w:br/>
              <w:t xml:space="preserve">CATT: 14.84%, </w:t>
            </w:r>
            <w:r w:rsidRPr="00175C54">
              <w:rPr>
                <w:rFonts w:ascii="Calibri" w:eastAsia="等线" w:hAnsi="Calibri" w:cs="Calibri"/>
                <w:color w:val="FF0000"/>
                <w:sz w:val="16"/>
                <w:szCs w:val="16"/>
              </w:rPr>
              <w:br/>
              <w:t xml:space="preserve">ZTE: 21.28%, </w:t>
            </w:r>
            <w:r w:rsidRPr="00175C54">
              <w:rPr>
                <w:rFonts w:ascii="Calibri" w:eastAsia="等线" w:hAnsi="Calibri" w:cs="Calibri"/>
                <w:color w:val="FF0000"/>
                <w:sz w:val="16"/>
                <w:szCs w:val="16"/>
              </w:rPr>
              <w:br/>
              <w:t xml:space="preserve">Qualcomm: 35744.81%, </w:t>
            </w:r>
            <w:r w:rsidRPr="00175C54">
              <w:rPr>
                <w:rFonts w:ascii="Calibri" w:eastAsia="等线" w:hAnsi="Calibri" w:cs="Calibri"/>
                <w:color w:val="FF0000"/>
                <w:sz w:val="16"/>
                <w:szCs w:val="16"/>
              </w:rPr>
              <w:br/>
              <w:t xml:space="preserve">OPPO: 21.07%, </w:t>
            </w:r>
            <w:r w:rsidRPr="00175C54">
              <w:rPr>
                <w:rFonts w:ascii="Calibri" w:eastAsia="等线" w:hAnsi="Calibri" w:cs="Calibri"/>
                <w:color w:val="FF0000"/>
                <w:sz w:val="16"/>
                <w:szCs w:val="16"/>
              </w:rPr>
              <w:br/>
              <w:t xml:space="preserve">Nokia: 6.41%, </w:t>
            </w:r>
          </w:p>
        </w:tc>
        <w:tc>
          <w:tcPr>
            <w:tcW w:w="2663" w:type="dxa"/>
            <w:tcBorders>
              <w:top w:val="nil"/>
              <w:left w:val="nil"/>
              <w:bottom w:val="single" w:sz="4" w:space="0" w:color="auto"/>
              <w:right w:val="single" w:sz="4" w:space="0" w:color="auto"/>
            </w:tcBorders>
            <w:shd w:val="clear" w:color="auto" w:fill="auto"/>
            <w:vAlign w:val="center"/>
            <w:hideMark/>
          </w:tcPr>
          <w:p w14:paraId="59971A48"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-5.69%, </w:t>
            </w:r>
            <w:r w:rsidRPr="00175C54">
              <w:rPr>
                <w:rFonts w:ascii="Calibri" w:eastAsia="等线" w:hAnsi="Calibri" w:cs="Calibri"/>
                <w:color w:val="FF0000"/>
                <w:sz w:val="16"/>
                <w:szCs w:val="16"/>
              </w:rPr>
              <w:br/>
              <w:t xml:space="preserve">CATT: 14.76%, </w:t>
            </w:r>
            <w:r w:rsidRPr="00175C54">
              <w:rPr>
                <w:rFonts w:ascii="Calibri" w:eastAsia="等线" w:hAnsi="Calibri" w:cs="Calibri"/>
                <w:color w:val="FF0000"/>
                <w:sz w:val="16"/>
                <w:szCs w:val="16"/>
              </w:rPr>
              <w:br/>
              <w:t xml:space="preserve">ZTE: 21.96%, </w:t>
            </w:r>
            <w:r w:rsidRPr="00175C54">
              <w:rPr>
                <w:rFonts w:ascii="Calibri" w:eastAsia="等线" w:hAnsi="Calibri" w:cs="Calibri"/>
                <w:color w:val="FF0000"/>
                <w:sz w:val="16"/>
                <w:szCs w:val="16"/>
              </w:rPr>
              <w:br/>
              <w:t xml:space="preserve">Qualcomm: 36035.59%, </w:t>
            </w:r>
            <w:r w:rsidRPr="00175C54">
              <w:rPr>
                <w:rFonts w:ascii="Calibri" w:eastAsia="等线" w:hAnsi="Calibri" w:cs="Calibri"/>
                <w:color w:val="FF0000"/>
                <w:sz w:val="16"/>
                <w:szCs w:val="16"/>
              </w:rPr>
              <w:br/>
              <w:t xml:space="preserve">OPPO: 10.75%, </w:t>
            </w:r>
            <w:r w:rsidRPr="00175C54">
              <w:rPr>
                <w:rFonts w:ascii="Calibri" w:eastAsia="等线" w:hAnsi="Calibri" w:cs="Calibri"/>
                <w:color w:val="FF0000"/>
                <w:sz w:val="16"/>
                <w:szCs w:val="16"/>
              </w:rPr>
              <w:br/>
              <w:t xml:space="preserve">Nokia: 17.02%, </w:t>
            </w:r>
          </w:p>
        </w:tc>
        <w:tc>
          <w:tcPr>
            <w:tcW w:w="3195" w:type="dxa"/>
            <w:tcBorders>
              <w:top w:val="nil"/>
              <w:left w:val="nil"/>
              <w:bottom w:val="single" w:sz="4" w:space="0" w:color="auto"/>
              <w:right w:val="single" w:sz="4" w:space="0" w:color="auto"/>
            </w:tcBorders>
            <w:shd w:val="clear" w:color="auto" w:fill="auto"/>
            <w:vAlign w:val="center"/>
            <w:hideMark/>
          </w:tcPr>
          <w:p w14:paraId="14D8255C"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-17.80%, </w:t>
            </w:r>
            <w:r w:rsidRPr="00175C54">
              <w:rPr>
                <w:rFonts w:ascii="Calibri" w:eastAsia="等线" w:hAnsi="Calibri" w:cs="Calibri"/>
                <w:color w:val="FF0000"/>
                <w:sz w:val="16"/>
                <w:szCs w:val="16"/>
              </w:rPr>
              <w:br/>
              <w:t xml:space="preserve">CATT: 13.11%, </w:t>
            </w:r>
            <w:r w:rsidRPr="00175C54">
              <w:rPr>
                <w:rFonts w:ascii="Calibri" w:eastAsia="等线" w:hAnsi="Calibri" w:cs="Calibri"/>
                <w:color w:val="FF0000"/>
                <w:sz w:val="16"/>
                <w:szCs w:val="16"/>
              </w:rPr>
              <w:br/>
              <w:t xml:space="preserve">ZTE: 23.23%, </w:t>
            </w:r>
            <w:r w:rsidRPr="00175C54">
              <w:rPr>
                <w:rFonts w:ascii="Calibri" w:eastAsia="等线" w:hAnsi="Calibri" w:cs="Calibri"/>
                <w:color w:val="FF0000"/>
                <w:sz w:val="16"/>
                <w:szCs w:val="16"/>
              </w:rPr>
              <w:br/>
              <w:t xml:space="preserve">Qualcomm: 36501.78%, </w:t>
            </w:r>
            <w:r w:rsidRPr="00175C54">
              <w:rPr>
                <w:rFonts w:ascii="Calibri" w:eastAsia="等线" w:hAnsi="Calibri" w:cs="Calibri"/>
                <w:color w:val="FF0000"/>
                <w:sz w:val="16"/>
                <w:szCs w:val="16"/>
              </w:rPr>
              <w:br/>
              <w:t xml:space="preserve">Nokia: 12.75%, </w:t>
            </w:r>
          </w:p>
        </w:tc>
      </w:tr>
      <w:tr w:rsidR="00175C54" w:rsidRPr="00175C54" w14:paraId="662BA7B3" w14:textId="77777777" w:rsidTr="009A4D64">
        <w:trPr>
          <w:trHeight w:val="22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E5EE0AC" w14:textId="77777777" w:rsidR="009A4D64" w:rsidRPr="00175C54" w:rsidRDefault="009A4D64" w:rsidP="0003290D">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48DE1B26"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1.85%, </w:t>
            </w:r>
            <w:r w:rsidRPr="00175C54">
              <w:rPr>
                <w:rFonts w:ascii="Calibri" w:eastAsia="等线" w:hAnsi="Calibri" w:cs="Calibri"/>
                <w:color w:val="FF0000"/>
                <w:sz w:val="16"/>
                <w:szCs w:val="16"/>
              </w:rPr>
              <w:br/>
              <w:t xml:space="preserve">CATT: 19.28%, </w:t>
            </w:r>
            <w:r w:rsidRPr="00175C54">
              <w:rPr>
                <w:rFonts w:ascii="Calibri" w:eastAsia="等线" w:hAnsi="Calibri" w:cs="Calibri"/>
                <w:color w:val="FF0000"/>
                <w:sz w:val="16"/>
                <w:szCs w:val="16"/>
              </w:rPr>
              <w:br/>
              <w:t xml:space="preserve">ZTE: 22.21%, </w:t>
            </w:r>
            <w:r w:rsidRPr="00175C54">
              <w:rPr>
                <w:rFonts w:ascii="Calibri" w:eastAsia="等线" w:hAnsi="Calibri" w:cs="Calibri"/>
                <w:color w:val="FF0000"/>
                <w:sz w:val="16"/>
                <w:szCs w:val="16"/>
              </w:rPr>
              <w:br/>
              <w:t xml:space="preserve">Qualcomm: 37314.23%, </w:t>
            </w:r>
            <w:r w:rsidRPr="00175C54">
              <w:rPr>
                <w:rFonts w:ascii="Calibri" w:eastAsia="等线" w:hAnsi="Calibri" w:cs="Calibri"/>
                <w:color w:val="FF0000"/>
                <w:sz w:val="16"/>
                <w:szCs w:val="16"/>
              </w:rPr>
              <w:br/>
              <w:t xml:space="preserve">OPPO: 24.76%, </w:t>
            </w:r>
            <w:r w:rsidRPr="00175C54">
              <w:rPr>
                <w:rFonts w:ascii="Calibri" w:eastAsia="等线" w:hAnsi="Calibri" w:cs="Calibri"/>
                <w:color w:val="FF0000"/>
                <w:sz w:val="16"/>
                <w:szCs w:val="16"/>
              </w:rPr>
              <w:br/>
              <w:t xml:space="preserve">Nokia: 6.38%, </w:t>
            </w:r>
          </w:p>
        </w:tc>
        <w:tc>
          <w:tcPr>
            <w:tcW w:w="2663" w:type="dxa"/>
            <w:tcBorders>
              <w:top w:val="nil"/>
              <w:left w:val="nil"/>
              <w:bottom w:val="single" w:sz="4" w:space="0" w:color="auto"/>
              <w:right w:val="single" w:sz="4" w:space="0" w:color="auto"/>
            </w:tcBorders>
            <w:shd w:val="clear" w:color="auto" w:fill="auto"/>
            <w:vAlign w:val="center"/>
            <w:hideMark/>
          </w:tcPr>
          <w:p w14:paraId="0BC4539B"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-5.08%, </w:t>
            </w:r>
            <w:r w:rsidRPr="00175C54">
              <w:rPr>
                <w:rFonts w:ascii="Calibri" w:eastAsia="等线" w:hAnsi="Calibri" w:cs="Calibri"/>
                <w:color w:val="FF0000"/>
                <w:sz w:val="16"/>
                <w:szCs w:val="16"/>
              </w:rPr>
              <w:br/>
              <w:t xml:space="preserve">CATT: 19.44%, </w:t>
            </w:r>
            <w:r w:rsidRPr="00175C54">
              <w:rPr>
                <w:rFonts w:ascii="Calibri" w:eastAsia="等线" w:hAnsi="Calibri" w:cs="Calibri"/>
                <w:color w:val="FF0000"/>
                <w:sz w:val="16"/>
                <w:szCs w:val="16"/>
              </w:rPr>
              <w:br/>
              <w:t xml:space="preserve">ZTE: 23.67%, </w:t>
            </w:r>
            <w:r w:rsidRPr="00175C54">
              <w:rPr>
                <w:rFonts w:ascii="Calibri" w:eastAsia="等线" w:hAnsi="Calibri" w:cs="Calibri"/>
                <w:color w:val="FF0000"/>
                <w:sz w:val="16"/>
                <w:szCs w:val="16"/>
              </w:rPr>
              <w:br/>
              <w:t xml:space="preserve">Qualcomm: 37382.07%, </w:t>
            </w:r>
            <w:r w:rsidRPr="00175C54">
              <w:rPr>
                <w:rFonts w:ascii="Calibri" w:eastAsia="等线" w:hAnsi="Calibri" w:cs="Calibri"/>
                <w:color w:val="FF0000"/>
                <w:sz w:val="16"/>
                <w:szCs w:val="16"/>
              </w:rPr>
              <w:br/>
              <w:t xml:space="preserve">OPPO: 8.90%, </w:t>
            </w:r>
            <w:r w:rsidRPr="00175C54">
              <w:rPr>
                <w:rFonts w:ascii="Calibri" w:eastAsia="等线" w:hAnsi="Calibri" w:cs="Calibri"/>
                <w:color w:val="FF0000"/>
                <w:sz w:val="16"/>
                <w:szCs w:val="16"/>
              </w:rPr>
              <w:br/>
              <w:t xml:space="preserve">Nokia: 47.16%, </w:t>
            </w:r>
          </w:p>
        </w:tc>
        <w:tc>
          <w:tcPr>
            <w:tcW w:w="3195" w:type="dxa"/>
            <w:tcBorders>
              <w:top w:val="nil"/>
              <w:left w:val="nil"/>
              <w:bottom w:val="single" w:sz="4" w:space="0" w:color="auto"/>
              <w:right w:val="single" w:sz="4" w:space="0" w:color="auto"/>
            </w:tcBorders>
            <w:shd w:val="clear" w:color="auto" w:fill="auto"/>
            <w:vAlign w:val="center"/>
            <w:hideMark/>
          </w:tcPr>
          <w:p w14:paraId="05C809C6"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-21.85%, </w:t>
            </w:r>
            <w:r w:rsidRPr="00175C54">
              <w:rPr>
                <w:rFonts w:ascii="Calibri" w:eastAsia="等线" w:hAnsi="Calibri" w:cs="Calibri"/>
                <w:color w:val="FF0000"/>
                <w:sz w:val="16"/>
                <w:szCs w:val="16"/>
              </w:rPr>
              <w:br/>
              <w:t xml:space="preserve">CATT: 7.09%, </w:t>
            </w:r>
            <w:r w:rsidRPr="00175C54">
              <w:rPr>
                <w:rFonts w:ascii="Calibri" w:eastAsia="等线" w:hAnsi="Calibri" w:cs="Calibri"/>
                <w:color w:val="FF0000"/>
                <w:sz w:val="16"/>
                <w:szCs w:val="16"/>
              </w:rPr>
              <w:br/>
              <w:t xml:space="preserve">ZTE: 20.97%, </w:t>
            </w:r>
            <w:r w:rsidRPr="00175C54">
              <w:rPr>
                <w:rFonts w:ascii="Calibri" w:eastAsia="等线" w:hAnsi="Calibri" w:cs="Calibri"/>
                <w:color w:val="FF0000"/>
                <w:sz w:val="16"/>
                <w:szCs w:val="16"/>
              </w:rPr>
              <w:br/>
              <w:t xml:space="preserve">Qualcomm: 38020.00%, </w:t>
            </w:r>
            <w:r w:rsidRPr="00175C54">
              <w:rPr>
                <w:rFonts w:ascii="Calibri" w:eastAsia="等线" w:hAnsi="Calibri" w:cs="Calibri"/>
                <w:color w:val="FF0000"/>
                <w:sz w:val="16"/>
                <w:szCs w:val="16"/>
              </w:rPr>
              <w:br/>
              <w:t xml:space="preserve">Nokia: 30.06%, </w:t>
            </w:r>
          </w:p>
        </w:tc>
      </w:tr>
      <w:tr w:rsidR="00175C54" w:rsidRPr="00175C54" w14:paraId="18C3092C" w14:textId="77777777" w:rsidTr="009A4D64">
        <w:trPr>
          <w:trHeight w:val="26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33CD75C4" w14:textId="77777777" w:rsidR="009A4D64" w:rsidRPr="00175C54" w:rsidRDefault="009A4D64" w:rsidP="0003290D">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50%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6C2B9DB8"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1.50%, </w:t>
            </w:r>
            <w:r w:rsidRPr="00175C54">
              <w:rPr>
                <w:rFonts w:ascii="Calibri" w:eastAsia="等线" w:hAnsi="Calibri" w:cs="Calibri"/>
                <w:color w:val="FF0000"/>
                <w:sz w:val="16"/>
                <w:szCs w:val="16"/>
              </w:rPr>
              <w:br/>
              <w:t xml:space="preserve">CATT: 14.79%, </w:t>
            </w:r>
            <w:r w:rsidRPr="00175C54">
              <w:rPr>
                <w:rFonts w:ascii="Calibri" w:eastAsia="等线" w:hAnsi="Calibri" w:cs="Calibri"/>
                <w:color w:val="FF0000"/>
                <w:sz w:val="16"/>
                <w:szCs w:val="16"/>
              </w:rPr>
              <w:br/>
              <w:t xml:space="preserve">ZTE: 21.07%, </w:t>
            </w:r>
            <w:r w:rsidRPr="00175C54">
              <w:rPr>
                <w:rFonts w:ascii="Calibri" w:eastAsia="等线" w:hAnsi="Calibri" w:cs="Calibri"/>
                <w:color w:val="FF0000"/>
                <w:sz w:val="16"/>
                <w:szCs w:val="16"/>
              </w:rPr>
              <w:br/>
              <w:t xml:space="preserve">Qualcomm: 35743.15%, </w:t>
            </w:r>
            <w:r w:rsidRPr="00175C54">
              <w:rPr>
                <w:rFonts w:ascii="Calibri" w:eastAsia="等线" w:hAnsi="Calibri" w:cs="Calibri"/>
                <w:color w:val="FF0000"/>
                <w:sz w:val="16"/>
                <w:szCs w:val="16"/>
              </w:rPr>
              <w:br/>
              <w:t xml:space="preserve">OPPO: 20.71%, </w:t>
            </w:r>
            <w:r w:rsidRPr="00175C54">
              <w:rPr>
                <w:rFonts w:ascii="Calibri" w:eastAsia="等线" w:hAnsi="Calibri" w:cs="Calibri"/>
                <w:color w:val="FF0000"/>
                <w:sz w:val="16"/>
                <w:szCs w:val="16"/>
              </w:rPr>
              <w:br/>
              <w:t xml:space="preserve">Nokia: 6.29%, </w:t>
            </w:r>
          </w:p>
        </w:tc>
        <w:tc>
          <w:tcPr>
            <w:tcW w:w="2663" w:type="dxa"/>
            <w:tcBorders>
              <w:top w:val="nil"/>
              <w:left w:val="nil"/>
              <w:bottom w:val="single" w:sz="4" w:space="0" w:color="auto"/>
              <w:right w:val="single" w:sz="4" w:space="0" w:color="auto"/>
            </w:tcBorders>
            <w:shd w:val="clear" w:color="auto" w:fill="auto"/>
            <w:vAlign w:val="center"/>
            <w:hideMark/>
          </w:tcPr>
          <w:p w14:paraId="604E7A8D"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-5.46%, </w:t>
            </w:r>
            <w:r w:rsidRPr="00175C54">
              <w:rPr>
                <w:rFonts w:ascii="Calibri" w:eastAsia="等线" w:hAnsi="Calibri" w:cs="Calibri"/>
                <w:color w:val="FF0000"/>
                <w:sz w:val="16"/>
                <w:szCs w:val="16"/>
              </w:rPr>
              <w:br/>
              <w:t xml:space="preserve">CATT: 14.60%, </w:t>
            </w:r>
            <w:r w:rsidRPr="00175C54">
              <w:rPr>
                <w:rFonts w:ascii="Calibri" w:eastAsia="等线" w:hAnsi="Calibri" w:cs="Calibri"/>
                <w:color w:val="FF0000"/>
                <w:sz w:val="16"/>
                <w:szCs w:val="16"/>
              </w:rPr>
              <w:br/>
              <w:t xml:space="preserve">ZTE: 21.93%, </w:t>
            </w:r>
            <w:r w:rsidRPr="00175C54">
              <w:rPr>
                <w:rFonts w:ascii="Calibri" w:eastAsia="等线" w:hAnsi="Calibri" w:cs="Calibri"/>
                <w:color w:val="FF0000"/>
                <w:sz w:val="16"/>
                <w:szCs w:val="16"/>
              </w:rPr>
              <w:br/>
              <w:t xml:space="preserve">Qualcomm: 36109.80%, </w:t>
            </w:r>
            <w:r w:rsidRPr="00175C54">
              <w:rPr>
                <w:rFonts w:ascii="Calibri" w:eastAsia="等线" w:hAnsi="Calibri" w:cs="Calibri"/>
                <w:color w:val="FF0000"/>
                <w:sz w:val="16"/>
                <w:szCs w:val="16"/>
              </w:rPr>
              <w:br/>
              <w:t xml:space="preserve">OPPO: 11.04%, </w:t>
            </w:r>
            <w:r w:rsidRPr="00175C54">
              <w:rPr>
                <w:rFonts w:ascii="Calibri" w:eastAsia="等线" w:hAnsi="Calibri" w:cs="Calibri"/>
                <w:color w:val="FF0000"/>
                <w:sz w:val="16"/>
                <w:szCs w:val="16"/>
              </w:rPr>
              <w:br/>
              <w:t xml:space="preserve">Nokia: 14.22%, </w:t>
            </w:r>
          </w:p>
        </w:tc>
        <w:tc>
          <w:tcPr>
            <w:tcW w:w="3195" w:type="dxa"/>
            <w:tcBorders>
              <w:top w:val="nil"/>
              <w:left w:val="nil"/>
              <w:bottom w:val="single" w:sz="4" w:space="0" w:color="auto"/>
              <w:right w:val="single" w:sz="4" w:space="0" w:color="auto"/>
            </w:tcBorders>
            <w:shd w:val="clear" w:color="auto" w:fill="auto"/>
            <w:vAlign w:val="center"/>
            <w:hideMark/>
          </w:tcPr>
          <w:p w14:paraId="3DC063D7"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-16.90%, </w:t>
            </w:r>
            <w:r w:rsidRPr="00175C54">
              <w:rPr>
                <w:rFonts w:ascii="Calibri" w:eastAsia="等线" w:hAnsi="Calibri" w:cs="Calibri"/>
                <w:color w:val="FF0000"/>
                <w:sz w:val="16"/>
                <w:szCs w:val="16"/>
              </w:rPr>
              <w:br/>
              <w:t xml:space="preserve">CATT: 14.29%, </w:t>
            </w:r>
            <w:r w:rsidRPr="00175C54">
              <w:rPr>
                <w:rFonts w:ascii="Calibri" w:eastAsia="等线" w:hAnsi="Calibri" w:cs="Calibri"/>
                <w:color w:val="FF0000"/>
                <w:sz w:val="16"/>
                <w:szCs w:val="16"/>
              </w:rPr>
              <w:br/>
              <w:t xml:space="preserve">ZTE: 23.40%, </w:t>
            </w:r>
            <w:r w:rsidRPr="00175C54">
              <w:rPr>
                <w:rFonts w:ascii="Calibri" w:eastAsia="等线" w:hAnsi="Calibri" w:cs="Calibri"/>
                <w:color w:val="FF0000"/>
                <w:sz w:val="16"/>
                <w:szCs w:val="16"/>
              </w:rPr>
              <w:br/>
              <w:t xml:space="preserve">Qualcomm: 36535.12%, </w:t>
            </w:r>
            <w:r w:rsidRPr="00175C54">
              <w:rPr>
                <w:rFonts w:ascii="Calibri" w:eastAsia="等线" w:hAnsi="Calibri" w:cs="Calibri"/>
                <w:color w:val="FF0000"/>
                <w:sz w:val="16"/>
                <w:szCs w:val="16"/>
              </w:rPr>
              <w:br/>
              <w:t xml:space="preserve">Nokia: 11.58%, </w:t>
            </w:r>
          </w:p>
        </w:tc>
      </w:tr>
      <w:tr w:rsidR="00175C54" w:rsidRPr="00175C54" w14:paraId="642E9DB5" w14:textId="77777777" w:rsidTr="009A4D64">
        <w:trPr>
          <w:trHeight w:val="156"/>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0D439D34" w14:textId="77777777" w:rsidR="009A4D64" w:rsidRPr="00175C54" w:rsidRDefault="009A4D64" w:rsidP="0003290D">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mean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75F27A8D"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67.12%, </w:t>
            </w:r>
            <w:r w:rsidRPr="00175C54">
              <w:rPr>
                <w:rFonts w:ascii="Calibri" w:eastAsia="等线" w:hAnsi="Calibri" w:cs="Calibri"/>
                <w:color w:val="FF0000"/>
                <w:sz w:val="16"/>
                <w:szCs w:val="16"/>
              </w:rPr>
              <w:br/>
              <w:t xml:space="preserve">CATT: 133.91%, </w:t>
            </w:r>
            <w:r w:rsidRPr="00175C54">
              <w:rPr>
                <w:rFonts w:ascii="Calibri" w:eastAsia="等线" w:hAnsi="Calibri" w:cs="Calibri"/>
                <w:color w:val="FF0000"/>
                <w:sz w:val="16"/>
                <w:szCs w:val="16"/>
              </w:rPr>
              <w:br/>
              <w:t xml:space="preserve">ZTE: 122.14%, </w:t>
            </w:r>
            <w:r w:rsidRPr="00175C54">
              <w:rPr>
                <w:rFonts w:ascii="Calibri" w:eastAsia="等线" w:hAnsi="Calibri" w:cs="Calibri"/>
                <w:color w:val="FF0000"/>
                <w:sz w:val="16"/>
                <w:szCs w:val="16"/>
              </w:rPr>
              <w:br/>
              <w:t xml:space="preserve">Qualcomm: 443589.49%, </w:t>
            </w:r>
            <w:r w:rsidRPr="00175C54">
              <w:rPr>
                <w:rFonts w:ascii="Calibri" w:eastAsia="等线" w:hAnsi="Calibri" w:cs="Calibri"/>
                <w:color w:val="FF0000"/>
                <w:sz w:val="16"/>
                <w:szCs w:val="16"/>
              </w:rPr>
              <w:br/>
              <w:t xml:space="preserve">OPPO: 84.41%, </w:t>
            </w:r>
            <w:r w:rsidRPr="00175C54">
              <w:rPr>
                <w:rFonts w:ascii="Calibri" w:eastAsia="等线" w:hAnsi="Calibri" w:cs="Calibri"/>
                <w:color w:val="FF0000"/>
                <w:sz w:val="16"/>
                <w:szCs w:val="16"/>
              </w:rPr>
              <w:br/>
              <w:t xml:space="preserve">Nokia: 56.54%, </w:t>
            </w:r>
          </w:p>
        </w:tc>
        <w:tc>
          <w:tcPr>
            <w:tcW w:w="2663" w:type="dxa"/>
            <w:tcBorders>
              <w:top w:val="nil"/>
              <w:left w:val="nil"/>
              <w:bottom w:val="single" w:sz="4" w:space="0" w:color="auto"/>
              <w:right w:val="single" w:sz="4" w:space="0" w:color="auto"/>
            </w:tcBorders>
            <w:shd w:val="clear" w:color="auto" w:fill="auto"/>
            <w:vAlign w:val="center"/>
            <w:hideMark/>
          </w:tcPr>
          <w:p w14:paraId="725468EF"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67.64%, </w:t>
            </w:r>
            <w:r w:rsidRPr="00175C54">
              <w:rPr>
                <w:rFonts w:ascii="Calibri" w:eastAsia="等线" w:hAnsi="Calibri" w:cs="Calibri"/>
                <w:color w:val="FF0000"/>
                <w:sz w:val="16"/>
                <w:szCs w:val="16"/>
              </w:rPr>
              <w:br/>
              <w:t xml:space="preserve">CATT: 133.28%, </w:t>
            </w:r>
            <w:r w:rsidRPr="00175C54">
              <w:rPr>
                <w:rFonts w:ascii="Calibri" w:eastAsia="等线" w:hAnsi="Calibri" w:cs="Calibri"/>
                <w:color w:val="FF0000"/>
                <w:sz w:val="16"/>
                <w:szCs w:val="16"/>
              </w:rPr>
              <w:br/>
              <w:t xml:space="preserve">ZTE: 132.54%, </w:t>
            </w:r>
            <w:r w:rsidRPr="00175C54">
              <w:rPr>
                <w:rFonts w:ascii="Calibri" w:eastAsia="等线" w:hAnsi="Calibri" w:cs="Calibri"/>
                <w:color w:val="FF0000"/>
                <w:sz w:val="16"/>
                <w:szCs w:val="16"/>
              </w:rPr>
              <w:br/>
              <w:t xml:space="preserve">Qualcomm: 448319.75%, </w:t>
            </w:r>
            <w:r w:rsidRPr="00175C54">
              <w:rPr>
                <w:rFonts w:ascii="Calibri" w:eastAsia="等线" w:hAnsi="Calibri" w:cs="Calibri"/>
                <w:color w:val="FF0000"/>
                <w:sz w:val="16"/>
                <w:szCs w:val="16"/>
              </w:rPr>
              <w:br/>
              <w:t xml:space="preserve">OPPO: 82.00%, </w:t>
            </w:r>
            <w:r w:rsidRPr="00175C54">
              <w:rPr>
                <w:rFonts w:ascii="Calibri" w:eastAsia="等线" w:hAnsi="Calibri" w:cs="Calibri"/>
                <w:color w:val="FF0000"/>
                <w:sz w:val="16"/>
                <w:szCs w:val="16"/>
              </w:rPr>
              <w:br/>
              <w:t xml:space="preserve">Nokia: 78.26%, </w:t>
            </w:r>
          </w:p>
        </w:tc>
        <w:tc>
          <w:tcPr>
            <w:tcW w:w="3195" w:type="dxa"/>
            <w:tcBorders>
              <w:top w:val="nil"/>
              <w:left w:val="nil"/>
              <w:bottom w:val="single" w:sz="4" w:space="0" w:color="auto"/>
              <w:right w:val="single" w:sz="4" w:space="0" w:color="auto"/>
            </w:tcBorders>
            <w:shd w:val="clear" w:color="auto" w:fill="auto"/>
            <w:vAlign w:val="center"/>
            <w:hideMark/>
          </w:tcPr>
          <w:p w14:paraId="2B4A8074"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58.18%, </w:t>
            </w:r>
            <w:r w:rsidRPr="00175C54">
              <w:rPr>
                <w:rFonts w:ascii="Calibri" w:eastAsia="等线" w:hAnsi="Calibri" w:cs="Calibri"/>
                <w:color w:val="FF0000"/>
                <w:sz w:val="16"/>
                <w:szCs w:val="16"/>
              </w:rPr>
              <w:br/>
              <w:t xml:space="preserve">CATT: 133.04%, </w:t>
            </w:r>
            <w:r w:rsidRPr="00175C54">
              <w:rPr>
                <w:rFonts w:ascii="Calibri" w:eastAsia="等线" w:hAnsi="Calibri" w:cs="Calibri"/>
                <w:color w:val="FF0000"/>
                <w:sz w:val="16"/>
                <w:szCs w:val="16"/>
              </w:rPr>
              <w:br/>
              <w:t xml:space="preserve">ZTE: 144.52%, </w:t>
            </w:r>
            <w:r w:rsidRPr="00175C54">
              <w:rPr>
                <w:rFonts w:ascii="Calibri" w:eastAsia="等线" w:hAnsi="Calibri" w:cs="Calibri"/>
                <w:color w:val="FF0000"/>
                <w:sz w:val="16"/>
                <w:szCs w:val="16"/>
              </w:rPr>
              <w:br/>
              <w:t xml:space="preserve">Qualcomm: 484547.82%, </w:t>
            </w:r>
            <w:r w:rsidRPr="00175C54">
              <w:rPr>
                <w:rFonts w:ascii="Calibri" w:eastAsia="等线" w:hAnsi="Calibri" w:cs="Calibri"/>
                <w:color w:val="FF0000"/>
                <w:sz w:val="16"/>
                <w:szCs w:val="16"/>
              </w:rPr>
              <w:br/>
              <w:t xml:space="preserve">Nokia: 92.85%, </w:t>
            </w:r>
          </w:p>
        </w:tc>
      </w:tr>
      <w:tr w:rsidR="00175C54" w:rsidRPr="00175C54" w14:paraId="1B2B2411" w14:textId="77777777" w:rsidTr="009A4D64">
        <w:trPr>
          <w:trHeight w:val="180"/>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B65121A" w14:textId="77777777" w:rsidR="009A4D64" w:rsidRPr="00175C54" w:rsidRDefault="009A4D64" w:rsidP="0003290D">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1F74581F"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72.05%, </w:t>
            </w:r>
            <w:r w:rsidRPr="00175C54">
              <w:rPr>
                <w:rFonts w:ascii="Calibri" w:eastAsia="等线" w:hAnsi="Calibri" w:cs="Calibri"/>
                <w:color w:val="FF0000"/>
                <w:sz w:val="16"/>
                <w:szCs w:val="16"/>
              </w:rPr>
              <w:br/>
              <w:t xml:space="preserve">CATT: 150.73%, </w:t>
            </w:r>
            <w:r w:rsidRPr="00175C54">
              <w:rPr>
                <w:rFonts w:ascii="Calibri" w:eastAsia="等线" w:hAnsi="Calibri" w:cs="Calibri"/>
                <w:color w:val="FF0000"/>
                <w:sz w:val="16"/>
                <w:szCs w:val="16"/>
              </w:rPr>
              <w:br/>
              <w:t xml:space="preserve">ZTE: 131.08%, </w:t>
            </w:r>
            <w:r w:rsidRPr="00175C54">
              <w:rPr>
                <w:rFonts w:ascii="Calibri" w:eastAsia="等线" w:hAnsi="Calibri" w:cs="Calibri"/>
                <w:color w:val="FF0000"/>
                <w:sz w:val="16"/>
                <w:szCs w:val="16"/>
              </w:rPr>
              <w:br/>
              <w:t xml:space="preserve">Qualcomm: 476059.37%, </w:t>
            </w:r>
            <w:r w:rsidRPr="00175C54">
              <w:rPr>
                <w:rFonts w:ascii="Calibri" w:eastAsia="等线" w:hAnsi="Calibri" w:cs="Calibri"/>
                <w:color w:val="FF0000"/>
                <w:sz w:val="16"/>
                <w:szCs w:val="16"/>
              </w:rPr>
              <w:br/>
              <w:t xml:space="preserve">OPPO: 92.98%, </w:t>
            </w:r>
            <w:r w:rsidRPr="00175C54">
              <w:rPr>
                <w:rFonts w:ascii="Calibri" w:eastAsia="等线" w:hAnsi="Calibri" w:cs="Calibri"/>
                <w:color w:val="FF0000"/>
                <w:sz w:val="16"/>
                <w:szCs w:val="16"/>
              </w:rPr>
              <w:br/>
              <w:t xml:space="preserve">Nokia: 60.82%, </w:t>
            </w:r>
          </w:p>
        </w:tc>
        <w:tc>
          <w:tcPr>
            <w:tcW w:w="2663" w:type="dxa"/>
            <w:tcBorders>
              <w:top w:val="nil"/>
              <w:left w:val="nil"/>
              <w:bottom w:val="single" w:sz="4" w:space="0" w:color="auto"/>
              <w:right w:val="single" w:sz="4" w:space="0" w:color="auto"/>
            </w:tcBorders>
            <w:shd w:val="clear" w:color="auto" w:fill="auto"/>
            <w:vAlign w:val="center"/>
            <w:hideMark/>
          </w:tcPr>
          <w:p w14:paraId="4D656DA9"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73.09%, </w:t>
            </w:r>
            <w:r w:rsidRPr="00175C54">
              <w:rPr>
                <w:rFonts w:ascii="Calibri" w:eastAsia="等线" w:hAnsi="Calibri" w:cs="Calibri"/>
                <w:color w:val="FF0000"/>
                <w:sz w:val="16"/>
                <w:szCs w:val="16"/>
              </w:rPr>
              <w:br/>
              <w:t xml:space="preserve">CATT: 150.41%, </w:t>
            </w:r>
            <w:r w:rsidRPr="00175C54">
              <w:rPr>
                <w:rFonts w:ascii="Calibri" w:eastAsia="等线" w:hAnsi="Calibri" w:cs="Calibri"/>
                <w:color w:val="FF0000"/>
                <w:sz w:val="16"/>
                <w:szCs w:val="16"/>
              </w:rPr>
              <w:br/>
              <w:t xml:space="preserve">ZTE: 138.41%, </w:t>
            </w:r>
            <w:r w:rsidRPr="00175C54">
              <w:rPr>
                <w:rFonts w:ascii="Calibri" w:eastAsia="等线" w:hAnsi="Calibri" w:cs="Calibri"/>
                <w:color w:val="FF0000"/>
                <w:sz w:val="16"/>
                <w:szCs w:val="16"/>
              </w:rPr>
              <w:br/>
              <w:t xml:space="preserve">Qualcomm: 477298.28%, </w:t>
            </w:r>
            <w:r w:rsidRPr="00175C54">
              <w:rPr>
                <w:rFonts w:ascii="Calibri" w:eastAsia="等线" w:hAnsi="Calibri" w:cs="Calibri"/>
                <w:color w:val="FF0000"/>
                <w:sz w:val="16"/>
                <w:szCs w:val="16"/>
              </w:rPr>
              <w:br/>
              <w:t xml:space="preserve">OPPO: 85.42%, </w:t>
            </w:r>
            <w:r w:rsidRPr="00175C54">
              <w:rPr>
                <w:rFonts w:ascii="Calibri" w:eastAsia="等线" w:hAnsi="Calibri" w:cs="Calibri"/>
                <w:color w:val="FF0000"/>
                <w:sz w:val="16"/>
                <w:szCs w:val="16"/>
              </w:rPr>
              <w:br/>
              <w:t xml:space="preserve">Nokia: 139.99%, </w:t>
            </w:r>
          </w:p>
        </w:tc>
        <w:tc>
          <w:tcPr>
            <w:tcW w:w="3195" w:type="dxa"/>
            <w:tcBorders>
              <w:top w:val="nil"/>
              <w:left w:val="nil"/>
              <w:bottom w:val="single" w:sz="4" w:space="0" w:color="auto"/>
              <w:right w:val="single" w:sz="4" w:space="0" w:color="auto"/>
            </w:tcBorders>
            <w:shd w:val="clear" w:color="auto" w:fill="auto"/>
            <w:vAlign w:val="center"/>
            <w:hideMark/>
          </w:tcPr>
          <w:p w14:paraId="472CC269"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50.58%, </w:t>
            </w:r>
            <w:r w:rsidRPr="00175C54">
              <w:rPr>
                <w:rFonts w:ascii="Calibri" w:eastAsia="等线" w:hAnsi="Calibri" w:cs="Calibri"/>
                <w:color w:val="FF0000"/>
                <w:sz w:val="16"/>
                <w:szCs w:val="16"/>
              </w:rPr>
              <w:br/>
              <w:t xml:space="preserve">CATT: 146.55%, </w:t>
            </w:r>
            <w:r w:rsidRPr="00175C54">
              <w:rPr>
                <w:rFonts w:ascii="Calibri" w:eastAsia="等线" w:hAnsi="Calibri" w:cs="Calibri"/>
                <w:color w:val="FF0000"/>
                <w:sz w:val="16"/>
                <w:szCs w:val="16"/>
              </w:rPr>
              <w:br/>
              <w:t xml:space="preserve">ZTE: 149.18%, </w:t>
            </w:r>
            <w:r w:rsidRPr="00175C54">
              <w:rPr>
                <w:rFonts w:ascii="Calibri" w:eastAsia="等线" w:hAnsi="Calibri" w:cs="Calibri"/>
                <w:color w:val="FF0000"/>
                <w:sz w:val="16"/>
                <w:szCs w:val="16"/>
              </w:rPr>
              <w:br/>
              <w:t xml:space="preserve">Qualcomm: 539730.11%, </w:t>
            </w:r>
            <w:r w:rsidRPr="00175C54">
              <w:rPr>
                <w:rFonts w:ascii="Calibri" w:eastAsia="等线" w:hAnsi="Calibri" w:cs="Calibri"/>
                <w:color w:val="FF0000"/>
                <w:sz w:val="16"/>
                <w:szCs w:val="16"/>
              </w:rPr>
              <w:br/>
              <w:t xml:space="preserve">Nokia: 153.46%, </w:t>
            </w:r>
          </w:p>
        </w:tc>
      </w:tr>
      <w:tr w:rsidR="00175C54" w:rsidRPr="00175C54" w14:paraId="484CDC4D" w14:textId="77777777" w:rsidTr="009A4D64">
        <w:trPr>
          <w:trHeight w:val="28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113658F" w14:textId="77777777" w:rsidR="009A4D64" w:rsidRPr="00175C54" w:rsidRDefault="009A4D64" w:rsidP="0003290D">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50%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402C006E"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67.50%, </w:t>
            </w:r>
            <w:r w:rsidRPr="00175C54">
              <w:rPr>
                <w:rFonts w:ascii="Calibri" w:eastAsia="等线" w:hAnsi="Calibri" w:cs="Calibri"/>
                <w:color w:val="FF0000"/>
                <w:sz w:val="16"/>
                <w:szCs w:val="16"/>
              </w:rPr>
              <w:br/>
              <w:t xml:space="preserve">CATT: 135.50%, </w:t>
            </w:r>
            <w:r w:rsidRPr="00175C54">
              <w:rPr>
                <w:rFonts w:ascii="Calibri" w:eastAsia="等线" w:hAnsi="Calibri" w:cs="Calibri"/>
                <w:color w:val="FF0000"/>
                <w:sz w:val="16"/>
                <w:szCs w:val="16"/>
              </w:rPr>
              <w:br/>
              <w:t xml:space="preserve">ZTE: 122.34%, </w:t>
            </w:r>
            <w:r w:rsidRPr="00175C54">
              <w:rPr>
                <w:rFonts w:ascii="Calibri" w:eastAsia="等线" w:hAnsi="Calibri" w:cs="Calibri"/>
                <w:color w:val="FF0000"/>
                <w:sz w:val="16"/>
                <w:szCs w:val="16"/>
              </w:rPr>
              <w:br/>
              <w:t xml:space="preserve">Qualcomm: 442214.55%, </w:t>
            </w:r>
            <w:r w:rsidRPr="00175C54">
              <w:rPr>
                <w:rFonts w:ascii="Calibri" w:eastAsia="等线" w:hAnsi="Calibri" w:cs="Calibri"/>
                <w:color w:val="FF0000"/>
                <w:sz w:val="16"/>
                <w:szCs w:val="16"/>
              </w:rPr>
              <w:br/>
              <w:t xml:space="preserve">OPPO: 83.32%, </w:t>
            </w:r>
            <w:r w:rsidRPr="00175C54">
              <w:rPr>
                <w:rFonts w:ascii="Calibri" w:eastAsia="等线" w:hAnsi="Calibri" w:cs="Calibri"/>
                <w:color w:val="FF0000"/>
                <w:sz w:val="16"/>
                <w:szCs w:val="16"/>
              </w:rPr>
              <w:br/>
              <w:t xml:space="preserve">Nokia: 57.55%, </w:t>
            </w:r>
          </w:p>
        </w:tc>
        <w:tc>
          <w:tcPr>
            <w:tcW w:w="2663" w:type="dxa"/>
            <w:tcBorders>
              <w:top w:val="nil"/>
              <w:left w:val="nil"/>
              <w:bottom w:val="single" w:sz="4" w:space="0" w:color="auto"/>
              <w:right w:val="single" w:sz="4" w:space="0" w:color="auto"/>
            </w:tcBorders>
            <w:shd w:val="clear" w:color="auto" w:fill="auto"/>
            <w:vAlign w:val="center"/>
            <w:hideMark/>
          </w:tcPr>
          <w:p w14:paraId="731961DC"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69.04%, </w:t>
            </w:r>
            <w:r w:rsidRPr="00175C54">
              <w:rPr>
                <w:rFonts w:ascii="Calibri" w:eastAsia="等线" w:hAnsi="Calibri" w:cs="Calibri"/>
                <w:color w:val="FF0000"/>
                <w:sz w:val="16"/>
                <w:szCs w:val="16"/>
              </w:rPr>
              <w:br/>
              <w:t xml:space="preserve">CATT: 132.75%, </w:t>
            </w:r>
            <w:r w:rsidRPr="00175C54">
              <w:rPr>
                <w:rFonts w:ascii="Calibri" w:eastAsia="等线" w:hAnsi="Calibri" w:cs="Calibri"/>
                <w:color w:val="FF0000"/>
                <w:sz w:val="16"/>
                <w:szCs w:val="16"/>
              </w:rPr>
              <w:br/>
              <w:t xml:space="preserve">ZTE: 133.17%, </w:t>
            </w:r>
            <w:r w:rsidRPr="00175C54">
              <w:rPr>
                <w:rFonts w:ascii="Calibri" w:eastAsia="等线" w:hAnsi="Calibri" w:cs="Calibri"/>
                <w:color w:val="FF0000"/>
                <w:sz w:val="16"/>
                <w:szCs w:val="16"/>
              </w:rPr>
              <w:br/>
              <w:t xml:space="preserve">Qualcomm: 449713.85%, </w:t>
            </w:r>
            <w:r w:rsidRPr="00175C54">
              <w:rPr>
                <w:rFonts w:ascii="Calibri" w:eastAsia="等线" w:hAnsi="Calibri" w:cs="Calibri"/>
                <w:color w:val="FF0000"/>
                <w:sz w:val="16"/>
                <w:szCs w:val="16"/>
              </w:rPr>
              <w:br/>
              <w:t xml:space="preserve">OPPO: 81.96%, </w:t>
            </w:r>
            <w:r w:rsidRPr="00175C54">
              <w:rPr>
                <w:rFonts w:ascii="Calibri" w:eastAsia="等线" w:hAnsi="Calibri" w:cs="Calibri"/>
                <w:color w:val="FF0000"/>
                <w:sz w:val="16"/>
                <w:szCs w:val="16"/>
              </w:rPr>
              <w:br/>
              <w:t xml:space="preserve">Nokia: 76.04%, </w:t>
            </w:r>
          </w:p>
        </w:tc>
        <w:tc>
          <w:tcPr>
            <w:tcW w:w="3195" w:type="dxa"/>
            <w:tcBorders>
              <w:top w:val="nil"/>
              <w:left w:val="nil"/>
              <w:bottom w:val="single" w:sz="4" w:space="0" w:color="auto"/>
              <w:right w:val="single" w:sz="4" w:space="0" w:color="auto"/>
            </w:tcBorders>
            <w:shd w:val="clear" w:color="auto" w:fill="auto"/>
            <w:vAlign w:val="center"/>
            <w:hideMark/>
          </w:tcPr>
          <w:p w14:paraId="2FCC3653" w14:textId="77777777" w:rsidR="009A4D64" w:rsidRPr="00175C54" w:rsidRDefault="009A4D64" w:rsidP="0003290D">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61.75%, </w:t>
            </w:r>
            <w:r w:rsidRPr="00175C54">
              <w:rPr>
                <w:rFonts w:ascii="Calibri" w:eastAsia="等线" w:hAnsi="Calibri" w:cs="Calibri"/>
                <w:color w:val="FF0000"/>
                <w:sz w:val="16"/>
                <w:szCs w:val="16"/>
              </w:rPr>
              <w:br/>
              <w:t xml:space="preserve">CATT: 133.97%, </w:t>
            </w:r>
            <w:r w:rsidRPr="00175C54">
              <w:rPr>
                <w:rFonts w:ascii="Calibri" w:eastAsia="等线" w:hAnsi="Calibri" w:cs="Calibri"/>
                <w:color w:val="FF0000"/>
                <w:sz w:val="16"/>
                <w:szCs w:val="16"/>
              </w:rPr>
              <w:br/>
              <w:t xml:space="preserve">ZTE: 146.22%, </w:t>
            </w:r>
            <w:r w:rsidRPr="00175C54">
              <w:rPr>
                <w:rFonts w:ascii="Calibri" w:eastAsia="等线" w:hAnsi="Calibri" w:cs="Calibri"/>
                <w:color w:val="FF0000"/>
                <w:sz w:val="16"/>
                <w:szCs w:val="16"/>
              </w:rPr>
              <w:br/>
              <w:t xml:space="preserve">Qualcomm: 484860.22%, </w:t>
            </w:r>
            <w:r w:rsidRPr="00175C54">
              <w:rPr>
                <w:rFonts w:ascii="Calibri" w:eastAsia="等线" w:hAnsi="Calibri" w:cs="Calibri"/>
                <w:color w:val="FF0000"/>
                <w:sz w:val="16"/>
                <w:szCs w:val="16"/>
              </w:rPr>
              <w:br/>
              <w:t xml:space="preserve">Nokia: 59.16%, </w:t>
            </w:r>
          </w:p>
        </w:tc>
      </w:tr>
      <w:tr w:rsidR="00175C54" w:rsidRPr="00175C54" w14:paraId="3B16B25C" w14:textId="77777777" w:rsidTr="009A4D64">
        <w:trPr>
          <w:trHeight w:val="168"/>
        </w:trPr>
        <w:tc>
          <w:tcPr>
            <w:tcW w:w="98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AC611F" w14:textId="35B2B0C2" w:rsidR="009A4D64" w:rsidRPr="00175C54" w:rsidRDefault="009A4D64" w:rsidP="0003290D">
            <w:pPr>
              <w:rPr>
                <w:rFonts w:ascii="Calibri" w:eastAsia="等线" w:hAnsi="Calibri" w:cs="Calibri"/>
                <w:color w:val="FF0000"/>
                <w:sz w:val="16"/>
                <w:szCs w:val="16"/>
              </w:rPr>
            </w:pPr>
            <w:r w:rsidRPr="00175C54">
              <w:rPr>
                <w:rFonts w:ascii="Calibri" w:eastAsia="等线" w:hAnsi="Calibri" w:cs="Calibri"/>
                <w:color w:val="FF0000"/>
                <w:sz w:val="16"/>
                <w:szCs w:val="16"/>
              </w:rPr>
              <w:t>Note:</w:t>
            </w:r>
            <w:r w:rsidRPr="00175C54">
              <w:rPr>
                <w:rFonts w:ascii="Calibri" w:eastAsia="等线" w:hAnsi="Calibri" w:cs="Calibri"/>
                <w:color w:val="FF0000"/>
                <w:sz w:val="16"/>
                <w:szCs w:val="16"/>
              </w:rPr>
              <w:br/>
            </w:r>
            <w:r w:rsidR="00AD21A7" w:rsidRPr="00175C54">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16A19863" w14:textId="77777777" w:rsidR="009A4D64" w:rsidRPr="009A4D64" w:rsidRDefault="009A4D64"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0"/>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0"/>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0"/>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0"/>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0"/>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0"/>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0"/>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5E355DF4" w:rsidR="005074FC" w:rsidRDefault="005074FC" w:rsidP="005074FC">
      <w:pPr>
        <w:pStyle w:val="aff0"/>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8F0D58" w14:textId="1679EF07" w:rsidR="005074FC" w:rsidRDefault="005074FC" w:rsidP="005074FC">
      <w:pPr>
        <w:pStyle w:val="aff0"/>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2942AF11" w14:textId="783CFBA5" w:rsidR="005074FC" w:rsidRPr="00333646" w:rsidRDefault="005074FC" w:rsidP="005074FC">
      <w:pPr>
        <w:pStyle w:val="aff0"/>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01CE7C47" w14:textId="77777777" w:rsidR="00D16161" w:rsidRPr="005074FC"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0"/>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0"/>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0"/>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0"/>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0"/>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0"/>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0"/>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0"/>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1DD169AC" w:rsidR="005074FC" w:rsidRDefault="005074FC" w:rsidP="005074FC">
      <w:pPr>
        <w:pStyle w:val="aff0"/>
        <w:numPr>
          <w:ilvl w:val="2"/>
          <w:numId w:val="82"/>
        </w:numPr>
        <w:spacing w:before="120" w:after="180"/>
        <w:ind w:firstLineChars="0"/>
      </w:pPr>
      <w: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3CC97DD" w14:textId="4AAD04C5" w:rsidR="005074FC" w:rsidRDefault="005074FC" w:rsidP="005074FC">
      <w:pPr>
        <w:pStyle w:val="aff0"/>
        <w:numPr>
          <w:ilvl w:val="2"/>
          <w:numId w:val="82"/>
        </w:numPr>
        <w:spacing w:before="120" w:after="180"/>
        <w:ind w:firstLineChars="0"/>
      </w:pPr>
      <w: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348B218B" w14:textId="43C3DFEA" w:rsidR="005074FC" w:rsidRPr="00333646" w:rsidRDefault="005074FC" w:rsidP="005074FC">
      <w:pPr>
        <w:pStyle w:val="aff0"/>
        <w:numPr>
          <w:ilvl w:val="2"/>
          <w:numId w:val="82"/>
        </w:numPr>
        <w:spacing w:before="120" w:after="180"/>
        <w:ind w:firstLineChars="0"/>
      </w:pPr>
      <w: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9826F7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0"/>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0"/>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0"/>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0"/>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0"/>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0"/>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0"/>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69A0AF6C" w:rsidR="005074FC" w:rsidRDefault="005074FC" w:rsidP="005074FC">
      <w:pPr>
        <w:pStyle w:val="aff0"/>
        <w:numPr>
          <w:ilvl w:val="2"/>
          <w:numId w:val="82"/>
        </w:numPr>
        <w:spacing w:before="120" w:after="180"/>
        <w:ind w:firstLineChars="0"/>
      </w:pPr>
      <w:r>
        <w:t>Regarding net gain of mean value of DL average-UPT CDF,</w:t>
      </w:r>
      <w:r w:rsidR="00A82123" w:rsidRPr="00A82123">
        <w:rPr>
          <w:highlight w:val="yellow"/>
        </w:rPr>
        <w:t xml:space="preserve">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891202B" w14:textId="4B43B7D3" w:rsidR="005074FC" w:rsidRDefault="005074FC" w:rsidP="005074FC">
      <w:pPr>
        <w:pStyle w:val="aff0"/>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721E48" w14:textId="09263423" w:rsidR="005074FC" w:rsidRPr="00333646" w:rsidRDefault="005074FC" w:rsidP="005074FC">
      <w:pPr>
        <w:pStyle w:val="aff0"/>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0CEF23C"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437779D5"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A614E25" w14:textId="27C74626"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A0E9E1" w14:textId="6A13FF9C" w:rsid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2F9D4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0"/>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0"/>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0"/>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0"/>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0"/>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0"/>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0"/>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5B7FDAEF" w:rsidR="005074FC" w:rsidRDefault="005074FC" w:rsidP="005074FC">
      <w:pPr>
        <w:pStyle w:val="aff0"/>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C50A824" w14:textId="5EAB4800" w:rsidR="005074FC" w:rsidRDefault="005074FC" w:rsidP="005074FC">
      <w:pPr>
        <w:pStyle w:val="aff0"/>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EC80D14" w14:textId="135AEC49" w:rsidR="005074FC" w:rsidRPr="00333646" w:rsidRDefault="005074FC" w:rsidP="005074FC">
      <w:pPr>
        <w:pStyle w:val="aff0"/>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77F4FF5"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0C2EA3A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4C274A1" w14:textId="2A4B0C33"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6FFADAE5" w14:textId="238959B8" w:rsid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50%-tile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2"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r w:rsidR="00610F1B">
        <w:fldChar w:fldCharType="begin"/>
      </w:r>
      <w:r w:rsidR="00610F1B">
        <w:instrText xml:space="preserve"> STYLEREF 1 \s </w:instrText>
      </w:r>
      <w:r w:rsidR="00610F1B">
        <w:fldChar w:fldCharType="separate"/>
      </w:r>
      <w:r w:rsidRPr="00A35D96">
        <w:t>5</w:t>
      </w:r>
      <w:r w:rsidR="00610F1B">
        <w:fldChar w:fldCharType="end"/>
      </w:r>
      <w:r w:rsidRPr="00A35D96">
        <w:noBreakHyphen/>
      </w:r>
      <w:r w:rsidR="00610F1B">
        <w:fldChar w:fldCharType="begin"/>
      </w:r>
      <w:r w:rsidR="00610F1B">
        <w:instrText xml:space="preserve"> SEQ Table \* ARABIC \s 1 </w:instrText>
      </w:r>
      <w:r w:rsidR="00610F1B">
        <w:fldChar w:fldCharType="separate"/>
      </w:r>
      <w:r w:rsidRPr="00A35D96">
        <w:t>11</w:t>
      </w:r>
      <w:r w:rsidR="00610F1B">
        <w:fldChar w:fldCharType="end"/>
      </w:r>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96"/>
        <w:gridCol w:w="2561"/>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r w:rsidR="00610F1B">
        <w:fldChar w:fldCharType="begin"/>
      </w:r>
      <w:r w:rsidR="00610F1B">
        <w:instrText xml:space="preserve"> STYLEREF 1 \s </w:instrText>
      </w:r>
      <w:r w:rsidR="00610F1B">
        <w:fldChar w:fldCharType="separate"/>
      </w:r>
      <w:r>
        <w:t>5</w:t>
      </w:r>
      <w:r w:rsidR="00610F1B">
        <w:fldChar w:fldCharType="end"/>
      </w:r>
      <w:r>
        <w:noBreakHyphen/>
      </w:r>
      <w:r w:rsidR="00610F1B">
        <w:fldChar w:fldCharType="begin"/>
      </w:r>
      <w:r w:rsidR="00610F1B">
        <w:instrText xml:space="preserve"> SEQ Table \* ARABIC \s 1 </w:instrText>
      </w:r>
      <w:r w:rsidR="00610F1B">
        <w:fldChar w:fldCharType="separate"/>
      </w:r>
      <w:r>
        <w:t>12</w:t>
      </w:r>
      <w:r w:rsidR="00610F1B">
        <w:fldChar w:fldCharType="end"/>
      </w:r>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67"/>
        <w:gridCol w:w="557"/>
        <w:gridCol w:w="989"/>
        <w:gridCol w:w="967"/>
        <w:gridCol w:w="959"/>
        <w:gridCol w:w="935"/>
        <w:gridCol w:w="921"/>
        <w:gridCol w:w="912"/>
        <w:gridCol w:w="894"/>
        <w:gridCol w:w="884"/>
        <w:gridCol w:w="877"/>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4C7FA7">
            <w:pPr>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1D104B"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1D104B" w:rsidRDefault="00D50E3C" w:rsidP="00D50E3C">
            <w:pPr>
              <w:jc w:val="center"/>
              <w:rPr>
                <w:rFonts w:ascii="Calibri" w:eastAsia="等线" w:hAnsi="Calibri" w:cs="Calibri"/>
                <w:b/>
                <w:bCs/>
                <w:i/>
                <w:iCs/>
                <w:strike/>
                <w:color w:val="000000"/>
                <w:sz w:val="16"/>
                <w:szCs w:val="16"/>
              </w:rPr>
            </w:pPr>
            <w:r w:rsidRPr="001D104B">
              <w:rPr>
                <w:rFonts w:ascii="Calibri" w:eastAsia="等线" w:hAnsi="Calibri" w:cs="Calibri"/>
                <w:b/>
                <w:bCs/>
                <w:i/>
                <w:iCs/>
                <w:strike/>
                <w:color w:val="000000"/>
                <w:sz w:val="16"/>
                <w:szCs w:val="16"/>
              </w:rPr>
              <w:t>Simple description for the sub-case (RSI based on 1dB desense, Co-Site, 100+0dB, SBFD Alt-2, 49dBm gNB Tx power, Twice area&amp;same TxRUs (Option 2), DL: 0.5Mbytes, UL: 0.125Mbyte)</w:t>
            </w:r>
          </w:p>
        </w:tc>
      </w:tr>
      <w:tr w:rsidR="00D50E3C" w:rsidRPr="001D104B"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 xml:space="preserve">DL and UL arrival rate for baseline static TDD (Type-2 RU: &lt;10%, 20%-40% and </w:t>
            </w:r>
            <w:r w:rsidRPr="001D104B">
              <w:rPr>
                <w:rFonts w:eastAsia="等线"/>
                <w:b/>
                <w:bCs/>
                <w:strike/>
                <w:color w:val="000000"/>
                <w:sz w:val="16"/>
                <w:szCs w:val="16"/>
              </w:rPr>
              <w:t>≥</w:t>
            </w:r>
            <w:r w:rsidRPr="001D104B">
              <w:rPr>
                <w:rFonts w:ascii="Calibri" w:eastAsia="等线" w:hAnsi="Calibri" w:cs="Calibri"/>
                <w:b/>
                <w:bCs/>
                <w:strike/>
                <w:color w:val="000000"/>
                <w:sz w:val="16"/>
                <w:szCs w:val="16"/>
              </w:rPr>
              <w:t>50%)</w:t>
            </w:r>
          </w:p>
        </w:tc>
      </w:tr>
      <w:tr w:rsidR="00D50E3C" w:rsidRPr="001D104B"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1D104B" w:rsidRDefault="00D50E3C" w:rsidP="00D50E3C">
            <w:pPr>
              <w:rPr>
                <w:rFonts w:ascii="Calibri" w:eastAsia="等线"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High, UL: High</w:t>
            </w:r>
          </w:p>
        </w:tc>
      </w:tr>
      <w:tr w:rsidR="00D50E3C" w:rsidRPr="001D104B"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1D104B" w:rsidRDefault="008C2247" w:rsidP="00D50E3C">
            <w:pPr>
              <w:rPr>
                <w:rFonts w:ascii="Calibri" w:eastAsia="等线" w:hAnsi="Calibri" w:cs="Calibri"/>
                <w:b/>
                <w:bCs/>
                <w:strike/>
                <w:color w:val="000000"/>
                <w:sz w:val="16"/>
                <w:szCs w:val="16"/>
              </w:rPr>
            </w:pPr>
            <w:r w:rsidRPr="001D104B">
              <w:rPr>
                <w:rFonts w:ascii="Calibri" w:eastAsia="等线" w:hAnsi="Calibri" w:cs="Calibri"/>
                <w:strike/>
                <w:color w:val="000000"/>
                <w:sz w:val="16"/>
                <w:szCs w:val="16"/>
              </w:rPr>
              <w:t>Gain of DL resource</w:t>
            </w:r>
            <w:r w:rsidR="00D50E3C" w:rsidRPr="001D104B">
              <w:rPr>
                <w:rFonts w:ascii="Calibri" w:eastAsia="等线"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r>
      <w:tr w:rsidR="00D50E3C" w:rsidRPr="001D104B"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-7.91%, </w:t>
            </w:r>
          </w:p>
        </w:tc>
      </w:tr>
      <w:tr w:rsidR="00D50E3C" w:rsidRPr="001D104B"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-13.03%, </w:t>
            </w:r>
          </w:p>
        </w:tc>
      </w:tr>
      <w:tr w:rsidR="00D50E3C" w:rsidRPr="001D104B"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-15.49%, </w:t>
            </w:r>
          </w:p>
        </w:tc>
      </w:tr>
      <w:tr w:rsidR="00D50E3C" w:rsidRPr="001D104B"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1D104B" w:rsidRDefault="008C2247" w:rsidP="00D50E3C">
            <w:pPr>
              <w:rPr>
                <w:rFonts w:ascii="Calibri" w:eastAsia="等线" w:hAnsi="Calibri" w:cs="Calibri"/>
                <w:b/>
                <w:bCs/>
                <w:strike/>
                <w:color w:val="000000"/>
                <w:sz w:val="16"/>
                <w:szCs w:val="16"/>
              </w:rPr>
            </w:pPr>
            <w:r w:rsidRPr="001D104B">
              <w:rPr>
                <w:rFonts w:ascii="Calibri" w:eastAsia="等线" w:hAnsi="Calibri" w:cs="Calibri"/>
                <w:strike/>
                <w:color w:val="000000"/>
                <w:sz w:val="16"/>
                <w:szCs w:val="16"/>
              </w:rPr>
              <w:t>Gain of UL resource</w:t>
            </w:r>
            <w:r w:rsidRPr="001D104B">
              <w:rPr>
                <w:rFonts w:ascii="Calibri" w:eastAsia="等线" w:hAnsi="Calibri" w:cs="Calibri"/>
                <w:b/>
                <w:bCs/>
                <w:strike/>
                <w:color w:val="000000"/>
                <w:sz w:val="16"/>
                <w:szCs w:val="16"/>
              </w:rPr>
              <w:t xml:space="preserve"> </w:t>
            </w:r>
            <w:r w:rsidR="00D50E3C" w:rsidRPr="001D104B">
              <w:rPr>
                <w:rFonts w:ascii="Calibri" w:eastAsia="等线"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r>
      <w:tr w:rsidR="00D50E3C" w:rsidRPr="001D104B"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5.61%, </w:t>
            </w:r>
          </w:p>
        </w:tc>
      </w:tr>
      <w:tr w:rsidR="00D50E3C" w:rsidRPr="001D104B"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-15.42%, </w:t>
            </w:r>
          </w:p>
        </w:tc>
      </w:tr>
      <w:tr w:rsidR="00D50E3C" w:rsidRPr="001D104B"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43.19%, </w:t>
            </w:r>
          </w:p>
        </w:tc>
      </w:tr>
      <w:tr w:rsidR="00B7764F" w:rsidRPr="001D104B"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Pr="001D104B" w:rsidRDefault="00B7764F" w:rsidP="00C03875">
            <w:pPr>
              <w:rPr>
                <w:rFonts w:ascii="Calibri" w:eastAsia="等线" w:hAnsi="Calibri" w:cs="Calibri"/>
                <w:strike/>
                <w:color w:val="000000"/>
                <w:sz w:val="16"/>
                <w:szCs w:val="16"/>
              </w:rPr>
            </w:pPr>
            <w:r w:rsidRPr="001D104B">
              <w:rPr>
                <w:rFonts w:ascii="Calibri" w:eastAsia="等线" w:hAnsi="Calibri" w:cs="Calibri"/>
                <w:strike/>
                <w:color w:val="000000"/>
                <w:sz w:val="16"/>
                <w:szCs w:val="16"/>
              </w:rPr>
              <w:t>Note:</w:t>
            </w:r>
            <w:r w:rsidRPr="001D104B">
              <w:rPr>
                <w:rFonts w:ascii="Calibri" w:eastAsia="等线" w:hAnsi="Calibri" w:cs="Calibri"/>
                <w:strike/>
                <w:color w:val="000000"/>
                <w:sz w:val="16"/>
                <w:szCs w:val="16"/>
              </w:rPr>
              <w:br/>
            </w:r>
            <w:r w:rsidR="00C03875" w:rsidRPr="001D104B">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2B474CB" w14:textId="6FDE829C" w:rsidR="00B7764F" w:rsidRPr="001D104B" w:rsidRDefault="00C03875" w:rsidP="00C03875">
            <w:pPr>
              <w:rPr>
                <w:rFonts w:ascii="Calibri" w:eastAsia="等线" w:hAnsi="Calibri" w:cs="Calibri"/>
                <w:strike/>
                <w:color w:val="000000"/>
                <w:sz w:val="16"/>
                <w:szCs w:val="16"/>
              </w:rPr>
            </w:pPr>
            <w:r w:rsidRPr="001D104B">
              <w:rPr>
                <w:rFonts w:ascii="Calibri" w:eastAsia="等线" w:hAnsi="Calibri" w:cs="Calibri"/>
                <w:strike/>
                <w:color w:val="000000"/>
                <w:sz w:val="16"/>
                <w:szCs w:val="16"/>
              </w:rPr>
              <w:t>- Net gain of UPT (%) = Gain of UPT - Gain of UL/DL resource</w:t>
            </w:r>
          </w:p>
        </w:tc>
      </w:tr>
    </w:tbl>
    <w:p w14:paraId="01FEF0F0" w14:textId="77777777" w:rsidR="00D50E3C" w:rsidRPr="00A35D96" w:rsidRDefault="00D50E3C" w:rsidP="008D5D4F">
      <w:pPr>
        <w:spacing w:afterLines="50" w:after="120"/>
      </w:pPr>
    </w:p>
    <w:tbl>
      <w:tblPr>
        <w:tblW w:w="9734" w:type="dxa"/>
        <w:tblLook w:val="04A0" w:firstRow="1" w:lastRow="0" w:firstColumn="1" w:lastColumn="0" w:noHBand="0" w:noVBand="1"/>
      </w:tblPr>
      <w:tblGrid>
        <w:gridCol w:w="1626"/>
        <w:gridCol w:w="2343"/>
        <w:gridCol w:w="2619"/>
        <w:gridCol w:w="3146"/>
      </w:tblGrid>
      <w:tr w:rsidR="001D104B" w:rsidRPr="001D104B" w14:paraId="794E63B3" w14:textId="77777777" w:rsidTr="001D104B">
        <w:trPr>
          <w:trHeight w:val="336"/>
        </w:trPr>
        <w:tc>
          <w:tcPr>
            <w:tcW w:w="97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5B7F1" w14:textId="77777777" w:rsidR="001D104B" w:rsidRPr="001D104B" w:rsidRDefault="001D104B" w:rsidP="0003290D">
            <w:pPr>
              <w:jc w:val="center"/>
              <w:rPr>
                <w:rFonts w:ascii="Calibri" w:eastAsia="等线" w:hAnsi="Calibri" w:cs="Calibri"/>
                <w:b/>
                <w:bCs/>
                <w:i/>
                <w:iCs/>
                <w:color w:val="FF0000"/>
                <w:sz w:val="16"/>
                <w:szCs w:val="16"/>
              </w:rPr>
            </w:pPr>
            <w:r w:rsidRPr="001D104B">
              <w:rPr>
                <w:rFonts w:ascii="Calibri" w:eastAsia="等线" w:hAnsi="Calibri" w:cs="Calibri"/>
                <w:b/>
                <w:bCs/>
                <w:i/>
                <w:iCs/>
                <w:color w:val="FF0000"/>
                <w:sz w:val="16"/>
                <w:szCs w:val="16"/>
              </w:rPr>
              <w:t>Simple description for the sub-case (RSI based on 1dB desense, Co-Site, 100+0dB, SBFD Alt-2, 49dBm gNB Tx power, Twice area&amp;same TxRUs (Option 2), DL: 0.5Mbytes, UL: 0.125Mbyte)</w:t>
            </w:r>
          </w:p>
        </w:tc>
      </w:tr>
      <w:tr w:rsidR="001D104B" w:rsidRPr="001D104B" w14:paraId="7017EF8D" w14:textId="77777777" w:rsidTr="001D104B">
        <w:trPr>
          <w:trHeight w:val="324"/>
        </w:trPr>
        <w:tc>
          <w:tcPr>
            <w:tcW w:w="16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3D159" w14:textId="77777777" w:rsidR="001D104B" w:rsidRPr="001D104B" w:rsidRDefault="001D104B" w:rsidP="0003290D">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 xml:space="preserve">　</w:t>
            </w:r>
          </w:p>
        </w:tc>
        <w:tc>
          <w:tcPr>
            <w:tcW w:w="8107" w:type="dxa"/>
            <w:gridSpan w:val="3"/>
            <w:tcBorders>
              <w:top w:val="single" w:sz="4" w:space="0" w:color="auto"/>
              <w:left w:val="nil"/>
              <w:bottom w:val="single" w:sz="4" w:space="0" w:color="auto"/>
              <w:right w:val="single" w:sz="4" w:space="0" w:color="auto"/>
            </w:tcBorders>
            <w:shd w:val="clear" w:color="auto" w:fill="auto"/>
            <w:vAlign w:val="center"/>
            <w:hideMark/>
          </w:tcPr>
          <w:p w14:paraId="5D931EF8" w14:textId="77777777" w:rsidR="001D104B" w:rsidRPr="001D104B" w:rsidRDefault="001D104B" w:rsidP="0003290D">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 xml:space="preserve">DL and UL arrival rate for baseline static TDD (Type-2 RU: &lt;10%, 20%-40% and </w:t>
            </w:r>
            <w:r w:rsidRPr="001D104B">
              <w:rPr>
                <w:rFonts w:ascii="Times New Roman" w:eastAsia="等线" w:hAnsi="Times New Roman" w:cs="Times New Roman"/>
                <w:b/>
                <w:bCs/>
                <w:color w:val="FF0000"/>
                <w:sz w:val="16"/>
                <w:szCs w:val="16"/>
              </w:rPr>
              <w:t>≥</w:t>
            </w:r>
            <w:r w:rsidRPr="001D104B">
              <w:rPr>
                <w:rFonts w:ascii="Calibri" w:eastAsia="等线" w:hAnsi="Calibri" w:cs="Calibri"/>
                <w:b/>
                <w:bCs/>
                <w:color w:val="FF0000"/>
                <w:sz w:val="16"/>
                <w:szCs w:val="16"/>
              </w:rPr>
              <w:t>50%)</w:t>
            </w:r>
          </w:p>
        </w:tc>
      </w:tr>
      <w:tr w:rsidR="001D104B" w:rsidRPr="001D104B" w14:paraId="1BFF0C75" w14:textId="77777777" w:rsidTr="001D104B">
        <w:trPr>
          <w:trHeight w:val="252"/>
        </w:trPr>
        <w:tc>
          <w:tcPr>
            <w:tcW w:w="1626" w:type="dxa"/>
            <w:vMerge/>
            <w:tcBorders>
              <w:top w:val="nil"/>
              <w:left w:val="single" w:sz="4" w:space="0" w:color="auto"/>
              <w:bottom w:val="single" w:sz="4" w:space="0" w:color="auto"/>
              <w:right w:val="single" w:sz="4" w:space="0" w:color="auto"/>
            </w:tcBorders>
            <w:vAlign w:val="center"/>
            <w:hideMark/>
          </w:tcPr>
          <w:p w14:paraId="614DDDCB" w14:textId="77777777" w:rsidR="001D104B" w:rsidRPr="001D104B" w:rsidRDefault="001D104B" w:rsidP="0003290D">
            <w:pPr>
              <w:rPr>
                <w:rFonts w:ascii="Calibri" w:eastAsia="等线" w:hAnsi="Calibri" w:cs="Calibri"/>
                <w:b/>
                <w:bCs/>
                <w:color w:val="FF0000"/>
                <w:sz w:val="16"/>
                <w:szCs w:val="16"/>
              </w:rPr>
            </w:pPr>
          </w:p>
        </w:tc>
        <w:tc>
          <w:tcPr>
            <w:tcW w:w="2343" w:type="dxa"/>
            <w:tcBorders>
              <w:top w:val="nil"/>
              <w:left w:val="nil"/>
              <w:bottom w:val="single" w:sz="4" w:space="0" w:color="auto"/>
              <w:right w:val="single" w:sz="4" w:space="0" w:color="auto"/>
            </w:tcBorders>
            <w:shd w:val="clear" w:color="auto" w:fill="auto"/>
            <w:vAlign w:val="center"/>
            <w:hideMark/>
          </w:tcPr>
          <w:p w14:paraId="0342B268" w14:textId="77777777" w:rsidR="001D104B" w:rsidRPr="001D104B" w:rsidRDefault="001D104B" w:rsidP="0003290D">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DL: Low, UL: Low</w:t>
            </w:r>
          </w:p>
        </w:tc>
        <w:tc>
          <w:tcPr>
            <w:tcW w:w="2619" w:type="dxa"/>
            <w:tcBorders>
              <w:top w:val="nil"/>
              <w:left w:val="nil"/>
              <w:bottom w:val="single" w:sz="4" w:space="0" w:color="auto"/>
              <w:right w:val="single" w:sz="4" w:space="0" w:color="auto"/>
            </w:tcBorders>
            <w:shd w:val="clear" w:color="auto" w:fill="auto"/>
            <w:vAlign w:val="center"/>
            <w:hideMark/>
          </w:tcPr>
          <w:p w14:paraId="30C2E459" w14:textId="77777777" w:rsidR="001D104B" w:rsidRPr="001D104B" w:rsidRDefault="001D104B" w:rsidP="0003290D">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DL: Medium, UL: Medium</w:t>
            </w:r>
          </w:p>
        </w:tc>
        <w:tc>
          <w:tcPr>
            <w:tcW w:w="3143" w:type="dxa"/>
            <w:tcBorders>
              <w:top w:val="nil"/>
              <w:left w:val="nil"/>
              <w:bottom w:val="single" w:sz="4" w:space="0" w:color="auto"/>
              <w:right w:val="single" w:sz="4" w:space="0" w:color="auto"/>
            </w:tcBorders>
            <w:shd w:val="clear" w:color="auto" w:fill="auto"/>
            <w:vAlign w:val="center"/>
            <w:hideMark/>
          </w:tcPr>
          <w:p w14:paraId="3FBEF663" w14:textId="77777777" w:rsidR="001D104B" w:rsidRPr="001D104B" w:rsidRDefault="001D104B" w:rsidP="0003290D">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DL: High, UL: High</w:t>
            </w:r>
          </w:p>
        </w:tc>
      </w:tr>
      <w:tr w:rsidR="001D104B" w:rsidRPr="001D104B" w14:paraId="2F72507A" w14:textId="77777777" w:rsidTr="001D104B">
        <w:trPr>
          <w:trHeight w:val="20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8DABD6" w14:textId="77777777" w:rsidR="001D104B" w:rsidRPr="001D104B" w:rsidRDefault="001D104B" w:rsidP="0003290D">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mean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30060796"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18.30%, </w:t>
            </w:r>
          </w:p>
        </w:tc>
        <w:tc>
          <w:tcPr>
            <w:tcW w:w="2619" w:type="dxa"/>
            <w:tcBorders>
              <w:top w:val="nil"/>
              <w:left w:val="nil"/>
              <w:bottom w:val="single" w:sz="4" w:space="0" w:color="auto"/>
              <w:right w:val="single" w:sz="4" w:space="0" w:color="auto"/>
            </w:tcBorders>
            <w:shd w:val="clear" w:color="auto" w:fill="auto"/>
            <w:vAlign w:val="center"/>
            <w:hideMark/>
          </w:tcPr>
          <w:p w14:paraId="725DCCF9"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7.67%, </w:t>
            </w:r>
          </w:p>
        </w:tc>
        <w:tc>
          <w:tcPr>
            <w:tcW w:w="3143" w:type="dxa"/>
            <w:tcBorders>
              <w:top w:val="nil"/>
              <w:left w:val="nil"/>
              <w:bottom w:val="single" w:sz="4" w:space="0" w:color="auto"/>
              <w:right w:val="single" w:sz="4" w:space="0" w:color="auto"/>
            </w:tcBorders>
            <w:shd w:val="clear" w:color="auto" w:fill="auto"/>
            <w:vAlign w:val="center"/>
            <w:hideMark/>
          </w:tcPr>
          <w:p w14:paraId="138D513D"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-10.00%, </w:t>
            </w:r>
          </w:p>
        </w:tc>
      </w:tr>
      <w:tr w:rsidR="001D104B" w:rsidRPr="001D104B" w14:paraId="6D747F1F" w14:textId="77777777" w:rsidTr="001D104B">
        <w:trPr>
          <w:trHeight w:val="22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F861E74" w14:textId="77777777" w:rsidR="001D104B" w:rsidRPr="001D104B" w:rsidRDefault="001D104B" w:rsidP="0003290D">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674B2294"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1.98%, </w:t>
            </w:r>
          </w:p>
        </w:tc>
        <w:tc>
          <w:tcPr>
            <w:tcW w:w="2619" w:type="dxa"/>
            <w:tcBorders>
              <w:top w:val="nil"/>
              <w:left w:val="nil"/>
              <w:bottom w:val="single" w:sz="4" w:space="0" w:color="auto"/>
              <w:right w:val="single" w:sz="4" w:space="0" w:color="auto"/>
            </w:tcBorders>
            <w:shd w:val="clear" w:color="auto" w:fill="auto"/>
            <w:vAlign w:val="center"/>
            <w:hideMark/>
          </w:tcPr>
          <w:p w14:paraId="487A6AD2"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-12.46%, </w:t>
            </w:r>
          </w:p>
        </w:tc>
        <w:tc>
          <w:tcPr>
            <w:tcW w:w="3143" w:type="dxa"/>
            <w:tcBorders>
              <w:top w:val="nil"/>
              <w:left w:val="nil"/>
              <w:bottom w:val="single" w:sz="4" w:space="0" w:color="auto"/>
              <w:right w:val="single" w:sz="4" w:space="0" w:color="auto"/>
            </w:tcBorders>
            <w:shd w:val="clear" w:color="auto" w:fill="auto"/>
            <w:vAlign w:val="center"/>
            <w:hideMark/>
          </w:tcPr>
          <w:p w14:paraId="1B60D913"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-16.48%, </w:t>
            </w:r>
          </w:p>
        </w:tc>
      </w:tr>
      <w:tr w:rsidR="001D104B" w:rsidRPr="001D104B" w14:paraId="446D69DD" w14:textId="77777777" w:rsidTr="001D104B">
        <w:trPr>
          <w:trHeight w:val="26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93DC492" w14:textId="77777777" w:rsidR="001D104B" w:rsidRPr="001D104B" w:rsidRDefault="001D104B" w:rsidP="0003290D">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50%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41AAD5B4"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24.70%, </w:t>
            </w:r>
          </w:p>
        </w:tc>
        <w:tc>
          <w:tcPr>
            <w:tcW w:w="2619" w:type="dxa"/>
            <w:tcBorders>
              <w:top w:val="nil"/>
              <w:left w:val="nil"/>
              <w:bottom w:val="single" w:sz="4" w:space="0" w:color="auto"/>
              <w:right w:val="single" w:sz="4" w:space="0" w:color="auto"/>
            </w:tcBorders>
            <w:shd w:val="clear" w:color="auto" w:fill="auto"/>
            <w:vAlign w:val="center"/>
            <w:hideMark/>
          </w:tcPr>
          <w:p w14:paraId="51D52ADD"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5.96%, </w:t>
            </w:r>
          </w:p>
        </w:tc>
        <w:tc>
          <w:tcPr>
            <w:tcW w:w="3143" w:type="dxa"/>
            <w:tcBorders>
              <w:top w:val="nil"/>
              <w:left w:val="nil"/>
              <w:bottom w:val="single" w:sz="4" w:space="0" w:color="auto"/>
              <w:right w:val="single" w:sz="4" w:space="0" w:color="auto"/>
            </w:tcBorders>
            <w:shd w:val="clear" w:color="auto" w:fill="auto"/>
            <w:vAlign w:val="center"/>
            <w:hideMark/>
          </w:tcPr>
          <w:p w14:paraId="79DA3D45"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-19.59%, </w:t>
            </w:r>
          </w:p>
        </w:tc>
      </w:tr>
      <w:tr w:rsidR="001D104B" w:rsidRPr="001D104B" w14:paraId="45643BDC" w14:textId="77777777" w:rsidTr="001D104B">
        <w:trPr>
          <w:trHeight w:val="156"/>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4832F68" w14:textId="77777777" w:rsidR="001D104B" w:rsidRPr="001D104B" w:rsidRDefault="001D104B" w:rsidP="0003290D">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mean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27BE86BE"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4.98%, </w:t>
            </w:r>
          </w:p>
        </w:tc>
        <w:tc>
          <w:tcPr>
            <w:tcW w:w="2619" w:type="dxa"/>
            <w:tcBorders>
              <w:top w:val="nil"/>
              <w:left w:val="nil"/>
              <w:bottom w:val="single" w:sz="4" w:space="0" w:color="auto"/>
              <w:right w:val="single" w:sz="4" w:space="0" w:color="auto"/>
            </w:tcBorders>
            <w:shd w:val="clear" w:color="auto" w:fill="auto"/>
            <w:vAlign w:val="center"/>
            <w:hideMark/>
          </w:tcPr>
          <w:p w14:paraId="5343F852"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5.61%, </w:t>
            </w:r>
          </w:p>
        </w:tc>
        <w:tc>
          <w:tcPr>
            <w:tcW w:w="3143" w:type="dxa"/>
            <w:tcBorders>
              <w:top w:val="nil"/>
              <w:left w:val="nil"/>
              <w:bottom w:val="single" w:sz="4" w:space="0" w:color="auto"/>
              <w:right w:val="single" w:sz="4" w:space="0" w:color="auto"/>
            </w:tcBorders>
            <w:shd w:val="clear" w:color="auto" w:fill="auto"/>
            <w:vAlign w:val="center"/>
            <w:hideMark/>
          </w:tcPr>
          <w:p w14:paraId="719A3EB3"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3.11%, </w:t>
            </w:r>
          </w:p>
        </w:tc>
      </w:tr>
      <w:tr w:rsidR="001D104B" w:rsidRPr="001D104B" w14:paraId="17EE48AC" w14:textId="77777777" w:rsidTr="001D104B">
        <w:trPr>
          <w:trHeight w:val="18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15930E1" w14:textId="77777777" w:rsidR="001D104B" w:rsidRPr="001D104B" w:rsidRDefault="001D104B" w:rsidP="0003290D">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45B4E5EE"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88.89%, </w:t>
            </w:r>
          </w:p>
        </w:tc>
        <w:tc>
          <w:tcPr>
            <w:tcW w:w="2619" w:type="dxa"/>
            <w:tcBorders>
              <w:top w:val="nil"/>
              <w:left w:val="nil"/>
              <w:bottom w:val="single" w:sz="4" w:space="0" w:color="auto"/>
              <w:right w:val="single" w:sz="4" w:space="0" w:color="auto"/>
            </w:tcBorders>
            <w:shd w:val="clear" w:color="auto" w:fill="auto"/>
            <w:vAlign w:val="center"/>
            <w:hideMark/>
          </w:tcPr>
          <w:p w14:paraId="47E5AC29"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12.59%, </w:t>
            </w:r>
          </w:p>
        </w:tc>
        <w:tc>
          <w:tcPr>
            <w:tcW w:w="3143" w:type="dxa"/>
            <w:tcBorders>
              <w:top w:val="nil"/>
              <w:left w:val="nil"/>
              <w:bottom w:val="single" w:sz="4" w:space="0" w:color="auto"/>
              <w:right w:val="single" w:sz="4" w:space="0" w:color="auto"/>
            </w:tcBorders>
            <w:shd w:val="clear" w:color="auto" w:fill="auto"/>
            <w:vAlign w:val="center"/>
            <w:hideMark/>
          </w:tcPr>
          <w:p w14:paraId="510A6C6C"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-8.56%, </w:t>
            </w:r>
          </w:p>
        </w:tc>
      </w:tr>
      <w:tr w:rsidR="001D104B" w:rsidRPr="001D104B" w14:paraId="58C2671A" w14:textId="77777777" w:rsidTr="001D104B">
        <w:trPr>
          <w:trHeight w:val="28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B66B55E" w14:textId="77777777" w:rsidR="001D104B" w:rsidRPr="001D104B" w:rsidRDefault="001D104B" w:rsidP="0003290D">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50%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1E48AA8C"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-0.20%, </w:t>
            </w:r>
          </w:p>
        </w:tc>
        <w:tc>
          <w:tcPr>
            <w:tcW w:w="2619" w:type="dxa"/>
            <w:tcBorders>
              <w:top w:val="nil"/>
              <w:left w:val="nil"/>
              <w:bottom w:val="single" w:sz="4" w:space="0" w:color="auto"/>
              <w:right w:val="single" w:sz="4" w:space="0" w:color="auto"/>
            </w:tcBorders>
            <w:shd w:val="clear" w:color="auto" w:fill="auto"/>
            <w:vAlign w:val="center"/>
            <w:hideMark/>
          </w:tcPr>
          <w:p w14:paraId="64C376B4"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45.23%, </w:t>
            </w:r>
          </w:p>
        </w:tc>
        <w:tc>
          <w:tcPr>
            <w:tcW w:w="3143" w:type="dxa"/>
            <w:tcBorders>
              <w:top w:val="nil"/>
              <w:left w:val="nil"/>
              <w:bottom w:val="single" w:sz="4" w:space="0" w:color="auto"/>
              <w:right w:val="single" w:sz="4" w:space="0" w:color="auto"/>
            </w:tcBorders>
            <w:shd w:val="clear" w:color="auto" w:fill="auto"/>
            <w:vAlign w:val="center"/>
            <w:hideMark/>
          </w:tcPr>
          <w:p w14:paraId="39ADB9EC" w14:textId="77777777" w:rsidR="001D104B" w:rsidRPr="001D104B" w:rsidRDefault="001D104B" w:rsidP="0003290D">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24.00%, </w:t>
            </w:r>
          </w:p>
        </w:tc>
      </w:tr>
      <w:tr w:rsidR="001D104B" w:rsidRPr="001D104B" w14:paraId="7F3D2145" w14:textId="77777777" w:rsidTr="001D104B">
        <w:trPr>
          <w:trHeight w:val="168"/>
        </w:trPr>
        <w:tc>
          <w:tcPr>
            <w:tcW w:w="97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FA3E84" w14:textId="0DECFA62" w:rsidR="001D104B" w:rsidRPr="001D104B" w:rsidRDefault="001D104B" w:rsidP="0003290D">
            <w:pPr>
              <w:rPr>
                <w:rFonts w:ascii="Calibri" w:eastAsia="等线" w:hAnsi="Calibri" w:cs="Calibri"/>
                <w:color w:val="FF0000"/>
                <w:sz w:val="16"/>
                <w:szCs w:val="16"/>
              </w:rPr>
            </w:pPr>
            <w:r w:rsidRPr="001D104B">
              <w:rPr>
                <w:rFonts w:ascii="Calibri" w:eastAsia="等线" w:hAnsi="Calibri" w:cs="Calibri"/>
                <w:color w:val="FF0000"/>
                <w:sz w:val="16"/>
                <w:szCs w:val="16"/>
              </w:rPr>
              <w:t>Note:</w:t>
            </w:r>
            <w:r w:rsidRPr="001D104B">
              <w:rPr>
                <w:rFonts w:ascii="Calibri" w:eastAsia="等线" w:hAnsi="Calibri" w:cs="Calibri"/>
                <w:color w:val="FF0000"/>
                <w:sz w:val="16"/>
                <w:szCs w:val="16"/>
              </w:rPr>
              <w:b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11D12DC6" w14:textId="77777777" w:rsidR="00D16161" w:rsidRPr="001D104B"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0"/>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0"/>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0"/>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0"/>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0"/>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0"/>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0"/>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0"/>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0"/>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0"/>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0"/>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0"/>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0"/>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0"/>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0"/>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0"/>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0"/>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0"/>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0"/>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0"/>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0"/>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0"/>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0"/>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0"/>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0"/>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0"/>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0"/>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0"/>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0"/>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0"/>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0"/>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0"/>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0"/>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0"/>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0"/>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0"/>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0"/>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0"/>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0"/>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0"/>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3"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0"/>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6"/>
        <w:gridCol w:w="633"/>
        <w:gridCol w:w="942"/>
        <w:gridCol w:w="940"/>
        <w:gridCol w:w="941"/>
        <w:gridCol w:w="935"/>
        <w:gridCol w:w="933"/>
        <w:gridCol w:w="934"/>
        <w:gridCol w:w="930"/>
        <w:gridCol w:w="928"/>
        <w:gridCol w:w="930"/>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0"/>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0"/>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0"/>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0"/>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0"/>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0"/>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0"/>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0"/>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0"/>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0"/>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0"/>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0"/>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0"/>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autoSpaceDE/>
              <w:autoSpaceDN/>
              <w:adjustRightInd/>
              <w:spacing w:line="240" w:lineRule="auto"/>
              <w:rPr>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autoSpaceDE/>
              <w:adjustRightInd/>
              <w:spacing w:line="240" w:lineRule="auto"/>
              <w:rPr>
                <w:rFonts w:eastAsia="Malgun Gothic"/>
                <w:bCs/>
              </w:rPr>
            </w:pPr>
            <w:r w:rsidRPr="005E635D">
              <w:rPr>
                <w:rFonts w:eastAsia="Malgun Gothic"/>
                <w:bCs/>
              </w:rPr>
              <w:t xml:space="preserve">We do not support to capture net gain of mean/5%/50% value of DL/UL average-UPT. </w:t>
            </w:r>
          </w:p>
          <w:p w14:paraId="3F30953D" w14:textId="77777777" w:rsidR="005E635D" w:rsidRPr="005E635D" w:rsidRDefault="005E635D" w:rsidP="005E635D">
            <w:pPr>
              <w:pStyle w:val="aff0"/>
              <w:numPr>
                <w:ilvl w:val="0"/>
                <w:numId w:val="99"/>
              </w:numPr>
              <w:autoSpaceDE/>
              <w:spacing w:line="240" w:lineRule="auto"/>
              <w:ind w:firstLineChars="0"/>
              <w:rPr>
                <w:rFonts w:eastAsia="Malgun Gothic"/>
                <w:bCs/>
              </w:rPr>
            </w:pPr>
            <w:r w:rsidRPr="005E635D">
              <w:rPr>
                <w:rFonts w:eastAsia="Malgun Gothic"/>
                <w:bCs/>
              </w:rPr>
              <w:t xml:space="preserve">“Net gain” is not a proper terminology. If a system has 100% higher UL resource and provide 100% higher UL UPT, the net gain is 0% by definition. It may mislead the system has no improvements in UL. Actually, it improve 100% UL UPT. </w:t>
            </w:r>
          </w:p>
          <w:p w14:paraId="45DA164F" w14:textId="77777777" w:rsidR="005E635D" w:rsidRPr="005E635D" w:rsidRDefault="005E635D" w:rsidP="005E635D">
            <w:pPr>
              <w:pStyle w:val="aff0"/>
              <w:numPr>
                <w:ilvl w:val="0"/>
                <w:numId w:val="99"/>
              </w:numPr>
              <w:autoSpaceDE/>
              <w:spacing w:line="240" w:lineRule="auto"/>
              <w:ind w:firstLineChars="0"/>
              <w:rPr>
                <w:rFonts w:eastAsia="Malgun Gothic"/>
                <w:bCs/>
              </w:rPr>
            </w:pPr>
            <w:r w:rsidRPr="005E635D">
              <w:rPr>
                <w:rFonts w:eastAsia="Malgun Gothic"/>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aff0"/>
              <w:numPr>
                <w:ilvl w:val="0"/>
                <w:numId w:val="99"/>
              </w:numPr>
              <w:autoSpaceDE/>
              <w:spacing w:line="240" w:lineRule="auto"/>
              <w:ind w:firstLineChars="0"/>
              <w:rPr>
                <w:rFonts w:eastAsia="Malgun Gothic"/>
                <w:bCs/>
              </w:rPr>
            </w:pPr>
            <w:r w:rsidRPr="005E635D">
              <w:rPr>
                <w:rFonts w:eastAsia="Malgun Gothic"/>
                <w:bCs/>
              </w:rPr>
              <w:t>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aff0"/>
              <w:numPr>
                <w:ilvl w:val="0"/>
                <w:numId w:val="99"/>
              </w:numPr>
              <w:autoSpaceDE/>
              <w:spacing w:line="240" w:lineRule="auto"/>
              <w:ind w:firstLineChars="0"/>
              <w:rPr>
                <w:rFonts w:eastAsia="Malgun Gothic"/>
                <w:bCs/>
              </w:rPr>
            </w:pPr>
            <w:r w:rsidRPr="005E635D">
              <w:rPr>
                <w:rFonts w:eastAsia="Malgun Gothic"/>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autoSpaceDE/>
              <w:spacing w:line="240" w:lineRule="auto"/>
              <w:rPr>
                <w:rFonts w:eastAsia="Malgun Gothic"/>
                <w:bCs/>
              </w:rPr>
            </w:pPr>
          </w:p>
          <w:p w14:paraId="4A503905" w14:textId="44EB7208" w:rsidR="005E635D" w:rsidRPr="005E635D" w:rsidRDefault="005E635D" w:rsidP="005E635D">
            <w:pPr>
              <w:autoSpaceDE/>
              <w:autoSpaceDN/>
              <w:adjustRightInd/>
              <w:spacing w:line="240" w:lineRule="auto"/>
              <w:rPr>
                <w:bCs/>
              </w:rPr>
            </w:pPr>
            <w:r w:rsidRPr="005E635D">
              <w:rPr>
                <w:rFonts w:eastAsia="Malgun Gothic"/>
                <w:bCs/>
              </w:rPr>
              <w:t>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Less net gain. So, we do not support such a not well-defined metric</w:t>
            </w:r>
            <w:r w:rsidR="00C11DB8">
              <w:rPr>
                <w:rFonts w:eastAsia="Malgun Gothic"/>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autoSpaceDE/>
              <w:autoSpaceDN/>
              <w:adjustRightInd/>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rPr>
            </w:pPr>
            <w:r>
              <w:t>We acknowledge the objective to normalize performance gains with respect to uplink/downlink (UL/DL) resources, ensuring a fair comparison across all alternative SBFD configurations. However, we believe the proposed equation may not accurately capture the intended outcome:</w:t>
            </w:r>
          </w:p>
          <w:p w14:paraId="5B7A04AF" w14:textId="77777777" w:rsidR="00535EE6" w:rsidRDefault="00535EE6" w:rsidP="00535EE6">
            <w:pPr>
              <w:rPr>
                <w:i/>
                <w:iCs/>
              </w:rPr>
            </w:pPr>
            <w:r>
              <w:rPr>
                <w:i/>
                <w:iCs/>
              </w:rPr>
              <w:t>Net gain of UPT (%) = Gain of UPT - Gain of UL/DL resource</w:t>
            </w:r>
          </w:p>
          <w:p w14:paraId="7312A229" w14:textId="4CEFCA5A" w:rsidR="00535EE6" w:rsidRDefault="00535EE6" w:rsidP="00535EE6">
            <w:r>
              <w:t>This relationship is non-linear, and a direct percentage increase in UL/DL resources may not result in an equivalent percentage increase in UPT gain. By simply comparing the difference in gain of throughput and available resources, you might not capture the true performance gain, as systems with higher resources may not necessarily deliver proportionally higher throughput. Factors like queuing effects, network latency, and resource allocation 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 w14:paraId="3FA1CC24" w14:textId="77777777" w:rsidR="00535EE6" w:rsidRDefault="00535EE6" w:rsidP="00535EE6">
            <w:pPr>
              <w:rPr>
                <w:i/>
                <w:iCs/>
              </w:rPr>
            </w:pPr>
            <w:r>
              <w:rPr>
                <w:i/>
                <w:iCs/>
              </w:rPr>
              <w:t>Normalized Performance Gain = Throughput / Effective UL/DL Resource</w:t>
            </w:r>
          </w:p>
          <w:p w14:paraId="3D2168EE" w14:textId="77777777" w:rsidR="00535EE6" w:rsidRDefault="00535EE6" w:rsidP="00535EE6"/>
          <w:p w14:paraId="45C342DC" w14:textId="77777777" w:rsidR="00535EE6" w:rsidRDefault="00535EE6" w:rsidP="00535EE6">
            <w:r>
              <w:t xml:space="preserve">In our contribution, we had estimated the effective resources for each Alternatives . For e.g., Alt2 is shown below </w:t>
            </w:r>
          </w:p>
          <w:tbl>
            <w:tblPr>
              <w:tblW w:w="0" w:type="auto"/>
              <w:tblCellMar>
                <w:left w:w="0" w:type="dxa"/>
                <w:right w:w="0" w:type="dxa"/>
              </w:tblCellMar>
              <w:tblLook w:val="04A0" w:firstRow="1" w:lastRow="0" w:firstColumn="1" w:lastColumn="0" w:noHBand="0" w:noVBand="1"/>
            </w:tblPr>
            <w:tblGrid>
              <w:gridCol w:w="688"/>
              <w:gridCol w:w="1251"/>
              <w:gridCol w:w="1160"/>
              <w:gridCol w:w="1154"/>
              <w:gridCol w:w="1034"/>
              <w:gridCol w:w="1773"/>
              <w:gridCol w:w="1111"/>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eastAsia="en-US"/>
                    </w:rPr>
                  </w:pPr>
                  <w:r>
                    <w:rPr>
                      <w:b/>
                      <w:bCs/>
                      <w:lang w:val="de-DE" w:eastAsia="en-US"/>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eastAsia="en-US"/>
                    </w:rPr>
                  </w:pPr>
                  <w:r>
                    <w:rPr>
                      <w:b/>
                      <w:bCs/>
                      <w:lang w:val="de-DE" w:eastAsia="en-US"/>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610F1B" w:rsidP="00535EE6">
                  <w:pPr>
                    <w:jc w:val="center"/>
                    <w:rPr>
                      <w:b/>
                      <w:bCs/>
                      <w:lang w:val="de-DE" w:eastAsia="en-US"/>
                    </w:rPr>
                  </w:pPr>
                  <m:oMath>
                    <m:f>
                      <m:fPr>
                        <m:ctrlPr>
                          <w:rPr>
                            <w:rFonts w:ascii="Cambria Math" w:hAnsi="Cambria Math" w:cs="Calibri"/>
                            <w:b/>
                            <w:bCs/>
                            <w:i/>
                            <w:iCs/>
                          </w:rPr>
                        </m:ctrlPr>
                      </m:fPr>
                      <m:num>
                        <m:r>
                          <m:rPr>
                            <m:sty m:val="bi"/>
                          </m:rPr>
                          <w:rPr>
                            <w:rFonts w:ascii="Cambria Math" w:hAnsi="Cambria Math"/>
                            <w:lang w:val="de-DE" w:eastAsia="en-US"/>
                          </w:rPr>
                          <m:t>UL</m:t>
                        </m:r>
                      </m:num>
                      <m:den>
                        <m:r>
                          <m:rPr>
                            <m:sty m:val="bi"/>
                          </m:rPr>
                          <w:rPr>
                            <w:rFonts w:ascii="Cambria Math" w:hAnsi="Cambria Math"/>
                            <w:lang w:val="de-DE" w:eastAsia="en-US"/>
                          </w:rPr>
                          <m:t>DL</m:t>
                        </m:r>
                      </m:den>
                    </m:f>
                  </m:oMath>
                  <w:r w:rsidR="00535EE6">
                    <w:rPr>
                      <w:b/>
                      <w:bCs/>
                      <w:lang w:val="de-DE" w:eastAsia="en-US"/>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610F1B" w:rsidP="00535EE6">
                  <w:pPr>
                    <w:jc w:val="center"/>
                    <w:rPr>
                      <w:b/>
                      <w:bCs/>
                      <w:lang w:val="de-DE" w:eastAsia="en-US"/>
                    </w:rPr>
                  </w:pPr>
                  <m:oMathPara>
                    <m:oMath>
                      <m:f>
                        <m:fPr>
                          <m:ctrlPr>
                            <w:rPr>
                              <w:rFonts w:ascii="Cambria Math" w:hAnsi="Cambria Math" w:cs="Calibri"/>
                              <w:b/>
                              <w:bCs/>
                              <w:i/>
                              <w:iCs/>
                            </w:rPr>
                          </m:ctrlPr>
                        </m:fPr>
                        <m:num>
                          <m:r>
                            <m:rPr>
                              <m:sty m:val="bi"/>
                            </m:rPr>
                            <w:rPr>
                              <w:rFonts w:ascii="Cambria Math" w:hAnsi="Cambria Math"/>
                              <w:lang w:val="de-DE" w:eastAsia="en-US"/>
                            </w:rPr>
                            <m:t>UL</m:t>
                          </m:r>
                          <m:r>
                            <m:rPr>
                              <m:sty m:val="bi"/>
                            </m:rPr>
                            <w:rPr>
                              <w:rFonts w:ascii="Cambria Math" w:hAnsi="Cambria Math"/>
                              <w:lang w:val="de-DE" w:eastAsia="en-US"/>
                            </w:rPr>
                            <m:t xml:space="preserve"> </m:t>
                          </m:r>
                          <m:r>
                            <m:rPr>
                              <m:sty m:val="bi"/>
                            </m:rPr>
                            <w:rPr>
                              <w:rFonts w:ascii="Cambria Math" w:hAnsi="Cambria Math"/>
                              <w:lang w:val="de-DE" w:eastAsia="en-US"/>
                            </w:rPr>
                            <m:t>Subband</m:t>
                          </m:r>
                        </m:num>
                        <m:den>
                          <m:r>
                            <m:rPr>
                              <m:sty m:val="bi"/>
                            </m:rPr>
                            <w:rPr>
                              <w:rFonts w:ascii="Cambria Math" w:hAnsi="Cambria Math"/>
                              <w:lang w:val="de-DE" w:eastAsia="en-US"/>
                            </w:rPr>
                            <m:t>Channel</m:t>
                          </m:r>
                          <m:r>
                            <m:rPr>
                              <m:sty m:val="bi"/>
                            </m:rPr>
                            <w:rPr>
                              <w:rFonts w:ascii="Cambria Math" w:hAnsi="Cambria Math"/>
                              <w:lang w:val="de-DE" w:eastAsia="en-US"/>
                            </w:rPr>
                            <m:t xml:space="preserve"> </m:t>
                          </m:r>
                          <m:r>
                            <m:rPr>
                              <m:sty m:val="bi"/>
                            </m:rPr>
                            <w:rPr>
                              <w:rFonts w:ascii="Cambria Math" w:hAnsi="Cambria Math"/>
                              <w:lang w:val="de-DE" w:eastAsia="en-US"/>
                            </w:rPr>
                            <m:t>BW</m:t>
                          </m:r>
                        </m:den>
                      </m:f>
                      <m:r>
                        <m:rPr>
                          <m:sty m:val="bi"/>
                        </m:rPr>
                        <w:rPr>
                          <w:rFonts w:ascii="Cambria Math" w:hAnsi="Cambria Math"/>
                          <w:lang w:val="de-DE" w:eastAsia="en-US"/>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eastAsia="en-US"/>
                    </w:rPr>
                  </w:pPr>
                  <w:r>
                    <w:rPr>
                      <w:b/>
                      <w:bCs/>
                      <w:lang w:val="de-DE" w:eastAsia="en-US"/>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eastAsia="en-US"/>
                    </w:rPr>
                  </w:pPr>
                  <w:r>
                    <w:rPr>
                      <w:b/>
                      <w:bCs/>
                      <w:color w:val="000000"/>
                      <w:lang w:val="de-DE" w:eastAsia="en-US"/>
                    </w:rPr>
                    <w:t>Alt. 2</w:t>
                  </w:r>
                </w:p>
                <w:p w14:paraId="7723AD81" w14:textId="77777777" w:rsidR="00535EE6" w:rsidRDefault="00535EE6" w:rsidP="00535EE6">
                  <w:pPr>
                    <w:jc w:val="center"/>
                    <w:rPr>
                      <w:b/>
                      <w:bCs/>
                      <w:lang w:val="de-DE" w:eastAsia="en-US"/>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eastAsia="en-US"/>
                    </w:rPr>
                  </w:pPr>
                  <w:r>
                    <w:rPr>
                      <w:b/>
                      <w:bCs/>
                      <w:color w:val="000000"/>
                      <w:lang w:val="de-DE" w:eastAsia="en-US"/>
                    </w:rPr>
                    <w:t>Static TDD: 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eastAsia="en-US"/>
                    </w:rPr>
                  </w:pPr>
                  <w:r>
                    <w:rPr>
                      <w:color w:val="000000"/>
                      <w:lang w:val="de-DE" w:eastAsia="en-US"/>
                    </w:rPr>
                    <w:t>3*14+12 = 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eastAsia="en-US"/>
                    </w:rPr>
                  </w:pPr>
                  <w:r>
                    <w:rPr>
                      <w:color w:val="000000"/>
                      <w:lang w:val="de-DE" w:eastAsia="en-US"/>
                    </w:rPr>
                    <w:t xml:space="preserve">14 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eastAsia="en-US"/>
                    </w:rPr>
                  </w:pPr>
                  <w:r>
                    <w:rPr>
                      <w:color w:val="000000"/>
                      <w:lang w:val="de-DE" w:eastAsia="en-US"/>
                    </w:rPr>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eastAsia="en-US"/>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eastAsia="en-US"/>
                    </w:rPr>
                  </w:pPr>
                  <w:r>
                    <w:rPr>
                      <w:color w:val="000000"/>
                      <w:lang w:val="de-DE" w:eastAsia="en-US"/>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eastAsia="en-US"/>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eastAsia="en-US"/>
                    </w:rPr>
                  </w:pPr>
                  <w:r>
                    <w:rPr>
                      <w:b/>
                      <w:bCs/>
                      <w:color w:val="000000"/>
                      <w:lang w:val="de-DE" w:eastAsia="en-US"/>
                    </w:rPr>
                    <w:t>SBFD: XXXXU with 104:55:104 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eastAsia="en-US"/>
                    </w:rPr>
                  </w:pPr>
                  <w:r>
                    <w:rPr>
                      <w:color w:val="000000"/>
                      <w:lang w:val="de-DE" w:eastAsia="en-US"/>
                    </w:rPr>
                    <w:t>208/273 * (3*14 + 12) = 41.1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eastAsia="en-US"/>
                    </w:rPr>
                  </w:pPr>
                  <w:r>
                    <w:rPr>
                      <w:color w:val="000000"/>
                      <w:lang w:val="de-DE" w:eastAsia="en-US"/>
                    </w:rPr>
                    <w:t>55/273 * (3*14 + 12) + 14 = 24.9 symbols</w:t>
                  </w:r>
                </w:p>
                <w:p w14:paraId="3208A55A" w14:textId="77777777" w:rsidR="00535EE6" w:rsidRDefault="00535EE6" w:rsidP="00535EE6">
                  <w:pPr>
                    <w:jc w:val="center"/>
                    <w:rPr>
                      <w:lang w:val="de-DE" w:eastAsia="en-US"/>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eastAsia="en-US"/>
                    </w:rPr>
                  </w:pPr>
                  <w:r>
                    <w:rPr>
                      <w:color w:val="000000"/>
                      <w:lang w:val="de-DE" w:eastAsia="en-US"/>
                    </w:rPr>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eastAsia="en-US"/>
                    </w:rPr>
                  </w:pPr>
                  <w:r>
                    <w:rPr>
                      <w:color w:val="000000"/>
                      <w:lang w:val="de-DE" w:eastAsia="en-US"/>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eastAsia="en-US"/>
                    </w:rPr>
                  </w:pPr>
                  <w:r>
                    <w:rPr>
                      <w:color w:val="000000"/>
                      <w:lang w:val="de-DE" w:eastAsia="en-US"/>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r>
              <w:t>EffectiveUPT_SBFD_UL(Mean, 5%, 50%, 95%) = UPT_UL_SBFD(Mean, 5%, 50%, 95%) /Effective UL resources_SBFD</w:t>
            </w:r>
          </w:p>
          <w:p w14:paraId="7F91AF05" w14:textId="77777777" w:rsidR="00535EE6" w:rsidRDefault="00535EE6" w:rsidP="00535EE6">
            <w:r>
              <w:t>EffectiveUPT_STDD_UL(Mean, 5%, 50%, 95%) = UPT_UL_STDD(Mean, 5%, 50%, 95%) /Effective UL resources_STDD</w:t>
            </w:r>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Net gain of UPT = EffectiveUPT_SBFD_UL/ EffectiveUPT_STDD_UL -1</w:t>
            </w:r>
          </w:p>
          <w:p w14:paraId="3F62121F" w14:textId="77777777" w:rsidR="00B54A49" w:rsidRDefault="00535EE6" w:rsidP="005C3769">
            <w:pPr>
              <w:autoSpaceDE/>
              <w:autoSpaceDN/>
              <w:adjustRightInd/>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autoSpaceDE/>
              <w:autoSpaceDN/>
              <w:adjustRightInd/>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t>2. W</w:t>
            </w:r>
            <w:r w:rsidRPr="00535EE6">
              <w:rPr>
                <w:color w:val="FF0000"/>
              </w:rPr>
              <w:t>e are normalizing the gains based on frequency and time resources. What about spatial resources? Option 2 is twice the number of antenna elements, so the gain also needs to be normalized along that dimension.</w:t>
            </w:r>
          </w:p>
        </w:tc>
      </w:tr>
      <w:tr w:rsidR="00C05E27" w14:paraId="61F9B73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9D5EC16" w14:textId="22BE22CE" w:rsidR="00C05E27" w:rsidRDefault="00C05E27" w:rsidP="005C3769">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CEE37A" w14:textId="7B091089" w:rsidR="00C05E27" w:rsidRDefault="00C05E27" w:rsidP="00535EE6">
            <w:r>
              <w:t>OK</w:t>
            </w:r>
            <w:bookmarkStart w:id="494" w:name="_GoBack"/>
            <w:bookmarkEnd w:id="494"/>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5"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5"/>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6" w:name="_Toc131772382"/>
            <w:bookmarkStart w:id="497"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6"/>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8"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7"/>
            <w:bookmarkEnd w:id="498"/>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9" w:name="_Toc127537972"/>
            <w:bookmarkStart w:id="500"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9"/>
            <w:bookmarkEnd w:id="500"/>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0"/>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0"/>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0"/>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0"/>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9"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8"/>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0"/>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0"/>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0"/>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0"/>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0"/>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0"/>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0"/>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0"/>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0"/>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0"/>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8"/>
              <w:keepNext/>
              <w:spacing w:before="0" w:after="0" w:line="240" w:lineRule="auto"/>
              <w:jc w:val="center"/>
            </w:pPr>
            <w:r w:rsidRPr="002C14DF">
              <w:t xml:space="preserve">Table </w:t>
            </w:r>
            <w:r w:rsidR="00610F1B">
              <w:fldChar w:fldCharType="begin"/>
            </w:r>
            <w:r w:rsidR="00610F1B">
              <w:instrText xml:space="preserve"> STYLEREF 1 \s </w:instrText>
            </w:r>
            <w:r w:rsidR="00610F1B">
              <w:fldChar w:fldCharType="separate"/>
            </w:r>
            <w:r w:rsidR="00800AC9">
              <w:t>6</w:t>
            </w:r>
            <w:r w:rsidR="00610F1B">
              <w:fldChar w:fldCharType="end"/>
            </w:r>
            <w:r w:rsidR="00422A4E" w:rsidRPr="002C14DF">
              <w:noBreakHyphen/>
            </w:r>
            <w:r w:rsidR="00610F1B">
              <w:fldChar w:fldCharType="begin"/>
            </w:r>
            <w:r w:rsidR="00610F1B">
              <w:instrText xml:space="preserve"> SEQ Table \* ARABIC \s 1 </w:instrText>
            </w:r>
            <w:r w:rsidR="00610F1B">
              <w:fldChar w:fldCharType="separate"/>
            </w:r>
            <w:r w:rsidR="00800AC9">
              <w:t>1</w:t>
            </w:r>
            <w:r w:rsidR="00610F1B">
              <w:fldChar w:fldCharType="end"/>
            </w:r>
            <w:r w:rsidRPr="002C14DF">
              <w:t>: SBFD coverage gain (Case 2)</w:t>
            </w:r>
          </w:p>
          <w:tbl>
            <w:tblPr>
              <w:tblStyle w:val="67"/>
              <w:tblW w:w="0" w:type="auto"/>
              <w:tblLook w:val="04A0" w:firstRow="1" w:lastRow="0" w:firstColumn="1" w:lastColumn="0" w:noHBand="0" w:noVBand="1"/>
            </w:tblPr>
            <w:tblGrid>
              <w:gridCol w:w="1583"/>
              <w:gridCol w:w="1492"/>
              <w:gridCol w:w="1492"/>
              <w:gridCol w:w="1554"/>
              <w:gridCol w:w="1493"/>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0"/>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0"/>
        <w:numPr>
          <w:ilvl w:val="0"/>
          <w:numId w:val="24"/>
        </w:numPr>
        <w:ind w:left="780" w:firstLineChars="0"/>
      </w:pPr>
      <w:r>
        <w:rPr>
          <w:rFonts w:hint="eastAsia"/>
        </w:rPr>
        <w:t>C</w:t>
      </w:r>
      <w:r>
        <w:t>MCC</w:t>
      </w:r>
    </w:p>
    <w:p w14:paraId="09184B3D" w14:textId="17DE6BFA" w:rsidR="00DB5203" w:rsidRPr="009262B7" w:rsidRDefault="0043040F" w:rsidP="007F55C9">
      <w:pPr>
        <w:pStyle w:val="aff0"/>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0"/>
        <w:numPr>
          <w:ilvl w:val="0"/>
          <w:numId w:val="24"/>
        </w:numPr>
        <w:ind w:left="780" w:firstLineChars="0"/>
      </w:pPr>
      <w:r>
        <w:rPr>
          <w:rFonts w:hint="eastAsia"/>
        </w:rPr>
        <w:t>Q</w:t>
      </w:r>
      <w:r>
        <w:t>ualcomm</w:t>
      </w:r>
    </w:p>
    <w:p w14:paraId="561BF4C8" w14:textId="4CCEEB2C" w:rsidR="009262B7" w:rsidRPr="006B6417" w:rsidRDefault="000A235D" w:rsidP="007F55C9">
      <w:pPr>
        <w:pStyle w:val="aff0"/>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0"/>
        <w:numPr>
          <w:ilvl w:val="0"/>
          <w:numId w:val="24"/>
        </w:numPr>
        <w:ind w:left="780" w:firstLineChars="0"/>
      </w:pPr>
      <w:r>
        <w:rPr>
          <w:rFonts w:hint="eastAsia"/>
        </w:rPr>
        <w:t>S</w:t>
      </w:r>
      <w:r>
        <w:t>amsung</w:t>
      </w:r>
    </w:p>
    <w:p w14:paraId="6004DF64" w14:textId="44221BCA" w:rsidR="00F22EC6" w:rsidRDefault="00F22EC6" w:rsidP="00F22EC6">
      <w:pPr>
        <w:pStyle w:val="aff0"/>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0"/>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0"/>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0"/>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501" w:name="_Hlk132234011"/>
      <w:r w:rsidR="007522C2" w:rsidRPr="007522C2">
        <w:t xml:space="preserve">Link budget </w:t>
      </w:r>
      <w:r w:rsidR="000F641C">
        <w:t>a</w:t>
      </w:r>
      <w:r w:rsidR="007522C2" w:rsidRPr="007522C2">
        <w:t>nalysis</w:t>
      </w:r>
      <w:bookmarkEnd w:id="501"/>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2" w:name="_Hlk132234057"/>
            <w:r w:rsidRPr="0025058F">
              <w:rPr>
                <w:rFonts w:eastAsiaTheme="minorEastAsia" w:cs="Arial"/>
                <w:b w:val="0"/>
                <w:i/>
              </w:rPr>
              <w:t>U-plane latency</w:t>
            </w:r>
            <w:bookmarkEnd w:id="502"/>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0"/>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0"/>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0"/>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0"/>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3" w:name="_Hlk132233648"/>
            <w:r>
              <w:rPr>
                <w:i/>
              </w:rPr>
              <w:t xml:space="preserve">Study </w:t>
            </w:r>
            <w:r>
              <w:rPr>
                <w:rFonts w:hint="eastAsia"/>
                <w:i/>
              </w:rPr>
              <w:t>UL</w:t>
            </w:r>
            <w:r>
              <w:rPr>
                <w:i/>
              </w:rPr>
              <w:t xml:space="preserve"> resource muting based interference suppression schemes to handle the gNB-gNB CLI</w:t>
            </w:r>
            <w:bookmarkEnd w:id="503"/>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0"/>
              <w:widowControl/>
              <w:numPr>
                <w:ilvl w:val="0"/>
                <w:numId w:val="30"/>
              </w:numPr>
              <w:spacing w:line="240" w:lineRule="auto"/>
              <w:ind w:firstLineChars="0"/>
              <w:rPr>
                <w:i/>
              </w:rPr>
            </w:pPr>
            <w:bookmarkStart w:id="504"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0"/>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4"/>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0"/>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0"/>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43C84DC2" w14:textId="485623A3" w:rsidR="00252DE7" w:rsidRDefault="00252DE7" w:rsidP="00252DE7">
      <w:pPr>
        <w:pStyle w:val="1"/>
        <w:ind w:left="431" w:hanging="431"/>
      </w:pPr>
      <w:r>
        <w:t xml:space="preserve">Proposals for </w:t>
      </w:r>
      <w:r w:rsidR="009C0964">
        <w:t>GTW</w:t>
      </w:r>
      <w:r>
        <w:t xml:space="preserve"> discussion</w:t>
      </w: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8"/>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610F1B">
            <w:pPr>
              <w:spacing w:line="240" w:lineRule="auto"/>
            </w:pPr>
            <w:hyperlink r:id="rId40"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610F1B">
            <w:pPr>
              <w:spacing w:line="240" w:lineRule="auto"/>
            </w:pPr>
            <w:hyperlink r:id="rId41"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610F1B">
            <w:pPr>
              <w:spacing w:line="240" w:lineRule="auto"/>
            </w:pPr>
            <w:hyperlink r:id="rId42"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610F1B">
            <w:pPr>
              <w:spacing w:line="240" w:lineRule="auto"/>
            </w:pPr>
            <w:hyperlink r:id="rId43"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610F1B">
            <w:pPr>
              <w:spacing w:line="240" w:lineRule="auto"/>
            </w:pPr>
            <w:hyperlink r:id="rId44"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610F1B">
            <w:pPr>
              <w:spacing w:line="240" w:lineRule="auto"/>
            </w:pPr>
            <w:hyperlink r:id="rId45"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610F1B">
            <w:pPr>
              <w:spacing w:line="240" w:lineRule="auto"/>
            </w:pPr>
            <w:hyperlink r:id="rId46"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610F1B">
            <w:pPr>
              <w:spacing w:line="240" w:lineRule="auto"/>
            </w:pPr>
            <w:hyperlink r:id="rId47"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610F1B">
            <w:pPr>
              <w:spacing w:line="240" w:lineRule="auto"/>
            </w:pPr>
            <w:hyperlink r:id="rId48"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610F1B">
            <w:pPr>
              <w:spacing w:line="240" w:lineRule="auto"/>
            </w:pPr>
            <w:hyperlink r:id="rId49"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610F1B">
            <w:pPr>
              <w:spacing w:line="240" w:lineRule="auto"/>
            </w:pPr>
            <w:hyperlink r:id="rId50" w:history="1">
              <w:r w:rsidR="00260FBD">
                <w:t>m.rudolf@partner</w:t>
              </w:r>
            </w:hyperlink>
            <w:r w:rsidR="00260FBD">
              <w:t>.samsung.com</w:t>
            </w:r>
          </w:p>
          <w:p w14:paraId="071B9624" w14:textId="45AE2B74" w:rsidR="000C0B47" w:rsidRDefault="00610F1B">
            <w:pPr>
              <w:spacing w:line="240" w:lineRule="auto"/>
            </w:pPr>
            <w:hyperlink r:id="rId51" w:history="1">
              <w:r w:rsidR="00260FBD">
                <w:t>kyungj.choi@samsung</w:t>
              </w:r>
            </w:hyperlink>
            <w:r w:rsidR="00260FBD">
              <w:t>.com</w:t>
            </w:r>
          </w:p>
        </w:tc>
      </w:tr>
      <w:tr w:rsidR="000C0B47" w:rsidRPr="00F1483C"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610F1B">
            <w:pPr>
              <w:spacing w:line="240" w:lineRule="auto"/>
              <w:rPr>
                <w:lang w:val="sv-SE"/>
              </w:rPr>
            </w:pPr>
            <w:hyperlink r:id="rId52" w:history="1">
              <w:r w:rsidR="00260FBD" w:rsidRPr="0026728E">
                <w:rPr>
                  <w:lang w:val="sv-SE"/>
                </w:rPr>
                <w:t>yangtuo@chinamobile.com</w:t>
              </w:r>
            </w:hyperlink>
          </w:p>
          <w:p w14:paraId="627DE180" w14:textId="697C0157" w:rsidR="000C0B47" w:rsidRPr="0026728E" w:rsidRDefault="00610F1B">
            <w:pPr>
              <w:spacing w:line="240" w:lineRule="auto"/>
              <w:rPr>
                <w:lang w:val="sv-SE"/>
              </w:rPr>
            </w:pPr>
            <w:hyperlink r:id="rId53" w:history="1">
              <w:r w:rsidR="00260FBD" w:rsidRPr="0026728E">
                <w:rPr>
                  <w:rStyle w:val="afd"/>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610F1B">
            <w:pPr>
              <w:spacing w:line="240" w:lineRule="auto"/>
            </w:pPr>
            <w:hyperlink r:id="rId54"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610F1B">
            <w:pPr>
              <w:spacing w:line="240" w:lineRule="auto"/>
            </w:pPr>
            <w:hyperlink r:id="rId55"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610F1B">
            <w:pPr>
              <w:spacing w:line="240" w:lineRule="auto"/>
            </w:pPr>
            <w:hyperlink r:id="rId56"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610F1B">
            <w:pPr>
              <w:spacing w:line="240" w:lineRule="auto"/>
            </w:pPr>
            <w:hyperlink r:id="rId57"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610F1B">
            <w:pPr>
              <w:spacing w:line="240" w:lineRule="auto"/>
            </w:pPr>
            <w:hyperlink r:id="rId58"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610F1B">
            <w:pPr>
              <w:spacing w:line="240" w:lineRule="auto"/>
            </w:pPr>
            <w:hyperlink r:id="rId59"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610F1B">
            <w:pPr>
              <w:spacing w:line="240" w:lineRule="auto"/>
            </w:pPr>
            <w:hyperlink r:id="rId60"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610F1B">
            <w:pPr>
              <w:spacing w:line="240" w:lineRule="auto"/>
            </w:pPr>
            <w:hyperlink r:id="rId61"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5" w:name="_Ref450735844"/>
      <w:bookmarkStart w:id="506" w:name="_Ref450342757"/>
      <w:bookmarkStart w:id="507" w:name="_Ref457730460"/>
    </w:p>
    <w:p w14:paraId="431A84D4" w14:textId="77777777" w:rsidR="000C0B47" w:rsidRDefault="00260FBD" w:rsidP="00611476">
      <w:pPr>
        <w:pStyle w:val="aff0"/>
        <w:numPr>
          <w:ilvl w:val="0"/>
          <w:numId w:val="34"/>
        </w:numPr>
        <w:ind w:firstLineChars="0"/>
      </w:pPr>
      <w:bookmarkStart w:id="508" w:name="_Ref115735826"/>
      <w:bookmarkEnd w:id="505"/>
      <w:bookmarkEnd w:id="506"/>
      <w:bookmarkEnd w:id="507"/>
      <w:r>
        <w:t>RP-213591, New SI: Study on evolution of NR duplex operation, CMCC</w:t>
      </w:r>
      <w:bookmarkEnd w:id="508"/>
    </w:p>
    <w:p w14:paraId="6B6698B2" w14:textId="77777777" w:rsidR="000C0B47" w:rsidRDefault="00260FBD" w:rsidP="00611476">
      <w:pPr>
        <w:pStyle w:val="aff0"/>
        <w:numPr>
          <w:ilvl w:val="0"/>
          <w:numId w:val="34"/>
        </w:numPr>
        <w:ind w:firstLineChars="0"/>
      </w:pPr>
      <w:bookmarkStart w:id="509" w:name="_Ref115735841"/>
      <w:r>
        <w:t>RP-222110, Revised SID: Study on evolution of NR duplex operation, CMCC</w:t>
      </w:r>
      <w:bookmarkEnd w:id="509"/>
    </w:p>
    <w:p w14:paraId="59FCE324" w14:textId="77777777" w:rsidR="000C0B47" w:rsidRPr="0059717F" w:rsidRDefault="00260FBD" w:rsidP="00611476">
      <w:pPr>
        <w:pStyle w:val="aff0"/>
        <w:numPr>
          <w:ilvl w:val="0"/>
          <w:numId w:val="34"/>
        </w:numPr>
        <w:ind w:firstLineChars="0"/>
      </w:pPr>
      <w:bookmarkStart w:id="510" w:name="_Ref131846145"/>
      <w:bookmarkStart w:id="511" w:name="_Ref118878453"/>
      <w:r>
        <w:t>R1-23</w:t>
      </w:r>
      <w:r w:rsidRPr="0059717F">
        <w:t>00997</w:t>
      </w:r>
      <w:r w:rsidRPr="0059717F">
        <w:tab/>
        <w:t>TR 38.858 v0.2.0 for study on evolution of NR duplex operation</w:t>
      </w:r>
      <w:r w:rsidRPr="0059717F">
        <w:tab/>
        <w:t>CMCC, Samsung, CATT</w:t>
      </w:r>
      <w:bookmarkEnd w:id="510"/>
    </w:p>
    <w:p w14:paraId="36794812" w14:textId="77777777" w:rsidR="002069C8" w:rsidRPr="0059717F" w:rsidRDefault="002069C8" w:rsidP="00611476">
      <w:pPr>
        <w:pStyle w:val="aff0"/>
        <w:numPr>
          <w:ilvl w:val="0"/>
          <w:numId w:val="34"/>
        </w:numPr>
        <w:ind w:firstLineChars="0"/>
      </w:pPr>
      <w:bookmarkStart w:id="512" w:name="_Ref131924575"/>
      <w:bookmarkStart w:id="513" w:name="_Ref131846155"/>
      <w:r w:rsidRPr="0059717F">
        <w:t>R1-2301813</w:t>
      </w:r>
      <w:r w:rsidRPr="0059717F">
        <w:tab/>
        <w:t>Summary on SLS calibration results for NR duplex evolution</w:t>
      </w:r>
      <w:r w:rsidRPr="0059717F">
        <w:tab/>
        <w:t>CMCC</w:t>
      </w:r>
      <w:bookmarkEnd w:id="512"/>
    </w:p>
    <w:p w14:paraId="774EE8F1" w14:textId="05879EFC" w:rsidR="0092448F" w:rsidRPr="0059717F" w:rsidRDefault="0092448F" w:rsidP="00611476">
      <w:pPr>
        <w:pStyle w:val="aff0"/>
        <w:numPr>
          <w:ilvl w:val="0"/>
          <w:numId w:val="34"/>
        </w:numPr>
        <w:ind w:firstLineChars="0"/>
      </w:pPr>
      <w:bookmarkStart w:id="514" w:name="_Ref131924474"/>
      <w:r w:rsidRPr="0059717F">
        <w:t>R1-2303230</w:t>
      </w:r>
      <w:r w:rsidRPr="0059717F">
        <w:tab/>
        <w:t>TR 38.858 v0.3.0 for study on evolution of NR duplex operation</w:t>
      </w:r>
      <w:r w:rsidRPr="0059717F">
        <w:tab/>
        <w:t>CMCC</w:t>
      </w:r>
      <w:bookmarkEnd w:id="513"/>
      <w:bookmarkEnd w:id="514"/>
    </w:p>
    <w:p w14:paraId="3ECBC0C1" w14:textId="77777777" w:rsidR="00673283" w:rsidRPr="0059717F" w:rsidRDefault="00673283" w:rsidP="00611476">
      <w:pPr>
        <w:pStyle w:val="aff0"/>
        <w:numPr>
          <w:ilvl w:val="0"/>
          <w:numId w:val="34"/>
        </w:numPr>
        <w:ind w:firstLineChars="0"/>
      </w:pPr>
      <w:bookmarkStart w:id="515" w:name="_Ref131846169"/>
      <w:r w:rsidRPr="0059717F">
        <w:t>R1-2303639</w:t>
      </w:r>
      <w:r w:rsidRPr="0059717F">
        <w:tab/>
        <w:t>TP on SBFD for TR 38.858</w:t>
      </w:r>
      <w:r w:rsidRPr="0059717F">
        <w:tab/>
        <w:t>CATT, CMCC, Samsung</w:t>
      </w:r>
      <w:bookmarkEnd w:id="515"/>
    </w:p>
    <w:p w14:paraId="7A20C798" w14:textId="39BE750E" w:rsidR="006D00A1" w:rsidRPr="0059717F" w:rsidRDefault="006D00A1" w:rsidP="00611476">
      <w:pPr>
        <w:pStyle w:val="aff0"/>
        <w:numPr>
          <w:ilvl w:val="0"/>
          <w:numId w:val="34"/>
        </w:numPr>
        <w:ind w:firstLineChars="0"/>
      </w:pPr>
      <w:bookmarkStart w:id="516" w:name="_Ref131924592"/>
      <w:bookmarkEnd w:id="511"/>
      <w:r w:rsidRPr="0059717F">
        <w:t>R1-2303231</w:t>
      </w:r>
      <w:r w:rsidRPr="0059717F">
        <w:tab/>
        <w:t>Updated summary on SLS calibration results for NR duplex evolution</w:t>
      </w:r>
      <w:r w:rsidRPr="0059717F">
        <w:tab/>
        <w:t>CMCC</w:t>
      </w:r>
      <w:bookmarkEnd w:id="516"/>
    </w:p>
    <w:p w14:paraId="06879D5E" w14:textId="77777777" w:rsidR="006D00A1" w:rsidRPr="0059717F" w:rsidRDefault="006D00A1" w:rsidP="00611476">
      <w:pPr>
        <w:pStyle w:val="aff0"/>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0"/>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0"/>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0"/>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0"/>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0"/>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0"/>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0"/>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0"/>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0"/>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0"/>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0"/>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0"/>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0"/>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0"/>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0"/>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0"/>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0"/>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0"/>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0"/>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0"/>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0"/>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0"/>
        <w:numPr>
          <w:ilvl w:val="0"/>
          <w:numId w:val="34"/>
        </w:numPr>
        <w:ind w:firstLineChars="0"/>
      </w:pPr>
      <w:bookmarkStart w:id="517" w:name="_Ref131924482"/>
      <w:r w:rsidRPr="0059717F">
        <w:t>R1-2303773</w:t>
      </w:r>
      <w:r w:rsidRPr="0059717F">
        <w:tab/>
        <w:t>Coupling loss for SBFD system level simulation calibration</w:t>
      </w:r>
      <w:r w:rsidRPr="0059717F">
        <w:tab/>
        <w:t>Korea Testing Laboratory</w:t>
      </w:r>
      <w:bookmarkEnd w:id="517"/>
    </w:p>
    <w:p w14:paraId="7FD7D73F" w14:textId="77777777" w:rsidR="00041DF8" w:rsidRPr="0059717F" w:rsidRDefault="00041DF8"/>
    <w:sectPr w:rsidR="00041DF8" w:rsidRPr="0059717F">
      <w:headerReference w:type="even" r:id="rId62"/>
      <w:footerReference w:type="even" r:id="rId63"/>
      <w:footerReference w:type="default" r:id="rId6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0389F" w14:textId="77777777" w:rsidR="00610F1B" w:rsidRDefault="00610F1B">
      <w:r>
        <w:separator/>
      </w:r>
    </w:p>
  </w:endnote>
  <w:endnote w:type="continuationSeparator" w:id="0">
    <w:p w14:paraId="2296E74F" w14:textId="77777777" w:rsidR="00610F1B" w:rsidRDefault="00610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altName w:val="Arial Unicode MS"/>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Arial Unicode MS"/>
    <w:panose1 w:val="020B0600000101010101"/>
    <w:charset w:val="81"/>
    <w:family w:val="roman"/>
    <w:notTrueType/>
    <w:pitch w:val="fixed"/>
    <w:sig w:usb0="00000000" w:usb1="09060000" w:usb2="00000010" w:usb3="00000000" w:csb0="00080000"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265C7" w14:textId="77777777" w:rsidR="00BD5ACA" w:rsidRDefault="00BD5ACA">
    <w:pPr>
      <w:pStyle w:val="af"/>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rPr>
      <w:t>1</w:t>
    </w:r>
    <w:r>
      <w:rPr>
        <w:rStyle w:val="afa"/>
      </w:rPr>
      <w:fldChar w:fldCharType="end"/>
    </w:r>
  </w:p>
  <w:p w14:paraId="6D8767D8" w14:textId="77777777" w:rsidR="00BD5ACA" w:rsidRDefault="00BD5ACA">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1ED03" w14:textId="0E105AB3" w:rsidR="00BD5ACA" w:rsidRDefault="00BD5ACA">
    <w:pPr>
      <w:pStyle w:val="af"/>
      <w:ind w:right="360"/>
    </w:pPr>
    <w:r>
      <w:rPr>
        <w:rStyle w:val="afa"/>
      </w:rPr>
      <w:fldChar w:fldCharType="begin"/>
    </w:r>
    <w:r>
      <w:rPr>
        <w:rStyle w:val="afa"/>
      </w:rPr>
      <w:instrText xml:space="preserve"> PAGE </w:instrText>
    </w:r>
    <w:r>
      <w:rPr>
        <w:rStyle w:val="afa"/>
      </w:rPr>
      <w:fldChar w:fldCharType="separate"/>
    </w:r>
    <w:r w:rsidR="00610F1B">
      <w:rPr>
        <w:rStyle w:val="afa"/>
        <w:noProof/>
      </w:rPr>
      <w:t>1</w:t>
    </w:r>
    <w:r>
      <w:rPr>
        <w:rStyle w:val="afa"/>
      </w:rPr>
      <w:fldChar w:fldCharType="end"/>
    </w:r>
    <w:r>
      <w:rPr>
        <w:rStyle w:val="afa"/>
      </w:rPr>
      <w:t>/</w:t>
    </w:r>
    <w:r>
      <w:rPr>
        <w:rStyle w:val="afa"/>
      </w:rPr>
      <w:fldChar w:fldCharType="begin"/>
    </w:r>
    <w:r>
      <w:rPr>
        <w:rStyle w:val="afa"/>
      </w:rPr>
      <w:instrText xml:space="preserve"> NUMPAGES </w:instrText>
    </w:r>
    <w:r>
      <w:rPr>
        <w:rStyle w:val="afa"/>
      </w:rPr>
      <w:fldChar w:fldCharType="separate"/>
    </w:r>
    <w:r w:rsidR="00610F1B">
      <w:rPr>
        <w:rStyle w:val="afa"/>
        <w:noProof/>
      </w:rPr>
      <w:t>1</w:t>
    </w:r>
    <w:r>
      <w:rPr>
        <w:rStyle w:val="af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E2DAB" w14:textId="77777777" w:rsidR="00610F1B" w:rsidRDefault="00610F1B">
      <w:r>
        <w:separator/>
      </w:r>
    </w:p>
  </w:footnote>
  <w:footnote w:type="continuationSeparator" w:id="0">
    <w:p w14:paraId="428845C5" w14:textId="77777777" w:rsidR="00610F1B" w:rsidRDefault="00610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924D2" w14:textId="77777777" w:rsidR="00BD5ACA" w:rsidRDefault="00BD5ACA">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nsid w:val="05577EFC"/>
    <w:multiLevelType w:val="multilevel"/>
    <w:tmpl w:val="05577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8">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9">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2">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9">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5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4">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5">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7">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8">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1303"/>
        </w:tabs>
        <w:ind w:left="1672"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5">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6">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3">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4"/>
  </w:num>
  <w:num w:numId="2">
    <w:abstractNumId w:val="40"/>
  </w:num>
  <w:num w:numId="3">
    <w:abstractNumId w:val="36"/>
  </w:num>
  <w:num w:numId="4">
    <w:abstractNumId w:val="44"/>
  </w:num>
  <w:num w:numId="5">
    <w:abstractNumId w:val="56"/>
  </w:num>
  <w:num w:numId="6">
    <w:abstractNumId w:val="60"/>
  </w:num>
  <w:num w:numId="7">
    <w:abstractNumId w:val="95"/>
  </w:num>
  <w:num w:numId="8">
    <w:abstractNumId w:val="62"/>
  </w:num>
  <w:num w:numId="9">
    <w:abstractNumId w:val="90"/>
  </w:num>
  <w:num w:numId="10">
    <w:abstractNumId w:val="48"/>
  </w:num>
  <w:num w:numId="11">
    <w:abstractNumId w:val="72"/>
  </w:num>
  <w:num w:numId="12">
    <w:abstractNumId w:val="58"/>
  </w:num>
  <w:num w:numId="13">
    <w:abstractNumId w:val="37"/>
  </w:num>
  <w:num w:numId="14">
    <w:abstractNumId w:val="82"/>
  </w:num>
  <w:num w:numId="15">
    <w:abstractNumId w:val="50"/>
  </w:num>
  <w:num w:numId="16">
    <w:abstractNumId w:val="93"/>
  </w:num>
  <w:num w:numId="17">
    <w:abstractNumId w:val="83"/>
  </w:num>
  <w:num w:numId="18">
    <w:abstractNumId w:val="92"/>
  </w:num>
  <w:num w:numId="19">
    <w:abstractNumId w:val="66"/>
  </w:num>
  <w:num w:numId="20">
    <w:abstractNumId w:val="65"/>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6"/>
  </w:num>
  <w:num w:numId="23">
    <w:abstractNumId w:val="8"/>
  </w:num>
  <w:num w:numId="24">
    <w:abstractNumId w:val="39"/>
  </w:num>
  <w:num w:numId="25">
    <w:abstractNumId w:val="46"/>
  </w:num>
  <w:num w:numId="26">
    <w:abstractNumId w:val="18"/>
  </w:num>
  <w:num w:numId="27">
    <w:abstractNumId w:val="20"/>
  </w:num>
  <w:num w:numId="28">
    <w:abstractNumId w:val="21"/>
  </w:num>
  <w:num w:numId="29">
    <w:abstractNumId w:val="1"/>
  </w:num>
  <w:num w:numId="30">
    <w:abstractNumId w:val="63"/>
  </w:num>
  <w:num w:numId="31">
    <w:abstractNumId w:val="14"/>
  </w:num>
  <w:num w:numId="32">
    <w:abstractNumId w:val="88"/>
  </w:num>
  <w:num w:numId="33">
    <w:abstractNumId w:val="84"/>
  </w:num>
  <w:num w:numId="34">
    <w:abstractNumId w:val="0"/>
  </w:num>
  <w:num w:numId="35">
    <w:abstractNumId w:val="75"/>
  </w:num>
  <w:num w:numId="36">
    <w:abstractNumId w:val="57"/>
  </w:num>
  <w:num w:numId="37">
    <w:abstractNumId w:val="85"/>
  </w:num>
  <w:num w:numId="38">
    <w:abstractNumId w:val="15"/>
  </w:num>
  <w:num w:numId="39">
    <w:abstractNumId w:val="67"/>
  </w:num>
  <w:num w:numId="40">
    <w:abstractNumId w:val="77"/>
  </w:num>
  <w:num w:numId="41">
    <w:abstractNumId w:val="13"/>
  </w:num>
  <w:num w:numId="42">
    <w:abstractNumId w:val="70"/>
  </w:num>
  <w:num w:numId="43">
    <w:abstractNumId w:val="34"/>
  </w:num>
  <w:num w:numId="44">
    <w:abstractNumId w:val="68"/>
  </w:num>
  <w:num w:numId="45">
    <w:abstractNumId w:val="51"/>
  </w:num>
  <w:num w:numId="46">
    <w:abstractNumId w:val="52"/>
  </w:num>
  <w:num w:numId="47">
    <w:abstractNumId w:val="89"/>
  </w:num>
  <w:num w:numId="48">
    <w:abstractNumId w:val="76"/>
  </w:num>
  <w:num w:numId="49">
    <w:abstractNumId w:val="11"/>
  </w:num>
  <w:num w:numId="50">
    <w:abstractNumId w:val="29"/>
  </w:num>
  <w:num w:numId="51">
    <w:abstractNumId w:val="26"/>
  </w:num>
  <w:num w:numId="52">
    <w:abstractNumId w:val="69"/>
  </w:num>
  <w:num w:numId="53">
    <w:abstractNumId w:val="25"/>
  </w:num>
  <w:num w:numId="54">
    <w:abstractNumId w:val="12"/>
  </w:num>
  <w:num w:numId="55">
    <w:abstractNumId w:val="78"/>
  </w:num>
  <w:num w:numId="56">
    <w:abstractNumId w:val="32"/>
  </w:num>
  <w:num w:numId="57">
    <w:abstractNumId w:val="22"/>
  </w:num>
  <w:num w:numId="58">
    <w:abstractNumId w:val="79"/>
  </w:num>
  <w:num w:numId="59">
    <w:abstractNumId w:val="59"/>
  </w:num>
  <w:num w:numId="60">
    <w:abstractNumId w:val="86"/>
  </w:num>
  <w:num w:numId="61">
    <w:abstractNumId w:val="94"/>
  </w:num>
  <w:num w:numId="62">
    <w:abstractNumId w:val="3"/>
  </w:num>
  <w:num w:numId="63">
    <w:abstractNumId w:val="64"/>
  </w:num>
  <w:num w:numId="64">
    <w:abstractNumId w:val="4"/>
  </w:num>
  <w:num w:numId="65">
    <w:abstractNumId w:val="55"/>
  </w:num>
  <w:num w:numId="66">
    <w:abstractNumId w:val="16"/>
  </w:num>
  <w:num w:numId="67">
    <w:abstractNumId w:val="7"/>
  </w:num>
  <w:num w:numId="68">
    <w:abstractNumId w:val="38"/>
  </w:num>
  <w:num w:numId="69">
    <w:abstractNumId w:val="47"/>
  </w:num>
  <w:num w:numId="70">
    <w:abstractNumId w:val="87"/>
  </w:num>
  <w:num w:numId="71">
    <w:abstractNumId w:val="81"/>
  </w:num>
  <w:num w:numId="72">
    <w:abstractNumId w:val="10"/>
  </w:num>
  <w:num w:numId="73">
    <w:abstractNumId w:val="24"/>
  </w:num>
  <w:num w:numId="74">
    <w:abstractNumId w:val="19"/>
  </w:num>
  <w:num w:numId="75">
    <w:abstractNumId w:val="33"/>
  </w:num>
  <w:num w:numId="76">
    <w:abstractNumId w:val="41"/>
  </w:num>
  <w:num w:numId="77">
    <w:abstractNumId w:val="49"/>
  </w:num>
  <w:num w:numId="78">
    <w:abstractNumId w:val="17"/>
  </w:num>
  <w:num w:numId="79">
    <w:abstractNumId w:val="73"/>
  </w:num>
  <w:num w:numId="80">
    <w:abstractNumId w:val="30"/>
  </w:num>
  <w:num w:numId="81">
    <w:abstractNumId w:val="45"/>
  </w:num>
  <w:num w:numId="82">
    <w:abstractNumId w:val="6"/>
  </w:num>
  <w:num w:numId="83">
    <w:abstractNumId w:val="23"/>
  </w:num>
  <w:num w:numId="84">
    <w:abstractNumId w:val="35"/>
  </w:num>
  <w:num w:numId="85">
    <w:abstractNumId w:val="43"/>
  </w:num>
  <w:num w:numId="86">
    <w:abstractNumId w:val="54"/>
  </w:num>
  <w:num w:numId="87">
    <w:abstractNumId w:val="9"/>
  </w:num>
  <w:num w:numId="88">
    <w:abstractNumId w:val="61"/>
  </w:num>
  <w:num w:numId="89">
    <w:abstractNumId w:val="2"/>
  </w:num>
  <w:num w:numId="90">
    <w:abstractNumId w:val="31"/>
  </w:num>
  <w:num w:numId="91">
    <w:abstractNumId w:val="80"/>
  </w:num>
  <w:num w:numId="92">
    <w:abstractNumId w:val="71"/>
  </w:num>
  <w:num w:numId="93">
    <w:abstractNumId w:val="42"/>
  </w:num>
  <w:num w:numId="94">
    <w:abstractNumId w:val="28"/>
  </w:num>
  <w:num w:numId="95">
    <w:abstractNumId w:val="15"/>
  </w:num>
  <w:num w:numId="96">
    <w:abstractNumId w:val="91"/>
  </w:num>
  <w:num w:numId="97">
    <w:abstractNumId w:val="27"/>
  </w:num>
  <w:num w:numId="98">
    <w:abstractNumId w:val="39"/>
  </w:num>
  <w:num w:numId="99">
    <w:abstractNumId w:val="6"/>
  </w:num>
  <w:num w:numId="100">
    <w:abstractNumId w:val="5"/>
  </w:num>
  <w:numIdMacAtCleanup w:val="9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2E5E"/>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D74"/>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2B"/>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2F7A"/>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5DD5"/>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8CD"/>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0EF9"/>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0D"/>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09"/>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4CA"/>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C54"/>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5AC"/>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04B"/>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84"/>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EDF"/>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90"/>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EF2"/>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B1"/>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065"/>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988"/>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88D"/>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26"/>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A7"/>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78"/>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00"/>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56"/>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1B"/>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822"/>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39"/>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A50"/>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564"/>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279"/>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2A9"/>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8C"/>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52"/>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7F8"/>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61"/>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08"/>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AF"/>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98"/>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1C"/>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44"/>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52"/>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5A"/>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D64"/>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341"/>
    <w:rsid w:val="009E445F"/>
    <w:rsid w:val="009E44AD"/>
    <w:rsid w:val="009E4562"/>
    <w:rsid w:val="009E457F"/>
    <w:rsid w:val="009E478C"/>
    <w:rsid w:val="009E47BE"/>
    <w:rsid w:val="009E4851"/>
    <w:rsid w:val="009E4981"/>
    <w:rsid w:val="009E4AA4"/>
    <w:rsid w:val="009E4B78"/>
    <w:rsid w:val="009E4BC1"/>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8A"/>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23"/>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2B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1A7"/>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C9"/>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38"/>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915"/>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0F1"/>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15"/>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838"/>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4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98B"/>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566"/>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69"/>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A0"/>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E27"/>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4F6"/>
    <w:rsid w:val="00C10599"/>
    <w:rsid w:val="00C105F5"/>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2D2"/>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EF3"/>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2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ABF"/>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C4"/>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161"/>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3C"/>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1D6"/>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1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F1538"/>
    <w:pPr>
      <w:spacing w:after="160" w:line="259" w:lineRule="auto"/>
    </w:pPr>
    <w:rPr>
      <w:rFonts w:asciiTheme="minorHAnsi" w:eastAsiaTheme="minorEastAsia" w:hAnsiTheme="minorHAnsi" w:cstheme="minorBidi"/>
      <w:sz w:val="22"/>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F65A11"/>
    <w:pPr>
      <w:keepNext/>
      <w:numPr>
        <w:numId w:val="1"/>
      </w:numPr>
      <w:spacing w:before="240" w:after="240"/>
      <w:jc w:val="both"/>
      <w:outlineLvl w:val="0"/>
    </w:pPr>
    <w:rPr>
      <w:rFonts w:ascii="Arial" w:eastAsia="黑体"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Char"/>
    <w:qFormat/>
    <w:rsid w:val="00F65A11"/>
    <w:pPr>
      <w:keepNext/>
      <w:numPr>
        <w:ilvl w:val="1"/>
        <w:numId w:val="1"/>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F65A11"/>
    <w:pPr>
      <w:keepNext/>
      <w:keepLines/>
      <w:numPr>
        <w:ilvl w:val="2"/>
        <w:numId w:val="1"/>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Char1"/>
    <w:uiPriority w:val="9"/>
    <w:qFormat/>
    <w:pPr>
      <w:outlineLvl w:val="4"/>
    </w:pPr>
  </w:style>
  <w:style w:type="paragraph" w:styleId="6">
    <w:name w:val="heading 6"/>
    <w:basedOn w:val="H6"/>
    <w:next w:val="a1"/>
    <w:link w:val="6Char"/>
    <w:uiPriority w:val="9"/>
    <w:qFormat/>
    <w:pPr>
      <w:outlineLvl w:val="5"/>
    </w:pPr>
  </w:style>
  <w:style w:type="paragraph" w:styleId="7">
    <w:name w:val="heading 7"/>
    <w:aliases w:val="st,h7"/>
    <w:basedOn w:val="H6"/>
    <w:next w:val="a1"/>
    <w:link w:val="7Char"/>
    <w:uiPriority w:val="9"/>
    <w:qFormat/>
    <w:pPr>
      <w:outlineLvl w:val="6"/>
    </w:pPr>
  </w:style>
  <w:style w:type="paragraph" w:styleId="8">
    <w:name w:val="heading 8"/>
    <w:aliases w:val="acronym"/>
    <w:basedOn w:val="1"/>
    <w:next w:val="a1"/>
    <w:link w:val="8Char"/>
    <w:uiPriority w:val="9"/>
    <w:qFormat/>
    <w:pPr>
      <w:numPr>
        <w:numId w:val="0"/>
      </w:numPr>
      <w:tabs>
        <w:tab w:val="left" w:pos="1440"/>
      </w:tabs>
      <w:ind w:left="1440" w:hanging="1440"/>
      <w:outlineLvl w:val="7"/>
    </w:pPr>
  </w:style>
  <w:style w:type="paragraph" w:styleId="9">
    <w:name w:val="heading 9"/>
    <w:aliases w:val="appendix"/>
    <w:basedOn w:val="8"/>
    <w:next w:val="a1"/>
    <w:link w:val="9Char"/>
    <w:uiPriority w:val="9"/>
    <w:qFormat/>
    <w:pPr>
      <w:outlineLvl w:val="8"/>
    </w:pPr>
  </w:style>
  <w:style w:type="character" w:default="1" w:styleId="a2">
    <w:name w:val="Default Paragraph Font"/>
    <w:uiPriority w:val="1"/>
    <w:semiHidden/>
    <w:unhideWhenUsed/>
    <w:rsid w:val="00AF1538"/>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AF1538"/>
  </w:style>
  <w:style w:type="paragraph" w:customStyle="1" w:styleId="H6">
    <w:name w:val="H6"/>
    <w:basedOn w:val="5"/>
    <w:next w:val="a1"/>
    <w:uiPriority w:val="99"/>
    <w:qFormat/>
    <w:pPr>
      <w:ind w:left="1985" w:hanging="1985"/>
      <w:outlineLvl w:val="9"/>
    </w:pPr>
  </w:style>
  <w:style w:type="paragraph" w:styleId="30">
    <w:name w:val="List 3"/>
    <w:basedOn w:val="20"/>
    <w:link w:val="3Char0"/>
    <w:uiPriority w:val="99"/>
    <w:qFormat/>
    <w:pPr>
      <w:ind w:left="1135"/>
    </w:pPr>
  </w:style>
  <w:style w:type="paragraph" w:styleId="20">
    <w:name w:val="List 2"/>
    <w:basedOn w:val="a5"/>
    <w:link w:val="2Char0"/>
    <w:uiPriority w:val="99"/>
    <w:qFormat/>
    <w:pPr>
      <w:ind w:left="851"/>
    </w:pPr>
  </w:style>
  <w:style w:type="paragraph" w:styleId="a5">
    <w:name w:val="List"/>
    <w:basedOn w:val="a1"/>
    <w:link w:val="Char"/>
    <w:uiPriority w:val="99"/>
    <w:qFormat/>
    <w:pPr>
      <w:ind w:left="568" w:hanging="284"/>
    </w:pPr>
  </w:style>
  <w:style w:type="paragraph" w:styleId="70">
    <w:name w:val="toc 7"/>
    <w:basedOn w:val="60"/>
    <w:next w:val="a1"/>
    <w:uiPriority w:val="99"/>
    <w:qFormat/>
    <w:pPr>
      <w:ind w:left="2268" w:hanging="2268"/>
    </w:pPr>
  </w:style>
  <w:style w:type="paragraph" w:styleId="60">
    <w:name w:val="toc 6"/>
    <w:basedOn w:val="50"/>
    <w:next w:val="a1"/>
    <w:uiPriority w:val="99"/>
    <w:qFormat/>
    <w:pPr>
      <w:ind w:left="1985" w:hanging="1985"/>
    </w:pPr>
  </w:style>
  <w:style w:type="paragraph" w:styleId="50">
    <w:name w:val="toc 5"/>
    <w:basedOn w:val="41"/>
    <w:next w:val="a1"/>
    <w:uiPriority w:val="99"/>
    <w:qFormat/>
    <w:pPr>
      <w:ind w:left="1701" w:hanging="1701"/>
    </w:pPr>
  </w:style>
  <w:style w:type="paragraph" w:styleId="41">
    <w:name w:val="toc 4"/>
    <w:basedOn w:val="31"/>
    <w:next w:val="a1"/>
    <w:uiPriority w:val="99"/>
    <w:qFormat/>
    <w:pPr>
      <w:ind w:left="1418" w:hanging="1418"/>
    </w:pPr>
  </w:style>
  <w:style w:type="paragraph" w:styleId="31">
    <w:name w:val="toc 3"/>
    <w:basedOn w:val="21"/>
    <w:next w:val="a1"/>
    <w:uiPriority w:val="99"/>
    <w:qFormat/>
    <w:pPr>
      <w:ind w:left="1134" w:hanging="1134"/>
    </w:pPr>
  </w:style>
  <w:style w:type="paragraph" w:styleId="21">
    <w:name w:val="toc 2"/>
    <w:basedOn w:val="10"/>
    <w:next w:val="a1"/>
    <w:uiPriority w:val="99"/>
    <w:qFormat/>
    <w:pPr>
      <w:keepNext w:val="0"/>
      <w:spacing w:before="0"/>
      <w:ind w:left="851" w:hanging="851"/>
    </w:pPr>
    <w:rPr>
      <w:sz w:val="20"/>
    </w:rPr>
  </w:style>
  <w:style w:type="paragraph" w:styleId="10">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2">
    <w:name w:val="List Number 2"/>
    <w:basedOn w:val="a6"/>
    <w:uiPriority w:val="99"/>
    <w:qFormat/>
    <w:pPr>
      <w:ind w:left="851"/>
    </w:pPr>
  </w:style>
  <w:style w:type="paragraph" w:styleId="a6">
    <w:name w:val="List Number"/>
    <w:basedOn w:val="a5"/>
    <w:uiPriority w:val="99"/>
    <w:qFormat/>
  </w:style>
  <w:style w:type="paragraph" w:styleId="42">
    <w:name w:val="List Bullet 4"/>
    <w:basedOn w:val="32"/>
    <w:uiPriority w:val="99"/>
    <w:qFormat/>
    <w:pPr>
      <w:ind w:left="1418"/>
    </w:pPr>
  </w:style>
  <w:style w:type="paragraph" w:styleId="32">
    <w:name w:val="List Bullet 3"/>
    <w:basedOn w:val="23"/>
    <w:uiPriority w:val="99"/>
    <w:qFormat/>
    <w:pPr>
      <w:ind w:left="1135"/>
    </w:pPr>
  </w:style>
  <w:style w:type="paragraph" w:styleId="23">
    <w:name w:val="List Bullet 2"/>
    <w:basedOn w:val="a7"/>
    <w:uiPriority w:val="99"/>
    <w:qFormat/>
    <w:pPr>
      <w:ind w:left="851"/>
    </w:pPr>
  </w:style>
  <w:style w:type="paragraph" w:styleId="a7">
    <w:name w:val="List Bullet"/>
    <w:basedOn w:val="a5"/>
    <w:uiPriority w:val="99"/>
    <w:qFormat/>
  </w:style>
  <w:style w:type="paragraph" w:styleId="a8">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Char0"/>
    <w:uiPriority w:val="99"/>
    <w:qFormat/>
    <w:pPr>
      <w:spacing w:before="120" w:after="120"/>
    </w:pPr>
    <w:rPr>
      <w:b/>
      <w:bCs/>
    </w:rPr>
  </w:style>
  <w:style w:type="paragraph" w:styleId="a9">
    <w:name w:val="Document Map"/>
    <w:basedOn w:val="a1"/>
    <w:link w:val="Char1"/>
    <w:uiPriority w:val="99"/>
    <w:qFormat/>
    <w:pPr>
      <w:shd w:val="clear" w:color="auto" w:fill="000080"/>
    </w:pPr>
    <w:rPr>
      <w:rFonts w:ascii="Tahoma" w:hAnsi="Tahoma"/>
    </w:rPr>
  </w:style>
  <w:style w:type="paragraph" w:styleId="aa">
    <w:name w:val="annotation text"/>
    <w:basedOn w:val="a1"/>
    <w:link w:val="Char2"/>
    <w:uiPriority w:val="99"/>
    <w:qFormat/>
  </w:style>
  <w:style w:type="paragraph" w:styleId="33">
    <w:name w:val="Body Text 3"/>
    <w:basedOn w:val="a1"/>
    <w:link w:val="3Char1"/>
    <w:uiPriority w:val="99"/>
    <w:qFormat/>
    <w:rPr>
      <w:i/>
    </w:rPr>
  </w:style>
  <w:style w:type="paragraph" w:styleId="ab">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3"/>
    <w:uiPriority w:val="99"/>
    <w:qFormat/>
    <w:pPr>
      <w:spacing w:after="120"/>
    </w:pPr>
    <w:rPr>
      <w:rFonts w:ascii="Times" w:hAnsi="Times"/>
    </w:rPr>
  </w:style>
  <w:style w:type="paragraph" w:styleId="34">
    <w:name w:val="List Number 3"/>
    <w:basedOn w:val="a1"/>
    <w:uiPriority w:val="99"/>
    <w:unhideWhenUsed/>
    <w:qFormat/>
    <w:pPr>
      <w:tabs>
        <w:tab w:val="left" w:pos="8571"/>
      </w:tabs>
      <w:spacing w:before="120" w:after="180"/>
      <w:ind w:leftChars="400" w:left="8571" w:hangingChars="200" w:hanging="360"/>
      <w:contextualSpacing/>
    </w:pPr>
  </w:style>
  <w:style w:type="paragraph" w:styleId="ac">
    <w:name w:val="Plain Text"/>
    <w:basedOn w:val="a1"/>
    <w:link w:val="Char4"/>
    <w:uiPriority w:val="99"/>
    <w:qFormat/>
    <w:rPr>
      <w:rFonts w:ascii="Courier New" w:eastAsia="Times New Roman" w:hAnsi="Courier New"/>
      <w:lang w:val="nb-NO" w:eastAsia="en-GB"/>
    </w:rPr>
  </w:style>
  <w:style w:type="paragraph" w:styleId="51">
    <w:name w:val="List Bullet 5"/>
    <w:basedOn w:val="42"/>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80">
    <w:name w:val="toc 8"/>
    <w:basedOn w:val="10"/>
    <w:next w:val="a1"/>
    <w:uiPriority w:val="99"/>
    <w:qFormat/>
    <w:pPr>
      <w:spacing w:before="180"/>
      <w:ind w:left="2693" w:hanging="2693"/>
    </w:pPr>
    <w:rPr>
      <w:b/>
    </w:rPr>
  </w:style>
  <w:style w:type="paragraph" w:styleId="ad">
    <w:name w:val="Date"/>
    <w:basedOn w:val="a1"/>
    <w:next w:val="a1"/>
    <w:link w:val="Char5"/>
    <w:uiPriority w:val="99"/>
    <w:qFormat/>
    <w:rPr>
      <w:rFonts w:eastAsia="Times New Roman"/>
      <w:lang w:eastAsia="en-GB"/>
    </w:rPr>
  </w:style>
  <w:style w:type="paragraph" w:styleId="24">
    <w:name w:val="Body Text Indent 2"/>
    <w:basedOn w:val="a1"/>
    <w:link w:val="2Char1"/>
    <w:uiPriority w:val="99"/>
    <w:qFormat/>
    <w:pPr>
      <w:tabs>
        <w:tab w:val="left" w:pos="2205"/>
      </w:tabs>
      <w:ind w:left="200"/>
    </w:pPr>
    <w:rPr>
      <w:rFonts w:eastAsia="Times New Roman"/>
      <w:lang w:val="zh-CN"/>
    </w:rPr>
  </w:style>
  <w:style w:type="paragraph" w:styleId="ae">
    <w:name w:val="Balloon Text"/>
    <w:basedOn w:val="a1"/>
    <w:link w:val="Char6"/>
    <w:rsid w:val="00F65A11"/>
    <w:rPr>
      <w:sz w:val="18"/>
      <w:szCs w:val="18"/>
    </w:rPr>
  </w:style>
  <w:style w:type="paragraph" w:styleId="af">
    <w:name w:val="footer"/>
    <w:link w:val="Char7"/>
    <w:rsid w:val="00F65A11"/>
    <w:pPr>
      <w:tabs>
        <w:tab w:val="center" w:pos="4510"/>
        <w:tab w:val="right" w:pos="9020"/>
      </w:tabs>
    </w:pPr>
    <w:rPr>
      <w:rFonts w:ascii="Arial" w:hAnsi="Arial"/>
      <w:sz w:val="18"/>
      <w:szCs w:val="18"/>
    </w:r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F65A11"/>
    <w:pPr>
      <w:tabs>
        <w:tab w:val="center" w:pos="4153"/>
        <w:tab w:val="right" w:pos="8306"/>
      </w:tabs>
      <w:snapToGrid w:val="0"/>
      <w:jc w:val="both"/>
    </w:pPr>
    <w:rPr>
      <w:rFonts w:ascii="Arial" w:hAnsi="Arial"/>
      <w:sz w:val="18"/>
      <w:szCs w:val="18"/>
    </w:rPr>
  </w:style>
  <w:style w:type="paragraph" w:styleId="af1">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2">
    <w:name w:val="Subtitle"/>
    <w:basedOn w:val="a1"/>
    <w:next w:val="a1"/>
    <w:link w:val="Char9"/>
    <w:uiPriority w:val="11"/>
    <w:qFormat/>
    <w:pPr>
      <w:spacing w:after="60"/>
      <w:jc w:val="center"/>
      <w:outlineLvl w:val="1"/>
    </w:pPr>
    <w:rPr>
      <w:rFonts w:ascii="Cambria" w:hAnsi="Cambria"/>
    </w:rPr>
  </w:style>
  <w:style w:type="paragraph" w:styleId="af3">
    <w:name w:val="footnote text"/>
    <w:basedOn w:val="a1"/>
    <w:link w:val="Chara"/>
    <w:uiPriority w:val="99"/>
    <w:qFormat/>
    <w:pPr>
      <w:keepLines/>
      <w:ind w:left="454" w:hanging="454"/>
    </w:pPr>
    <w:rPr>
      <w:sz w:val="16"/>
    </w:rPr>
  </w:style>
  <w:style w:type="paragraph" w:styleId="52">
    <w:name w:val="List 5"/>
    <w:basedOn w:val="43"/>
    <w:uiPriority w:val="99"/>
    <w:qFormat/>
    <w:pPr>
      <w:ind w:left="1702"/>
    </w:pPr>
  </w:style>
  <w:style w:type="paragraph" w:styleId="43">
    <w:name w:val="List 4"/>
    <w:basedOn w:val="30"/>
    <w:uiPriority w:val="99"/>
    <w:qFormat/>
    <w:pPr>
      <w:ind w:left="1418"/>
    </w:pPr>
  </w:style>
  <w:style w:type="paragraph" w:styleId="35">
    <w:name w:val="Body Text Indent 3"/>
    <w:basedOn w:val="a1"/>
    <w:link w:val="3Char2"/>
    <w:uiPriority w:val="99"/>
    <w:qFormat/>
    <w:pPr>
      <w:ind w:left="1080"/>
    </w:pPr>
    <w:rPr>
      <w:rFonts w:eastAsia="Times New Roman"/>
    </w:rPr>
  </w:style>
  <w:style w:type="paragraph" w:styleId="af4">
    <w:name w:val="table of figures"/>
    <w:basedOn w:val="ab"/>
    <w:next w:val="a1"/>
    <w:uiPriority w:val="99"/>
    <w:qFormat/>
    <w:pPr>
      <w:ind w:left="1701" w:hanging="1701"/>
    </w:pPr>
    <w:rPr>
      <w:rFonts w:asciiTheme="minorHAnsi" w:hAnsiTheme="minorHAnsi"/>
      <w:b/>
    </w:rPr>
  </w:style>
  <w:style w:type="paragraph" w:styleId="90">
    <w:name w:val="toc 9"/>
    <w:basedOn w:val="80"/>
    <w:next w:val="a1"/>
    <w:uiPriority w:val="99"/>
    <w:qFormat/>
    <w:pPr>
      <w:ind w:left="1418" w:hanging="1418"/>
    </w:pPr>
  </w:style>
  <w:style w:type="paragraph" w:styleId="25">
    <w:name w:val="Body Text 2"/>
    <w:basedOn w:val="a1"/>
    <w:link w:val="2Char2"/>
    <w:uiPriority w:val="99"/>
    <w:qFormat/>
    <w:pPr>
      <w:tabs>
        <w:tab w:val="left" w:pos="1985"/>
      </w:tabs>
    </w:pPr>
    <w:rPr>
      <w:rFonts w:ascii="Arial" w:hAnsi="Arial"/>
    </w:rPr>
  </w:style>
  <w:style w:type="paragraph" w:styleId="26">
    <w:name w:val="List Continue 2"/>
    <w:basedOn w:val="a1"/>
    <w:uiPriority w:val="99"/>
    <w:unhideWhenUsed/>
    <w:qFormat/>
    <w:pPr>
      <w:spacing w:before="120" w:after="120"/>
      <w:ind w:leftChars="400" w:left="840"/>
      <w:contextualSpacing/>
    </w:pPr>
    <w:rPr>
      <w:szCs w:val="20"/>
    </w:rPr>
  </w:style>
  <w:style w:type="paragraph" w:styleId="af5">
    <w:name w:val="Normal (Web)"/>
    <w:basedOn w:val="a1"/>
    <w:uiPriority w:val="99"/>
    <w:unhideWhenUsed/>
    <w:qFormat/>
    <w:pPr>
      <w:spacing w:before="100" w:beforeAutospacing="1" w:after="100" w:afterAutospacing="1"/>
    </w:pPr>
  </w:style>
  <w:style w:type="paragraph" w:styleId="11">
    <w:name w:val="index 1"/>
    <w:basedOn w:val="a1"/>
    <w:next w:val="a1"/>
    <w:uiPriority w:val="99"/>
    <w:qFormat/>
    <w:pPr>
      <w:keepLines/>
    </w:pPr>
  </w:style>
  <w:style w:type="paragraph" w:styleId="27">
    <w:name w:val="index 2"/>
    <w:basedOn w:val="11"/>
    <w:next w:val="a1"/>
    <w:uiPriority w:val="99"/>
    <w:qFormat/>
    <w:pPr>
      <w:ind w:left="284"/>
    </w:pPr>
  </w:style>
  <w:style w:type="paragraph" w:styleId="af6">
    <w:name w:val="Title"/>
    <w:basedOn w:val="a1"/>
    <w:next w:val="a1"/>
    <w:link w:val="Charb"/>
    <w:uiPriority w:val="10"/>
    <w:qFormat/>
    <w:pPr>
      <w:contextualSpacing/>
    </w:pPr>
    <w:rPr>
      <w:rFonts w:asciiTheme="majorHAnsi" w:eastAsiaTheme="majorEastAsia" w:hAnsiTheme="majorHAnsi" w:cstheme="majorBidi"/>
      <w:spacing w:val="-10"/>
      <w:kern w:val="28"/>
      <w:sz w:val="56"/>
      <w:szCs w:val="56"/>
    </w:rPr>
  </w:style>
  <w:style w:type="paragraph" w:styleId="af7">
    <w:name w:val="annotation subject"/>
    <w:basedOn w:val="aa"/>
    <w:next w:val="aa"/>
    <w:link w:val="Charc"/>
    <w:uiPriority w:val="99"/>
    <w:qFormat/>
    <w:rPr>
      <w:b/>
      <w:bCs/>
    </w:rPr>
  </w:style>
  <w:style w:type="table" w:styleId="af8">
    <w:name w:val="Table Grid"/>
    <w:aliases w:val="TableGrid"/>
    <w:basedOn w:val="a3"/>
    <w:rsid w:val="00F65A11"/>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Table List 3"/>
    <w:basedOn w:val="a3"/>
    <w:uiPriority w:val="99"/>
    <w:qFormat/>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9">
    <w:name w:val="Strong"/>
    <w:basedOn w:val="a2"/>
    <w:uiPriority w:val="22"/>
    <w:qFormat/>
    <w:rPr>
      <w:b/>
      <w:bCs/>
    </w:rPr>
  </w:style>
  <w:style w:type="character" w:styleId="afa">
    <w:name w:val="page number"/>
    <w:basedOn w:val="a2"/>
    <w:qFormat/>
  </w:style>
  <w:style w:type="character" w:styleId="afb">
    <w:name w:val="FollowedHyperlink"/>
    <w:qFormat/>
    <w:rPr>
      <w:color w:val="800080"/>
      <w:u w:val="single"/>
    </w:rPr>
  </w:style>
  <w:style w:type="character" w:styleId="afc">
    <w:name w:val="Emphasis"/>
    <w:uiPriority w:val="20"/>
    <w:qFormat/>
    <w:rPr>
      <w:i/>
      <w:iCs/>
    </w:rPr>
  </w:style>
  <w:style w:type="character" w:styleId="afd">
    <w:name w:val="Hyperlink"/>
    <w:uiPriority w:val="99"/>
    <w:qFormat/>
    <w:rPr>
      <w:color w:val="0000FF"/>
      <w:u w:val="single"/>
    </w:rPr>
  </w:style>
  <w:style w:type="character" w:styleId="afe">
    <w:name w:val="annotation reference"/>
    <w:qFormat/>
    <w:rPr>
      <w:sz w:val="16"/>
      <w:szCs w:val="16"/>
    </w:rPr>
  </w:style>
  <w:style w:type="character" w:styleId="aff">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0"/>
    <w:link w:val="B2Char"/>
    <w:qFormat/>
  </w:style>
  <w:style w:type="paragraph" w:customStyle="1" w:styleId="B3">
    <w:name w:val="B3"/>
    <w:basedOn w:val="30"/>
    <w:link w:val="B3Char"/>
    <w:uiPriority w:val="99"/>
    <w:qFormat/>
  </w:style>
  <w:style w:type="paragraph" w:customStyle="1" w:styleId="B4">
    <w:name w:val="B4"/>
    <w:basedOn w:val="43"/>
    <w:uiPriority w:val="99"/>
    <w:qFormat/>
  </w:style>
  <w:style w:type="paragraph" w:customStyle="1" w:styleId="B5">
    <w:name w:val="B5"/>
    <w:basedOn w:val="52"/>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eading 2 Char Char,H2 Char Char1,h2 Char Char1,Sub-section Char1,Heading Two Char1,R2 Char1,l2 Char1,Head 2 Char1,List level 2 Char1,Sub-Heading Char1"/>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uiPriority w:val="9"/>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a1"/>
    <w:link w:val="Char30"/>
    <w:uiPriority w:val="34"/>
    <w:qFormat/>
    <w:rsid w:val="00F65A11"/>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9">
    <w:name w:val="副标题 Char"/>
    <w:link w:val="af2"/>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a"/>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30">
    <w:name w:val="列出段落 Char3"/>
    <w:aliases w:val="- Bullets Char3,?? ?? Char3,????? Char3,???? Char3,Lista1 Char3,列出段落1 Char3,中等深浅网格 1 - 着色 21 Char3,¥¡¡¡¡ì¬º¥¹¥È¶ÎÂä Char3,ÁÐ³ö¶ÎÂä Char3,¥ê¥¹¥È¶ÎÂä Char3,列表段落1 Char3,—ño’i—Ž Char3,1st level - Bullet List Paragraph Char1,Paragrafo elenco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0"/>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c">
    <w:name w:val="批注主题 Char"/>
    <w:link w:val="af7"/>
    <w:uiPriority w:val="99"/>
    <w:qFormat/>
    <w:rPr>
      <w:rFonts w:ascii="Times New Roman" w:hAnsi="Times New Roman"/>
      <w:b/>
      <w:bCs/>
      <w:lang w:eastAsia="zh-CN"/>
    </w:rPr>
  </w:style>
  <w:style w:type="character" w:customStyle="1" w:styleId="Char6">
    <w:name w:val="批注框文本 Char"/>
    <w:basedOn w:val="a2"/>
    <w:link w:val="ae"/>
    <w:rsid w:val="00F65A11"/>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a">
    <w:name w:val="脚注文本 Char"/>
    <w:link w:val="af3"/>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Char1">
    <w:name w:val="文档结构图 Char"/>
    <w:link w:val="a9"/>
    <w:uiPriority w:val="99"/>
    <w:qFormat/>
    <w:rPr>
      <w:rFonts w:ascii="Tahoma" w:hAnsi="Tahoma"/>
      <w:shd w:val="clear" w:color="auto" w:fill="000080"/>
      <w:lang w:eastAsia="en-US"/>
    </w:rPr>
  </w:style>
  <w:style w:type="character" w:customStyle="1" w:styleId="Char4">
    <w:name w:val="纯文本 Char"/>
    <w:basedOn w:val="a2"/>
    <w:link w:val="ac"/>
    <w:uiPriority w:val="99"/>
    <w:qFormat/>
    <w:rPr>
      <w:rFonts w:ascii="Courier New" w:eastAsia="Times New Roman" w:hAnsi="Courier New"/>
      <w:lang w:val="nb-NO" w:eastAsia="en-GB"/>
    </w:rPr>
  </w:style>
  <w:style w:type="character" w:customStyle="1" w:styleId="Char3">
    <w:name w:val="正文文本 Char"/>
    <w:aliases w:val="bt Char,Corps de texte Car Char,Corps de texte Car1 Car Char,Corps de texte Car Car Car Char,Corps de texte Car1 Car Car Car Char,Corps de texte Car Car Car Car Car Char,Corps de texte Car1 Car Car Car Car Car Char,bt Car Char"/>
    <w:link w:val="ab"/>
    <w:uiPriority w:val="99"/>
    <w:qFormat/>
    <w:rPr>
      <w:rFonts w:ascii="Times" w:hAnsi="Times"/>
      <w:szCs w:val="24"/>
      <w:lang w:eastAsia="en-US"/>
    </w:rPr>
  </w:style>
  <w:style w:type="character" w:customStyle="1" w:styleId="2Char2">
    <w:name w:val="正文文本 2 Char"/>
    <w:link w:val="25"/>
    <w:uiPriority w:val="99"/>
    <w:qFormat/>
    <w:rPr>
      <w:rFonts w:ascii="Arial" w:hAnsi="Arial"/>
      <w:sz w:val="22"/>
      <w:lang w:eastAsia="en-US"/>
    </w:rPr>
  </w:style>
  <w:style w:type="character" w:customStyle="1" w:styleId="2Char1">
    <w:name w:val="正文文本缩进 2 Char"/>
    <w:basedOn w:val="a2"/>
    <w:link w:val="24"/>
    <w:uiPriority w:val="99"/>
    <w:qFormat/>
    <w:rPr>
      <w:rFonts w:ascii="Times New Roman" w:eastAsia="Times New Roman" w:hAnsi="Times New Roman"/>
      <w:kern w:val="2"/>
      <w:lang w:val="zh-CN" w:eastAsia="zh-CN"/>
    </w:rPr>
  </w:style>
  <w:style w:type="character" w:customStyle="1" w:styleId="3Char2">
    <w:name w:val="正文文本缩进 3 Char"/>
    <w:basedOn w:val="a2"/>
    <w:link w:val="35"/>
    <w:uiPriority w:val="99"/>
    <w:qFormat/>
    <w:rPr>
      <w:rFonts w:ascii="Times New Roman" w:eastAsia="Times New Roman" w:hAnsi="Times New Roman"/>
      <w:lang w:eastAsia="ja-JP"/>
    </w:rPr>
  </w:style>
  <w:style w:type="paragraph" w:customStyle="1" w:styleId="numberedlist">
    <w:name w:val="numbered list"/>
    <w:basedOn w:val="a7"/>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Char5">
    <w:name w:val="日期 Char"/>
    <w:basedOn w:val="a2"/>
    <w:link w:val="ad"/>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uiPriority w:val="9"/>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uiPriority w:val="9"/>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
    <w:qFormat/>
    <w:rPr>
      <w:rFonts w:ascii="Arial" w:eastAsia="黑体" w:hAnsi="Arial"/>
      <w:b/>
      <w:sz w:val="32"/>
      <w:szCs w:val="32"/>
    </w:rPr>
  </w:style>
  <w:style w:type="character" w:customStyle="1" w:styleId="9Char">
    <w:name w:val="标题 9 Char"/>
    <w:aliases w:val="appendix Char"/>
    <w:link w:val="9"/>
    <w:uiPriority w:val="9"/>
    <w:qFormat/>
    <w:rPr>
      <w:rFonts w:ascii="Arial" w:eastAsia="黑体" w:hAnsi="Arial"/>
      <w:b/>
      <w:sz w:val="32"/>
      <w:szCs w:val="32"/>
    </w:rPr>
  </w:style>
  <w:style w:type="character" w:customStyle="1" w:styleId="Char">
    <w:name w:val="列表 Char"/>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0">
    <w:name w:val="列表 2 Char"/>
    <w:link w:val="20"/>
    <w:uiPriority w:val="99"/>
    <w:qFormat/>
    <w:rPr>
      <w:rFonts w:ascii="Times New Roman" w:hAnsi="Times New Roman"/>
      <w:lang w:eastAsia="en-US"/>
    </w:rPr>
  </w:style>
  <w:style w:type="character" w:customStyle="1" w:styleId="3Char0">
    <w:name w:val="列表 3 Char"/>
    <w:link w:val="30"/>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7">
    <w:name w:val="页脚 Char"/>
    <w:link w:val="af"/>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Charb">
    <w:name w:val="标题 Char"/>
    <w:basedOn w:val="a2"/>
    <w:link w:val="af6"/>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网格型2"/>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d">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0">
    <w:name w:val="题注 Char"/>
    <w:aliases w:val="cap Char3,cap Char Char,Caption Char Char1,Caption Char1 Char Char1,cap Char Char1 Char1,Caption Char Char1 Char Char1,cap Char2 Char,cap Char2 Char Char Char Char,cap1 Char,cap2 Char,cap11 Char,cap Char Char Char Char Char Char1,cap3 Char"/>
    <w:link w:val="a8"/>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0"/>
    <w:uiPriority w:val="99"/>
    <w:qFormat/>
  </w:style>
  <w:style w:type="paragraph" w:customStyle="1" w:styleId="TdocHeading2">
    <w:name w:val="Tdoc_Heading_2"/>
    <w:basedOn w:val="a1"/>
    <w:uiPriority w:val="99"/>
    <w:qFormat/>
    <w:rPr>
      <w:rFonts w:ascii="Times" w:eastAsia="Batang" w:hAnsi="Times"/>
    </w:rPr>
  </w:style>
  <w:style w:type="paragraph" w:customStyle="1" w:styleId="h1">
    <w:name w:val="h1"/>
    <w:basedOn w:val="a1"/>
    <w:uiPriority w:val="99"/>
    <w:qFormat/>
    <w:rPr>
      <w:rFonts w:ascii="Times" w:eastAsia="Batang" w:hAnsi="Times"/>
    </w:rPr>
  </w:style>
  <w:style w:type="table" w:customStyle="1" w:styleId="37">
    <w:name w:val="网格型3"/>
    <w:basedOn w:val="a3"/>
    <w:uiPriority w:val="39"/>
    <w:qFormat/>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b"/>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b"/>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Batang"/>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Char1">
    <w:name w:val="正文文本 3 Char"/>
    <w:link w:val="33"/>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8"/>
    <w:link w:val="FiguresChar"/>
    <w:qFormat/>
    <w:pPr>
      <w:jc w:val="center"/>
    </w:pPr>
    <w:rPr>
      <w:rFonts w:ascii="Arial" w:hAnsi="Arial" w:cs="Arial"/>
      <w:bCs w:val="0"/>
      <w:lang w:eastAsia="en-GB"/>
    </w:rPr>
  </w:style>
  <w:style w:type="character" w:customStyle="1" w:styleId="FiguresChar">
    <w:name w:val="Figures Char"/>
    <w:basedOn w:val="Char0"/>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a">
    <w:name w:val="@他2"/>
    <w:basedOn w:val="a2"/>
    <w:uiPriority w:val="99"/>
    <w:unhideWhenUsed/>
    <w:qFormat/>
    <w:rPr>
      <w:color w:val="2B579A"/>
      <w:shd w:val="clear" w:color="auto" w:fill="E1DFDD"/>
    </w:rPr>
  </w:style>
  <w:style w:type="paragraph" w:customStyle="1" w:styleId="a0">
    <w:name w:val="表格题注"/>
    <w:next w:val="a1"/>
    <w:rsid w:val="00F65A11"/>
    <w:pPr>
      <w:keepLines/>
      <w:numPr>
        <w:ilvl w:val="8"/>
        <w:numId w:val="21"/>
      </w:numPr>
      <w:spacing w:beforeLines="100"/>
      <w:ind w:left="1089" w:hanging="369"/>
      <w:jc w:val="center"/>
    </w:pPr>
    <w:rPr>
      <w:rFonts w:ascii="Arial" w:hAnsi="Arial"/>
      <w:sz w:val="18"/>
      <w:szCs w:val="18"/>
    </w:rPr>
  </w:style>
  <w:style w:type="paragraph" w:customStyle="1" w:styleId="aff4">
    <w:name w:val="表格文本"/>
    <w:rsid w:val="00F65A11"/>
    <w:pPr>
      <w:tabs>
        <w:tab w:val="decimal" w:pos="0"/>
      </w:tabs>
    </w:pPr>
    <w:rPr>
      <w:rFonts w:ascii="Arial" w:hAnsi="Arial"/>
      <w:noProof/>
      <w:sz w:val="21"/>
      <w:szCs w:val="21"/>
    </w:rPr>
  </w:style>
  <w:style w:type="paragraph" w:customStyle="1" w:styleId="aff5">
    <w:name w:val="表头文本"/>
    <w:rsid w:val="00F65A11"/>
    <w:pPr>
      <w:jc w:val="center"/>
    </w:pPr>
    <w:rPr>
      <w:rFonts w:ascii="Arial" w:hAnsi="Arial"/>
      <w:b/>
      <w:sz w:val="21"/>
      <w:szCs w:val="21"/>
    </w:rPr>
  </w:style>
  <w:style w:type="table" w:customStyle="1" w:styleId="aff6">
    <w:name w:val="表样式"/>
    <w:basedOn w:val="a3"/>
    <w:rsid w:val="00F65A11"/>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a">
    <w:name w:val="插图题注"/>
    <w:next w:val="a1"/>
    <w:rsid w:val="00F65A11"/>
    <w:pPr>
      <w:numPr>
        <w:ilvl w:val="7"/>
        <w:numId w:val="21"/>
      </w:numPr>
      <w:spacing w:afterLines="100"/>
      <w:ind w:left="1089" w:hanging="369"/>
      <w:jc w:val="center"/>
    </w:pPr>
    <w:rPr>
      <w:rFonts w:ascii="Arial" w:hAnsi="Arial"/>
      <w:sz w:val="18"/>
      <w:szCs w:val="18"/>
    </w:rPr>
  </w:style>
  <w:style w:type="paragraph" w:customStyle="1" w:styleId="aff7">
    <w:name w:val="图样式"/>
    <w:basedOn w:val="a1"/>
    <w:rsid w:val="00F65A11"/>
    <w:pPr>
      <w:keepNext/>
      <w:spacing w:before="80" w:after="80"/>
      <w:jc w:val="center"/>
    </w:pPr>
  </w:style>
  <w:style w:type="paragraph" w:customStyle="1" w:styleId="aff8">
    <w:name w:val="文档标题"/>
    <w:basedOn w:val="a1"/>
    <w:rsid w:val="00F65A11"/>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F65A11"/>
  </w:style>
  <w:style w:type="paragraph" w:customStyle="1" w:styleId="affa">
    <w:name w:val="注示头"/>
    <w:basedOn w:val="a1"/>
    <w:rsid w:val="00F65A11"/>
    <w:pPr>
      <w:pBdr>
        <w:top w:val="single" w:sz="4" w:space="1" w:color="000000"/>
      </w:pBdr>
    </w:pPr>
    <w:rPr>
      <w:rFonts w:ascii="Arial" w:eastAsia="黑体" w:hAnsi="Arial"/>
      <w:sz w:val="18"/>
    </w:rPr>
  </w:style>
  <w:style w:type="paragraph" w:customStyle="1" w:styleId="affb">
    <w:name w:val="注示文本"/>
    <w:basedOn w:val="a1"/>
    <w:rsid w:val="00F65A11"/>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F65A11"/>
    <w:pPr>
      <w:ind w:firstLine="420"/>
    </w:pPr>
    <w:rPr>
      <w:rFonts w:ascii="Arial" w:hAnsi="Arial" w:cs="Arial"/>
      <w:i/>
      <w:color w:val="0000FF"/>
    </w:rPr>
  </w:style>
  <w:style w:type="character" w:customStyle="1" w:styleId="affd">
    <w:name w:val="样式一"/>
    <w:basedOn w:val="a2"/>
    <w:rsid w:val="00F65A11"/>
    <w:rPr>
      <w:rFonts w:ascii="宋体" w:hAnsi="宋体"/>
      <w:b/>
      <w:bCs/>
      <w:color w:val="000000"/>
      <w:sz w:val="36"/>
    </w:rPr>
  </w:style>
  <w:style w:type="character" w:customStyle="1" w:styleId="affe">
    <w:name w:val="样式二"/>
    <w:basedOn w:val="affd"/>
    <w:rsid w:val="00F65A11"/>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b">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a">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b"/>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c">
    <w:name w:val="未处理的提及2"/>
    <w:basedOn w:val="a2"/>
    <w:uiPriority w:val="99"/>
    <w:semiHidden/>
    <w:unhideWhenUsed/>
    <w:qFormat/>
    <w:rPr>
      <w:color w:val="605E5C"/>
      <w:shd w:val="clear" w:color="auto" w:fill="E1DFDD"/>
    </w:rPr>
  </w:style>
  <w:style w:type="character" w:customStyle="1" w:styleId="3b">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5">
    <w:name w:val="未处理的提及4"/>
    <w:basedOn w:val="a2"/>
    <w:uiPriority w:val="99"/>
    <w:unhideWhenUsed/>
    <w:qFormat/>
    <w:rPr>
      <w:color w:val="605E5C"/>
      <w:shd w:val="clear" w:color="auto" w:fill="E1DFDD"/>
    </w:rPr>
  </w:style>
  <w:style w:type="character" w:customStyle="1" w:styleId="46">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等线"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彩色列表 - 着色 11"/>
    <w:basedOn w:val="a3"/>
    <w:uiPriority w:val="34"/>
    <w:qFormat/>
    <w:rPr>
      <w:rFonts w:eastAsia="MS Gothic"/>
      <w:sz w:val="24"/>
      <w:szCs w:val="24"/>
      <w:lang w:eastAsia="en-US"/>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网格型2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눈금 표 5 어둡게 - 강조색 111"/>
    <w:basedOn w:val="a3"/>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
    <w:name w:val="Table Grid1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网格型31"/>
    <w:basedOn w:val="a3"/>
    <w:uiPriority w:val="39"/>
    <w:qFormat/>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网格表 4 - 着色 511"/>
    <w:basedOn w:val="a3"/>
    <w:uiPriority w:val="49"/>
    <w:qFormat/>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e">
    <w:name w:val="表样式1"/>
    <w:basedOn w:val="a3"/>
    <w:qFormat/>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GridTable4-Accent311">
    <w:name w:val="Grid Table 4 - Accent 311"/>
    <w:basedOn w:val="a3"/>
    <w:uiPriority w:val="49"/>
    <w:qFormat/>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网格表 1 浅色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posal">
    <w:name w:val="proposal"/>
    <w:basedOn w:val="a1"/>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f">
    <w:name w:val="확인되지 않은 멘션1"/>
    <w:basedOn w:val="a2"/>
    <w:uiPriority w:val="99"/>
    <w:semiHidden/>
    <w:unhideWhenUsed/>
    <w:rPr>
      <w:color w:val="605E5C"/>
      <w:shd w:val="clear" w:color="auto" w:fill="E1DFDD"/>
    </w:rPr>
  </w:style>
  <w:style w:type="character" w:customStyle="1" w:styleId="2d">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numbering" w:customStyle="1" w:styleId="1f1">
    <w:name w:val="无列表1"/>
    <w:next w:val="a4"/>
    <w:uiPriority w:val="99"/>
    <w:semiHidden/>
    <w:unhideWhenUsed/>
    <w:rsid w:val="0068452C"/>
  </w:style>
  <w:style w:type="table" w:customStyle="1" w:styleId="TableGrid100">
    <w:name w:val="TableGrid10"/>
    <w:basedOn w:val="a3"/>
    <w:next w:val="af8"/>
    <w:qFormat/>
    <w:rsid w:val="0068452C"/>
    <w:pPr>
      <w:overflowPunct w:val="0"/>
      <w:autoSpaceDE w:val="0"/>
      <w:autoSpaceDN w:val="0"/>
      <w:adjustRightInd w:val="0"/>
      <w:spacing w:before="120" w:after="180"/>
      <w:ind w:left="1134" w:hanging="1134"/>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竖列型 12"/>
    <w:basedOn w:val="a3"/>
    <w:next w:val="12"/>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6"/>
    <w:uiPriority w:val="99"/>
    <w:qFormat/>
    <w:rsid w:val="0068452C"/>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等线"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网格型22"/>
    <w:basedOn w:val="a3"/>
    <w:uiPriority w:val="59"/>
    <w:qFormat/>
    <w:rsid w:val="0068452C"/>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눈금 표 5 어둡게 - 강조색 112"/>
    <w:basedOn w:val="a3"/>
    <w:uiPriority w:val="50"/>
    <w:qFormat/>
    <w:rsid w:val="0068452C"/>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2">
    <w:name w:val="Table Grid12"/>
    <w:basedOn w:val="a3"/>
    <w:uiPriority w:val="59"/>
    <w:qFormat/>
    <w:rsid w:val="0068452C"/>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a3"/>
    <w:uiPriority w:val="59"/>
    <w:qFormat/>
    <w:rsid w:val="0068452C"/>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网格型32"/>
    <w:basedOn w:val="a3"/>
    <w:uiPriority w:val="39"/>
    <w:qFormat/>
    <w:rsid w:val="0068452C"/>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网格表 4 - 着色 512"/>
    <w:basedOn w:val="a3"/>
    <w:uiPriority w:val="49"/>
    <w:qFormat/>
    <w:rsid w:val="0068452C"/>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e">
    <w:name w:val="表样式2"/>
    <w:basedOn w:val="a3"/>
    <w:rsid w:val="0068452C"/>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GridTable4-Accent312">
    <w:name w:val="Grid Table 4 - Accent 312"/>
    <w:basedOn w:val="a3"/>
    <w:uiPriority w:val="49"/>
    <w:rsid w:val="0068452C"/>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0">
    <w:name w:val="Bibliography"/>
    <w:basedOn w:val="a1"/>
    <w:next w:val="a1"/>
    <w:uiPriority w:val="37"/>
    <w:semiHidden/>
    <w:unhideWhenUsed/>
    <w:qFormat/>
    <w:rsid w:val="0068452C"/>
    <w:pPr>
      <w:spacing w:after="180"/>
    </w:pPr>
    <w:rPr>
      <w:rFonts w:eastAsia="等线"/>
      <w:szCs w:val="20"/>
    </w:rPr>
  </w:style>
  <w:style w:type="paragraph" w:styleId="afff1">
    <w:name w:val="Block Text"/>
    <w:basedOn w:val="a1"/>
    <w:uiPriority w:val="99"/>
    <w:qFormat/>
    <w:rsid w:val="0068452C"/>
    <w:pPr>
      <w:spacing w:after="120"/>
      <w:ind w:left="1440" w:right="1440"/>
    </w:pPr>
    <w:rPr>
      <w:rFonts w:eastAsia="等线"/>
      <w:szCs w:val="20"/>
    </w:rPr>
  </w:style>
  <w:style w:type="paragraph" w:styleId="afff2">
    <w:name w:val="Body Text First Indent"/>
    <w:basedOn w:val="ab"/>
    <w:link w:val="Chare"/>
    <w:uiPriority w:val="99"/>
    <w:qFormat/>
    <w:rsid w:val="0068452C"/>
    <w:pPr>
      <w:ind w:firstLine="210"/>
    </w:pPr>
    <w:rPr>
      <w:rFonts w:ascii="Times New Roman" w:eastAsia="等线" w:hAnsi="Times New Roman"/>
      <w:szCs w:val="20"/>
    </w:rPr>
  </w:style>
  <w:style w:type="character" w:customStyle="1" w:styleId="Chare">
    <w:name w:val="正文首行缩进 Char"/>
    <w:basedOn w:val="Char3"/>
    <w:link w:val="afff2"/>
    <w:uiPriority w:val="99"/>
    <w:rsid w:val="0068452C"/>
    <w:rPr>
      <w:rFonts w:ascii="Times New Roman" w:eastAsia="等线" w:hAnsi="Times New Roman"/>
      <w:szCs w:val="24"/>
      <w:lang w:val="en-GB" w:eastAsia="en-US"/>
    </w:rPr>
  </w:style>
  <w:style w:type="paragraph" w:styleId="afff3">
    <w:name w:val="Body Text Indent"/>
    <w:basedOn w:val="a1"/>
    <w:link w:val="Charf"/>
    <w:uiPriority w:val="99"/>
    <w:qFormat/>
    <w:rsid w:val="0068452C"/>
    <w:pPr>
      <w:spacing w:after="120"/>
      <w:ind w:left="283"/>
    </w:pPr>
    <w:rPr>
      <w:rFonts w:eastAsia="等线"/>
      <w:szCs w:val="20"/>
    </w:rPr>
  </w:style>
  <w:style w:type="character" w:customStyle="1" w:styleId="Charf">
    <w:name w:val="正文文本缩进 Char"/>
    <w:basedOn w:val="a2"/>
    <w:link w:val="afff3"/>
    <w:uiPriority w:val="99"/>
    <w:rsid w:val="0068452C"/>
    <w:rPr>
      <w:rFonts w:ascii="Times New Roman" w:eastAsia="等线" w:hAnsi="Times New Roman"/>
      <w:lang w:val="en-GB" w:eastAsia="en-US"/>
    </w:rPr>
  </w:style>
  <w:style w:type="paragraph" w:styleId="2f">
    <w:name w:val="Body Text First Indent 2"/>
    <w:basedOn w:val="afff3"/>
    <w:link w:val="2Char3"/>
    <w:uiPriority w:val="99"/>
    <w:qFormat/>
    <w:rsid w:val="0068452C"/>
    <w:pPr>
      <w:ind w:firstLine="210"/>
    </w:pPr>
  </w:style>
  <w:style w:type="character" w:customStyle="1" w:styleId="2Char3">
    <w:name w:val="正文首行缩进 2 Char"/>
    <w:basedOn w:val="Charf"/>
    <w:link w:val="2f"/>
    <w:uiPriority w:val="99"/>
    <w:rsid w:val="0068452C"/>
    <w:rPr>
      <w:rFonts w:ascii="Times New Roman" w:eastAsia="等线" w:hAnsi="Times New Roman"/>
      <w:lang w:val="en-GB" w:eastAsia="en-US"/>
    </w:rPr>
  </w:style>
  <w:style w:type="paragraph" w:styleId="afff4">
    <w:name w:val="Closing"/>
    <w:basedOn w:val="a1"/>
    <w:link w:val="Charf0"/>
    <w:uiPriority w:val="99"/>
    <w:qFormat/>
    <w:rsid w:val="0068452C"/>
    <w:pPr>
      <w:spacing w:after="180"/>
      <w:ind w:left="4252"/>
    </w:pPr>
    <w:rPr>
      <w:rFonts w:eastAsia="等线"/>
      <w:szCs w:val="20"/>
    </w:rPr>
  </w:style>
  <w:style w:type="character" w:customStyle="1" w:styleId="Charf0">
    <w:name w:val="结束语 Char"/>
    <w:basedOn w:val="a2"/>
    <w:link w:val="afff4"/>
    <w:uiPriority w:val="99"/>
    <w:rsid w:val="0068452C"/>
    <w:rPr>
      <w:rFonts w:ascii="Times New Roman" w:eastAsia="等线" w:hAnsi="Times New Roman"/>
      <w:lang w:val="en-GB" w:eastAsia="en-US"/>
    </w:rPr>
  </w:style>
  <w:style w:type="paragraph" w:styleId="afff5">
    <w:name w:val="E-mail Signature"/>
    <w:basedOn w:val="a1"/>
    <w:link w:val="Charf1"/>
    <w:uiPriority w:val="99"/>
    <w:qFormat/>
    <w:rsid w:val="0068452C"/>
    <w:pPr>
      <w:spacing w:after="180"/>
    </w:pPr>
    <w:rPr>
      <w:rFonts w:eastAsia="等线"/>
      <w:szCs w:val="20"/>
    </w:rPr>
  </w:style>
  <w:style w:type="character" w:customStyle="1" w:styleId="Charf1">
    <w:name w:val="电子邮件签名 Char"/>
    <w:basedOn w:val="a2"/>
    <w:link w:val="afff5"/>
    <w:uiPriority w:val="99"/>
    <w:rsid w:val="0068452C"/>
    <w:rPr>
      <w:rFonts w:ascii="Times New Roman" w:eastAsia="等线" w:hAnsi="Times New Roman"/>
      <w:lang w:val="en-GB" w:eastAsia="en-US"/>
    </w:rPr>
  </w:style>
  <w:style w:type="paragraph" w:styleId="afff6">
    <w:name w:val="endnote text"/>
    <w:basedOn w:val="a1"/>
    <w:link w:val="Charf2"/>
    <w:uiPriority w:val="99"/>
    <w:qFormat/>
    <w:rsid w:val="0068452C"/>
    <w:pPr>
      <w:spacing w:after="180"/>
    </w:pPr>
    <w:rPr>
      <w:rFonts w:eastAsia="等线"/>
      <w:szCs w:val="20"/>
    </w:rPr>
  </w:style>
  <w:style w:type="character" w:customStyle="1" w:styleId="Charf2">
    <w:name w:val="尾注文本 Char"/>
    <w:basedOn w:val="a2"/>
    <w:link w:val="afff6"/>
    <w:uiPriority w:val="99"/>
    <w:rsid w:val="0068452C"/>
    <w:rPr>
      <w:rFonts w:ascii="Times New Roman" w:eastAsia="等线" w:hAnsi="Times New Roman"/>
      <w:lang w:val="en-GB" w:eastAsia="en-US"/>
    </w:rPr>
  </w:style>
  <w:style w:type="paragraph" w:styleId="afff7">
    <w:name w:val="envelope address"/>
    <w:basedOn w:val="a1"/>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afff8">
    <w:name w:val="envelope return"/>
    <w:basedOn w:val="a1"/>
    <w:uiPriority w:val="99"/>
    <w:qFormat/>
    <w:rsid w:val="0068452C"/>
    <w:pPr>
      <w:spacing w:after="180"/>
    </w:pPr>
    <w:rPr>
      <w:rFonts w:ascii="Calibri Light" w:eastAsia="等线 Light" w:hAnsi="Calibri Light"/>
      <w:szCs w:val="20"/>
    </w:rPr>
  </w:style>
  <w:style w:type="paragraph" w:styleId="HTML">
    <w:name w:val="HTML Address"/>
    <w:basedOn w:val="a1"/>
    <w:link w:val="HTMLChar"/>
    <w:rsid w:val="0068452C"/>
    <w:pPr>
      <w:spacing w:after="180"/>
    </w:pPr>
    <w:rPr>
      <w:rFonts w:eastAsia="等线"/>
      <w:i/>
      <w:iCs/>
      <w:szCs w:val="20"/>
    </w:rPr>
  </w:style>
  <w:style w:type="character" w:customStyle="1" w:styleId="HTMLChar">
    <w:name w:val="HTML 地址 Char"/>
    <w:basedOn w:val="a2"/>
    <w:link w:val="HTML"/>
    <w:rsid w:val="0068452C"/>
    <w:rPr>
      <w:rFonts w:ascii="Times New Roman" w:eastAsia="等线" w:hAnsi="Times New Roman"/>
      <w:i/>
      <w:iCs/>
      <w:lang w:val="en-GB" w:eastAsia="en-US"/>
    </w:rPr>
  </w:style>
  <w:style w:type="paragraph" w:styleId="HTML0">
    <w:name w:val="HTML Preformatted"/>
    <w:basedOn w:val="a1"/>
    <w:link w:val="HTMLChar0"/>
    <w:rsid w:val="0068452C"/>
    <w:pPr>
      <w:spacing w:after="180"/>
    </w:pPr>
    <w:rPr>
      <w:rFonts w:ascii="Courier New" w:eastAsia="等线" w:hAnsi="Courier New" w:cs="Courier New"/>
      <w:szCs w:val="20"/>
    </w:rPr>
  </w:style>
  <w:style w:type="character" w:customStyle="1" w:styleId="HTMLChar0">
    <w:name w:val="HTML 预设格式 Char"/>
    <w:basedOn w:val="a2"/>
    <w:link w:val="HTML0"/>
    <w:rsid w:val="0068452C"/>
    <w:rPr>
      <w:rFonts w:ascii="Courier New" w:eastAsia="等线" w:hAnsi="Courier New" w:cs="Courier New"/>
      <w:lang w:val="en-GB" w:eastAsia="en-US"/>
    </w:rPr>
  </w:style>
  <w:style w:type="paragraph" w:styleId="3c">
    <w:name w:val="index 3"/>
    <w:basedOn w:val="a1"/>
    <w:next w:val="a1"/>
    <w:uiPriority w:val="99"/>
    <w:qFormat/>
    <w:rsid w:val="0068452C"/>
    <w:pPr>
      <w:spacing w:after="180"/>
      <w:ind w:left="600" w:hanging="200"/>
    </w:pPr>
    <w:rPr>
      <w:rFonts w:eastAsia="等线"/>
      <w:szCs w:val="20"/>
    </w:rPr>
  </w:style>
  <w:style w:type="paragraph" w:styleId="47">
    <w:name w:val="index 4"/>
    <w:basedOn w:val="a1"/>
    <w:next w:val="a1"/>
    <w:uiPriority w:val="99"/>
    <w:qFormat/>
    <w:rsid w:val="0068452C"/>
    <w:pPr>
      <w:spacing w:after="180"/>
      <w:ind w:left="800" w:hanging="200"/>
    </w:pPr>
    <w:rPr>
      <w:rFonts w:eastAsia="等线"/>
      <w:szCs w:val="20"/>
    </w:rPr>
  </w:style>
  <w:style w:type="paragraph" w:styleId="57">
    <w:name w:val="index 5"/>
    <w:basedOn w:val="a1"/>
    <w:next w:val="a1"/>
    <w:uiPriority w:val="99"/>
    <w:qFormat/>
    <w:rsid w:val="0068452C"/>
    <w:pPr>
      <w:spacing w:after="180"/>
      <w:ind w:left="1000" w:hanging="200"/>
    </w:pPr>
    <w:rPr>
      <w:rFonts w:eastAsia="等线"/>
      <w:szCs w:val="20"/>
    </w:rPr>
  </w:style>
  <w:style w:type="paragraph" w:styleId="66">
    <w:name w:val="index 6"/>
    <w:basedOn w:val="a1"/>
    <w:next w:val="a1"/>
    <w:uiPriority w:val="99"/>
    <w:qFormat/>
    <w:rsid w:val="0068452C"/>
    <w:pPr>
      <w:spacing w:after="180"/>
      <w:ind w:left="1200" w:hanging="200"/>
    </w:pPr>
    <w:rPr>
      <w:rFonts w:eastAsia="等线"/>
      <w:szCs w:val="20"/>
    </w:rPr>
  </w:style>
  <w:style w:type="paragraph" w:styleId="76">
    <w:name w:val="index 7"/>
    <w:basedOn w:val="a1"/>
    <w:next w:val="a1"/>
    <w:uiPriority w:val="99"/>
    <w:qFormat/>
    <w:rsid w:val="0068452C"/>
    <w:pPr>
      <w:spacing w:after="180"/>
      <w:ind w:left="1400" w:hanging="200"/>
    </w:pPr>
    <w:rPr>
      <w:rFonts w:eastAsia="等线"/>
      <w:szCs w:val="20"/>
    </w:rPr>
  </w:style>
  <w:style w:type="paragraph" w:styleId="86">
    <w:name w:val="index 8"/>
    <w:basedOn w:val="a1"/>
    <w:next w:val="a1"/>
    <w:uiPriority w:val="99"/>
    <w:qFormat/>
    <w:rsid w:val="0068452C"/>
    <w:pPr>
      <w:spacing w:after="180"/>
      <w:ind w:left="1600" w:hanging="200"/>
    </w:pPr>
    <w:rPr>
      <w:rFonts w:eastAsia="等线"/>
      <w:szCs w:val="20"/>
    </w:rPr>
  </w:style>
  <w:style w:type="paragraph" w:styleId="96">
    <w:name w:val="index 9"/>
    <w:basedOn w:val="a1"/>
    <w:next w:val="a1"/>
    <w:uiPriority w:val="99"/>
    <w:qFormat/>
    <w:rsid w:val="0068452C"/>
    <w:pPr>
      <w:spacing w:after="180"/>
      <w:ind w:left="1800" w:hanging="200"/>
    </w:pPr>
    <w:rPr>
      <w:rFonts w:eastAsia="等线"/>
      <w:szCs w:val="20"/>
    </w:rPr>
  </w:style>
  <w:style w:type="paragraph" w:styleId="afff9">
    <w:name w:val="Intense Quote"/>
    <w:basedOn w:val="a1"/>
    <w:next w:val="a1"/>
    <w:link w:val="Charf3"/>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Charf3">
    <w:name w:val="明显引用 Char"/>
    <w:basedOn w:val="a2"/>
    <w:link w:val="afff9"/>
    <w:uiPriority w:val="30"/>
    <w:rsid w:val="0068452C"/>
    <w:rPr>
      <w:rFonts w:ascii="Times New Roman" w:eastAsia="等线" w:hAnsi="Times New Roman"/>
      <w:i/>
      <w:iCs/>
      <w:color w:val="4472C4"/>
      <w:lang w:val="en-GB" w:eastAsia="en-US"/>
    </w:rPr>
  </w:style>
  <w:style w:type="paragraph" w:styleId="afffa">
    <w:name w:val="List Continue"/>
    <w:basedOn w:val="a1"/>
    <w:uiPriority w:val="99"/>
    <w:qFormat/>
    <w:rsid w:val="0068452C"/>
    <w:pPr>
      <w:spacing w:after="120"/>
      <w:ind w:left="283"/>
      <w:contextualSpacing/>
    </w:pPr>
    <w:rPr>
      <w:rFonts w:eastAsia="等线"/>
      <w:szCs w:val="20"/>
    </w:rPr>
  </w:style>
  <w:style w:type="paragraph" w:styleId="3d">
    <w:name w:val="List Continue 3"/>
    <w:basedOn w:val="a1"/>
    <w:uiPriority w:val="99"/>
    <w:qFormat/>
    <w:rsid w:val="0068452C"/>
    <w:pPr>
      <w:spacing w:after="120"/>
      <w:ind w:left="849"/>
      <w:contextualSpacing/>
    </w:pPr>
    <w:rPr>
      <w:rFonts w:eastAsia="等线"/>
      <w:szCs w:val="20"/>
    </w:rPr>
  </w:style>
  <w:style w:type="paragraph" w:styleId="48">
    <w:name w:val="List Continue 4"/>
    <w:basedOn w:val="a1"/>
    <w:uiPriority w:val="99"/>
    <w:qFormat/>
    <w:rsid w:val="0068452C"/>
    <w:pPr>
      <w:spacing w:after="120"/>
      <w:ind w:left="1132"/>
      <w:contextualSpacing/>
    </w:pPr>
    <w:rPr>
      <w:rFonts w:eastAsia="等线"/>
      <w:szCs w:val="20"/>
    </w:rPr>
  </w:style>
  <w:style w:type="paragraph" w:styleId="58">
    <w:name w:val="List Continue 5"/>
    <w:basedOn w:val="a1"/>
    <w:uiPriority w:val="99"/>
    <w:qFormat/>
    <w:rsid w:val="0068452C"/>
    <w:pPr>
      <w:spacing w:after="120"/>
      <w:ind w:left="1415"/>
      <w:contextualSpacing/>
    </w:pPr>
    <w:rPr>
      <w:rFonts w:eastAsia="等线"/>
      <w:szCs w:val="20"/>
    </w:rPr>
  </w:style>
  <w:style w:type="paragraph" w:styleId="59">
    <w:name w:val="List Number 5"/>
    <w:basedOn w:val="a1"/>
    <w:uiPriority w:val="99"/>
    <w:qFormat/>
    <w:rsid w:val="0068452C"/>
    <w:pPr>
      <w:tabs>
        <w:tab w:val="num" w:pos="1492"/>
      </w:tabs>
      <w:spacing w:after="180"/>
      <w:ind w:left="1492" w:hanging="360"/>
      <w:contextualSpacing/>
    </w:pPr>
    <w:rPr>
      <w:rFonts w:eastAsia="等线"/>
      <w:szCs w:val="20"/>
    </w:rPr>
  </w:style>
  <w:style w:type="paragraph" w:styleId="afffb">
    <w:name w:val="macro"/>
    <w:link w:val="Charf4"/>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Charf4">
    <w:name w:val="宏文本 Char"/>
    <w:basedOn w:val="a2"/>
    <w:link w:val="afffb"/>
    <w:uiPriority w:val="99"/>
    <w:rsid w:val="0068452C"/>
    <w:rPr>
      <w:rFonts w:ascii="Courier New" w:eastAsia="等线" w:hAnsi="Courier New" w:cs="Courier New"/>
      <w:lang w:val="en-GB" w:eastAsia="en-US"/>
    </w:rPr>
  </w:style>
  <w:style w:type="paragraph" w:styleId="afffc">
    <w:name w:val="Message Header"/>
    <w:basedOn w:val="a1"/>
    <w:link w:val="Charf5"/>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Charf5">
    <w:name w:val="信息标题 Char"/>
    <w:basedOn w:val="a2"/>
    <w:link w:val="afffc"/>
    <w:uiPriority w:val="99"/>
    <w:rsid w:val="0068452C"/>
    <w:rPr>
      <w:rFonts w:ascii="Calibri Light" w:eastAsia="等线 Light" w:hAnsi="Calibri Light"/>
      <w:sz w:val="24"/>
      <w:szCs w:val="24"/>
      <w:shd w:val="pct20" w:color="auto" w:fill="auto"/>
      <w:lang w:val="en-GB" w:eastAsia="en-US"/>
    </w:rPr>
  </w:style>
  <w:style w:type="paragraph" w:styleId="afffd">
    <w:name w:val="Normal Indent"/>
    <w:basedOn w:val="a1"/>
    <w:uiPriority w:val="99"/>
    <w:qFormat/>
    <w:rsid w:val="0068452C"/>
    <w:pPr>
      <w:spacing w:after="180"/>
      <w:ind w:left="720"/>
    </w:pPr>
    <w:rPr>
      <w:rFonts w:eastAsia="等线"/>
      <w:szCs w:val="20"/>
    </w:rPr>
  </w:style>
  <w:style w:type="paragraph" w:styleId="afffe">
    <w:name w:val="Note Heading"/>
    <w:basedOn w:val="a1"/>
    <w:next w:val="a1"/>
    <w:link w:val="Charf6"/>
    <w:uiPriority w:val="99"/>
    <w:qFormat/>
    <w:rsid w:val="0068452C"/>
    <w:pPr>
      <w:spacing w:after="180"/>
    </w:pPr>
    <w:rPr>
      <w:rFonts w:eastAsia="等线"/>
      <w:szCs w:val="20"/>
    </w:rPr>
  </w:style>
  <w:style w:type="character" w:customStyle="1" w:styleId="Charf6">
    <w:name w:val="注释标题 Char"/>
    <w:basedOn w:val="a2"/>
    <w:link w:val="afffe"/>
    <w:uiPriority w:val="99"/>
    <w:rsid w:val="0068452C"/>
    <w:rPr>
      <w:rFonts w:ascii="Times New Roman" w:eastAsia="等线" w:hAnsi="Times New Roman"/>
      <w:lang w:val="en-GB" w:eastAsia="en-US"/>
    </w:rPr>
  </w:style>
  <w:style w:type="paragraph" w:styleId="affff">
    <w:name w:val="Quote"/>
    <w:basedOn w:val="a1"/>
    <w:next w:val="a1"/>
    <w:link w:val="Charf7"/>
    <w:uiPriority w:val="29"/>
    <w:qFormat/>
    <w:rsid w:val="0068452C"/>
    <w:pPr>
      <w:spacing w:before="200"/>
      <w:ind w:left="864" w:right="864"/>
      <w:jc w:val="center"/>
    </w:pPr>
    <w:rPr>
      <w:rFonts w:eastAsia="等线"/>
      <w:i/>
      <w:iCs/>
      <w:color w:val="404040"/>
      <w:szCs w:val="20"/>
    </w:rPr>
  </w:style>
  <w:style w:type="character" w:customStyle="1" w:styleId="Charf7">
    <w:name w:val="引用 Char"/>
    <w:basedOn w:val="a2"/>
    <w:link w:val="affff"/>
    <w:uiPriority w:val="29"/>
    <w:rsid w:val="0068452C"/>
    <w:rPr>
      <w:rFonts w:ascii="Times New Roman" w:eastAsia="等线" w:hAnsi="Times New Roman"/>
      <w:i/>
      <w:iCs/>
      <w:color w:val="404040"/>
      <w:lang w:val="en-GB" w:eastAsia="en-US"/>
    </w:rPr>
  </w:style>
  <w:style w:type="paragraph" w:styleId="affff0">
    <w:name w:val="Salutation"/>
    <w:basedOn w:val="a1"/>
    <w:next w:val="a1"/>
    <w:link w:val="Charf8"/>
    <w:uiPriority w:val="99"/>
    <w:qFormat/>
    <w:rsid w:val="0068452C"/>
    <w:pPr>
      <w:spacing w:after="180"/>
    </w:pPr>
    <w:rPr>
      <w:rFonts w:eastAsia="等线"/>
      <w:szCs w:val="20"/>
    </w:rPr>
  </w:style>
  <w:style w:type="character" w:customStyle="1" w:styleId="Charf8">
    <w:name w:val="称呼 Char"/>
    <w:basedOn w:val="a2"/>
    <w:link w:val="affff0"/>
    <w:uiPriority w:val="99"/>
    <w:rsid w:val="0068452C"/>
    <w:rPr>
      <w:rFonts w:ascii="Times New Roman" w:eastAsia="等线" w:hAnsi="Times New Roman"/>
      <w:lang w:val="en-GB" w:eastAsia="en-US"/>
    </w:rPr>
  </w:style>
  <w:style w:type="paragraph" w:styleId="affff1">
    <w:name w:val="Signature"/>
    <w:basedOn w:val="a1"/>
    <w:link w:val="Charf9"/>
    <w:uiPriority w:val="99"/>
    <w:qFormat/>
    <w:rsid w:val="0068452C"/>
    <w:pPr>
      <w:spacing w:after="180"/>
      <w:ind w:left="4252"/>
    </w:pPr>
    <w:rPr>
      <w:rFonts w:eastAsia="等线"/>
      <w:szCs w:val="20"/>
    </w:rPr>
  </w:style>
  <w:style w:type="character" w:customStyle="1" w:styleId="Charf9">
    <w:name w:val="签名 Char"/>
    <w:basedOn w:val="a2"/>
    <w:link w:val="affff1"/>
    <w:uiPriority w:val="99"/>
    <w:rsid w:val="0068452C"/>
    <w:rPr>
      <w:rFonts w:ascii="Times New Roman" w:eastAsia="等线" w:hAnsi="Times New Roman"/>
      <w:lang w:val="en-GB" w:eastAsia="en-US"/>
    </w:rPr>
  </w:style>
  <w:style w:type="paragraph" w:styleId="affff2">
    <w:name w:val="table of authorities"/>
    <w:basedOn w:val="a1"/>
    <w:next w:val="a1"/>
    <w:uiPriority w:val="99"/>
    <w:qFormat/>
    <w:rsid w:val="0068452C"/>
    <w:pPr>
      <w:spacing w:after="180"/>
      <w:ind w:left="200" w:hanging="200"/>
    </w:pPr>
    <w:rPr>
      <w:rFonts w:eastAsia="等线"/>
      <w:szCs w:val="20"/>
    </w:rPr>
  </w:style>
  <w:style w:type="paragraph" w:styleId="affff3">
    <w:name w:val="toa heading"/>
    <w:basedOn w:val="a1"/>
    <w:next w:val="a1"/>
    <w:uiPriority w:val="99"/>
    <w:qFormat/>
    <w:rsid w:val="0068452C"/>
    <w:pPr>
      <w:spacing w:before="120" w:after="180"/>
    </w:pPr>
    <w:rPr>
      <w:rFonts w:ascii="Calibri Light" w:eastAsia="等线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a4"/>
    <w:uiPriority w:val="99"/>
    <w:semiHidden/>
    <w:unhideWhenUsed/>
    <w:rsid w:val="0068452C"/>
  </w:style>
  <w:style w:type="numbering" w:customStyle="1" w:styleId="1110">
    <w:name w:val="无列表111"/>
    <w:next w:val="a4"/>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宋体"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0">
    <w:name w:val="标题 8 字符1"/>
    <w:aliases w:val="acronym 字符1"/>
    <w:basedOn w:val="a2"/>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a2"/>
    <w:semiHidden/>
    <w:rsid w:val="0068452C"/>
    <w:rPr>
      <w:rFonts w:ascii="Calibri" w:eastAsia="宋体" w:hAnsi="Calibri" w:cs="Times New Roman"/>
      <w:sz w:val="21"/>
      <w:szCs w:val="21"/>
      <w:lang w:val="en-GB" w:eastAsia="ja-JP"/>
    </w:rPr>
  </w:style>
  <w:style w:type="character" w:customStyle="1" w:styleId="1f2">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宋体" w:hAnsi="Times New Roman" w:cs="Times New Roman"/>
      <w:kern w:val="0"/>
      <w:sz w:val="18"/>
      <w:szCs w:val="18"/>
      <w:lang w:val="en-GB" w:eastAsia="ja-JP"/>
    </w:rPr>
  </w:style>
  <w:style w:type="paragraph" w:customStyle="1" w:styleId="1f3">
    <w:name w:val="条目1"/>
    <w:basedOn w:val="a1"/>
    <w:next w:val="a1"/>
    <w:semiHidden/>
    <w:unhideWhenUsed/>
    <w:qFormat/>
    <w:rsid w:val="0068452C"/>
    <w:pPr>
      <w:spacing w:before="120" w:after="120"/>
    </w:pPr>
    <w:rPr>
      <w:rFonts w:ascii="Calibri" w:hAnsi="Calibri" w:cs="Arial"/>
      <w:b/>
    </w:rPr>
  </w:style>
  <w:style w:type="paragraph" w:customStyle="1" w:styleId="1f4">
    <w:name w:val="列表1"/>
    <w:basedOn w:val="a1"/>
    <w:next w:val="a5"/>
    <w:uiPriority w:val="99"/>
    <w:semiHidden/>
    <w:unhideWhenUsed/>
    <w:qFormat/>
    <w:rsid w:val="0068452C"/>
    <w:pPr>
      <w:spacing w:before="120" w:after="180"/>
      <w:ind w:left="568" w:hanging="284"/>
    </w:pPr>
  </w:style>
  <w:style w:type="table" w:customStyle="1" w:styleId="1111">
    <w:name w:val="竖列型 111"/>
    <w:basedOn w:val="a3"/>
    <w:next w:val="12"/>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6"/>
    <w:uiPriority w:val="99"/>
    <w:semiHidden/>
    <w:unhideWhenUsed/>
    <w:qFormat/>
    <w:rsid w:val="0068452C"/>
    <w:pPr>
      <w:overflowPunct w:val="0"/>
      <w:autoSpaceDE w:val="0"/>
      <w:autoSpaceDN w:val="0"/>
      <w:adjustRightInd w:val="0"/>
      <w:spacing w:before="120" w:after="180"/>
      <w:ind w:left="1134" w:hanging="1134"/>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8"/>
    <w:qFormat/>
    <w:rsid w:val="0068452C"/>
    <w:pPr>
      <w:overflowPunct w:val="0"/>
      <w:autoSpaceDE w:val="0"/>
      <w:autoSpaceDN w:val="0"/>
      <w:adjustRightInd w:val="0"/>
      <w:spacing w:before="120" w:after="180"/>
      <w:ind w:left="1134" w:hanging="113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等线"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11">
    <w:name w:val="Grid Table 1 Light111"/>
    <w:basedOn w:val="a3"/>
    <w:uiPriority w:val="46"/>
    <w:qFormat/>
    <w:rsid w:val="0068452C"/>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a3"/>
    <w:uiPriority w:val="59"/>
    <w:qFormat/>
    <w:rsid w:val="0068452C"/>
    <w:pPr>
      <w:spacing w:after="160" w:line="25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网格型211"/>
    <w:basedOn w:val="a3"/>
    <w:uiPriority w:val="59"/>
    <w:qFormat/>
    <w:rsid w:val="0068452C"/>
    <w:pPr>
      <w:spacing w:after="160" w:line="25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눈금 표 5 어둡게 - 강조색 1111"/>
    <w:basedOn w:val="a3"/>
    <w:uiPriority w:val="50"/>
    <w:qFormat/>
    <w:rsid w:val="0068452C"/>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1">
    <w:name w:val="Table Grid111"/>
    <w:basedOn w:val="a3"/>
    <w:uiPriority w:val="59"/>
    <w:qFormat/>
    <w:rsid w:val="0068452C"/>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a3"/>
    <w:uiPriority w:val="59"/>
    <w:qFormat/>
    <w:rsid w:val="0068452C"/>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网格型311"/>
    <w:basedOn w:val="a3"/>
    <w:uiPriority w:val="39"/>
    <w:qFormat/>
    <w:rsid w:val="0068452C"/>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网格表 4 - 着色 5111"/>
    <w:basedOn w:val="a3"/>
    <w:uiPriority w:val="49"/>
    <w:qFormat/>
    <w:rsid w:val="0068452C"/>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a3"/>
    <w:rsid w:val="0068452C"/>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GridTable4-Accent3111">
    <w:name w:val="Grid Table 4 - Accent 3111"/>
    <w:basedOn w:val="a3"/>
    <w:uiPriority w:val="49"/>
    <w:rsid w:val="0068452C"/>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a2"/>
    <w:uiPriority w:val="9"/>
    <w:semiHidden/>
    <w:rsid w:val="0068452C"/>
    <w:rPr>
      <w:rFonts w:ascii="Cambria" w:eastAsia="宋体" w:hAnsi="Cambria" w:cs="Times New Roman"/>
      <w:b/>
      <w:bCs/>
      <w:sz w:val="24"/>
      <w:szCs w:val="24"/>
    </w:rPr>
  </w:style>
  <w:style w:type="character" w:customStyle="1" w:styleId="2f0">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a1"/>
    <w:qFormat/>
    <w:rsid w:val="0068452C"/>
    <w:pPr>
      <w:suppressLineNumbers/>
      <w:suppressAutoHyphens/>
      <w:spacing w:after="180"/>
    </w:pPr>
    <w:rPr>
      <w:rFonts w:eastAsia="等线" w:cs="Lohit Devanagari"/>
      <w:szCs w:val="20"/>
    </w:rPr>
  </w:style>
  <w:style w:type="table" w:customStyle="1" w:styleId="49">
    <w:name w:val="网格型4"/>
    <w:basedOn w:val="a3"/>
    <w:next w:val="af8"/>
    <w:uiPriority w:val="39"/>
    <w:qFormat/>
    <w:rsid w:val="0068452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3">
    <w:name w:val="Grid Table 4 Accent 3"/>
    <w:basedOn w:val="a3"/>
    <w:uiPriority w:val="49"/>
    <w:rsid w:val="0068452C"/>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f1">
    <w:name w:val="无列表2"/>
    <w:next w:val="a4"/>
    <w:uiPriority w:val="99"/>
    <w:semiHidden/>
    <w:unhideWhenUsed/>
    <w:rsid w:val="00B24563"/>
  </w:style>
  <w:style w:type="table" w:customStyle="1" w:styleId="TableGrid120">
    <w:name w:val="TableGrid12"/>
    <w:basedOn w:val="a3"/>
    <w:next w:val="af8"/>
    <w:uiPriority w:val="39"/>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列表型 33"/>
    <w:basedOn w:val="a3"/>
    <w:next w:val="36"/>
    <w:uiPriority w:val="99"/>
    <w:qFormat/>
    <w:rsid w:val="00B24563"/>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网格型23"/>
    <w:basedOn w:val="a3"/>
    <w:uiPriority w:val="59"/>
    <w:qFormat/>
    <w:rsid w:val="00B24563"/>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눈금 표 5 어둡게 - 강조색 113"/>
    <w:basedOn w:val="a3"/>
    <w:uiPriority w:val="50"/>
    <w:qFormat/>
    <w:rsid w:val="00B24563"/>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网格型33"/>
    <w:basedOn w:val="a3"/>
    <w:uiPriority w:val="39"/>
    <w:qFormat/>
    <w:rsid w:val="00B24563"/>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
    <w:name w:val="网格表 4 - 着色 513"/>
    <w:basedOn w:val="a3"/>
    <w:uiPriority w:val="49"/>
    <w:qFormat/>
    <w:rsid w:val="00B24563"/>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e">
    <w:name w:val="表样式3"/>
    <w:basedOn w:val="a3"/>
    <w:qFormat/>
    <w:rsid w:val="00B24563"/>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等线"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彩色列表 - 着色 112"/>
    <w:basedOn w:val="a3"/>
    <w:uiPriority w:val="34"/>
    <w:qFormat/>
    <w:rsid w:val="00B24563"/>
    <w:rPr>
      <w:rFonts w:eastAsia="MS Gothic"/>
      <w:sz w:val="24"/>
      <w:szCs w:val="24"/>
      <w:lang w:eastAsia="en-US"/>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网格型212"/>
    <w:basedOn w:val="a3"/>
    <w:uiPriority w:val="59"/>
    <w:qFormat/>
    <w:rsid w:val="00B24563"/>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눈금 표 5 어둡게 - 강조색 1112"/>
    <w:basedOn w:val="a3"/>
    <w:uiPriority w:val="50"/>
    <w:qFormat/>
    <w:rsid w:val="00B24563"/>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2">
    <w:name w:val="Table Grid112"/>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网格型312"/>
    <w:basedOn w:val="a3"/>
    <w:uiPriority w:val="39"/>
    <w:qFormat/>
    <w:rsid w:val="00B24563"/>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2">
    <w:name w:val="网格表 4 - 着色 5112"/>
    <w:basedOn w:val="a3"/>
    <w:uiPriority w:val="49"/>
    <w:qFormat/>
    <w:rsid w:val="00B24563"/>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网格表 1 浅色11"/>
    <w:basedOn w:val="a3"/>
    <w:uiPriority w:val="46"/>
    <w:qFormat/>
    <w:rsid w:val="00B24563"/>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无列表12"/>
    <w:next w:val="a4"/>
    <w:uiPriority w:val="99"/>
    <w:semiHidden/>
    <w:unhideWhenUsed/>
    <w:rsid w:val="00B24563"/>
  </w:style>
  <w:style w:type="table" w:customStyle="1" w:styleId="TableGrid101">
    <w:name w:val="TableGrid101"/>
    <w:basedOn w:val="a3"/>
    <w:next w:val="af8"/>
    <w:qFormat/>
    <w:rsid w:val="00B24563"/>
    <w:pPr>
      <w:overflowPunct w:val="0"/>
      <w:autoSpaceDE w:val="0"/>
      <w:autoSpaceDN w:val="0"/>
      <w:adjustRightInd w:val="0"/>
      <w:spacing w:before="120" w:after="180"/>
      <w:ind w:left="1134" w:hanging="1134"/>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竖列型 121"/>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6"/>
    <w:uiPriority w:val="99"/>
    <w:qFormat/>
    <w:rsid w:val="00B24563"/>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等线"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网格型221"/>
    <w:basedOn w:val="a3"/>
    <w:uiPriority w:val="59"/>
    <w:qFormat/>
    <w:rsid w:val="00B24563"/>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눈금 표 5 어둡게 - 강조색 1121"/>
    <w:basedOn w:val="a3"/>
    <w:uiPriority w:val="50"/>
    <w:qFormat/>
    <w:rsid w:val="00B24563"/>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21">
    <w:name w:val="Table Grid121"/>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网格型321"/>
    <w:basedOn w:val="a3"/>
    <w:uiPriority w:val="39"/>
    <w:qFormat/>
    <w:rsid w:val="00B24563"/>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1">
    <w:name w:val="网格表 4 - 着色 5121"/>
    <w:basedOn w:val="a3"/>
    <w:uiPriority w:val="49"/>
    <w:qFormat/>
    <w:rsid w:val="00B24563"/>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GridTable4-Accent3121">
    <w:name w:val="Grid Table 4 - Accent 3121"/>
    <w:basedOn w:val="a3"/>
    <w:uiPriority w:val="49"/>
    <w:rsid w:val="00B24563"/>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a4"/>
    <w:uiPriority w:val="99"/>
    <w:semiHidden/>
    <w:unhideWhenUsed/>
    <w:rsid w:val="00B24563"/>
  </w:style>
  <w:style w:type="numbering" w:customStyle="1" w:styleId="11110">
    <w:name w:val="无列表1111"/>
    <w:next w:val="a4"/>
    <w:uiPriority w:val="99"/>
    <w:semiHidden/>
    <w:unhideWhenUsed/>
    <w:rsid w:val="00B24563"/>
  </w:style>
  <w:style w:type="table" w:customStyle="1" w:styleId="11111">
    <w:name w:val="竖列型 1111"/>
    <w:basedOn w:val="a3"/>
    <w:next w:val="12"/>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6"/>
    <w:uiPriority w:val="99"/>
    <w:semiHidden/>
    <w:unhideWhenUsed/>
    <w:qFormat/>
    <w:rsid w:val="00B24563"/>
    <w:pPr>
      <w:overflowPunct w:val="0"/>
      <w:autoSpaceDE w:val="0"/>
      <w:autoSpaceDN w:val="0"/>
      <w:adjustRightInd w:val="0"/>
      <w:spacing w:before="120" w:after="180"/>
      <w:ind w:left="1134" w:hanging="1134"/>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8"/>
    <w:qFormat/>
    <w:rsid w:val="00B24563"/>
    <w:pPr>
      <w:overflowPunct w:val="0"/>
      <w:autoSpaceDE w:val="0"/>
      <w:autoSpaceDN w:val="0"/>
      <w:adjustRightInd w:val="0"/>
      <w:spacing w:before="120" w:after="180"/>
      <w:ind w:left="1134" w:hanging="113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等线"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111">
    <w:name w:val="Grid Table 1 Light1111"/>
    <w:basedOn w:val="a3"/>
    <w:uiPriority w:val="46"/>
    <w:qFormat/>
    <w:rsid w:val="00B24563"/>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a3"/>
    <w:uiPriority w:val="59"/>
    <w:qFormat/>
    <w:rsid w:val="00B24563"/>
    <w:pPr>
      <w:spacing w:after="160" w:line="25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网格型2111"/>
    <w:basedOn w:val="a3"/>
    <w:uiPriority w:val="59"/>
    <w:qFormat/>
    <w:rsid w:val="00B24563"/>
    <w:pPr>
      <w:spacing w:after="160" w:line="25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눈금 표 5 어둡게 - 강조색 11111"/>
    <w:basedOn w:val="a3"/>
    <w:uiPriority w:val="50"/>
    <w:qFormat/>
    <w:rsid w:val="00B24563"/>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11">
    <w:name w:val="Table Grid1111"/>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a3"/>
    <w:uiPriority w:val="59"/>
    <w:qFormat/>
    <w:rsid w:val="00B24563"/>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网格型3111"/>
    <w:basedOn w:val="a3"/>
    <w:uiPriority w:val="39"/>
    <w:qFormat/>
    <w:rsid w:val="00B24563"/>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1">
    <w:name w:val="网格表 4 - 着色 51111"/>
    <w:basedOn w:val="a3"/>
    <w:uiPriority w:val="49"/>
    <w:qFormat/>
    <w:rsid w:val="00B24563"/>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等线" w:hAnsi="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等线" w:hAnsi="Times New Roman"/>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a3"/>
    <w:rsid w:val="00B24563"/>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GridTable4-Accent31111">
    <w:name w:val="Grid Table 4 - Accent 31111"/>
    <w:basedOn w:val="a3"/>
    <w:uiPriority w:val="49"/>
    <w:rsid w:val="00B24563"/>
    <w:rPr>
      <w:rFonts w:ascii="Times New Roman" w:eastAsia="等线"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等线" w:hAnsi="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8"/>
    <w:uiPriority w:val="39"/>
    <w:qFormat/>
    <w:rsid w:val="00B2456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网格表 4 - 着色 34"/>
    <w:basedOn w:val="a3"/>
    <w:next w:val="4-3"/>
    <w:uiPriority w:val="49"/>
    <w:rsid w:val="00B2456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a3"/>
    <w:next w:val="67"/>
    <w:uiPriority w:val="51"/>
    <w:rsid w:val="00B24563"/>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5a">
    <w:name w:val="@他5"/>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tp://ftp.3gpp.org/tsg_ran/WG1_RL1/TSGR1_112/Inbox/drafts/9.3(FS_NR_duplex_evo)/9.3.1/Evaluation%20Results/" TargetMode="External"/><Relationship Id="rId21" Type="http://schemas.openxmlformats.org/officeDocument/2006/relationships/image" Target="media/image4.emf"/><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zhou.leih@h" TargetMode="External"/><Relationship Id="rId47" Type="http://schemas.openxmlformats.org/officeDocument/2006/relationships/hyperlink" Target="mailto:nunome.tomoya@jp" TargetMode="External"/><Relationship Id="rId50" Type="http://schemas.openxmlformats.org/officeDocument/2006/relationships/hyperlink" Target="mailto:m.rudolf@partner" TargetMode="External"/><Relationship Id="rId55" Type="http://schemas.openxmlformats.org/officeDocument/2006/relationships/hyperlink" Target="mailto:Jingyuan.sun@nokia" TargetMode="External"/><Relationship Id="rId63"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shinhorng.wong@sony" TargetMode="External"/><Relationship Id="rId45" Type="http://schemas.openxmlformats.org/officeDocument/2006/relationships/hyperlink" Target="mailto:stephen.grant@ericsson.com" TargetMode="External"/><Relationship Id="rId53" Type="http://schemas.openxmlformats.org/officeDocument/2006/relationships/hyperlink" Target="mailto:wangfei@chinamobile.com" TargetMode="External"/><Relationship Id="rId58" Type="http://schemas.openxmlformats.org/officeDocument/2006/relationships/hyperlink" Target="mailto:hyunsoo.ko@lge" TargetMode="External"/><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mailto:oyama.teppei@fujitsu.com" TargetMode="External"/><Relationship Id="rId19" Type="http://schemas.openxmlformats.org/officeDocument/2006/relationships/image" Target="media/image3.emf"/><Relationship Id="rId14" Type="http://schemas.openxmlformats.org/officeDocument/2006/relationships/hyperlink" Target="file:///C:\Users\cmcc\AppData\Local\Docs\R1-2300997.zip" TargetMode="External"/><Relationship Id="rId22" Type="http://schemas.openxmlformats.org/officeDocument/2006/relationships/package" Target="embeddings/Microsoft_Visio___2.vsdx"/><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Kong.lei@h" TargetMode="External"/><Relationship Id="rId48" Type="http://schemas.openxmlformats.org/officeDocument/2006/relationships/hyperlink" Target="mailto:hoondong.noh@etri" TargetMode="External"/><Relationship Id="rId56" Type="http://schemas.openxmlformats.org/officeDocument/2006/relationships/hyperlink" Target="mailto:songxinghua@huawei.com" TargetMode="External"/><Relationship Id="rId64"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hyperlink" Target="mailto:kyungj.choi@samsung"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Huan.Zhou@unisoc" TargetMode="External"/><Relationship Id="rId59" Type="http://schemas.openxmlformats.org/officeDocument/2006/relationships/hyperlink" Target="mailto:seanc.cho@sk" TargetMode="External"/><Relationship Id="rId67" Type="http://schemas.openxmlformats.org/officeDocument/2006/relationships/theme" Target="theme/theme1.xml"/><Relationship Id="rId20" Type="http://schemas.openxmlformats.org/officeDocument/2006/relationships/package" Target="embeddings/Microsoft_Visio___1.vsdx"/><Relationship Id="rId41" Type="http://schemas.openxmlformats.org/officeDocument/2006/relationships/hyperlink" Target="mailto:jonghyun.park@interdigital" TargetMode="External"/><Relationship Id="rId54" Type="http://schemas.openxmlformats.org/officeDocument/2006/relationships/hyperlink" Target="mailto:"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wei.xingguang@zte" TargetMode="External"/><Relationship Id="rId57" Type="http://schemas.openxmlformats.org/officeDocument/2006/relationships/hyperlink" Target="mailto:Mohammed.Al-Imari@mediatek" TargetMode="External"/><Relationship Id="rId10" Type="http://schemas.openxmlformats.org/officeDocument/2006/relationships/settings" Target="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pravjyot.deogun@emea" TargetMode="External"/><Relationship Id="rId52" Type="http://schemas.openxmlformats.org/officeDocument/2006/relationships/hyperlink" Target="mailto:yangtuo@chinamobile.com" TargetMode="External"/><Relationship Id="rId60" Type="http://schemas.openxmlformats.org/officeDocument/2006/relationships/hyperlink" Target="mailto:shahid.jan@tcl.com"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hyperlink" Target="ftp://ftp.3gpp.org/tsg_ran/WG1_RL1/TSGR1_112/Inbox/drafts/9.3(FS_NR_duplex_evo)/9.3.1/Evaluation%20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5.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1A2B3AEC-3E53-4ECA-B567-BE0EB4D07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269</Pages>
  <Words>82796</Words>
  <Characters>471938</Characters>
  <Application>Microsoft Office Word</Application>
  <DocSecurity>0</DocSecurity>
  <Lines>3932</Lines>
  <Paragraphs>1107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553627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zhoulei</cp:lastModifiedBy>
  <cp:revision>3</cp:revision>
  <cp:lastPrinted>2014-11-07T02:38:00Z</cp:lastPrinted>
  <dcterms:created xsi:type="dcterms:W3CDTF">2023-04-25T04:39:00Z</dcterms:created>
  <dcterms:modified xsi:type="dcterms:W3CDTF">2023-04-25T04:43:00Z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