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3"/>
          <w:headerReference w:type="default" r:id="rId14"/>
          <w:footerReference w:type="even" r:id="rId15"/>
          <w:footerReference w:type="default" r:id="rId16"/>
          <w:headerReference w:type="first" r:id="rId17"/>
          <w:footerReference w:type="first" r:id="rId18"/>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9" w:history="1">
              <w:r>
                <w:rPr>
                  <w:rStyle w:val="afa"/>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Pr="00BF495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HW/HiSi?</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6"/>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6"/>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6"/>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6"/>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6"/>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vshifts</w:t>
            </w:r>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6"/>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Therefore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6"/>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SimSun"/>
                <w:szCs w:val="24"/>
                <w:lang w:eastAsia="zh-CN"/>
              </w:rPr>
            </w:pPr>
            <w:r>
              <w:rPr>
                <w:rFonts w:eastAsiaTheme="minorEastAsia"/>
                <w:szCs w:val="24"/>
              </w:rPr>
              <w:t>Spreadtrum</w:t>
            </w:r>
          </w:p>
        </w:tc>
        <w:tc>
          <w:tcPr>
            <w:tcW w:w="4494" w:type="pct"/>
          </w:tcPr>
          <w:p w14:paraId="3B36DB91" w14:textId="27E4B4E9" w:rsidR="00C16D72" w:rsidRDefault="00C16D72" w:rsidP="00C16D72">
            <w:pPr>
              <w:rPr>
                <w:rFonts w:eastAsia="SimSun"/>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1D286A34" w14:textId="77777777" w:rsidR="00514EB3" w:rsidRDefault="00514EB3" w:rsidP="00B733D0">
            <w:pPr>
              <w:rPr>
                <w:rFonts w:eastAsia="SimSun"/>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03F39FC" w14:textId="77777777" w:rsidR="00C826FF" w:rsidRDefault="00C826FF" w:rsidP="00C826FF">
            <w:pPr>
              <w:rPr>
                <w:rFonts w:eastAsia="SimSun"/>
                <w:szCs w:val="24"/>
                <w:lang w:eastAsia="zh-CN"/>
              </w:rPr>
            </w:pPr>
            <w:r>
              <w:rPr>
                <w:rFonts w:eastAsia="SimSun" w:hint="eastAsia"/>
                <w:szCs w:val="24"/>
                <w:lang w:eastAsia="zh-CN"/>
              </w:rPr>
              <w:t>O</w:t>
            </w:r>
            <w:r>
              <w:rPr>
                <w:rFonts w:eastAsia="SimSun"/>
                <w:szCs w:val="24"/>
                <w:lang w:eastAsia="zh-CN"/>
              </w:rPr>
              <w:t xml:space="preserve">k with proposal </w:t>
            </w:r>
            <w:r>
              <w:rPr>
                <w:rFonts w:eastAsiaTheme="minorEastAsia"/>
                <w:szCs w:val="24"/>
              </w:rPr>
              <w:t>2-1a-1</w:t>
            </w:r>
            <w:r>
              <w:rPr>
                <w:rFonts w:eastAsia="SimSun"/>
                <w:szCs w:val="24"/>
                <w:lang w:eastAsia="zh-CN"/>
              </w:rPr>
              <w:t>.</w:t>
            </w:r>
          </w:p>
          <w:p w14:paraId="4FF7B833" w14:textId="44A0669E" w:rsidR="00C826FF" w:rsidRDefault="00C826FF" w:rsidP="00C826FF">
            <w:pPr>
              <w:rPr>
                <w:b/>
                <w:bCs/>
                <w:szCs w:val="21"/>
                <w:highlight w:val="yellow"/>
                <w:lang w:val="en-US"/>
              </w:rPr>
            </w:pPr>
            <w:r>
              <w:rPr>
                <w:rFonts w:eastAsia="SimSun" w:hint="eastAsia"/>
                <w:szCs w:val="24"/>
                <w:lang w:eastAsia="zh-CN"/>
              </w:rPr>
              <w:t>F</w:t>
            </w:r>
            <w:r>
              <w:rPr>
                <w:rFonts w:eastAsia="SimSun"/>
                <w:szCs w:val="24"/>
                <w:lang w:eastAsia="zh-CN"/>
              </w:rPr>
              <w:t xml:space="preserve">or Qualcomm’s revision, </w:t>
            </w:r>
            <w:r>
              <w:rPr>
                <w:rFonts w:eastAsia="SimSun" w:hint="eastAsia"/>
                <w:szCs w:val="24"/>
                <w:lang w:eastAsia="zh-CN"/>
              </w:rPr>
              <w:t>it</w:t>
            </w:r>
            <w:r>
              <w:rPr>
                <w:rFonts w:eastAsia="SimSun"/>
                <w:szCs w:val="24"/>
                <w:lang w:eastAsia="zh-CN"/>
              </w:rPr>
              <w:t xml:space="preserve">’s better to further clarify: 1) </w:t>
            </w:r>
            <w:r w:rsidRPr="00AD0619">
              <w:rPr>
                <w:rFonts w:eastAsia="SimSun"/>
                <w:szCs w:val="24"/>
                <w:lang w:eastAsia="zh-CN"/>
              </w:rPr>
              <w:t xml:space="preserve">For one non-overlapping CRS pattern, lte-CRS-PatternList1-r16 and lte-CRS-PatternList3-r18 can also configure only one non-overlapping CRS pattern, it’s not clear why we only include lte-CRS-ToMatchAround. </w:t>
            </w:r>
            <w:r>
              <w:rPr>
                <w:rFonts w:eastAsia="SimSun"/>
                <w:szCs w:val="24"/>
                <w:lang w:eastAsia="zh-CN"/>
              </w:rPr>
              <w:t xml:space="preserve">2) </w:t>
            </w:r>
            <w:r w:rsidRPr="00757576">
              <w:rPr>
                <w:rFonts w:eastAsia="SimSun"/>
                <w:szCs w:val="24"/>
                <w:lang w:eastAsia="zh-CN"/>
              </w:rPr>
              <w:t xml:space="preserve">For multiple non-overlapping CRS patterns, it’s not clear why lte-CRS-PatternList3-r18 is not included. It’s also not clear why lte-CRS-PatternList2-r18 and lte-CRS-PatternList4-r18 is not included. </w:t>
            </w:r>
          </w:p>
        </w:tc>
      </w:tr>
      <w:tr w:rsidR="004F4511" w:rsidRPr="008B545C" w14:paraId="74D678B3" w14:textId="77777777" w:rsidTr="002744F8">
        <w:tc>
          <w:tcPr>
            <w:tcW w:w="506" w:type="pct"/>
          </w:tcPr>
          <w:p w14:paraId="28073596" w14:textId="77777777" w:rsidR="004F4511" w:rsidRDefault="004F4511" w:rsidP="002744F8">
            <w:pPr>
              <w:spacing w:after="0"/>
              <w:jc w:val="both"/>
              <w:rPr>
                <w:rFonts w:eastAsiaTheme="minorEastAsia"/>
                <w:szCs w:val="24"/>
              </w:rPr>
            </w:pPr>
            <w:r>
              <w:rPr>
                <w:rFonts w:eastAsiaTheme="minorEastAsia"/>
                <w:szCs w:val="24"/>
              </w:rPr>
              <w:t>Ericsson3</w:t>
            </w:r>
          </w:p>
        </w:tc>
        <w:tc>
          <w:tcPr>
            <w:tcW w:w="4494" w:type="pct"/>
          </w:tcPr>
          <w:p w14:paraId="379F8AFE" w14:textId="53F5E5FA" w:rsidR="004F4511" w:rsidRDefault="004F4511" w:rsidP="002744F8">
            <w:pPr>
              <w:rPr>
                <w:rFonts w:eastAsiaTheme="minorEastAsia"/>
                <w:szCs w:val="24"/>
              </w:rPr>
            </w:pPr>
            <w:r>
              <w:rPr>
                <w:rFonts w:eastAsiaTheme="minorEastAsia"/>
                <w:szCs w:val="24"/>
              </w:rPr>
              <w:t>We are generally fine with updated Proposal 2-1a-1 from Moderator.</w:t>
            </w:r>
          </w:p>
          <w:p w14:paraId="7EA40165" w14:textId="77777777" w:rsidR="004F4511" w:rsidRDefault="004F4511" w:rsidP="002744F8">
            <w:pPr>
              <w:rPr>
                <w:rFonts w:eastAsiaTheme="minorEastAsia"/>
                <w:szCs w:val="24"/>
              </w:rPr>
            </w:pPr>
            <w:r>
              <w:rPr>
                <w:rFonts w:eastAsiaTheme="minorEastAsia"/>
                <w:szCs w:val="24"/>
              </w:rPr>
              <w:t>We would like to check if following update to the Note is acceptable – “</w:t>
            </w:r>
            <w:r w:rsidRPr="00FF4F3D">
              <w:rPr>
                <w:rFonts w:asciiTheme="majorHAnsi" w:hAnsiTheme="majorHAnsi" w:cstheme="majorHAnsi" w:hint="eastAsia"/>
                <w:color w:val="FF0000"/>
                <w:szCs w:val="18"/>
              </w:rPr>
              <w:t>N</w:t>
            </w:r>
            <w:r w:rsidRPr="00FF4F3D">
              <w:rPr>
                <w:rFonts w:asciiTheme="majorHAnsi" w:hAnsiTheme="majorHAnsi" w:cstheme="majorHAnsi"/>
                <w:color w:val="FF0000"/>
                <w:szCs w:val="18"/>
              </w:rPr>
              <w:t xml:space="preserve">ote: it is RAN1 understanding that the feature </w:t>
            </w:r>
            <w:r w:rsidRPr="000C0571">
              <w:rPr>
                <w:rFonts w:asciiTheme="majorHAnsi" w:hAnsiTheme="majorHAnsi" w:cstheme="majorHAnsi"/>
                <w:b/>
                <w:bCs/>
                <w:strike/>
                <w:color w:val="FF0000"/>
                <w:szCs w:val="18"/>
                <w:highlight w:val="yellow"/>
              </w:rPr>
              <w:t>is</w:t>
            </w:r>
            <w:r w:rsidRPr="00FF4F3D">
              <w:rPr>
                <w:rFonts w:asciiTheme="majorHAnsi" w:hAnsiTheme="majorHAnsi" w:cstheme="majorHAnsi"/>
                <w:color w:val="FF0000"/>
                <w:szCs w:val="18"/>
              </w:rPr>
              <w:t xml:space="preserve"> </w:t>
            </w:r>
            <w:r w:rsidRPr="000C0571">
              <w:rPr>
                <w:rFonts w:asciiTheme="majorHAnsi" w:hAnsiTheme="majorHAnsi" w:cstheme="majorHAnsi"/>
                <w:b/>
                <w:bCs/>
                <w:color w:val="FF0000"/>
                <w:szCs w:val="18"/>
                <w:highlight w:val="yellow"/>
                <w:u w:val="single"/>
              </w:rPr>
              <w:t>can be</w:t>
            </w:r>
            <w:r>
              <w:rPr>
                <w:rFonts w:asciiTheme="majorHAnsi" w:hAnsiTheme="majorHAnsi" w:cstheme="majorHAnsi"/>
                <w:color w:val="FF0000"/>
                <w:szCs w:val="18"/>
              </w:rPr>
              <w:t xml:space="preserve"> </w:t>
            </w:r>
            <w:r w:rsidRPr="00FF4F3D">
              <w:rPr>
                <w:rFonts w:asciiTheme="majorHAnsi" w:hAnsiTheme="majorHAnsi" w:cstheme="majorHAnsi"/>
                <w:color w:val="FF0000"/>
                <w:szCs w:val="18"/>
              </w:rPr>
              <w:t>supported by UE performing channel estimation with a regular legacy DMRS pattern in frequency dimension, i.e., no change to UE assumption on PDCCH DMRS RE positions/pattern in a symbol that are used for the purpose of channel estimation</w:t>
            </w:r>
            <w:r>
              <w:rPr>
                <w:rFonts w:asciiTheme="majorHAnsi" w:hAnsiTheme="majorHAnsi" w:cstheme="majorHAnsi"/>
                <w:color w:val="FF0000"/>
                <w:szCs w:val="18"/>
              </w:rPr>
              <w:t>”</w:t>
            </w:r>
            <w:r w:rsidRPr="00FF4F3D">
              <w:rPr>
                <w:rFonts w:asciiTheme="majorHAnsi" w:hAnsiTheme="majorHAnsi" w:cstheme="majorHAnsi"/>
                <w:color w:val="FF0000"/>
                <w:szCs w:val="18"/>
              </w:rPr>
              <w:t>.</w:t>
            </w:r>
          </w:p>
        </w:tc>
      </w:tr>
      <w:tr w:rsidR="006F3D62" w14:paraId="754027C7" w14:textId="77777777" w:rsidTr="001A2E5A">
        <w:tc>
          <w:tcPr>
            <w:tcW w:w="506" w:type="pct"/>
          </w:tcPr>
          <w:p w14:paraId="42AA40B9" w14:textId="77777777" w:rsidR="006F3D62" w:rsidRPr="00465DD7" w:rsidRDefault="006F3D62" w:rsidP="001A2E5A">
            <w:pPr>
              <w:spacing w:after="0"/>
              <w:jc w:val="both"/>
              <w:rPr>
                <w:rFonts w:eastAsiaTheme="minorEastAsia"/>
                <w:szCs w:val="24"/>
              </w:rPr>
            </w:pPr>
            <w:bookmarkStart w:id="8" w:name="_Hlk133245126"/>
            <w:r>
              <w:rPr>
                <w:rFonts w:eastAsiaTheme="minorEastAsia" w:hint="eastAsia"/>
                <w:szCs w:val="24"/>
              </w:rPr>
              <w:t>Q</w:t>
            </w:r>
            <w:r>
              <w:rPr>
                <w:rFonts w:eastAsiaTheme="minorEastAsia"/>
                <w:szCs w:val="24"/>
              </w:rPr>
              <w:t>ualcomm</w:t>
            </w:r>
          </w:p>
        </w:tc>
        <w:tc>
          <w:tcPr>
            <w:tcW w:w="4494" w:type="pct"/>
          </w:tcPr>
          <w:p w14:paraId="1881CFFA" w14:textId="77777777" w:rsidR="006F3D62" w:rsidRDefault="006F3D62" w:rsidP="001A2E5A">
            <w:pPr>
              <w:rPr>
                <w:rFonts w:eastAsiaTheme="minorEastAsia"/>
                <w:szCs w:val="24"/>
              </w:rPr>
            </w:pPr>
            <w:r>
              <w:rPr>
                <w:rFonts w:eastAsiaTheme="minorEastAsia" w:hint="eastAsia"/>
                <w:szCs w:val="24"/>
              </w:rPr>
              <w:t>@</w:t>
            </w:r>
            <w:r>
              <w:rPr>
                <w:rFonts w:eastAsiaTheme="minorEastAsia"/>
                <w:szCs w:val="24"/>
              </w:rPr>
              <w:t xml:space="preserve"> ZTE:</w:t>
            </w:r>
          </w:p>
          <w:p w14:paraId="47146A55" w14:textId="77777777" w:rsidR="006F3D62" w:rsidRPr="00465DD7" w:rsidRDefault="006F3D62" w:rsidP="001A2E5A">
            <w:pPr>
              <w:rPr>
                <w:rFonts w:eastAsiaTheme="minorEastAsia"/>
                <w:szCs w:val="24"/>
              </w:rPr>
            </w:pPr>
            <w:r>
              <w:rPr>
                <w:rFonts w:eastAsiaTheme="minorEastAsia" w:hint="eastAsia"/>
                <w:szCs w:val="24"/>
              </w:rPr>
              <w:t>l</w:t>
            </w:r>
            <w:r>
              <w:rPr>
                <w:rFonts w:eastAsiaTheme="minorEastAsia"/>
                <w:szCs w:val="24"/>
              </w:rPr>
              <w:t xml:space="preserve">te-CRS-PatternList1-r16, lte-CRS-PatternList2-r16, lte-CRS-PatternList3-r18, lte-CRS-PatternList3-r18, are not in FG5-28. In addition, single pattern in lte-CRS-PatternList is equivalent to lte-CRS-ToMatchAround. We do not see the feasibility/need to include </w:t>
            </w:r>
            <w:r>
              <w:rPr>
                <w:rFonts w:eastAsiaTheme="minorEastAsia" w:hint="eastAsia"/>
                <w:szCs w:val="24"/>
              </w:rPr>
              <w:t>l</w:t>
            </w:r>
            <w:r>
              <w:rPr>
                <w:rFonts w:eastAsiaTheme="minorEastAsia"/>
                <w:szCs w:val="24"/>
              </w:rPr>
              <w:t>te-CRS-PatternList1-r16, lte-CRS-PatternList2-r16, lte-CRS-PatternList3-r18, and lte-CRS-PatternList3-r18 in FG52-1.</w:t>
            </w:r>
          </w:p>
        </w:tc>
      </w:tr>
      <w:bookmarkEnd w:id="8"/>
      <w:tr w:rsidR="00BF495B" w:rsidRPr="008B545C" w14:paraId="29EEA12F" w14:textId="77777777" w:rsidTr="002744F8">
        <w:tc>
          <w:tcPr>
            <w:tcW w:w="506" w:type="pct"/>
          </w:tcPr>
          <w:p w14:paraId="54134852" w14:textId="346E55EA" w:rsidR="00BF495B" w:rsidRPr="006F3D62" w:rsidRDefault="00BF495B" w:rsidP="00BF495B">
            <w:pPr>
              <w:spacing w:after="0"/>
              <w:jc w:val="both"/>
              <w:rPr>
                <w:rFonts w:eastAsiaTheme="minorEastAsia"/>
                <w:szCs w:val="24"/>
              </w:rPr>
            </w:pPr>
            <w:r>
              <w:rPr>
                <w:rFonts w:eastAsia="SimSun" w:hint="eastAsia"/>
                <w:szCs w:val="24"/>
                <w:lang w:eastAsia="zh-CN"/>
              </w:rPr>
              <w:t>Xiaomi</w:t>
            </w:r>
          </w:p>
        </w:tc>
        <w:tc>
          <w:tcPr>
            <w:tcW w:w="4494" w:type="pct"/>
          </w:tcPr>
          <w:p w14:paraId="07E2D272" w14:textId="77777777" w:rsidR="00BF495B" w:rsidRDefault="00BF495B" w:rsidP="00BF495B">
            <w:pPr>
              <w:rPr>
                <w:rFonts w:eastAsia="SimSun"/>
                <w:szCs w:val="24"/>
                <w:lang w:eastAsia="zh-CN"/>
              </w:rPr>
            </w:pPr>
            <w:r>
              <w:rPr>
                <w:rFonts w:eastAsia="SimSun"/>
                <w:szCs w:val="24"/>
                <w:lang w:eastAsia="zh-CN"/>
              </w:rPr>
              <w:t xml:space="preserve">Generally fine the proposal </w:t>
            </w:r>
            <w:r>
              <w:rPr>
                <w:rFonts w:eastAsiaTheme="minorEastAsia"/>
                <w:szCs w:val="24"/>
              </w:rPr>
              <w:t>2-1a-1</w:t>
            </w:r>
            <w:r>
              <w:rPr>
                <w:rFonts w:eastAsia="SimSun"/>
                <w:szCs w:val="24"/>
                <w:lang w:eastAsia="zh-CN"/>
              </w:rPr>
              <w:t>.</w:t>
            </w:r>
          </w:p>
          <w:p w14:paraId="02CA676E" w14:textId="23B00A20" w:rsidR="00BF495B" w:rsidRDefault="00BF495B" w:rsidP="00BF495B">
            <w:pPr>
              <w:rPr>
                <w:rFonts w:eastAsiaTheme="minorEastAsia"/>
                <w:szCs w:val="24"/>
              </w:rPr>
            </w:pPr>
            <w:r>
              <w:rPr>
                <w:rFonts w:eastAsia="SimSun" w:hint="eastAsia"/>
                <w:szCs w:val="24"/>
                <w:lang w:eastAsia="zh-CN"/>
              </w:rPr>
              <w:t>F</w:t>
            </w:r>
            <w:r>
              <w:rPr>
                <w:rFonts w:eastAsia="SimSun"/>
                <w:szCs w:val="24"/>
                <w:lang w:eastAsia="zh-CN"/>
              </w:rPr>
              <w:t xml:space="preserve">or Qualcomm’s revision, we share similar view with ZTE. The CRS rate matching patterns for PDCCH reception satisfying </w:t>
            </w:r>
            <w:r>
              <w:rPr>
                <w:rFonts w:eastAsia="SimSun"/>
                <w:szCs w:val="24"/>
              </w:rPr>
              <w:t>52-1 and 52-1a</w:t>
            </w:r>
            <w:r>
              <w:rPr>
                <w:rFonts w:eastAsia="SimSun"/>
                <w:szCs w:val="24"/>
                <w:lang w:eastAsia="zh-CN"/>
              </w:rPr>
              <w:t xml:space="preserve"> can be determined by gNB configuration. </w:t>
            </w:r>
          </w:p>
        </w:tc>
      </w:tr>
      <w:tr w:rsidR="00AE4B21" w:rsidRPr="008B545C" w14:paraId="449EB068" w14:textId="77777777" w:rsidTr="002744F8">
        <w:tc>
          <w:tcPr>
            <w:tcW w:w="506" w:type="pct"/>
          </w:tcPr>
          <w:p w14:paraId="5645B440" w14:textId="5460EDBB" w:rsidR="00AE4B21" w:rsidRPr="00AE4B21" w:rsidRDefault="00AE4B21" w:rsidP="00BF495B">
            <w:pPr>
              <w:spacing w:after="0"/>
              <w:jc w:val="both"/>
              <w:rPr>
                <w:rFonts w:eastAsiaTheme="minorEastAsia" w:hint="eastAsia"/>
                <w:szCs w:val="24"/>
              </w:rPr>
            </w:pPr>
            <w:r>
              <w:rPr>
                <w:rFonts w:eastAsiaTheme="minorEastAsia" w:hint="eastAsia"/>
                <w:szCs w:val="24"/>
              </w:rPr>
              <w:t>M</w:t>
            </w:r>
            <w:r>
              <w:rPr>
                <w:rFonts w:eastAsiaTheme="minorEastAsia"/>
                <w:szCs w:val="24"/>
              </w:rPr>
              <w:t>oderator</w:t>
            </w:r>
          </w:p>
        </w:tc>
        <w:tc>
          <w:tcPr>
            <w:tcW w:w="4494" w:type="pct"/>
          </w:tcPr>
          <w:p w14:paraId="4B20CE7F" w14:textId="06DD2CFE" w:rsidR="00AE4B21" w:rsidRPr="00AE4B21" w:rsidRDefault="00AE4B21" w:rsidP="00BF495B">
            <w:pPr>
              <w:rPr>
                <w:rFonts w:eastAsiaTheme="minorEastAsia" w:hint="eastAsia"/>
                <w:szCs w:val="24"/>
              </w:rPr>
            </w:pPr>
            <w:r>
              <w:rPr>
                <w:rFonts w:eastAsiaTheme="minorEastAsia" w:hint="eastAsia"/>
                <w:szCs w:val="24"/>
              </w:rPr>
              <w:t>P</w:t>
            </w:r>
            <w:r>
              <w:rPr>
                <w:rFonts w:eastAsiaTheme="minorEastAsia"/>
                <w:szCs w:val="24"/>
              </w:rPr>
              <w:t>roposal is updated based on the comment, which is captured in Section 4 for the discussion in GTW</w:t>
            </w:r>
          </w:p>
        </w:tc>
      </w:tr>
    </w:tbl>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9" w:name="OLE_LINK1"/>
      <w:bookmarkStart w:id="10" w:name="OLE_LINK2"/>
      <w:r>
        <w:rPr>
          <w:b/>
          <w:bCs/>
          <w:szCs w:val="21"/>
          <w:highlight w:val="yellow"/>
          <w:lang w:val="en-US"/>
        </w:rPr>
        <w:t>Question 2-1b:</w:t>
      </w:r>
    </w:p>
    <w:bookmarkEnd w:id="9"/>
    <w:bookmarkEnd w:id="10"/>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ＭＳ 明朝" w:cs="Batang"/>
                <w:i/>
                <w:iCs/>
                <w:szCs w:val="24"/>
              </w:rPr>
            </w:pPr>
            <w:r>
              <w:rPr>
                <w:rFonts w:eastAsia="Microsoft YaHei"/>
                <w:szCs w:val="24"/>
                <w:lang w:val="en-US" w:eastAsia="zh-CN"/>
              </w:rPr>
              <w:t xml:space="preserve">Our understanding is that, the above proposal is not only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lte-CRS-PatternList3-r18, </w:t>
            </w:r>
            <w:r w:rsidRPr="00512B67">
              <w:rPr>
                <w:rFonts w:eastAsia="ＭＳ 明朝" w:cs="Batang"/>
                <w:szCs w:val="24"/>
              </w:rPr>
              <w:t>but also for</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p>
          <w:p w14:paraId="3D2F21B2" w14:textId="298830F6" w:rsidR="00CD52CF" w:rsidRPr="00CD52CF" w:rsidRDefault="00AF2C1E" w:rsidP="00AF2C1E">
            <w:pPr>
              <w:rPr>
                <w:rFonts w:eastAsia="ＭＳ 明朝"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ＭＳ 明朝" w:cs="Batang"/>
                <w:i/>
                <w:iCs/>
                <w:szCs w:val="24"/>
              </w:rPr>
              <w:t>lte-CRS-PatternList1-r16</w:t>
            </w:r>
            <w:r w:rsidR="00CD52CF">
              <w:rPr>
                <w:rFonts w:eastAsia="SimSun" w:cs="Batang" w:hint="eastAsia"/>
                <w:i/>
                <w:iCs/>
                <w:szCs w:val="24"/>
                <w:lang w:eastAsia="zh-CN"/>
              </w:rPr>
              <w:t>/</w:t>
            </w:r>
            <w:r w:rsidR="00CD52CF">
              <w:rPr>
                <w:rFonts w:eastAsia="ＭＳ 明朝" w:cs="Batang"/>
                <w:i/>
                <w:iCs/>
                <w:szCs w:val="24"/>
              </w:rPr>
              <w:t>lte-CRS-PatternList2-r16</w:t>
            </w:r>
            <w:r w:rsidR="00CD52CF">
              <w:rPr>
                <w:rFonts w:eastAsia="ＭＳ 明朝"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ＭＳ 明朝" w:cs="Batang"/>
                <w:i/>
                <w:iCs/>
                <w:szCs w:val="24"/>
              </w:rPr>
              <w:t>lte-CRS-PatternList3-r18</w:t>
            </w:r>
            <w:r>
              <w:rPr>
                <w:rFonts w:eastAsia="ＭＳ 明朝" w:cs="Batang"/>
                <w:szCs w:val="24"/>
              </w:rPr>
              <w:t xml:space="preserve"> /</w:t>
            </w:r>
            <w:r>
              <w:rPr>
                <w:rFonts w:eastAsia="ＭＳ 明朝" w:cs="Batang"/>
                <w:i/>
                <w:iCs/>
                <w:szCs w:val="24"/>
              </w:rPr>
              <w:t xml:space="preserve">lte-CRS-PatternList4-r18 </w:t>
            </w:r>
            <w:r w:rsidRPr="00512B67">
              <w:rPr>
                <w:rFonts w:eastAsia="ＭＳ 明朝" w:cs="Batang"/>
                <w:szCs w:val="24"/>
              </w:rPr>
              <w:t>and</w:t>
            </w:r>
            <w:r>
              <w:rPr>
                <w:rFonts w:eastAsia="ＭＳ 明朝" w:cs="Batang"/>
                <w:i/>
                <w:iCs/>
                <w:szCs w:val="24"/>
              </w:rPr>
              <w:t xml:space="preserve"> lte-CRS-PatternList1-r16</w:t>
            </w:r>
            <w:r>
              <w:rPr>
                <w:rFonts w:eastAsia="SimSun" w:cs="Batang" w:hint="eastAsia"/>
                <w:i/>
                <w:iCs/>
                <w:szCs w:val="24"/>
                <w:lang w:eastAsia="zh-CN"/>
              </w:rPr>
              <w:t>/</w:t>
            </w:r>
            <w:r>
              <w:rPr>
                <w:rFonts w:eastAsia="ＭＳ 明朝" w:cs="Batang"/>
                <w:i/>
                <w:iCs/>
                <w:szCs w:val="24"/>
              </w:rPr>
              <w:t>lte-CRS-PatternList2-r16</w:t>
            </w:r>
            <w:r w:rsidRPr="00512B67">
              <w:rPr>
                <w:rFonts w:eastAsia="ＭＳ 明朝" w:cs="Batang"/>
                <w:szCs w:val="24"/>
              </w:rPr>
              <w:t xml:space="preserve"> are </w:t>
            </w:r>
            <w:r>
              <w:rPr>
                <w:rFonts w:eastAsia="ＭＳ 明朝" w:cs="Batang"/>
                <w:szCs w:val="24"/>
              </w:rPr>
              <w:t xml:space="preserve">also </w:t>
            </w:r>
            <w:r w:rsidRPr="00512B67">
              <w:rPr>
                <w:rFonts w:eastAsia="ＭＳ 明朝" w:cs="Batang"/>
                <w:szCs w:val="24"/>
              </w:rPr>
              <w:t>needed</w:t>
            </w:r>
            <w:r>
              <w:rPr>
                <w:rFonts w:eastAsia="ＭＳ 明朝" w:cs="Batang"/>
                <w:szCs w:val="24"/>
              </w:rPr>
              <w:t xml:space="preserve"> as they have different prerequi</w:t>
            </w:r>
            <w:r w:rsidR="00B176A6">
              <w:rPr>
                <w:rFonts w:eastAsia="ＭＳ 明朝" w:cs="Batang"/>
                <w:szCs w:val="24"/>
              </w:rPr>
              <w:t xml:space="preserve">site FGs </w:t>
            </w:r>
            <w:r w:rsidR="00FF41C1">
              <w:rPr>
                <w:rFonts w:eastAsia="ＭＳ 明朝" w:cs="Batang"/>
                <w:szCs w:val="24"/>
              </w:rPr>
              <w:t>(i.e., FG 52-2 and 14-1a)</w:t>
            </w:r>
            <w:r>
              <w:rPr>
                <w:rFonts w:eastAsia="ＭＳ 明朝"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spreadtrum.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6"/>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6"/>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ＭＳ 明朝" w:cs="Batang"/>
                <w:i/>
                <w:iCs/>
                <w:szCs w:val="24"/>
              </w:rPr>
              <w:t>lte-CRS-PatternList3-r18</w:t>
            </w:r>
            <w:r w:rsidR="0030368E">
              <w:rPr>
                <w:rFonts w:eastAsia="ＭＳ 明朝" w:cs="Batang"/>
                <w:szCs w:val="24"/>
              </w:rPr>
              <w:t xml:space="preserve"> /</w:t>
            </w:r>
            <w:r w:rsidR="0030368E">
              <w:rPr>
                <w:rFonts w:eastAsia="ＭＳ 明朝" w:cs="Batang"/>
                <w:i/>
                <w:iCs/>
                <w:szCs w:val="24"/>
              </w:rPr>
              <w:t xml:space="preserve">lte-CRS-PatternList4-r18 </w:t>
            </w:r>
            <w:r w:rsidR="0030368E" w:rsidRPr="00512B67">
              <w:rPr>
                <w:rFonts w:eastAsia="ＭＳ 明朝" w:cs="Batang"/>
                <w:szCs w:val="24"/>
              </w:rPr>
              <w:t>and</w:t>
            </w:r>
            <w:r w:rsidR="0030368E">
              <w:rPr>
                <w:rFonts w:eastAsia="ＭＳ 明朝" w:cs="Batang"/>
                <w:i/>
                <w:iCs/>
                <w:szCs w:val="24"/>
              </w:rPr>
              <w:t xml:space="preserve"> lte-CRS-PatternList1-r16</w:t>
            </w:r>
            <w:r w:rsidR="0030368E">
              <w:rPr>
                <w:rFonts w:eastAsia="SimSun" w:cs="Batang" w:hint="eastAsia"/>
                <w:i/>
                <w:iCs/>
                <w:szCs w:val="24"/>
                <w:lang w:eastAsia="zh-CN"/>
              </w:rPr>
              <w:t>/</w:t>
            </w:r>
            <w:r w:rsidR="0030368E">
              <w:rPr>
                <w:rFonts w:eastAsia="ＭＳ 明朝" w:cs="Batang"/>
                <w:i/>
                <w:iCs/>
                <w:szCs w:val="24"/>
              </w:rPr>
              <w:t>lte-CRS-PatternList2-r16</w:t>
            </w:r>
            <w:r w:rsidR="0030368E" w:rsidRPr="00512B67">
              <w:rPr>
                <w:rFonts w:eastAsia="ＭＳ 明朝" w:cs="Batang"/>
                <w:szCs w:val="24"/>
              </w:rPr>
              <w:t xml:space="preserve"> </w:t>
            </w:r>
            <w:r w:rsidR="0030368E">
              <w:rPr>
                <w:rFonts w:eastAsia="ＭＳ 明朝" w:cs="Batang"/>
                <w:szCs w:val="24"/>
              </w:rPr>
              <w:t xml:space="preserve">may not be necessary if we add </w:t>
            </w:r>
            <w:r w:rsidR="004B0AAB">
              <w:rPr>
                <w:rFonts w:eastAsia="ＭＳ 明朝"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6"/>
              <w:numPr>
                <w:ilvl w:val="0"/>
                <w:numId w:val="42"/>
              </w:numPr>
              <w:spacing w:afterLines="50" w:after="120"/>
              <w:ind w:leftChars="0"/>
              <w:jc w:val="both"/>
              <w:rPr>
                <w:b/>
                <w:bCs/>
                <w:szCs w:val="21"/>
                <w:lang w:val="en-US"/>
              </w:rPr>
            </w:pPr>
            <w:r>
              <w:rPr>
                <w:b/>
                <w:bCs/>
                <w:szCs w:val="21"/>
                <w:lang w:val="en-US"/>
              </w:rPr>
              <w:lastRenderedPageBreak/>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ＭＳ 明朝" w:cs="Batang"/>
                <w:i/>
                <w:iCs/>
                <w:szCs w:val="24"/>
              </w:rPr>
              <w:t>lte-CRS-PatternList3-r18</w:t>
            </w:r>
            <w:r>
              <w:rPr>
                <w:rFonts w:eastAsia="ＭＳ 明朝" w:cs="Batang"/>
                <w:szCs w:val="24"/>
              </w:rPr>
              <w:t xml:space="preserve"> / </w:t>
            </w:r>
            <w:r>
              <w:rPr>
                <w:rFonts w:eastAsia="ＭＳ 明朝" w:cs="Batang"/>
                <w:i/>
                <w:iCs/>
                <w:szCs w:val="24"/>
              </w:rPr>
              <w:t>lte-CRS-PatternList4-r18</w:t>
            </w:r>
            <w:r>
              <w:rPr>
                <w:rFonts w:eastAsia="ＭＳ 明朝" w:cs="Batang"/>
                <w:szCs w:val="24"/>
              </w:rPr>
              <w:t xml:space="preserve"> and the feature for </w:t>
            </w:r>
            <w:r>
              <w:rPr>
                <w:rFonts w:eastAsia="ＭＳ 明朝"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ＭＳ 明朝" w:cs="Batang"/>
                <w:i/>
                <w:iCs/>
                <w:szCs w:val="24"/>
              </w:rPr>
              <w:t>lte-CRS-PatternList2-r16I</w:t>
            </w:r>
            <w:r w:rsidRPr="000364DF">
              <w:rPr>
                <w:rFonts w:eastAsia="ＭＳ 明朝"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SimSun"/>
                <w:szCs w:val="24"/>
                <w:lang w:eastAsia="zh-CN"/>
              </w:rPr>
            </w:pPr>
            <w:r>
              <w:rPr>
                <w:rFonts w:eastAsia="SimSun"/>
                <w:szCs w:val="24"/>
                <w:lang w:eastAsia="zh-CN"/>
              </w:rPr>
              <w:t>Spreadtrum</w:t>
            </w:r>
          </w:p>
        </w:tc>
        <w:tc>
          <w:tcPr>
            <w:tcW w:w="4494" w:type="pct"/>
          </w:tcPr>
          <w:p w14:paraId="59E22F1C" w14:textId="2CBEF64C" w:rsidR="00C16D72" w:rsidRDefault="00C16D72" w:rsidP="00C16D72">
            <w:pPr>
              <w:rPr>
                <w:rFonts w:eastAsia="Microsoft YaHei"/>
                <w:szCs w:val="24"/>
                <w:lang w:eastAsia="zh-CN"/>
              </w:rPr>
            </w:pPr>
            <w:r>
              <w:rPr>
                <w:rFonts w:eastAsia="Microsoft YaHei"/>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0D7D4B8E" w14:textId="77777777" w:rsidR="00514EB3" w:rsidRDefault="00514EB3" w:rsidP="00B733D0">
            <w:pPr>
              <w:rPr>
                <w:rFonts w:eastAsia="Microsoft YaHei"/>
                <w:szCs w:val="24"/>
                <w:lang w:eastAsia="zh-CN"/>
              </w:rPr>
            </w:pPr>
            <w:r>
              <w:rPr>
                <w:rFonts w:eastAsia="Microsoft YaHei"/>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4176A8D2" w14:textId="77777777" w:rsidR="00C826FF" w:rsidRDefault="00C826FF" w:rsidP="00C826FF">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Microsoft YaHei"/>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SimSun"/>
                <w:szCs w:val="24"/>
                <w:lang w:eastAsia="zh-CN"/>
              </w:rPr>
            </w:pPr>
            <w:r>
              <w:rPr>
                <w:rFonts w:eastAsia="SimSun"/>
                <w:szCs w:val="24"/>
                <w:lang w:eastAsia="zh-CN"/>
              </w:rPr>
              <w:t>MediaTek</w:t>
            </w:r>
          </w:p>
        </w:tc>
        <w:tc>
          <w:tcPr>
            <w:tcW w:w="4494" w:type="pct"/>
          </w:tcPr>
          <w:p w14:paraId="4CA5F250" w14:textId="634DD24F" w:rsidR="00B5733E" w:rsidRDefault="00B5733E" w:rsidP="00C826FF">
            <w:pPr>
              <w:rPr>
                <w:rFonts w:eastAsia="Microsoft YaHei"/>
                <w:szCs w:val="24"/>
                <w:lang w:eastAsia="zh-CN"/>
              </w:rPr>
            </w:pPr>
            <w:r>
              <w:rPr>
                <w:rFonts w:eastAsia="Microsoft YaHei"/>
                <w:szCs w:val="24"/>
                <w:lang w:eastAsia="zh-CN"/>
              </w:rPr>
              <w:t>Support proposal 2-1b-1</w:t>
            </w:r>
          </w:p>
        </w:tc>
      </w:tr>
      <w:tr w:rsidR="004F4511" w14:paraId="0ECEF240" w14:textId="77777777" w:rsidTr="004F4511">
        <w:tc>
          <w:tcPr>
            <w:tcW w:w="506" w:type="pct"/>
          </w:tcPr>
          <w:p w14:paraId="7E6301E4" w14:textId="77777777" w:rsidR="004F4511" w:rsidRDefault="004F4511" w:rsidP="002744F8">
            <w:pPr>
              <w:spacing w:after="0"/>
              <w:jc w:val="both"/>
              <w:rPr>
                <w:rFonts w:eastAsia="SimSun"/>
                <w:szCs w:val="24"/>
                <w:lang w:eastAsia="zh-CN"/>
              </w:rPr>
            </w:pPr>
            <w:r>
              <w:rPr>
                <w:rFonts w:eastAsia="SimSun"/>
                <w:szCs w:val="24"/>
                <w:lang w:eastAsia="zh-CN"/>
              </w:rPr>
              <w:t>Ericsson3</w:t>
            </w:r>
          </w:p>
        </w:tc>
        <w:tc>
          <w:tcPr>
            <w:tcW w:w="4494" w:type="pct"/>
          </w:tcPr>
          <w:p w14:paraId="374C8D21" w14:textId="77777777" w:rsidR="004F4511" w:rsidRDefault="004F4511" w:rsidP="002744F8">
            <w:pPr>
              <w:rPr>
                <w:rFonts w:eastAsia="Microsoft YaHei"/>
                <w:szCs w:val="24"/>
                <w:lang w:eastAsia="zh-CN"/>
              </w:rPr>
            </w:pPr>
            <w:r>
              <w:rPr>
                <w:rFonts w:eastAsia="Microsoft YaHei"/>
                <w:szCs w:val="24"/>
                <w:lang w:eastAsia="zh-CN"/>
              </w:rPr>
              <w:t xml:space="preserve">We prefer Opt.1 from earlier moderator proposal. From previous round of responses, some UE vendors can support this option and we do not see the benefit of ruling out the possibility.  </w:t>
            </w:r>
          </w:p>
        </w:tc>
      </w:tr>
      <w:tr w:rsidR="0051498A" w14:paraId="006EB082" w14:textId="77777777" w:rsidTr="0051498A">
        <w:tc>
          <w:tcPr>
            <w:tcW w:w="506" w:type="pct"/>
          </w:tcPr>
          <w:p w14:paraId="067114FF" w14:textId="77777777" w:rsidR="0051498A" w:rsidRDefault="0051498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B3F24AC" w14:textId="18C7509F" w:rsidR="0051498A" w:rsidRDefault="0051498A" w:rsidP="00D458E2">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support Opt.1 and cannot accept Proposal 2-1b-1. Similar view with ZTE, it is too restricted to limit the number of CRS rate matching patterns. </w:t>
            </w:r>
          </w:p>
        </w:tc>
      </w:tr>
      <w:tr w:rsidR="00AE4B21" w14:paraId="0DD87402" w14:textId="77777777" w:rsidTr="0051498A">
        <w:tc>
          <w:tcPr>
            <w:tcW w:w="506" w:type="pct"/>
          </w:tcPr>
          <w:p w14:paraId="297CA701" w14:textId="2F5DBE4B" w:rsidR="00AE4B21" w:rsidRPr="00AE4B21" w:rsidRDefault="00AE4B21" w:rsidP="00AE4B21">
            <w:pPr>
              <w:spacing w:after="0"/>
              <w:jc w:val="both"/>
              <w:rPr>
                <w:rFonts w:eastAsiaTheme="minorEastAsia" w:hint="eastAsia"/>
                <w:szCs w:val="24"/>
              </w:rPr>
            </w:pPr>
            <w:r>
              <w:rPr>
                <w:rFonts w:eastAsiaTheme="minorEastAsia" w:hint="eastAsia"/>
                <w:szCs w:val="24"/>
              </w:rPr>
              <w:t>M</w:t>
            </w:r>
            <w:r>
              <w:rPr>
                <w:rFonts w:eastAsiaTheme="minorEastAsia"/>
                <w:szCs w:val="24"/>
              </w:rPr>
              <w:t>oderator</w:t>
            </w:r>
          </w:p>
        </w:tc>
        <w:tc>
          <w:tcPr>
            <w:tcW w:w="4494" w:type="pct"/>
          </w:tcPr>
          <w:p w14:paraId="2E1F9D0B" w14:textId="21AC2F34" w:rsidR="00AE4B21" w:rsidRDefault="00AE4B21" w:rsidP="00AE4B21">
            <w:pPr>
              <w:rPr>
                <w:rFonts w:eastAsia="Microsoft YaHei" w:hint="eastAsia"/>
                <w:szCs w:val="24"/>
                <w:lang w:eastAsia="zh-CN"/>
              </w:rPr>
            </w:pPr>
            <w:r>
              <w:rPr>
                <w:rFonts w:eastAsiaTheme="minorEastAsia"/>
                <w:szCs w:val="24"/>
              </w:rPr>
              <w:t>Given companies still have different view, no agreement will not be made on this aspect, but just highlighting whole FG 52-3 in yellow, as</w:t>
            </w:r>
            <w:r>
              <w:rPr>
                <w:rFonts w:eastAsiaTheme="minorEastAsia"/>
                <w:szCs w:val="24"/>
              </w:rPr>
              <w:t xml:space="preserve"> captured in Section 4 for the discussion in GTW</w:t>
            </w:r>
          </w:p>
        </w:tc>
      </w:tr>
    </w:tbl>
    <w:p w14:paraId="50EF4479" w14:textId="77777777" w:rsidR="00294C8B" w:rsidRPr="0051498A"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aff6"/>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6"/>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r>
              <w:rPr>
                <w:rFonts w:eastAsia="SimSun"/>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if UEs that support only ‘clean symbol CE’ are to be supported</w:t>
            </w:r>
            <w:r w:rsidR="000D3101">
              <w:rPr>
                <w:rFonts w:ascii="Times New Roman" w:eastAsia="SimSun"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lastRenderedPageBreak/>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SimSun"/>
                <w:szCs w:val="24"/>
                <w:lang w:eastAsia="zh-CN"/>
              </w:rPr>
            </w:pPr>
            <w:r>
              <w:rPr>
                <w:rFonts w:eastAsia="SimSun" w:hint="eastAsia"/>
                <w:szCs w:val="24"/>
                <w:lang w:eastAsia="zh-CN"/>
              </w:rPr>
              <w:t>S</w:t>
            </w:r>
            <w:r>
              <w:rPr>
                <w:rFonts w:eastAsia="SimSun"/>
                <w:szCs w:val="24"/>
                <w:lang w:eastAsia="zh-CN"/>
              </w:rPr>
              <w:t>preadtrum</w:t>
            </w:r>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pport it. Why does the UE control gNB’s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DengXian" w:hAnsi="Times New Roman"/>
                <w:color w:val="000000"/>
                <w:sz w:val="24"/>
                <w:szCs w:val="24"/>
                <w:lang w:val="en-US" w:eastAsia="ja-JP"/>
              </w:rPr>
              <w:t>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gNB to recommend the CE scheme to match gNB’s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SimSun"/>
                <w:szCs w:val="24"/>
                <w:lang w:eastAsia="zh-CN"/>
              </w:rPr>
            </w:pPr>
            <w:r>
              <w:rPr>
                <w:rFonts w:eastAsia="SimSun"/>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As long as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1) </w:t>
            </w:r>
            <w:r w:rsidRPr="009C171E">
              <w:rPr>
                <w:rFonts w:ascii="Times New Roman" w:eastAsia="SimSun"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SimSun"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SimSun" w:hAnsi="Times New Roman"/>
                <w:color w:val="000000" w:themeColor="text1"/>
                <w:sz w:val="24"/>
                <w:szCs w:val="24"/>
                <w:lang w:eastAsia="zh-CN"/>
              </w:rPr>
              <w:t>.</w:t>
            </w:r>
          </w:p>
          <w:p w14:paraId="700D73F8"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SimSun" w:hAnsi="Times New Roman"/>
                <w:color w:val="FF0000"/>
                <w:sz w:val="24"/>
                <w:szCs w:val="24"/>
                <w:lang w:eastAsia="zh-CN"/>
              </w:rPr>
            </w:pPr>
            <w:r w:rsidRPr="00DB39BC">
              <w:rPr>
                <w:rFonts w:ascii="Times New Roman" w:eastAsia="SimSun"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SimSun" w:hAnsi="Times New Roman"/>
                <w:color w:val="000000" w:themeColor="text1"/>
                <w:sz w:val="24"/>
                <w:szCs w:val="24"/>
                <w:lang w:eastAsia="zh-CN"/>
              </w:rPr>
              <w:t>CE on clean symbol only is supported</w:t>
            </w:r>
            <w:r>
              <w:rPr>
                <w:rFonts w:ascii="Times New Roman" w:eastAsia="SimSun" w:hAnsi="Times New Roman"/>
                <w:color w:val="000000" w:themeColor="text1"/>
                <w:sz w:val="24"/>
                <w:szCs w:val="24"/>
                <w:lang w:eastAsia="zh-CN"/>
              </w:rPr>
              <w:t xml:space="preserve">. In other words, if UE does not support </w:t>
            </w:r>
            <w:r w:rsidRPr="00DB39BC">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in this case, it means that R18 eDSS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aff6"/>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aff6"/>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aff6"/>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aff6"/>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aff6"/>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Introduce a separate capability to report whether CE on clean symbol only is supported or not</w:t>
            </w:r>
          </w:p>
          <w:p w14:paraId="591BC96C" w14:textId="77777777" w:rsidR="009C171E" w:rsidRPr="00DB39BC" w:rsidRDefault="009C171E" w:rsidP="009C171E">
            <w:pPr>
              <w:pStyle w:val="aff6"/>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aff6"/>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SimSun"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1D8F5288"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W</w:t>
            </w:r>
            <w:r>
              <w:rPr>
                <w:rFonts w:ascii="Times New Roman" w:eastAsia="SimSun"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I</w:t>
            </w:r>
            <w:r>
              <w:rPr>
                <w:rFonts w:ascii="Times New Roman" w:eastAsia="SimSun" w:hAnsi="Times New Roman"/>
                <w:color w:val="000000" w:themeColor="text1"/>
                <w:sz w:val="24"/>
                <w:szCs w:val="24"/>
                <w:lang w:eastAsia="zh-CN"/>
              </w:rPr>
              <w:t>f companies have concerns on the term ‘legacy CE’, we can change it to ‘</w:t>
            </w:r>
            <w:r w:rsidRPr="00472321">
              <w:rPr>
                <w:rFonts w:ascii="Times New Roman" w:eastAsia="SimSun"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SimSun"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SimSun" w:hAnsi="Times New Roman" w:hint="eastAsia"/>
                <w:color w:val="000000" w:themeColor="text1"/>
                <w:sz w:val="24"/>
                <w:szCs w:val="24"/>
                <w:lang w:eastAsia="zh-CN"/>
              </w:rPr>
              <w:t>R</w:t>
            </w:r>
            <w:r w:rsidRPr="00484C1F">
              <w:rPr>
                <w:rFonts w:ascii="Times New Roman" w:eastAsia="SimSun" w:hAnsi="Times New Roman"/>
                <w:color w:val="000000" w:themeColor="text1"/>
                <w:sz w:val="24"/>
                <w:szCs w:val="24"/>
                <w:lang w:eastAsia="zh-CN"/>
              </w:rPr>
              <w:t xml:space="preserve">egarding HW’s revision, it seems not clear about how NW should configure the CORESET, if UE reports FG 52-1 (the basic FG) and also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SimSun"/>
                <w:szCs w:val="24"/>
                <w:lang w:eastAsia="zh-CN"/>
              </w:rPr>
            </w:pPr>
            <w:r>
              <w:rPr>
                <w:rFonts w:eastAsia="SimSun"/>
                <w:szCs w:val="24"/>
                <w:lang w:eastAsia="zh-CN"/>
              </w:rPr>
              <w:lastRenderedPageBreak/>
              <w:t>MediaTek</w:t>
            </w:r>
          </w:p>
        </w:tc>
        <w:tc>
          <w:tcPr>
            <w:tcW w:w="4494" w:type="pct"/>
          </w:tcPr>
          <w:p w14:paraId="7E80E6C3" w14:textId="6AC9212A" w:rsidR="00B733D0" w:rsidRDefault="00B733D0" w:rsidP="00484C1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SimSun" w:hAnsi="Times New Roman"/>
                <w:color w:val="000000" w:themeColor="text1"/>
                <w:sz w:val="24"/>
                <w:szCs w:val="24"/>
                <w:lang w:eastAsia="zh-CN"/>
              </w:rPr>
              <w:t xml:space="preserve">CE </w:t>
            </w:r>
            <w:r>
              <w:rPr>
                <w:rFonts w:ascii="Times New Roman" w:eastAsia="SimSun" w:hAnsi="Times New Roman"/>
                <w:color w:val="000000" w:themeColor="text1"/>
                <w:sz w:val="24"/>
                <w:szCs w:val="24"/>
                <w:lang w:eastAsia="zh-CN"/>
              </w:rPr>
              <w:t>or CE on clean symbol</w:t>
            </w:r>
            <w:r w:rsidR="00DE675E">
              <w:rPr>
                <w:rFonts w:ascii="Times New Roman" w:eastAsia="SimSun" w:hAnsi="Times New Roman"/>
                <w:color w:val="000000" w:themeColor="text1"/>
                <w:sz w:val="24"/>
                <w:szCs w:val="24"/>
                <w:lang w:eastAsia="zh-CN"/>
              </w:rPr>
              <w:t xml:space="preserve"> or other workable scheme</w:t>
            </w:r>
            <w:r>
              <w:rPr>
                <w:rFonts w:ascii="Times New Roman" w:eastAsia="SimSun" w:hAnsi="Times New Roman"/>
                <w:color w:val="000000" w:themeColor="text1"/>
                <w:sz w:val="24"/>
                <w:szCs w:val="24"/>
                <w:lang w:eastAsia="zh-CN"/>
              </w:rPr>
              <w:t xml:space="preserve">. Our understanding is gNB may only need to know what is the supported scenario in Rel-18 eDSS </w:t>
            </w:r>
            <w:r w:rsidR="00DE675E">
              <w:rPr>
                <w:rFonts w:ascii="Times New Roman" w:eastAsia="SimSun" w:hAnsi="Times New Roman"/>
                <w:color w:val="000000" w:themeColor="text1"/>
                <w:sz w:val="24"/>
                <w:szCs w:val="24"/>
                <w:lang w:eastAsia="zh-CN"/>
              </w:rPr>
              <w:t xml:space="preserve">for configuration </w:t>
            </w:r>
            <w:r>
              <w:rPr>
                <w:rFonts w:ascii="Times New Roman" w:eastAsia="SimSun" w:hAnsi="Times New Roman"/>
                <w:color w:val="000000" w:themeColor="text1"/>
                <w:sz w:val="24"/>
                <w:szCs w:val="24"/>
                <w:lang w:eastAsia="zh-CN"/>
              </w:rPr>
              <w:t>and what is the associated requirement</w:t>
            </w:r>
            <w:r w:rsidR="00DE675E">
              <w:rPr>
                <w:rFonts w:ascii="Times New Roman" w:eastAsia="SimSun" w:hAnsi="Times New Roman"/>
                <w:color w:val="000000" w:themeColor="text1"/>
                <w:sz w:val="24"/>
                <w:szCs w:val="24"/>
                <w:lang w:eastAsia="zh-CN"/>
              </w:rPr>
              <w:t xml:space="preserve"> to expect performance</w:t>
            </w:r>
            <w:r>
              <w:rPr>
                <w:rFonts w:ascii="Times New Roman" w:eastAsia="SimSun" w:hAnsi="Times New Roman"/>
                <w:color w:val="000000" w:themeColor="text1"/>
                <w:sz w:val="24"/>
                <w:szCs w:val="24"/>
                <w:lang w:eastAsia="zh-CN"/>
              </w:rPr>
              <w:t xml:space="preserve">, and RAN1 </w:t>
            </w:r>
            <w:r w:rsidR="00DE675E">
              <w:rPr>
                <w:rFonts w:ascii="Times New Roman" w:eastAsia="SimSun" w:hAnsi="Times New Roman"/>
                <w:color w:val="000000" w:themeColor="text1"/>
                <w:sz w:val="24"/>
                <w:szCs w:val="24"/>
                <w:lang w:eastAsia="zh-CN"/>
              </w:rPr>
              <w:t xml:space="preserve">can handle the supported scenarios part for RAN4 to make the associated requirement. It’s still not clear to us why CE options need to be revealed since this is UE implementation choice, which could be some scheme not considered in RAN1.   </w:t>
            </w:r>
            <w:r>
              <w:rPr>
                <w:rFonts w:ascii="Times New Roman" w:eastAsia="SimSun" w:hAnsi="Times New Roman"/>
                <w:color w:val="000000" w:themeColor="text1"/>
                <w:sz w:val="24"/>
                <w:szCs w:val="24"/>
                <w:lang w:eastAsia="zh-CN"/>
              </w:rPr>
              <w:t xml:space="preserve"> </w:t>
            </w:r>
          </w:p>
        </w:tc>
      </w:tr>
      <w:tr w:rsidR="00F97280" w:rsidRPr="00E25540" w14:paraId="2D465DF0" w14:textId="77777777" w:rsidTr="001A2E5A">
        <w:tc>
          <w:tcPr>
            <w:tcW w:w="506" w:type="pct"/>
          </w:tcPr>
          <w:p w14:paraId="4FDF014D" w14:textId="77777777" w:rsidR="00F97280" w:rsidRPr="005F7669" w:rsidRDefault="00F97280" w:rsidP="001A2E5A">
            <w:pPr>
              <w:spacing w:after="0"/>
              <w:jc w:val="both"/>
              <w:rPr>
                <w:rFonts w:eastAsiaTheme="minorEastAsia"/>
                <w:szCs w:val="24"/>
              </w:rPr>
            </w:pPr>
            <w:bookmarkStart w:id="11" w:name="_Hlk133245149"/>
            <w:r>
              <w:rPr>
                <w:rFonts w:eastAsiaTheme="minorEastAsia" w:hint="eastAsia"/>
                <w:szCs w:val="24"/>
              </w:rPr>
              <w:t>Q</w:t>
            </w:r>
            <w:r>
              <w:rPr>
                <w:rFonts w:eastAsiaTheme="minorEastAsia"/>
                <w:szCs w:val="24"/>
              </w:rPr>
              <w:t>ualcomm</w:t>
            </w:r>
          </w:p>
        </w:tc>
        <w:tc>
          <w:tcPr>
            <w:tcW w:w="4494" w:type="pct"/>
          </w:tcPr>
          <w:p w14:paraId="3941D2F2" w14:textId="77777777" w:rsidR="00F97280" w:rsidRPr="005F7669" w:rsidRDefault="00F97280" w:rsidP="001A2E5A">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We agree with MediaTek. To us, {need, no-need} is not exactly the information for CE scheme and therefore we suggested modified Opt.3. If this is not comfortable to other companies, we are ok with original Opt.3 that does not have a component that implies anything about the UE’s CE scheme. </w:t>
            </w:r>
          </w:p>
        </w:tc>
      </w:tr>
      <w:bookmarkEnd w:id="11"/>
      <w:tr w:rsidR="00653A9A" w:rsidRPr="00E25540" w14:paraId="2067F998" w14:textId="77777777" w:rsidTr="00514EB3">
        <w:tc>
          <w:tcPr>
            <w:tcW w:w="506" w:type="pct"/>
          </w:tcPr>
          <w:p w14:paraId="77FCA7AF" w14:textId="09D4AA5C" w:rsidR="00653A9A" w:rsidRPr="00F97280" w:rsidRDefault="00653A9A" w:rsidP="00653A9A">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2B9E3E1" w14:textId="3E984112" w:rsidR="00653A9A" w:rsidRPr="00653A9A" w:rsidRDefault="00653A9A" w:rsidP="00653A9A">
            <w:pPr>
              <w:pStyle w:val="TAL"/>
              <w:rPr>
                <w:rFonts w:ascii="Times New Roman" w:hAnsi="Times New Roman"/>
                <w:color w:val="000000" w:themeColor="text1"/>
                <w:sz w:val="24"/>
                <w:szCs w:val="24"/>
                <w:lang w:eastAsia="ja-JP"/>
              </w:rPr>
            </w:pPr>
            <w:r w:rsidRPr="00653A9A">
              <w:rPr>
                <w:rFonts w:ascii="Times New Roman" w:hAnsi="Times New Roman" w:hint="eastAsia"/>
                <w:color w:val="000000" w:themeColor="text1"/>
                <w:sz w:val="24"/>
                <w:szCs w:val="24"/>
                <w:lang w:eastAsia="ja-JP"/>
              </w:rPr>
              <w:t>S</w:t>
            </w:r>
            <w:r w:rsidRPr="00653A9A">
              <w:rPr>
                <w:rFonts w:ascii="Times New Roman" w:hAnsi="Times New Roman"/>
                <w:color w:val="000000" w:themeColor="text1"/>
                <w:sz w:val="24"/>
                <w:szCs w:val="24"/>
                <w:lang w:eastAsia="ja-JP"/>
              </w:rPr>
              <w:t>upport Opt1-1. Obtaining the UE capability is beneficial for gNB’s further scheduling.</w:t>
            </w:r>
          </w:p>
        </w:tc>
      </w:tr>
      <w:tr w:rsidR="00AE4B21" w:rsidRPr="00E25540" w14:paraId="412EBDBB" w14:textId="77777777" w:rsidTr="00514EB3">
        <w:tc>
          <w:tcPr>
            <w:tcW w:w="506" w:type="pct"/>
          </w:tcPr>
          <w:p w14:paraId="05BD85D5" w14:textId="2E45C74A" w:rsidR="00AE4B21" w:rsidRDefault="00AE4B21" w:rsidP="00AE4B21">
            <w:pPr>
              <w:spacing w:after="0"/>
              <w:jc w:val="both"/>
              <w:rPr>
                <w:rFonts w:eastAsia="SimSun" w:hint="eastAsia"/>
                <w:szCs w:val="24"/>
                <w:lang w:eastAsia="zh-CN"/>
              </w:rPr>
            </w:pPr>
            <w:r>
              <w:rPr>
                <w:rFonts w:eastAsiaTheme="minorEastAsia" w:hint="eastAsia"/>
                <w:szCs w:val="24"/>
              </w:rPr>
              <w:t>M</w:t>
            </w:r>
            <w:r>
              <w:rPr>
                <w:rFonts w:eastAsiaTheme="minorEastAsia"/>
                <w:szCs w:val="24"/>
              </w:rPr>
              <w:t>oderator</w:t>
            </w:r>
          </w:p>
        </w:tc>
        <w:tc>
          <w:tcPr>
            <w:tcW w:w="4494" w:type="pct"/>
          </w:tcPr>
          <w:p w14:paraId="52C3EB82" w14:textId="2CCCED2F" w:rsidR="00AE4B21" w:rsidRPr="00653A9A" w:rsidRDefault="00AE4B21" w:rsidP="00AE4B21">
            <w:pPr>
              <w:pStyle w:val="TAL"/>
              <w:rPr>
                <w:rFonts w:ascii="Times New Roman" w:hAnsi="Times New Roman" w:hint="eastAsia"/>
                <w:color w:val="000000" w:themeColor="text1"/>
                <w:sz w:val="24"/>
                <w:szCs w:val="24"/>
                <w:lang w:eastAsia="ja-JP"/>
              </w:rPr>
            </w:pPr>
            <w:r>
              <w:rPr>
                <w:szCs w:val="24"/>
              </w:rPr>
              <w:t xml:space="preserve">Given companies still have different view, no agreement will not be made on this aspect, but just </w:t>
            </w:r>
            <w:r>
              <w:rPr>
                <w:szCs w:val="24"/>
              </w:rPr>
              <w:t xml:space="preserve">adding square brackets with yellow </w:t>
            </w:r>
            <w:r>
              <w:rPr>
                <w:szCs w:val="24"/>
              </w:rPr>
              <w:t xml:space="preserve">highlighting </w:t>
            </w:r>
            <w:r>
              <w:rPr>
                <w:szCs w:val="24"/>
              </w:rPr>
              <w:t>to component 2 in FG 52-1</w:t>
            </w:r>
            <w:r>
              <w:rPr>
                <w:szCs w:val="24"/>
              </w:rPr>
              <w:t>, as captured in Section 4 for the discussion in GTW</w:t>
            </w:r>
          </w:p>
        </w:tc>
      </w:tr>
    </w:tbl>
    <w:p w14:paraId="4C9640FC" w14:textId="77777777" w:rsidR="00294C8B" w:rsidRPr="00514EB3"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6"/>
              <w:numPr>
                <w:ilvl w:val="0"/>
                <w:numId w:val="42"/>
              </w:numPr>
              <w:spacing w:afterLines="50" w:after="120"/>
              <w:ind w:leftChars="0"/>
              <w:jc w:val="both"/>
              <w:rPr>
                <w:b/>
                <w:bCs/>
                <w:szCs w:val="21"/>
                <w:lang w:val="en-US"/>
              </w:rPr>
            </w:pPr>
            <w:r w:rsidRPr="00EB3A60">
              <w:rPr>
                <w:b/>
                <w:bCs/>
                <w:szCs w:val="21"/>
                <w:lang w:val="en-US"/>
              </w:rPr>
              <w:lastRenderedPageBreak/>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6"/>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52-</w:t>
                  </w:r>
                  <w:r w:rsidR="00341C22" w:rsidRPr="00BB76A1">
                    <w:rPr>
                      <w:rFonts w:asciiTheme="majorHAnsi" w:eastAsia="ＭＳ 明朝"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ＭＳ 明朝" w:hAnsiTheme="majorHAnsi" w:cstheme="majorHAnsi"/>
                      <w:color w:val="0070C0"/>
                      <w:szCs w:val="18"/>
                      <w:lang w:eastAsia="ja-JP"/>
                    </w:rPr>
                  </w:pPr>
                  <w:r w:rsidRPr="00BB76A1">
                    <w:rPr>
                      <w:rFonts w:asciiTheme="majorHAnsi" w:eastAsia="ＭＳ 明朝" w:hAnsiTheme="majorHAnsi" w:cstheme="majorHAnsi"/>
                      <w:color w:val="0070C0"/>
                      <w:szCs w:val="18"/>
                      <w:lang w:eastAsia="ja-JP"/>
                    </w:rPr>
                    <w:t xml:space="preserve">52-1, </w:t>
                  </w:r>
                  <w:r w:rsidR="00FA644E" w:rsidRPr="00BB76A1">
                    <w:rPr>
                      <w:rFonts w:asciiTheme="majorHAnsi" w:eastAsia="ＭＳ 明朝" w:hAnsiTheme="majorHAnsi" w:cstheme="majorHAnsi" w:hint="eastAsia"/>
                      <w:color w:val="0070C0"/>
                      <w:szCs w:val="18"/>
                      <w:lang w:eastAsia="ja-JP"/>
                    </w:rPr>
                    <w:t>2</w:t>
                  </w:r>
                  <w:r w:rsidR="00FA644E" w:rsidRPr="00BB76A1">
                    <w:rPr>
                      <w:rFonts w:asciiTheme="majorHAnsi" w:eastAsia="ＭＳ 明朝"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lastRenderedPageBreak/>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SimSun"/>
                <w:szCs w:val="24"/>
                <w:lang w:eastAsia="zh-CN"/>
              </w:rPr>
            </w:pPr>
            <w:r>
              <w:rPr>
                <w:rFonts w:eastAsia="SimSun" w:hint="eastAsia"/>
                <w:szCs w:val="24"/>
                <w:lang w:eastAsia="zh-CN"/>
              </w:rPr>
              <w:lastRenderedPageBreak/>
              <w:t>S</w:t>
            </w:r>
            <w:r>
              <w:rPr>
                <w:rFonts w:eastAsia="SimSun"/>
                <w:szCs w:val="24"/>
                <w:lang w:eastAsia="zh-CN"/>
              </w:rPr>
              <w:t>preadtrum</w:t>
            </w:r>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SimSun"/>
                <w:szCs w:val="24"/>
                <w:lang w:eastAsia="zh-CN"/>
              </w:rPr>
              <w:t>Vivo3</w:t>
            </w:r>
          </w:p>
        </w:tc>
        <w:tc>
          <w:tcPr>
            <w:tcW w:w="4494" w:type="pct"/>
          </w:tcPr>
          <w:p w14:paraId="04563509" w14:textId="77777777" w:rsidR="00514EB3" w:rsidRPr="008B1A10" w:rsidRDefault="00514EB3" w:rsidP="00B733D0">
            <w:pPr>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32971C26" w14:textId="77777777" w:rsidR="00B80369" w:rsidRDefault="00B80369" w:rsidP="00B80369">
            <w:pPr>
              <w:rPr>
                <w:rFonts w:eastAsia="SimSun"/>
                <w:szCs w:val="24"/>
                <w:lang w:val="en-US" w:eastAsia="zh-CN"/>
              </w:rPr>
            </w:pPr>
            <w:r>
              <w:rPr>
                <w:rFonts w:eastAsia="SimSun" w:hint="eastAsia"/>
                <w:szCs w:val="24"/>
                <w:lang w:val="en-US" w:eastAsia="zh-CN"/>
              </w:rPr>
              <w:t>Ag</w:t>
            </w:r>
            <w:r>
              <w:rPr>
                <w:rFonts w:eastAsia="SimSun"/>
                <w:szCs w:val="24"/>
                <w:lang w:val="en-US" w:eastAsia="zh-CN"/>
              </w:rPr>
              <w:t>ree with Samsung.</w:t>
            </w:r>
          </w:p>
          <w:p w14:paraId="6A1F9EC4" w14:textId="77777777" w:rsidR="00B80369" w:rsidRPr="00817764" w:rsidRDefault="00B80369" w:rsidP="00B80369">
            <w:pPr>
              <w:rPr>
                <w:rFonts w:eastAsia="SimSun"/>
                <w:szCs w:val="24"/>
                <w:lang w:val="en-US" w:eastAsia="zh-CN"/>
              </w:rPr>
            </w:pPr>
            <w:r>
              <w:rPr>
                <w:rFonts w:eastAsia="SimSun" w:hint="eastAsia"/>
                <w:szCs w:val="24"/>
                <w:lang w:val="en-US" w:eastAsia="zh-CN"/>
              </w:rPr>
              <w:t>W</w:t>
            </w:r>
            <w:r>
              <w:rPr>
                <w:rFonts w:eastAsia="SimSun"/>
                <w:szCs w:val="24"/>
                <w:lang w:val="en-US" w:eastAsia="zh-CN"/>
              </w:rPr>
              <w:t xml:space="preserve">e’d like to highlight that </w:t>
            </w:r>
            <w:r w:rsidRPr="00591E73">
              <w:rPr>
                <w:rFonts w:eastAsia="SimSun"/>
                <w:color w:val="000000" w:themeColor="text1"/>
                <w:lang w:val="en-US" w:eastAsia="zh-CN"/>
              </w:rPr>
              <w:t>PHICH</w:t>
            </w:r>
            <w:r>
              <w:rPr>
                <w:rFonts w:eastAsia="SimSun"/>
                <w:color w:val="000000" w:themeColor="text1"/>
                <w:lang w:val="en-US" w:eastAsia="zh-CN"/>
              </w:rPr>
              <w:t xml:space="preserve"> c</w:t>
            </w:r>
            <w:r w:rsidRPr="00591E73">
              <w:rPr>
                <w:rFonts w:eastAsia="SimSun"/>
                <w:color w:val="000000" w:themeColor="text1"/>
                <w:lang w:val="en-US" w:eastAsia="zh-CN"/>
              </w:rPr>
              <w:t xml:space="preserve">ould </w:t>
            </w:r>
            <w:r>
              <w:rPr>
                <w:rFonts w:eastAsia="SimSun"/>
                <w:color w:val="000000" w:themeColor="text1"/>
                <w:lang w:val="en-US" w:eastAsia="zh-CN"/>
              </w:rPr>
              <w:t xml:space="preserve">also </w:t>
            </w:r>
            <w:r w:rsidRPr="00591E73">
              <w:rPr>
                <w:rFonts w:eastAsia="SimSun"/>
                <w:color w:val="000000" w:themeColor="text1"/>
                <w:lang w:val="en-US" w:eastAsia="zh-CN"/>
              </w:rPr>
              <w:t xml:space="preserve">be configured </w:t>
            </w:r>
            <w:r>
              <w:rPr>
                <w:rFonts w:eastAsia="SimSun"/>
                <w:color w:val="000000" w:themeColor="text1"/>
                <w:lang w:val="en-US" w:eastAsia="zh-CN"/>
              </w:rPr>
              <w:t xml:space="preserve">in </w:t>
            </w:r>
            <w:r w:rsidRPr="00591E73">
              <w:rPr>
                <w:rFonts w:eastAsia="SimSun"/>
                <w:color w:val="000000" w:themeColor="text1"/>
                <w:lang w:val="en-US" w:eastAsia="zh-CN"/>
              </w:rPr>
              <w:t>the second or even the third symbol</w:t>
            </w:r>
            <w:r>
              <w:rPr>
                <w:rFonts w:eastAsia="SimSun"/>
                <w:color w:val="000000" w:themeColor="text1"/>
                <w:lang w:val="en-US" w:eastAsia="zh-CN"/>
              </w:rPr>
              <w:t xml:space="preserve"> in a slot. For such configuration, there is no difference between the 1</w:t>
            </w:r>
            <w:r w:rsidRPr="00817764">
              <w:rPr>
                <w:rFonts w:eastAsia="SimSun"/>
                <w:color w:val="000000" w:themeColor="text1"/>
                <w:vertAlign w:val="superscript"/>
                <w:lang w:val="en-US" w:eastAsia="zh-CN"/>
              </w:rPr>
              <w:t>st</w:t>
            </w:r>
            <w:r>
              <w:rPr>
                <w:rFonts w:eastAsia="SimSun"/>
                <w:color w:val="000000" w:themeColor="text1"/>
                <w:lang w:val="en-US" w:eastAsia="zh-CN"/>
              </w:rPr>
              <w:t xml:space="preserve"> symbol and 2</w:t>
            </w:r>
            <w:r w:rsidRPr="00817764">
              <w:rPr>
                <w:rFonts w:eastAsia="SimSun"/>
                <w:color w:val="000000" w:themeColor="text1"/>
                <w:vertAlign w:val="superscript"/>
                <w:lang w:val="en-US" w:eastAsia="zh-CN"/>
              </w:rPr>
              <w:t>nd</w:t>
            </w:r>
            <w:r>
              <w:rPr>
                <w:rFonts w:eastAsia="SimSun"/>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SimSun"/>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087326" w14:paraId="332A6898" w14:textId="77777777" w:rsidTr="00087326">
        <w:tc>
          <w:tcPr>
            <w:tcW w:w="506" w:type="pct"/>
          </w:tcPr>
          <w:p w14:paraId="6F0CC042" w14:textId="77777777" w:rsidR="00087326" w:rsidRDefault="00087326" w:rsidP="002744F8">
            <w:pPr>
              <w:spacing w:after="0"/>
              <w:jc w:val="both"/>
              <w:rPr>
                <w:rFonts w:eastAsia="SimSun"/>
                <w:szCs w:val="24"/>
                <w:lang w:eastAsia="zh-CN"/>
              </w:rPr>
            </w:pPr>
            <w:r>
              <w:rPr>
                <w:rFonts w:eastAsia="SimSun"/>
                <w:szCs w:val="24"/>
                <w:lang w:eastAsia="zh-CN"/>
              </w:rPr>
              <w:t>Ericsson3</w:t>
            </w:r>
          </w:p>
        </w:tc>
        <w:tc>
          <w:tcPr>
            <w:tcW w:w="4494" w:type="pct"/>
          </w:tcPr>
          <w:p w14:paraId="5738A54D" w14:textId="1013A967" w:rsidR="00087326" w:rsidRDefault="00087326" w:rsidP="002744F8">
            <w:pPr>
              <w:rPr>
                <w:szCs w:val="24"/>
                <w:lang w:val="en-US"/>
              </w:rPr>
            </w:pPr>
            <w:r>
              <w:rPr>
                <w:szCs w:val="24"/>
                <w:lang w:val="en-US"/>
              </w:rPr>
              <w:t>We are OK with updated Proposal 2-3 from the Moderator.</w:t>
            </w:r>
          </w:p>
        </w:tc>
      </w:tr>
      <w:tr w:rsidR="00AD5CAA" w14:paraId="0D5338DE" w14:textId="77777777" w:rsidTr="00AD5CAA">
        <w:tc>
          <w:tcPr>
            <w:tcW w:w="506" w:type="pct"/>
          </w:tcPr>
          <w:p w14:paraId="7B10F3A7" w14:textId="77777777" w:rsidR="00AD5CAA" w:rsidRDefault="00AD5CA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54604C12" w14:textId="77777777" w:rsidR="00AD5CAA" w:rsidRDefault="00AD5CAA" w:rsidP="00D458E2">
            <w:pPr>
              <w:rPr>
                <w:rFonts w:eastAsia="SimSun"/>
                <w:szCs w:val="24"/>
                <w:lang w:val="en-US" w:eastAsia="zh-CN"/>
              </w:rPr>
            </w:pPr>
            <w:r>
              <w:rPr>
                <w:rFonts w:eastAsia="SimSun" w:hint="eastAsia"/>
                <w:szCs w:val="24"/>
                <w:lang w:val="en-US" w:eastAsia="zh-CN"/>
              </w:rPr>
              <w:t>S</w:t>
            </w:r>
            <w:r>
              <w:rPr>
                <w:rFonts w:eastAsia="SimSun"/>
                <w:szCs w:val="24"/>
                <w:lang w:val="en-US" w:eastAsia="zh-CN"/>
              </w:rPr>
              <w:t>upport proposal 2-3.</w:t>
            </w:r>
          </w:p>
        </w:tc>
      </w:tr>
      <w:tr w:rsidR="003F4B78" w14:paraId="75A5647C" w14:textId="77777777" w:rsidTr="00AD5CAA">
        <w:tc>
          <w:tcPr>
            <w:tcW w:w="506" w:type="pct"/>
          </w:tcPr>
          <w:p w14:paraId="42B46B36" w14:textId="5385CAAB" w:rsidR="003F4B78" w:rsidRDefault="003F4B78" w:rsidP="003F4B78">
            <w:pPr>
              <w:spacing w:after="0"/>
              <w:jc w:val="both"/>
              <w:rPr>
                <w:rFonts w:eastAsia="SimSun" w:hint="eastAsia"/>
                <w:szCs w:val="24"/>
                <w:lang w:eastAsia="zh-CN"/>
              </w:rPr>
            </w:pPr>
            <w:r>
              <w:rPr>
                <w:rFonts w:eastAsiaTheme="minorEastAsia" w:hint="eastAsia"/>
                <w:szCs w:val="24"/>
              </w:rPr>
              <w:t>M</w:t>
            </w:r>
            <w:r>
              <w:rPr>
                <w:rFonts w:eastAsiaTheme="minorEastAsia"/>
                <w:szCs w:val="24"/>
              </w:rPr>
              <w:t>oderator</w:t>
            </w:r>
          </w:p>
        </w:tc>
        <w:tc>
          <w:tcPr>
            <w:tcW w:w="4494" w:type="pct"/>
          </w:tcPr>
          <w:p w14:paraId="1E81D3C1" w14:textId="395717BC" w:rsidR="003F4B78" w:rsidRDefault="003F4B78" w:rsidP="003F4B78">
            <w:pPr>
              <w:rPr>
                <w:rFonts w:eastAsia="SimSun" w:hint="eastAsia"/>
                <w:szCs w:val="24"/>
                <w:lang w:val="en-US" w:eastAsia="zh-CN"/>
              </w:rPr>
            </w:pPr>
            <w:r>
              <w:rPr>
                <w:rFonts w:eastAsiaTheme="minorEastAsia"/>
                <w:szCs w:val="24"/>
              </w:rPr>
              <w:t xml:space="preserve">Given companies still have different view, no agreement will not be made on this aspect, but just </w:t>
            </w:r>
            <w:r>
              <w:rPr>
                <w:szCs w:val="24"/>
              </w:rPr>
              <w:t xml:space="preserve">adding square brackets with yellow </w:t>
            </w:r>
            <w:r>
              <w:rPr>
                <w:rFonts w:eastAsiaTheme="minorEastAsia"/>
                <w:szCs w:val="24"/>
              </w:rPr>
              <w:t xml:space="preserve">highlighting </w:t>
            </w:r>
            <w:r>
              <w:rPr>
                <w:szCs w:val="24"/>
              </w:rPr>
              <w:t>to component</w:t>
            </w:r>
            <w:r>
              <w:rPr>
                <w:szCs w:val="24"/>
              </w:rPr>
              <w:t>s</w:t>
            </w:r>
            <w:r>
              <w:rPr>
                <w:szCs w:val="24"/>
              </w:rPr>
              <w:t xml:space="preserve"> </w:t>
            </w:r>
            <w:r>
              <w:rPr>
                <w:szCs w:val="24"/>
              </w:rPr>
              <w:t>3/4</w:t>
            </w:r>
            <w:r>
              <w:rPr>
                <w:szCs w:val="24"/>
              </w:rPr>
              <w:t xml:space="preserve"> in FG 52-1</w:t>
            </w:r>
            <w:r>
              <w:rPr>
                <w:szCs w:val="24"/>
              </w:rPr>
              <w:t xml:space="preserve"> and highlighting whole FG 52-1b in yellow</w:t>
            </w:r>
            <w:r>
              <w:rPr>
                <w:rFonts w:eastAsiaTheme="minorEastAsia"/>
                <w:szCs w:val="24"/>
              </w:rPr>
              <w:t>, as captured in Section 4 for the discussion in GTW</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6"/>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lastRenderedPageBreak/>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r w:rsidR="00AD5CAA" w14:paraId="5636C730" w14:textId="77777777" w:rsidTr="00AD5CAA">
        <w:tc>
          <w:tcPr>
            <w:tcW w:w="506" w:type="pct"/>
          </w:tcPr>
          <w:p w14:paraId="0FCF123A" w14:textId="77777777" w:rsidR="00AD5CAA" w:rsidRDefault="00AD5CAA" w:rsidP="00D458E2">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4" w:type="pct"/>
          </w:tcPr>
          <w:p w14:paraId="15FAEBDA" w14:textId="77777777" w:rsidR="00AD5CAA" w:rsidRDefault="00AD5CAA" w:rsidP="00D458E2">
            <w:pPr>
              <w:spacing w:after="0"/>
              <w:rPr>
                <w:rFonts w:eastAsia="SimSun"/>
                <w:szCs w:val="24"/>
                <w:lang w:val="en-US" w:eastAsia="zh-CN"/>
              </w:rPr>
            </w:pPr>
            <w:r>
              <w:rPr>
                <w:rFonts w:eastAsia="SimSun" w:hint="eastAsia"/>
                <w:szCs w:val="24"/>
                <w:lang w:val="en-US" w:eastAsia="zh-CN"/>
              </w:rPr>
              <w:t>S</w:t>
            </w:r>
            <w:r>
              <w:rPr>
                <w:rFonts w:eastAsia="SimSun"/>
                <w:szCs w:val="24"/>
                <w:lang w:val="en-US" w:eastAsia="zh-CN"/>
              </w:rPr>
              <w:t>upport the proposal.</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6"/>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SimSun"/>
                <w:szCs w:val="24"/>
                <w:lang w:eastAsia="zh-CN"/>
              </w:rPr>
            </w:pPr>
            <w:r>
              <w:rPr>
                <w:rFonts w:eastAsia="SimSun" w:hint="eastAsia"/>
                <w:szCs w:val="24"/>
                <w:lang w:eastAsia="zh-CN"/>
              </w:rPr>
              <w:t>S</w:t>
            </w:r>
            <w:r>
              <w:rPr>
                <w:rFonts w:eastAsia="SimSun"/>
                <w:szCs w:val="24"/>
                <w:lang w:eastAsia="zh-CN"/>
              </w:rPr>
              <w:t>preadtrum</w:t>
            </w:r>
          </w:p>
        </w:tc>
        <w:tc>
          <w:tcPr>
            <w:tcW w:w="4494" w:type="pct"/>
          </w:tcPr>
          <w:p w14:paraId="69138C98" w14:textId="77777777" w:rsidR="00C16D72" w:rsidRPr="00D20753" w:rsidRDefault="00C16D72" w:rsidP="00C16D72">
            <w:pPr>
              <w:tabs>
                <w:tab w:val="left" w:pos="2520"/>
              </w:tabs>
              <w:spacing w:after="0"/>
              <w:rPr>
                <w:rFonts w:eastAsia="SimSun"/>
                <w:szCs w:val="24"/>
                <w:lang w:eastAsia="zh-CN"/>
              </w:rPr>
            </w:pPr>
            <w:r>
              <w:rPr>
                <w:rFonts w:eastAsia="SimSun" w:hint="eastAsia"/>
                <w:szCs w:val="24"/>
                <w:lang w:eastAsia="zh-CN"/>
              </w:rPr>
              <w:t>W</w:t>
            </w:r>
            <w:r>
              <w:rPr>
                <w:rFonts w:eastAsia="SimSun"/>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94AFCD1" w14:textId="79043707" w:rsidR="00BE1BBA" w:rsidRDefault="00BE1BBA" w:rsidP="00BE1BBA">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 xml:space="preserve">refer Opt.1 </w:t>
            </w:r>
          </w:p>
        </w:tc>
      </w:tr>
      <w:tr w:rsidR="00AD5CAA" w14:paraId="6FBF799E" w14:textId="77777777" w:rsidTr="00AD5CAA">
        <w:tc>
          <w:tcPr>
            <w:tcW w:w="506" w:type="pct"/>
          </w:tcPr>
          <w:p w14:paraId="62F70E5B" w14:textId="77777777" w:rsidR="00AD5CAA" w:rsidRDefault="00AD5CAA" w:rsidP="00D458E2">
            <w:pPr>
              <w:spacing w:after="0"/>
              <w:jc w:val="both"/>
              <w:rPr>
                <w:rFonts w:eastAsia="SimSun"/>
                <w:szCs w:val="24"/>
                <w:lang w:eastAsia="zh-CN"/>
              </w:rPr>
            </w:pPr>
            <w:r>
              <w:rPr>
                <w:rFonts w:eastAsia="SimSun" w:hint="eastAsia"/>
                <w:szCs w:val="24"/>
                <w:lang w:eastAsia="zh-CN"/>
              </w:rPr>
              <w:t>X</w:t>
            </w:r>
            <w:r>
              <w:rPr>
                <w:rFonts w:eastAsia="SimSun"/>
                <w:szCs w:val="24"/>
                <w:lang w:eastAsia="zh-CN"/>
              </w:rPr>
              <w:t>iaomi</w:t>
            </w:r>
          </w:p>
        </w:tc>
        <w:tc>
          <w:tcPr>
            <w:tcW w:w="4494" w:type="pct"/>
          </w:tcPr>
          <w:p w14:paraId="3AEEA1BC" w14:textId="77777777" w:rsidR="00AD5CAA" w:rsidRDefault="00AD5CAA" w:rsidP="00D458E2">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refer Opt.2. Share the similar view with Qualcomm.</w:t>
            </w:r>
          </w:p>
        </w:tc>
      </w:tr>
      <w:tr w:rsidR="00BB1F4E" w14:paraId="3BA42B8C" w14:textId="77777777" w:rsidTr="00AD5CAA">
        <w:tc>
          <w:tcPr>
            <w:tcW w:w="506" w:type="pct"/>
          </w:tcPr>
          <w:p w14:paraId="1EB66217" w14:textId="68A15C6C" w:rsidR="00BB1F4E" w:rsidRPr="00BB1F4E" w:rsidRDefault="00BB1F4E" w:rsidP="00BB1F4E">
            <w:pPr>
              <w:spacing w:after="0"/>
              <w:jc w:val="both"/>
              <w:rPr>
                <w:rFonts w:eastAsiaTheme="minorEastAsia" w:hint="eastAsia"/>
                <w:szCs w:val="24"/>
              </w:rPr>
            </w:pPr>
            <w:r>
              <w:rPr>
                <w:rFonts w:eastAsiaTheme="minorEastAsia" w:hint="eastAsia"/>
                <w:szCs w:val="24"/>
              </w:rPr>
              <w:t>M</w:t>
            </w:r>
            <w:r>
              <w:rPr>
                <w:rFonts w:eastAsiaTheme="minorEastAsia"/>
                <w:szCs w:val="24"/>
              </w:rPr>
              <w:t>oderator</w:t>
            </w:r>
          </w:p>
        </w:tc>
        <w:tc>
          <w:tcPr>
            <w:tcW w:w="4494" w:type="pct"/>
          </w:tcPr>
          <w:p w14:paraId="55DDDE40" w14:textId="27B2F7F7" w:rsidR="00BB1F4E" w:rsidRPr="00BB1F4E" w:rsidRDefault="00BB1F4E" w:rsidP="00BB1F4E">
            <w:pPr>
              <w:tabs>
                <w:tab w:val="left" w:pos="2520"/>
              </w:tabs>
              <w:spacing w:after="0"/>
              <w:rPr>
                <w:rFonts w:eastAsiaTheme="minorEastAsia" w:hint="eastAsia"/>
                <w:szCs w:val="24"/>
              </w:rPr>
            </w:pPr>
            <w:r>
              <w:rPr>
                <w:rFonts w:eastAsiaTheme="minorEastAsia"/>
                <w:szCs w:val="24"/>
              </w:rPr>
              <w:t xml:space="preserve">Given companies still have different view, no agreement will not be made on this aspect, but just </w:t>
            </w:r>
            <w:r>
              <w:rPr>
                <w:szCs w:val="24"/>
              </w:rPr>
              <w:t xml:space="preserve">adding square brackets with yellow </w:t>
            </w:r>
            <w:r>
              <w:rPr>
                <w:rFonts w:eastAsiaTheme="minorEastAsia"/>
                <w:szCs w:val="24"/>
              </w:rPr>
              <w:t xml:space="preserve">highlighting </w:t>
            </w:r>
            <w:r>
              <w:rPr>
                <w:szCs w:val="24"/>
              </w:rPr>
              <w:t xml:space="preserve">to </w:t>
            </w:r>
            <w:r>
              <w:rPr>
                <w:szCs w:val="24"/>
              </w:rPr>
              <w:t>“</w:t>
            </w:r>
            <w:r w:rsidRPr="00BB1F4E">
              <w:rPr>
                <w:szCs w:val="24"/>
              </w:rPr>
              <w:t>Type-1 CSS with dedicated RRC configuration, Type-3 CSS, and/or</w:t>
            </w:r>
            <w:r>
              <w:rPr>
                <w:szCs w:val="24"/>
              </w:rPr>
              <w:t>”</w:t>
            </w:r>
            <w:r>
              <w:rPr>
                <w:rFonts w:eastAsiaTheme="minorEastAsia"/>
                <w:szCs w:val="24"/>
              </w:rPr>
              <w:t>, as captured in Section 4 for the discussion in GTW</w:t>
            </w:r>
          </w:p>
        </w:tc>
      </w:tr>
    </w:tbl>
    <w:p w14:paraId="325DC758" w14:textId="77777777" w:rsidR="00294C8B" w:rsidRPr="00AD5CAA"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lastRenderedPageBreak/>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2"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lastRenderedPageBreak/>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lastRenderedPageBreak/>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3"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3"/>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r>
              <w:rPr>
                <w:rFonts w:eastAsia="SimSun"/>
                <w:szCs w:val="21"/>
                <w:lang w:val="en-US" w:eastAsia="zh-CN"/>
              </w:rPr>
              <w:t>Spreadtrum</w:t>
            </w:r>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6"/>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ＭＳ 明朝" w:hAnsiTheme="majorHAnsi" w:cstheme="majorHAnsi"/>
                <w:i/>
                <w:iCs/>
                <w:sz w:val="18"/>
                <w:szCs w:val="18"/>
              </w:rPr>
              <w:t>lte-CRS-PatternList</w:t>
            </w:r>
            <w:r>
              <w:rPr>
                <w:rFonts w:asciiTheme="majorHAnsi" w:eastAsia="ＭＳ 明朝"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6"/>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6"/>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6"/>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ＭＳ 明朝" w:hAnsiTheme="majorHAnsi" w:cstheme="majorHAnsi"/>
                      <w:color w:val="000000" w:themeColor="text1"/>
                      <w:szCs w:val="18"/>
                      <w:lang w:eastAsia="ja-JP"/>
                    </w:rPr>
                  </w:pPr>
                  <w:r w:rsidRPr="00097543">
                    <w:rPr>
                      <w:rFonts w:asciiTheme="majorHAnsi" w:eastAsia="ＭＳ 明朝"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ＭＳ 明朝" w:hAnsiTheme="majorHAnsi" w:cstheme="majorHAnsi"/>
                      <w:color w:val="FF000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6"/>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4" w:name="_Hlk42700411"/>
                  <w:r w:rsidRPr="001344E3">
                    <w:rPr>
                      <w:rFonts w:ascii="Arial" w:hAnsi="Arial" w:cs="Arial"/>
                      <w:sz w:val="18"/>
                      <w:szCs w:val="18"/>
                    </w:rPr>
                    <w:lastRenderedPageBreak/>
                    <w:t>16-2a-5</w:t>
                  </w:r>
                  <w:bookmarkEnd w:id="14"/>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ＭＳ 明朝"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5" w:name="_Hlk42700422"/>
                  <w:r w:rsidRPr="001344E3">
                    <w:rPr>
                      <w:rFonts w:cs="Arial"/>
                      <w:szCs w:val="18"/>
                    </w:rPr>
                    <w:t>Note: only applicable for 15kHz SCS</w:t>
                  </w:r>
                  <w:bookmarkEnd w:id="15"/>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preadtrum</w:t>
            </w:r>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Z</w:t>
            </w:r>
            <w:r>
              <w:rPr>
                <w:rFonts w:asciiTheme="majorHAnsi" w:eastAsia="SimSun"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r w:rsidR="006B1AFF" w:rsidRPr="00400086" w14:paraId="2A9BA8AE" w14:textId="77777777" w:rsidTr="006B1AFF">
        <w:tc>
          <w:tcPr>
            <w:tcW w:w="294" w:type="pct"/>
          </w:tcPr>
          <w:p w14:paraId="5E58312C" w14:textId="77777777" w:rsidR="006B1AFF" w:rsidRDefault="006B1AFF" w:rsidP="002744F8">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Ericsson3</w:t>
            </w:r>
          </w:p>
        </w:tc>
        <w:tc>
          <w:tcPr>
            <w:tcW w:w="4706" w:type="pct"/>
          </w:tcPr>
          <w:p w14:paraId="78635D9E" w14:textId="77777777" w:rsidR="006B1AFF"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Proposal 3-1-1: We prefer to remove strike-marks from “</w:t>
            </w:r>
            <w:r w:rsidRPr="00271069">
              <w:rPr>
                <w:rFonts w:cs="Arial"/>
                <w:strike/>
                <w:color w:val="FF0000"/>
                <w:szCs w:val="18"/>
              </w:rPr>
              <w:t>(regardless of support or configuration of multi-TRP)</w:t>
            </w:r>
            <w:r>
              <w:rPr>
                <w:rFonts w:asciiTheme="majorHAnsi" w:hAnsiTheme="majorHAnsi" w:cstheme="majorHAnsi"/>
                <w:sz w:val="18"/>
                <w:szCs w:val="18"/>
              </w:rPr>
              <w:t>” and keep this clarification in the capability descriptions to avoid confusion with legacy capabilities.</w:t>
            </w:r>
          </w:p>
          <w:p w14:paraId="170B612D" w14:textId="77777777" w:rsidR="006B1AFF" w:rsidRPr="00400086" w:rsidRDefault="006B1AFF" w:rsidP="002744F8">
            <w:pPr>
              <w:spacing w:after="0"/>
              <w:rPr>
                <w:rFonts w:asciiTheme="majorHAnsi" w:hAnsiTheme="majorHAnsi" w:cstheme="majorHAnsi"/>
                <w:sz w:val="18"/>
                <w:szCs w:val="18"/>
              </w:rPr>
            </w:pPr>
            <w:r>
              <w:rPr>
                <w:rFonts w:asciiTheme="majorHAnsi" w:hAnsiTheme="majorHAnsi" w:cstheme="majorHAnsi"/>
                <w:sz w:val="18"/>
                <w:szCs w:val="18"/>
              </w:rPr>
              <w:t xml:space="preserve">Intention of Proposal 3-1-2 is not clear to us. In our understanding, no further clarification related to </w:t>
            </w:r>
            <w:r w:rsidRPr="0024168B">
              <w:rPr>
                <w:rFonts w:asciiTheme="majorHAnsi" w:hAnsiTheme="majorHAnsi" w:cstheme="majorHAnsi"/>
                <w:sz w:val="18"/>
                <w:szCs w:val="18"/>
              </w:rPr>
              <w:t>2-6b/14-2</w:t>
            </w:r>
            <w:r>
              <w:rPr>
                <w:rFonts w:asciiTheme="majorHAnsi" w:hAnsiTheme="majorHAnsi" w:cstheme="majorHAnsi"/>
                <w:sz w:val="18"/>
                <w:szCs w:val="18"/>
              </w:rPr>
              <w:t xml:space="preserve"> is needed and perhaps proponent can explain why different approach from Rel16 should be used here.</w:t>
            </w:r>
          </w:p>
        </w:tc>
      </w:tr>
      <w:tr w:rsidR="00AD5CAA" w:rsidRPr="00580C37" w14:paraId="563D35F3" w14:textId="77777777" w:rsidTr="00AD5CAA">
        <w:trPr>
          <w:trHeight w:val="77"/>
        </w:trPr>
        <w:tc>
          <w:tcPr>
            <w:tcW w:w="294" w:type="pct"/>
          </w:tcPr>
          <w:p w14:paraId="13512F7F" w14:textId="77777777" w:rsidR="00AD5CAA" w:rsidRDefault="00AD5CAA" w:rsidP="00D458E2">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X</w:t>
            </w:r>
            <w:r>
              <w:rPr>
                <w:rFonts w:asciiTheme="majorHAnsi" w:eastAsia="SimSun" w:hAnsiTheme="majorHAnsi" w:cstheme="majorHAnsi"/>
                <w:sz w:val="18"/>
                <w:szCs w:val="18"/>
                <w:lang w:eastAsia="zh-CN"/>
              </w:rPr>
              <w:t>iaomi</w:t>
            </w:r>
          </w:p>
        </w:tc>
        <w:tc>
          <w:tcPr>
            <w:tcW w:w="4706" w:type="pct"/>
          </w:tcPr>
          <w:p w14:paraId="2C97CA6B" w14:textId="77777777" w:rsidR="00AD5CAA" w:rsidRPr="00580C37" w:rsidRDefault="00AD5CAA" w:rsidP="00D458E2">
            <w:pPr>
              <w:spacing w:after="0"/>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 xml:space="preserve">upport </w:t>
            </w:r>
            <w:r>
              <w:rPr>
                <w:rFonts w:asciiTheme="majorHAnsi" w:eastAsiaTheme="minorEastAsia" w:hAnsiTheme="majorHAnsi" w:cstheme="majorHAnsi" w:hint="eastAsia"/>
                <w:sz w:val="18"/>
                <w:szCs w:val="18"/>
              </w:rPr>
              <w:t>Q</w:t>
            </w:r>
            <w:r>
              <w:rPr>
                <w:rFonts w:asciiTheme="majorHAnsi" w:eastAsiaTheme="minorEastAsia" w:hAnsiTheme="majorHAnsi" w:cstheme="majorHAnsi"/>
                <w:sz w:val="18"/>
                <w:szCs w:val="18"/>
              </w:rPr>
              <w:t>ualcomm’s version.</w:t>
            </w:r>
          </w:p>
        </w:tc>
      </w:tr>
      <w:tr w:rsidR="001F4DA9" w:rsidRPr="00580C37" w14:paraId="53B4A63B" w14:textId="77777777" w:rsidTr="00AD5CAA">
        <w:trPr>
          <w:trHeight w:val="77"/>
        </w:trPr>
        <w:tc>
          <w:tcPr>
            <w:tcW w:w="294" w:type="pct"/>
          </w:tcPr>
          <w:p w14:paraId="1496D43A" w14:textId="79113AC2" w:rsidR="001F4DA9" w:rsidRPr="001F4DA9" w:rsidRDefault="001F4DA9" w:rsidP="00D458E2">
            <w:pPr>
              <w:spacing w:after="0"/>
              <w:jc w:val="both"/>
              <w:rPr>
                <w:rFonts w:asciiTheme="majorHAnsi" w:eastAsiaTheme="minorEastAsia" w:hAnsiTheme="majorHAnsi" w:cstheme="majorHAnsi" w:hint="eastAsia"/>
                <w:sz w:val="18"/>
                <w:szCs w:val="18"/>
              </w:rPr>
            </w:pPr>
            <w:r>
              <w:rPr>
                <w:rFonts w:asciiTheme="majorHAnsi" w:eastAsiaTheme="minorEastAsia" w:hAnsiTheme="majorHAnsi" w:cstheme="majorHAnsi" w:hint="eastAsia"/>
                <w:sz w:val="18"/>
                <w:szCs w:val="18"/>
              </w:rPr>
              <w:t>M</w:t>
            </w:r>
            <w:r>
              <w:rPr>
                <w:rFonts w:asciiTheme="majorHAnsi" w:eastAsiaTheme="minorEastAsia" w:hAnsiTheme="majorHAnsi" w:cstheme="majorHAnsi"/>
                <w:sz w:val="18"/>
                <w:szCs w:val="18"/>
              </w:rPr>
              <w:t>oderator</w:t>
            </w:r>
          </w:p>
        </w:tc>
        <w:tc>
          <w:tcPr>
            <w:tcW w:w="4706" w:type="pct"/>
          </w:tcPr>
          <w:p w14:paraId="7958835E" w14:textId="02C5E39E" w:rsidR="001F4DA9" w:rsidRPr="001F4DA9" w:rsidRDefault="001F4DA9" w:rsidP="00D458E2">
            <w:pPr>
              <w:spacing w:after="0"/>
              <w:rPr>
                <w:rFonts w:asciiTheme="majorHAnsi" w:eastAsiaTheme="minorEastAsia" w:hAnsiTheme="majorHAnsi" w:cstheme="majorHAnsi" w:hint="eastAsia"/>
                <w:sz w:val="18"/>
                <w:szCs w:val="18"/>
              </w:rPr>
            </w:pPr>
            <w:r>
              <w:rPr>
                <w:rFonts w:asciiTheme="majorHAnsi" w:eastAsiaTheme="minorEastAsia" w:hAnsiTheme="majorHAnsi" w:cstheme="majorHAnsi" w:hint="eastAsia"/>
                <w:sz w:val="18"/>
                <w:szCs w:val="18"/>
              </w:rPr>
              <w:t>R</w:t>
            </w:r>
            <w:r>
              <w:rPr>
                <w:rFonts w:asciiTheme="majorHAnsi" w:eastAsiaTheme="minorEastAsia" w:hAnsiTheme="majorHAnsi" w:cstheme="majorHAnsi"/>
                <w:sz w:val="18"/>
                <w:szCs w:val="18"/>
              </w:rPr>
              <w:t xml:space="preserve">egarding Proposal 3-1-1, </w:t>
            </w:r>
            <w:r w:rsidR="00FE4BDE">
              <w:rPr>
                <w:rFonts w:asciiTheme="majorHAnsi" w:eastAsiaTheme="minorEastAsia" w:hAnsiTheme="majorHAnsi" w:cstheme="majorHAnsi"/>
                <w:sz w:val="18"/>
                <w:szCs w:val="18"/>
              </w:rPr>
              <w:t>proposal is updated based on the comments</w:t>
            </w:r>
            <w:r>
              <w:rPr>
                <w:rFonts w:asciiTheme="majorHAnsi" w:eastAsiaTheme="minorEastAsia" w:hAnsiTheme="majorHAnsi" w:cstheme="majorHAnsi"/>
                <w:sz w:val="18"/>
                <w:szCs w:val="18"/>
              </w:rPr>
              <w:t>, which is capture in Section 4.</w:t>
            </w:r>
            <w:r w:rsidR="00FE4BDE">
              <w:rPr>
                <w:rFonts w:asciiTheme="majorHAnsi" w:eastAsiaTheme="minorEastAsia" w:hAnsiTheme="majorHAnsi" w:cstheme="majorHAnsi"/>
                <w:sz w:val="18"/>
                <w:szCs w:val="18"/>
              </w:rPr>
              <w:t xml:space="preserve"> Companies have different view on Proposal 3-1-2, and hence, no more discussion is necessary in this meeting.</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lastRenderedPageBreak/>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lastRenderedPageBreak/>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6"/>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6"/>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6"/>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6"/>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6"/>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6"/>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ＭＳ 明朝" w:hAnsiTheme="majorHAnsi" w:cstheme="majorHAnsi"/>
                      <w:strike/>
                      <w:color w:val="000000" w:themeColor="text1"/>
                      <w:szCs w:val="18"/>
                      <w:lang w:eastAsia="ja-JP"/>
                    </w:rPr>
                  </w:pPr>
                  <w:r w:rsidRPr="00343DB3">
                    <w:rPr>
                      <w:rFonts w:asciiTheme="majorHAnsi" w:eastAsia="ＭＳ 明朝"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6"/>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lastRenderedPageBreak/>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SimSun"/>
                <w:szCs w:val="21"/>
                <w:lang w:eastAsia="zh-CN"/>
              </w:rPr>
            </w:pPr>
            <w:r>
              <w:rPr>
                <w:rFonts w:eastAsia="SimSun" w:hint="eastAsia"/>
                <w:szCs w:val="21"/>
                <w:lang w:eastAsia="zh-CN"/>
              </w:rPr>
              <w:t>S</w:t>
            </w:r>
            <w:r>
              <w:rPr>
                <w:rFonts w:eastAsia="SimSun"/>
                <w:szCs w:val="21"/>
                <w:lang w:eastAsia="zh-CN"/>
              </w:rPr>
              <w:t>preadtrum</w:t>
            </w:r>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SimSun" w:hAnsi="Times" w:hint="eastAsia"/>
                <w:lang w:eastAsia="zh-CN"/>
              </w:rPr>
              <w:t>S</w:t>
            </w:r>
            <w:r>
              <w:rPr>
                <w:rFonts w:ascii="Times" w:eastAsia="SimSun" w:hAnsi="Times"/>
                <w:lang w:eastAsia="zh-CN"/>
              </w:rPr>
              <w:t xml:space="preserve">upport </w:t>
            </w:r>
          </w:p>
        </w:tc>
      </w:tr>
      <w:tr w:rsidR="001E3DF4" w14:paraId="6DA1B202" w14:textId="77777777" w:rsidTr="002744F8">
        <w:tc>
          <w:tcPr>
            <w:tcW w:w="506" w:type="pct"/>
          </w:tcPr>
          <w:p w14:paraId="1CB242BC" w14:textId="77777777" w:rsidR="001E3DF4" w:rsidRDefault="001E3DF4" w:rsidP="002744F8">
            <w:pPr>
              <w:spacing w:after="0"/>
              <w:jc w:val="both"/>
              <w:rPr>
                <w:rFonts w:eastAsia="SimSun"/>
                <w:szCs w:val="21"/>
                <w:lang w:eastAsia="zh-CN"/>
              </w:rPr>
            </w:pPr>
            <w:r>
              <w:rPr>
                <w:rFonts w:eastAsia="SimSun"/>
                <w:szCs w:val="21"/>
                <w:lang w:eastAsia="zh-CN"/>
              </w:rPr>
              <w:t>Ericsson3</w:t>
            </w:r>
          </w:p>
        </w:tc>
        <w:tc>
          <w:tcPr>
            <w:tcW w:w="4494" w:type="pct"/>
          </w:tcPr>
          <w:p w14:paraId="7DB6ECA7" w14:textId="079FE02E" w:rsidR="001E3DF4" w:rsidRDefault="001E3DF4" w:rsidP="002744F8">
            <w:pPr>
              <w:widowControl w:val="0"/>
              <w:snapToGrid w:val="0"/>
              <w:spacing w:after="0" w:line="240" w:lineRule="auto"/>
              <w:jc w:val="both"/>
              <w:rPr>
                <w:rFonts w:ascii="Times" w:eastAsiaTheme="minorEastAsia" w:hAnsi="Times"/>
              </w:rPr>
            </w:pPr>
            <w:r>
              <w:rPr>
                <w:rFonts w:ascii="Times" w:eastAsiaTheme="minorEastAsia" w:hAnsi="Times"/>
              </w:rPr>
              <w:t>We are generally fine with proposal 3-2-1 from Moderator. Prefer to remove FFS parts.</w:t>
            </w:r>
          </w:p>
        </w:tc>
      </w:tr>
      <w:tr w:rsidR="00AD5CAA" w:rsidRPr="00146098" w14:paraId="131AE87D" w14:textId="77777777" w:rsidTr="00AD5CAA">
        <w:tc>
          <w:tcPr>
            <w:tcW w:w="506" w:type="pct"/>
          </w:tcPr>
          <w:p w14:paraId="658CBCED" w14:textId="77777777" w:rsidR="00AD5CAA" w:rsidRDefault="00AD5CAA" w:rsidP="00D458E2">
            <w:pPr>
              <w:spacing w:after="0"/>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6338BF97" w14:textId="77777777" w:rsidR="00AD5CAA" w:rsidRPr="00146098" w:rsidRDefault="00AD5CAA" w:rsidP="00D458E2">
            <w:pPr>
              <w:widowControl w:val="0"/>
              <w:snapToGrid w:val="0"/>
              <w:spacing w:after="0" w:line="240" w:lineRule="auto"/>
              <w:jc w:val="both"/>
              <w:rPr>
                <w:rFonts w:ascii="Times" w:eastAsia="SimSun" w:hAnsi="Times"/>
                <w:lang w:eastAsia="zh-CN"/>
              </w:rPr>
            </w:pPr>
            <w:r>
              <w:rPr>
                <w:rFonts w:ascii="Times" w:eastAsia="SimSun" w:hAnsi="Times" w:hint="eastAsia"/>
                <w:lang w:eastAsia="zh-CN"/>
              </w:rPr>
              <w:t>S</w:t>
            </w:r>
            <w:r>
              <w:rPr>
                <w:rFonts w:ascii="Times" w:eastAsia="SimSun" w:hAnsi="Times"/>
                <w:lang w:eastAsia="zh-CN"/>
              </w:rPr>
              <w:t>upport it. Restricting</w:t>
            </w:r>
            <w:r w:rsidRPr="00B45E83">
              <w:rPr>
                <w:rFonts w:ascii="Times" w:eastAsia="SimSun" w:hAnsi="Times"/>
                <w:lang w:eastAsia="zh-CN"/>
              </w:rPr>
              <w:t xml:space="preserve"> </w:t>
            </w:r>
            <w:r>
              <w:rPr>
                <w:rFonts w:ascii="Times" w:eastAsia="SimSun" w:hAnsi="Times"/>
                <w:lang w:eastAsia="zh-CN"/>
              </w:rPr>
              <w:t xml:space="preserve">FG </w:t>
            </w:r>
            <w:r w:rsidRPr="00B45E83">
              <w:rPr>
                <w:rFonts w:ascii="Times" w:eastAsia="SimSun" w:hAnsi="Times"/>
                <w:lang w:eastAsia="zh-CN"/>
              </w:rPr>
              <w:t>52-2 int</w:t>
            </w:r>
            <w:r>
              <w:rPr>
                <w:rFonts w:ascii="Times" w:eastAsia="SimSun" w:hAnsi="Times"/>
                <w:lang w:eastAsia="zh-CN"/>
              </w:rPr>
              <w:t xml:space="preserve">o </w:t>
            </w:r>
            <w:r w:rsidRPr="00146098">
              <w:rPr>
                <w:rFonts w:ascii="Times" w:eastAsia="SimSun" w:hAnsi="Times"/>
                <w:i/>
                <w:lang w:eastAsia="zh-CN"/>
              </w:rPr>
              <w:t>lte-CRS-PatternList3-r18</w:t>
            </w:r>
            <w:r w:rsidRPr="00B45E83">
              <w:rPr>
                <w:rFonts w:ascii="Times" w:eastAsia="SimSun" w:hAnsi="Times"/>
                <w:lang w:eastAsia="zh-CN"/>
              </w:rPr>
              <w:t xml:space="preserve"> and </w:t>
            </w:r>
            <w:r w:rsidRPr="00146098">
              <w:rPr>
                <w:rFonts w:ascii="Times" w:eastAsia="SimSun" w:hAnsi="Times"/>
                <w:i/>
                <w:lang w:eastAsia="zh-CN"/>
              </w:rPr>
              <w:t>lte-CRS-PatternList4-r18</w:t>
            </w:r>
            <w:r>
              <w:rPr>
                <w:rFonts w:ascii="Times" w:eastAsia="SimSun" w:hAnsi="Times"/>
                <w:lang w:eastAsia="zh-CN"/>
              </w:rPr>
              <w:t xml:space="preserve"> </w:t>
            </w:r>
            <w:r>
              <w:rPr>
                <w:rFonts w:ascii="Times" w:eastAsia="SimSun" w:hAnsi="Times" w:hint="eastAsia"/>
                <w:lang w:eastAsia="zh-CN"/>
              </w:rPr>
              <w:t>are</w:t>
            </w:r>
            <w:r>
              <w:rPr>
                <w:rFonts w:ascii="Times" w:eastAsia="SimSun" w:hAnsi="Times"/>
                <w:lang w:eastAsia="zh-CN"/>
              </w:rPr>
              <w:t xml:space="preserve"> preferred.</w:t>
            </w:r>
          </w:p>
        </w:tc>
      </w:tr>
      <w:tr w:rsidR="00337D17" w:rsidRPr="00146098" w14:paraId="7A8BA8EC" w14:textId="77777777" w:rsidTr="00AD5CAA">
        <w:tc>
          <w:tcPr>
            <w:tcW w:w="506" w:type="pct"/>
          </w:tcPr>
          <w:p w14:paraId="64E54655" w14:textId="01F9BAB2" w:rsidR="00337D17" w:rsidRDefault="00337D17" w:rsidP="00337D17">
            <w:pPr>
              <w:spacing w:after="0"/>
              <w:jc w:val="both"/>
              <w:rPr>
                <w:rFonts w:eastAsia="SimSun" w:hint="eastAsia"/>
                <w:szCs w:val="21"/>
                <w:lang w:eastAsia="zh-CN"/>
              </w:rPr>
            </w:pPr>
            <w:r>
              <w:rPr>
                <w:rFonts w:asciiTheme="majorHAnsi" w:eastAsiaTheme="minorEastAsia" w:hAnsiTheme="majorHAnsi" w:cstheme="majorHAnsi" w:hint="eastAsia"/>
                <w:sz w:val="18"/>
                <w:szCs w:val="18"/>
              </w:rPr>
              <w:t>M</w:t>
            </w:r>
            <w:r>
              <w:rPr>
                <w:rFonts w:asciiTheme="majorHAnsi" w:eastAsiaTheme="minorEastAsia" w:hAnsiTheme="majorHAnsi" w:cstheme="majorHAnsi"/>
                <w:sz w:val="18"/>
                <w:szCs w:val="18"/>
              </w:rPr>
              <w:t>oderator</w:t>
            </w:r>
          </w:p>
        </w:tc>
        <w:tc>
          <w:tcPr>
            <w:tcW w:w="4494" w:type="pct"/>
          </w:tcPr>
          <w:p w14:paraId="4AC8204B" w14:textId="70C82136" w:rsidR="00337D17" w:rsidRDefault="00337D17" w:rsidP="00337D17">
            <w:pPr>
              <w:widowControl w:val="0"/>
              <w:snapToGrid w:val="0"/>
              <w:spacing w:after="0" w:line="240" w:lineRule="auto"/>
              <w:jc w:val="both"/>
              <w:rPr>
                <w:rFonts w:ascii="Times" w:eastAsia="SimSun" w:hAnsi="Times" w:hint="eastAsia"/>
                <w:lang w:eastAsia="zh-CN"/>
              </w:rPr>
            </w:pPr>
            <w:r>
              <w:rPr>
                <w:rFonts w:asciiTheme="majorHAnsi" w:eastAsiaTheme="minorEastAsia" w:hAnsiTheme="majorHAnsi" w:cstheme="majorHAnsi"/>
                <w:sz w:val="18"/>
                <w:szCs w:val="18"/>
              </w:rPr>
              <w:t>P</w:t>
            </w:r>
            <w:r>
              <w:rPr>
                <w:rFonts w:asciiTheme="majorHAnsi" w:eastAsiaTheme="minorEastAsia" w:hAnsiTheme="majorHAnsi" w:cstheme="majorHAnsi"/>
                <w:sz w:val="18"/>
                <w:szCs w:val="18"/>
              </w:rPr>
              <w:t>roposal is updated based on the comments, which is capture in Section 4.</w:t>
            </w:r>
          </w:p>
        </w:tc>
      </w:tr>
    </w:tbl>
    <w:p w14:paraId="06C3C488" w14:textId="77777777" w:rsidR="00294C8B" w:rsidRPr="00AD5CAA"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03808D7D" w:rsidR="00B54966" w:rsidRPr="00C3072E" w:rsidRDefault="00C3072E">
      <w:pPr>
        <w:spacing w:afterLines="50" w:after="120"/>
        <w:jc w:val="both"/>
        <w:rPr>
          <w:b/>
          <w:bCs/>
          <w:sz w:val="22"/>
          <w:u w:val="single"/>
        </w:rPr>
      </w:pPr>
      <w:r w:rsidRPr="00C3072E">
        <w:rPr>
          <w:rFonts w:hint="eastAsia"/>
          <w:b/>
          <w:bCs/>
          <w:sz w:val="22"/>
          <w:u w:val="single"/>
        </w:rPr>
        <w:t>P</w:t>
      </w:r>
      <w:r w:rsidRPr="00C3072E">
        <w:rPr>
          <w:b/>
          <w:bCs/>
          <w:sz w:val="22"/>
          <w:u w:val="single"/>
        </w:rPr>
        <w:t xml:space="preserve">roposal </w:t>
      </w:r>
      <w:r w:rsidR="00AD1CAC">
        <w:rPr>
          <w:b/>
          <w:bCs/>
          <w:sz w:val="22"/>
          <w:u w:val="single"/>
        </w:rPr>
        <w:t>for</w:t>
      </w:r>
      <w:r w:rsidRPr="00C3072E">
        <w:rPr>
          <w:b/>
          <w:bCs/>
          <w:sz w:val="22"/>
          <w:u w:val="single"/>
        </w:rPr>
        <w:t xml:space="preserve"> Tuesday GTW</w:t>
      </w:r>
    </w:p>
    <w:p w14:paraId="1FF47664" w14:textId="006E90E1" w:rsidR="00C3072E" w:rsidRDefault="00C3072E">
      <w:pPr>
        <w:spacing w:afterLines="50" w:after="120"/>
        <w:jc w:val="both"/>
        <w:rPr>
          <w:sz w:val="22"/>
        </w:rPr>
      </w:pPr>
    </w:p>
    <w:p w14:paraId="7F23C65E" w14:textId="0192D03D" w:rsidR="00C3072E" w:rsidRDefault="00C3072E" w:rsidP="00C3072E">
      <w:pPr>
        <w:spacing w:afterLines="50" w:after="120"/>
        <w:jc w:val="both"/>
        <w:rPr>
          <w:b/>
          <w:bCs/>
          <w:szCs w:val="21"/>
          <w:lang w:val="en-US"/>
        </w:rPr>
      </w:pPr>
      <w:r>
        <w:rPr>
          <w:b/>
          <w:bCs/>
          <w:szCs w:val="21"/>
          <w:highlight w:val="yellow"/>
          <w:lang w:val="en-US"/>
        </w:rPr>
        <w:t>Proposal:</w:t>
      </w:r>
    </w:p>
    <w:p w14:paraId="1A7DEDBA" w14:textId="24202E09" w:rsidR="00C3072E" w:rsidRPr="004858A5" w:rsidRDefault="00C3072E" w:rsidP="00C3072E">
      <w:pPr>
        <w:pStyle w:val="aff6"/>
        <w:numPr>
          <w:ilvl w:val="0"/>
          <w:numId w:val="55"/>
        </w:numPr>
        <w:ind w:leftChars="0"/>
        <w:rPr>
          <w:rFonts w:eastAsia="SimSun"/>
          <w:szCs w:val="24"/>
          <w:lang w:eastAsia="zh-CN"/>
        </w:rPr>
      </w:pPr>
      <w:r>
        <w:rPr>
          <w:b/>
          <w:bCs/>
          <w:szCs w:val="21"/>
          <w:lang w:val="en-US"/>
        </w:rPr>
        <w:t xml:space="preserve">Introduce </w:t>
      </w:r>
      <w:r>
        <w:rPr>
          <w:b/>
          <w:bCs/>
          <w:szCs w:val="21"/>
          <w:lang w:val="en-US"/>
        </w:rPr>
        <w:t xml:space="preserve">following </w:t>
      </w:r>
      <w:r>
        <w:rPr>
          <w:b/>
          <w:bCs/>
          <w:szCs w:val="21"/>
          <w:lang w:val="en-US"/>
        </w:rPr>
        <w:t>FG</w:t>
      </w:r>
      <w:r>
        <w:rPr>
          <w:b/>
          <w:bCs/>
          <w:szCs w:val="21"/>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82"/>
        <w:gridCol w:w="2094"/>
        <w:gridCol w:w="4834"/>
        <w:gridCol w:w="2157"/>
        <w:gridCol w:w="536"/>
        <w:gridCol w:w="527"/>
        <w:gridCol w:w="3594"/>
        <w:gridCol w:w="756"/>
        <w:gridCol w:w="559"/>
        <w:gridCol w:w="560"/>
        <w:gridCol w:w="640"/>
        <w:gridCol w:w="3205"/>
        <w:gridCol w:w="967"/>
      </w:tblGrid>
      <w:tr w:rsidR="00C3072E" w14:paraId="23FD7657"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6C15A97F" w14:textId="1BBD6F96" w:rsidR="00C3072E" w:rsidRDefault="00C3072E" w:rsidP="00C3072E">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16145E6E" w14:textId="27390F05" w:rsidR="00C3072E" w:rsidRDefault="00C3072E" w:rsidP="00C3072E">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6776E04" w14:textId="0FA3E69B" w:rsidR="00C3072E" w:rsidRDefault="00C3072E" w:rsidP="00C3072E">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1DD276D7" w14:textId="77777777" w:rsidR="00C3072E" w:rsidRDefault="00C3072E" w:rsidP="00C3072E">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2E25E83A" w14:textId="77777777" w:rsidR="00C3072E" w:rsidRDefault="00C3072E" w:rsidP="00C3072E">
            <w:pPr>
              <w:spacing w:after="0" w:line="240" w:lineRule="auto"/>
              <w:rPr>
                <w:rFonts w:asciiTheme="majorHAnsi" w:hAnsiTheme="majorHAnsi" w:cstheme="majorHAnsi"/>
                <w:color w:val="000000" w:themeColor="text1"/>
                <w:sz w:val="18"/>
                <w:szCs w:val="18"/>
              </w:rPr>
            </w:pPr>
          </w:p>
          <w:p w14:paraId="7F4AD5E7" w14:textId="1D049D74" w:rsidR="00C3072E" w:rsidRDefault="00C3072E" w:rsidP="00C3072E">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009A4E71" w:rsidRPr="009A4E71">
              <w:rPr>
                <w:rFonts w:asciiTheme="majorHAnsi" w:hAnsiTheme="majorHAnsi" w:cstheme="majorHAnsi"/>
                <w:color w:val="00B050"/>
                <w:sz w:val="18"/>
                <w:szCs w:val="18"/>
                <w:highlight w:val="yellow"/>
              </w:rPr>
              <w:t>[</w:t>
            </w:r>
            <w:r w:rsidR="009A4E71" w:rsidRPr="009A4E71">
              <w:rPr>
                <w:rFonts w:asciiTheme="majorHAnsi" w:hAnsiTheme="majorHAnsi" w:cstheme="majorHAnsi"/>
                <w:color w:val="00B050"/>
                <w:sz w:val="18"/>
                <w:szCs w:val="18"/>
                <w:highlight w:val="yellow"/>
              </w:rPr>
              <w:t>via lte-CRS-ToMatchAround</w:t>
            </w:r>
            <w:r w:rsidR="009A4E71" w:rsidRPr="009A4E71">
              <w:rPr>
                <w:rFonts w:asciiTheme="majorHAnsi" w:hAnsiTheme="majorHAnsi" w:cstheme="majorHAnsi"/>
                <w:color w:val="00B050"/>
                <w:sz w:val="18"/>
                <w:szCs w:val="18"/>
                <w:highlight w:val="yellow"/>
              </w:rPr>
              <w:t>]</w:t>
            </w:r>
            <w:r w:rsidR="009A4E71" w:rsidRPr="009A4E71">
              <w:rPr>
                <w:rFonts w:asciiTheme="majorHAnsi" w:hAnsiTheme="majorHAnsi" w:cstheme="majorHAnsi"/>
                <w:color w:val="000000" w:themeColor="text1"/>
                <w:sz w:val="18"/>
                <w:szCs w:val="18"/>
              </w:rPr>
              <w:t xml:space="preserve"> </w:t>
            </w:r>
            <w:r w:rsidRPr="0048068A">
              <w:rPr>
                <w:rFonts w:asciiTheme="majorHAnsi" w:hAnsiTheme="majorHAnsi" w:cstheme="majorHAnsi"/>
                <w:strike/>
                <w:color w:val="FF0000"/>
                <w:sz w:val="18"/>
                <w:szCs w:val="18"/>
              </w:rPr>
              <w:t>or multiple non-overlapping CRS rate matching patterns</w:t>
            </w:r>
          </w:p>
          <w:p w14:paraId="74FD0124" w14:textId="77777777" w:rsidR="00C3072E" w:rsidRDefault="00C3072E" w:rsidP="00C3072E">
            <w:pPr>
              <w:spacing w:after="0" w:line="240" w:lineRule="auto"/>
              <w:rPr>
                <w:rFonts w:asciiTheme="majorHAnsi" w:hAnsiTheme="majorHAnsi" w:cstheme="majorHAnsi"/>
                <w:color w:val="000000" w:themeColor="text1"/>
                <w:sz w:val="18"/>
                <w:szCs w:val="18"/>
              </w:rPr>
            </w:pPr>
          </w:p>
          <w:p w14:paraId="2921B698" w14:textId="77777777" w:rsidR="00C3072E" w:rsidRPr="0022639B" w:rsidRDefault="00C3072E" w:rsidP="00C3072E">
            <w:pPr>
              <w:spacing w:after="0" w:line="240" w:lineRule="auto"/>
              <w:rPr>
                <w:rFonts w:asciiTheme="majorHAnsi" w:hAnsiTheme="majorHAnsi" w:cstheme="majorHAnsi"/>
                <w:color w:val="000000" w:themeColor="text1"/>
                <w:sz w:val="18"/>
                <w:szCs w:val="18"/>
                <w:highlight w:val="yellow"/>
              </w:rPr>
            </w:pPr>
            <w:r w:rsidRPr="003F4B78">
              <w:rPr>
                <w:rFonts w:asciiTheme="majorHAnsi" w:hAnsiTheme="majorHAnsi" w:cstheme="majorHAnsi"/>
                <w:color w:val="00B05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0D66AA15" w14:textId="77777777" w:rsidR="00C3072E" w:rsidRPr="0022639B" w:rsidRDefault="00C3072E" w:rsidP="00C3072E">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36979855" w14:textId="77777777" w:rsidR="00C3072E" w:rsidRPr="0022639B" w:rsidRDefault="00C3072E" w:rsidP="00C3072E">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7057F61E" w14:textId="502B3392" w:rsidR="00C3072E" w:rsidRDefault="00C3072E" w:rsidP="00C3072E">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3F4B78">
              <w:rPr>
                <w:rFonts w:asciiTheme="majorHAnsi" w:hAnsiTheme="majorHAnsi" w:cstheme="majorHAnsi"/>
                <w:color w:val="00B050"/>
                <w:sz w:val="18"/>
                <w:szCs w:val="18"/>
                <w:highlight w:val="yellow"/>
              </w:rPr>
              <w:t>]</w:t>
            </w:r>
          </w:p>
          <w:p w14:paraId="7989C39F" w14:textId="77777777" w:rsidR="00C3072E" w:rsidRDefault="00C3072E" w:rsidP="00C3072E">
            <w:pPr>
              <w:spacing w:after="0" w:line="240" w:lineRule="auto"/>
              <w:rPr>
                <w:rFonts w:asciiTheme="majorHAnsi" w:hAnsiTheme="majorHAnsi" w:cstheme="majorHAnsi"/>
                <w:color w:val="000000" w:themeColor="text1"/>
                <w:sz w:val="18"/>
                <w:szCs w:val="18"/>
              </w:rPr>
            </w:pPr>
          </w:p>
          <w:p w14:paraId="3522AC2A" w14:textId="0B7B3306" w:rsidR="00C3072E" w:rsidRPr="0017386C" w:rsidRDefault="003F4B78" w:rsidP="00C3072E">
            <w:pPr>
              <w:spacing w:after="0" w:line="240" w:lineRule="auto"/>
              <w:rPr>
                <w:rFonts w:asciiTheme="majorHAnsi" w:hAnsiTheme="majorHAnsi" w:cstheme="majorHAnsi"/>
                <w:strike/>
                <w:color w:val="FF0000"/>
                <w:sz w:val="18"/>
                <w:szCs w:val="18"/>
              </w:rPr>
            </w:pPr>
            <w:r w:rsidRPr="003F4B78">
              <w:rPr>
                <w:rFonts w:asciiTheme="majorHAnsi" w:hAnsiTheme="majorHAnsi" w:cstheme="majorHAnsi"/>
                <w:color w:val="00B050"/>
                <w:sz w:val="18"/>
                <w:szCs w:val="18"/>
                <w:highlight w:val="yellow"/>
              </w:rPr>
              <w:t>[</w:t>
            </w:r>
            <w:r w:rsidR="00C3072E" w:rsidRPr="003F4B78">
              <w:rPr>
                <w:rFonts w:asciiTheme="majorHAnsi" w:hAnsiTheme="majorHAnsi" w:cstheme="majorHAnsi"/>
                <w:color w:val="000000" w:themeColor="text1"/>
                <w:sz w:val="18"/>
                <w:szCs w:val="18"/>
                <w:highlight w:val="yellow"/>
              </w:rPr>
              <w:t xml:space="preserve">3) </w:t>
            </w:r>
            <w:r w:rsidR="00C3072E" w:rsidRPr="003F4B78">
              <w:rPr>
                <w:rFonts w:asciiTheme="majorHAnsi" w:hAnsiTheme="majorHAnsi" w:cstheme="majorHAnsi"/>
                <w:strike/>
                <w:color w:val="FF0000"/>
                <w:sz w:val="18"/>
                <w:szCs w:val="18"/>
                <w:highlight w:val="yellow"/>
              </w:rPr>
              <w:t>Symbols in which r</w:t>
            </w:r>
            <w:r w:rsidR="00C3072E" w:rsidRPr="003F4B78">
              <w:rPr>
                <w:rFonts w:asciiTheme="majorHAnsi" w:hAnsiTheme="majorHAnsi" w:cstheme="majorHAnsi"/>
                <w:color w:val="000000" w:themeColor="text1"/>
                <w:sz w:val="18"/>
                <w:szCs w:val="18"/>
                <w:highlight w:val="yellow"/>
              </w:rPr>
              <w:t xml:space="preserve">Reception of NR PDCCH candidates that overlap with LTE CRS REs </w:t>
            </w:r>
            <w:r w:rsidR="00C3072E" w:rsidRPr="003F4B78">
              <w:rPr>
                <w:rFonts w:asciiTheme="majorHAnsi" w:hAnsiTheme="majorHAnsi" w:cstheme="majorHAnsi"/>
                <w:color w:val="0070C0"/>
                <w:sz w:val="18"/>
                <w:szCs w:val="18"/>
                <w:highlight w:val="yellow"/>
              </w:rPr>
              <w:t>only on the 2</w:t>
            </w:r>
            <w:r w:rsidR="00C3072E" w:rsidRPr="003F4B78">
              <w:rPr>
                <w:rFonts w:asciiTheme="majorHAnsi" w:hAnsiTheme="majorHAnsi" w:cstheme="majorHAnsi"/>
                <w:color w:val="0070C0"/>
                <w:sz w:val="18"/>
                <w:szCs w:val="18"/>
                <w:highlight w:val="yellow"/>
                <w:vertAlign w:val="superscript"/>
              </w:rPr>
              <w:t>nd</w:t>
            </w:r>
            <w:r w:rsidR="00C3072E" w:rsidRPr="003F4B78">
              <w:rPr>
                <w:rFonts w:asciiTheme="majorHAnsi" w:hAnsiTheme="majorHAnsi" w:cstheme="majorHAnsi"/>
                <w:color w:val="0070C0"/>
                <w:sz w:val="18"/>
                <w:szCs w:val="18"/>
                <w:highlight w:val="yellow"/>
              </w:rPr>
              <w:t xml:space="preserve"> symbol of an NR slot</w:t>
            </w:r>
            <w:r w:rsidRPr="003F4B78">
              <w:rPr>
                <w:rFonts w:asciiTheme="majorHAnsi" w:hAnsiTheme="majorHAnsi" w:cstheme="majorHAnsi"/>
                <w:color w:val="00B050"/>
                <w:sz w:val="18"/>
                <w:szCs w:val="18"/>
                <w:highlight w:val="yellow"/>
              </w:rPr>
              <w:t>]</w:t>
            </w:r>
            <w:r w:rsidR="00C3072E" w:rsidRPr="003F4B78">
              <w:rPr>
                <w:rFonts w:asciiTheme="majorHAnsi" w:hAnsiTheme="majorHAnsi" w:cstheme="majorHAnsi"/>
                <w:color w:val="00B050"/>
                <w:sz w:val="18"/>
                <w:szCs w:val="18"/>
              </w:rPr>
              <w:t xml:space="preserve"> </w:t>
            </w:r>
            <w:r w:rsidR="00C3072E" w:rsidRPr="0017386C">
              <w:rPr>
                <w:rFonts w:asciiTheme="majorHAnsi" w:hAnsiTheme="majorHAnsi" w:cstheme="majorHAnsi"/>
                <w:strike/>
                <w:color w:val="FF0000"/>
                <w:sz w:val="18"/>
                <w:szCs w:val="18"/>
              </w:rPr>
              <w:t>is supported</w:t>
            </w:r>
          </w:p>
          <w:p w14:paraId="0E339569" w14:textId="77777777" w:rsidR="00C3072E" w:rsidRPr="0017386C" w:rsidRDefault="00C3072E" w:rsidP="00C3072E">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6BF7A1ED" w14:textId="77777777" w:rsidR="00C3072E" w:rsidRDefault="00C3072E" w:rsidP="00C3072E">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160BF790" w14:textId="77777777" w:rsidR="00C3072E" w:rsidRDefault="00C3072E" w:rsidP="00C3072E">
            <w:pPr>
              <w:spacing w:after="0" w:line="240" w:lineRule="auto"/>
              <w:rPr>
                <w:rFonts w:asciiTheme="majorHAnsi" w:hAnsiTheme="majorHAnsi" w:cstheme="majorHAnsi"/>
                <w:color w:val="000000" w:themeColor="text1"/>
                <w:sz w:val="18"/>
                <w:szCs w:val="18"/>
              </w:rPr>
            </w:pPr>
          </w:p>
          <w:p w14:paraId="57C54532" w14:textId="779F10AD" w:rsidR="00C3072E" w:rsidRDefault="003F4B78" w:rsidP="00C3072E">
            <w:pPr>
              <w:spacing w:after="0" w:line="240" w:lineRule="auto"/>
              <w:rPr>
                <w:rFonts w:asciiTheme="majorHAnsi" w:hAnsiTheme="majorHAnsi" w:cstheme="majorHAnsi"/>
                <w:color w:val="000000" w:themeColor="text1"/>
                <w:sz w:val="18"/>
                <w:szCs w:val="18"/>
              </w:rPr>
            </w:pPr>
            <w:r w:rsidRPr="003F4B78">
              <w:rPr>
                <w:rFonts w:asciiTheme="majorHAnsi" w:hAnsiTheme="majorHAnsi" w:cstheme="majorHAnsi"/>
                <w:color w:val="00B050"/>
                <w:sz w:val="18"/>
                <w:szCs w:val="18"/>
                <w:highlight w:val="yellow"/>
              </w:rPr>
              <w:t>[</w:t>
            </w:r>
            <w:r w:rsidR="00C3072E" w:rsidRPr="003F4B78">
              <w:rPr>
                <w:rFonts w:asciiTheme="majorHAnsi" w:hAnsiTheme="majorHAnsi" w:cstheme="majorHAnsi" w:hint="eastAsia"/>
                <w:color w:val="0070C0"/>
                <w:sz w:val="18"/>
                <w:szCs w:val="18"/>
                <w:highlight w:val="yellow"/>
              </w:rPr>
              <w:t>4</w:t>
            </w:r>
            <w:r w:rsidR="00C3072E" w:rsidRPr="003F4B78">
              <w:rPr>
                <w:rFonts w:asciiTheme="majorHAnsi" w:hAnsiTheme="majorHAnsi" w:cstheme="majorHAnsi"/>
                <w:color w:val="0070C0"/>
                <w:sz w:val="18"/>
                <w:szCs w:val="18"/>
                <w:highlight w:val="yellow"/>
              </w:rPr>
              <w:t>) NR PDCCH that overlaps with LTE CRS REs is in [Type-1 CSS with dedicated RRC configuration, Type-3 CSS, and/or] USS that are monitored within the first 3 OFDM symbols of a slot</w:t>
            </w:r>
            <w:r w:rsidRPr="003F4B78">
              <w:rPr>
                <w:rFonts w:asciiTheme="majorHAnsi" w:hAnsiTheme="majorHAnsi" w:cstheme="majorHAnsi"/>
                <w:color w:val="00B050"/>
                <w:sz w:val="18"/>
                <w:szCs w:val="18"/>
                <w:highlight w:val="yellow"/>
              </w:rPr>
              <w:t>]</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FC6615" w14:textId="156A19A3" w:rsidR="00C3072E" w:rsidRDefault="00C3072E" w:rsidP="00C3072E">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w:t>
            </w:r>
            <w:r w:rsidRPr="006F4925">
              <w:rPr>
                <w:rFonts w:asciiTheme="majorHAnsi" w:eastAsia="ＭＳ 明朝" w:hAnsiTheme="majorHAnsi" w:cstheme="majorHAnsi"/>
                <w:strike/>
                <w:color w:val="FF0000"/>
                <w:szCs w:val="18"/>
                <w:lang w:eastAsia="ja-JP"/>
              </w:rPr>
              <w:t>, 14-1 (only for case of multiple non-overlapping CRS RM patterns)</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E50213" w14:textId="497972B1" w:rsidR="00C3072E" w:rsidRDefault="00C3072E" w:rsidP="00C3072E">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328D99ED" w14:textId="393E4C14" w:rsidR="00C3072E" w:rsidRDefault="00C3072E" w:rsidP="00C3072E">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D56D8DC" w14:textId="6AF5022C" w:rsidR="00C3072E" w:rsidRDefault="00C3072E" w:rsidP="00C3072E">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7CA5FDE" w14:textId="3284253D" w:rsidR="00C3072E" w:rsidRPr="00057CD8" w:rsidRDefault="00C3072E" w:rsidP="00C3072E">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9CC8982" w14:textId="0AAD7AB8" w:rsidR="00C3072E" w:rsidRPr="00057CD8" w:rsidRDefault="00C3072E" w:rsidP="00C3072E">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36C43378" w14:textId="6CC48636" w:rsidR="00C3072E" w:rsidRPr="00057CD8" w:rsidRDefault="00C3072E" w:rsidP="00C3072E">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1FF74429" w14:textId="07F9D7CE" w:rsidR="00C3072E" w:rsidRPr="00057CD8" w:rsidRDefault="00C3072E" w:rsidP="00C3072E">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12A4B7D" w14:textId="77777777"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1E9EB1DC" w14:textId="77777777" w:rsidR="00C3072E" w:rsidRPr="00057CD8" w:rsidRDefault="00C3072E" w:rsidP="00C3072E">
            <w:pPr>
              <w:pStyle w:val="TAL"/>
              <w:spacing w:after="0" w:line="240" w:lineRule="auto"/>
              <w:rPr>
                <w:rFonts w:asciiTheme="majorHAnsi" w:hAnsiTheme="majorHAnsi" w:cstheme="majorHAnsi"/>
                <w:color w:val="000000" w:themeColor="text1"/>
                <w:szCs w:val="18"/>
              </w:rPr>
            </w:pPr>
          </w:p>
          <w:p w14:paraId="491A0848" w14:textId="17DF94AD"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candidate value set: {Value 1, other values FFS}]</w:t>
            </w:r>
          </w:p>
          <w:p w14:paraId="06BC9750" w14:textId="77777777" w:rsidR="00C3072E" w:rsidRDefault="00C3072E" w:rsidP="00C3072E">
            <w:pPr>
              <w:pStyle w:val="TAL"/>
              <w:spacing w:after="0" w:line="240" w:lineRule="auto"/>
              <w:rPr>
                <w:rFonts w:asciiTheme="majorHAnsi" w:hAnsiTheme="majorHAnsi" w:cstheme="majorHAnsi"/>
                <w:color w:val="000000" w:themeColor="text1"/>
                <w:szCs w:val="18"/>
                <w:highlight w:val="yellow"/>
              </w:rPr>
            </w:pPr>
          </w:p>
          <w:p w14:paraId="0C0593C9" w14:textId="77777777"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4D033094" w14:textId="77777777" w:rsidR="00C3072E" w:rsidRDefault="00C3072E" w:rsidP="00C3072E">
            <w:pPr>
              <w:pStyle w:val="TAL"/>
              <w:spacing w:after="0" w:line="240" w:lineRule="auto"/>
              <w:rPr>
                <w:rFonts w:asciiTheme="majorHAnsi" w:hAnsiTheme="majorHAnsi" w:cstheme="majorHAnsi"/>
                <w:color w:val="000000" w:themeColor="text1"/>
                <w:szCs w:val="18"/>
              </w:rPr>
            </w:pPr>
          </w:p>
          <w:p w14:paraId="0E6B7E34" w14:textId="77777777" w:rsidR="00C3072E" w:rsidRDefault="00C3072E" w:rsidP="00C3072E">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4CD53B99" w14:textId="77777777" w:rsidR="00C3072E" w:rsidRDefault="00C3072E" w:rsidP="00C3072E">
            <w:pPr>
              <w:pStyle w:val="TAL"/>
              <w:spacing w:after="0" w:line="240" w:lineRule="auto"/>
              <w:rPr>
                <w:rFonts w:asciiTheme="majorHAnsi" w:hAnsiTheme="majorHAnsi" w:cstheme="majorHAnsi"/>
                <w:color w:val="000000" w:themeColor="text1"/>
                <w:szCs w:val="18"/>
              </w:rPr>
            </w:pPr>
          </w:p>
          <w:p w14:paraId="214308A7" w14:textId="79818FEB" w:rsidR="00C3072E" w:rsidRDefault="00C3072E" w:rsidP="00C3072E">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w:t>
            </w:r>
            <w:r w:rsidRPr="009A4E71">
              <w:rPr>
                <w:rFonts w:asciiTheme="majorHAnsi" w:hAnsiTheme="majorHAnsi" w:cstheme="majorHAnsi"/>
                <w:color w:val="00B050"/>
                <w:szCs w:val="18"/>
                <w:lang w:eastAsia="ja-JP"/>
              </w:rPr>
              <w:t xml:space="preserve"> </w:t>
            </w:r>
            <w:r w:rsidRPr="009A4E71">
              <w:rPr>
                <w:rFonts w:asciiTheme="majorHAnsi" w:hAnsiTheme="majorHAnsi" w:cstheme="majorHAnsi"/>
                <w:strike/>
                <w:color w:val="00B050"/>
                <w:szCs w:val="18"/>
                <w:lang w:eastAsia="ja-JP"/>
              </w:rPr>
              <w:t>is</w:t>
            </w:r>
            <w:r w:rsidRPr="009A4E71">
              <w:rPr>
                <w:rFonts w:asciiTheme="majorHAnsi" w:hAnsiTheme="majorHAnsi" w:cstheme="majorHAnsi"/>
                <w:color w:val="00B050"/>
                <w:szCs w:val="18"/>
                <w:lang w:eastAsia="ja-JP"/>
              </w:rPr>
              <w:t xml:space="preserve"> </w:t>
            </w:r>
            <w:r w:rsidR="009A4E71" w:rsidRPr="009A4E71">
              <w:rPr>
                <w:rFonts w:asciiTheme="majorHAnsi" w:hAnsiTheme="majorHAnsi" w:cstheme="majorHAnsi"/>
                <w:color w:val="00B050"/>
                <w:szCs w:val="18"/>
                <w:lang w:eastAsia="ja-JP"/>
              </w:rPr>
              <w:t>can be</w:t>
            </w:r>
            <w:r w:rsidR="009A4E71">
              <w:rPr>
                <w:rFonts w:asciiTheme="majorHAnsi" w:hAnsiTheme="majorHAnsi" w:cstheme="majorHAnsi"/>
                <w:color w:val="FF0000"/>
                <w:szCs w:val="18"/>
                <w:lang w:eastAsia="ja-JP"/>
              </w:rPr>
              <w:t xml:space="preserve"> </w:t>
            </w:r>
            <w:r w:rsidRPr="00FF4F3D">
              <w:rPr>
                <w:rFonts w:asciiTheme="majorHAnsi" w:hAnsiTheme="majorHAnsi" w:cstheme="majorHAnsi"/>
                <w:color w:val="FF0000"/>
                <w:szCs w:val="18"/>
                <w:lang w:eastAsia="ja-JP"/>
              </w:rPr>
              <w:t>supported by UE performing channel estimation with a regular legacy DMRS pattern in frequency dimension, i.e., no change to UE assumption on PDCCH DMRS RE positions/pattern in a symbol that are used for the purpose of channel estimation.</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3AFA298" w14:textId="335A59B7" w:rsidR="00C3072E" w:rsidRDefault="00C3072E" w:rsidP="00C3072E">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C3072E" w14:paraId="115C9319"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DB1A845" w14:textId="77777777" w:rsidR="00C3072E" w:rsidRPr="00790C0B" w:rsidRDefault="00C3072E" w:rsidP="006761FC">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33912F8A" w14:textId="77777777" w:rsidR="00C3072E" w:rsidRPr="00790C0B" w:rsidRDefault="00C3072E" w:rsidP="006761FC">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color w:val="FF0000"/>
                <w:szCs w:val="18"/>
                <w:lang w:eastAsia="ja-JP"/>
              </w:rPr>
              <w:t>52-1a</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63D99E1E" w14:textId="77777777" w:rsidR="00C3072E" w:rsidRPr="00790C0B" w:rsidRDefault="00C3072E" w:rsidP="006761FC">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2E93CEB3" w14:textId="723883EB" w:rsidR="00C3072E" w:rsidRPr="00790C0B" w:rsidRDefault="00C3072E" w:rsidP="006761FC">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r w:rsidR="009A4E71" w:rsidRPr="009A4E71">
              <w:rPr>
                <w:rFonts w:asciiTheme="majorHAnsi" w:hAnsiTheme="majorHAnsi" w:cstheme="majorHAnsi"/>
                <w:color w:val="00B050"/>
                <w:sz w:val="18"/>
                <w:szCs w:val="18"/>
              </w:rPr>
              <w:t xml:space="preserve"> </w:t>
            </w:r>
            <w:r w:rsidR="009A4E71" w:rsidRPr="009A4E71">
              <w:rPr>
                <w:rFonts w:asciiTheme="majorHAnsi" w:hAnsiTheme="majorHAnsi" w:cstheme="majorHAnsi"/>
                <w:color w:val="00B050"/>
                <w:sz w:val="18"/>
                <w:szCs w:val="18"/>
                <w:highlight w:val="yellow"/>
              </w:rPr>
              <w:t>[</w:t>
            </w:r>
            <w:r w:rsidR="009A4E71" w:rsidRPr="009A4E71">
              <w:rPr>
                <w:rFonts w:asciiTheme="majorHAnsi" w:hAnsiTheme="majorHAnsi" w:cstheme="majorHAnsi"/>
                <w:color w:val="00B050"/>
                <w:sz w:val="18"/>
                <w:szCs w:val="18"/>
                <w:highlight w:val="yellow"/>
              </w:rPr>
              <w:t>via lte-CRS-PatternList1-r16</w:t>
            </w:r>
            <w:r w:rsidR="009A4E71" w:rsidRPr="009A4E71">
              <w:rPr>
                <w:rFonts w:asciiTheme="majorHAnsi" w:hAnsiTheme="majorHAnsi" w:cstheme="majorHAnsi"/>
                <w:color w:val="00B050"/>
                <w:sz w:val="18"/>
                <w:szCs w:val="18"/>
                <w:highlight w:val="yellow"/>
              </w:rPr>
              <w:t>]</w:t>
            </w:r>
          </w:p>
          <w:p w14:paraId="776D6EC8" w14:textId="77777777" w:rsidR="00C3072E" w:rsidRPr="00790C0B" w:rsidRDefault="00C3072E" w:rsidP="006761FC">
            <w:pPr>
              <w:spacing w:after="0" w:line="240" w:lineRule="auto"/>
              <w:rPr>
                <w:rFonts w:asciiTheme="majorHAnsi" w:hAnsiTheme="majorHAnsi" w:cstheme="majorHAnsi"/>
                <w:color w:val="FF0000"/>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C3FF2FB" w14:textId="77777777" w:rsidR="00C3072E" w:rsidRPr="00790C0B" w:rsidRDefault="00C3072E" w:rsidP="006761FC">
            <w:pPr>
              <w:pStyle w:val="TAL"/>
              <w:spacing w:after="0" w:line="240" w:lineRule="auto"/>
              <w:rPr>
                <w:rFonts w:asciiTheme="majorHAnsi" w:eastAsia="ＭＳ 明朝" w:hAnsiTheme="majorHAnsi" w:cstheme="majorHAnsi"/>
                <w:color w:val="FF0000"/>
                <w:szCs w:val="18"/>
                <w:lang w:eastAsia="ja-JP"/>
              </w:rPr>
            </w:pPr>
            <w:r w:rsidRPr="00790C0B">
              <w:rPr>
                <w:rFonts w:asciiTheme="majorHAnsi" w:eastAsia="ＭＳ 明朝" w:hAnsiTheme="majorHAnsi" w:cstheme="majorHAnsi" w:hint="eastAsia"/>
                <w:color w:val="FF0000"/>
                <w:szCs w:val="18"/>
                <w:lang w:eastAsia="ja-JP"/>
              </w:rPr>
              <w:t>5</w:t>
            </w:r>
            <w:r w:rsidRPr="00790C0B">
              <w:rPr>
                <w:rFonts w:asciiTheme="majorHAnsi" w:eastAsia="ＭＳ 明朝" w:hAnsiTheme="majorHAnsi" w:cstheme="majorHAnsi"/>
                <w:color w:val="FF0000"/>
                <w:szCs w:val="18"/>
                <w:lang w:eastAsia="ja-JP"/>
              </w:rPr>
              <w:t>2-1, 14-1</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5958A1" w14:textId="77777777" w:rsidR="00C3072E" w:rsidRPr="00790C0B" w:rsidRDefault="00C3072E" w:rsidP="006761FC">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0AAA0357" w14:textId="77777777" w:rsidR="00C3072E" w:rsidRPr="00790C0B" w:rsidRDefault="00C3072E" w:rsidP="006761FC">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74ED4FB" w14:textId="77777777" w:rsidR="00C3072E" w:rsidRPr="00790C0B" w:rsidRDefault="00C3072E" w:rsidP="006761FC">
            <w:pPr>
              <w:pStyle w:val="TAL"/>
              <w:spacing w:after="0" w:line="240" w:lineRule="auto"/>
              <w:rPr>
                <w:rFonts w:asciiTheme="majorHAnsi" w:hAnsiTheme="majorHAnsi" w:cstheme="majorHAnsi"/>
                <w:color w:val="FF0000"/>
                <w:szCs w:val="18"/>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664D79BF" w14:textId="77777777" w:rsidR="00C3072E" w:rsidRPr="00790C0B" w:rsidRDefault="00C3072E" w:rsidP="006761FC">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4544890D" w14:textId="77777777"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14A8A71" w14:textId="77777777"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53ADFF45" w14:textId="77777777"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526DB66" w14:textId="4D494C6B" w:rsidR="00C3072E" w:rsidRPr="00790C0B" w:rsidRDefault="00C3072E" w:rsidP="006761FC">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 xml:space="preserve">ote: it is RAN1 understanding that the feature </w:t>
            </w:r>
            <w:r w:rsidR="009A4E71" w:rsidRPr="009A4E71">
              <w:rPr>
                <w:rFonts w:asciiTheme="majorHAnsi" w:hAnsiTheme="majorHAnsi" w:cstheme="majorHAnsi"/>
                <w:strike/>
                <w:color w:val="00B050"/>
                <w:szCs w:val="18"/>
                <w:lang w:eastAsia="ja-JP"/>
              </w:rPr>
              <w:t>is</w:t>
            </w:r>
            <w:r w:rsidR="009A4E71" w:rsidRPr="009A4E71">
              <w:rPr>
                <w:rFonts w:asciiTheme="majorHAnsi" w:hAnsiTheme="majorHAnsi" w:cstheme="majorHAnsi"/>
                <w:color w:val="00B050"/>
                <w:szCs w:val="18"/>
                <w:lang w:eastAsia="ja-JP"/>
              </w:rPr>
              <w:t xml:space="preserve"> can be</w:t>
            </w:r>
            <w:r w:rsidR="009A4E71" w:rsidRPr="00FF4F3D">
              <w:rPr>
                <w:rFonts w:asciiTheme="majorHAnsi" w:hAnsiTheme="majorHAnsi" w:cstheme="majorHAnsi"/>
                <w:color w:val="FF0000"/>
                <w:szCs w:val="18"/>
                <w:lang w:eastAsia="ja-JP"/>
              </w:rPr>
              <w:t xml:space="preserve"> </w:t>
            </w:r>
            <w:r w:rsidRPr="00FF4F3D">
              <w:rPr>
                <w:rFonts w:asciiTheme="majorHAnsi" w:hAnsiTheme="majorHAnsi" w:cstheme="majorHAnsi"/>
                <w:color w:val="FF0000"/>
                <w:szCs w:val="18"/>
                <w:lang w:eastAsia="ja-JP"/>
              </w:rPr>
              <w:t>supported by UE performing channel estimation with a regular legacy DMRS pattern in frequency dimension, i.e., no change to UE assumption on PDCCH DMRS RE positions/pattern in a symbol that are used for the purpose of channel estimation.</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4EBBB005" w14:textId="77777777" w:rsidR="00C3072E" w:rsidRPr="00790C0B" w:rsidRDefault="00C3072E" w:rsidP="006761FC">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r w:rsidR="00C3072E" w14:paraId="3913EE43" w14:textId="77777777" w:rsidTr="003F4B78">
        <w:trPr>
          <w:trHeight w:val="20"/>
        </w:trPr>
        <w:tc>
          <w:tcPr>
            <w:tcW w:w="329" w:type="pct"/>
            <w:tcBorders>
              <w:top w:val="single" w:sz="4" w:space="0" w:color="auto"/>
              <w:left w:val="single" w:sz="4" w:space="0" w:color="auto"/>
              <w:bottom w:val="single" w:sz="4" w:space="0" w:color="auto"/>
              <w:right w:val="single" w:sz="4" w:space="0" w:color="auto"/>
            </w:tcBorders>
            <w:shd w:val="clear" w:color="auto" w:fill="FFFF00"/>
          </w:tcPr>
          <w:p w14:paraId="035AF2CC" w14:textId="0B5CB58D" w:rsidR="00C3072E" w:rsidRPr="00790C0B" w:rsidRDefault="00C3072E" w:rsidP="00C3072E">
            <w:pPr>
              <w:pStyle w:val="TAL"/>
              <w:spacing w:after="0" w:line="240" w:lineRule="auto"/>
              <w:rPr>
                <w:rFonts w:asciiTheme="majorHAnsi" w:hAnsiTheme="majorHAnsi" w:cstheme="majorHAnsi"/>
                <w:color w:val="FF0000"/>
                <w:szCs w:val="18"/>
                <w:lang w:val="en-US" w:eastAsia="ja-JP"/>
              </w:rPr>
            </w:pPr>
            <w:r w:rsidRPr="00BB76A1">
              <w:rPr>
                <w:rFonts w:asciiTheme="majorHAnsi" w:hAnsiTheme="majorHAnsi" w:cstheme="majorHAnsi"/>
                <w:color w:val="0070C0"/>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FFFF00"/>
          </w:tcPr>
          <w:p w14:paraId="53212C10" w14:textId="7EAD9971" w:rsidR="00C3072E" w:rsidRPr="00790C0B" w:rsidRDefault="00C3072E" w:rsidP="00C3072E">
            <w:pPr>
              <w:pStyle w:val="TAL"/>
              <w:spacing w:after="0" w:line="240" w:lineRule="auto"/>
              <w:rPr>
                <w:rFonts w:asciiTheme="majorHAnsi" w:eastAsia="ＭＳ 明朝" w:hAnsiTheme="majorHAnsi" w:cstheme="majorHAnsi"/>
                <w:color w:val="FF0000"/>
                <w:szCs w:val="18"/>
                <w:lang w:eastAsia="ja-JP"/>
              </w:rPr>
            </w:pPr>
            <w:r w:rsidRPr="00BB76A1">
              <w:rPr>
                <w:rFonts w:asciiTheme="majorHAnsi" w:eastAsia="ＭＳ 明朝" w:hAnsiTheme="majorHAnsi" w:cstheme="majorHAnsi"/>
                <w:color w:val="0070C0"/>
                <w:szCs w:val="18"/>
                <w:lang w:eastAsia="ja-JP"/>
              </w:rPr>
              <w:t>52-1b</w:t>
            </w:r>
          </w:p>
        </w:tc>
        <w:tc>
          <w:tcPr>
            <w:tcW w:w="468" w:type="pct"/>
            <w:tcBorders>
              <w:top w:val="single" w:sz="4" w:space="0" w:color="auto"/>
              <w:left w:val="single" w:sz="4" w:space="0" w:color="auto"/>
              <w:bottom w:val="single" w:sz="4" w:space="0" w:color="auto"/>
              <w:right w:val="single" w:sz="4" w:space="0" w:color="auto"/>
            </w:tcBorders>
            <w:shd w:val="clear" w:color="auto" w:fill="FFFF00"/>
          </w:tcPr>
          <w:p w14:paraId="3AA4453E" w14:textId="64E47F3B" w:rsidR="00C3072E" w:rsidRPr="00790C0B" w:rsidRDefault="00C3072E" w:rsidP="00C3072E">
            <w:pPr>
              <w:pStyle w:val="TAL"/>
              <w:spacing w:after="0" w:line="240" w:lineRule="auto"/>
              <w:rPr>
                <w:rFonts w:asciiTheme="majorHAnsi" w:eastAsia="SimSun" w:hAnsiTheme="majorHAnsi" w:cstheme="majorHAnsi"/>
                <w:color w:val="FF000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80" w:type="pct"/>
            <w:tcBorders>
              <w:top w:val="single" w:sz="4" w:space="0" w:color="auto"/>
              <w:left w:val="single" w:sz="4" w:space="0" w:color="auto"/>
              <w:bottom w:val="single" w:sz="4" w:space="0" w:color="auto"/>
              <w:right w:val="single" w:sz="4" w:space="0" w:color="auto"/>
            </w:tcBorders>
            <w:shd w:val="clear" w:color="auto" w:fill="FFFF00"/>
          </w:tcPr>
          <w:p w14:paraId="4B0136C9" w14:textId="080F0D51" w:rsidR="00C3072E" w:rsidRPr="00790C0B" w:rsidRDefault="00C3072E" w:rsidP="00C3072E">
            <w:pPr>
              <w:spacing w:after="0" w:line="240" w:lineRule="auto"/>
              <w:rPr>
                <w:rFonts w:asciiTheme="majorHAnsi" w:hAnsiTheme="majorHAnsi" w:cstheme="majorHAnsi"/>
                <w:color w:val="FF0000"/>
                <w:sz w:val="18"/>
                <w:szCs w:val="18"/>
              </w:rPr>
            </w:pPr>
            <w:r w:rsidRPr="00BB76A1">
              <w:rPr>
                <w:rFonts w:asciiTheme="majorHAnsi" w:hAnsiTheme="majorHAnsi" w:cstheme="majorHAnsi"/>
                <w:color w:val="0070C0"/>
                <w:sz w:val="18"/>
                <w:szCs w:val="18"/>
              </w:rPr>
              <w:t xml:space="preserve">1) NR PDCCH that overlaps with LTE CRS REs is in </w:t>
            </w:r>
            <w:r w:rsidR="00BB1F4E" w:rsidRPr="00BB1F4E">
              <w:rPr>
                <w:rFonts w:asciiTheme="majorHAnsi" w:hAnsiTheme="majorHAnsi" w:cstheme="majorHAnsi"/>
                <w:color w:val="00B050"/>
                <w:sz w:val="18"/>
                <w:szCs w:val="18"/>
              </w:rPr>
              <w:t>[</w:t>
            </w:r>
            <w:r w:rsidRPr="00BB76A1">
              <w:rPr>
                <w:rFonts w:asciiTheme="majorHAnsi" w:hAnsiTheme="majorHAnsi" w:cstheme="majorHAnsi"/>
                <w:color w:val="0070C0"/>
                <w:sz w:val="18"/>
                <w:szCs w:val="18"/>
              </w:rPr>
              <w:t>Type-1 CSS with dedicated RRC configuration, Type-3 CSS, and/or</w:t>
            </w:r>
            <w:r w:rsidR="00BB1F4E" w:rsidRPr="00BB1F4E">
              <w:rPr>
                <w:rFonts w:asciiTheme="majorHAnsi" w:hAnsiTheme="majorHAnsi" w:cstheme="majorHAnsi"/>
                <w:color w:val="00B050"/>
                <w:sz w:val="18"/>
                <w:szCs w:val="18"/>
              </w:rPr>
              <w:t>]</w:t>
            </w:r>
            <w:r w:rsidRPr="00BB76A1">
              <w:rPr>
                <w:rFonts w:asciiTheme="majorHAnsi" w:hAnsiTheme="majorHAnsi" w:cstheme="majorHAnsi"/>
                <w:color w:val="0070C0"/>
                <w:sz w:val="18"/>
                <w:szCs w:val="18"/>
              </w:rPr>
              <w:t xml:space="preserve"> USS that are monitored within a single span of 3 consecutive OFDM symbols that is within the first 4 OFDM symbols in a slot</w:t>
            </w:r>
          </w:p>
        </w:tc>
        <w:tc>
          <w:tcPr>
            <w:tcW w:w="482" w:type="pct"/>
            <w:tcBorders>
              <w:top w:val="single" w:sz="4" w:space="0" w:color="auto"/>
              <w:left w:val="single" w:sz="4" w:space="0" w:color="auto"/>
              <w:bottom w:val="single" w:sz="4" w:space="0" w:color="auto"/>
              <w:right w:val="single" w:sz="4" w:space="0" w:color="auto"/>
            </w:tcBorders>
            <w:shd w:val="clear" w:color="auto" w:fill="FFFF00"/>
          </w:tcPr>
          <w:p w14:paraId="089FA001" w14:textId="57F5AA3C" w:rsidR="00C3072E" w:rsidRPr="00790C0B" w:rsidRDefault="00C3072E" w:rsidP="00C3072E">
            <w:pPr>
              <w:pStyle w:val="TAL"/>
              <w:spacing w:after="0" w:line="240" w:lineRule="auto"/>
              <w:rPr>
                <w:rFonts w:asciiTheme="majorHAnsi" w:eastAsia="ＭＳ 明朝" w:hAnsiTheme="majorHAnsi" w:cstheme="majorHAnsi" w:hint="eastAsia"/>
                <w:color w:val="FF0000"/>
                <w:szCs w:val="18"/>
                <w:lang w:eastAsia="ja-JP"/>
              </w:rPr>
            </w:pPr>
            <w:r w:rsidRPr="00BB76A1">
              <w:rPr>
                <w:rFonts w:asciiTheme="majorHAnsi" w:eastAsia="ＭＳ 明朝" w:hAnsiTheme="majorHAnsi" w:cstheme="majorHAnsi"/>
                <w:color w:val="0070C0"/>
                <w:szCs w:val="18"/>
                <w:lang w:eastAsia="ja-JP"/>
              </w:rPr>
              <w:t xml:space="preserve">52-1, </w:t>
            </w:r>
            <w:r w:rsidRPr="00BB76A1">
              <w:rPr>
                <w:rFonts w:asciiTheme="majorHAnsi" w:eastAsia="ＭＳ 明朝" w:hAnsiTheme="majorHAnsi" w:cstheme="majorHAnsi" w:hint="eastAsia"/>
                <w:color w:val="0070C0"/>
                <w:szCs w:val="18"/>
                <w:lang w:eastAsia="ja-JP"/>
              </w:rPr>
              <w:t>2</w:t>
            </w:r>
            <w:r w:rsidRPr="00BB76A1">
              <w:rPr>
                <w:rFonts w:asciiTheme="majorHAnsi" w:eastAsia="ＭＳ 明朝" w:hAnsiTheme="majorHAnsi" w:cstheme="majorHAnsi"/>
                <w:color w:val="0070C0"/>
                <w:szCs w:val="18"/>
                <w:lang w:eastAsia="ja-JP"/>
              </w:rPr>
              <w:t>2-12</w:t>
            </w:r>
          </w:p>
        </w:tc>
        <w:tc>
          <w:tcPr>
            <w:tcW w:w="120" w:type="pct"/>
            <w:tcBorders>
              <w:top w:val="single" w:sz="4" w:space="0" w:color="auto"/>
              <w:left w:val="single" w:sz="4" w:space="0" w:color="auto"/>
              <w:bottom w:val="single" w:sz="4" w:space="0" w:color="auto"/>
              <w:right w:val="single" w:sz="4" w:space="0" w:color="auto"/>
            </w:tcBorders>
            <w:shd w:val="clear" w:color="auto" w:fill="FFFF00"/>
          </w:tcPr>
          <w:p w14:paraId="6EC9F7D0" w14:textId="06909B4A" w:rsidR="00C3072E" w:rsidRPr="00790C0B" w:rsidRDefault="00C3072E" w:rsidP="00C3072E">
            <w:pPr>
              <w:pStyle w:val="TAL"/>
              <w:spacing w:after="0" w:line="240" w:lineRule="auto"/>
              <w:rPr>
                <w:rFonts w:asciiTheme="majorHAnsi" w:hAnsiTheme="majorHAnsi" w:cstheme="majorHAnsi" w:hint="eastAsia"/>
                <w:color w:val="FF000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18" w:type="pct"/>
            <w:tcBorders>
              <w:top w:val="single" w:sz="4" w:space="0" w:color="auto"/>
              <w:left w:val="single" w:sz="4" w:space="0" w:color="auto"/>
              <w:bottom w:val="single" w:sz="4" w:space="0" w:color="auto"/>
              <w:right w:val="single" w:sz="4" w:space="0" w:color="auto"/>
            </w:tcBorders>
            <w:shd w:val="clear" w:color="auto" w:fill="FFFF00"/>
          </w:tcPr>
          <w:p w14:paraId="5534E245" w14:textId="74A2110A" w:rsidR="00C3072E" w:rsidRPr="00790C0B" w:rsidRDefault="00C3072E" w:rsidP="00C3072E">
            <w:pPr>
              <w:pStyle w:val="TAL"/>
              <w:spacing w:after="0" w:line="240" w:lineRule="auto"/>
              <w:rPr>
                <w:rFonts w:asciiTheme="majorHAnsi" w:hAnsiTheme="majorHAnsi" w:cstheme="majorHAnsi" w:hint="eastAsia"/>
                <w:color w:val="FF000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68D946B5" w14:textId="77777777" w:rsidR="00C3072E" w:rsidRPr="00790C0B" w:rsidRDefault="00C3072E" w:rsidP="00C3072E">
            <w:pPr>
              <w:pStyle w:val="TAL"/>
              <w:spacing w:after="0" w:line="240" w:lineRule="auto"/>
              <w:rPr>
                <w:rFonts w:asciiTheme="majorHAnsi" w:hAnsiTheme="majorHAnsi" w:cstheme="majorHAnsi"/>
                <w:color w:val="FF0000"/>
                <w:szCs w:val="18"/>
              </w:rPr>
            </w:pPr>
          </w:p>
        </w:tc>
        <w:tc>
          <w:tcPr>
            <w:tcW w:w="169" w:type="pct"/>
            <w:tcBorders>
              <w:top w:val="single" w:sz="4" w:space="0" w:color="auto"/>
              <w:left w:val="single" w:sz="4" w:space="0" w:color="auto"/>
              <w:bottom w:val="single" w:sz="4" w:space="0" w:color="auto"/>
              <w:right w:val="single" w:sz="4" w:space="0" w:color="auto"/>
            </w:tcBorders>
            <w:shd w:val="clear" w:color="auto" w:fill="FFFF00"/>
          </w:tcPr>
          <w:p w14:paraId="727A7F31" w14:textId="08749E74" w:rsidR="00C3072E" w:rsidRPr="003F4B78" w:rsidRDefault="00C3072E" w:rsidP="00C3072E">
            <w:pPr>
              <w:pStyle w:val="TAL"/>
              <w:spacing w:after="0" w:line="240" w:lineRule="auto"/>
              <w:rPr>
                <w:rFonts w:asciiTheme="majorHAnsi" w:eastAsia="SimSun" w:hAnsiTheme="majorHAnsi" w:cstheme="majorHAnsi"/>
                <w:color w:val="FF0000"/>
                <w:szCs w:val="18"/>
                <w:lang w:eastAsia="zh-CN"/>
              </w:rPr>
            </w:pPr>
            <w:r w:rsidRPr="003F4B78">
              <w:rPr>
                <w:rFonts w:asciiTheme="majorHAnsi" w:eastAsia="SimSun" w:hAnsiTheme="majorHAnsi" w:cstheme="majorHAnsi"/>
                <w:color w:val="0070C0"/>
                <w:szCs w:val="18"/>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606E7B27" w14:textId="7CEF7851" w:rsidR="00C3072E" w:rsidRPr="003F4B78" w:rsidRDefault="00C3072E" w:rsidP="00C3072E">
            <w:pPr>
              <w:pStyle w:val="TAL"/>
              <w:spacing w:after="0" w:line="240" w:lineRule="auto"/>
              <w:rPr>
                <w:rFonts w:asciiTheme="majorHAnsi" w:hAnsiTheme="majorHAnsi" w:cstheme="majorHAnsi"/>
                <w:color w:val="FF0000"/>
                <w:szCs w:val="18"/>
                <w:lang w:eastAsia="ja-JP"/>
              </w:rPr>
            </w:pPr>
            <w:r w:rsidRPr="003F4B78">
              <w:rPr>
                <w:rFonts w:asciiTheme="majorHAnsi" w:hAnsiTheme="majorHAnsi" w:cstheme="majorHAnsi"/>
                <w:color w:val="0070C0"/>
                <w:szCs w:val="18"/>
                <w:lang w:eastAsia="ja-JP"/>
              </w:rPr>
              <w:t>[No]</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097766DB" w14:textId="09E7B3C4" w:rsidR="00C3072E" w:rsidRPr="003F4B78" w:rsidRDefault="00C3072E" w:rsidP="00C3072E">
            <w:pPr>
              <w:pStyle w:val="TAL"/>
              <w:spacing w:after="0" w:line="240" w:lineRule="auto"/>
              <w:rPr>
                <w:rFonts w:asciiTheme="majorHAnsi" w:hAnsiTheme="majorHAnsi" w:cstheme="majorHAnsi"/>
                <w:color w:val="FF0000"/>
                <w:szCs w:val="18"/>
                <w:lang w:eastAsia="ja-JP"/>
              </w:rPr>
            </w:pPr>
            <w:r w:rsidRPr="003F4B78">
              <w:rPr>
                <w:rFonts w:asciiTheme="majorHAnsi" w:hAnsiTheme="majorHAnsi" w:cstheme="majorHAnsi"/>
                <w:color w:val="0070C0"/>
                <w:szCs w:val="18"/>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FFFF00"/>
          </w:tcPr>
          <w:p w14:paraId="44B19150" w14:textId="18E80EE4" w:rsidR="00C3072E" w:rsidRPr="003F4B78" w:rsidRDefault="00C3072E" w:rsidP="00C3072E">
            <w:pPr>
              <w:pStyle w:val="TAL"/>
              <w:spacing w:after="0" w:line="240" w:lineRule="auto"/>
              <w:rPr>
                <w:rFonts w:asciiTheme="majorHAnsi" w:hAnsiTheme="majorHAnsi" w:cstheme="majorHAnsi"/>
                <w:color w:val="FF0000"/>
                <w:szCs w:val="18"/>
                <w:lang w:eastAsia="ja-JP"/>
              </w:rPr>
            </w:pPr>
            <w:r w:rsidRPr="003F4B78">
              <w:rPr>
                <w:rFonts w:asciiTheme="majorHAnsi" w:hAnsiTheme="majorHAnsi" w:cstheme="majorHAnsi"/>
                <w:color w:val="0070C0"/>
                <w:szCs w:val="18"/>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6B2074EA" w14:textId="77777777" w:rsidR="00C3072E" w:rsidRPr="00FF4F3D" w:rsidRDefault="00C3072E" w:rsidP="00C3072E">
            <w:pPr>
              <w:pStyle w:val="TAL"/>
              <w:spacing w:after="0" w:line="240" w:lineRule="auto"/>
              <w:rPr>
                <w:rFonts w:asciiTheme="majorHAnsi" w:hAnsiTheme="majorHAnsi" w:cstheme="majorHAnsi" w:hint="eastAsia"/>
                <w:color w:val="FF0000"/>
                <w:szCs w:val="18"/>
                <w:lang w:eastAsia="ja-JP"/>
              </w:rPr>
            </w:pPr>
          </w:p>
        </w:tc>
        <w:tc>
          <w:tcPr>
            <w:tcW w:w="216" w:type="pct"/>
            <w:tcBorders>
              <w:top w:val="single" w:sz="4" w:space="0" w:color="auto"/>
              <w:left w:val="single" w:sz="4" w:space="0" w:color="auto"/>
              <w:bottom w:val="single" w:sz="4" w:space="0" w:color="auto"/>
              <w:right w:val="single" w:sz="4" w:space="0" w:color="auto"/>
            </w:tcBorders>
            <w:shd w:val="clear" w:color="auto" w:fill="FFFF00"/>
          </w:tcPr>
          <w:p w14:paraId="57322074" w14:textId="19900C82" w:rsidR="00C3072E" w:rsidRPr="00790C0B" w:rsidRDefault="00C3072E" w:rsidP="00C3072E">
            <w:pPr>
              <w:pStyle w:val="TAL"/>
              <w:spacing w:after="0" w:line="240" w:lineRule="auto"/>
              <w:rPr>
                <w:rFonts w:asciiTheme="majorHAnsi" w:hAnsiTheme="majorHAnsi" w:cstheme="majorHAnsi" w:hint="eastAsia"/>
                <w:color w:val="FF000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r w:rsidR="00C3072E" w14:paraId="100EABF3"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43109A31" w14:textId="28728C44" w:rsidR="00C3072E" w:rsidRPr="00BB76A1" w:rsidRDefault="00C3072E" w:rsidP="00C3072E">
            <w:pPr>
              <w:pStyle w:val="TAL"/>
              <w:spacing w:after="0" w:line="240" w:lineRule="auto"/>
              <w:rPr>
                <w:rFonts w:asciiTheme="majorHAnsi" w:hAnsiTheme="majorHAnsi" w:cstheme="majorHAnsi"/>
                <w:color w:val="0070C0"/>
                <w:szCs w:val="18"/>
                <w:lang w:val="en-US" w:eastAsia="ja-JP"/>
              </w:rPr>
            </w:pPr>
            <w:r>
              <w:rPr>
                <w:rFonts w:asciiTheme="majorHAnsi" w:hAnsiTheme="majorHAnsi" w:cstheme="majorHAnsi"/>
                <w:color w:val="000000" w:themeColor="text1"/>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6EF81148" w14:textId="4D7BC353" w:rsidR="00C3072E" w:rsidRPr="00BB76A1" w:rsidRDefault="00C3072E" w:rsidP="00C3072E">
            <w:pPr>
              <w:pStyle w:val="TAL"/>
              <w:spacing w:after="0" w:line="240" w:lineRule="auto"/>
              <w:rPr>
                <w:rFonts w:asciiTheme="majorHAnsi" w:eastAsia="ＭＳ 明朝" w:hAnsiTheme="majorHAnsi" w:cstheme="majorHAnsi"/>
                <w:color w:val="0070C0"/>
                <w:szCs w:val="18"/>
                <w:lang w:eastAsia="ja-JP"/>
              </w:rPr>
            </w:pPr>
            <w:r>
              <w:rPr>
                <w:rFonts w:asciiTheme="majorHAnsi" w:eastAsia="ＭＳ 明朝" w:hAnsiTheme="majorHAnsi" w:cstheme="majorHAnsi"/>
                <w:color w:val="000000" w:themeColor="text1"/>
                <w:szCs w:val="18"/>
                <w:lang w:eastAsia="ja-JP"/>
              </w:rPr>
              <w:t>52-2</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DBBDBEF" w14:textId="200130F4" w:rsidR="00C3072E" w:rsidRPr="00BB76A1" w:rsidRDefault="00C3072E" w:rsidP="00C3072E">
            <w:pPr>
              <w:pStyle w:val="TAL"/>
              <w:spacing w:after="0" w:line="240" w:lineRule="auto"/>
              <w:rPr>
                <w:rFonts w:asciiTheme="majorHAnsi" w:eastAsia="SimSun" w:hAnsiTheme="majorHAnsi" w:cstheme="majorHAnsi"/>
                <w:color w:val="0070C0"/>
                <w:szCs w:val="18"/>
                <w:lang w:eastAsia="zh-CN"/>
              </w:rPr>
            </w:pPr>
            <w:r>
              <w:rPr>
                <w:rFonts w:cs="Arial"/>
                <w:szCs w:val="18"/>
              </w:rPr>
              <w:t xml:space="preserve">Two LTE-CRS overlapping rate matching patterns within a part of NR carrier using 15 kHz overlapping with a LTE carrier </w:t>
            </w:r>
            <w:r w:rsidRPr="001F4DA9">
              <w:rPr>
                <w:rFonts w:cs="Arial"/>
                <w:color w:val="00B050"/>
                <w:szCs w:val="18"/>
              </w:rPr>
              <w:t>(regardless of support or configuration of multi-TRP)</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68BFC666" w14:textId="466F9856" w:rsidR="00C3072E" w:rsidRDefault="00C3072E" w:rsidP="00C3072E">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t>
            </w:r>
            <w:r w:rsidR="001F4DA9" w:rsidRPr="001F4DA9">
              <w:rPr>
                <w:rFonts w:asciiTheme="majorHAnsi" w:hAnsiTheme="majorHAnsi" w:cstheme="majorHAnsi"/>
                <w:color w:val="00B050"/>
                <w:sz w:val="18"/>
                <w:szCs w:val="18"/>
              </w:rPr>
              <w:t>configured by lte-CRS-PatternList3-r18 and lte-CRS-PatternList4-r18</w:t>
            </w:r>
            <w:r w:rsidR="001F4DA9">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 xml:space="preserve">within a part of NR carrier using 15 kHz overlapping with a LTE carrier </w:t>
            </w:r>
            <w:r w:rsidRPr="001F4DA9">
              <w:rPr>
                <w:rFonts w:asciiTheme="majorHAnsi" w:hAnsiTheme="majorHAnsi" w:cstheme="majorHAnsi"/>
                <w:color w:val="00B050"/>
                <w:sz w:val="18"/>
                <w:szCs w:val="18"/>
              </w:rPr>
              <w:t>(regardless of support or configuration of multi-TRP)</w:t>
            </w:r>
          </w:p>
          <w:p w14:paraId="202B1504" w14:textId="77777777" w:rsidR="00C3072E" w:rsidRDefault="00C3072E" w:rsidP="00C3072E">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2FD20BC0" w14:textId="77777777" w:rsidR="00C3072E" w:rsidRPr="00362E90" w:rsidRDefault="00C3072E" w:rsidP="00C3072E">
            <w:pPr>
              <w:pStyle w:val="aff6"/>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2819A1AA" w14:textId="77777777" w:rsidR="00C3072E" w:rsidRPr="00362E90" w:rsidRDefault="00C3072E" w:rsidP="00C3072E">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6AF14580" w14:textId="7A5BB339" w:rsidR="00C3072E" w:rsidRPr="00BB76A1" w:rsidRDefault="00C3072E" w:rsidP="00C3072E">
            <w:pPr>
              <w:spacing w:after="0" w:line="240" w:lineRule="auto"/>
              <w:rPr>
                <w:rFonts w:asciiTheme="majorHAnsi" w:hAnsiTheme="majorHAnsi" w:cstheme="majorHAnsi"/>
                <w:color w:val="0070C0"/>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042BFF" w14:textId="2AF781F4" w:rsidR="00C3072E" w:rsidRPr="00BB76A1" w:rsidRDefault="00C3072E" w:rsidP="00C3072E">
            <w:pPr>
              <w:pStyle w:val="TAL"/>
              <w:spacing w:after="0" w:line="240" w:lineRule="auto"/>
              <w:rPr>
                <w:rFonts w:asciiTheme="majorHAnsi" w:eastAsia="ＭＳ 明朝" w:hAnsiTheme="majorHAnsi" w:cstheme="majorHAnsi"/>
                <w:color w:val="0070C0"/>
                <w:szCs w:val="18"/>
                <w:lang w:eastAsia="ja-JP"/>
              </w:rPr>
            </w:pPr>
            <w:r w:rsidRPr="00343DB3">
              <w:rPr>
                <w:rFonts w:asciiTheme="majorHAnsi" w:eastAsia="ＭＳ 明朝" w:hAnsiTheme="majorHAnsi" w:cstheme="majorHAnsi"/>
                <w:strike/>
                <w:color w:val="0070C0"/>
                <w:szCs w:val="18"/>
                <w:lang w:eastAsia="ja-JP"/>
              </w:rPr>
              <w:t>[14-1]</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C18B013" w14:textId="74412503" w:rsidR="00C3072E" w:rsidRPr="00BB76A1" w:rsidRDefault="00C3072E" w:rsidP="00C3072E">
            <w:pPr>
              <w:pStyle w:val="TAL"/>
              <w:spacing w:after="0" w:line="240" w:lineRule="auto"/>
              <w:rPr>
                <w:rFonts w:asciiTheme="majorHAnsi" w:hAnsiTheme="majorHAnsi" w:cstheme="majorHAnsi" w:hint="eastAsia"/>
                <w:color w:val="0070C0"/>
                <w:szCs w:val="18"/>
                <w:lang w:eastAsia="ja-JP"/>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6A27ABF5" w14:textId="0235C6D9" w:rsidR="00C3072E" w:rsidRPr="00BB76A1" w:rsidRDefault="00C3072E" w:rsidP="00C3072E">
            <w:pPr>
              <w:pStyle w:val="TAL"/>
              <w:spacing w:after="0" w:line="240" w:lineRule="auto"/>
              <w:rPr>
                <w:rFonts w:asciiTheme="majorHAnsi" w:hAnsiTheme="majorHAnsi" w:cstheme="majorHAnsi" w:hint="eastAsia"/>
                <w:color w:val="0070C0"/>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EFCB4CB" w14:textId="641A35E4" w:rsidR="00C3072E" w:rsidRPr="00790C0B" w:rsidRDefault="00C3072E" w:rsidP="00C3072E">
            <w:pPr>
              <w:pStyle w:val="TAL"/>
              <w:spacing w:after="0" w:line="240" w:lineRule="auto"/>
              <w:rPr>
                <w:rFonts w:asciiTheme="majorHAnsi" w:hAnsiTheme="majorHAnsi" w:cstheme="majorHAnsi"/>
                <w:color w:val="FF0000"/>
                <w:szCs w:val="18"/>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FB07A9C" w14:textId="5C925B79" w:rsidR="00C3072E" w:rsidRPr="00BB76A1" w:rsidRDefault="00C3072E" w:rsidP="00C3072E">
            <w:pPr>
              <w:pStyle w:val="TAL"/>
              <w:spacing w:after="0" w:line="240" w:lineRule="auto"/>
              <w:rPr>
                <w:rFonts w:asciiTheme="majorHAnsi" w:eastAsia="SimSun" w:hAnsiTheme="majorHAnsi" w:cstheme="majorHAnsi"/>
                <w:color w:val="0070C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005C6241" w14:textId="75CC1429" w:rsidR="00C3072E" w:rsidRPr="00BB76A1" w:rsidRDefault="00C3072E" w:rsidP="00C3072E">
            <w:pPr>
              <w:pStyle w:val="TAL"/>
              <w:spacing w:after="0" w:line="240" w:lineRule="auto"/>
              <w:rPr>
                <w:rFonts w:asciiTheme="majorHAnsi" w:hAnsiTheme="majorHAnsi" w:cstheme="majorHAnsi"/>
                <w:color w:val="0070C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73321833" w14:textId="312E559E" w:rsidR="00C3072E" w:rsidRPr="00BB76A1" w:rsidRDefault="00C3072E" w:rsidP="00C3072E">
            <w:pPr>
              <w:pStyle w:val="TAL"/>
              <w:spacing w:after="0" w:line="240" w:lineRule="auto"/>
              <w:rPr>
                <w:rFonts w:asciiTheme="majorHAnsi" w:hAnsiTheme="majorHAnsi" w:cstheme="majorHAnsi"/>
                <w:color w:val="0070C0"/>
                <w:szCs w:val="18"/>
                <w:highlight w:val="yellow"/>
                <w:lang w:eastAsia="ja-JP"/>
              </w:rPr>
            </w:pPr>
            <w:r w:rsidRPr="009E0EAD">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63D74C65" w14:textId="59975774" w:rsidR="00C3072E" w:rsidRPr="00BB76A1" w:rsidRDefault="00C3072E" w:rsidP="00C3072E">
            <w:pPr>
              <w:pStyle w:val="TAL"/>
              <w:spacing w:after="0" w:line="240" w:lineRule="auto"/>
              <w:rPr>
                <w:rFonts w:asciiTheme="majorHAnsi" w:hAnsiTheme="majorHAnsi" w:cstheme="majorHAnsi"/>
                <w:color w:val="0070C0"/>
                <w:szCs w:val="18"/>
                <w:highlight w:val="yellow"/>
                <w:lang w:eastAsia="ja-JP"/>
              </w:rPr>
            </w:pPr>
            <w:r w:rsidRPr="009E0EAD">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59AAE42" w14:textId="1E02DACE" w:rsidR="00C3072E" w:rsidRPr="00FF4F3D" w:rsidRDefault="00C3072E" w:rsidP="00C3072E">
            <w:pPr>
              <w:pStyle w:val="TAL"/>
              <w:spacing w:after="0" w:line="240" w:lineRule="auto"/>
              <w:rPr>
                <w:rFonts w:asciiTheme="majorHAnsi" w:hAnsiTheme="majorHAnsi" w:cstheme="majorHAnsi" w:hint="eastAsia"/>
                <w:color w:val="FF0000"/>
                <w:szCs w:val="18"/>
                <w:lang w:eastAsia="ja-JP"/>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A1C0593" w14:textId="6E90C642" w:rsidR="00C3072E" w:rsidRPr="00BB76A1" w:rsidRDefault="00C3072E" w:rsidP="00C3072E">
            <w:pPr>
              <w:pStyle w:val="TAL"/>
              <w:spacing w:after="0" w:line="240" w:lineRule="auto"/>
              <w:rPr>
                <w:rFonts w:asciiTheme="majorHAnsi" w:hAnsiTheme="majorHAnsi" w:cstheme="majorHAnsi" w:hint="eastAsia"/>
                <w:color w:val="0070C0"/>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BB1F4E" w14:paraId="5C50A819"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2B6F5209" w14:textId="21EDC984" w:rsidR="00BB1F4E" w:rsidRDefault="00BB1F4E" w:rsidP="00BB1F4E">
            <w:pPr>
              <w:pStyle w:val="TAL"/>
              <w:spacing w:after="0" w:line="240" w:lineRule="auto"/>
              <w:rPr>
                <w:rFonts w:asciiTheme="majorHAnsi" w:hAnsiTheme="majorHAnsi" w:cstheme="majorHAnsi"/>
                <w:color w:val="000000" w:themeColor="text1"/>
                <w:szCs w:val="18"/>
                <w:lang w:val="en-US" w:eastAsia="ja-JP"/>
              </w:rPr>
            </w:pPr>
            <w:r w:rsidRPr="00FE486B">
              <w:rPr>
                <w:rFonts w:asciiTheme="majorHAnsi" w:hAnsiTheme="majorHAnsi" w:cstheme="majorHAnsi"/>
                <w:color w:val="FF0000"/>
                <w:szCs w:val="18"/>
                <w:lang w:val="en-US" w:eastAsia="ja-JP"/>
              </w:rPr>
              <w:t>52. NR_DSS_enh</w:t>
            </w:r>
          </w:p>
        </w:tc>
        <w:tc>
          <w:tcPr>
            <w:tcW w:w="108" w:type="pct"/>
            <w:tcBorders>
              <w:top w:val="single" w:sz="4" w:space="0" w:color="auto"/>
              <w:left w:val="single" w:sz="4" w:space="0" w:color="auto"/>
              <w:bottom w:val="single" w:sz="4" w:space="0" w:color="auto"/>
              <w:right w:val="single" w:sz="4" w:space="0" w:color="auto"/>
            </w:tcBorders>
            <w:shd w:val="clear" w:color="auto" w:fill="auto"/>
          </w:tcPr>
          <w:p w14:paraId="68AAE714" w14:textId="3A5894E3" w:rsidR="00BB1F4E" w:rsidRDefault="00BB1F4E" w:rsidP="00BB1F4E">
            <w:pPr>
              <w:pStyle w:val="TAL"/>
              <w:spacing w:after="0" w:line="240" w:lineRule="auto"/>
              <w:rPr>
                <w:rFonts w:asciiTheme="majorHAnsi" w:eastAsia="ＭＳ 明朝" w:hAnsiTheme="majorHAnsi" w:cstheme="majorHAnsi"/>
                <w:color w:val="000000" w:themeColor="text1"/>
                <w:szCs w:val="18"/>
                <w:lang w:eastAsia="ja-JP"/>
              </w:rPr>
            </w:pPr>
            <w:r w:rsidRPr="00FE486B">
              <w:rPr>
                <w:rFonts w:asciiTheme="majorHAnsi" w:eastAsia="ＭＳ 明朝" w:hAnsiTheme="majorHAnsi" w:cstheme="majorHAnsi"/>
                <w:color w:val="FF0000"/>
                <w:szCs w:val="18"/>
                <w:lang w:eastAsia="ja-JP"/>
              </w:rPr>
              <w:t>52-2a</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7F6FD2DD" w14:textId="73548A53" w:rsidR="00BB1F4E" w:rsidRDefault="00BB1F4E" w:rsidP="00BB1F4E">
            <w:pPr>
              <w:pStyle w:val="TAL"/>
              <w:spacing w:after="0" w:line="240" w:lineRule="auto"/>
              <w:rPr>
                <w:rFonts w:cs="Arial"/>
                <w:szCs w:val="18"/>
              </w:rPr>
            </w:pPr>
            <w:r w:rsidRPr="00FE486B">
              <w:rPr>
                <w:rFonts w:cs="Arial"/>
                <w:color w:val="FF0000"/>
                <w:szCs w:val="18"/>
              </w:rPr>
              <w:t xml:space="preserve">Two LTE-CRS overlapping rate matching patterns </w:t>
            </w:r>
            <w:r w:rsidRPr="00FE486B">
              <w:rPr>
                <w:rFonts w:asciiTheme="majorHAnsi" w:eastAsia="ＭＳ 明朝"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7FF95800" w14:textId="2B8F877D" w:rsidR="00BB1F4E" w:rsidRDefault="00BB1F4E" w:rsidP="00BB1F4E">
            <w:pPr>
              <w:spacing w:after="0" w:line="240" w:lineRule="auto"/>
              <w:rPr>
                <w:rFonts w:asciiTheme="majorHAnsi" w:hAnsiTheme="majorHAnsi" w:cstheme="majorHAnsi"/>
                <w:color w:val="000000" w:themeColor="text1"/>
                <w:sz w:val="18"/>
                <w:szCs w:val="18"/>
              </w:rPr>
            </w:pPr>
            <w:r w:rsidRPr="00FE486B">
              <w:rPr>
                <w:rFonts w:asciiTheme="majorHAnsi" w:hAnsiTheme="majorHAnsi" w:cstheme="majorHAnsi"/>
                <w:color w:val="FF0000"/>
                <w:sz w:val="18"/>
                <w:szCs w:val="18"/>
              </w:rPr>
              <w:t>Suppor</w:t>
            </w:r>
            <w:r w:rsidRPr="001F4DA9">
              <w:rPr>
                <w:rFonts w:asciiTheme="majorHAnsi" w:hAnsiTheme="majorHAnsi" w:cstheme="majorHAnsi"/>
                <w:color w:val="FF0000"/>
                <w:sz w:val="18"/>
                <w:szCs w:val="18"/>
              </w:rPr>
              <w:t xml:space="preserve">t of two LTE-CRS overlapping rate matching patterns </w:t>
            </w:r>
            <w:r w:rsidR="001F4DA9" w:rsidRPr="001F4DA9">
              <w:rPr>
                <w:rFonts w:asciiTheme="majorHAnsi" w:hAnsiTheme="majorHAnsi" w:cstheme="majorHAnsi"/>
                <w:color w:val="00B050"/>
                <w:sz w:val="18"/>
                <w:szCs w:val="18"/>
              </w:rPr>
              <w:t>configured by lte-CRS-PatternList3-r18 and lte-CRS-PatternList4-r18</w:t>
            </w:r>
            <w:r w:rsidR="001F4DA9">
              <w:rPr>
                <w:rFonts w:asciiTheme="majorHAnsi" w:hAnsiTheme="majorHAnsi" w:cstheme="majorHAnsi"/>
                <w:color w:val="FF0000"/>
                <w:sz w:val="18"/>
                <w:szCs w:val="18"/>
              </w:rPr>
              <w:t xml:space="preserve"> </w:t>
            </w:r>
            <w:r w:rsidRPr="001F4DA9">
              <w:rPr>
                <w:rFonts w:asciiTheme="majorHAnsi" w:hAnsiTheme="majorHAnsi" w:cstheme="majorHAnsi"/>
                <w:color w:val="FF0000"/>
                <w:sz w:val="18"/>
                <w:szCs w:val="18"/>
              </w:rPr>
              <w:t xml:space="preserve">with two different values of coresetPoolIndex within a </w:t>
            </w:r>
            <w:r w:rsidRPr="00FE486B">
              <w:rPr>
                <w:rFonts w:asciiTheme="majorHAnsi" w:hAnsiTheme="majorHAnsi" w:cstheme="majorHAnsi"/>
                <w:color w:val="FF0000"/>
                <w:sz w:val="18"/>
                <w:szCs w:val="18"/>
              </w:rPr>
              <w:t>part of NR carrier using 15 kHz overlapping with a LTE carrier</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BB1F19C" w14:textId="49B27EB6" w:rsidR="00BB1F4E" w:rsidRPr="00343DB3" w:rsidRDefault="00BB1F4E" w:rsidP="00BB1F4E">
            <w:pPr>
              <w:pStyle w:val="TAL"/>
              <w:spacing w:after="0" w:line="240" w:lineRule="auto"/>
              <w:rPr>
                <w:rFonts w:asciiTheme="majorHAnsi" w:eastAsia="ＭＳ 明朝" w:hAnsiTheme="majorHAnsi" w:cstheme="majorHAnsi"/>
                <w:strike/>
                <w:color w:val="0070C0"/>
                <w:szCs w:val="18"/>
                <w:lang w:eastAsia="ja-JP"/>
              </w:rPr>
            </w:pPr>
            <w:r w:rsidRPr="00FE486B">
              <w:rPr>
                <w:rFonts w:asciiTheme="majorHAnsi" w:eastAsia="ＭＳ 明朝" w:hAnsiTheme="majorHAnsi" w:cstheme="majorHAnsi" w:hint="eastAsia"/>
                <w:color w:val="FF0000"/>
                <w:szCs w:val="18"/>
                <w:lang w:eastAsia="ja-JP"/>
              </w:rPr>
              <w:t>5</w:t>
            </w:r>
            <w:r w:rsidRPr="00FE486B">
              <w:rPr>
                <w:rFonts w:asciiTheme="majorHAnsi" w:eastAsia="ＭＳ 明朝" w:hAnsiTheme="majorHAnsi" w:cstheme="majorHAnsi"/>
                <w:color w:val="FF0000"/>
                <w:szCs w:val="18"/>
                <w:lang w:eastAsia="ja-JP"/>
              </w:rPr>
              <w:t>2-2</w:t>
            </w:r>
            <w:r>
              <w:rPr>
                <w:rFonts w:asciiTheme="majorHAnsi" w:eastAsia="ＭＳ 明朝" w:hAnsiTheme="majorHAnsi" w:cstheme="majorHAnsi"/>
                <w:color w:val="FF0000"/>
                <w:szCs w:val="18"/>
                <w:lang w:eastAsia="ja-JP"/>
              </w:rPr>
              <w:t xml:space="preserve">, </w:t>
            </w:r>
            <w:r w:rsidRPr="00BB1F4E">
              <w:rPr>
                <w:rFonts w:asciiTheme="majorHAnsi" w:eastAsia="ＭＳ 明朝" w:hAnsiTheme="majorHAnsi" w:cstheme="majorHAnsi"/>
                <w:color w:val="00B050"/>
                <w:szCs w:val="18"/>
                <w:highlight w:val="yellow"/>
                <w:lang w:eastAsia="ja-JP"/>
              </w:rPr>
              <w:t>16-2a</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148EC005" w14:textId="048CD5FC" w:rsidR="00BB1F4E" w:rsidRDefault="00BB1F4E" w:rsidP="00BB1F4E">
            <w:pPr>
              <w:pStyle w:val="TAL"/>
              <w:spacing w:after="0" w:line="240" w:lineRule="auto"/>
              <w:rPr>
                <w:rFonts w:asciiTheme="majorHAnsi" w:eastAsia="SimSun" w:hAnsiTheme="majorHAnsi" w:cstheme="majorHAnsi"/>
                <w:color w:val="000000" w:themeColor="text1"/>
                <w:szCs w:val="18"/>
                <w:lang w:eastAsia="zh-CN"/>
              </w:rPr>
            </w:pPr>
            <w:r w:rsidRPr="00FE486B">
              <w:rPr>
                <w:rFonts w:asciiTheme="majorHAnsi" w:eastAsia="SimSun" w:hAnsiTheme="majorHAnsi" w:cstheme="majorHAnsi"/>
                <w:color w:val="FF0000"/>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auto"/>
          </w:tcPr>
          <w:p w14:paraId="43694B32" w14:textId="29F9D015" w:rsidR="00BB1F4E" w:rsidRDefault="00BB1F4E" w:rsidP="00BB1F4E">
            <w:pPr>
              <w:pStyle w:val="TAL"/>
              <w:spacing w:after="0" w:line="240" w:lineRule="auto"/>
              <w:rPr>
                <w:rFonts w:asciiTheme="majorHAnsi" w:hAnsiTheme="majorHAnsi" w:cstheme="majorHAnsi"/>
                <w:color w:val="000000" w:themeColor="text1"/>
                <w:szCs w:val="18"/>
                <w:lang w:eastAsia="ja-JP"/>
              </w:rPr>
            </w:pPr>
            <w:r w:rsidRPr="00FE486B">
              <w:rPr>
                <w:rFonts w:asciiTheme="majorHAnsi" w:hAnsiTheme="majorHAnsi" w:cstheme="majorHAnsi"/>
                <w:color w:val="FF0000"/>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9768CAA" w14:textId="77777777" w:rsidR="00BB1F4E" w:rsidRPr="003B0FB1" w:rsidRDefault="00BB1F4E" w:rsidP="00BB1F4E">
            <w:pPr>
              <w:pStyle w:val="TAL"/>
              <w:spacing w:after="0" w:line="240" w:lineRule="auto"/>
              <w:rPr>
                <w:rFonts w:asciiTheme="majorHAnsi" w:eastAsia="SimSun" w:hAnsiTheme="majorHAnsi" w:cstheme="majorHAnsi"/>
                <w:color w:val="FF0000"/>
                <w:szCs w:val="18"/>
                <w:highlight w:val="yellow"/>
                <w:lang w:val="en-US" w:eastAsia="zh-CN"/>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3FF24E3" w14:textId="6FB07D8F" w:rsidR="00BB1F4E" w:rsidRPr="009E0EAD" w:rsidRDefault="00BB1F4E" w:rsidP="00BB1F4E">
            <w:pPr>
              <w:pStyle w:val="TAL"/>
              <w:spacing w:after="0" w:line="240" w:lineRule="auto"/>
              <w:rPr>
                <w:rFonts w:asciiTheme="majorHAnsi" w:eastAsia="SimSun" w:hAnsiTheme="majorHAnsi" w:cstheme="majorHAnsi"/>
                <w:color w:val="FF0000"/>
                <w:szCs w:val="18"/>
                <w:highlight w:val="yellow"/>
                <w:lang w:eastAsia="zh-CN"/>
              </w:rPr>
            </w:pPr>
            <w:r w:rsidRPr="00FE486B">
              <w:rPr>
                <w:rFonts w:asciiTheme="majorHAnsi" w:eastAsia="SimSun" w:hAnsiTheme="majorHAnsi" w:cstheme="majorHAnsi"/>
                <w:color w:val="FF0000"/>
                <w:szCs w:val="18"/>
                <w:highlight w:val="yellow"/>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3E36C4BF" w14:textId="60CDBF2C" w:rsidR="00BB1F4E" w:rsidRPr="009E0EAD" w:rsidRDefault="00BB1F4E" w:rsidP="00BB1F4E">
            <w:pPr>
              <w:pStyle w:val="TAL"/>
              <w:spacing w:after="0" w:line="240" w:lineRule="auto"/>
              <w:rPr>
                <w:rFonts w:asciiTheme="majorHAnsi" w:hAnsiTheme="majorHAnsi" w:cstheme="majorHAnsi"/>
                <w:color w:val="FF0000"/>
                <w:szCs w:val="18"/>
                <w:highlight w:val="yellow"/>
                <w:lang w:eastAsia="ja-JP"/>
              </w:rPr>
            </w:pPr>
            <w:r w:rsidRPr="00FE486B">
              <w:rPr>
                <w:rFonts w:asciiTheme="majorHAnsi" w:hAnsiTheme="majorHAnsi" w:cstheme="majorHAnsi"/>
                <w:color w:val="FF0000"/>
                <w:szCs w:val="18"/>
                <w:highlight w:val="yellow"/>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auto"/>
          </w:tcPr>
          <w:p w14:paraId="5626BAA3" w14:textId="502BEE4C" w:rsidR="00BB1F4E" w:rsidRPr="009E0EAD" w:rsidRDefault="00BB1F4E" w:rsidP="00BB1F4E">
            <w:pPr>
              <w:pStyle w:val="TAL"/>
              <w:spacing w:after="0" w:line="240" w:lineRule="auto"/>
              <w:rPr>
                <w:rFonts w:asciiTheme="majorHAnsi" w:hAnsiTheme="majorHAnsi" w:cstheme="majorHAnsi"/>
                <w:color w:val="FF0000"/>
                <w:szCs w:val="18"/>
                <w:highlight w:val="yellow"/>
                <w:lang w:eastAsia="ja-JP"/>
              </w:rPr>
            </w:pPr>
            <w:r w:rsidRPr="00FE486B">
              <w:rPr>
                <w:rFonts w:asciiTheme="majorHAnsi" w:hAnsiTheme="majorHAnsi" w:cstheme="majorHAnsi"/>
                <w:color w:val="FF0000"/>
                <w:szCs w:val="18"/>
                <w:highlight w:val="yellow"/>
                <w:lang w:eastAsia="ja-JP"/>
              </w:rPr>
              <w:t>[No]</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26D2E498" w14:textId="4061C85B" w:rsidR="00BB1F4E" w:rsidRPr="009E0EAD" w:rsidRDefault="00BB1F4E" w:rsidP="00BB1F4E">
            <w:pPr>
              <w:pStyle w:val="TAL"/>
              <w:spacing w:after="0" w:line="240" w:lineRule="auto"/>
              <w:rPr>
                <w:rFonts w:asciiTheme="majorHAnsi" w:hAnsiTheme="majorHAnsi" w:cstheme="majorHAnsi"/>
                <w:color w:val="FF0000"/>
                <w:szCs w:val="18"/>
                <w:highlight w:val="yellow"/>
                <w:lang w:eastAsia="ja-JP"/>
              </w:rPr>
            </w:pPr>
            <w:r w:rsidRPr="00FE486B">
              <w:rPr>
                <w:rFonts w:asciiTheme="majorHAnsi" w:hAnsiTheme="majorHAnsi" w:cstheme="majorHAnsi"/>
                <w:color w:val="FF0000"/>
                <w:szCs w:val="18"/>
                <w:highlight w:val="yellow"/>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86BD8" w14:textId="77777777" w:rsidR="00BB1F4E" w:rsidRPr="00CC537C" w:rsidRDefault="00BB1F4E" w:rsidP="00BB1F4E">
            <w:pPr>
              <w:pStyle w:val="TAL"/>
              <w:spacing w:after="0" w:line="240" w:lineRule="auto"/>
              <w:rPr>
                <w:rFonts w:asciiTheme="majorHAnsi" w:hAnsiTheme="majorHAnsi" w:cstheme="majorHAnsi"/>
                <w:color w:val="0070C0"/>
                <w:szCs w:val="18"/>
                <w:highlight w:val="yellow"/>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096E0208" w14:textId="0250105F" w:rsidR="00BB1F4E" w:rsidRPr="00E00B9F" w:rsidRDefault="00BB1F4E" w:rsidP="00BB1F4E">
            <w:pPr>
              <w:pStyle w:val="TAL"/>
              <w:spacing w:after="0" w:line="240" w:lineRule="auto"/>
              <w:rPr>
                <w:rFonts w:asciiTheme="majorHAnsi" w:hAnsiTheme="majorHAnsi" w:cstheme="majorHAnsi" w:hint="eastAsia"/>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r w:rsidR="00C3072E" w14:paraId="67075A10" w14:textId="77777777" w:rsidTr="00C3072E">
        <w:trPr>
          <w:trHeight w:val="20"/>
        </w:trPr>
        <w:tc>
          <w:tcPr>
            <w:tcW w:w="329" w:type="pct"/>
            <w:tcBorders>
              <w:top w:val="single" w:sz="4" w:space="0" w:color="auto"/>
              <w:left w:val="single" w:sz="4" w:space="0" w:color="auto"/>
              <w:bottom w:val="single" w:sz="4" w:space="0" w:color="auto"/>
              <w:right w:val="single" w:sz="4" w:space="0" w:color="auto"/>
            </w:tcBorders>
            <w:shd w:val="clear" w:color="auto" w:fill="FFFF00"/>
          </w:tcPr>
          <w:p w14:paraId="482A0C69" w14:textId="22F02E01" w:rsidR="00C3072E" w:rsidRDefault="00C3072E" w:rsidP="00C3072E">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nl-NL" w:eastAsia="ja-JP"/>
              </w:rPr>
              <w:lastRenderedPageBreak/>
              <w:t>52. NR_DSS_enh</w:t>
            </w:r>
          </w:p>
        </w:tc>
        <w:tc>
          <w:tcPr>
            <w:tcW w:w="108" w:type="pct"/>
            <w:tcBorders>
              <w:top w:val="single" w:sz="4" w:space="0" w:color="auto"/>
              <w:left w:val="single" w:sz="4" w:space="0" w:color="auto"/>
              <w:bottom w:val="single" w:sz="4" w:space="0" w:color="auto"/>
              <w:right w:val="single" w:sz="4" w:space="0" w:color="auto"/>
            </w:tcBorders>
            <w:shd w:val="clear" w:color="auto" w:fill="FFFF00"/>
          </w:tcPr>
          <w:p w14:paraId="102AFD00" w14:textId="732195AE" w:rsidR="00C3072E" w:rsidRDefault="00C3072E" w:rsidP="00C3072E">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468" w:type="pct"/>
            <w:tcBorders>
              <w:top w:val="single" w:sz="4" w:space="0" w:color="auto"/>
              <w:left w:val="single" w:sz="4" w:space="0" w:color="auto"/>
              <w:bottom w:val="single" w:sz="4" w:space="0" w:color="auto"/>
              <w:right w:val="single" w:sz="4" w:space="0" w:color="auto"/>
            </w:tcBorders>
            <w:shd w:val="clear" w:color="auto" w:fill="FFFF00"/>
          </w:tcPr>
          <w:p w14:paraId="5C38AF35" w14:textId="6A7832B0" w:rsidR="00C3072E" w:rsidRDefault="00C3072E" w:rsidP="00C3072E">
            <w:pPr>
              <w:pStyle w:val="TAL"/>
              <w:spacing w:after="0" w:line="240" w:lineRule="auto"/>
              <w:rPr>
                <w:rFonts w:cs="Arial"/>
                <w:szCs w:val="18"/>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1080" w:type="pct"/>
            <w:tcBorders>
              <w:top w:val="single" w:sz="4" w:space="0" w:color="auto"/>
              <w:left w:val="single" w:sz="4" w:space="0" w:color="auto"/>
              <w:bottom w:val="single" w:sz="4" w:space="0" w:color="auto"/>
              <w:right w:val="single" w:sz="4" w:space="0" w:color="auto"/>
            </w:tcBorders>
            <w:shd w:val="clear" w:color="auto" w:fill="FFFF00"/>
          </w:tcPr>
          <w:p w14:paraId="05A665AA" w14:textId="77777777" w:rsidR="00C3072E" w:rsidRDefault="00C3072E" w:rsidP="00C3072E">
            <w:pPr>
              <w:spacing w:after="0" w:line="240" w:lineRule="auto"/>
              <w:rPr>
                <w:rFonts w:asciiTheme="majorHAnsi" w:hAnsiTheme="majorHAnsi" w:cstheme="majorHAnsi"/>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FFFF00"/>
          </w:tcPr>
          <w:p w14:paraId="5B96E354" w14:textId="203D7B28" w:rsidR="00C3072E" w:rsidRPr="00343DB3" w:rsidRDefault="00C3072E" w:rsidP="00C3072E">
            <w:pPr>
              <w:pStyle w:val="TAL"/>
              <w:spacing w:after="0" w:line="240" w:lineRule="auto"/>
              <w:rPr>
                <w:rFonts w:asciiTheme="majorHAnsi" w:eastAsia="ＭＳ 明朝" w:hAnsiTheme="majorHAnsi" w:cstheme="majorHAnsi"/>
                <w:strike/>
                <w:color w:val="0070C0"/>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120" w:type="pct"/>
            <w:tcBorders>
              <w:top w:val="single" w:sz="4" w:space="0" w:color="auto"/>
              <w:left w:val="single" w:sz="4" w:space="0" w:color="auto"/>
              <w:bottom w:val="single" w:sz="4" w:space="0" w:color="auto"/>
              <w:right w:val="single" w:sz="4" w:space="0" w:color="auto"/>
            </w:tcBorders>
            <w:shd w:val="clear" w:color="auto" w:fill="FFFF00"/>
          </w:tcPr>
          <w:p w14:paraId="469BECAD" w14:textId="71AA729D" w:rsidR="00C3072E" w:rsidRDefault="00C3072E" w:rsidP="00C3072E">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8" w:type="pct"/>
            <w:tcBorders>
              <w:top w:val="single" w:sz="4" w:space="0" w:color="auto"/>
              <w:left w:val="single" w:sz="4" w:space="0" w:color="auto"/>
              <w:bottom w:val="single" w:sz="4" w:space="0" w:color="auto"/>
              <w:right w:val="single" w:sz="4" w:space="0" w:color="auto"/>
            </w:tcBorders>
            <w:shd w:val="clear" w:color="auto" w:fill="FFFF00"/>
          </w:tcPr>
          <w:p w14:paraId="66D3768C" w14:textId="32FBDD02" w:rsidR="00C3072E" w:rsidRDefault="00C3072E" w:rsidP="00C3072E">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03" w:type="pct"/>
            <w:tcBorders>
              <w:top w:val="single" w:sz="4" w:space="0" w:color="auto"/>
              <w:left w:val="single" w:sz="4" w:space="0" w:color="auto"/>
              <w:bottom w:val="single" w:sz="4" w:space="0" w:color="auto"/>
              <w:right w:val="single" w:sz="4" w:space="0" w:color="auto"/>
            </w:tcBorders>
            <w:shd w:val="clear" w:color="auto" w:fill="FFFF00"/>
          </w:tcPr>
          <w:p w14:paraId="5977C08F" w14:textId="77777777" w:rsidR="00C3072E" w:rsidRPr="003B0FB1" w:rsidRDefault="00C3072E" w:rsidP="00C3072E">
            <w:pPr>
              <w:pStyle w:val="TAL"/>
              <w:spacing w:after="0" w:line="240" w:lineRule="auto"/>
              <w:rPr>
                <w:rFonts w:asciiTheme="majorHAnsi" w:eastAsia="SimSun" w:hAnsiTheme="majorHAnsi" w:cstheme="majorHAnsi"/>
                <w:color w:val="FF0000"/>
                <w:szCs w:val="18"/>
                <w:highlight w:val="yellow"/>
                <w:lang w:val="en-US" w:eastAsia="zh-CN"/>
              </w:rPr>
            </w:pPr>
          </w:p>
        </w:tc>
        <w:tc>
          <w:tcPr>
            <w:tcW w:w="169" w:type="pct"/>
            <w:tcBorders>
              <w:top w:val="single" w:sz="4" w:space="0" w:color="auto"/>
              <w:left w:val="single" w:sz="4" w:space="0" w:color="auto"/>
              <w:bottom w:val="single" w:sz="4" w:space="0" w:color="auto"/>
              <w:right w:val="single" w:sz="4" w:space="0" w:color="auto"/>
            </w:tcBorders>
            <w:shd w:val="clear" w:color="auto" w:fill="FFFF00"/>
          </w:tcPr>
          <w:p w14:paraId="622316C6" w14:textId="035A65D4" w:rsidR="00C3072E" w:rsidRPr="009E0EAD" w:rsidRDefault="00C3072E" w:rsidP="00C3072E">
            <w:pPr>
              <w:pStyle w:val="TAL"/>
              <w:spacing w:after="0" w:line="240" w:lineRule="auto"/>
              <w:rPr>
                <w:rFonts w:asciiTheme="majorHAnsi" w:eastAsia="SimSun" w:hAnsiTheme="majorHAnsi" w:cstheme="majorHAnsi"/>
                <w:color w:val="FF0000"/>
                <w:szCs w:val="18"/>
                <w:highlight w:val="yellow"/>
                <w:lang w:eastAsia="zh-CN"/>
              </w:rPr>
            </w:pPr>
            <w:r>
              <w:rPr>
                <w:rFonts w:asciiTheme="majorHAnsi" w:eastAsia="SimSun" w:hAnsiTheme="majorHAnsi" w:cstheme="majorHAnsi"/>
                <w:color w:val="000000" w:themeColor="text1"/>
                <w:szCs w:val="18"/>
                <w:lang w:eastAsia="zh-CN"/>
              </w:rPr>
              <w:t>[Per Band]</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772D8830" w14:textId="3E013029" w:rsidR="00C3072E" w:rsidRPr="009E0EAD" w:rsidRDefault="00C3072E" w:rsidP="00C3072E">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 xml:space="preserve">No </w:t>
            </w:r>
          </w:p>
        </w:tc>
        <w:tc>
          <w:tcPr>
            <w:tcW w:w="125" w:type="pct"/>
            <w:tcBorders>
              <w:top w:val="single" w:sz="4" w:space="0" w:color="auto"/>
              <w:left w:val="single" w:sz="4" w:space="0" w:color="auto"/>
              <w:bottom w:val="single" w:sz="4" w:space="0" w:color="auto"/>
              <w:right w:val="single" w:sz="4" w:space="0" w:color="auto"/>
            </w:tcBorders>
            <w:shd w:val="clear" w:color="auto" w:fill="FFFF00"/>
          </w:tcPr>
          <w:p w14:paraId="28CE869C" w14:textId="4EA16CEF" w:rsidR="00C3072E" w:rsidRPr="009E0EAD" w:rsidRDefault="00C3072E" w:rsidP="00C3072E">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 xml:space="preserve">No </w:t>
            </w:r>
          </w:p>
        </w:tc>
        <w:tc>
          <w:tcPr>
            <w:tcW w:w="143" w:type="pct"/>
            <w:tcBorders>
              <w:top w:val="single" w:sz="4" w:space="0" w:color="auto"/>
              <w:left w:val="single" w:sz="4" w:space="0" w:color="auto"/>
              <w:bottom w:val="single" w:sz="4" w:space="0" w:color="auto"/>
              <w:right w:val="single" w:sz="4" w:space="0" w:color="auto"/>
            </w:tcBorders>
            <w:shd w:val="clear" w:color="auto" w:fill="FFFF00"/>
          </w:tcPr>
          <w:p w14:paraId="160EDB2D" w14:textId="21DCF713" w:rsidR="00C3072E" w:rsidRPr="009E0EAD" w:rsidRDefault="00C3072E" w:rsidP="00C3072E">
            <w:pPr>
              <w:pStyle w:val="TAL"/>
              <w:spacing w:after="0" w:line="240" w:lineRule="auto"/>
              <w:rPr>
                <w:rFonts w:asciiTheme="majorHAnsi" w:hAnsiTheme="majorHAnsi" w:cstheme="majorHAnsi"/>
                <w:color w:val="FF0000"/>
                <w:szCs w:val="18"/>
                <w:highlight w:val="yellow"/>
                <w:lang w:eastAsia="ja-JP"/>
              </w:rPr>
            </w:pPr>
            <w:r>
              <w:rPr>
                <w:rFonts w:asciiTheme="majorHAnsi" w:hAnsiTheme="majorHAnsi" w:cstheme="majorHAnsi"/>
                <w:color w:val="000000" w:themeColor="text1"/>
                <w:szCs w:val="18"/>
                <w:lang w:eastAsia="ja-JP"/>
              </w:rPr>
              <w:t>N/A</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52FB1248" w14:textId="77777777" w:rsidR="00C3072E" w:rsidRPr="00CC537C" w:rsidRDefault="00C3072E" w:rsidP="00C3072E">
            <w:pPr>
              <w:pStyle w:val="TAL"/>
              <w:spacing w:after="0" w:line="240" w:lineRule="auto"/>
              <w:rPr>
                <w:rFonts w:asciiTheme="majorHAnsi" w:hAnsiTheme="majorHAnsi" w:cstheme="majorHAnsi"/>
                <w:color w:val="0070C0"/>
                <w:szCs w:val="18"/>
                <w:highlight w:val="yellow"/>
              </w:rPr>
            </w:pPr>
          </w:p>
        </w:tc>
        <w:tc>
          <w:tcPr>
            <w:tcW w:w="216" w:type="pct"/>
            <w:tcBorders>
              <w:top w:val="single" w:sz="4" w:space="0" w:color="auto"/>
              <w:left w:val="single" w:sz="4" w:space="0" w:color="auto"/>
              <w:bottom w:val="single" w:sz="4" w:space="0" w:color="auto"/>
              <w:right w:val="single" w:sz="4" w:space="0" w:color="auto"/>
            </w:tcBorders>
            <w:shd w:val="clear" w:color="auto" w:fill="FFFF00"/>
          </w:tcPr>
          <w:p w14:paraId="04F93232" w14:textId="77777777" w:rsidR="00C3072E" w:rsidRPr="00E00B9F" w:rsidRDefault="00C3072E" w:rsidP="00C3072E">
            <w:pPr>
              <w:pStyle w:val="TAL"/>
              <w:spacing w:after="0" w:line="240" w:lineRule="auto"/>
              <w:rPr>
                <w:rFonts w:asciiTheme="majorHAnsi" w:hAnsiTheme="majorHAnsi" w:cstheme="majorHAnsi" w:hint="eastAsia"/>
                <w:color w:val="FF0000"/>
                <w:szCs w:val="18"/>
                <w:lang w:eastAsia="ja-JP"/>
              </w:rPr>
            </w:pPr>
          </w:p>
        </w:tc>
      </w:tr>
    </w:tbl>
    <w:p w14:paraId="2CB8C435" w14:textId="77777777" w:rsidR="00C3072E" w:rsidRDefault="00C3072E">
      <w:pPr>
        <w:spacing w:afterLines="50" w:after="120"/>
        <w:jc w:val="both"/>
        <w:rPr>
          <w:rFonts w:hint="eastAsia"/>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6"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6"/>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B194" w14:textId="77777777" w:rsidR="00235C69" w:rsidRDefault="00235C69">
      <w:pPr>
        <w:spacing w:line="240" w:lineRule="auto"/>
      </w:pPr>
      <w:r>
        <w:separator/>
      </w:r>
    </w:p>
  </w:endnote>
  <w:endnote w:type="continuationSeparator" w:id="0">
    <w:p w14:paraId="47BE9104" w14:textId="77777777" w:rsidR="00235C69" w:rsidRDefault="00235C69">
      <w:pPr>
        <w:spacing w:line="240" w:lineRule="auto"/>
      </w:pPr>
      <w:r>
        <w:continuationSeparator/>
      </w:r>
    </w:p>
  </w:endnote>
  <w:endnote w:type="continuationNotice" w:id="1">
    <w:p w14:paraId="21D97902" w14:textId="77777777" w:rsidR="00235C69" w:rsidRDefault="00235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Cambria"/>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04" w14:textId="77777777" w:rsidR="00C3072E" w:rsidRDefault="00C3072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B733D0" w:rsidRDefault="00B733D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084" w14:textId="77777777" w:rsidR="00C3072E" w:rsidRDefault="00C3072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E5B7" w14:textId="77777777" w:rsidR="00235C69" w:rsidRDefault="00235C69">
      <w:pPr>
        <w:spacing w:after="0"/>
      </w:pPr>
      <w:r>
        <w:separator/>
      </w:r>
    </w:p>
  </w:footnote>
  <w:footnote w:type="continuationSeparator" w:id="0">
    <w:p w14:paraId="656A41F9" w14:textId="77777777" w:rsidR="00235C69" w:rsidRDefault="00235C69">
      <w:pPr>
        <w:spacing w:after="0"/>
      </w:pPr>
      <w:r>
        <w:continuationSeparator/>
      </w:r>
    </w:p>
  </w:footnote>
  <w:footnote w:type="continuationNotice" w:id="1">
    <w:p w14:paraId="0397F683" w14:textId="77777777" w:rsidR="00235C69" w:rsidRDefault="00235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EC28" w14:textId="77777777" w:rsidR="00C3072E" w:rsidRDefault="00C3072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015" w14:textId="77777777" w:rsidR="00C3072E" w:rsidRDefault="00C3072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5406" w14:textId="77777777" w:rsidR="00C3072E" w:rsidRDefault="00C3072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65212437">
    <w:abstractNumId w:val="9"/>
  </w:num>
  <w:num w:numId="2" w16cid:durableId="1257250474">
    <w:abstractNumId w:val="23"/>
  </w:num>
  <w:num w:numId="3" w16cid:durableId="1944454607">
    <w:abstractNumId w:val="48"/>
  </w:num>
  <w:num w:numId="4" w16cid:durableId="1263951444">
    <w:abstractNumId w:val="59"/>
  </w:num>
  <w:num w:numId="5" w16cid:durableId="1478573340">
    <w:abstractNumId w:val="17"/>
  </w:num>
  <w:num w:numId="6" w16cid:durableId="1706712551">
    <w:abstractNumId w:val="25"/>
  </w:num>
  <w:num w:numId="7" w16cid:durableId="1874803216">
    <w:abstractNumId w:val="38"/>
  </w:num>
  <w:num w:numId="8" w16cid:durableId="1946843356">
    <w:abstractNumId w:val="27"/>
  </w:num>
  <w:num w:numId="9" w16cid:durableId="1533154694">
    <w:abstractNumId w:val="22"/>
  </w:num>
  <w:num w:numId="10" w16cid:durableId="995261105">
    <w:abstractNumId w:val="28"/>
  </w:num>
  <w:num w:numId="11" w16cid:durableId="1391467071">
    <w:abstractNumId w:val="42"/>
  </w:num>
  <w:num w:numId="12" w16cid:durableId="1721057135">
    <w:abstractNumId w:val="29"/>
  </w:num>
  <w:num w:numId="13" w16cid:durableId="1774087628">
    <w:abstractNumId w:val="35"/>
  </w:num>
  <w:num w:numId="14" w16cid:durableId="2006587487">
    <w:abstractNumId w:val="34"/>
  </w:num>
  <w:num w:numId="15" w16cid:durableId="1713917471">
    <w:abstractNumId w:val="49"/>
  </w:num>
  <w:num w:numId="16" w16cid:durableId="143738011">
    <w:abstractNumId w:val="33"/>
  </w:num>
  <w:num w:numId="17" w16cid:durableId="1215432337">
    <w:abstractNumId w:val="31"/>
  </w:num>
  <w:num w:numId="18" w16cid:durableId="1626353800">
    <w:abstractNumId w:val="24"/>
  </w:num>
  <w:num w:numId="19" w16cid:durableId="1214271097">
    <w:abstractNumId w:val="30"/>
  </w:num>
  <w:num w:numId="20" w16cid:durableId="1683319598">
    <w:abstractNumId w:val="15"/>
  </w:num>
  <w:num w:numId="21" w16cid:durableId="1906527770">
    <w:abstractNumId w:val="40"/>
  </w:num>
  <w:num w:numId="22" w16cid:durableId="391076390">
    <w:abstractNumId w:val="19"/>
  </w:num>
  <w:num w:numId="23" w16cid:durableId="1933780898">
    <w:abstractNumId w:val="26"/>
  </w:num>
  <w:num w:numId="24" w16cid:durableId="891696421">
    <w:abstractNumId w:val="39"/>
  </w:num>
  <w:num w:numId="25" w16cid:durableId="1941721661">
    <w:abstractNumId w:val="8"/>
  </w:num>
  <w:num w:numId="26" w16cid:durableId="1935353898">
    <w:abstractNumId w:val="43"/>
  </w:num>
  <w:num w:numId="27" w16cid:durableId="2040734665">
    <w:abstractNumId w:val="41"/>
  </w:num>
  <w:num w:numId="28" w16cid:durableId="1526015234">
    <w:abstractNumId w:val="45"/>
  </w:num>
  <w:num w:numId="29" w16cid:durableId="1603494608">
    <w:abstractNumId w:val="1"/>
  </w:num>
  <w:num w:numId="30" w16cid:durableId="1758403207">
    <w:abstractNumId w:val="60"/>
  </w:num>
  <w:num w:numId="31" w16cid:durableId="1051540376">
    <w:abstractNumId w:val="10"/>
  </w:num>
  <w:num w:numId="32" w16cid:durableId="1277908666">
    <w:abstractNumId w:val="44"/>
  </w:num>
  <w:num w:numId="33" w16cid:durableId="1135441053">
    <w:abstractNumId w:val="56"/>
  </w:num>
  <w:num w:numId="34" w16cid:durableId="1139029606">
    <w:abstractNumId w:val="16"/>
  </w:num>
  <w:num w:numId="35" w16cid:durableId="386994589">
    <w:abstractNumId w:val="55"/>
  </w:num>
  <w:num w:numId="36" w16cid:durableId="542446801">
    <w:abstractNumId w:val="20"/>
  </w:num>
  <w:num w:numId="37" w16cid:durableId="852842638">
    <w:abstractNumId w:val="7"/>
  </w:num>
  <w:num w:numId="38" w16cid:durableId="2123303253">
    <w:abstractNumId w:val="21"/>
  </w:num>
  <w:num w:numId="39" w16cid:durableId="893613694">
    <w:abstractNumId w:val="50"/>
  </w:num>
  <w:num w:numId="40" w16cid:durableId="1237327086">
    <w:abstractNumId w:val="11"/>
  </w:num>
  <w:num w:numId="41" w16cid:durableId="946741894">
    <w:abstractNumId w:val="52"/>
  </w:num>
  <w:num w:numId="42" w16cid:durableId="628434873">
    <w:abstractNumId w:val="53"/>
  </w:num>
  <w:num w:numId="43" w16cid:durableId="1298219797">
    <w:abstractNumId w:val="0"/>
  </w:num>
  <w:num w:numId="44" w16cid:durableId="1706519212">
    <w:abstractNumId w:val="57"/>
  </w:num>
  <w:num w:numId="45" w16cid:durableId="1868366119">
    <w:abstractNumId w:val="13"/>
  </w:num>
  <w:num w:numId="46" w16cid:durableId="1897082576">
    <w:abstractNumId w:val="2"/>
  </w:num>
  <w:num w:numId="47" w16cid:durableId="1406493381">
    <w:abstractNumId w:val="3"/>
  </w:num>
  <w:num w:numId="48" w16cid:durableId="1694306028">
    <w:abstractNumId w:val="46"/>
  </w:num>
  <w:num w:numId="49" w16cid:durableId="952782091">
    <w:abstractNumId w:val="32"/>
  </w:num>
  <w:num w:numId="50" w16cid:durableId="1882203097">
    <w:abstractNumId w:val="47"/>
  </w:num>
  <w:num w:numId="51" w16cid:durableId="1871718466">
    <w:abstractNumId w:val="36"/>
  </w:num>
  <w:num w:numId="52" w16cid:durableId="1236017895">
    <w:abstractNumId w:val="14"/>
  </w:num>
  <w:num w:numId="53" w16cid:durableId="1688213881">
    <w:abstractNumId w:val="6"/>
  </w:num>
  <w:num w:numId="54" w16cid:durableId="1195539016">
    <w:abstractNumId w:val="54"/>
  </w:num>
  <w:num w:numId="55" w16cid:durableId="1508134829">
    <w:abstractNumId w:val="4"/>
  </w:num>
  <w:num w:numId="56" w16cid:durableId="1069420293">
    <w:abstractNumId w:val="12"/>
  </w:num>
  <w:num w:numId="57" w16cid:durableId="1065685908">
    <w:abstractNumId w:val="5"/>
  </w:num>
  <w:num w:numId="58" w16cid:durableId="1264873759">
    <w:abstractNumId w:val="58"/>
  </w:num>
  <w:num w:numId="59" w16cid:durableId="1766269365">
    <w:abstractNumId w:val="37"/>
  </w:num>
  <w:num w:numId="60" w16cid:durableId="1725564520">
    <w:abstractNumId w:val="51"/>
  </w:num>
  <w:num w:numId="61" w16cid:durableId="434138130">
    <w:abstractNumId w:val="18"/>
  </w:num>
  <w:num w:numId="62" w16cid:durableId="138306221">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72E"/>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0/Docs/R1-220643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5.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6.xml><?xml version="1.0" encoding="utf-8"?>
<ds:datastoreItem xmlns:ds="http://schemas.openxmlformats.org/officeDocument/2006/customXml" ds:itemID="{402EE3B8-B9AE-4897-8C39-E8319B063A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65</TotalTime>
  <Pages>56</Pages>
  <Words>30311</Words>
  <Characters>172775</Characters>
  <Application>Microsoft Office Word</Application>
  <DocSecurity>0</DocSecurity>
  <Lines>1439</Lines>
  <Paragraphs>405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202681</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 (熊谷 慎也)</cp:lastModifiedBy>
  <cp:revision>19</cp:revision>
  <cp:lastPrinted>2017-08-09T08:40:00Z</cp:lastPrinted>
  <dcterms:created xsi:type="dcterms:W3CDTF">2023-04-24T07:33:00Z</dcterms:created>
  <dcterms:modified xsi:type="dcterms:W3CDTF">2023-04-24T09:58:00Z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