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afb"/>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aff"/>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b"/>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5"/>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b"/>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5"/>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5"/>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5"/>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b"/>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hint="eastAsia"/>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hint="eastAsia"/>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hint="eastAsia"/>
                      <w:sz w:val="20"/>
                      <w:szCs w:val="24"/>
                      <w:lang w:eastAsia="zh-CN"/>
                    </w:rPr>
                  </w:pPr>
                </w:p>
                <w:p w14:paraId="4733EC6D" w14:textId="77777777" w:rsidR="00294C8B" w:rsidRDefault="009D1DB3">
                  <w:pPr>
                    <w:spacing w:after="0" w:line="240" w:lineRule="auto"/>
                    <w:rPr>
                      <w:rFonts w:ascii="Times" w:eastAsia="Batang" w:hAnsi="Times" w:hint="eastAsia"/>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hint="eastAsia"/>
                      <w:sz w:val="20"/>
                      <w:szCs w:val="24"/>
                      <w:lang w:eastAsia="zh-CN"/>
                    </w:rPr>
                  </w:pPr>
                </w:p>
                <w:p w14:paraId="3FD755FD"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hint="eastAsia"/>
                      <w:sz w:val="20"/>
                      <w:szCs w:val="24"/>
                    </w:rPr>
                  </w:pPr>
                </w:p>
                <w:p w14:paraId="082BC4C6"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eDSS,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hint="eastAsia"/>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hint="eastAsia"/>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hint="eastAsia"/>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
              <w:numPr>
                <w:ilvl w:val="0"/>
                <w:numId w:val="28"/>
              </w:numPr>
              <w:snapToGrid w:val="0"/>
              <w:spacing w:beforeLines="50" w:before="120" w:afterLines="50" w:after="120" w:line="240" w:lineRule="auto"/>
              <w:ind w:leftChars="0"/>
              <w:jc w:val="both"/>
              <w:rPr>
                <w:rFonts w:ascii="Times" w:hAnsi="Times" w:hint="eastAsia"/>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
              <w:numPr>
                <w:ilvl w:val="0"/>
                <w:numId w:val="28"/>
              </w:numPr>
              <w:snapToGrid w:val="0"/>
              <w:spacing w:after="120" w:line="240" w:lineRule="auto"/>
              <w:ind w:leftChars="0"/>
              <w:jc w:val="both"/>
              <w:rPr>
                <w:rFonts w:ascii="Times" w:eastAsia="Batang" w:hAnsi="Times" w:hint="eastAsia"/>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b"/>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lastRenderedPageBreak/>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3"/>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7"/>
              <w:keepNext/>
            </w:pPr>
            <w:r>
              <w:t>Table 1: Set of new Rel-18 UE capabilities for PDCCH overlapping LTE CRS</w:t>
            </w:r>
          </w:p>
          <w:tbl>
            <w:tblPr>
              <w:tblStyle w:val="afb"/>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7"/>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b"/>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b"/>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b"/>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
                    <w:widowControl w:val="0"/>
                    <w:spacing w:after="180"/>
                    <w:ind w:leftChars="0" w:left="0"/>
                    <w:jc w:val="both"/>
                  </w:pPr>
                </w:p>
                <w:p w14:paraId="2E06F01A" w14:textId="77777777" w:rsidR="00294C8B" w:rsidRDefault="009D1DB3">
                  <w:pPr>
                    <w:pStyle w:val="aff"/>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5"/>
            </w:pPr>
            <w:r>
              <w:t>Following was agreed in RAN1#110:</w:t>
            </w:r>
          </w:p>
          <w:p w14:paraId="0FE4E9A0" w14:textId="77777777" w:rsidR="00294C8B" w:rsidRDefault="009D1DB3">
            <w:pPr>
              <w:spacing w:after="180"/>
              <w:ind w:left="720"/>
              <w:rPr>
                <w:rFonts w:ascii="Times" w:eastAsia="Batang" w:hAnsi="Times" w:hint="eastAsia"/>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hint="eastAsia"/>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hint="eastAsia"/>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hint="eastAsia"/>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hint="eastAsia"/>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hint="eastAsia"/>
                <w:sz w:val="18"/>
                <w:szCs w:val="22"/>
                <w:lang w:eastAsia="zh-CN"/>
              </w:rPr>
            </w:pPr>
          </w:p>
          <w:p w14:paraId="3E89B29B"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hint="eastAsia"/>
                <w:sz w:val="18"/>
                <w:szCs w:val="22"/>
                <w:lang w:eastAsia="zh-CN"/>
              </w:rPr>
            </w:pPr>
          </w:p>
          <w:p w14:paraId="628A0B07"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hint="eastAsia"/>
                <w:sz w:val="18"/>
                <w:szCs w:val="22"/>
                <w:lang w:eastAsia="zh-CN"/>
              </w:rPr>
            </w:pPr>
          </w:p>
          <w:p w14:paraId="254BBD4C" w14:textId="77777777" w:rsidR="00294C8B" w:rsidRDefault="009D1DB3">
            <w:pPr>
              <w:widowControl w:val="0"/>
              <w:spacing w:after="180"/>
              <w:ind w:left="720"/>
              <w:jc w:val="both"/>
              <w:rPr>
                <w:rFonts w:ascii="Times" w:eastAsia="Batang" w:hAnsi="Times" w:hint="eastAsia"/>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hint="eastAsia"/>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hint="eastAsia"/>
                <w:lang w:eastAsia="zh-CN"/>
              </w:rPr>
            </w:pPr>
          </w:p>
          <w:p w14:paraId="2D70CF57" w14:textId="77777777" w:rsidR="00294C8B" w:rsidRDefault="009D1DB3">
            <w:pPr>
              <w:pStyle w:val="a5"/>
            </w:pPr>
            <w:r>
              <w:t xml:space="preserve">Some aspects related to UE capabilities were discussed in [110bis-e-R18-Others-01] email thread but no agreements/conclusions were made [1]. </w:t>
            </w:r>
          </w:p>
          <w:p w14:paraId="5BCEF4F3" w14:textId="77777777" w:rsidR="00294C8B" w:rsidRDefault="009D1DB3">
            <w:pPr>
              <w:pStyle w:val="a5"/>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5"/>
              <w:rPr>
                <w:b/>
                <w:bCs/>
                <w:u w:val="single"/>
              </w:rPr>
            </w:pPr>
            <w:r>
              <w:rPr>
                <w:b/>
                <w:bCs/>
                <w:u w:val="single"/>
              </w:rPr>
              <w:t>Proposal 1</w:t>
            </w:r>
          </w:p>
          <w:p w14:paraId="3B1A7141"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5"/>
            </w:pPr>
          </w:p>
          <w:p w14:paraId="397CA15E" w14:textId="77777777" w:rsidR="00294C8B" w:rsidRDefault="009D1DB3">
            <w:pPr>
              <w:pStyle w:val="a5"/>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5"/>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5"/>
            </w:pPr>
          </w:p>
          <w:p w14:paraId="16DBE0C6" w14:textId="77777777" w:rsidR="00294C8B" w:rsidRDefault="009D1DB3">
            <w:pPr>
              <w:pStyle w:val="a5"/>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5"/>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5"/>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5"/>
              <w:rPr>
                <w:b/>
                <w:bCs/>
                <w:u w:val="single"/>
              </w:rPr>
            </w:pPr>
            <w:r>
              <w:rPr>
                <w:b/>
                <w:bCs/>
                <w:u w:val="single"/>
              </w:rPr>
              <w:t>Proposal 2</w:t>
            </w:r>
          </w:p>
          <w:p w14:paraId="26DE6065"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5"/>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5"/>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5"/>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5"/>
              <w:rPr>
                <w:b/>
                <w:bCs/>
                <w:u w:val="single"/>
              </w:rPr>
            </w:pPr>
            <w:r>
              <w:rPr>
                <w:b/>
                <w:bCs/>
                <w:u w:val="single"/>
              </w:rPr>
              <w:t>Proposal 3</w:t>
            </w:r>
          </w:p>
          <w:p w14:paraId="1020969B"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b"/>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7"/>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
        <w:numPr>
          <w:ilvl w:val="1"/>
          <w:numId w:val="42"/>
        </w:numPr>
        <w:spacing w:afterLines="50" w:after="120"/>
        <w:ind w:leftChars="0"/>
        <w:jc w:val="both"/>
        <w:rPr>
          <w:szCs w:val="21"/>
          <w:lang w:val="en-US"/>
        </w:rPr>
      </w:pPr>
      <w:r>
        <w:rPr>
          <w:szCs w:val="21"/>
          <w:lang w:val="en-US"/>
        </w:rPr>
        <w:t>Not support: HW/HiSi?</w:t>
      </w:r>
    </w:p>
    <w:tbl>
      <w:tblPr>
        <w:tblStyle w:val="afb"/>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r w:rsidRPr="0002471D">
              <w:rPr>
                <w:rFonts w:eastAsia="宋体"/>
                <w:szCs w:val="24"/>
                <w:lang w:val="en-US" w:eastAsia="zh-CN"/>
              </w:rPr>
              <w:t>Spreadtrum</w:t>
            </w:r>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BCA6DD" w14:textId="500BB385" w:rsidR="004F336F" w:rsidRPr="004F336F" w:rsidRDefault="004F336F" w:rsidP="009B4FB6">
            <w:pPr>
              <w:rPr>
                <w:rFonts w:eastAsia="宋体" w:hint="eastAsia"/>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b"/>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lastRenderedPageBreak/>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lastRenderedPageBreak/>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
              <w:numPr>
                <w:ilvl w:val="0"/>
                <w:numId w:val="42"/>
              </w:numPr>
              <w:spacing w:afterLines="50" w:after="120"/>
              <w:ind w:leftChars="0"/>
              <w:jc w:val="both"/>
              <w:rPr>
                <w:b/>
                <w:bCs/>
                <w:szCs w:val="21"/>
                <w:lang w:val="en-US"/>
              </w:rPr>
            </w:pPr>
            <w:r>
              <w:rPr>
                <w:b/>
                <w:bCs/>
                <w:szCs w:val="21"/>
                <w:lang w:val="en-US"/>
              </w:rPr>
              <w:lastRenderedPageBreak/>
              <w:t>Companies are encouraged to provide views on which option you have strong concern.</w:t>
            </w:r>
          </w:p>
          <w:p w14:paraId="3B9A5009" w14:textId="45D7E3E5" w:rsidR="00696A45" w:rsidRDefault="00696A45" w:rsidP="002C65DA">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b"/>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lastRenderedPageBreak/>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lastRenderedPageBreak/>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w:t>
            </w:r>
            <w:r w:rsidR="0028287E">
              <w:rPr>
                <w:rFonts w:eastAsia="宋体"/>
                <w:sz w:val="20"/>
                <w:lang w:eastAsia="zh-CN"/>
              </w:rPr>
              <w:t>e</w:t>
            </w:r>
            <w:r>
              <w:rPr>
                <w:rFonts w:eastAsia="宋体"/>
                <w:sz w:val="20"/>
                <w:lang w:eastAsia="zh-CN"/>
              </w:rPr>
              <w:t>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Agree with NTT Docomo comments and OK with Opt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lastRenderedPageBreak/>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hint="eastAsia"/>
                <w:szCs w:val="24"/>
                <w:lang w:val="en-US"/>
              </w:rPr>
            </w:pPr>
            <w:r>
              <w:rPr>
                <w:rFonts w:eastAsia="宋体" w:hint="eastAsia"/>
                <w:szCs w:val="24"/>
                <w:lang w:val="en-US" w:eastAsia="zh-CN"/>
              </w:rPr>
              <w:t>H</w:t>
            </w:r>
            <w:r>
              <w:rPr>
                <w:rFonts w:eastAsia="宋体"/>
                <w:szCs w:val="24"/>
                <w:lang w:val="en-US" w:eastAsia="zh-CN"/>
              </w:rPr>
              <w:t>uawei</w:t>
            </w:r>
            <w:bookmarkStart w:id="8" w:name="_GoBack"/>
            <w:bookmarkEnd w:id="8"/>
            <w:r>
              <w:rPr>
                <w:rFonts w:eastAsia="宋体"/>
                <w:szCs w:val="24"/>
                <w:lang w:val="en-US" w:eastAsia="zh-CN"/>
              </w:rPr>
              <w:t>/HiSi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hint="eastAsia"/>
                <w:color w:val="000000" w:themeColor="text1"/>
                <w:sz w:val="24"/>
                <w:szCs w:val="24"/>
                <w:lang w:val="en-US" w:eastAsia="ja-JP"/>
              </w:rPr>
            </w:pPr>
          </w:p>
        </w:tc>
      </w:tr>
    </w:tbl>
    <w:p w14:paraId="4C9640FC" w14:textId="77777777" w:rsidR="00294C8B" w:rsidRPr="006C30AA"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
        <w:numPr>
          <w:ilvl w:val="1"/>
          <w:numId w:val="42"/>
        </w:numPr>
        <w:spacing w:afterLines="50" w:after="120"/>
        <w:ind w:leftChars="0"/>
        <w:jc w:val="both"/>
        <w:rPr>
          <w:szCs w:val="24"/>
          <w:lang w:val="en-US"/>
        </w:rPr>
      </w:pPr>
      <w:r>
        <w:rPr>
          <w:szCs w:val="24"/>
          <w:lang w:val="en-US"/>
        </w:rPr>
        <w:lastRenderedPageBreak/>
        <w:t>Support sumbol#0:</w:t>
      </w:r>
    </w:p>
    <w:p w14:paraId="15353FBE" w14:textId="77777777" w:rsidR="00294C8B" w:rsidRDefault="009D1DB3">
      <w:pPr>
        <w:pStyle w:val="aff"/>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b"/>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lastRenderedPageBreak/>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lastRenderedPageBreak/>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lastRenderedPageBreak/>
              <w:t>H</w:t>
            </w:r>
            <w:r>
              <w:rPr>
                <w:rFonts w:eastAsia="宋体"/>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77777777" w:rsidR="00A53518" w:rsidRDefault="00A53518" w:rsidP="00AA30F9">
            <w:pPr>
              <w:spacing w:after="0"/>
              <w:jc w:val="both"/>
              <w:rPr>
                <w:rFonts w:eastAsia="宋体"/>
                <w:szCs w:val="24"/>
                <w:lang w:val="en-US" w:eastAsia="zh-CN"/>
              </w:rPr>
            </w:pPr>
          </w:p>
        </w:tc>
        <w:tc>
          <w:tcPr>
            <w:tcW w:w="4494" w:type="pct"/>
          </w:tcPr>
          <w:p w14:paraId="39163944" w14:textId="77777777" w:rsidR="00A53518" w:rsidRDefault="00A53518" w:rsidP="00AA30F9">
            <w:pPr>
              <w:spacing w:after="0"/>
              <w:rPr>
                <w:szCs w:val="24"/>
                <w:lang w:val="en-US"/>
              </w:rPr>
            </w:pP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
        <w:numPr>
          <w:ilvl w:val="1"/>
          <w:numId w:val="42"/>
        </w:numPr>
        <w:spacing w:afterLines="50" w:after="120"/>
        <w:ind w:leftChars="0"/>
        <w:jc w:val="both"/>
        <w:rPr>
          <w:szCs w:val="24"/>
          <w:lang w:val="en-US"/>
        </w:rPr>
      </w:pPr>
      <w:r>
        <w:rPr>
          <w:szCs w:val="24"/>
          <w:lang w:val="en-US"/>
        </w:rPr>
        <w:t>Yes: OPPO</w:t>
      </w:r>
    </w:p>
    <w:tbl>
      <w:tblPr>
        <w:tblStyle w:val="afb"/>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r>
              <w:rPr>
                <w:rFonts w:eastAsiaTheme="minorEastAsia"/>
                <w:i/>
                <w:iCs/>
                <w:color w:val="000000" w:themeColor="text1"/>
                <w:lang w:val="en-US"/>
              </w:rPr>
              <w:t>allContiguousRBs</w:t>
            </w:r>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imit to Type-1 CSS set with dedicated RRC configuration, Type-3 CSS set, and USS set: QC</w:t>
      </w:r>
    </w:p>
    <w:p w14:paraId="6ACEF6CD"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b"/>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r>
              <w:rPr>
                <w:rFonts w:eastAsia="宋体"/>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hint="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宋体" w:hint="eastAsia"/>
                <w:szCs w:val="21"/>
                <w:lang w:val="en-US" w:eastAsia="zh-CN"/>
              </w:rPr>
            </w:pPr>
            <w:r>
              <w:rPr>
                <w:rFonts w:eastAsia="宋体" w:hint="eastAsia"/>
                <w:szCs w:val="21"/>
                <w:lang w:val="en-US" w:eastAsia="zh-CN"/>
              </w:rPr>
              <w:t>P</w:t>
            </w:r>
            <w:r>
              <w:rPr>
                <w:rFonts w:eastAsia="宋体"/>
                <w:szCs w:val="21"/>
                <w:lang w:val="en-US" w:eastAsia="zh-CN"/>
              </w:rPr>
              <w:t>refer Opt2.</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afb"/>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r w:rsidRPr="002231D8">
              <w:rPr>
                <w:rFonts w:eastAsia="宋体"/>
                <w:color w:val="000000" w:themeColor="text1"/>
                <w:lang w:val="en-US" w:eastAsia="zh-CN"/>
              </w:rPr>
              <w:t>Spreadtrum</w:t>
            </w:r>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b"/>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b"/>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nt="eastAsia"/>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hint="eastAsia"/>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hint="eastAsia"/>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hint="eastAsia"/>
                    </w:rPr>
                  </w:pPr>
                  <w:r>
                    <w:rPr>
                      <w:rFonts w:ascii="Times" w:eastAsia="Batang" w:hAnsi="Times"/>
                    </w:rPr>
                    <w:t xml:space="preserve">Introduce </w:t>
                  </w:r>
                  <w:r>
                    <w:rPr>
                      <w:rFonts w:ascii="Times" w:eastAsia="Batang" w:hAnsi="Times"/>
                      <w:lang w:eastAsia="zh-CN"/>
                    </w:rPr>
                    <w:t>new UE capability(ies)</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r>
                    <w:rPr>
                      <w:rFonts w:ascii="Times" w:eastAsia="宋体" w:hAnsi="Times"/>
                      <w:i/>
                      <w:iCs/>
                      <w:strike/>
                      <w:color w:val="FF0000"/>
                      <w:lang w:eastAsia="zh-CN"/>
                    </w:rPr>
                    <w:t>coresetPoolIndex</w:t>
                  </w:r>
                  <w:r>
                    <w:rPr>
                      <w:rFonts w:ascii="Times" w:eastAsia="宋体" w:hAnsi="Times"/>
                      <w:strike/>
                      <w:color w:val="FF0000"/>
                      <w:lang w:eastAsia="zh-CN"/>
                    </w:rPr>
                    <w:t xml:space="preserve"> in </w:t>
                  </w:r>
                  <w:r>
                    <w:rPr>
                      <w:rFonts w:ascii="Times" w:eastAsia="宋体" w:hAnsi="Times"/>
                      <w:i/>
                      <w:iCs/>
                      <w:strike/>
                      <w:color w:val="FF0000"/>
                      <w:lang w:eastAsia="zh-CN"/>
                    </w:rPr>
                    <w:t>ControlResourceSet</w:t>
                  </w:r>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hint="eastAsia"/>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capability(ies)</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hint="eastAsia"/>
                      <w:lang w:eastAsia="zh-CN"/>
                    </w:rPr>
                  </w:pPr>
                  <w:r>
                    <w:rPr>
                      <w:rFonts w:ascii="Times" w:eastAsia="Batang" w:hAnsi="Times"/>
                    </w:rPr>
                    <w:lastRenderedPageBreak/>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hint="eastAsia"/>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hint="eastAsia"/>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hint="eastAsia"/>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r>
                    <w:rPr>
                      <w:rFonts w:ascii="Times" w:eastAsia="宋体" w:hAnsi="Times"/>
                      <w:i/>
                      <w:iCs/>
                      <w:lang w:eastAsia="zh-CN"/>
                    </w:rPr>
                    <w:t xml:space="preserve">ServingCellConfig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hint="eastAsia"/>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9"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lastRenderedPageBreak/>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hint="eastAsia"/>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hint="eastAsia"/>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hint="eastAsia"/>
                      <w:sz w:val="20"/>
                      <w:szCs w:val="24"/>
                      <w:lang w:val="en-US" w:eastAsia="zh-CN"/>
                    </w:rPr>
                  </w:pPr>
                </w:p>
                <w:p w14:paraId="794C5C1B" w14:textId="77777777" w:rsidR="00294C8B" w:rsidRDefault="009D1DB3">
                  <w:pPr>
                    <w:spacing w:before="120"/>
                    <w:rPr>
                      <w:rFonts w:ascii="Times" w:eastAsia="等线" w:hAnsi="Times" w:hint="eastAsia"/>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hint="eastAsia"/>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hint="eastAsia"/>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lastRenderedPageBreak/>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hint="eastAsia"/>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b"/>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b"/>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5"/>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5"/>
              <w:rPr>
                <w:b/>
                <w:bCs/>
                <w:u w:val="single"/>
              </w:rPr>
            </w:pPr>
            <w:r>
              <w:rPr>
                <w:b/>
                <w:bCs/>
                <w:u w:val="single"/>
              </w:rPr>
              <w:t>Proposal 3</w:t>
            </w:r>
          </w:p>
          <w:p w14:paraId="6C43C476"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capability(ies)</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r>
                    <w:rPr>
                      <w:rFonts w:eastAsia="宋体"/>
                      <w:i/>
                      <w:iCs/>
                    </w:rPr>
                    <w:t>coresetPoolIndex</w:t>
                  </w:r>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capability(ies)</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0"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0"/>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7"/>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
        <w:numPr>
          <w:ilvl w:val="1"/>
          <w:numId w:val="42"/>
        </w:numPr>
        <w:spacing w:afterLines="50" w:after="120"/>
        <w:ind w:leftChars="0"/>
        <w:jc w:val="both"/>
        <w:rPr>
          <w:szCs w:val="21"/>
          <w:lang w:val="en-US"/>
        </w:rPr>
      </w:pPr>
      <w:r>
        <w:rPr>
          <w:szCs w:val="21"/>
          <w:lang w:val="en-US"/>
        </w:rPr>
        <w:t>Yes: Qualcomm</w:t>
      </w:r>
    </w:p>
    <w:tbl>
      <w:tblPr>
        <w:tblStyle w:val="afb"/>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5"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5"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5"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宋体"/>
                <w:szCs w:val="21"/>
                <w:lang w:val="en-US" w:eastAsia="zh-CN"/>
              </w:rPr>
            </w:pPr>
            <w:r>
              <w:rPr>
                <w:rFonts w:eastAsia="宋体"/>
                <w:szCs w:val="21"/>
                <w:lang w:val="en-US" w:eastAsia="zh-CN"/>
              </w:rPr>
              <w:t>Spreadtrum</w:t>
            </w:r>
          </w:p>
        </w:tc>
        <w:tc>
          <w:tcPr>
            <w:tcW w:w="4705"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5"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HiSilicon</w:t>
            </w:r>
          </w:p>
        </w:tc>
        <w:tc>
          <w:tcPr>
            <w:tcW w:w="4705"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r w:rsidRPr="00321035">
              <w:rPr>
                <w:rFonts w:eastAsia="宋体"/>
                <w:i/>
                <w:color w:val="000000" w:themeColor="text1"/>
                <w:lang w:val="en-US" w:eastAsia="zh-CN"/>
              </w:rPr>
              <w:t>coresetPoolIndex</w:t>
            </w:r>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two different values of coresetPoolIndex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coresetPoolIndex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b"/>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0281E85C"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Pr>
                <w:rFonts w:asciiTheme="majorHAnsi" w:hAnsiTheme="majorHAnsi" w:cstheme="majorHAnsi"/>
                <w:sz w:val="18"/>
                <w:szCs w:val="18"/>
              </w:rPr>
              <w:t xml:space="preserve">We slightly prefer Opt2 as long as there is no </w:t>
            </w:r>
            <w:r w:rsidR="007D0AB7">
              <w:rPr>
                <w:rFonts w:asciiTheme="majorHAnsi" w:hAnsiTheme="majorHAnsi" w:cstheme="majorHAnsi"/>
                <w:sz w:val="18"/>
                <w:szCs w:val="18"/>
              </w:rPr>
              <w:t xml:space="preserve">significant </w:t>
            </w:r>
            <w:r>
              <w:rPr>
                <w:rFonts w:asciiTheme="majorHAnsi" w:hAnsiTheme="majorHAnsi" w:cstheme="majorHAnsi"/>
                <w:sz w:val="18"/>
                <w:szCs w:val="18"/>
              </w:rPr>
              <w:t>issue to reuse existing FGs.</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77777777" w:rsidR="000E270F" w:rsidRDefault="000E270F" w:rsidP="00494623">
            <w:pPr>
              <w:spacing w:after="0"/>
              <w:jc w:val="both"/>
              <w:rPr>
                <w:rFonts w:asciiTheme="majorHAnsi" w:eastAsia="宋体" w:hAnsiTheme="majorHAnsi" w:cstheme="majorHAnsi"/>
                <w:sz w:val="18"/>
                <w:szCs w:val="18"/>
                <w:lang w:val="en-US" w:eastAsia="zh-CN"/>
              </w:rPr>
            </w:pPr>
          </w:p>
        </w:tc>
        <w:tc>
          <w:tcPr>
            <w:tcW w:w="4705" w:type="pct"/>
          </w:tcPr>
          <w:p w14:paraId="71877A36" w14:textId="77777777" w:rsidR="000E270F" w:rsidRDefault="000E270F" w:rsidP="00494623">
            <w:pPr>
              <w:spacing w:after="0"/>
              <w:rPr>
                <w:rFonts w:asciiTheme="majorHAnsi" w:hAnsiTheme="majorHAnsi" w:cstheme="majorHAnsi"/>
                <w:sz w:val="18"/>
                <w:szCs w:val="18"/>
              </w:rPr>
            </w:pP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b"/>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hint="eastAsia"/>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hint="eastAsia"/>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r w:rsidRPr="0002471D">
              <w:rPr>
                <w:rFonts w:eastAsia="宋体"/>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hint="eastAsia"/>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hint="eastAsia"/>
                <w:lang w:eastAsia="zh-CN"/>
              </w:rPr>
            </w:pPr>
          </w:p>
          <w:p w14:paraId="01B2B20C" w14:textId="77777777" w:rsidR="00272D89" w:rsidRDefault="00272D89" w:rsidP="00272D89">
            <w:pPr>
              <w:widowControl w:val="0"/>
              <w:snapToGrid w:val="0"/>
              <w:spacing w:after="0" w:line="240" w:lineRule="auto"/>
              <w:jc w:val="both"/>
              <w:rPr>
                <w:rFonts w:ascii="Times" w:eastAsia="宋体" w:hAnsi="Times" w:hint="eastAsia"/>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hint="eastAsia"/>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hint="eastAsia"/>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hint="eastAsia"/>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hint="eastAsia"/>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hint="eastAsia"/>
                <w:lang w:eastAsia="zh-CN"/>
              </w:rPr>
            </w:pPr>
            <w:r>
              <w:rPr>
                <w:rFonts w:ascii="Times" w:eastAsia="宋体"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hint="eastAsia"/>
                <w:lang w:val="pt-BR" w:eastAsia="zh-CN"/>
              </w:rPr>
            </w:pPr>
          </w:p>
          <w:p w14:paraId="4DF9878C" w14:textId="77777777" w:rsidR="00096259" w:rsidRDefault="00096259" w:rsidP="004D618A">
            <w:pPr>
              <w:widowControl w:val="0"/>
              <w:snapToGrid w:val="0"/>
              <w:spacing w:after="0" w:line="240" w:lineRule="auto"/>
              <w:jc w:val="both"/>
              <w:rPr>
                <w:rFonts w:ascii="Times" w:eastAsia="宋体" w:hAnsi="Times" w:hint="eastAsia"/>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hint="eastAsia"/>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77777777" w:rsidR="009F5E80" w:rsidRDefault="009F5E80" w:rsidP="004D618A">
            <w:pPr>
              <w:spacing w:after="0"/>
              <w:jc w:val="both"/>
              <w:rPr>
                <w:rFonts w:eastAsia="宋体"/>
                <w:szCs w:val="21"/>
                <w:lang w:val="en-US" w:eastAsia="zh-CN"/>
              </w:rPr>
            </w:pPr>
          </w:p>
        </w:tc>
        <w:tc>
          <w:tcPr>
            <w:tcW w:w="4494" w:type="pct"/>
          </w:tcPr>
          <w:p w14:paraId="227A08C3" w14:textId="77777777" w:rsidR="009F5E80" w:rsidRDefault="009F5E80" w:rsidP="004D618A">
            <w:pPr>
              <w:widowControl w:val="0"/>
              <w:snapToGrid w:val="0"/>
              <w:spacing w:after="0" w:line="240" w:lineRule="auto"/>
              <w:jc w:val="both"/>
              <w:rPr>
                <w:rFonts w:ascii="Times" w:eastAsia="宋体" w:hAnsi="Times" w:hint="eastAsia"/>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1"/>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0378" w14:textId="77777777" w:rsidR="006B0B88" w:rsidRDefault="006B0B88">
      <w:pPr>
        <w:spacing w:line="240" w:lineRule="auto"/>
      </w:pPr>
      <w:r>
        <w:separator/>
      </w:r>
    </w:p>
  </w:endnote>
  <w:endnote w:type="continuationSeparator" w:id="0">
    <w:p w14:paraId="0977AC96" w14:textId="77777777" w:rsidR="006B0B88" w:rsidRDefault="006B0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5F85" w14:textId="69D9C09F" w:rsidR="00390AD2" w:rsidRDefault="00390AD2">
    <w:pPr>
      <w:pStyle w:val="af"/>
      <w:jc w:val="center"/>
      <w:rPr>
        <w:sz w:val="22"/>
      </w:rPr>
    </w:pPr>
    <w:r>
      <w:rPr>
        <w:rStyle w:val="af8"/>
        <w:rFonts w:eastAsia="MS Gothic"/>
      </w:rPr>
      <w:t xml:space="preserve">- </w:t>
    </w:r>
    <w:r>
      <w:rPr>
        <w:rStyle w:val="af8"/>
        <w:rFonts w:eastAsia="MS Gothic"/>
      </w:rPr>
      <w:fldChar w:fldCharType="begin"/>
    </w:r>
    <w:r>
      <w:rPr>
        <w:rStyle w:val="af8"/>
        <w:rFonts w:eastAsia="MS Gothic"/>
      </w:rPr>
      <w:instrText xml:space="preserve"> PAGE </w:instrText>
    </w:r>
    <w:r>
      <w:rPr>
        <w:rStyle w:val="af8"/>
        <w:rFonts w:eastAsia="MS Gothic"/>
      </w:rPr>
      <w:fldChar w:fldCharType="separate"/>
    </w:r>
    <w:r w:rsidR="007F6893">
      <w:rPr>
        <w:rStyle w:val="af8"/>
        <w:rFonts w:eastAsia="MS Gothic"/>
        <w:noProof/>
      </w:rPr>
      <w:t>19</w:t>
    </w:r>
    <w:r>
      <w:rPr>
        <w:rStyle w:val="af8"/>
        <w:rFonts w:eastAsia="MS Gothic"/>
      </w:rPr>
      <w:fldChar w:fldCharType="end"/>
    </w:r>
    <w:r>
      <w:rPr>
        <w:rStyle w:val="af8"/>
        <w:rFonts w:eastAsia="MS Gothic"/>
      </w:rPr>
      <w:t>/</w:t>
    </w:r>
    <w:r>
      <w:rPr>
        <w:rStyle w:val="af8"/>
        <w:rFonts w:eastAsia="MS Gothic"/>
      </w:rPr>
      <w:fldChar w:fldCharType="begin"/>
    </w:r>
    <w:r>
      <w:rPr>
        <w:rStyle w:val="af8"/>
        <w:rFonts w:eastAsia="MS Gothic"/>
      </w:rPr>
      <w:instrText xml:space="preserve"> NUMPAGES </w:instrText>
    </w:r>
    <w:r>
      <w:rPr>
        <w:rStyle w:val="af8"/>
        <w:rFonts w:eastAsia="MS Gothic"/>
      </w:rPr>
      <w:fldChar w:fldCharType="separate"/>
    </w:r>
    <w:r w:rsidR="007F6893">
      <w:rPr>
        <w:rStyle w:val="af8"/>
        <w:rFonts w:eastAsia="MS Gothic"/>
        <w:noProof/>
      </w:rPr>
      <w:t>43</w:t>
    </w:r>
    <w:r>
      <w:rPr>
        <w:rStyle w:val="af8"/>
        <w:rFonts w:eastAsia="MS Gothic"/>
      </w:rPr>
      <w:fldChar w:fldCharType="end"/>
    </w:r>
    <w:r>
      <w:rPr>
        <w:rStyle w:val="af8"/>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E9A7" w14:textId="77777777" w:rsidR="006B0B88" w:rsidRDefault="006B0B88">
      <w:pPr>
        <w:spacing w:after="0"/>
      </w:pPr>
      <w:r>
        <w:separator/>
      </w:r>
    </w:p>
  </w:footnote>
  <w:footnote w:type="continuationSeparator" w:id="0">
    <w:p w14:paraId="1C6FCA72" w14:textId="77777777" w:rsidR="006B0B88" w:rsidRDefault="006B0B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0778"/>
    <w:pPr>
      <w:spacing w:after="160" w:line="259" w:lineRule="auto"/>
    </w:pPr>
    <w:rPr>
      <w:rFonts w:eastAsia="MS Gothic"/>
      <w:sz w:val="24"/>
      <w:lang w:val="en-GB" w:eastAsia="ja-JP"/>
    </w:rPr>
  </w:style>
  <w:style w:type="paragraph" w:styleId="1">
    <w:name w:val="heading 1"/>
    <w:basedOn w:val="a0"/>
    <w:next w:val="a0"/>
    <w:link w:val="1Char"/>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Char"/>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Pr>
      <w:rFonts w:ascii="Arial" w:hAnsi="Arial"/>
      <w:sz w:val="18"/>
    </w:rPr>
  </w:style>
  <w:style w:type="paragraph" w:styleId="a5">
    <w:name w:val="Body Text"/>
    <w:basedOn w:val="a0"/>
    <w:link w:val="Char0"/>
    <w:qFormat/>
    <w:pPr>
      <w:spacing w:after="120"/>
    </w:pPr>
  </w:style>
  <w:style w:type="paragraph" w:styleId="31">
    <w:name w:val="Body Text 3"/>
    <w:basedOn w:val="a0"/>
    <w:qFormat/>
    <w:pPr>
      <w:jc w:val="both"/>
    </w:pPr>
  </w:style>
  <w:style w:type="paragraph" w:styleId="a6">
    <w:name w:val="Body Text Indent"/>
    <w:basedOn w:val="a0"/>
    <w:qFormat/>
    <w:pPr>
      <w:ind w:left="360"/>
    </w:pPr>
  </w:style>
  <w:style w:type="paragraph" w:styleId="21">
    <w:name w:val="Body Text Indent 2"/>
    <w:basedOn w:val="a0"/>
    <w:qFormat/>
    <w:pPr>
      <w:widowControl w:val="0"/>
      <w:autoSpaceDE w:val="0"/>
      <w:autoSpaceDN w:val="0"/>
      <w:adjustRightInd w:val="0"/>
      <w:ind w:left="1656"/>
      <w:jc w:val="both"/>
      <w:textAlignment w:val="baseline"/>
    </w:pPr>
    <w:rPr>
      <w:kern w:val="2"/>
    </w:rPr>
  </w:style>
  <w:style w:type="paragraph" w:styleId="a7">
    <w:name w:val="caption"/>
    <w:basedOn w:val="a0"/>
    <w:next w:val="a0"/>
    <w:qFormat/>
    <w:pPr>
      <w:spacing w:before="120" w:after="120"/>
    </w:pPr>
    <w:rPr>
      <w:b/>
    </w:rPr>
  </w:style>
  <w:style w:type="paragraph" w:styleId="a8">
    <w:name w:val="Closing"/>
    <w:basedOn w:val="a0"/>
    <w:link w:val="Char1"/>
    <w:qFormat/>
    <w:pPr>
      <w:jc w:val="right"/>
    </w:pPr>
    <w:rPr>
      <w:b/>
      <w:color w:val="FF0000"/>
      <w:szCs w:val="21"/>
      <w:lang w:val="en-US"/>
    </w:rPr>
  </w:style>
  <w:style w:type="character" w:styleId="a9">
    <w:name w:val="annotation reference"/>
    <w:uiPriority w:val="99"/>
    <w:qFormat/>
    <w:rPr>
      <w:rFonts w:eastAsia="Times New Roman"/>
      <w:kern w:val="2"/>
      <w:sz w:val="16"/>
      <w:lang w:val="en-GB"/>
    </w:rPr>
  </w:style>
  <w:style w:type="paragraph" w:styleId="aa">
    <w:name w:val="annotation text"/>
    <w:basedOn w:val="a0"/>
    <w:link w:val="Char2"/>
    <w:uiPriority w:val="99"/>
    <w:qFormat/>
    <w:rPr>
      <w:sz w:val="20"/>
    </w:rPr>
  </w:style>
  <w:style w:type="paragraph" w:styleId="ab">
    <w:name w:val="annotation subject"/>
    <w:basedOn w:val="aa"/>
    <w:next w:val="aa"/>
    <w:link w:val="Char3"/>
    <w:qFormat/>
    <w:rPr>
      <w:b/>
      <w:sz w:val="24"/>
    </w:rPr>
  </w:style>
  <w:style w:type="paragraph" w:styleId="ac">
    <w:name w:val="Document Map"/>
    <w:basedOn w:val="a0"/>
    <w:semiHidden/>
    <w:qFormat/>
    <w:pPr>
      <w:shd w:val="clear" w:color="auto" w:fill="000080"/>
    </w:pPr>
    <w:rPr>
      <w:rFonts w:ascii="Tahoma" w:hAnsi="Tahoma"/>
    </w:rPr>
  </w:style>
  <w:style w:type="character" w:styleId="ad">
    <w:name w:val="Emphasis"/>
    <w:uiPriority w:val="20"/>
    <w:qFormat/>
    <w:rPr>
      <w:i/>
      <w:iCs/>
    </w:rPr>
  </w:style>
  <w:style w:type="character" w:styleId="ae">
    <w:name w:val="FollowedHyperlink"/>
    <w:qFormat/>
    <w:rPr>
      <w:rFonts w:eastAsia="Times New Roman"/>
      <w:color w:val="800080"/>
      <w:kern w:val="2"/>
      <w:sz w:val="21"/>
      <w:u w:val="single"/>
      <w:lang w:val="en-GB"/>
    </w:rPr>
  </w:style>
  <w:style w:type="paragraph" w:styleId="af">
    <w:name w:val="footer"/>
    <w:basedOn w:val="a0"/>
    <w:link w:val="Char4"/>
    <w:qFormat/>
    <w:pPr>
      <w:tabs>
        <w:tab w:val="center" w:pos="4536"/>
        <w:tab w:val="right" w:pos="9072"/>
      </w:tabs>
      <w:spacing w:before="120"/>
    </w:pPr>
    <w:rPr>
      <w:lang w:val="de-DE"/>
    </w:rPr>
  </w:style>
  <w:style w:type="character" w:styleId="af0">
    <w:name w:val="footnote reference"/>
    <w:semiHidden/>
    <w:qFormat/>
    <w:rPr>
      <w:rFonts w:eastAsia="Times New Roman"/>
      <w:b/>
      <w:kern w:val="2"/>
      <w:position w:val="6"/>
      <w:sz w:val="16"/>
      <w:lang w:val="en-GB"/>
    </w:rPr>
  </w:style>
  <w:style w:type="paragraph" w:styleId="af1">
    <w:name w:val="footnote text"/>
    <w:basedOn w:val="a0"/>
    <w:semiHidden/>
    <w:qFormat/>
    <w:pPr>
      <w:keepLines/>
      <w:ind w:left="454" w:hanging="454"/>
    </w:pPr>
    <w:rPr>
      <w:sz w:val="16"/>
    </w:rPr>
  </w:style>
  <w:style w:type="paragraph" w:styleId="af2">
    <w:name w:val="header"/>
    <w:basedOn w:val="a0"/>
    <w:link w:val="Char5"/>
    <w:qFormat/>
    <w:pPr>
      <w:widowControl w:val="0"/>
    </w:pPr>
    <w:rPr>
      <w:rFonts w:ascii="Arial" w:eastAsia="MS Mincho" w:hAnsi="Arial"/>
      <w:b/>
      <w:sz w:val="18"/>
      <w:lang w:eastAsia="zh-CN"/>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3">
    <w:name w:val="Hyperlink"/>
    <w:qFormat/>
    <w:rPr>
      <w:rFonts w:eastAsia="Times New Roman"/>
      <w:color w:val="0000FF"/>
      <w:kern w:val="2"/>
      <w:sz w:val="21"/>
      <w:u w:val="single"/>
      <w:lang w:val="en-GB"/>
    </w:rPr>
  </w:style>
  <w:style w:type="paragraph" w:styleId="10">
    <w:name w:val="index 1"/>
    <w:basedOn w:val="a0"/>
    <w:next w:val="a0"/>
    <w:semiHidden/>
    <w:unhideWhenUsed/>
    <w:qFormat/>
    <w:pPr>
      <w:ind w:left="240" w:hangingChars="100" w:hanging="240"/>
    </w:pPr>
  </w:style>
  <w:style w:type="paragraph" w:styleId="22">
    <w:name w:val="index 2"/>
    <w:basedOn w:val="10"/>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4">
    <w:name w:val="List"/>
    <w:basedOn w:val="a0"/>
    <w:qFormat/>
    <w:pPr>
      <w:spacing w:after="180"/>
      <w:ind w:left="568" w:hanging="284"/>
    </w:pPr>
  </w:style>
  <w:style w:type="paragraph" w:styleId="23">
    <w:name w:val="List 2"/>
    <w:basedOn w:val="af4"/>
    <w:qFormat/>
    <w:pPr>
      <w:ind w:left="851"/>
    </w:pPr>
  </w:style>
  <w:style w:type="paragraph" w:styleId="32">
    <w:name w:val="List 3"/>
    <w:basedOn w:val="a0"/>
    <w:qFormat/>
    <w:pPr>
      <w:ind w:leftChars="400" w:left="100" w:hangingChars="200" w:hanging="200"/>
    </w:pPr>
  </w:style>
  <w:style w:type="paragraph" w:styleId="af5">
    <w:name w:val="List Bullet"/>
    <w:basedOn w:val="a0"/>
    <w:qFormat/>
    <w:pPr>
      <w:tabs>
        <w:tab w:val="left" w:pos="360"/>
      </w:tabs>
      <w:ind w:left="360" w:hanging="360"/>
    </w:pPr>
  </w:style>
  <w:style w:type="paragraph" w:styleId="24">
    <w:name w:val="List Bullet 2"/>
    <w:basedOn w:val="af5"/>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6">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7">
    <w:name w:val="Note Heading"/>
    <w:basedOn w:val="a0"/>
    <w:next w:val="a0"/>
    <w:link w:val="Char6"/>
    <w:qFormat/>
    <w:pPr>
      <w:jc w:val="center"/>
    </w:pPr>
    <w:rPr>
      <w:b/>
      <w:color w:val="FF0000"/>
      <w:szCs w:val="21"/>
      <w:lang w:val="en-US"/>
    </w:rPr>
  </w:style>
  <w:style w:type="character" w:styleId="af8">
    <w:name w:val="page number"/>
    <w:qFormat/>
    <w:rPr>
      <w:rFonts w:eastAsia="Times New Roman"/>
      <w:kern w:val="2"/>
      <w:sz w:val="21"/>
      <w:lang w:val="en-GB"/>
    </w:rPr>
  </w:style>
  <w:style w:type="paragraph" w:styleId="af9">
    <w:name w:val="Plain Text"/>
    <w:basedOn w:val="a0"/>
    <w:qFormat/>
    <w:rPr>
      <w:rFonts w:ascii="Courier New" w:hAnsi="Courier New"/>
    </w:rPr>
  </w:style>
  <w:style w:type="character" w:styleId="afa">
    <w:name w:val="Strong"/>
    <w:basedOn w:val="a1"/>
    <w:uiPriority w:val="22"/>
    <w:qFormat/>
    <w:rPr>
      <w:b/>
      <w:bCs/>
    </w:rPr>
  </w:style>
  <w:style w:type="table" w:styleId="afb">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able of figures"/>
    <w:basedOn w:val="11"/>
    <w:next w:val="a0"/>
    <w:semiHidden/>
    <w:qFormat/>
    <w:pPr>
      <w:tabs>
        <w:tab w:val="right" w:leader="dot" w:pos="9360"/>
      </w:tabs>
      <w:spacing w:before="120" w:after="120"/>
    </w:pPr>
    <w:rPr>
      <w:caps/>
    </w:rPr>
  </w:style>
  <w:style w:type="paragraph" w:styleId="11">
    <w:name w:val="toc 1"/>
    <w:basedOn w:val="a0"/>
    <w:next w:val="a0"/>
    <w:uiPriority w:val="39"/>
    <w:qFormat/>
  </w:style>
  <w:style w:type="paragraph" w:styleId="afd">
    <w:name w:val="Title"/>
    <w:basedOn w:val="a0"/>
    <w:qFormat/>
    <w:pPr>
      <w:jc w:val="center"/>
    </w:pPr>
    <w:rPr>
      <w:rFonts w:ascii="Arial" w:hAnsi="Arial"/>
      <w:b/>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Char">
    <w:name w:val="批注框文本 Char"/>
    <w:link w:val="a4"/>
    <w:qFormat/>
    <w:rPr>
      <w:rFonts w:ascii="Arial" w:eastAsia="MS Gothic" w:hAnsi="Arial"/>
      <w:sz w:val="18"/>
      <w:lang w:val="en-GB"/>
    </w:rPr>
  </w:style>
  <w:style w:type="paragraph" w:customStyle="1" w:styleId="Heading1unnumbered">
    <w:name w:val="Heading 1 unnumbered"/>
    <w:basedOn w:val="1"/>
    <w:next w:val="a5"/>
    <w:qFormat/>
    <w:pPr>
      <w:tabs>
        <w:tab w:val="left" w:pos="360"/>
      </w:tabs>
      <w:spacing w:before="360" w:after="240"/>
      <w:ind w:left="360" w:hanging="360"/>
      <w:outlineLvl w:val="9"/>
    </w:pPr>
    <w:rPr>
      <w:rFonts w:ascii="Times New Roman" w:hAnsi="Times New Roman"/>
      <w:sz w:val="32"/>
    </w:rPr>
  </w:style>
  <w:style w:type="character" w:customStyle="1" w:styleId="Char5">
    <w:name w:val="页眉 Char"/>
    <w:link w:val="af2"/>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4"/>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5"/>
    <w:next w:val="a5"/>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2">
    <w:name w:val="批注文字 Char"/>
    <w:basedOn w:val="a1"/>
    <w:link w:val="aa"/>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har3">
    <w:name w:val="批注主题 Char"/>
    <w:basedOn w:val="Char2"/>
    <w:link w:val="a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Char7"/>
    <w:uiPriority w:val="34"/>
    <w:qFormat/>
    <w:pPr>
      <w:ind w:leftChars="400" w:left="840"/>
    </w:p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6">
    <w:name w:val="注释标题 Char"/>
    <w:basedOn w:val="a1"/>
    <w:link w:val="af7"/>
    <w:qFormat/>
    <w:rPr>
      <w:rFonts w:ascii="Times New Roman" w:eastAsia="MS Gothic" w:hAnsi="Times New Roman"/>
      <w:b/>
      <w:color w:val="FF0000"/>
      <w:sz w:val="24"/>
      <w:szCs w:val="21"/>
    </w:rPr>
  </w:style>
  <w:style w:type="character" w:customStyle="1" w:styleId="Char1">
    <w:name w:val="结束语 Char"/>
    <w:basedOn w:val="a1"/>
    <w:link w:val="a8"/>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5"/>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5"/>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标题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5"/>
    <w:qFormat/>
    <w:pPr>
      <w:numPr>
        <w:numId w:val="8"/>
      </w:numPr>
      <w:tabs>
        <w:tab w:val="clear" w:pos="0"/>
      </w:tabs>
      <w:spacing w:after="120"/>
      <w:ind w:left="357" w:hanging="357"/>
      <w:jc w:val="both"/>
    </w:pPr>
    <w:rPr>
      <w:rFonts w:eastAsia="Batang"/>
      <w:b/>
      <w:sz w:val="24"/>
      <w:lang w:val="en-US" w:eastAsia="en-US"/>
    </w:rPr>
  </w:style>
  <w:style w:type="character" w:customStyle="1" w:styleId="HTMLChar">
    <w:name w:val="HTML 预设格式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Char0">
    <w:name w:val="正文文本 Char"/>
    <w:basedOn w:val="a1"/>
    <w:link w:val="a5"/>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Char">
    <w:name w:val="标题 2 Char"/>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Char4">
    <w:name w:val="页脚 Char"/>
    <w:link w:val="af"/>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53</TotalTime>
  <Pages>43</Pages>
  <Words>22769</Words>
  <Characters>129784</Characters>
  <Application>Microsoft Office Word</Application>
  <DocSecurity>0</DocSecurity>
  <Lines>1081</Lines>
  <Paragraphs>304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Huawei</cp:lastModifiedBy>
  <cp:revision>20</cp:revision>
  <cp:lastPrinted>2017-08-08T22:40:00Z</cp:lastPrinted>
  <dcterms:created xsi:type="dcterms:W3CDTF">2023-04-20T00:29:00Z</dcterms:created>
  <dcterms:modified xsi:type="dcterms:W3CDTF">2023-04-20T03:11:00Z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