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8B" w:rsidRDefault="009D1D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rsidR="00294C8B" w:rsidRDefault="00294C8B">
      <w:pPr>
        <w:tabs>
          <w:tab w:val="center" w:pos="4536"/>
          <w:tab w:val="right" w:pos="9072"/>
        </w:tabs>
        <w:spacing w:line="276" w:lineRule="auto"/>
        <w:rPr>
          <w:rFonts w:ascii="Arial" w:eastAsia="Malgun Gothic" w:hAnsi="Arial" w:cs="Arial"/>
          <w:b/>
          <w:bCs/>
          <w:szCs w:val="24"/>
          <w:lang w:eastAsia="en-US"/>
        </w:rPr>
      </w:pPr>
    </w:p>
    <w:p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tc>
          <w:tcPr>
            <w:tcW w:w="9962" w:type="dxa"/>
          </w:tcPr>
          <w:p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rsidR="00294C8B" w:rsidRDefault="00294C8B">
      <w:pPr>
        <w:spacing w:afterLines="50" w:after="120"/>
        <w:jc w:val="both"/>
        <w:rPr>
          <w:rFonts w:eastAsia="MS Mincho"/>
          <w:sz w:val="22"/>
          <w:szCs w:val="22"/>
          <w:lang w:val="en-US"/>
        </w:rPr>
      </w:pPr>
    </w:p>
    <w:p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rsidR="00294C8B" w:rsidRDefault="00294C8B">
      <w:pPr>
        <w:spacing w:afterLines="50" w:after="120"/>
        <w:jc w:val="both"/>
        <w:rPr>
          <w:rFonts w:eastAsia="MS Mincho"/>
          <w:sz w:val="22"/>
          <w:szCs w:val="22"/>
          <w:lang w:val="en-US"/>
        </w:rPr>
      </w:pPr>
    </w:p>
    <w:p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rsidR="00294C8B" w:rsidRDefault="00294C8B">
      <w:pPr>
        <w:rPr>
          <w:sz w:val="22"/>
        </w:rPr>
        <w:sectPr w:rsidR="00294C8B">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34" w:header="720" w:footer="720" w:gutter="0"/>
          <w:cols w:space="720"/>
          <w:docGrid w:linePitch="326"/>
        </w:sectPr>
      </w:pPr>
    </w:p>
    <w:p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trPr>
          <w:trHeight w:val="20"/>
        </w:trPr>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rsidR="00294C8B" w:rsidRDefault="00294C8B">
            <w:pPr>
              <w:spacing w:after="0" w:line="240" w:lineRule="auto"/>
              <w:rPr>
                <w:rFonts w:asciiTheme="majorHAnsi" w:hAnsiTheme="majorHAnsi" w:cstheme="majorHAnsi"/>
                <w:color w:val="000000" w:themeColor="text1"/>
                <w:sz w:val="18"/>
                <w:szCs w:val="18"/>
              </w:rPr>
            </w:pP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rsidR="00294C8B" w:rsidRDefault="00294C8B">
            <w:pPr>
              <w:spacing w:after="0" w:line="240" w:lineRule="auto"/>
              <w:rPr>
                <w:rFonts w:asciiTheme="majorHAnsi" w:hAnsiTheme="majorHAnsi" w:cstheme="majorHAnsi"/>
                <w:color w:val="000000" w:themeColor="text1"/>
                <w:sz w:val="18"/>
                <w:szCs w:val="18"/>
              </w:rPr>
            </w:pP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rsidR="00294C8B" w:rsidRDefault="00294C8B">
            <w:pPr>
              <w:spacing w:after="0" w:line="240" w:lineRule="auto"/>
              <w:rPr>
                <w:rFonts w:asciiTheme="majorHAnsi" w:hAnsiTheme="majorHAnsi" w:cstheme="majorHAnsi"/>
                <w:color w:val="000000" w:themeColor="text1"/>
                <w:sz w:val="18"/>
                <w:szCs w:val="18"/>
              </w:rPr>
            </w:pPr>
          </w:p>
          <w:p w:rsidR="00294C8B" w:rsidRDefault="00294C8B">
            <w:pPr>
              <w:spacing w:after="0" w:line="240" w:lineRule="auto"/>
              <w:rPr>
                <w:rFonts w:asciiTheme="majorHAnsi" w:hAnsiTheme="majorHAnsi" w:cstheme="majorHAnsi"/>
                <w:color w:val="000000" w:themeColor="text1"/>
                <w:sz w:val="18"/>
                <w:szCs w:val="18"/>
              </w:rPr>
            </w:pP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rsidR="00294C8B" w:rsidRDefault="00294C8B">
            <w:pPr>
              <w:pStyle w:val="TAL"/>
              <w:spacing w:after="0" w:line="240" w:lineRule="auto"/>
              <w:rPr>
                <w:rFonts w:asciiTheme="majorHAnsi" w:hAnsiTheme="majorHAnsi" w:cstheme="majorHAnsi"/>
                <w:color w:val="000000" w:themeColor="text1"/>
                <w:szCs w:val="18"/>
              </w:rPr>
            </w:pPr>
          </w:p>
          <w:p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rsidR="00294C8B" w:rsidRDefault="00294C8B">
            <w:pPr>
              <w:pStyle w:val="TAL"/>
              <w:spacing w:after="0" w:line="240" w:lineRule="auto"/>
              <w:rPr>
                <w:rFonts w:asciiTheme="majorHAnsi" w:hAnsiTheme="majorHAnsi" w:cstheme="majorHAnsi"/>
                <w:color w:val="000000" w:themeColor="text1"/>
                <w:szCs w:val="18"/>
                <w:highlight w:val="yellow"/>
              </w:rPr>
            </w:pPr>
          </w:p>
          <w:p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rsidR="00294C8B" w:rsidRDefault="00294C8B">
            <w:pPr>
              <w:pStyle w:val="TAL"/>
              <w:spacing w:after="0" w:line="240" w:lineRule="auto"/>
              <w:rPr>
                <w:rFonts w:asciiTheme="majorHAnsi" w:hAnsiTheme="majorHAnsi" w:cstheme="majorHAnsi"/>
                <w:color w:val="000000" w:themeColor="text1"/>
                <w:szCs w:val="18"/>
              </w:rPr>
            </w:pPr>
          </w:p>
          <w:p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hAnsiTheme="majorHAnsi" w:cstheme="majorHAnsi"/>
                <w:color w:val="000000" w:themeColor="text1"/>
                <w:szCs w:val="18"/>
                <w:lang w:eastAsia="ja-JP"/>
              </w:rPr>
            </w:pPr>
          </w:p>
        </w:tc>
      </w:tr>
    </w:tbl>
    <w:p w:rsidR="00294C8B" w:rsidRDefault="00294C8B">
      <w:pPr>
        <w:spacing w:afterLines="50" w:after="120"/>
        <w:jc w:val="both"/>
        <w:rPr>
          <w:sz w:val="22"/>
          <w:lang w:val="en-US"/>
        </w:rPr>
      </w:pPr>
    </w:p>
    <w:p w:rsidR="00294C8B" w:rsidRDefault="00294C8B">
      <w:pPr>
        <w:spacing w:afterLines="50" w:after="120"/>
        <w:jc w:val="both"/>
        <w:rPr>
          <w:sz w:val="22"/>
          <w:lang w:val="en-US"/>
        </w:rPr>
      </w:pPr>
    </w:p>
    <w:p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tc>
          <w:tcPr>
            <w:tcW w:w="638" w:type="dxa"/>
          </w:tcPr>
          <w:p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trPr>
                <w:trHeight w:val="18"/>
              </w:trPr>
              <w:tc>
                <w:tcPr>
                  <w:tcW w:w="389"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Mandatory/Optional</w:t>
                  </w:r>
                </w:p>
              </w:tc>
            </w:tr>
            <w:tr w:rsidR="00294C8B">
              <w:trPr>
                <w:trHeight w:val="18"/>
              </w:trPr>
              <w:tc>
                <w:tcPr>
                  <w:tcW w:w="389"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before="120" w:after="120"/>
                    <w:rPr>
                      <w:rStyle w:val="apple-converted-space"/>
                      <w:i/>
                    </w:rPr>
                  </w:pPr>
                  <w:r>
                    <w:rPr>
                      <w:rStyle w:val="apple-converted-space"/>
                      <w:i/>
                    </w:rPr>
                    <w:t>Following options can be used for PDCCH-DMRS channel estimation</w:t>
                  </w:r>
                </w:p>
                <w:p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rsidR="00294C8B" w:rsidRDefault="009D1DB3">
            <w:pPr>
              <w:spacing w:before="120" w:after="120"/>
              <w:rPr>
                <w:rStyle w:val="apple-converted-space"/>
              </w:rPr>
            </w:pPr>
            <w:r>
              <w:rPr>
                <w:rStyle w:val="apple-converted-space"/>
              </w:rPr>
              <w:lastRenderedPageBreak/>
              <w:t xml:space="preserve"> Our understanding for the above agreement includes: </w:t>
            </w:r>
          </w:p>
          <w:p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rsidR="00294C8B" w:rsidRDefault="009D1DB3">
            <w:pPr>
              <w:spacing w:before="120" w:after="120"/>
              <w:rPr>
                <w:rStyle w:val="apple-converted-space"/>
                <w:b/>
                <w:i/>
              </w:rPr>
            </w:pPr>
            <w:r>
              <w:rPr>
                <w:rStyle w:val="apple-converted-space"/>
                <w:b/>
                <w:i/>
              </w:rPr>
              <w:t>Proposal 2: The new FG in Proposal 1 has two FG instances in the UE feature list:</w:t>
            </w:r>
          </w:p>
          <w:p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tc>
                <w:tcPr>
                  <w:tcW w:w="592"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Mandatory / Optional</w:t>
                  </w:r>
                </w:p>
              </w:tc>
            </w:tr>
            <w:tr w:rsidR="00294C8B">
              <w:tc>
                <w:tcPr>
                  <w:tcW w:w="59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For DSS</w:t>
                  </w:r>
                </w:p>
                <w:p w:rsidR="00294C8B" w:rsidRDefault="00294C8B">
                  <w:pPr>
                    <w:pStyle w:val="TAL"/>
                    <w:rPr>
                      <w:rFonts w:ascii="Times New Roman" w:hAnsi="Times New Roman"/>
                      <w:sz w:val="20"/>
                    </w:rPr>
                  </w:pPr>
                </w:p>
                <w:p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tc>
                <w:tcPr>
                  <w:tcW w:w="59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For DSS</w:t>
                  </w:r>
                </w:p>
                <w:p w:rsidR="00294C8B" w:rsidRDefault="00294C8B">
                  <w:pPr>
                    <w:pStyle w:val="TAL"/>
                    <w:rPr>
                      <w:rFonts w:ascii="Times New Roman" w:hAnsi="Times New Roman"/>
                      <w:sz w:val="20"/>
                    </w:rPr>
                  </w:pPr>
                </w:p>
                <w:p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Optional with capability signalling</w:t>
                  </w:r>
                </w:p>
              </w:tc>
            </w:tr>
          </w:tbl>
          <w:p w:rsidR="00294C8B" w:rsidRDefault="00294C8B">
            <w:pPr>
              <w:spacing w:before="120" w:after="120" w:line="240" w:lineRule="auto"/>
              <w:rPr>
                <w:b/>
                <w:i/>
                <w:sz w:val="20"/>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tc>
                <w:tcPr>
                  <w:tcW w:w="5000" w:type="pct"/>
                </w:tcPr>
                <w:p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rsidR="00294C8B" w:rsidRDefault="00294C8B">
                  <w:pPr>
                    <w:spacing w:after="0" w:line="240" w:lineRule="auto"/>
                    <w:rPr>
                      <w:rFonts w:ascii="Times" w:eastAsia="Batang" w:hAnsi="Times"/>
                      <w:sz w:val="20"/>
                      <w:szCs w:val="24"/>
                      <w:lang w:eastAsia="zh-CN"/>
                    </w:rPr>
                  </w:pPr>
                </w:p>
                <w:p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rsidR="00294C8B" w:rsidRDefault="00294C8B">
                  <w:pPr>
                    <w:spacing w:after="0" w:line="240" w:lineRule="auto"/>
                    <w:rPr>
                      <w:rFonts w:ascii="Times" w:eastAsia="Batang" w:hAnsi="Times"/>
                      <w:sz w:val="20"/>
                      <w:szCs w:val="24"/>
                      <w:lang w:eastAsia="zh-CN"/>
                    </w:rPr>
                  </w:pPr>
                </w:p>
                <w:p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rsidR="00294C8B" w:rsidRDefault="00294C8B">
                  <w:pPr>
                    <w:spacing w:after="0" w:line="240" w:lineRule="auto"/>
                    <w:rPr>
                      <w:rFonts w:ascii="Times" w:eastAsia="等线" w:hAnsi="Times"/>
                      <w:sz w:val="20"/>
                      <w:szCs w:val="24"/>
                    </w:rPr>
                  </w:pPr>
                </w:p>
                <w:p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rsidR="00294C8B" w:rsidRDefault="00294C8B">
            <w:pPr>
              <w:widowControl w:val="0"/>
              <w:snapToGrid w:val="0"/>
              <w:spacing w:after="120"/>
              <w:jc w:val="both"/>
              <w:rPr>
                <w:rFonts w:eastAsia="Batang"/>
                <w:kern w:val="2"/>
                <w:sz w:val="22"/>
                <w:szCs w:val="22"/>
                <w:lang w:eastAsia="zh-CN"/>
              </w:rPr>
            </w:pPr>
          </w:p>
          <w:p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trPr>
                <w:trHeight w:val="20"/>
              </w:trPr>
              <w:tc>
                <w:tcPr>
                  <w:tcW w:w="25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szCs w:val="18"/>
                    </w:rPr>
                  </w:pPr>
                </w:p>
                <w:p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tc>
                <w:tcPr>
                  <w:tcW w:w="5000" w:type="pct"/>
                </w:tcPr>
                <w:p w:rsidR="00294C8B" w:rsidRDefault="009D1DB3">
                  <w:pPr>
                    <w:spacing w:after="0"/>
                    <w:rPr>
                      <w:rFonts w:eastAsia="Batang"/>
                      <w:b/>
                      <w:bCs/>
                      <w:strike/>
                      <w:szCs w:val="24"/>
                      <w:highlight w:val="green"/>
                    </w:rPr>
                  </w:pPr>
                  <w:r>
                    <w:rPr>
                      <w:rFonts w:eastAsia="Batang"/>
                      <w:b/>
                      <w:bCs/>
                      <w:szCs w:val="24"/>
                      <w:highlight w:val="green"/>
                    </w:rPr>
                    <w:t>Agreement</w:t>
                  </w:r>
                </w:p>
                <w:p w:rsidR="00294C8B" w:rsidRDefault="009D1DB3">
                  <w:pPr>
                    <w:spacing w:after="0"/>
                    <w:rPr>
                      <w:rFonts w:eastAsia="Batang"/>
                      <w:szCs w:val="24"/>
                    </w:rPr>
                  </w:pPr>
                  <w:r>
                    <w:rPr>
                      <w:rFonts w:eastAsia="Batang"/>
                      <w:szCs w:val="24"/>
                    </w:rPr>
                    <w:t>Reception of NR PDCCH candidates that overlap with LTE CRS REs is supported by Rel18 UEs</w:t>
                  </w:r>
                </w:p>
                <w:p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rsidR="00294C8B" w:rsidRDefault="009D1DB3">
                  <w:pPr>
                    <w:spacing w:after="0"/>
                    <w:rPr>
                      <w:rFonts w:eastAsia="Batang"/>
                      <w:szCs w:val="24"/>
                    </w:rPr>
                  </w:pPr>
                  <w:r>
                    <w:rPr>
                      <w:rFonts w:eastAsia="Batang"/>
                      <w:szCs w:val="24"/>
                    </w:rPr>
                    <w:t xml:space="preserve">Note: depends on UE capability </w:t>
                  </w:r>
                </w:p>
                <w:p w:rsidR="00294C8B" w:rsidRDefault="009D1DB3">
                  <w:pPr>
                    <w:spacing w:after="0"/>
                    <w:rPr>
                      <w:rFonts w:eastAsia="Batang"/>
                      <w:szCs w:val="24"/>
                    </w:rPr>
                  </w:pPr>
                  <w:r>
                    <w:rPr>
                      <w:rFonts w:eastAsia="Batang"/>
                      <w:szCs w:val="24"/>
                    </w:rPr>
                    <w:t>Following options can be used for PDCCH-DMRS channel estimation</w:t>
                  </w:r>
                </w:p>
                <w:p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rsidR="00294C8B" w:rsidRDefault="009D1DB3">
                  <w:pPr>
                    <w:widowControl w:val="0"/>
                    <w:rPr>
                      <w:rFonts w:eastAsia="等线"/>
                      <w:szCs w:val="24"/>
                      <w:lang w:eastAsia="zh-CN"/>
                    </w:rPr>
                  </w:pPr>
                  <w:r>
                    <w:rPr>
                      <w:rFonts w:eastAsia="等线"/>
                      <w:szCs w:val="24"/>
                      <w:lang w:eastAsia="zh-CN"/>
                    </w:rPr>
                    <w:t>Conclusion</w:t>
                  </w:r>
                </w:p>
                <w:p w:rsidR="00294C8B" w:rsidRDefault="009D1DB3">
                  <w:pPr>
                    <w:widowControl w:val="0"/>
                    <w:rPr>
                      <w:iCs/>
                    </w:rPr>
                  </w:pPr>
                  <w:r>
                    <w:rPr>
                      <w:rFonts w:eastAsia="等线"/>
                      <w:szCs w:val="24"/>
                      <w:lang w:eastAsia="zh-CN"/>
                    </w:rPr>
                    <w:t>RAN1 understands above agreements applies to 15kHz SCS only.</w:t>
                  </w:r>
                </w:p>
              </w:tc>
            </w:tr>
          </w:tbl>
          <w:p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trPr>
                <w:trHeight w:val="49"/>
              </w:trPr>
              <w:tc>
                <w:tcPr>
                  <w:tcW w:w="508"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Issue#</w:t>
                  </w:r>
                </w:p>
              </w:tc>
              <w:tc>
                <w:tcPr>
                  <w:tcW w:w="4491"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Description</w:t>
                  </w:r>
                </w:p>
              </w:tc>
            </w:tr>
            <w:tr w:rsidR="00294C8B">
              <w:trPr>
                <w:trHeight w:val="61"/>
              </w:trPr>
              <w:tc>
                <w:tcPr>
                  <w:tcW w:w="973" w:type="dxa"/>
                </w:tcPr>
                <w:p w:rsidR="00294C8B" w:rsidRDefault="009D1DB3">
                  <w:pPr>
                    <w:spacing w:before="120" w:after="0" w:line="240" w:lineRule="auto"/>
                    <w:rPr>
                      <w:rFonts w:ascii="Calibri" w:eastAsia="等线" w:hAnsi="Calibri" w:cs="Arial"/>
                      <w:color w:val="000000"/>
                      <w:sz w:val="18"/>
                      <w:szCs w:val="18"/>
                    </w:rPr>
                  </w:pPr>
                  <w:r>
                    <w:rPr>
                      <w:rFonts w:ascii="Calibri" w:eastAsia="等线" w:hAnsi="Calibri" w:cs="Arial"/>
                      <w:color w:val="000000"/>
                      <w:sz w:val="18"/>
                      <w:szCs w:val="18"/>
                    </w:rPr>
                    <w:t>4</w:t>
                  </w:r>
                </w:p>
              </w:tc>
              <w:tc>
                <w:tcPr>
                  <w:tcW w:w="8601" w:type="dxa"/>
                </w:tcPr>
                <w:p w:rsidR="00294C8B" w:rsidRDefault="009D1DB3">
                  <w:pPr>
                    <w:spacing w:before="120" w:after="0" w:line="240" w:lineRule="auto"/>
                    <w:rPr>
                      <w:rFonts w:ascii="Calibri" w:eastAsia="等线" w:hAnsi="Calibri" w:cs="Arial"/>
                      <w:color w:val="000000"/>
                      <w:sz w:val="18"/>
                      <w:szCs w:val="18"/>
                    </w:rPr>
                  </w:pPr>
                  <w:r>
                    <w:rPr>
                      <w:rFonts w:ascii="Calibri" w:eastAsia="等线" w:hAnsi="Calibri" w:cs="Arial"/>
                      <w:color w:val="000000"/>
                      <w:sz w:val="18"/>
                      <w:szCs w:val="18"/>
                    </w:rPr>
                    <w:t>Introduce UE capability to indicate one or more supported channel estimation abilities for the reception of NR PDCCH candidates that overlap with LTE CRS REs</w:t>
                  </w:r>
                </w:p>
                <w:p w:rsidR="00294C8B" w:rsidRDefault="009D1DB3">
                  <w:pPr>
                    <w:spacing w:before="120" w:after="0" w:line="240" w:lineRule="auto"/>
                    <w:ind w:left="288"/>
                    <w:rPr>
                      <w:rFonts w:ascii="Calibri" w:eastAsia="等线" w:hAnsi="Calibri" w:cs="Arial"/>
                      <w:color w:val="000000"/>
                      <w:sz w:val="18"/>
                      <w:szCs w:val="18"/>
                    </w:rPr>
                  </w:pPr>
                  <w:r>
                    <w:rPr>
                      <w:rFonts w:ascii="Calibri" w:eastAsia="等线" w:hAnsi="Calibri" w:cs="Arial"/>
                      <w:color w:val="000000"/>
                      <w:sz w:val="18"/>
                      <w:szCs w:val="18"/>
                    </w:rPr>
                    <w:t>•</w:t>
                  </w:r>
                  <w:r>
                    <w:rPr>
                      <w:rFonts w:ascii="Calibri" w:eastAsia="等线" w:hAnsi="Calibri" w:cs="Arial"/>
                      <w:color w:val="000000"/>
                      <w:sz w:val="18"/>
                      <w:szCs w:val="18"/>
                    </w:rPr>
                    <w:tab/>
                    <w:t>details to be discussed during UE capability discussions (e.g. CE on all PDCCH-DMRS symbols, CE on clean symbol(s) PDCCH-DMRS only)</w:t>
                  </w:r>
                </w:p>
              </w:tc>
            </w:tr>
          </w:tbl>
          <w:p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rsidR="00294C8B" w:rsidRDefault="009D1DB3">
            <w:pPr>
              <w:spacing w:after="180"/>
            </w:pPr>
            <w:r>
              <w:rPr>
                <w:rFonts w:hint="eastAsia"/>
              </w:rPr>
              <w:t>W</w:t>
            </w:r>
            <w:r>
              <w:t>ith above, we have the following proposal.</w:t>
            </w:r>
          </w:p>
          <w:p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trPr>
                <w:trHeight w:val="49"/>
              </w:trPr>
              <w:tc>
                <w:tcPr>
                  <w:tcW w:w="508"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Issue#</w:t>
                  </w:r>
                </w:p>
              </w:tc>
              <w:tc>
                <w:tcPr>
                  <w:tcW w:w="4491"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Description</w:t>
                  </w:r>
                </w:p>
              </w:tc>
            </w:tr>
            <w:tr w:rsidR="00294C8B">
              <w:trPr>
                <w:trHeight w:val="61"/>
              </w:trPr>
              <w:tc>
                <w:tcPr>
                  <w:tcW w:w="508" w:type="pct"/>
                </w:tcPr>
                <w:p w:rsidR="00294C8B" w:rsidRDefault="009D1DB3">
                  <w:pPr>
                    <w:spacing w:before="120" w:after="0" w:line="240" w:lineRule="auto"/>
                    <w:rPr>
                      <w:rFonts w:ascii="Calibri" w:eastAsia="等线" w:hAnsi="Calibri" w:cs="Arial"/>
                      <w:sz w:val="18"/>
                      <w:szCs w:val="18"/>
                      <w:lang w:eastAsia="zh-CN"/>
                    </w:rPr>
                  </w:pPr>
                  <w:r>
                    <w:rPr>
                      <w:rFonts w:ascii="Calibri" w:eastAsia="等线" w:hAnsi="Calibri" w:cs="Arial" w:hint="eastAsia"/>
                      <w:sz w:val="18"/>
                      <w:szCs w:val="18"/>
                      <w:lang w:val="en-US" w:eastAsia="zh-CN"/>
                    </w:rPr>
                    <w:t>5</w:t>
                  </w:r>
                </w:p>
              </w:tc>
              <w:tc>
                <w:tcPr>
                  <w:tcW w:w="4491" w:type="pct"/>
                </w:tcPr>
                <w:p w:rsidR="00294C8B" w:rsidRDefault="009D1DB3">
                  <w:pPr>
                    <w:spacing w:before="120" w:after="0" w:line="240" w:lineRule="auto"/>
                    <w:rPr>
                      <w:rFonts w:ascii="Calibri" w:eastAsia="等线" w:hAnsi="Calibri" w:cs="Arial"/>
                      <w:sz w:val="18"/>
                      <w:szCs w:val="18"/>
                    </w:rPr>
                  </w:pPr>
                  <w:r>
                    <w:rPr>
                      <w:rFonts w:ascii="Calibri" w:eastAsia="等线" w:hAnsi="Calibri" w:cs="Arial"/>
                      <w:sz w:val="18"/>
                      <w:szCs w:val="18"/>
                    </w:rPr>
                    <w:t xml:space="preserve">Alt-1: Specify restrictions on certain symbols where </w:t>
                  </w:r>
                  <w:bookmarkStart w:id="5" w:name="_Hlk116466320"/>
                  <w:r>
                    <w:rPr>
                      <w:rFonts w:ascii="Calibri" w:eastAsia="等线" w:hAnsi="Calibri" w:cs="Arial"/>
                      <w:sz w:val="18"/>
                      <w:szCs w:val="18"/>
                    </w:rPr>
                    <w:t>reception of NR PDCCH overlapped with LTE CRS Res is not supported e.g. symbol#0</w:t>
                  </w:r>
                  <w:bookmarkEnd w:id="5"/>
                </w:p>
                <w:p w:rsidR="00294C8B" w:rsidRDefault="009D1DB3">
                  <w:pPr>
                    <w:spacing w:before="120" w:after="0" w:line="240" w:lineRule="auto"/>
                    <w:rPr>
                      <w:rFonts w:ascii="Calibri" w:eastAsia="等线" w:hAnsi="Calibri" w:cs="Arial"/>
                      <w:sz w:val="18"/>
                      <w:szCs w:val="18"/>
                    </w:rPr>
                  </w:pPr>
                  <w:r>
                    <w:rPr>
                      <w:rFonts w:ascii="Calibri" w:eastAsia="等线" w:hAnsi="Calibri" w:cs="Arial"/>
                      <w:sz w:val="18"/>
                      <w:szCs w:val="18"/>
                    </w:rPr>
                    <w:t>Alt-2: Specify NW indication of location of LTE PDCCH</w:t>
                  </w:r>
                </w:p>
              </w:tc>
            </w:tr>
          </w:tbl>
          <w:p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rsidR="00294C8B" w:rsidRDefault="00294C8B">
            <w:pPr>
              <w:spacing w:after="180"/>
              <w:rPr>
                <w:bCs/>
                <w:i/>
                <w:lang w:val="en-US" w:eastAsia="zh-CN"/>
              </w:rPr>
            </w:pPr>
          </w:p>
          <w:p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trPr>
                <w:trHeight w:val="49"/>
              </w:trPr>
              <w:tc>
                <w:tcPr>
                  <w:tcW w:w="508"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Issue#</w:t>
                  </w:r>
                </w:p>
              </w:tc>
              <w:tc>
                <w:tcPr>
                  <w:tcW w:w="4491" w:type="pct"/>
                  <w:shd w:val="clear" w:color="auto" w:fill="BFBFBF"/>
                </w:tcPr>
                <w:p w:rsidR="00294C8B" w:rsidRDefault="009D1DB3">
                  <w:pPr>
                    <w:spacing w:before="120" w:after="0" w:line="240" w:lineRule="auto"/>
                    <w:rPr>
                      <w:rFonts w:ascii="Calibri" w:eastAsia="Malgun Gothic" w:hAnsi="Calibri" w:cs="Arial"/>
                      <w:b/>
                      <w:sz w:val="18"/>
                      <w:szCs w:val="18"/>
                    </w:rPr>
                  </w:pPr>
                  <w:r>
                    <w:rPr>
                      <w:rFonts w:ascii="Calibri" w:eastAsia="Malgun Gothic" w:hAnsi="Calibri" w:cs="Arial"/>
                      <w:b/>
                      <w:sz w:val="18"/>
                      <w:szCs w:val="18"/>
                    </w:rPr>
                    <w:t>Description</w:t>
                  </w:r>
                </w:p>
              </w:tc>
            </w:tr>
            <w:tr w:rsidR="00294C8B">
              <w:trPr>
                <w:trHeight w:val="61"/>
              </w:trPr>
              <w:tc>
                <w:tcPr>
                  <w:tcW w:w="508" w:type="pct"/>
                </w:tcPr>
                <w:p w:rsidR="00294C8B" w:rsidRDefault="009D1DB3">
                  <w:pPr>
                    <w:spacing w:before="120" w:after="0" w:line="240" w:lineRule="auto"/>
                    <w:rPr>
                      <w:rFonts w:ascii="Calibri" w:eastAsia="等线" w:hAnsi="Calibri" w:cs="Arial"/>
                      <w:color w:val="000000"/>
                      <w:sz w:val="18"/>
                      <w:szCs w:val="18"/>
                    </w:rPr>
                  </w:pPr>
                  <w:r>
                    <w:rPr>
                      <w:rFonts w:ascii="Calibri" w:eastAsia="等线" w:hAnsi="Calibri" w:cs="Arial"/>
                      <w:color w:val="000000"/>
                      <w:sz w:val="18"/>
                      <w:szCs w:val="18"/>
                    </w:rPr>
                    <w:t>2</w:t>
                  </w:r>
                </w:p>
              </w:tc>
              <w:tc>
                <w:tcPr>
                  <w:tcW w:w="4491" w:type="pct"/>
                </w:tcPr>
                <w:p w:rsidR="00294C8B" w:rsidRDefault="009D1DB3">
                  <w:pPr>
                    <w:spacing w:before="120" w:after="0" w:line="240" w:lineRule="auto"/>
                    <w:rPr>
                      <w:rFonts w:ascii="Calibri" w:eastAsia="等线" w:hAnsi="Calibri" w:cs="Arial"/>
                      <w:color w:val="000000"/>
                      <w:sz w:val="18"/>
                      <w:szCs w:val="18"/>
                    </w:rPr>
                  </w:pPr>
                  <w:r>
                    <w:rPr>
                      <w:rFonts w:ascii="Calibri" w:eastAsia="等线" w:hAnsi="Calibri" w:cs="Arial"/>
                      <w:color w:val="000000"/>
                      <w:sz w:val="18"/>
                      <w:szCs w:val="18"/>
                    </w:rPr>
                    <w:t>Alt-1: Reception of NR PDCCH candidates overlapped with LTE CRS REs from only one configured LTE CRS pattern list is supported</w:t>
                  </w:r>
                </w:p>
                <w:p w:rsidR="00294C8B" w:rsidRDefault="009D1DB3">
                  <w:pPr>
                    <w:spacing w:before="120" w:after="0" w:line="240" w:lineRule="auto"/>
                    <w:rPr>
                      <w:rFonts w:ascii="Calibri" w:eastAsia="等线" w:hAnsi="Calibri" w:cs="Arial"/>
                      <w:color w:val="000000"/>
                      <w:sz w:val="18"/>
                      <w:szCs w:val="18"/>
                    </w:rPr>
                  </w:pPr>
                  <w:r>
                    <w:rPr>
                      <w:rFonts w:ascii="Calibri" w:eastAsia="等线" w:hAnsi="Calibri" w:cs="Arial"/>
                      <w:color w:val="000000"/>
                      <w:sz w:val="18"/>
                      <w:szCs w:val="18"/>
                    </w:rPr>
                    <w:t>Alt-2: Reception of NR PDCCH candidates overlapped with LTE CRS REs from either one or two configured LTE CRS pattern lists is supported</w:t>
                  </w:r>
                </w:p>
              </w:tc>
            </w:tr>
          </w:tbl>
          <w:p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tc>
                <w:tcPr>
                  <w:tcW w:w="5000" w:type="pct"/>
                </w:tcPr>
                <w:p w:rsidR="00294C8B" w:rsidRDefault="009D1DB3">
                  <w:pPr>
                    <w:spacing w:after="0"/>
                    <w:rPr>
                      <w:i/>
                      <w:iCs/>
                      <w:lang w:val="en-US" w:eastAsia="zh-CN"/>
                    </w:rPr>
                  </w:pPr>
                  <w:r>
                    <w:rPr>
                      <w:i/>
                      <w:iCs/>
                      <w:lang w:val="en-US" w:eastAsia="zh-CN"/>
                    </w:rPr>
                    <w:lastRenderedPageBreak/>
                    <w:t xml:space="preserve">lte-CRS-PatternList1 </w:t>
                  </w:r>
                </w:p>
                <w:p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tc>
                <w:tcPr>
                  <w:tcW w:w="5000" w:type="pct"/>
                </w:tcPr>
                <w:p w:rsidR="00294C8B" w:rsidRDefault="009D1DB3">
                  <w:pPr>
                    <w:spacing w:after="0"/>
                    <w:rPr>
                      <w:i/>
                      <w:iCs/>
                      <w:lang w:val="en-US" w:eastAsia="zh-CN"/>
                    </w:rPr>
                  </w:pPr>
                  <w:r>
                    <w:rPr>
                      <w:i/>
                      <w:iCs/>
                      <w:lang w:val="en-US" w:eastAsia="zh-CN"/>
                    </w:rPr>
                    <w:t xml:space="preserve">lte-CRS-PatternList2 </w:t>
                  </w:r>
                </w:p>
                <w:p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rsidR="00294C8B" w:rsidRDefault="00294C8B">
            <w:pPr>
              <w:spacing w:after="180"/>
              <w:rPr>
                <w:lang w:val="en-US" w:eastAsia="zh-CN"/>
              </w:rPr>
            </w:pPr>
          </w:p>
          <w:p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rsidR="00294C8B" w:rsidRDefault="009D1DB3">
            <w:pPr>
              <w:spacing w:after="180"/>
            </w:pPr>
            <w:r>
              <w:rPr>
                <w:b/>
                <w:bCs/>
              </w:rPr>
              <w:t xml:space="preserve">Observation 1: </w:t>
            </w:r>
            <w:r>
              <w:t>Legacy PDCCH CE is able to process PDCCH with all symbols overlapping with LTE CRS</w:t>
            </w:r>
          </w:p>
          <w:p w:rsidR="00294C8B" w:rsidRDefault="009D1DB3">
            <w:pPr>
              <w:spacing w:after="180"/>
            </w:pPr>
            <w:r>
              <w:rPr>
                <w:b/>
                <w:bCs/>
              </w:rPr>
              <w:t xml:space="preserve">Proposal 1: </w:t>
            </w:r>
            <w:r>
              <w:t>Basic UE capability for PDCCH overlapping with LTE CRS supports CORESET configuration with all symbols overlapping with LTE CRS REs</w:t>
            </w:r>
          </w:p>
          <w:p w:rsidR="00294C8B" w:rsidRDefault="00294C8B">
            <w:pPr>
              <w:spacing w:after="180"/>
            </w:pPr>
          </w:p>
          <w:p w:rsidR="00294C8B" w:rsidRDefault="009D1DB3">
            <w:pPr>
              <w:spacing w:after="180"/>
            </w:pPr>
            <w:r>
              <w:t xml:space="preserve">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w:t>
            </w:r>
            <w:proofErr w:type="spellStart"/>
            <w:r>
              <w:t>overspecification</w:t>
            </w:r>
            <w:proofErr w:type="spellEnd"/>
            <w:r>
              <w:t xml:space="preserve"> are supposed to drop such a candidate.</w:t>
            </w:r>
          </w:p>
          <w:p w:rsidR="00294C8B" w:rsidRDefault="009D1DB3">
            <w:pPr>
              <w:spacing w:after="180"/>
            </w:pPr>
            <w:r>
              <w:t>Furthermore, as shown in [</w:t>
            </w:r>
            <w:hyperlink r:id="rId13"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rsidR="00294C8B" w:rsidRDefault="009D1DB3">
            <w:pPr>
              <w:spacing w:after="180"/>
            </w:pPr>
            <w:r>
              <w:t>Different UE capabilities helping the network to decide what to do with the colliding REs are:</w:t>
            </w:r>
          </w:p>
          <w:p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rsidR="00294C8B" w:rsidRDefault="00294C8B">
            <w:pPr>
              <w:pStyle w:val="aff7"/>
              <w:spacing w:after="180"/>
              <w:ind w:left="960"/>
              <w:rPr>
                <w:sz w:val="20"/>
                <w:lang w:val="en-US"/>
              </w:rPr>
            </w:pPr>
          </w:p>
          <w:p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rsidR="00294C8B" w:rsidRDefault="009D1DB3">
            <w:pPr>
              <w:spacing w:after="180"/>
            </w:pPr>
            <w:r>
              <w:rPr>
                <w:b/>
                <w:bCs/>
              </w:rPr>
              <w:t xml:space="preserve">Proposal 2: </w:t>
            </w:r>
            <w:r>
              <w:t>Take the table 1 as the basis for UE capability discussion for the PDCCH overlapping with LTE CRS</w:t>
            </w:r>
          </w:p>
          <w:p w:rsidR="00294C8B" w:rsidRDefault="00294C8B">
            <w:pPr>
              <w:spacing w:after="180"/>
            </w:pPr>
          </w:p>
          <w:p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tc>
                <w:tcPr>
                  <w:tcW w:w="361" w:type="pct"/>
                </w:tcPr>
                <w:p w:rsidR="00294C8B" w:rsidRDefault="009D1DB3">
                  <w:pPr>
                    <w:spacing w:after="180"/>
                  </w:pPr>
                  <w:r>
                    <w:t>FG</w:t>
                  </w:r>
                </w:p>
              </w:tc>
              <w:tc>
                <w:tcPr>
                  <w:tcW w:w="953" w:type="pct"/>
                </w:tcPr>
                <w:p w:rsidR="00294C8B" w:rsidRDefault="009D1DB3">
                  <w:pPr>
                    <w:spacing w:after="180"/>
                  </w:pPr>
                  <w:r>
                    <w:t>FG name</w:t>
                  </w:r>
                </w:p>
              </w:tc>
              <w:tc>
                <w:tcPr>
                  <w:tcW w:w="1627" w:type="pct"/>
                </w:tcPr>
                <w:p w:rsidR="00294C8B" w:rsidRDefault="009D1DB3">
                  <w:pPr>
                    <w:spacing w:after="180"/>
                  </w:pPr>
                  <w:r>
                    <w:t>Components</w:t>
                  </w:r>
                </w:p>
              </w:tc>
              <w:tc>
                <w:tcPr>
                  <w:tcW w:w="810" w:type="pct"/>
                </w:tcPr>
                <w:p w:rsidR="00294C8B" w:rsidRDefault="009D1DB3">
                  <w:pPr>
                    <w:spacing w:after="180"/>
                  </w:pPr>
                  <w:r>
                    <w:t>Value range</w:t>
                  </w:r>
                </w:p>
              </w:tc>
              <w:tc>
                <w:tcPr>
                  <w:tcW w:w="1248" w:type="pct"/>
                </w:tcPr>
                <w:p w:rsidR="00294C8B" w:rsidRDefault="009D1DB3">
                  <w:pPr>
                    <w:spacing w:after="180"/>
                  </w:pPr>
                  <w:r>
                    <w:t>Note</w:t>
                  </w:r>
                </w:p>
              </w:tc>
            </w:tr>
            <w:tr w:rsidR="00294C8B">
              <w:trPr>
                <w:trHeight w:val="776"/>
              </w:trPr>
              <w:tc>
                <w:tcPr>
                  <w:tcW w:w="361" w:type="pct"/>
                </w:tcPr>
                <w:p w:rsidR="00294C8B" w:rsidRDefault="009D1DB3">
                  <w:pPr>
                    <w:spacing w:after="180"/>
                  </w:pPr>
                  <w:r>
                    <w:t>X-1</w:t>
                  </w:r>
                </w:p>
              </w:tc>
              <w:tc>
                <w:tcPr>
                  <w:tcW w:w="953" w:type="pct"/>
                </w:tcPr>
                <w:p w:rsidR="00294C8B" w:rsidRDefault="009D1DB3">
                  <w:pPr>
                    <w:spacing w:after="180"/>
                  </w:pPr>
                  <w:r>
                    <w:t>Support for PDCCH monitoring on LTE CRS</w:t>
                  </w:r>
                </w:p>
              </w:tc>
              <w:tc>
                <w:tcPr>
                  <w:tcW w:w="1627" w:type="pct"/>
                </w:tcPr>
                <w:p w:rsidR="00294C8B" w:rsidRDefault="009D1DB3">
                  <w:pPr>
                    <w:spacing w:after="180"/>
                  </w:pPr>
                  <w:r>
                    <w:t>The UE is capable of monitoring a PDCCH candidate that overlaps with LTE CRS RE(s) using all the PDCCH DMRS REs nominally present with the candidate</w:t>
                  </w:r>
                </w:p>
              </w:tc>
              <w:tc>
                <w:tcPr>
                  <w:tcW w:w="810" w:type="pct"/>
                </w:tcPr>
                <w:p w:rsidR="00294C8B" w:rsidRDefault="009D1DB3">
                  <w:pPr>
                    <w:spacing w:after="180"/>
                  </w:pPr>
                  <w:r>
                    <w:t>{Supported}</w:t>
                  </w:r>
                </w:p>
              </w:tc>
              <w:tc>
                <w:tcPr>
                  <w:tcW w:w="1248" w:type="pct"/>
                </w:tcPr>
                <w:p w:rsidR="00294C8B" w:rsidRDefault="009D1DB3">
                  <w:pPr>
                    <w:spacing w:after="180"/>
                  </w:pPr>
                  <w:r>
                    <w:t>Basic capability for this feature. Can be supported with the PDCCH channel estimator as implemented in earlier releases.</w:t>
                  </w:r>
                </w:p>
              </w:tc>
            </w:tr>
            <w:tr w:rsidR="00294C8B">
              <w:trPr>
                <w:trHeight w:val="629"/>
              </w:trPr>
              <w:tc>
                <w:tcPr>
                  <w:tcW w:w="361" w:type="pct"/>
                </w:tcPr>
                <w:p w:rsidR="00294C8B" w:rsidRDefault="009D1DB3">
                  <w:pPr>
                    <w:spacing w:after="180"/>
                  </w:pPr>
                  <w:r>
                    <w:t>X-2a</w:t>
                  </w:r>
                </w:p>
              </w:tc>
              <w:tc>
                <w:tcPr>
                  <w:tcW w:w="953" w:type="pct"/>
                </w:tcPr>
                <w:p w:rsidR="00294C8B" w:rsidRDefault="009D1DB3">
                  <w:pPr>
                    <w:spacing w:after="180"/>
                  </w:pPr>
                  <w:r>
                    <w:t>Optimized PDCCH CE for PDCCH overlapping with LTE CRS #1</w:t>
                  </w:r>
                </w:p>
              </w:tc>
              <w:tc>
                <w:tcPr>
                  <w:tcW w:w="1627" w:type="pct"/>
                </w:tcPr>
                <w:p w:rsidR="00294C8B" w:rsidRDefault="009D1DB3">
                  <w:pPr>
                    <w:spacing w:after="180"/>
                  </w:pPr>
                  <w:r>
                    <w:t>Support for ignoring the PDCCH DMRS REs colliding with LTE CRS</w:t>
                  </w:r>
                </w:p>
                <w:p w:rsidR="00294C8B" w:rsidRDefault="00294C8B">
                  <w:pPr>
                    <w:spacing w:after="180"/>
                  </w:pPr>
                </w:p>
              </w:tc>
              <w:tc>
                <w:tcPr>
                  <w:tcW w:w="810" w:type="pct"/>
                </w:tcPr>
                <w:p w:rsidR="00294C8B" w:rsidRDefault="009D1DB3">
                  <w:pPr>
                    <w:spacing w:after="180"/>
                  </w:pPr>
                  <w:r>
                    <w:t>{Supported}</w:t>
                  </w:r>
                </w:p>
              </w:tc>
              <w:tc>
                <w:tcPr>
                  <w:tcW w:w="1248" w:type="pct"/>
                </w:tcPr>
                <w:p w:rsidR="00294C8B" w:rsidRDefault="009D1DB3">
                  <w:pPr>
                    <w:spacing w:after="180"/>
                  </w:pPr>
                  <w:r>
                    <w:t>X-1 is a pre-requisite capability</w:t>
                  </w:r>
                </w:p>
              </w:tc>
            </w:tr>
            <w:tr w:rsidR="00294C8B">
              <w:trPr>
                <w:trHeight w:val="629"/>
              </w:trPr>
              <w:tc>
                <w:tcPr>
                  <w:tcW w:w="361" w:type="pct"/>
                </w:tcPr>
                <w:p w:rsidR="00294C8B" w:rsidRDefault="009D1DB3">
                  <w:pPr>
                    <w:spacing w:after="180"/>
                  </w:pPr>
                  <w:r>
                    <w:t>X-2b</w:t>
                  </w:r>
                </w:p>
              </w:tc>
              <w:tc>
                <w:tcPr>
                  <w:tcW w:w="953" w:type="pct"/>
                </w:tcPr>
                <w:p w:rsidR="00294C8B" w:rsidRDefault="009D1DB3">
                  <w:pPr>
                    <w:spacing w:after="180"/>
                  </w:pPr>
                  <w:r>
                    <w:t>Optimized PDCCH CE for PDCCH overlapping with LTE CRS #2</w:t>
                  </w:r>
                </w:p>
              </w:tc>
              <w:tc>
                <w:tcPr>
                  <w:tcW w:w="1627" w:type="pct"/>
                </w:tcPr>
                <w:p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rsidR="00294C8B" w:rsidRDefault="009D1DB3">
                  <w:pPr>
                    <w:spacing w:after="180"/>
                  </w:pPr>
                  <w:r>
                    <w:t>{Supported}</w:t>
                  </w:r>
                </w:p>
              </w:tc>
              <w:tc>
                <w:tcPr>
                  <w:tcW w:w="1248" w:type="pct"/>
                </w:tcPr>
                <w:p w:rsidR="00294C8B" w:rsidRDefault="009D1DB3">
                  <w:pPr>
                    <w:spacing w:after="180"/>
                  </w:pPr>
                  <w:r>
                    <w:t>X-1 is a pre-requisite capability</w:t>
                  </w:r>
                </w:p>
              </w:tc>
            </w:tr>
            <w:tr w:rsidR="00294C8B">
              <w:trPr>
                <w:trHeight w:val="680"/>
              </w:trPr>
              <w:tc>
                <w:tcPr>
                  <w:tcW w:w="361" w:type="pct"/>
                </w:tcPr>
                <w:p w:rsidR="00294C8B" w:rsidRDefault="009D1DB3">
                  <w:pPr>
                    <w:spacing w:after="180"/>
                  </w:pPr>
                  <w:r>
                    <w:t>X-3</w:t>
                  </w:r>
                </w:p>
              </w:tc>
              <w:tc>
                <w:tcPr>
                  <w:tcW w:w="953" w:type="pct"/>
                </w:tcPr>
                <w:p w:rsidR="00294C8B" w:rsidRDefault="009D1DB3">
                  <w:pPr>
                    <w:spacing w:after="180"/>
                  </w:pPr>
                  <w:r>
                    <w:t>Optimized PDCCH decoding for PDCCH overlapping with LTE CRS</w:t>
                  </w:r>
                </w:p>
              </w:tc>
              <w:tc>
                <w:tcPr>
                  <w:tcW w:w="1627" w:type="pct"/>
                </w:tcPr>
                <w:p w:rsidR="00294C8B" w:rsidRDefault="009D1DB3">
                  <w:pPr>
                    <w:spacing w:after="180"/>
                  </w:pPr>
                  <w:r>
                    <w:t>Support for ignoring the PDCCH REs colliding with LTE CRS</w:t>
                  </w:r>
                </w:p>
                <w:p w:rsidR="00294C8B" w:rsidRDefault="00294C8B">
                  <w:pPr>
                    <w:spacing w:after="180"/>
                  </w:pPr>
                </w:p>
              </w:tc>
              <w:tc>
                <w:tcPr>
                  <w:tcW w:w="810" w:type="pct"/>
                </w:tcPr>
                <w:p w:rsidR="00294C8B" w:rsidRDefault="009D1DB3">
                  <w:pPr>
                    <w:spacing w:after="180"/>
                  </w:pPr>
                  <w:r>
                    <w:t>{Supported}</w:t>
                  </w:r>
                </w:p>
                <w:p w:rsidR="00294C8B" w:rsidRDefault="00294C8B">
                  <w:pPr>
                    <w:spacing w:after="180"/>
                  </w:pPr>
                </w:p>
              </w:tc>
              <w:tc>
                <w:tcPr>
                  <w:tcW w:w="1248" w:type="pct"/>
                </w:tcPr>
                <w:p w:rsidR="00294C8B" w:rsidRDefault="009D1DB3">
                  <w:pPr>
                    <w:spacing w:after="180"/>
                  </w:pPr>
                  <w:r>
                    <w:t>X-1 is a pre-requisite capability</w:t>
                  </w:r>
                </w:p>
              </w:tc>
            </w:tr>
            <w:tr w:rsidR="00294C8B">
              <w:trPr>
                <w:trHeight w:val="629"/>
              </w:trPr>
              <w:tc>
                <w:tcPr>
                  <w:tcW w:w="361" w:type="pct"/>
                </w:tcPr>
                <w:p w:rsidR="00294C8B" w:rsidRDefault="009D1DB3">
                  <w:pPr>
                    <w:spacing w:after="180"/>
                  </w:pPr>
                  <w:r>
                    <w:t>X-4</w:t>
                  </w:r>
                </w:p>
              </w:tc>
              <w:tc>
                <w:tcPr>
                  <w:tcW w:w="953" w:type="pct"/>
                </w:tcPr>
                <w:p w:rsidR="00294C8B" w:rsidRDefault="009D1DB3">
                  <w:pPr>
                    <w:spacing w:after="180"/>
                  </w:pPr>
                  <w:r>
                    <w:t>PDCCH to LTE CRS configuration</w:t>
                  </w:r>
                </w:p>
              </w:tc>
              <w:tc>
                <w:tcPr>
                  <w:tcW w:w="1627" w:type="pct"/>
                </w:tcPr>
                <w:p w:rsidR="00294C8B" w:rsidRDefault="009D1DB3">
                  <w:pPr>
                    <w:spacing w:after="180"/>
                  </w:pPr>
                  <w:r>
                    <w:t>Support for PDCCH and PDCCH DMRS to LTE CRS power ratio configuration</w:t>
                  </w:r>
                </w:p>
              </w:tc>
              <w:tc>
                <w:tcPr>
                  <w:tcW w:w="810" w:type="pct"/>
                </w:tcPr>
                <w:p w:rsidR="00294C8B" w:rsidRDefault="009D1DB3">
                  <w:pPr>
                    <w:spacing w:after="180"/>
                  </w:pPr>
                  <w:r>
                    <w:t>{Supported}</w:t>
                  </w:r>
                </w:p>
              </w:tc>
              <w:tc>
                <w:tcPr>
                  <w:tcW w:w="1248" w:type="pct"/>
                </w:tcPr>
                <w:p w:rsidR="00294C8B" w:rsidRDefault="009D1DB3">
                  <w:pPr>
                    <w:spacing w:after="180"/>
                  </w:pPr>
                  <w:r>
                    <w:t>X-1 is a pre-requisite capability</w:t>
                  </w:r>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w:t>
            </w:r>
            <w:proofErr w:type="spellStart"/>
            <w:r>
              <w:rPr>
                <w:rFonts w:eastAsia="宋体"/>
                <w:kern w:val="28"/>
                <w:sz w:val="20"/>
                <w:lang w:eastAsia="zh-CN"/>
              </w:rPr>
              <w:t>gNB</w:t>
            </w:r>
            <w:proofErr w:type="spellEnd"/>
            <w:r>
              <w:rPr>
                <w:rFonts w:eastAsia="宋体"/>
                <w:kern w:val="28"/>
                <w:sz w:val="20"/>
                <w:lang w:eastAsia="zh-CN"/>
              </w:rPr>
              <w:t xml:space="preserve"> needs to be aware of each UE capability in order to be able to determine link budget requirements for a DCI format detection with a desired BLER by the UE. </w:t>
            </w:r>
          </w:p>
          <w:p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trPr>
                <w:trHeight w:val="20"/>
              </w:trPr>
              <w:tc>
                <w:tcPr>
                  <w:tcW w:w="18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trPr>
                <w:trHeight w:val="20"/>
              </w:trPr>
              <w:tc>
                <w:tcPr>
                  <w:tcW w:w="18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szCs w:val="18"/>
                    </w:rPr>
                    <w:t>Optional without capability signalling</w:t>
                  </w:r>
                </w:p>
              </w:tc>
            </w:tr>
            <w:tr w:rsidR="00294C8B">
              <w:trPr>
                <w:trHeight w:val="20"/>
              </w:trPr>
              <w:tc>
                <w:tcPr>
                  <w:tcW w:w="18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trPr>
                <w:trHeight w:val="20"/>
              </w:trPr>
              <w:tc>
                <w:tcPr>
                  <w:tcW w:w="18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trPr>
                <w:trHeight w:val="548"/>
              </w:trPr>
              <w:tc>
                <w:tcPr>
                  <w:tcW w:w="18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rsidR="00294C8B" w:rsidRDefault="00294C8B">
            <w:pPr>
              <w:spacing w:after="0" w:line="240" w:lineRule="auto"/>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rsidR="00294C8B" w:rsidRDefault="009D1DB3">
                  <w:pPr>
                    <w:spacing w:after="180"/>
                    <w:rPr>
                      <w:sz w:val="20"/>
                    </w:rPr>
                  </w:pPr>
                  <w:r>
                    <w:rPr>
                      <w:sz w:val="20"/>
                    </w:rPr>
                    <w:t>Reception of NR PDCCH candidates that overlap with LTE CRS REs is supported by Rel18 UEs</w:t>
                  </w:r>
                </w:p>
                <w:p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rsidR="00294C8B" w:rsidRDefault="009D1DB3">
                  <w:pPr>
                    <w:spacing w:after="180"/>
                    <w:rPr>
                      <w:sz w:val="20"/>
                    </w:rPr>
                  </w:pPr>
                  <w:r>
                    <w:rPr>
                      <w:sz w:val="20"/>
                    </w:rPr>
                    <w:t xml:space="preserve">Note: depends on UE capability </w:t>
                  </w:r>
                </w:p>
                <w:p w:rsidR="00294C8B" w:rsidRDefault="009D1DB3">
                  <w:pPr>
                    <w:spacing w:after="180"/>
                    <w:rPr>
                      <w:sz w:val="20"/>
                    </w:rPr>
                  </w:pPr>
                  <w:r>
                    <w:rPr>
                      <w:sz w:val="20"/>
                    </w:rPr>
                    <w:t>Following options can be used for PDCCH-DMRS channel estimation</w:t>
                  </w:r>
                </w:p>
                <w:p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after="0"/>
                    <w:jc w:val="both"/>
                    <w:rPr>
                      <w:rFonts w:eastAsia="MS Mincho" w:cs="Batang"/>
                      <w:sz w:val="21"/>
                      <w:szCs w:val="21"/>
                    </w:rPr>
                  </w:pPr>
                  <w:r>
                    <w:rPr>
                      <w:rFonts w:eastAsia="MS Mincho" w:cs="Batang"/>
                      <w:sz w:val="21"/>
                      <w:szCs w:val="21"/>
                      <w:highlight w:val="green"/>
                    </w:rPr>
                    <w:t>Agreement</w:t>
                  </w:r>
                </w:p>
                <w:p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rsidR="00294C8B" w:rsidRDefault="00294C8B">
                  <w:pPr>
                    <w:spacing w:after="0"/>
                    <w:jc w:val="both"/>
                    <w:rPr>
                      <w:rFonts w:eastAsia="MS Mincho" w:cs="Batang"/>
                      <w:sz w:val="21"/>
                      <w:szCs w:val="21"/>
                    </w:rPr>
                  </w:pPr>
                </w:p>
                <w:p w:rsidR="00294C8B" w:rsidRDefault="009D1DB3">
                  <w:pPr>
                    <w:spacing w:after="0"/>
                    <w:jc w:val="both"/>
                    <w:rPr>
                      <w:rFonts w:eastAsia="MS Mincho" w:cs="Batang"/>
                      <w:sz w:val="21"/>
                      <w:szCs w:val="21"/>
                    </w:rPr>
                  </w:pPr>
                  <w:r>
                    <w:rPr>
                      <w:rFonts w:eastAsia="MS Mincho" w:cs="Batang"/>
                      <w:sz w:val="21"/>
                      <w:szCs w:val="21"/>
                      <w:highlight w:val="green"/>
                    </w:rPr>
                    <w:t>Agreement</w:t>
                  </w:r>
                </w:p>
                <w:p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rsidR="00294C8B" w:rsidRDefault="00294C8B">
                  <w:pPr>
                    <w:spacing w:after="0"/>
                    <w:jc w:val="both"/>
                    <w:rPr>
                      <w:rFonts w:eastAsia="MS Mincho" w:cs="Batang"/>
                      <w:sz w:val="21"/>
                      <w:szCs w:val="21"/>
                    </w:rPr>
                  </w:pPr>
                </w:p>
                <w:p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rsidR="00294C8B" w:rsidRDefault="00294C8B">
                  <w:pPr>
                    <w:spacing w:after="0"/>
                    <w:jc w:val="both"/>
                    <w:rPr>
                      <w:rFonts w:eastAsia="MS Mincho" w:cs="Batang"/>
                      <w:sz w:val="21"/>
                      <w:szCs w:val="21"/>
                    </w:rPr>
                  </w:pPr>
                </w:p>
                <w:p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rsidR="00294C8B" w:rsidRDefault="00294C8B">
                  <w:pPr>
                    <w:spacing w:after="0"/>
                    <w:jc w:val="both"/>
                    <w:rPr>
                      <w:rFonts w:eastAsia="MS Mincho" w:cs="Batang"/>
                      <w:sz w:val="21"/>
                      <w:szCs w:val="21"/>
                    </w:rPr>
                  </w:pPr>
                </w:p>
              </w:tc>
            </w:tr>
          </w:tbl>
          <w:p w:rsidR="00294C8B" w:rsidRDefault="00294C8B">
            <w:pPr>
              <w:spacing w:after="120"/>
              <w:jc w:val="both"/>
              <w:rPr>
                <w:rFonts w:eastAsia="MS Mincho" w:cs="Batang"/>
                <w:sz w:val="21"/>
                <w:szCs w:val="21"/>
                <w:lang w:val="en-US"/>
              </w:rPr>
            </w:pPr>
          </w:p>
          <w:p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rsidR="00294C8B" w:rsidRDefault="00294C8B">
            <w:pPr>
              <w:spacing w:after="120"/>
              <w:jc w:val="both"/>
              <w:rPr>
                <w:rFonts w:eastAsia="MS Mincho" w:cs="Batang"/>
                <w:sz w:val="21"/>
                <w:szCs w:val="21"/>
                <w:lang w:val="en-US"/>
              </w:rPr>
            </w:pPr>
          </w:p>
          <w:p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 xml:space="preserve">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MS Mincho" w:cs="Batang"/>
                <w:sz w:val="21"/>
                <w:szCs w:val="21"/>
                <w:lang w:val="en-US"/>
              </w:rPr>
              <w:t>take into account</w:t>
            </w:r>
            <w:proofErr w:type="gramEnd"/>
            <w:r>
              <w:rPr>
                <w:rFonts w:eastAsia="MS Mincho" w:cs="Batang"/>
                <w:sz w:val="21"/>
                <w:szCs w:val="21"/>
                <w:lang w:val="en-US"/>
              </w:rPr>
              <w:t xml:space="preserve"> for NR-PDCCH reception.</w:t>
            </w:r>
          </w:p>
          <w:p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rsidR="00294C8B" w:rsidRDefault="00294C8B">
            <w:pPr>
              <w:spacing w:after="120"/>
              <w:jc w:val="both"/>
              <w:rPr>
                <w:rFonts w:eastAsia="MS Mincho" w:cs="Batang"/>
                <w:sz w:val="21"/>
                <w:szCs w:val="21"/>
                <w:lang w:val="en-US"/>
              </w:rPr>
            </w:pPr>
          </w:p>
          <w:p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w:t>
            </w:r>
            <w:proofErr w:type="gramStart"/>
            <w:r>
              <w:rPr>
                <w:rFonts w:eastAsia="MS Mincho" w:cs="Batang"/>
                <w:sz w:val="21"/>
                <w:szCs w:val="21"/>
                <w:lang w:val="en-US"/>
              </w:rPr>
              <w:t>takes into account</w:t>
            </w:r>
            <w:proofErr w:type="gramEnd"/>
            <w:r>
              <w:rPr>
                <w:rFonts w:eastAsia="MS Mincho" w:cs="Batang"/>
                <w:sz w:val="21"/>
                <w:szCs w:val="21"/>
                <w:lang w:val="en-US"/>
              </w:rPr>
              <w:t xml:space="preserve"> all the LTE-CRS patterns/pattern lists configured by RRC</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w:t>
            </w:r>
            <w:proofErr w:type="gramStart"/>
            <w:r>
              <w:rPr>
                <w:rFonts w:eastAsia="MS Mincho" w:cs="Batang"/>
                <w:sz w:val="21"/>
                <w:szCs w:val="21"/>
              </w:rPr>
              <w:t>takes into account</w:t>
            </w:r>
            <w:proofErr w:type="gramEnd"/>
            <w:r>
              <w:rPr>
                <w:rFonts w:eastAsia="MS Mincho" w:cs="Batang"/>
                <w:sz w:val="21"/>
                <w:szCs w:val="21"/>
              </w:rPr>
              <w:t xml:space="preserve">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trPr>
                <w:trHeight w:val="20"/>
              </w:trPr>
              <w:tc>
                <w:tcPr>
                  <w:tcW w:w="30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rsidR="00294C8B" w:rsidRDefault="00294C8B">
                  <w:pPr>
                    <w:pStyle w:val="TAL"/>
                    <w:rPr>
                      <w:rFonts w:asciiTheme="majorHAnsi" w:eastAsia="MS Mincho" w:hAnsiTheme="majorHAnsi" w:cstheme="majorHAnsi"/>
                      <w:color w:val="000000" w:themeColor="text1"/>
                      <w:szCs w:val="18"/>
                      <w:lang w:eastAsia="ja-JP"/>
                    </w:rPr>
                  </w:pPr>
                </w:p>
                <w:p w:rsidR="00294C8B" w:rsidRDefault="00294C8B">
                  <w:pPr>
                    <w:pStyle w:val="TAL"/>
                    <w:rPr>
                      <w:rFonts w:asciiTheme="majorHAnsi" w:eastAsia="MS Mincho" w:hAnsiTheme="majorHAnsi" w:cstheme="majorHAnsi"/>
                      <w:color w:val="000000" w:themeColor="text1"/>
                      <w:szCs w:val="18"/>
                      <w:lang w:eastAsia="ja-JP"/>
                    </w:rPr>
                  </w:pPr>
                </w:p>
              </w:tc>
            </w:tr>
            <w:tr w:rsidR="00294C8B">
              <w:trPr>
                <w:trHeight w:val="20"/>
              </w:trPr>
              <w:tc>
                <w:tcPr>
                  <w:tcW w:w="301"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tc>
                <w:tcPr>
                  <w:tcW w:w="5000" w:type="pct"/>
                </w:tcPr>
                <w:p w:rsidR="00294C8B" w:rsidRDefault="009D1DB3">
                  <w:pPr>
                    <w:spacing w:after="180"/>
                    <w:rPr>
                      <w:b/>
                      <w:bCs/>
                      <w:strike/>
                      <w:highlight w:val="green"/>
                    </w:rPr>
                  </w:pPr>
                  <w:r>
                    <w:rPr>
                      <w:b/>
                      <w:bCs/>
                      <w:highlight w:val="green"/>
                    </w:rPr>
                    <w:t>Agreement</w:t>
                  </w:r>
                </w:p>
                <w:p w:rsidR="00294C8B" w:rsidRDefault="009D1DB3">
                  <w:pPr>
                    <w:spacing w:after="180"/>
                  </w:pPr>
                  <w:r>
                    <w:t>Reception of NR PDCCH candidates that overlap with LTE CRS REs is supported by Rel18 UEs</w:t>
                  </w:r>
                </w:p>
                <w:p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rsidR="00294C8B" w:rsidRDefault="009D1DB3">
                  <w:pPr>
                    <w:spacing w:after="180"/>
                  </w:pPr>
                  <w:r>
                    <w:t xml:space="preserve">Note: depends on UE capability </w:t>
                  </w:r>
                </w:p>
                <w:p w:rsidR="00294C8B" w:rsidRDefault="009D1DB3">
                  <w:pPr>
                    <w:spacing w:after="180"/>
                  </w:pPr>
                  <w:r>
                    <w:t>Following options can be used for PDCCH-DMRS channel estimation</w:t>
                  </w:r>
                </w:p>
                <w:p w:rsidR="00294C8B" w:rsidRDefault="009D1DB3">
                  <w:pPr>
                    <w:pStyle w:val="aff7"/>
                    <w:widowControl w:val="0"/>
                    <w:numPr>
                      <w:ilvl w:val="0"/>
                      <w:numId w:val="22"/>
                    </w:numPr>
                    <w:spacing w:after="0" w:line="240" w:lineRule="auto"/>
                    <w:ind w:leftChars="0"/>
                    <w:jc w:val="both"/>
                  </w:pPr>
                  <w:r>
                    <w:t xml:space="preserve">legacy CE assumption </w:t>
                  </w:r>
                </w:p>
                <w:p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rsidR="00294C8B" w:rsidRDefault="00294C8B">
                  <w:pPr>
                    <w:pStyle w:val="aff7"/>
                    <w:widowControl w:val="0"/>
                    <w:spacing w:after="180"/>
                    <w:ind w:leftChars="0" w:left="0"/>
                    <w:jc w:val="both"/>
                  </w:pPr>
                </w:p>
                <w:p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rsidR="00294C8B" w:rsidRDefault="00294C8B">
            <w:pPr>
              <w:spacing w:afterLines="50" w:after="120"/>
              <w:jc w:val="both"/>
            </w:pPr>
          </w:p>
          <w:p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rsidR="00294C8B" w:rsidRDefault="009D1DB3">
            <w:pPr>
              <w:pStyle w:val="aff7"/>
              <w:numPr>
                <w:ilvl w:val="0"/>
                <w:numId w:val="38"/>
              </w:numPr>
              <w:spacing w:afterLines="50" w:after="120" w:line="240" w:lineRule="auto"/>
              <w:ind w:leftChars="0"/>
              <w:jc w:val="both"/>
            </w:pPr>
            <w:r>
              <w:t>superposition transmission of DMRS/PDCCH and CRS</w:t>
            </w:r>
          </w:p>
          <w:p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in order to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rsidR="00294C8B" w:rsidRDefault="009D1DB3">
            <w:pPr>
              <w:pStyle w:val="a6"/>
            </w:pPr>
            <w:r>
              <w:t>Following was agreed in RAN1#110:</w:t>
            </w:r>
          </w:p>
          <w:p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rsidR="00294C8B" w:rsidRDefault="00294C8B">
            <w:pPr>
              <w:widowControl w:val="0"/>
              <w:spacing w:after="180"/>
              <w:ind w:left="720"/>
              <w:jc w:val="both"/>
              <w:rPr>
                <w:rFonts w:ascii="Times" w:eastAsia="Batang" w:hAnsi="Times"/>
                <w:sz w:val="18"/>
                <w:szCs w:val="22"/>
                <w:lang w:eastAsia="zh-CN"/>
              </w:rPr>
            </w:pPr>
          </w:p>
          <w:p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rsidR="00294C8B" w:rsidRDefault="00294C8B">
            <w:pPr>
              <w:widowControl w:val="0"/>
              <w:spacing w:after="180"/>
              <w:ind w:left="720"/>
              <w:jc w:val="both"/>
              <w:rPr>
                <w:rFonts w:ascii="Times" w:eastAsia="等线" w:hAnsi="Times"/>
                <w:sz w:val="18"/>
                <w:szCs w:val="22"/>
                <w:lang w:eastAsia="zh-CN"/>
              </w:rPr>
            </w:pPr>
          </w:p>
          <w:p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rsidR="00294C8B" w:rsidRDefault="00294C8B">
            <w:pPr>
              <w:widowControl w:val="0"/>
              <w:spacing w:after="180"/>
              <w:ind w:left="720"/>
              <w:jc w:val="both"/>
              <w:rPr>
                <w:rFonts w:ascii="Times" w:eastAsia="等线" w:hAnsi="Times"/>
                <w:sz w:val="18"/>
                <w:szCs w:val="22"/>
                <w:lang w:eastAsia="zh-CN"/>
              </w:rPr>
            </w:pPr>
          </w:p>
          <w:p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rsidR="00294C8B" w:rsidRDefault="00294C8B">
            <w:pPr>
              <w:widowControl w:val="0"/>
              <w:spacing w:after="180"/>
              <w:jc w:val="both"/>
              <w:rPr>
                <w:rFonts w:ascii="Times" w:eastAsia="等线" w:hAnsi="Times"/>
                <w:lang w:eastAsia="zh-CN"/>
              </w:rPr>
            </w:pPr>
          </w:p>
          <w:p w:rsidR="00294C8B" w:rsidRDefault="009D1DB3">
            <w:pPr>
              <w:pStyle w:val="a6"/>
            </w:pPr>
            <w:r>
              <w:t xml:space="preserve">Some aspects related to UE capabilities were discussed in [110bis-e-R18-Others-01] email thread but no agreements/conclusions were made [1]. </w:t>
            </w:r>
          </w:p>
          <w:p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rsidR="00294C8B" w:rsidRDefault="009D1DB3">
            <w:pPr>
              <w:pStyle w:val="a6"/>
              <w:rPr>
                <w:b/>
                <w:bCs/>
                <w:u w:val="single"/>
              </w:rPr>
            </w:pPr>
            <w:r>
              <w:rPr>
                <w:b/>
                <w:bCs/>
                <w:u w:val="single"/>
              </w:rPr>
              <w:t>Proposal 1</w:t>
            </w:r>
          </w:p>
          <w:p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rsidR="00294C8B" w:rsidRDefault="00294C8B">
            <w:pPr>
              <w:pStyle w:val="a6"/>
            </w:pPr>
          </w:p>
          <w:p w:rsidR="00294C8B" w:rsidRDefault="009D1DB3">
            <w:pPr>
              <w:pStyle w:val="a6"/>
              <w:jc w:val="center"/>
            </w:pPr>
            <w:r>
              <w:rPr>
                <w:noProof/>
              </w:rPr>
              <w:drawing>
                <wp:inline distT="0" distB="0" distL="0" distR="0">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rsidR="00294C8B" w:rsidRDefault="00294C8B">
            <w:pPr>
              <w:pStyle w:val="a6"/>
            </w:pPr>
          </w:p>
          <w:p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rsidR="00294C8B" w:rsidRDefault="009D1DB3">
            <w:pPr>
              <w:pStyle w:val="a6"/>
              <w:rPr>
                <w:b/>
                <w:bCs/>
                <w:u w:val="single"/>
              </w:rPr>
            </w:pPr>
            <w:r>
              <w:rPr>
                <w:b/>
                <w:bCs/>
                <w:u w:val="single"/>
              </w:rPr>
              <w:t>Proposal 2</w:t>
            </w:r>
          </w:p>
          <w:p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rsidR="00294C8B" w:rsidRDefault="009D1DB3">
            <w:pPr>
              <w:pStyle w:val="a6"/>
              <w:rPr>
                <w:b/>
                <w:bCs/>
                <w:u w:val="single"/>
              </w:rPr>
            </w:pPr>
            <w:r>
              <w:rPr>
                <w:b/>
                <w:bCs/>
                <w:u w:val="single"/>
              </w:rPr>
              <w:t>Proposal 3</w:t>
            </w:r>
          </w:p>
          <w:p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tc>
          <w:tcPr>
            <w:tcW w:w="638" w:type="dxa"/>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trPr>
                <w:trHeight w:val="2449"/>
              </w:trPr>
              <w:tc>
                <w:tcPr>
                  <w:tcW w:w="5000" w:type="pct"/>
                </w:tcPr>
                <w:p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rsidR="00294C8B" w:rsidRDefault="009D1DB3">
                  <w:pPr>
                    <w:spacing w:after="180"/>
                  </w:pPr>
                  <w:r>
                    <w:t>Reception of NR PDCCH candidates that overlap with LTE CRS REs is supported by Rel18 UEs</w:t>
                  </w:r>
                </w:p>
                <w:p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rsidR="00294C8B" w:rsidRDefault="009D1DB3">
                  <w:pPr>
                    <w:spacing w:after="180"/>
                  </w:pPr>
                  <w:r>
                    <w:t xml:space="preserve">Note: depends on UE capability </w:t>
                  </w:r>
                </w:p>
                <w:p w:rsidR="00294C8B" w:rsidRDefault="009D1DB3">
                  <w:pPr>
                    <w:spacing w:after="180"/>
                  </w:pPr>
                  <w:r>
                    <w:t>Following options can be used for PDCCH-DMRS channel estimation</w:t>
                  </w:r>
                </w:p>
                <w:p w:rsidR="00294C8B" w:rsidRDefault="009D1DB3">
                  <w:pPr>
                    <w:widowControl w:val="0"/>
                    <w:numPr>
                      <w:ilvl w:val="0"/>
                      <w:numId w:val="33"/>
                    </w:numPr>
                    <w:overflowPunct/>
                    <w:autoSpaceDE/>
                    <w:autoSpaceDN/>
                    <w:adjustRightInd/>
                    <w:spacing w:after="0" w:line="240" w:lineRule="auto"/>
                    <w:jc w:val="both"/>
                  </w:pPr>
                  <w:r>
                    <w:t xml:space="preserve">legacy CE assumption </w:t>
                  </w:r>
                </w:p>
                <w:p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rsidR="00294C8B" w:rsidRDefault="00294C8B">
                  <w:pPr>
                    <w:spacing w:after="180"/>
                  </w:pPr>
                </w:p>
                <w:p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rsidR="00294C8B" w:rsidRDefault="00294C8B">
                  <w:pPr>
                    <w:spacing w:after="180"/>
                    <w:rPr>
                      <w:rFonts w:eastAsia="等线"/>
                      <w:lang w:eastAsia="zh-CN"/>
                    </w:rPr>
                  </w:pPr>
                </w:p>
                <w:p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rsidR="00294C8B" w:rsidRDefault="00294C8B">
            <w:pPr>
              <w:spacing w:after="0"/>
              <w:rPr>
                <w:rFonts w:eastAsiaTheme="minorEastAsia"/>
                <w:lang w:eastAsia="zh-CN"/>
              </w:rPr>
            </w:pPr>
          </w:p>
          <w:p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trPr>
                <w:trHeight w:val="20"/>
              </w:trPr>
              <w:tc>
                <w:tcPr>
                  <w:tcW w:w="342"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trPr>
                <w:trHeight w:val="20"/>
              </w:trPr>
              <w:tc>
                <w:tcPr>
                  <w:tcW w:w="34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Optional with capability signalling</w:t>
                  </w:r>
                </w:p>
              </w:tc>
            </w:tr>
          </w:tbl>
          <w:p w:rsidR="00294C8B" w:rsidRDefault="00294C8B">
            <w:pPr>
              <w:spacing w:after="180"/>
              <w:rPr>
                <w:b/>
                <w:i/>
                <w:lang w:eastAsia="zh-CN"/>
              </w:rPr>
            </w:pPr>
          </w:p>
          <w:p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pStyle w:val="20"/>
        <w:rPr>
          <w:b/>
          <w:bCs/>
        </w:rPr>
      </w:pPr>
      <w:r>
        <w:rPr>
          <w:b/>
          <w:bCs/>
        </w:rPr>
        <w:t>Discussion</w:t>
      </w:r>
    </w:p>
    <w:p w:rsidR="00294C8B" w:rsidRDefault="009D1DB3">
      <w:pPr>
        <w:spacing w:afterLines="50" w:after="120"/>
        <w:jc w:val="both"/>
        <w:rPr>
          <w:b/>
          <w:bCs/>
          <w:szCs w:val="21"/>
          <w:lang w:val="en-US"/>
        </w:rPr>
      </w:pPr>
      <w:r>
        <w:rPr>
          <w:b/>
          <w:bCs/>
          <w:szCs w:val="21"/>
          <w:highlight w:val="yellow"/>
          <w:lang w:val="en-US"/>
        </w:rPr>
        <w:t>Question 2-1a:</w:t>
      </w:r>
    </w:p>
    <w:p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multiple non-overlapping CRS rate matching patterns should be supported since it is possible scenario as NR could have wider bandwidth than LTE and the gain of this feature is same as in the case with one CRS rate matching pattern.</w:t>
            </w:r>
          </w:p>
          <w:p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 multiple non-overlapping CRS rate matching patterns for rate matching purpose (FG14-1) is optional feature. So, we can live with such approach as well.</w:t>
            </w:r>
          </w:p>
        </w:tc>
      </w:tr>
      <w:tr w:rsidR="00294C8B">
        <w:tc>
          <w:tcPr>
            <w:tcW w:w="506" w:type="pct"/>
          </w:tcPr>
          <w:p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tc>
          <w:tcPr>
            <w:tcW w:w="506" w:type="pct"/>
          </w:tcPr>
          <w:p w:rsidR="009D1DB3" w:rsidRPr="009D1DB3" w:rsidRDefault="009D1DB3">
            <w:pPr>
              <w:spacing w:after="0"/>
              <w:jc w:val="both"/>
              <w:rPr>
                <w:rFonts w:eastAsia="宋体" w:hint="eastAsia"/>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multiple non-overlapping CRS rate matching patterns</w:t>
            </w:r>
            <w:r>
              <w:rPr>
                <w:rFonts w:eastAsiaTheme="minorEastAsia"/>
                <w:color w:val="000000" w:themeColor="text1"/>
                <w:lang w:val="en-US"/>
              </w:rPr>
              <w:t xml:space="preserve"> configured. </w:t>
            </w:r>
          </w:p>
          <w:p w:rsidR="00EA2963" w:rsidRPr="00EA2963" w:rsidRDefault="00A52329" w:rsidP="00EA2963">
            <w:pPr>
              <w:spacing w:after="0"/>
              <w:rPr>
                <w:rFonts w:eastAsia="宋体" w:hint="eastAsia"/>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t>Question 2-1b:</w:t>
      </w:r>
    </w:p>
    <w:p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rsidR="00294C8B" w:rsidRDefault="009D1DB3">
      <w:pPr>
        <w:pStyle w:val="aff7"/>
        <w:numPr>
          <w:ilvl w:val="1"/>
          <w:numId w:val="42"/>
        </w:numPr>
        <w:spacing w:afterLines="50" w:after="120"/>
        <w:ind w:leftChars="0"/>
        <w:jc w:val="both"/>
        <w:rPr>
          <w:szCs w:val="21"/>
          <w:lang w:val="en-US"/>
        </w:rPr>
      </w:pPr>
      <w:r>
        <w:rPr>
          <w:szCs w:val="21"/>
          <w:lang w:val="en-US"/>
        </w:rPr>
        <w:t>As a separate capability: E///, QC</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tc>
          <w:tcPr>
            <w:tcW w:w="506" w:type="pct"/>
          </w:tcPr>
          <w:p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tc>
          <w:tcPr>
            <w:tcW w:w="506" w:type="pct"/>
          </w:tcPr>
          <w:p w:rsidR="00083389" w:rsidRPr="00083389" w:rsidRDefault="00083389">
            <w:pPr>
              <w:spacing w:after="0"/>
              <w:jc w:val="both"/>
              <w:rPr>
                <w:rFonts w:eastAsia="宋体" w:hint="eastAsia"/>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rsidR="00C13267" w:rsidRDefault="00C13267">
            <w:pPr>
              <w:spacing w:after="0"/>
              <w:rPr>
                <w:rFonts w:eastAsia="宋体"/>
                <w:color w:val="000000" w:themeColor="text1"/>
                <w:lang w:val="en-US" w:eastAsia="zh-CN"/>
              </w:rPr>
            </w:pPr>
          </w:p>
          <w:p w:rsidR="00C13267" w:rsidRPr="00C13267" w:rsidRDefault="00C13267">
            <w:pPr>
              <w:spacing w:after="0"/>
              <w:rPr>
                <w:rFonts w:eastAsia="宋体" w:hint="eastAsia"/>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t>Question 2-2:</w:t>
      </w:r>
    </w:p>
    <w:p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lastRenderedPageBreak/>
        <w:t>Opt.2: report (legacy CE) or (clean symbol only) or (both)</w:t>
      </w:r>
      <w:r>
        <w:rPr>
          <w:szCs w:val="21"/>
          <w:lang w:val="en-US"/>
        </w:rPr>
        <w:t xml:space="preserve">: </w:t>
      </w:r>
      <w:r>
        <w:rPr>
          <w:rFonts w:hint="eastAsia"/>
          <w:szCs w:val="21"/>
          <w:lang w:val="en-US"/>
        </w:rPr>
        <w:t>vivo</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tc>
          <w:tcPr>
            <w:tcW w:w="506" w:type="pct"/>
          </w:tcPr>
          <w:p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7A1303" w:rsidRDefault="00E24086">
            <w:pPr>
              <w:spacing w:after="0"/>
              <w:rPr>
                <w:rFonts w:eastAsia="宋体" w:hint="eastAsia"/>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bl>
    <w:p w:rsidR="00294C8B" w:rsidRPr="00E24086" w:rsidRDefault="00294C8B">
      <w:pPr>
        <w:spacing w:afterLines="50" w:after="120"/>
        <w:jc w:val="both"/>
        <w:rPr>
          <w:rFonts w:eastAsia="宋体" w:hint="eastAsia"/>
          <w:sz w:val="22"/>
          <w:lang w:eastAsia="zh-CN"/>
        </w:rPr>
      </w:pPr>
    </w:p>
    <w:p w:rsidR="00294C8B"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t>Question 2-3:</w:t>
      </w:r>
    </w:p>
    <w:p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rsidR="00294C8B" w:rsidRDefault="009D1DB3">
      <w:pPr>
        <w:pStyle w:val="aff7"/>
        <w:numPr>
          <w:ilvl w:val="1"/>
          <w:numId w:val="42"/>
        </w:numPr>
        <w:spacing w:afterLines="50" w:after="120"/>
        <w:ind w:leftChars="0"/>
        <w:jc w:val="both"/>
        <w:rPr>
          <w:szCs w:val="24"/>
          <w:lang w:val="en-US"/>
        </w:rPr>
      </w:pPr>
      <w:r>
        <w:rPr>
          <w:szCs w:val="24"/>
          <w:lang w:val="en-US"/>
        </w:rPr>
        <w:t>Support sumbol#0:</w:t>
      </w:r>
    </w:p>
    <w:p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tc>
          <w:tcPr>
            <w:tcW w:w="506" w:type="pct"/>
          </w:tcPr>
          <w:p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lastRenderedPageBreak/>
        <w:t>Question 2-4:</w:t>
      </w:r>
    </w:p>
    <w:p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tc>
          <w:tcPr>
            <w:tcW w:w="506" w:type="pct"/>
          </w:tcPr>
          <w:p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w:t>
            </w:r>
            <w:r>
              <w:rPr>
                <w:rFonts w:eastAsia="宋体"/>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w:t>
            </w:r>
            <w:r>
              <w:rPr>
                <w:rFonts w:eastAsiaTheme="minorEastAsia"/>
                <w:color w:val="000000" w:themeColor="text1"/>
                <w:lang w:val="en-US"/>
              </w:rPr>
              <w:t xml:space="preserve">. </w:t>
            </w:r>
          </w:p>
        </w:tc>
      </w:tr>
    </w:tbl>
    <w:p w:rsidR="00294C8B" w:rsidRDefault="00294C8B">
      <w:pPr>
        <w:spacing w:afterLines="50" w:after="120"/>
        <w:jc w:val="both"/>
        <w:rPr>
          <w:sz w:val="22"/>
        </w:rPr>
      </w:pPr>
    </w:p>
    <w:p w:rsidR="00294C8B" w:rsidRPr="00D1418A"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t>Question 2-5:</w:t>
      </w:r>
    </w:p>
    <w:p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tc>
          <w:tcPr>
            <w:tcW w:w="506" w:type="pct"/>
          </w:tcPr>
          <w:p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E04954" w:rsidRDefault="00E04954">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spacing w:afterLines="50" w:after="120"/>
        <w:jc w:val="both"/>
        <w:rPr>
          <w:b/>
          <w:bCs/>
          <w:szCs w:val="21"/>
          <w:lang w:val="en-US"/>
        </w:rPr>
      </w:pPr>
      <w:r>
        <w:rPr>
          <w:b/>
          <w:bCs/>
          <w:szCs w:val="21"/>
          <w:highlight w:val="yellow"/>
          <w:lang w:val="en-US"/>
        </w:rPr>
        <w:t>Question 2-6:</w:t>
      </w:r>
    </w:p>
    <w:p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w:t>
      </w:r>
      <w:proofErr w:type="gramStart"/>
      <w:r>
        <w:rPr>
          <w:rFonts w:eastAsia="MS Mincho" w:cs="Batang"/>
          <w:szCs w:val="24"/>
          <w:lang w:val="en-US"/>
        </w:rPr>
        <w:t>takes into account</w:t>
      </w:r>
      <w:proofErr w:type="gramEnd"/>
      <w:r>
        <w:rPr>
          <w:rFonts w:eastAsia="MS Mincho" w:cs="Batang"/>
          <w:szCs w:val="24"/>
          <w:lang w:val="en-US"/>
        </w:rPr>
        <w:t xml:space="preserve"> all the LTE-CRS patterns/pattern lists configured by RRC</w:t>
      </w:r>
    </w:p>
    <w:p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w:t>
      </w:r>
      <w:proofErr w:type="gramStart"/>
      <w:r>
        <w:rPr>
          <w:rFonts w:eastAsia="MS Mincho" w:cs="Batang"/>
          <w:szCs w:val="24"/>
        </w:rPr>
        <w:t>takes into account</w:t>
      </w:r>
      <w:proofErr w:type="gramEnd"/>
      <w:r>
        <w:rPr>
          <w:rFonts w:eastAsia="MS Mincho" w:cs="Batang"/>
          <w:szCs w:val="24"/>
        </w:rPr>
        <w:t xml:space="preserve">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tc>
          <w:tcPr>
            <w:tcW w:w="506" w:type="pct"/>
          </w:tcPr>
          <w:p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tc>
          <w:tcPr>
            <w:tcW w:w="506" w:type="pct"/>
          </w:tcPr>
          <w:p w:rsidR="00E04954" w:rsidRPr="00E04954" w:rsidRDefault="00E04954">
            <w:pPr>
              <w:spacing w:after="0"/>
              <w:jc w:val="both"/>
              <w:rPr>
                <w:rFonts w:eastAsia="宋体" w:hint="eastAsia"/>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E04954" w:rsidRPr="001E17E4" w:rsidRDefault="005C3F49">
            <w:pPr>
              <w:spacing w:after="0"/>
              <w:rPr>
                <w:rFonts w:eastAsia="宋体" w:hint="eastAsia"/>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maintenance</w:t>
            </w:r>
            <w:r w:rsidR="001E17E4">
              <w:rPr>
                <w:rFonts w:eastAsiaTheme="minorEastAsia"/>
                <w:color w:val="000000" w:themeColor="text1"/>
                <w:lang w:val="en-US"/>
              </w:rPr>
              <w:t xml:space="preserve">. </w:t>
            </w:r>
          </w:p>
        </w:tc>
      </w:tr>
    </w:tbl>
    <w:p w:rsidR="00294C8B" w:rsidRDefault="00294C8B">
      <w:pPr>
        <w:spacing w:afterLines="50" w:after="120"/>
        <w:jc w:val="both"/>
        <w:rPr>
          <w:sz w:val="22"/>
        </w:rPr>
      </w:pPr>
    </w:p>
    <w:p w:rsidR="00294C8B" w:rsidRDefault="00294C8B">
      <w:pPr>
        <w:spacing w:afterLines="50" w:after="120"/>
        <w:jc w:val="both"/>
        <w:rPr>
          <w:sz w:val="22"/>
          <w:lang w:val="en-US"/>
        </w:rPr>
      </w:pPr>
    </w:p>
    <w:p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trPr>
          <w:trHeight w:val="20"/>
        </w:trPr>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spacing w:after="0" w:line="240" w:lineRule="auto"/>
              <w:rPr>
                <w:rFonts w:asciiTheme="majorHAnsi" w:hAnsiTheme="majorHAnsi" w:cstheme="majorHAnsi"/>
                <w:color w:val="000000" w:themeColor="text1"/>
                <w:szCs w:val="18"/>
                <w:lang w:eastAsia="ja-JP"/>
              </w:rPr>
            </w:pPr>
          </w:p>
        </w:tc>
      </w:tr>
    </w:tbl>
    <w:p w:rsidR="00294C8B" w:rsidRDefault="00294C8B">
      <w:pPr>
        <w:spacing w:afterLines="50" w:after="120"/>
        <w:jc w:val="both"/>
        <w:rPr>
          <w:sz w:val="22"/>
          <w:lang w:val="en-US"/>
        </w:rPr>
      </w:pPr>
    </w:p>
    <w:p w:rsidR="00294C8B" w:rsidRDefault="00294C8B">
      <w:pPr>
        <w:spacing w:afterLines="50" w:after="120"/>
        <w:jc w:val="both"/>
        <w:rPr>
          <w:sz w:val="22"/>
          <w:lang w:val="en-US"/>
        </w:rPr>
      </w:pPr>
    </w:p>
    <w:p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tc>
          <w:tcPr>
            <w:tcW w:w="143" w:type="pct"/>
          </w:tcPr>
          <w:p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tc>
                <w:tcPr>
                  <w:tcW w:w="5000" w:type="pct"/>
                </w:tcPr>
                <w:p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lastRenderedPageBreak/>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trPr>
                <w:trHeight w:val="18"/>
              </w:trPr>
              <w:tc>
                <w:tcPr>
                  <w:tcW w:w="430"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rsidR="00294C8B" w:rsidRDefault="009D1DB3">
                  <w:pPr>
                    <w:jc w:val="both"/>
                    <w:rPr>
                      <w:rFonts w:ascii="Arial" w:hAnsi="Arial" w:cs="Arial"/>
                      <w:sz w:val="13"/>
                      <w:szCs w:val="13"/>
                    </w:rPr>
                  </w:pPr>
                  <w:r>
                    <w:rPr>
                      <w:rFonts w:ascii="Arial" w:hAnsi="Arial" w:cs="Arial"/>
                      <w:sz w:val="13"/>
                      <w:szCs w:val="13"/>
                    </w:rPr>
                    <w:t>Mandatory/Optional</w:t>
                  </w:r>
                </w:p>
              </w:tc>
            </w:tr>
            <w:tr w:rsidR="00294C8B">
              <w:trPr>
                <w:trHeight w:val="18"/>
              </w:trPr>
              <w:tc>
                <w:tcPr>
                  <w:tcW w:w="430"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For DSS:</w:t>
                  </w:r>
                </w:p>
                <w:p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rsidR="00294C8B" w:rsidRDefault="00294C8B">
            <w:pPr>
              <w:spacing w:after="180"/>
              <w:rPr>
                <w:rStyle w:val="apple-converted-space"/>
                <w:b/>
                <w:u w:val="single"/>
              </w:rPr>
            </w:pPr>
          </w:p>
          <w:p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tc>
                <w:tcPr>
                  <w:tcW w:w="59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imes New Roman" w:hAnsi="Times New Roman"/>
                      <w:sz w:val="20"/>
                    </w:rPr>
                  </w:pPr>
                  <w:r>
                    <w:rPr>
                      <w:rFonts w:ascii="Times New Roman" w:hAnsi="Times New Roman"/>
                      <w:sz w:val="20"/>
                    </w:rPr>
                    <w:t>Mandatory / Optional</w:t>
                  </w:r>
                </w:p>
              </w:tc>
            </w:tr>
            <w:tr w:rsidR="00294C8B">
              <w:tc>
                <w:tcPr>
                  <w:tcW w:w="59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For DSS</w:t>
                  </w:r>
                </w:p>
                <w:p w:rsidR="00294C8B" w:rsidRDefault="009D1DB3">
                  <w:pPr>
                    <w:pStyle w:val="TAL"/>
                    <w:rPr>
                      <w:rFonts w:ascii="Times New Roman" w:hAnsi="Times New Roman"/>
                      <w:sz w:val="20"/>
                    </w:rPr>
                  </w:pPr>
                  <w:r>
                    <w:rPr>
                      <w:rFonts w:ascii="Times New Roman" w:hAnsi="Times New Roman"/>
                      <w:sz w:val="20"/>
                    </w:rPr>
                    <w:t xml:space="preserve"> </w:t>
                  </w:r>
                </w:p>
                <w:p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imes New Roman" w:hAnsi="Times New Roman"/>
                      <w:sz w:val="20"/>
                    </w:rPr>
                  </w:pPr>
                  <w:r>
                    <w:rPr>
                      <w:rFonts w:ascii="Times New Roman" w:hAnsi="Times New Roman"/>
                      <w:sz w:val="20"/>
                    </w:rPr>
                    <w:t>Optional with capability signalling</w:t>
                  </w:r>
                </w:p>
              </w:tc>
            </w:tr>
          </w:tbl>
          <w:p w:rsidR="00294C8B" w:rsidRDefault="00294C8B">
            <w:pPr>
              <w:spacing w:after="180"/>
              <w:rPr>
                <w:b/>
                <w:i/>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trPr>
                <w:trHeight w:val="6147"/>
              </w:trPr>
              <w:tc>
                <w:tcPr>
                  <w:tcW w:w="5000" w:type="pct"/>
                  <w:shd w:val="clear" w:color="auto" w:fill="auto"/>
                </w:tcPr>
                <w:p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rsidR="00294C8B" w:rsidRDefault="00294C8B">
                  <w:pPr>
                    <w:rPr>
                      <w:rFonts w:ascii="Times" w:eastAsia="等线" w:hAnsi="Times"/>
                      <w:sz w:val="20"/>
                      <w:szCs w:val="24"/>
                      <w:lang w:val="en-US" w:eastAsia="zh-CN"/>
                    </w:rPr>
                  </w:pPr>
                </w:p>
                <w:p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rsidR="00294C8B" w:rsidRDefault="00294C8B">
                  <w:pPr>
                    <w:keepNext/>
                    <w:keepLines/>
                    <w:ind w:left="1134" w:hanging="1134"/>
                    <w:outlineLvl w:val="1"/>
                    <w:rPr>
                      <w:rFonts w:ascii="New York" w:eastAsia="Batang" w:hAnsi="New York"/>
                      <w:b/>
                      <w:color w:val="000000"/>
                      <w:sz w:val="20"/>
                      <w:szCs w:val="24"/>
                      <w:lang w:eastAsia="en-US"/>
                    </w:rPr>
                  </w:pPr>
                </w:p>
                <w:p w:rsidR="00294C8B" w:rsidRDefault="00294C8B">
                  <w:pPr>
                    <w:keepNext/>
                    <w:keepLines/>
                    <w:ind w:left="1134" w:hanging="1134"/>
                    <w:outlineLvl w:val="1"/>
                    <w:rPr>
                      <w:rFonts w:ascii="New York" w:eastAsia="Batang" w:hAnsi="New York"/>
                      <w:b/>
                      <w:color w:val="000000"/>
                      <w:sz w:val="20"/>
                      <w:szCs w:val="24"/>
                      <w:lang w:eastAsia="en-US"/>
                    </w:rPr>
                  </w:pPr>
                </w:p>
                <w:p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rsidR="00294C8B" w:rsidRDefault="00294C8B">
            <w:pPr>
              <w:spacing w:after="180"/>
              <w:rPr>
                <w:rFonts w:ascii="Times" w:eastAsia="等线" w:hAnsi="Times"/>
                <w:sz w:val="20"/>
                <w:szCs w:val="24"/>
                <w:lang w:val="en-US" w:eastAsia="zh-CN"/>
              </w:rPr>
            </w:pPr>
          </w:p>
          <w:p w:rsidR="00294C8B" w:rsidRDefault="00294C8B">
            <w:pPr>
              <w:spacing w:before="120" w:after="120"/>
              <w:jc w:val="both"/>
              <w:rPr>
                <w:b/>
                <w:i/>
                <w:iCs/>
                <w:sz w:val="22"/>
                <w:szCs w:val="22"/>
              </w:rPr>
            </w:pPr>
          </w:p>
          <w:p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lastRenderedPageBreak/>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trPr>
                <w:trHeight w:val="20"/>
              </w:trPr>
              <w:tc>
                <w:tcPr>
                  <w:tcW w:w="25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rsidR="00294C8B" w:rsidRDefault="00294C8B">
                  <w:pPr>
                    <w:pStyle w:val="TAL"/>
                    <w:rPr>
                      <w:rFonts w:asciiTheme="majorHAnsi" w:hAnsiTheme="majorHAnsi" w:cstheme="majorHAnsi"/>
                      <w:szCs w:val="18"/>
                    </w:rPr>
                  </w:pPr>
                </w:p>
                <w:p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tc>
                <w:tcPr>
                  <w:tcW w:w="5000" w:type="pct"/>
                </w:tcPr>
                <w:p w:rsidR="00294C8B" w:rsidRDefault="009D1DB3">
                  <w:pPr>
                    <w:spacing w:after="0"/>
                    <w:rPr>
                      <w:rFonts w:eastAsia="Batang"/>
                      <w:b/>
                      <w:bCs/>
                      <w:strike/>
                      <w:szCs w:val="24"/>
                      <w:highlight w:val="green"/>
                    </w:rPr>
                  </w:pPr>
                  <w:r>
                    <w:rPr>
                      <w:rFonts w:eastAsia="Batang"/>
                      <w:b/>
                      <w:bCs/>
                      <w:szCs w:val="24"/>
                      <w:highlight w:val="green"/>
                    </w:rPr>
                    <w:t>Agreement</w:t>
                  </w:r>
                </w:p>
                <w:p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w:t>
                  </w:r>
                  <w:r>
                    <w:rPr>
                      <w:strike/>
                      <w:color w:val="FF0000"/>
                    </w:rPr>
                    <w:lastRenderedPageBreak/>
                    <w:t xml:space="preserve">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rsidR="00294C8B" w:rsidRDefault="00294C8B">
            <w:pPr>
              <w:spacing w:after="180"/>
            </w:pPr>
          </w:p>
          <w:p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trPr>
                <w:trHeight w:val="2614"/>
              </w:trPr>
              <w:tc>
                <w:tcPr>
                  <w:tcW w:w="232" w:type="pct"/>
                  <w:tcBorders>
                    <w:top w:val="single" w:sz="4" w:space="0" w:color="auto"/>
                    <w:left w:val="single" w:sz="4" w:space="0" w:color="auto"/>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rsidR="00294C8B" w:rsidRDefault="00294C8B">
            <w:pPr>
              <w:spacing w:after="180"/>
            </w:pPr>
          </w:p>
          <w:p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trPr>
                <w:trHeight w:val="19"/>
              </w:trPr>
              <w:tc>
                <w:tcPr>
                  <w:tcW w:w="239" w:type="pct"/>
                  <w:tcBorders>
                    <w:top w:val="single" w:sz="4" w:space="0" w:color="auto"/>
                    <w:left w:val="single" w:sz="4" w:space="0" w:color="auto"/>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lastRenderedPageBreak/>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rsidR="00294C8B" w:rsidRDefault="00294C8B">
            <w:pPr>
              <w:spacing w:after="180"/>
              <w:rPr>
                <w:lang w:val="en-US" w:eastAsia="zh-CN"/>
              </w:rPr>
            </w:pPr>
          </w:p>
          <w:p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tc>
                <w:tcPr>
                  <w:tcW w:w="5000" w:type="pct"/>
                </w:tcPr>
                <w:p w:rsidR="00294C8B" w:rsidRDefault="009D1DB3">
                  <w:pPr>
                    <w:spacing w:after="0"/>
                    <w:rPr>
                      <w:rFonts w:eastAsia="等线"/>
                      <w:b/>
                      <w:bCs/>
                      <w:highlight w:val="green"/>
                      <w:lang w:val="en-US" w:eastAsia="zh-CN"/>
                    </w:rPr>
                  </w:pPr>
                  <w:r>
                    <w:rPr>
                      <w:rFonts w:eastAsia="等线"/>
                      <w:b/>
                      <w:bCs/>
                      <w:highlight w:val="green"/>
                      <w:lang w:val="en-US" w:eastAsia="zh-CN"/>
                    </w:rPr>
                    <w:t>Agreement</w:t>
                  </w:r>
                </w:p>
                <w:p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rsidR="00294C8B" w:rsidRDefault="00294C8B">
            <w:pPr>
              <w:spacing w:after="180"/>
              <w:rPr>
                <w:lang w:val="en-US" w:eastAsia="zh-CN"/>
              </w:rPr>
            </w:pPr>
          </w:p>
          <w:p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trPr>
                <w:trHeight w:val="1970"/>
              </w:trPr>
              <w:tc>
                <w:tcPr>
                  <w:tcW w:w="238" w:type="pct"/>
                  <w:tcBorders>
                    <w:top w:val="single" w:sz="4" w:space="0" w:color="auto"/>
                    <w:left w:val="single" w:sz="4" w:space="0" w:color="auto"/>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tc>
                <w:tcPr>
                  <w:tcW w:w="5000" w:type="pct"/>
                </w:tcPr>
                <w:p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rsidR="00294C8B" w:rsidRDefault="00294C8B">
            <w:pPr>
              <w:spacing w:after="120"/>
              <w:jc w:val="both"/>
              <w:rPr>
                <w:rFonts w:eastAsia="MS Mincho" w:cs="Batang"/>
                <w:sz w:val="21"/>
                <w:szCs w:val="21"/>
                <w:lang w:val="en-US"/>
              </w:rPr>
            </w:pPr>
          </w:p>
          <w:p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trPr>
                <w:trHeight w:val="20"/>
              </w:trPr>
              <w:tc>
                <w:tcPr>
                  <w:tcW w:w="252"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trPr>
                <w:trHeight w:val="20"/>
              </w:trPr>
              <w:tc>
                <w:tcPr>
                  <w:tcW w:w="252"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rsidR="00294C8B" w:rsidRDefault="00294C8B">
                  <w:pPr>
                    <w:pStyle w:val="TAL"/>
                    <w:rPr>
                      <w:rFonts w:asciiTheme="majorHAnsi" w:eastAsia="MS Mincho" w:hAnsiTheme="majorHAnsi" w:cstheme="majorHAnsi"/>
                      <w:color w:val="000000" w:themeColor="text1"/>
                      <w:szCs w:val="18"/>
                      <w:lang w:eastAsia="ja-JP"/>
                    </w:rPr>
                  </w:pPr>
                </w:p>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rsidR="00294C8B" w:rsidRDefault="00294C8B">
                  <w:pPr>
                    <w:pStyle w:val="TAL"/>
                    <w:rPr>
                      <w:rFonts w:asciiTheme="majorHAnsi" w:eastAsia="MS Mincho" w:hAnsiTheme="majorHAnsi" w:cstheme="majorHAnsi"/>
                      <w:color w:val="000000" w:themeColor="text1"/>
                      <w:szCs w:val="18"/>
                      <w:lang w:eastAsia="ja-JP"/>
                    </w:rPr>
                  </w:pPr>
                </w:p>
                <w:p w:rsidR="00294C8B" w:rsidRDefault="00294C8B">
                  <w:pPr>
                    <w:pStyle w:val="TAL"/>
                    <w:rPr>
                      <w:rFonts w:asciiTheme="majorHAnsi" w:eastAsia="MS Mincho" w:hAnsiTheme="majorHAnsi" w:cstheme="majorHAnsi"/>
                      <w:color w:val="000000" w:themeColor="text1"/>
                      <w:szCs w:val="18"/>
                      <w:lang w:eastAsia="ja-JP"/>
                    </w:rPr>
                  </w:pPr>
                </w:p>
              </w:tc>
            </w:tr>
          </w:tbl>
          <w:p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rsidR="00294C8B" w:rsidRDefault="009D1DB3">
                  <w:pPr>
                    <w:rPr>
                      <w:i/>
                      <w:sz w:val="22"/>
                      <w:szCs w:val="22"/>
                    </w:rPr>
                  </w:pPr>
                  <w:r>
                    <w:rPr>
                      <w:rFonts w:eastAsia="等线"/>
                      <w:b/>
                      <w:bCs/>
                      <w:color w:val="FFFFFF"/>
                      <w:sz w:val="12"/>
                      <w:szCs w:val="12"/>
                    </w:rPr>
                    <w:t>Specification</w:t>
                  </w:r>
                </w:p>
              </w:tc>
            </w:tr>
            <w:tr w:rsidR="00294C8B">
              <w:trPr>
                <w:trHeight w:val="218"/>
              </w:trPr>
              <w:tc>
                <w:tcPr>
                  <w:tcW w:w="561"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rPr>
                    <w:t>38.331</w:t>
                  </w:r>
                </w:p>
              </w:tc>
            </w:tr>
            <w:tr w:rsidR="00294C8B">
              <w:trPr>
                <w:trHeight w:val="1677"/>
              </w:trPr>
              <w:tc>
                <w:tcPr>
                  <w:tcW w:w="561"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rsidR="00294C8B" w:rsidRDefault="009D1DB3">
                  <w:pPr>
                    <w:rPr>
                      <w:sz w:val="15"/>
                      <w:szCs w:val="15"/>
                    </w:rPr>
                  </w:pPr>
                  <w:r>
                    <w:rPr>
                      <w:sz w:val="15"/>
                      <w:szCs w:val="15"/>
                    </w:rPr>
                    <w:t>38.331</w:t>
                  </w:r>
                </w:p>
              </w:tc>
            </w:tr>
          </w:tbl>
          <w:p w:rsidR="00294C8B" w:rsidRDefault="00294C8B">
            <w:pPr>
              <w:spacing w:after="100" w:afterAutospacing="1"/>
            </w:pPr>
          </w:p>
          <w:p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rsidR="00294C8B" w:rsidRDefault="009D1DB3">
            <w:pPr>
              <w:pStyle w:val="a6"/>
              <w:rPr>
                <w:b/>
                <w:bCs/>
                <w:u w:val="single"/>
              </w:rPr>
            </w:pPr>
            <w:r>
              <w:rPr>
                <w:b/>
                <w:bCs/>
                <w:u w:val="single"/>
              </w:rPr>
              <w:lastRenderedPageBreak/>
              <w:t>Proposal 3</w:t>
            </w:r>
          </w:p>
          <w:p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tc>
          <w:tcPr>
            <w:tcW w:w="143" w:type="pct"/>
          </w:tcPr>
          <w:p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407" w:type="pct"/>
          </w:tcPr>
          <w:p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tc>
                <w:tcPr>
                  <w:tcW w:w="5000" w:type="pct"/>
                </w:tcPr>
                <w:p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rsidR="00294C8B" w:rsidRDefault="00294C8B">
                  <w:pPr>
                    <w:overflowPunct/>
                    <w:autoSpaceDE/>
                    <w:autoSpaceDN/>
                    <w:adjustRightInd/>
                    <w:spacing w:after="0"/>
                    <w:contextualSpacing/>
                    <w:rPr>
                      <w:rFonts w:eastAsia="宋体"/>
                      <w:lang w:eastAsia="zh-CN"/>
                    </w:rPr>
                  </w:pPr>
                </w:p>
                <w:p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trPr>
                      <w:trHeight w:val="6147"/>
                    </w:trPr>
                    <w:tc>
                      <w:tcPr>
                        <w:tcW w:w="5000" w:type="pct"/>
                        <w:shd w:val="clear" w:color="auto" w:fill="auto"/>
                      </w:tcPr>
                      <w:p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rsidR="00294C8B" w:rsidRDefault="00294C8B">
                  <w:pPr>
                    <w:overflowPunct/>
                    <w:autoSpaceDE/>
                    <w:autoSpaceDN/>
                    <w:adjustRightInd/>
                    <w:spacing w:after="0"/>
                    <w:contextualSpacing/>
                    <w:rPr>
                      <w:rFonts w:eastAsia="宋体"/>
                      <w:lang w:eastAsia="zh-CN"/>
                    </w:rPr>
                  </w:pPr>
                </w:p>
              </w:tc>
            </w:tr>
          </w:tbl>
          <w:p w:rsidR="00294C8B" w:rsidRDefault="00294C8B">
            <w:pPr>
              <w:spacing w:after="0"/>
              <w:rPr>
                <w:rFonts w:eastAsia="MS Mincho"/>
              </w:rPr>
            </w:pPr>
          </w:p>
          <w:p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rsidR="00294C8B" w:rsidRDefault="00294C8B">
            <w:pPr>
              <w:spacing w:after="0"/>
              <w:rPr>
                <w:rFonts w:eastAsiaTheme="minorEastAsia"/>
                <w:lang w:eastAsia="zh-CN"/>
              </w:rPr>
            </w:pPr>
          </w:p>
          <w:p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trPr>
                <w:trHeight w:val="20"/>
              </w:trPr>
              <w:tc>
                <w:tcPr>
                  <w:tcW w:w="342"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trPr>
                <w:trHeight w:val="20"/>
              </w:trPr>
              <w:tc>
                <w:tcPr>
                  <w:tcW w:w="342"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part of NR carrier using 15 kHz SCS overlapping with </w:t>
                  </w:r>
                  <w:proofErr w:type="gramStart"/>
                  <w:r>
                    <w:rPr>
                      <w:rFonts w:cs="Arial"/>
                      <w:szCs w:val="18"/>
                    </w:rPr>
                    <w:t>a</w:t>
                  </w:r>
                  <w:proofErr w:type="gramEnd"/>
                  <w:r>
                    <w:rPr>
                      <w:rFonts w:cs="Arial"/>
                      <w:szCs w:val="18"/>
                    </w:rPr>
                    <w:t xml:space="preserve">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rsidR="00294C8B" w:rsidRDefault="00294C8B">
                  <w:pPr>
                    <w:pStyle w:val="TAL"/>
                    <w:rPr>
                      <w:rFonts w:cs="Arial"/>
                      <w:szCs w:val="18"/>
                      <w:lang w:eastAsia="zh-CN"/>
                    </w:rPr>
                  </w:pPr>
                </w:p>
                <w:p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rsidR="00294C8B" w:rsidRDefault="00294C8B">
                  <w:pPr>
                    <w:pStyle w:val="TAL"/>
                    <w:rPr>
                      <w:rFonts w:cs="Arial"/>
                      <w:szCs w:val="18"/>
                      <w:lang w:eastAsia="zh-CN"/>
                    </w:rPr>
                  </w:pPr>
                </w:p>
                <w:p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rsidR="00294C8B" w:rsidRDefault="009D1DB3">
                  <w:pPr>
                    <w:pStyle w:val="TAL"/>
                    <w:rPr>
                      <w:rFonts w:cs="Arial"/>
                      <w:szCs w:val="18"/>
                    </w:rPr>
                  </w:pPr>
                  <w:r>
                    <w:rPr>
                      <w:rFonts w:cs="Arial"/>
                      <w:szCs w:val="18"/>
                    </w:rPr>
                    <w:t>Optional with capability signalling</w:t>
                  </w:r>
                </w:p>
              </w:tc>
            </w:tr>
          </w:tbl>
          <w:p w:rsidR="00294C8B" w:rsidRDefault="00294C8B">
            <w:pPr>
              <w:autoSpaceDE/>
              <w:autoSpaceDN/>
              <w:adjustRightInd/>
              <w:spacing w:after="0"/>
              <w:rPr>
                <w:rFonts w:eastAsiaTheme="minorEastAsia"/>
                <w:b/>
                <w:lang w:eastAsia="zh-CN"/>
              </w:rPr>
            </w:pPr>
          </w:p>
          <w:p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rsidR="00294C8B" w:rsidRDefault="00294C8B">
      <w:pPr>
        <w:spacing w:afterLines="50" w:after="120"/>
        <w:jc w:val="both"/>
        <w:rPr>
          <w:sz w:val="22"/>
        </w:rPr>
      </w:pPr>
    </w:p>
    <w:p w:rsidR="00294C8B" w:rsidRDefault="00294C8B">
      <w:pPr>
        <w:spacing w:afterLines="50" w:after="120"/>
        <w:jc w:val="both"/>
        <w:rPr>
          <w:sz w:val="22"/>
        </w:rPr>
      </w:pPr>
    </w:p>
    <w:p w:rsidR="00294C8B" w:rsidRDefault="009D1DB3">
      <w:pPr>
        <w:pStyle w:val="20"/>
        <w:rPr>
          <w:b/>
          <w:bCs/>
        </w:rPr>
      </w:pPr>
      <w:r>
        <w:rPr>
          <w:b/>
          <w:bCs/>
        </w:rPr>
        <w:t>Discussion</w:t>
      </w:r>
    </w:p>
    <w:p w:rsidR="00294C8B" w:rsidRDefault="009D1DB3">
      <w:pPr>
        <w:spacing w:afterLines="50" w:after="120"/>
        <w:jc w:val="both"/>
        <w:rPr>
          <w:b/>
          <w:bCs/>
          <w:szCs w:val="21"/>
          <w:lang w:val="en-US"/>
        </w:rPr>
      </w:pPr>
      <w:r>
        <w:rPr>
          <w:b/>
          <w:bCs/>
          <w:szCs w:val="21"/>
          <w:highlight w:val="yellow"/>
          <w:lang w:val="en-US"/>
        </w:rPr>
        <w:t>Question 3-1:</w:t>
      </w:r>
    </w:p>
    <w:p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rsidR="00294C8B" w:rsidRDefault="00294C8B">
            <w:pPr>
              <w:spacing w:after="0"/>
              <w:rPr>
                <w:rFonts w:eastAsiaTheme="minorEastAsia"/>
                <w:color w:val="000000" w:themeColor="text1"/>
                <w:lang w:val="en-US"/>
              </w:rPr>
            </w:pPr>
          </w:p>
          <w:p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tc>
          <w:tcPr>
            <w:tcW w:w="506" w:type="pct"/>
          </w:tcPr>
          <w:p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bl>
    <w:p w:rsidR="00294C8B" w:rsidRDefault="00294C8B">
      <w:pPr>
        <w:spacing w:afterLines="50" w:after="120"/>
        <w:jc w:val="both"/>
        <w:rPr>
          <w:sz w:val="22"/>
          <w:lang w:val="en-US"/>
        </w:rPr>
      </w:pPr>
    </w:p>
    <w:p w:rsidR="00294C8B" w:rsidRDefault="00294C8B">
      <w:pPr>
        <w:spacing w:afterLines="50" w:after="120"/>
        <w:jc w:val="both"/>
        <w:rPr>
          <w:sz w:val="22"/>
          <w:lang w:val="en-US"/>
        </w:rPr>
      </w:pPr>
    </w:p>
    <w:p w:rsidR="00294C8B" w:rsidRDefault="009D1DB3">
      <w:pPr>
        <w:spacing w:afterLines="50" w:after="120"/>
        <w:jc w:val="both"/>
        <w:rPr>
          <w:b/>
          <w:bCs/>
          <w:szCs w:val="21"/>
          <w:lang w:val="en-US"/>
        </w:rPr>
      </w:pPr>
      <w:r>
        <w:rPr>
          <w:b/>
          <w:bCs/>
          <w:szCs w:val="21"/>
          <w:highlight w:val="yellow"/>
          <w:lang w:val="en-US"/>
        </w:rPr>
        <w:t>Question 3-2:</w:t>
      </w:r>
    </w:p>
    <w:p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rsidR="00294C8B" w:rsidRDefault="009D1DB3">
      <w:pPr>
        <w:pStyle w:val="aff7"/>
        <w:numPr>
          <w:ilvl w:val="2"/>
          <w:numId w:val="42"/>
        </w:numPr>
        <w:spacing w:afterLines="50" w:after="120"/>
        <w:ind w:leftChars="0"/>
        <w:jc w:val="both"/>
        <w:rPr>
          <w:szCs w:val="21"/>
          <w:lang w:val="en-US"/>
        </w:rPr>
      </w:pPr>
      <w:r>
        <w:rPr>
          <w:rFonts w:hint="eastAsia"/>
          <w:szCs w:val="21"/>
          <w:lang w:val="en-US"/>
        </w:rPr>
        <w:t>N</w:t>
      </w:r>
      <w:r>
        <w:rPr>
          <w:szCs w:val="21"/>
          <w:lang w:val="en-US"/>
        </w:rPr>
        <w:t>o: vivo, OPPO, SPRD, DCM, HW/</w:t>
      </w:r>
      <w:proofErr w:type="spellStart"/>
      <w:r>
        <w:rPr>
          <w:szCs w:val="21"/>
          <w:lang w:val="en-US"/>
        </w:rPr>
        <w:t>HiSi</w:t>
      </w:r>
      <w:proofErr w:type="spellEnd"/>
    </w:p>
    <w:tbl>
      <w:tblPr>
        <w:tblStyle w:val="aff3"/>
        <w:tblW w:w="5000" w:type="pct"/>
        <w:tblLook w:val="04A0" w:firstRow="1" w:lastRow="0" w:firstColumn="1" w:lastColumn="0" w:noHBand="0" w:noVBand="1"/>
      </w:tblPr>
      <w:tblGrid>
        <w:gridCol w:w="2265"/>
        <w:gridCol w:w="20118"/>
      </w:tblGrid>
      <w:tr w:rsidR="00294C8B">
        <w:tc>
          <w:tcPr>
            <w:tcW w:w="506"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tc>
          <w:tcPr>
            <w:tcW w:w="506" w:type="pct"/>
          </w:tcPr>
          <w:p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rsidR="00294C8B" w:rsidRDefault="00294C8B">
            <w:pPr>
              <w:spacing w:after="0"/>
              <w:rPr>
                <w:rFonts w:eastAsiaTheme="minorEastAsia"/>
                <w:color w:val="000000" w:themeColor="text1"/>
                <w:lang w:val="en-US"/>
              </w:rPr>
            </w:pPr>
          </w:p>
          <w:p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tc>
          <w:tcPr>
            <w:tcW w:w="506" w:type="pct"/>
          </w:tcPr>
          <w:p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tc>
          <w:tcPr>
            <w:tcW w:w="506" w:type="pct"/>
          </w:tcPr>
          <w:p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tc>
          <w:tcPr>
            <w:tcW w:w="506" w:type="pct"/>
          </w:tcPr>
          <w:p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rsidR="000C6D39" w:rsidRPr="00360FC5" w:rsidRDefault="00C9478C" w:rsidP="00360FC5">
            <w:pPr>
              <w:rPr>
                <w:rFonts w:eastAsia="宋体" w:hint="eastAsia"/>
                <w:lang w:val="en-US" w:eastAsia="zh-CN"/>
              </w:rPr>
            </w:pPr>
            <w:r>
              <w:rPr>
                <w:rFonts w:eastAsiaTheme="minorEastAsia"/>
                <w:color w:val="000000" w:themeColor="text1"/>
                <w:lang w:val="en-US"/>
              </w:rPr>
              <w:t>F</w:t>
            </w:r>
            <w:r>
              <w:rPr>
                <w:rFonts w:eastAsiaTheme="minorEastAsia"/>
                <w:color w:val="000000" w:themeColor="text1"/>
                <w:lang w:val="en-US"/>
              </w:rPr>
              <w:t>or lte-CRS-PatternList3 and lte-CRS-PatternList4</w:t>
            </w:r>
            <w:r>
              <w:rPr>
                <w:rFonts w:eastAsiaTheme="minorEastAsia"/>
                <w:color w:val="000000" w:themeColor="text1"/>
                <w:lang w:val="en-US"/>
              </w:rPr>
              <w:t xml:space="preserve">,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w:t>
            </w:r>
            <w:r w:rsidR="000C6D39">
              <w:t xml:space="preserve"> (FG </w:t>
            </w:r>
            <w:r w:rsidR="000C6D39">
              <w:t>2-33a</w:t>
            </w:r>
            <w:r w:rsidR="000C6D39">
              <w:t xml:space="preserve">). </w:t>
            </w:r>
            <w:r w:rsidR="00360FC5">
              <w:t xml:space="preserve">So, we may have to have a separate UE FG similar as FG 14-1. </w:t>
            </w:r>
            <w:bookmarkStart w:id="10" w:name="_GoBack"/>
            <w:bookmarkEnd w:id="10"/>
          </w:p>
        </w:tc>
      </w:tr>
    </w:tbl>
    <w:p w:rsidR="00294C8B" w:rsidRDefault="00294C8B">
      <w:pPr>
        <w:spacing w:afterLines="50" w:after="120"/>
        <w:jc w:val="both"/>
        <w:rPr>
          <w:rFonts w:hint="eastAsia"/>
          <w:sz w:val="22"/>
          <w:lang w:val="en-US"/>
        </w:rPr>
      </w:pPr>
    </w:p>
    <w:p w:rsidR="00294C8B" w:rsidRDefault="00294C8B">
      <w:pPr>
        <w:spacing w:afterLines="50" w:after="120"/>
        <w:jc w:val="both"/>
        <w:rPr>
          <w:sz w:val="22"/>
          <w:lang w:val="en-US"/>
        </w:rPr>
      </w:pPr>
    </w:p>
    <w:p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rsidR="00294C8B" w:rsidRDefault="009D1DB3">
      <w:pPr>
        <w:spacing w:afterLines="50" w:after="120"/>
        <w:jc w:val="both"/>
        <w:rPr>
          <w:sz w:val="22"/>
        </w:rPr>
      </w:pPr>
      <w:r>
        <w:rPr>
          <w:sz w:val="22"/>
          <w:lang w:val="en-US"/>
        </w:rPr>
        <w:t>To be updated</w:t>
      </w:r>
    </w:p>
    <w:p w:rsidR="00294C8B" w:rsidRDefault="00294C8B">
      <w:pPr>
        <w:spacing w:afterLines="50" w:after="120"/>
        <w:jc w:val="both"/>
        <w:rPr>
          <w:sz w:val="22"/>
          <w:lang w:val="en-US"/>
        </w:rPr>
      </w:pPr>
    </w:p>
    <w:p w:rsidR="00294C8B" w:rsidRDefault="009D1DB3">
      <w:pPr>
        <w:pStyle w:val="1"/>
        <w:spacing w:before="180" w:after="120"/>
        <w:rPr>
          <w:rFonts w:eastAsia="MS Mincho"/>
          <w:b/>
          <w:bCs/>
          <w:szCs w:val="24"/>
          <w:lang w:val="en-US"/>
        </w:rPr>
      </w:pPr>
      <w:r>
        <w:rPr>
          <w:rFonts w:eastAsia="MS Mincho"/>
          <w:b/>
          <w:bCs/>
          <w:szCs w:val="24"/>
          <w:lang w:val="en-US"/>
        </w:rPr>
        <w:t>References</w:t>
      </w:r>
    </w:p>
    <w:p w:rsidR="00294C8B" w:rsidRDefault="009D1DB3">
      <w:pPr>
        <w:spacing w:afterLines="50" w:after="120"/>
        <w:jc w:val="both"/>
        <w:rPr>
          <w:rFonts w:eastAsia="MS Mincho"/>
          <w:sz w:val="22"/>
        </w:rPr>
      </w:pPr>
      <w:bookmarkStart w:id="11"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rsidR="00294C8B" w:rsidRDefault="009D1DB3">
      <w:pPr>
        <w:spacing w:afterLines="50" w:after="120"/>
        <w:jc w:val="both"/>
        <w:rPr>
          <w:rFonts w:eastAsia="MS Mincho"/>
          <w:sz w:val="22"/>
        </w:rPr>
      </w:pPr>
      <w:r>
        <w:rPr>
          <w:rFonts w:eastAsia="MS Mincho" w:hint="eastAsia"/>
          <w:sz w:val="22"/>
        </w:rPr>
        <w:lastRenderedPageBreak/>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1"/>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85" w:rsidRDefault="003A5E85">
      <w:pPr>
        <w:spacing w:line="240" w:lineRule="auto"/>
      </w:pPr>
      <w:r>
        <w:separator/>
      </w:r>
    </w:p>
  </w:endnote>
  <w:endnote w:type="continuationSeparator" w:id="0">
    <w:p w:rsidR="003A5E85" w:rsidRDefault="003A5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20</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41</w:t>
    </w:r>
    <w:r>
      <w:rPr>
        <w:rStyle w:val="aff0"/>
        <w:rFonts w:eastAsia="MS Gothic"/>
      </w:rPr>
      <w:fldChar w:fldCharType="end"/>
    </w:r>
    <w:r>
      <w:rPr>
        <w:rStyle w:val="aff0"/>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85" w:rsidRDefault="003A5E85">
      <w:pPr>
        <w:spacing w:after="0"/>
      </w:pPr>
      <w:r>
        <w:separator/>
      </w:r>
    </w:p>
  </w:footnote>
  <w:footnote w:type="continuationSeparator" w:id="0">
    <w:p w:rsidR="003A5E85" w:rsidRDefault="003A5E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B3" w:rsidRDefault="009D1DB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243C4"/>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basedOn w:val="a0"/>
    <w:link w:val="aff8"/>
    <w:uiPriority w:val="34"/>
    <w:qFormat/>
    <w:pPr>
      <w:ind w:leftChars="400" w:left="840"/>
    </w:pPr>
  </w:style>
  <w:style w:type="character" w:customStyle="1" w:styleId="aff8">
    <w:name w:val="列表段落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32</Pages>
  <Words>16801</Words>
  <Characters>95766</Characters>
  <Application>Microsoft Office Word</Application>
  <DocSecurity>0</DocSecurity>
  <Lines>798</Lines>
  <Paragraphs>224</Paragraphs>
  <ScaleCrop>false</ScaleCrop>
  <Company>NTTDoCoMo</Company>
  <LinksUpToDate>false</LinksUpToDate>
  <CharactersWithSpaces>112343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ZTE</cp:lastModifiedBy>
  <cp:revision>71</cp:revision>
  <cp:lastPrinted>2017-08-08T22:40:00Z</cp:lastPrinted>
  <dcterms:created xsi:type="dcterms:W3CDTF">2023-04-17T04:34:00Z</dcterms:created>
  <dcterms:modified xsi:type="dcterms:W3CDTF">2023-04-18T00:56:00Z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