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9C8A" w14:textId="77777777" w:rsidR="005736D0" w:rsidRDefault="00B21B37">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f5"/>
        <w:tabs>
          <w:tab w:val="left" w:pos="1800"/>
        </w:tabs>
        <w:spacing w:after="0"/>
        <w:ind w:left="1800" w:hanging="1800"/>
        <w:rPr>
          <w:rFonts w:cs="Arial"/>
          <w:sz w:val="22"/>
          <w:szCs w:val="22"/>
          <w:lang w:eastAsia="zh-CN"/>
        </w:rPr>
      </w:pPr>
    </w:p>
    <w:p w14:paraId="68C4EAE4" w14:textId="77777777" w:rsidR="005736D0" w:rsidRDefault="00B21B37">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 xml:space="preserve">E.g., Alt 1 for duty </w:t>
            </w:r>
            <w:proofErr w:type="gramStart"/>
            <w:r w:rsidRPr="00391610">
              <w:rPr>
                <w:rFonts w:eastAsia="Batang"/>
                <w:lang w:eastAsia="ko-KR"/>
              </w:rPr>
              <w:t>cycle based</w:t>
            </w:r>
            <w:proofErr w:type="gramEnd"/>
            <w:r w:rsidRPr="00391610">
              <w:rPr>
                <w:rFonts w:eastAsia="Batang"/>
                <w:lang w:eastAsia="ko-KR"/>
              </w:rPr>
              <w:t xml:space="preserve">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等线"/>
                <w:b/>
                <w:lang w:eastAsia="zh-CN"/>
              </w:rPr>
            </w:pPr>
            <w:r>
              <w:rPr>
                <w:rFonts w:eastAsia="等线"/>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6272D5D8"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61650A6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7C4E1851"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5B07CD04"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1EA2329B"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4F7C3634"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6B38572F" w14:textId="77777777" w:rsidR="005736D0" w:rsidRDefault="00B21B37">
      <w:pPr>
        <w:snapToGrid w:val="0"/>
        <w:spacing w:line="240" w:lineRule="auto"/>
        <w:jc w:val="both"/>
        <w:rPr>
          <w:rFonts w:eastAsia="等线"/>
          <w:lang w:eastAsia="zh-CN"/>
        </w:rPr>
      </w:pPr>
      <w:r>
        <w:rPr>
          <w:rFonts w:eastAsia="等线"/>
          <w:lang w:eastAsia="zh-CN"/>
        </w:rPr>
        <w:t>Based on above clarification, moderator have the following understanding</w:t>
      </w:r>
    </w:p>
    <w:p w14:paraId="6B758E4C"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lastRenderedPageBreak/>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54BE8E3F" w14:textId="77777777"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D63DE08"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等线"/>
          <w:lang w:eastAsia="zh-CN"/>
        </w:rPr>
      </w:pPr>
      <w:r>
        <w:t xml:space="preserve"> </w:t>
      </w:r>
      <w:r w:rsidR="000F2623">
        <w:rPr>
          <w:noProof/>
        </w:rPr>
        <w:object w:dxaOrig="9690" w:dyaOrig="8895" w14:anchorId="28FE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25pt;height:444.75pt;mso-width-percent:0;mso-height-percent:0;mso-width-percent:0;mso-height-percent:0" o:ole="">
            <v:imagedata r:id="rId12" o:title=""/>
          </v:shape>
          <o:OLEObject Type="Embed" ProgID="Visio.Drawing.15" ShapeID="_x0000_i1025" DrawAspect="Content" ObjectID="_1743443116" r:id="rId13"/>
        </w:object>
      </w:r>
    </w:p>
    <w:p w14:paraId="6CFCD225" w14:textId="77777777" w:rsidR="005736D0" w:rsidRDefault="005736D0">
      <w:pPr>
        <w:snapToGrid w:val="0"/>
        <w:spacing w:beforeLines="50" w:before="120" w:afterLines="50" w:after="120" w:line="240" w:lineRule="auto"/>
        <w:jc w:val="both"/>
        <w:rPr>
          <w:rFonts w:eastAsia="等线"/>
          <w:b/>
          <w:i/>
          <w:lang w:eastAsia="zh-CN"/>
        </w:rPr>
      </w:pPr>
    </w:p>
    <w:p w14:paraId="3A16CA8E" w14:textId="77777777"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8AF5BB5"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A5DEAFE"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300D13FA"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0C42169" w14:textId="77777777"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F426679" w14:textId="77777777" w:rsidR="005736D0" w:rsidRDefault="00B21B37">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31622C0A"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sidRPr="00E144BA">
              <w:rPr>
                <w:rFonts w:eastAsia="等线"/>
                <w:color w:val="FF0000"/>
                <w:lang w:eastAsia="zh-CN"/>
              </w:rPr>
              <w:t xml:space="preserve"> </w:t>
            </w:r>
            <w:r w:rsidRPr="00E144BA">
              <w:rPr>
                <w:rFonts w:eastAsia="等线"/>
                <w:color w:val="000000" w:themeColor="text1"/>
                <w:lang w:eastAsia="zh-CN"/>
              </w:rPr>
              <w:t>of one</w:t>
            </w:r>
            <w:r w:rsidRPr="00E144BA">
              <w:rPr>
                <w:rFonts w:eastAsia="等线"/>
                <w:color w:val="FF0000"/>
                <w:lang w:eastAsia="zh-CN"/>
              </w:rPr>
              <w:t xml:space="preserve"> </w:t>
            </w:r>
            <w:r w:rsidRPr="00E144BA">
              <w:rPr>
                <w:rFonts w:eastAsia="等线"/>
                <w:color w:val="000000" w:themeColor="text1"/>
                <w:lang w:eastAsia="zh-CN"/>
              </w:rPr>
              <w:t xml:space="preserve">or multiple WUS attempts/trials, </w:t>
            </w:r>
          </w:p>
          <w:p w14:paraId="38C22464"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14:paraId="0AFAD7BD" w14:textId="77777777" w:rsidR="008C3A30" w:rsidRPr="008C3A30" w:rsidRDefault="008C3A30" w:rsidP="008C3A30">
            <w:pPr>
              <w:pStyle w:val="affa"/>
              <w:numPr>
                <w:ilvl w:val="1"/>
                <w:numId w:val="23"/>
              </w:numPr>
              <w:snapToGrid w:val="0"/>
              <w:spacing w:beforeLines="50" w:before="120" w:afterLines="50" w:after="120" w:line="240" w:lineRule="auto"/>
              <w:jc w:val="both"/>
              <w:rPr>
                <w:rFonts w:eastAsia="等线"/>
                <w:strike/>
                <w:color w:val="FF0000"/>
                <w:lang w:eastAsia="zh-CN"/>
              </w:rPr>
            </w:pPr>
            <w:r w:rsidRPr="008C3A30">
              <w:rPr>
                <w:rFonts w:eastAsia="等线"/>
                <w:strike/>
                <w:color w:val="FF0000"/>
                <w:lang w:eastAsia="zh-CN"/>
              </w:rPr>
              <w:t>N is the number of attempts within T.</w:t>
            </w:r>
          </w:p>
          <w:p w14:paraId="5433251B"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9236688" w14:textId="77777777" w:rsidR="008C3A30" w:rsidRDefault="008C3A30" w:rsidP="008C3A3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E21548F" w14:textId="77777777" w:rsidR="008C3A30" w:rsidRDefault="008C3A30" w:rsidP="008C3A30">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0FB5D409" w14:textId="6155A5E8"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ote 1: For example, i</w:t>
            </w:r>
            <w:r w:rsidR="00E144BA" w:rsidRPr="00E144BA">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fa"/>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fa"/>
              <w:numPr>
                <w:ilvl w:val="0"/>
                <w:numId w:val="26"/>
              </w:numPr>
              <w:rPr>
                <w:lang w:eastAsia="zh-CN"/>
              </w:rPr>
            </w:pPr>
            <w:r>
              <w:rPr>
                <w:rFonts w:eastAsia="等线" w:hint="eastAsia"/>
                <w:lang w:eastAsia="zh-CN"/>
              </w:rPr>
              <w:t>N</w:t>
            </w:r>
            <w:r>
              <w:rPr>
                <w:rFonts w:eastAsia="等线"/>
                <w:lang w:eastAsia="zh-CN"/>
              </w:rPr>
              <w:t>ote</w:t>
            </w:r>
            <w:r w:rsidRPr="00E144BA">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w:t>
            </w:r>
            <w:r>
              <w:rPr>
                <w:rFonts w:eastAsia="等线"/>
                <w:lang w:eastAsia="zh-CN"/>
              </w:rPr>
              <w:t xml:space="preserve"> </w:t>
            </w:r>
            <w:r w:rsidRPr="00DC08C1">
              <w:rPr>
                <w:rFonts w:eastAsia="等线"/>
                <w:color w:val="FF0000"/>
                <w:lang w:eastAsia="zh-CN"/>
              </w:rPr>
              <w:t>single</w:t>
            </w:r>
            <w:r w:rsidRPr="002731F1">
              <w:rPr>
                <w:rFonts w:eastAsia="等线"/>
                <w:lang w:eastAsia="zh-CN"/>
              </w:rPr>
              <w:t xml:space="preserve"> LP-WUS transmission </w:t>
            </w:r>
            <w:r w:rsidRPr="00DC08C1">
              <w:rPr>
                <w:rFonts w:eastAsia="等线"/>
                <w:strike/>
                <w:color w:val="FF0000"/>
                <w:lang w:eastAsia="zh-CN"/>
              </w:rPr>
              <w:t>in that monitor occasion</w:t>
            </w:r>
            <w:r w:rsidRPr="002731F1">
              <w:rPr>
                <w:rFonts w:eastAsia="等线"/>
                <w:lang w:eastAsia="zh-CN"/>
              </w:rPr>
              <w:t xml:space="preserve">,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fa"/>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fa"/>
              <w:numPr>
                <w:ilvl w:val="0"/>
                <w:numId w:val="77"/>
              </w:numPr>
              <w:spacing w:line="240" w:lineRule="auto"/>
              <w:rPr>
                <w:rFonts w:eastAsia="Malgun Gothic"/>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affa"/>
              <w:numPr>
                <w:ilvl w:val="0"/>
                <w:numId w:val="21"/>
              </w:numPr>
              <w:autoSpaceDN w:val="0"/>
              <w:spacing w:line="240" w:lineRule="auto"/>
            </w:pPr>
            <w:r>
              <w:t>The false-alarm rate (FAR) of LP-WUS</w:t>
            </w:r>
          </w:p>
          <w:p w14:paraId="6C96A99B" w14:textId="77777777" w:rsidR="00A96D9C" w:rsidRDefault="00A96D9C" w:rsidP="00E5320E">
            <w:pPr>
              <w:pStyle w:val="affa"/>
              <w:numPr>
                <w:ilvl w:val="1"/>
                <w:numId w:val="21"/>
              </w:numPr>
              <w:autoSpaceDN w:val="0"/>
              <w:spacing w:line="240" w:lineRule="auto"/>
            </w:pPr>
            <w:r>
              <w:t>[0.1%, 1%]</w:t>
            </w:r>
          </w:p>
          <w:p w14:paraId="6AF59C23" w14:textId="77777777" w:rsidR="00A96D9C" w:rsidRDefault="00A96D9C" w:rsidP="00E5320E">
            <w:pPr>
              <w:pStyle w:val="affa"/>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等线"/>
                <w:strike/>
                <w:color w:val="FF0000"/>
                <w:lang w:eastAsia="zh-CN"/>
              </w:rPr>
            </w:pPr>
            <w:r>
              <w:rPr>
                <w:lang w:eastAsia="zh-CN"/>
              </w:rPr>
              <w:t xml:space="preserve">So perhaps we can remove </w:t>
            </w: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proofErr w:type="spellStart"/>
            <w:r>
              <w:rPr>
                <w:szCs w:val="22"/>
                <w:lang w:eastAsia="zh-CN"/>
              </w:rPr>
              <w:t>Spreadtrum</w:t>
            </w:r>
            <w:proofErr w:type="spellEnd"/>
            <w:r>
              <w:rPr>
                <w:szCs w:val="22"/>
                <w:lang w:eastAsia="zh-CN"/>
              </w:rPr>
              <w:t xml:space="preserve">,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lastRenderedPageBreak/>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affa"/>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affa"/>
              <w:numPr>
                <w:ilvl w:val="0"/>
                <w:numId w:val="78"/>
              </w:numPr>
              <w:spacing w:line="240" w:lineRule="auto"/>
              <w:rPr>
                <w:rFonts w:hint="eastAsia"/>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rFonts w:hint="eastAsia"/>
                <w:szCs w:val="22"/>
                <w:lang w:eastAsia="zh-CN"/>
              </w:rPr>
            </w:pPr>
          </w:p>
          <w:p w14:paraId="5E62AD0A" w14:textId="77777777" w:rsidR="00A96D9C" w:rsidRPr="00622E5F" w:rsidRDefault="00A96D9C" w:rsidP="00E5320E">
            <w:pPr>
              <w:spacing w:after="0" w:line="240" w:lineRule="auto"/>
              <w:rPr>
                <w:rFonts w:hint="eastAsia"/>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273B75A3" w14:textId="77777777" w:rsidR="00A96D9C" w:rsidRPr="00D8708E" w:rsidRDefault="00A96D9C" w:rsidP="00A96D9C">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1CB4A6"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7B4B1440" w14:textId="77777777" w:rsidR="00A96D9C" w:rsidRDefault="00A96D9C" w:rsidP="00A96D9C">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A54D430" w14:textId="77777777" w:rsidR="00A96D9C" w:rsidRPr="00622E5F" w:rsidRDefault="00A96D9C" w:rsidP="00A96D9C">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735CEF81"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4F5D1F4C" w14:textId="77777777" w:rsidR="00A96D9C" w:rsidRDefault="00A96D9C" w:rsidP="00A96D9C">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5712E1C" w14:textId="77777777" w:rsidR="00A96D9C" w:rsidRDefault="00A96D9C" w:rsidP="00E5320E">
            <w:pPr>
              <w:spacing w:after="0" w:line="240" w:lineRule="auto"/>
              <w:rPr>
                <w:szCs w:val="22"/>
                <w:lang w:eastAsia="zh-CN"/>
              </w:rPr>
            </w:pPr>
          </w:p>
        </w:tc>
      </w:tr>
      <w:tr w:rsidR="00A96D9C"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538C80B" w14:textId="77777777" w:rsidR="00A96D9C" w:rsidRDefault="00A96D9C" w:rsidP="00E5320E">
            <w:pPr>
              <w:spacing w:after="0" w:line="240" w:lineRule="auto"/>
              <w:rPr>
                <w:lang w:eastAsia="zh-CN"/>
              </w:rPr>
            </w:pPr>
          </w:p>
        </w:tc>
      </w:tr>
      <w:tr w:rsidR="00A96D9C"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0E43FC" w14:textId="77777777" w:rsidR="00A96D9C" w:rsidRDefault="00A96D9C" w:rsidP="00E5320E">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lastRenderedPageBreak/>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lastRenderedPageBreak/>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6B666E">
              <w:rPr>
                <w:noProof/>
                <w:lang w:val="en-GB" w:eastAsia="zh-CN"/>
              </w:rPr>
              <w:fldChar w:fldCharType="begin"/>
            </w:r>
            <w:r w:rsidR="006B666E">
              <w:rPr>
                <w:noProof/>
                <w:lang w:val="en-GB" w:eastAsia="zh-CN"/>
              </w:rPr>
              <w:instrText xml:space="preserve"> INCLUDEPICTURE  "cid:image006.png@01D95649.7A38E290" \* MERGEFORMATINET </w:instrText>
            </w:r>
            <w:r w:rsidR="006B666E">
              <w:rPr>
                <w:noProof/>
                <w:lang w:val="en-GB" w:eastAsia="zh-CN"/>
              </w:rPr>
              <w:fldChar w:fldCharType="separate"/>
            </w:r>
            <w:r w:rsidR="00E5320E">
              <w:rPr>
                <w:noProof/>
                <w:lang w:val="en-GB" w:eastAsia="zh-CN"/>
              </w:rPr>
              <w:fldChar w:fldCharType="begin"/>
            </w:r>
            <w:r w:rsidR="00E5320E">
              <w:rPr>
                <w:noProof/>
                <w:lang w:val="en-GB" w:eastAsia="zh-CN"/>
              </w:rPr>
              <w:instrText xml:space="preserve"> INCLUDEPICTURE  "cid:image006.png@01D95649.7A38E290" \* MERGEFORMATINET </w:instrText>
            </w:r>
            <w:r w:rsidR="00E5320E">
              <w:rPr>
                <w:noProof/>
                <w:lang w:val="en-GB" w:eastAsia="zh-CN"/>
              </w:rPr>
              <w:fldChar w:fldCharType="separate"/>
            </w:r>
            <w:r w:rsidR="00A96D9C">
              <w:rPr>
                <w:noProof/>
                <w:lang w:val="en-GB" w:eastAsia="zh-CN"/>
              </w:rPr>
              <w:pict w14:anchorId="38B6AC95">
                <v:shape id="_x0000_i1026" type="#_x0000_t75" alt="" style="width:196.5pt;height:111.75pt;mso-width-percent:0;mso-height-percent:0;mso-width-percent:0;mso-height-percent:0">
                  <v:imagedata r:id="rId14" r:href="rId15"/>
                </v:shape>
              </w:pict>
            </w:r>
            <w:r w:rsidR="00E5320E">
              <w:rPr>
                <w:noProof/>
                <w:lang w:val="en-GB" w:eastAsia="zh-CN"/>
              </w:rPr>
              <w:fldChar w:fldCharType="end"/>
            </w:r>
            <w:r w:rsidR="006B666E">
              <w:rPr>
                <w:noProof/>
                <w:lang w:val="en-GB" w:eastAsia="zh-CN"/>
              </w:rPr>
              <w:fldChar w:fldCharType="end"/>
            </w:r>
            <w:r>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rFonts w:hint="eastAsia"/>
                <w:szCs w:val="22"/>
                <w:lang w:eastAsia="zh-CN"/>
              </w:rPr>
            </w:pPr>
          </w:p>
        </w:tc>
      </w:tr>
    </w:tbl>
    <w:p w14:paraId="64DBFE24" w14:textId="1D085051" w:rsidR="007428A9" w:rsidRDefault="007428A9" w:rsidP="007428A9">
      <w:pPr>
        <w:pStyle w:val="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affa"/>
        <w:numPr>
          <w:ilvl w:val="0"/>
          <w:numId w:val="79"/>
        </w:numPr>
        <w:snapToGrid w:val="0"/>
        <w:rPr>
          <w:rFonts w:hint="eastAsia"/>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80230F4" w14:textId="77777777" w:rsidR="007428A9" w:rsidRDefault="007428A9" w:rsidP="00E5320E">
            <w:pPr>
              <w:spacing w:after="0" w:line="240" w:lineRule="auto"/>
              <w:rPr>
                <w:szCs w:val="22"/>
                <w:lang w:eastAsia="zh-CN"/>
              </w:rPr>
            </w:pPr>
          </w:p>
        </w:tc>
      </w:tr>
      <w:tr w:rsidR="007428A9"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FF6FCA" w14:textId="77777777" w:rsidR="007428A9" w:rsidRDefault="007428A9" w:rsidP="00E5320E">
            <w:pPr>
              <w:spacing w:after="0" w:line="240" w:lineRule="auto"/>
              <w:rPr>
                <w:lang w:eastAsia="zh-CN"/>
              </w:rPr>
            </w:pP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62AA49" w14:textId="77777777" w:rsidR="007428A9" w:rsidRDefault="007428A9" w:rsidP="00E5320E">
            <w:pPr>
              <w:spacing w:after="0" w:line="240" w:lineRule="auto"/>
              <w:rPr>
                <w:szCs w:val="22"/>
                <w:lang w:eastAsia="zh-CN"/>
              </w:rPr>
            </w:pP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lastRenderedPageBreak/>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rFonts w:hint="eastAsia"/>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7428A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E372EE2" w14:textId="77777777" w:rsidR="007428A9" w:rsidRDefault="007428A9" w:rsidP="00E5320E">
            <w:pPr>
              <w:spacing w:after="0" w:line="240" w:lineRule="auto"/>
              <w:rPr>
                <w:szCs w:val="22"/>
                <w:lang w:eastAsia="zh-CN"/>
              </w:rPr>
            </w:pPr>
          </w:p>
        </w:tc>
      </w:tr>
      <w:tr w:rsidR="007428A9"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D0EB7E" w14:textId="77777777" w:rsidR="007428A9" w:rsidRDefault="007428A9" w:rsidP="00E5320E">
            <w:pPr>
              <w:spacing w:after="0" w:line="240" w:lineRule="auto"/>
              <w:rPr>
                <w:lang w:eastAsia="zh-CN"/>
              </w:rPr>
            </w:pPr>
          </w:p>
        </w:tc>
      </w:tr>
      <w:tr w:rsidR="007428A9"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7428A9" w:rsidRDefault="007428A9" w:rsidP="00E5320E">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fa"/>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fa"/>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fa"/>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fa"/>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198A143F" w14:textId="77777777"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等线"/>
          <w:lang w:eastAsia="zh-CN"/>
        </w:rPr>
      </w:pPr>
    </w:p>
    <w:p w14:paraId="24BFD410" w14:textId="77777777"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rFonts w:hint="eastAsia"/>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等线"/>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fa"/>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fa"/>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f2"/>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lastRenderedPageBreak/>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lastRenderedPageBreak/>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hint="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1ED718" w14:textId="77777777" w:rsidR="007428A9" w:rsidRDefault="007428A9" w:rsidP="00E5320E">
            <w:pPr>
              <w:spacing w:after="0" w:line="240" w:lineRule="auto"/>
              <w:rPr>
                <w:szCs w:val="22"/>
                <w:lang w:eastAsia="zh-CN"/>
              </w:rPr>
            </w:pPr>
          </w:p>
        </w:tc>
      </w:tr>
      <w:tr w:rsidR="007428A9"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70421" w14:textId="77777777" w:rsidR="007428A9" w:rsidRDefault="007428A9" w:rsidP="00E5320E">
            <w:pPr>
              <w:spacing w:after="0" w:line="240" w:lineRule="auto"/>
              <w:rPr>
                <w:szCs w:val="22"/>
                <w:lang w:eastAsia="zh-CN"/>
              </w:rPr>
            </w:pPr>
          </w:p>
        </w:tc>
      </w:tr>
      <w:tr w:rsidR="007428A9"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857C49" w14:textId="77777777" w:rsidR="007428A9" w:rsidRDefault="007428A9" w:rsidP="00E5320E">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fa"/>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fa"/>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affa"/>
        <w:numPr>
          <w:ilvl w:val="0"/>
          <w:numId w:val="37"/>
        </w:numPr>
        <w:rPr>
          <w:lang w:val="en-GB" w:eastAsia="zh-CN"/>
        </w:rPr>
      </w:pPr>
      <w:r>
        <w:rPr>
          <w:lang w:val="en-GB" w:eastAsia="zh-CN"/>
        </w:rPr>
        <w:t xml:space="preserve">Two company propose 1-5 unit, </w:t>
      </w:r>
    </w:p>
    <w:p w14:paraId="5555FAF0" w14:textId="77777777" w:rsidR="005736D0" w:rsidRDefault="00B21B37">
      <w:pPr>
        <w:pStyle w:val="affa"/>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fa"/>
        <w:numPr>
          <w:ilvl w:val="0"/>
          <w:numId w:val="38"/>
        </w:numPr>
        <w:spacing w:line="240" w:lineRule="auto"/>
        <w:rPr>
          <w:rFonts w:eastAsia="等线"/>
        </w:rPr>
      </w:pPr>
      <w:r>
        <w:lastRenderedPageBreak/>
        <w:t>FFS: LP-WUR power consumption values for FR2.</w:t>
      </w:r>
    </w:p>
    <w:p w14:paraId="2C76A486" w14:textId="77777777" w:rsidR="005736D0" w:rsidRDefault="00B21B37">
      <w:pPr>
        <w:pStyle w:val="affa"/>
        <w:numPr>
          <w:ilvl w:val="0"/>
          <w:numId w:val="38"/>
        </w:numPr>
        <w:spacing w:line="240" w:lineRule="auto"/>
      </w:pPr>
      <w:r>
        <w:t>Note1: A unit of power is defined to be the same for main receiver and LP-WUS receiver.</w:t>
      </w:r>
    </w:p>
    <w:p w14:paraId="5E926D3D" w14:textId="77777777" w:rsidR="005736D0" w:rsidRDefault="00B21B3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fa"/>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fa"/>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fa"/>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affa"/>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fa"/>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lastRenderedPageBreak/>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hint="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rFonts w:hint="eastAsia"/>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5"/>
        <w:numPr>
          <w:ilvl w:val="0"/>
          <w:numId w:val="0"/>
        </w:numPr>
        <w:ind w:left="1008" w:hanging="1008"/>
        <w:rPr>
          <w:highlight w:val="yellow"/>
          <w:lang w:eastAsia="zh-CN"/>
        </w:rPr>
      </w:pPr>
      <w:r>
        <w:rPr>
          <w:highlight w:val="yellow"/>
          <w:lang w:eastAsia="zh-CN"/>
        </w:rPr>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xml:space="preserve">FFS: Relation </w:t>
            </w:r>
            <w:r>
              <w:rPr>
                <w:rFonts w:ascii="Times" w:eastAsia="Calibri" w:hAnsi="Times" w:cs="Times"/>
                <w:sz w:val="20"/>
                <w:szCs w:val="20"/>
              </w:rPr>
              <w:lastRenderedPageBreak/>
              <w:t>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lastRenderedPageBreak/>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affa"/>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affa"/>
        <w:numPr>
          <w:ilvl w:val="0"/>
          <w:numId w:val="38"/>
        </w:numPr>
        <w:spacing w:line="240" w:lineRule="auto"/>
        <w:rPr>
          <w:rFonts w:eastAsia="等线"/>
        </w:rPr>
      </w:pPr>
      <w:r>
        <w:t>FFS: LP-WUR power consumption values for FR2.</w:t>
      </w:r>
    </w:p>
    <w:p w14:paraId="48B1CAF0" w14:textId="77777777" w:rsidR="00010967" w:rsidRDefault="00010967" w:rsidP="00010967">
      <w:pPr>
        <w:pStyle w:val="affa"/>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affa"/>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affa"/>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affa"/>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affa"/>
        <w:numPr>
          <w:ilvl w:val="0"/>
          <w:numId w:val="38"/>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等线"/>
          <w:color w:val="FF0000"/>
          <w:lang w:eastAsia="zh-CN"/>
        </w:rPr>
        <w:t xml:space="preserve"> Up to companies to report whether same or different values are assumed for WUS monitoring and time/frequency synchronization</w:t>
      </w:r>
      <w:r>
        <w:rPr>
          <w:rFonts w:eastAsia="等线"/>
          <w:color w:val="FF0000"/>
          <w:lang w:eastAsia="zh-CN"/>
        </w:rPr>
        <w:t>.</w:t>
      </w:r>
      <w:r w:rsidRPr="00830ADB">
        <w:rPr>
          <w:rFonts w:eastAsia="等线"/>
          <w:color w:val="FF0000"/>
          <w:lang w:eastAsia="zh-CN"/>
        </w:rPr>
        <w:t xml:space="preserve"> </w:t>
      </w:r>
    </w:p>
    <w:p w14:paraId="5CA01D2B" w14:textId="77777777" w:rsidR="00010967" w:rsidRDefault="00010967" w:rsidP="00010967">
      <w:pPr>
        <w:pStyle w:val="affa"/>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010967" w14:paraId="7FC518C7"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4754924A"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7CEE70" w14:textId="77777777" w:rsidR="00010967" w:rsidRDefault="00010967" w:rsidP="00E5320E">
            <w:pPr>
              <w:spacing w:after="0" w:line="240" w:lineRule="auto"/>
              <w:rPr>
                <w:szCs w:val="22"/>
                <w:lang w:eastAsia="zh-CN"/>
              </w:rPr>
            </w:pPr>
          </w:p>
        </w:tc>
      </w:tr>
      <w:tr w:rsidR="00010967" w14:paraId="4DD37638" w14:textId="77777777" w:rsidTr="00E5320E">
        <w:tc>
          <w:tcPr>
            <w:tcW w:w="1555" w:type="dxa"/>
            <w:tcBorders>
              <w:top w:val="single" w:sz="4" w:space="0" w:color="auto"/>
              <w:left w:val="single" w:sz="4" w:space="0" w:color="auto"/>
              <w:bottom w:val="single" w:sz="4" w:space="0" w:color="auto"/>
              <w:right w:val="single" w:sz="4" w:space="0" w:color="auto"/>
            </w:tcBorders>
          </w:tcPr>
          <w:p w14:paraId="26FB2710"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1647F7" w14:textId="77777777" w:rsidR="00010967" w:rsidRDefault="00010967" w:rsidP="00E5320E">
            <w:pPr>
              <w:spacing w:after="0" w:line="240" w:lineRule="auto"/>
              <w:rPr>
                <w:szCs w:val="22"/>
                <w:lang w:eastAsia="zh-CN"/>
              </w:rPr>
            </w:pPr>
          </w:p>
        </w:tc>
      </w:tr>
      <w:tr w:rsidR="00010967" w14:paraId="57050E31" w14:textId="77777777" w:rsidTr="00E5320E">
        <w:tc>
          <w:tcPr>
            <w:tcW w:w="1555" w:type="dxa"/>
            <w:tcBorders>
              <w:top w:val="single" w:sz="4" w:space="0" w:color="auto"/>
              <w:left w:val="single" w:sz="4" w:space="0" w:color="auto"/>
              <w:bottom w:val="single" w:sz="4" w:space="0" w:color="auto"/>
              <w:right w:val="single" w:sz="4" w:space="0" w:color="auto"/>
            </w:tcBorders>
          </w:tcPr>
          <w:p w14:paraId="446B119E"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8FBAFB" w14:textId="77777777" w:rsidR="00010967" w:rsidRDefault="00010967" w:rsidP="00E5320E">
            <w:pPr>
              <w:spacing w:after="0" w:line="240" w:lineRule="auto"/>
              <w:rPr>
                <w:szCs w:val="22"/>
                <w:lang w:eastAsia="zh-CN"/>
              </w:rPr>
            </w:pP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 xml:space="preserve">low-power </w:t>
                  </w:r>
                  <w:r>
                    <w:lastRenderedPageBreak/>
                    <w:t>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lastRenderedPageBreak/>
                    <w:t xml:space="preserve">Front end wakeup receiver with free-running clock in the active device or passive </w:t>
                  </w:r>
                  <w:r>
                    <w:lastRenderedPageBreak/>
                    <w:t>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lastRenderedPageBreak/>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fa"/>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fa"/>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affa"/>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w:t>
            </w:r>
            <w:r>
              <w:rPr>
                <w:rFonts w:hint="eastAsia"/>
                <w:szCs w:val="22"/>
                <w:lang w:eastAsia="zh-CN"/>
              </w:rPr>
              <w:lastRenderedPageBreak/>
              <w:t xml:space="preserve">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6E97D7D" w14:textId="77777777" w:rsidR="00E5320E" w:rsidRDefault="00E5320E" w:rsidP="00E5320E">
            <w:pPr>
              <w:spacing w:after="0" w:line="240" w:lineRule="auto"/>
              <w:rPr>
                <w:szCs w:val="22"/>
                <w:lang w:eastAsia="zh-CN"/>
              </w:rPr>
            </w:pPr>
          </w:p>
        </w:tc>
      </w:tr>
      <w:tr w:rsidR="00E5320E"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C42FAC3" w14:textId="77777777" w:rsidR="00E5320E" w:rsidRDefault="00E5320E" w:rsidP="00E5320E">
            <w:pPr>
              <w:spacing w:after="0" w:line="240" w:lineRule="auto"/>
              <w:rPr>
                <w:szCs w:val="22"/>
                <w:lang w:eastAsia="zh-CN"/>
              </w:rPr>
            </w:pPr>
          </w:p>
        </w:tc>
      </w:tr>
      <w:tr w:rsidR="00E5320E"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1ABF47" w14:textId="77777777" w:rsidR="00E5320E" w:rsidRDefault="00E5320E" w:rsidP="00E5320E">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5D33542"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fa"/>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lastRenderedPageBreak/>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affa"/>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fa"/>
              <w:numPr>
                <w:ilvl w:val="0"/>
                <w:numId w:val="44"/>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21BA401" w14:textId="77777777" w:rsidR="005736D0" w:rsidRDefault="00B21B37">
            <w:pPr>
              <w:pStyle w:val="affa"/>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rFonts w:hint="eastAsia"/>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rFonts w:hint="eastAsia"/>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rFonts w:hint="eastAsia"/>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w:t>
      </w:r>
      <w:proofErr w:type="gramStart"/>
      <w:r w:rsidRPr="001359DB">
        <w:rPr>
          <w:strike/>
          <w:color w:val="FF0000"/>
          <w:lang w:val="en-GB" w:eastAsia="zh-CN"/>
        </w:rPr>
        <w:t>s(</w:t>
      </w:r>
      <w:proofErr w:type="gramEnd"/>
      <w:r w:rsidRPr="001359DB">
        <w:rPr>
          <w:strike/>
          <w:color w:val="FF0000"/>
          <w:lang w:val="en-GB" w:eastAsia="zh-CN"/>
        </w:rPr>
        <w:t>at least for frequency tracking)</w:t>
      </w:r>
      <w:r>
        <w:rPr>
          <w:lang w:val="en-GB" w:eastAsia="zh-CN"/>
        </w:rPr>
        <w:t>}</w:t>
      </w:r>
    </w:p>
    <w:p w14:paraId="751F0FBF" w14:textId="77777777" w:rsidR="00E5320E" w:rsidRPr="001359DB" w:rsidRDefault="00E5320E" w:rsidP="00E5320E">
      <w:pPr>
        <w:pStyle w:val="affa"/>
        <w:numPr>
          <w:ilvl w:val="0"/>
          <w:numId w:val="80"/>
        </w:numPr>
        <w:rPr>
          <w:rFonts w:hint="eastAsia"/>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affa"/>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E5320E"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7E5399" w14:textId="77777777" w:rsidR="00E5320E" w:rsidRDefault="00E5320E" w:rsidP="00E5320E">
            <w:pPr>
              <w:spacing w:after="0" w:line="240" w:lineRule="auto"/>
              <w:rPr>
                <w:szCs w:val="22"/>
                <w:lang w:eastAsia="zh-CN"/>
              </w:rPr>
            </w:pPr>
          </w:p>
        </w:tc>
      </w:tr>
      <w:tr w:rsidR="00E5320E"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9419EBD" w14:textId="77777777" w:rsidR="00E5320E" w:rsidRDefault="00E5320E" w:rsidP="00E5320E">
            <w:pPr>
              <w:spacing w:after="0" w:line="240" w:lineRule="auto"/>
              <w:rPr>
                <w:szCs w:val="22"/>
                <w:lang w:eastAsia="zh-CN"/>
              </w:rPr>
            </w:pPr>
          </w:p>
        </w:tc>
      </w:tr>
      <w:tr w:rsidR="00E5320E"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BD87D8" w14:textId="77777777" w:rsidR="00E5320E" w:rsidRDefault="00E5320E" w:rsidP="00E5320E">
            <w:pPr>
              <w:spacing w:after="0" w:line="240" w:lineRule="auto"/>
              <w:rPr>
                <w:szCs w:val="22"/>
                <w:lang w:eastAsia="zh-CN"/>
              </w:rPr>
            </w:pPr>
          </w:p>
        </w:tc>
      </w:tr>
    </w:tbl>
    <w:p w14:paraId="19478B46" w14:textId="77777777" w:rsidR="00E5320E" w:rsidRPr="00391610" w:rsidRDefault="00E5320E" w:rsidP="00E5320E">
      <w:pPr>
        <w:rPr>
          <w:rFonts w:hint="eastAsia"/>
          <w:lang w:eastAsia="zh-CN"/>
        </w:rPr>
      </w:pPr>
    </w:p>
    <w:p w14:paraId="6482DC4C" w14:textId="77777777" w:rsidR="005736D0" w:rsidRPr="00935376"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fa"/>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affa"/>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等线"/>
                    </w:rPr>
                  </w:pPr>
                </w:p>
              </w:tc>
              <w:tc>
                <w:tcPr>
                  <w:tcW w:w="2268" w:type="dxa"/>
                </w:tcPr>
                <w:p w14:paraId="4528D136" w14:textId="77777777" w:rsidR="005736D0" w:rsidRDefault="00B21B37">
                  <w:pPr>
                    <w:spacing w:after="120"/>
                    <w:rPr>
                      <w:rFonts w:eastAsia="等线"/>
                    </w:rPr>
                  </w:pPr>
                  <w:r>
                    <w:rPr>
                      <w:b/>
                      <w:lang w:eastAsia="ja-JP"/>
                    </w:rPr>
                    <w:t>Sync/re-sync time [ms]</w:t>
                  </w:r>
                </w:p>
              </w:tc>
              <w:tc>
                <w:tcPr>
                  <w:tcW w:w="2972" w:type="dxa"/>
                </w:tcPr>
                <w:p w14:paraId="49EEEA4B" w14:textId="77777777" w:rsidR="005736D0" w:rsidRDefault="00B21B37">
                  <w:pPr>
                    <w:spacing w:after="120"/>
                    <w:rPr>
                      <w:rFonts w:eastAsia="等线"/>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452B7BFF" w14:textId="77777777" w:rsidR="005736D0" w:rsidRDefault="00B21B37">
                  <w:pPr>
                    <w:spacing w:after="120"/>
                    <w:rPr>
                      <w:rFonts w:eastAsia="等线"/>
                      <w:lang w:eastAsia="zh-CN"/>
                    </w:rPr>
                  </w:pPr>
                  <w:r>
                    <w:rPr>
                      <w:rFonts w:eastAsia="等线"/>
                      <w:lang w:eastAsia="zh-CN"/>
                    </w:rPr>
                    <w:t>60</w:t>
                  </w:r>
                </w:p>
              </w:tc>
              <w:tc>
                <w:tcPr>
                  <w:tcW w:w="2972" w:type="dxa"/>
                </w:tcPr>
                <w:p w14:paraId="3040CB64" w14:textId="77777777" w:rsidR="005736D0" w:rsidRDefault="00B21B37">
                  <w:pPr>
                    <w:spacing w:after="120"/>
                    <w:rPr>
                      <w:rFonts w:eastAsia="等线"/>
                    </w:rPr>
                  </w:pPr>
                  <w:r>
                    <w:rPr>
                      <w:rFonts w:eastAsia="等线"/>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72FC1938" w14:textId="77777777" w:rsidR="005736D0" w:rsidRDefault="00B21B37">
                  <w:pPr>
                    <w:spacing w:after="120"/>
                    <w:rPr>
                      <w:rFonts w:eastAsia="等线"/>
                      <w:lang w:eastAsia="zh-CN"/>
                    </w:rPr>
                  </w:pPr>
                  <w:r>
                    <w:rPr>
                      <w:rFonts w:eastAsia="等线"/>
                      <w:lang w:eastAsia="zh-CN"/>
                    </w:rPr>
                    <w:t>100</w:t>
                  </w:r>
                </w:p>
              </w:tc>
              <w:tc>
                <w:tcPr>
                  <w:tcW w:w="2972" w:type="dxa"/>
                </w:tcPr>
                <w:p w14:paraId="4C607AF8" w14:textId="77777777" w:rsidR="005736D0" w:rsidRDefault="00B21B37">
                  <w:pPr>
                    <w:spacing w:after="120"/>
                    <w:rPr>
                      <w:rFonts w:eastAsia="等线"/>
                      <w:color w:val="FF0000"/>
                      <w:lang w:eastAsia="zh-CN"/>
                    </w:rPr>
                  </w:pPr>
                  <w:r>
                    <w:rPr>
                      <w:rFonts w:eastAsia="等线"/>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等线"/>
                      <w:lang w:eastAsia="zh-CN"/>
                    </w:rPr>
                  </w:pPr>
                  <w:r>
                    <w:rPr>
                      <w:rFonts w:eastAsia="等线"/>
                      <w:lang w:eastAsia="zh-CN"/>
                    </w:rPr>
                    <w:t>Note 1: 10ms continuous monitoring from the beginning of sync-re-sync time is assumed.</w:t>
                  </w:r>
                </w:p>
              </w:tc>
            </w:tr>
          </w:tbl>
          <w:p w14:paraId="68077A69" w14:textId="77777777" w:rsidR="005736D0" w:rsidRDefault="005736D0">
            <w:pPr>
              <w:spacing w:before="0" w:after="0"/>
              <w:rPr>
                <w:rFonts w:eastAsia="等线"/>
              </w:rPr>
            </w:pPr>
          </w:p>
          <w:p w14:paraId="01EFF194" w14:textId="77777777" w:rsidR="005736D0" w:rsidRDefault="00B21B37">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lastRenderedPageBreak/>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affa"/>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affa"/>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affa"/>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affa"/>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affa"/>
              <w:numPr>
                <w:ilvl w:val="0"/>
                <w:numId w:val="83"/>
              </w:numPr>
              <w:spacing w:line="240" w:lineRule="auto"/>
              <w:rPr>
                <w:rFonts w:hint="eastAsia"/>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w:t>
            </w:r>
            <w:r>
              <w:lastRenderedPageBreak/>
              <w:t>anything.</w:t>
            </w:r>
          </w:p>
          <w:p w14:paraId="65D70CAC" w14:textId="77777777" w:rsidR="00E5320E" w:rsidRDefault="00E5320E" w:rsidP="00E5320E">
            <w:pPr>
              <w:spacing w:after="0" w:line="240" w:lineRule="auto"/>
              <w:rPr>
                <w:rFonts w:hint="eastAsia"/>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8D8889" w14:textId="77777777" w:rsidR="00E5320E" w:rsidRDefault="00E5320E" w:rsidP="00E5320E">
            <w:pPr>
              <w:spacing w:after="0" w:line="240" w:lineRule="auto"/>
              <w:rPr>
                <w:szCs w:val="22"/>
                <w:lang w:eastAsia="zh-CN"/>
              </w:rPr>
            </w:pPr>
          </w:p>
        </w:tc>
      </w:tr>
      <w:tr w:rsidR="00E5320E"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408462" w14:textId="77777777" w:rsidR="00E5320E" w:rsidRDefault="00E5320E" w:rsidP="00E5320E">
            <w:pPr>
              <w:spacing w:after="0" w:line="240" w:lineRule="auto"/>
              <w:rPr>
                <w:rFonts w:eastAsia="MS Mincho"/>
                <w:szCs w:val="22"/>
                <w:lang w:eastAsia="ja-JP"/>
              </w:rPr>
            </w:pPr>
          </w:p>
        </w:tc>
      </w:tr>
      <w:tr w:rsidR="00E5320E"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5B6AB8" w14:textId="77777777" w:rsidR="00E5320E" w:rsidRDefault="00E5320E" w:rsidP="00E5320E">
            <w:pPr>
              <w:spacing w:after="0" w:line="240" w:lineRule="auto"/>
              <w:rPr>
                <w:szCs w:val="22"/>
                <w:lang w:eastAsia="zh-CN"/>
              </w:rPr>
            </w:pPr>
          </w:p>
        </w:tc>
      </w:tr>
      <w:tr w:rsidR="00E5320E"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E5320E" w:rsidRDefault="00E5320E" w:rsidP="00E5320E">
            <w:pPr>
              <w:spacing w:after="0" w:line="240" w:lineRule="auto"/>
              <w:rPr>
                <w:szCs w:val="22"/>
                <w:lang w:eastAsia="zh-CN"/>
              </w:rPr>
            </w:pPr>
          </w:p>
        </w:tc>
      </w:tr>
    </w:tbl>
    <w:p w14:paraId="6597D125" w14:textId="77777777" w:rsidR="00E5320E" w:rsidRDefault="00E5320E" w:rsidP="00E5320E">
      <w:pPr>
        <w:rPr>
          <w:rFonts w:hint="eastAsia"/>
          <w:lang w:eastAsia="zh-CN"/>
        </w:rPr>
      </w:pPr>
    </w:p>
    <w:p w14:paraId="3B4D1027" w14:textId="77777777" w:rsidR="005736D0" w:rsidRPr="00935376"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fa"/>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fa"/>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fa"/>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affa"/>
        <w:ind w:left="420"/>
        <w:rPr>
          <w:lang w:val="it-IT" w:eastAsia="zh-CN"/>
        </w:rPr>
      </w:pPr>
      <w:r>
        <w:rPr>
          <w:lang w:val="it-IT" w:eastAsia="zh-CN"/>
        </w:rPr>
        <w:t>Nordic</w:t>
      </w:r>
    </w:p>
    <w:p w14:paraId="129C0512" w14:textId="77777777" w:rsidR="005736D0" w:rsidRDefault="00B21B37">
      <w:pPr>
        <w:pStyle w:val="affa"/>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f2"/>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affa"/>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affa"/>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fa"/>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fa"/>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affa"/>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lastRenderedPageBreak/>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fa"/>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fa"/>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 xml:space="preserve">We prefer to have L=1 and 4. L=1 would correspond to the case of having i-DRX with much larger </w:t>
            </w:r>
            <w:r>
              <w:rPr>
                <w:szCs w:val="22"/>
                <w:lang w:eastAsia="zh-CN"/>
              </w:rPr>
              <w:lastRenderedPageBreak/>
              <w:t>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fa"/>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fa"/>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IoT Idle mode cases including e.g., industrial wireless sensors, </w:t>
            </w:r>
            <w:r>
              <w:rPr>
                <w:rFonts w:eastAsia="Times New Roman"/>
                <w:b/>
                <w:bCs/>
                <w:lang w:eastAsia="zh-CN"/>
              </w:rPr>
              <w:lastRenderedPageBreak/>
              <w:t>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lastRenderedPageBreak/>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fa"/>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等线"/>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rFonts w:hint="eastAsia"/>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xml:space="preserve">, including the following </w:t>
      </w:r>
      <w:r>
        <w:rPr>
          <w:szCs w:val="20"/>
        </w:rPr>
        <w:lastRenderedPageBreak/>
        <w:t>characteristics,</w:t>
      </w:r>
    </w:p>
    <w:p w14:paraId="1E9F4B94"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affa"/>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2FB855B7"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D2437C" w14:textId="77777777" w:rsidR="00E5320E" w:rsidRDefault="00E5320E" w:rsidP="00E5320E">
            <w:pPr>
              <w:spacing w:after="0" w:line="240" w:lineRule="auto"/>
              <w:rPr>
                <w:szCs w:val="22"/>
                <w:lang w:eastAsia="zh-CN"/>
              </w:rPr>
            </w:pPr>
          </w:p>
        </w:tc>
      </w:tr>
      <w:tr w:rsidR="00E5320E"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41FAFD" w14:textId="77777777" w:rsidR="00E5320E" w:rsidRDefault="00E5320E" w:rsidP="00E5320E">
            <w:pPr>
              <w:spacing w:after="0" w:line="240" w:lineRule="auto"/>
              <w:rPr>
                <w:szCs w:val="22"/>
                <w:lang w:eastAsia="zh-CN"/>
              </w:rPr>
            </w:pPr>
          </w:p>
        </w:tc>
      </w:tr>
      <w:tr w:rsidR="00E5320E"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E5320E" w:rsidRDefault="00E5320E" w:rsidP="00E5320E">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14:paraId="1231D89A" w14:textId="77777777" w:rsidR="005736D0" w:rsidRDefault="00B21B37">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220E22">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220E22">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220E22">
            <w:pPr>
              <w:spacing w:after="0" w:line="240" w:lineRule="auto"/>
              <w:rPr>
                <w:szCs w:val="22"/>
                <w:lang w:eastAsia="zh-CN"/>
              </w:rPr>
            </w:pPr>
            <w:r>
              <w:rPr>
                <w:szCs w:val="22"/>
                <w:lang w:eastAsia="zh-CN"/>
              </w:rPr>
              <w:t>Considering the comments received, FL suggest</w:t>
            </w:r>
            <w:r>
              <w:rPr>
                <w:szCs w:val="22"/>
                <w:lang w:eastAsia="zh-CN"/>
              </w:rPr>
              <w:t xml:space="preserve"> to deprioritize this discussion</w:t>
            </w:r>
          </w:p>
        </w:tc>
      </w:tr>
      <w:tr w:rsidR="00080DB3"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080DB3" w:rsidRDefault="00080DB3" w:rsidP="00080DB3">
            <w:pPr>
              <w:spacing w:after="0" w:line="240" w:lineRule="auto"/>
              <w:rPr>
                <w:szCs w:val="22"/>
                <w:lang w:eastAsia="zh-CN"/>
              </w:rPr>
            </w:pPr>
          </w:p>
        </w:tc>
      </w:tr>
      <w:tr w:rsidR="00080DB3"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080DB3" w:rsidRDefault="00080DB3" w:rsidP="00080DB3">
            <w:pPr>
              <w:spacing w:after="0" w:line="240" w:lineRule="auto"/>
              <w:rPr>
                <w:szCs w:val="22"/>
                <w:lang w:eastAsia="zh-CN"/>
              </w:rPr>
            </w:pPr>
          </w:p>
        </w:tc>
      </w:tr>
      <w:tr w:rsidR="00080DB3"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080DB3" w:rsidRDefault="00080DB3" w:rsidP="00080DB3">
            <w:pPr>
              <w:spacing w:after="0" w:line="240" w:lineRule="auto"/>
              <w:rPr>
                <w:szCs w:val="22"/>
                <w:lang w:eastAsia="zh-CN"/>
              </w:rPr>
            </w:pPr>
          </w:p>
        </w:tc>
      </w:tr>
      <w:tr w:rsidR="00080DB3"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080DB3" w:rsidRDefault="00080DB3" w:rsidP="00080DB3">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080DB3" w:rsidRDefault="00080DB3" w:rsidP="00080DB3">
            <w:pPr>
              <w:spacing w:after="0" w:line="240" w:lineRule="auto"/>
              <w:rPr>
                <w:szCs w:val="22"/>
                <w:lang w:eastAsia="ko-KR"/>
              </w:rPr>
            </w:pPr>
          </w:p>
        </w:tc>
      </w:tr>
      <w:tr w:rsidR="00080DB3"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080DB3" w:rsidRDefault="00080DB3" w:rsidP="00080DB3">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等线"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w:t>
            </w:r>
            <w:r>
              <w:lastRenderedPageBreak/>
              <w:t xml:space="preserve">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lastRenderedPageBreak/>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220E22">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220E22">
            <w:pPr>
              <w:spacing w:after="0" w:line="240" w:lineRule="auto"/>
              <w:rPr>
                <w:rFonts w:eastAsiaTheme="minorEastAsia" w:hint="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220E22">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688C20FD" w14:textId="6A009F15"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w:t>
            </w:r>
            <w:r>
              <w:rPr>
                <w:szCs w:val="22"/>
                <w:lang w:eastAsia="zh-CN"/>
              </w:rPr>
              <w:t>, LGE(?)</w:t>
            </w:r>
          </w:p>
          <w:p w14:paraId="62DA6C97" w14:textId="77777777" w:rsidR="00596A81" w:rsidRDefault="00596A81" w:rsidP="00220E22">
            <w:pPr>
              <w:spacing w:after="0" w:line="240" w:lineRule="auto"/>
              <w:rPr>
                <w:rFonts w:eastAsiaTheme="minorEastAsia"/>
                <w:lang w:eastAsia="zh-CN"/>
              </w:rPr>
            </w:pPr>
          </w:p>
          <w:p w14:paraId="7084BF29" w14:textId="77777777" w:rsidR="00596A81" w:rsidRDefault="00596A81" w:rsidP="00220E22">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proofErr w:type="gramStart"/>
            <w:r>
              <w:rPr>
                <w:rFonts w:eastAsiaTheme="minorEastAsia"/>
                <w:lang w:eastAsia="zh-CN"/>
              </w:rPr>
              <w:t>PUSCH,and</w:t>
            </w:r>
            <w:proofErr w:type="spellEnd"/>
            <w:proofErr w:type="gramEnd"/>
            <w:r>
              <w:rPr>
                <w:rFonts w:eastAsiaTheme="minorEastAsia"/>
                <w:lang w:eastAsia="zh-CN"/>
              </w:rPr>
              <w:t xml:space="preserve"> WF3 to proceed as compromise.</w:t>
            </w:r>
          </w:p>
          <w:p w14:paraId="2FA66DB9" w14:textId="77777777" w:rsidR="00596A81" w:rsidRPr="004C242E" w:rsidRDefault="00596A81" w:rsidP="00220E22">
            <w:pPr>
              <w:spacing w:after="0" w:line="240" w:lineRule="auto"/>
              <w:rPr>
                <w:rFonts w:eastAsiaTheme="minorEastAsia" w:hint="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affa"/>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affa"/>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affa"/>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affa"/>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bookmarkStart w:id="61" w:name="_GoBack"/>
      <w:bookmarkEnd w:id="61"/>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220E22">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220E2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220E22">
            <w:pPr>
              <w:spacing w:after="0" w:line="240" w:lineRule="auto"/>
              <w:rPr>
                <w:b/>
                <w:szCs w:val="22"/>
                <w:lang w:eastAsia="zh-CN"/>
              </w:rPr>
            </w:pPr>
            <w:r>
              <w:rPr>
                <w:b/>
                <w:szCs w:val="22"/>
                <w:lang w:eastAsia="zh-CN"/>
              </w:rPr>
              <w:t>Comments</w:t>
            </w:r>
          </w:p>
        </w:tc>
      </w:tr>
      <w:tr w:rsidR="00596A81" w14:paraId="1645D337" w14:textId="77777777" w:rsidTr="00220E22">
        <w:tc>
          <w:tcPr>
            <w:tcW w:w="1555" w:type="dxa"/>
            <w:tcBorders>
              <w:top w:val="single" w:sz="4" w:space="0" w:color="auto"/>
              <w:left w:val="single" w:sz="4" w:space="0" w:color="auto"/>
              <w:bottom w:val="single" w:sz="4" w:space="0" w:color="auto"/>
              <w:right w:val="single" w:sz="4" w:space="0" w:color="auto"/>
            </w:tcBorders>
          </w:tcPr>
          <w:p w14:paraId="337FE702" w14:textId="701BE948" w:rsidR="00596A81" w:rsidRDefault="00596A81" w:rsidP="00220E2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E0294" w14:textId="2AB4AB49" w:rsidR="00596A81" w:rsidRDefault="00596A81" w:rsidP="00220E22">
            <w:pPr>
              <w:spacing w:after="0" w:line="240" w:lineRule="auto"/>
              <w:rPr>
                <w:szCs w:val="22"/>
                <w:lang w:eastAsia="zh-CN"/>
              </w:rPr>
            </w:pPr>
          </w:p>
        </w:tc>
      </w:tr>
      <w:tr w:rsidR="00596A81" w14:paraId="2299BB48" w14:textId="77777777" w:rsidTr="00220E22">
        <w:tc>
          <w:tcPr>
            <w:tcW w:w="1555" w:type="dxa"/>
            <w:tcBorders>
              <w:top w:val="single" w:sz="4" w:space="0" w:color="auto"/>
              <w:left w:val="single" w:sz="4" w:space="0" w:color="auto"/>
              <w:bottom w:val="single" w:sz="4" w:space="0" w:color="auto"/>
              <w:right w:val="single" w:sz="4" w:space="0" w:color="auto"/>
            </w:tcBorders>
          </w:tcPr>
          <w:p w14:paraId="0FC4AA98" w14:textId="7065484A" w:rsidR="00596A81" w:rsidRDefault="00596A81" w:rsidP="00220E2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D132E2" w14:textId="79D16038" w:rsidR="00596A81" w:rsidRDefault="00596A81" w:rsidP="00220E22">
            <w:pPr>
              <w:spacing w:after="0" w:line="240" w:lineRule="auto"/>
              <w:rPr>
                <w:lang w:eastAsia="zh-CN"/>
              </w:rPr>
            </w:pPr>
          </w:p>
        </w:tc>
      </w:tr>
      <w:tr w:rsidR="00596A81" w14:paraId="3C4E80EC" w14:textId="77777777" w:rsidTr="00220E22">
        <w:tc>
          <w:tcPr>
            <w:tcW w:w="1555" w:type="dxa"/>
            <w:tcBorders>
              <w:top w:val="single" w:sz="4" w:space="0" w:color="auto"/>
              <w:left w:val="single" w:sz="4" w:space="0" w:color="auto"/>
              <w:bottom w:val="single" w:sz="4" w:space="0" w:color="auto"/>
              <w:right w:val="single" w:sz="4" w:space="0" w:color="auto"/>
            </w:tcBorders>
          </w:tcPr>
          <w:p w14:paraId="7EB26EF4" w14:textId="432A4946" w:rsidR="00596A81" w:rsidRDefault="00596A81" w:rsidP="00220E2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8444C2" w14:textId="78933A23" w:rsidR="00596A81" w:rsidRDefault="00596A81" w:rsidP="00220E22">
            <w:pPr>
              <w:spacing w:after="0" w:line="240" w:lineRule="auto"/>
              <w:rPr>
                <w:szCs w:val="22"/>
                <w:lang w:eastAsia="zh-CN"/>
              </w:rPr>
            </w:pPr>
          </w:p>
        </w:tc>
      </w:tr>
    </w:tbl>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lastRenderedPageBreak/>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等线"/>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affa"/>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companies are encouraged to </w:t>
            </w:r>
            <w:r>
              <w:lastRenderedPageBreak/>
              <w:t>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lastRenderedPageBreak/>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affa"/>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fa"/>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affa"/>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fa"/>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fa"/>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fa"/>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fa"/>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fa"/>
        <w:ind w:left="0"/>
      </w:pPr>
      <w:r>
        <w:t>Note 2: the power state transitions in this table refer to transitions between ultra deep sleep state and active / micro sleep state.</w:t>
      </w:r>
    </w:p>
    <w:p w14:paraId="5ACE5169" w14:textId="77777777" w:rsidR="005736D0" w:rsidRDefault="00B21B37">
      <w:pPr>
        <w:pStyle w:val="affa"/>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fa"/>
        <w:ind w:left="0"/>
      </w:pPr>
      <w:r>
        <w:t>The following power model for LP-WUR/WUS evaluation is considered,</w:t>
      </w:r>
    </w:p>
    <w:p w14:paraId="68B00AE8" w14:textId="77777777" w:rsidR="005736D0" w:rsidRDefault="00B21B37">
      <w:pPr>
        <w:pStyle w:val="affa"/>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fa"/>
        <w:numPr>
          <w:ilvl w:val="2"/>
          <w:numId w:val="60"/>
        </w:numPr>
        <w:spacing w:before="100" w:beforeAutospacing="1" w:after="100" w:afterAutospacing="1" w:line="240" w:lineRule="auto"/>
      </w:pPr>
      <w:r>
        <w:t>[0.001]</w:t>
      </w:r>
    </w:p>
    <w:p w14:paraId="3073A882" w14:textId="77777777" w:rsidR="005736D0" w:rsidRDefault="00B21B37">
      <w:pPr>
        <w:pStyle w:val="affa"/>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fa"/>
        <w:numPr>
          <w:ilvl w:val="2"/>
          <w:numId w:val="60"/>
        </w:numPr>
        <w:spacing w:before="100" w:beforeAutospacing="1" w:after="100" w:afterAutospacing="1" w:line="240" w:lineRule="auto"/>
      </w:pPr>
      <w:r>
        <w:t>[0.005/0.01/0.02/0.03/0.05/0.1/0.2/0.5/1/2/4]</w:t>
      </w:r>
    </w:p>
    <w:p w14:paraId="04F32D01" w14:textId="77777777" w:rsidR="005736D0" w:rsidRDefault="00B21B37">
      <w:pPr>
        <w:pStyle w:val="affa"/>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fa"/>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fa"/>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等线"/>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fa"/>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fa"/>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affa"/>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fa"/>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fa"/>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affa"/>
        <w:numPr>
          <w:ilvl w:val="0"/>
          <w:numId w:val="61"/>
        </w:numPr>
        <w:spacing w:before="100" w:beforeAutospacing="1" w:after="100" w:afterAutospacing="1" w:line="252" w:lineRule="auto"/>
      </w:pPr>
      <w:r>
        <w:lastRenderedPageBreak/>
        <w:t>How to use LP-WUS, e.g., LP-WUS to trigger/adapt PDCCH monitoring</w:t>
      </w:r>
    </w:p>
    <w:p w14:paraId="538EE124" w14:textId="77777777" w:rsidR="005736D0" w:rsidRDefault="00B21B37">
      <w:pPr>
        <w:pStyle w:val="affa"/>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fa"/>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fa"/>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fa"/>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fa"/>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fa"/>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affa"/>
        <w:numPr>
          <w:ilvl w:val="0"/>
          <w:numId w:val="21"/>
        </w:numPr>
        <w:spacing w:before="100" w:beforeAutospacing="1" w:after="100" w:afterAutospacing="1" w:line="240" w:lineRule="auto"/>
      </w:pPr>
      <w:r>
        <w:t>The false-alarm rate (FAR) of LP-WUS</w:t>
      </w:r>
    </w:p>
    <w:p w14:paraId="18F75630" w14:textId="77777777" w:rsidR="005736D0" w:rsidRDefault="00B21B37">
      <w:pPr>
        <w:pStyle w:val="affa"/>
        <w:numPr>
          <w:ilvl w:val="1"/>
          <w:numId w:val="21"/>
        </w:numPr>
        <w:spacing w:before="100" w:beforeAutospacing="1" w:after="100" w:afterAutospacing="1" w:line="240" w:lineRule="auto"/>
      </w:pPr>
      <w:r>
        <w:t>[0.1%, 1%, 10%]</w:t>
      </w:r>
    </w:p>
    <w:p w14:paraId="63B21D5E" w14:textId="77777777" w:rsidR="005736D0" w:rsidRDefault="00B21B37">
      <w:pPr>
        <w:pStyle w:val="affa"/>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fa"/>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evaluation period for baseline schemes should also be provided, as well as the </w:t>
            </w:r>
            <w:r>
              <w:rPr>
                <w:rFonts w:eastAsia="Malgun Gothic"/>
              </w:rPr>
              <w:lastRenderedPageBreak/>
              <w:t>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lastRenderedPageBreak/>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 xml:space="preserve">Option 2: discontinuously monitoring, with [T] ms as the period for complete an on-and-off </w:t>
            </w:r>
            <w:r>
              <w:rPr>
                <w:rFonts w:eastAsia="Times New Roman"/>
              </w:rPr>
              <w:lastRenderedPageBreak/>
              <w:t>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lastRenderedPageBreak/>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lastRenderedPageBreak/>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lastRenderedPageBreak/>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lastRenderedPageBreak/>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fa"/>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fa"/>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1B7AB0C4"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等线"/>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lastRenderedPageBreak/>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20C11E21" w14:textId="77777777" w:rsidR="005736D0" w:rsidRDefault="00B21B37">
                  <w:pPr>
                    <w:rPr>
                      <w:rFonts w:eastAsia="等线"/>
                      <w:color w:val="000000"/>
                      <w:sz w:val="18"/>
                      <w:lang w:eastAsia="zh-CN"/>
                    </w:rPr>
                  </w:pPr>
                  <w:r>
                    <w:rPr>
                      <w:rFonts w:eastAsia="等线"/>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等线"/>
                      <w:sz w:val="18"/>
                      <w:lang w:eastAsia="zh-CN"/>
                    </w:rPr>
                  </w:pPr>
                  <w:r>
                    <w:rPr>
                      <w:rFonts w:eastAsia="等线"/>
                      <w:sz w:val="18"/>
                      <w:lang w:eastAsia="zh-CN"/>
                    </w:rPr>
                    <w:t>8, 16</w:t>
                  </w:r>
                </w:p>
                <w:p w14:paraId="4009E406" w14:textId="77777777" w:rsidR="005736D0" w:rsidRDefault="005736D0">
                  <w:pPr>
                    <w:rPr>
                      <w:rFonts w:eastAsia="等线"/>
                      <w:sz w:val="18"/>
                      <w:lang w:eastAsia="zh-CN"/>
                    </w:rPr>
                  </w:pPr>
                </w:p>
                <w:p w14:paraId="567D7DC4" w14:textId="77777777"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0ADAFB7B" w14:textId="77777777" w:rsidR="005736D0" w:rsidRDefault="00B21B37">
                  <w:pPr>
                    <w:rPr>
                      <w:rFonts w:eastAsia="等线"/>
                      <w:color w:val="000000"/>
                      <w:sz w:val="18"/>
                      <w:lang w:eastAsia="zh-CN"/>
                    </w:rPr>
                  </w:pPr>
                  <w:r>
                    <w:rPr>
                      <w:rFonts w:eastAsia="等线"/>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3DE09EDC" w14:textId="77777777" w:rsidR="005736D0" w:rsidRDefault="00B21B37">
                  <w:pPr>
                    <w:rPr>
                      <w:rFonts w:eastAsia="等线"/>
                      <w:color w:val="000000"/>
                      <w:sz w:val="18"/>
                      <w:lang w:eastAsia="zh-CN"/>
                    </w:rPr>
                  </w:pPr>
                  <w:r>
                    <w:rPr>
                      <w:rFonts w:eastAsia="等线"/>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C495A12" w14:textId="77777777" w:rsidR="005736D0" w:rsidRDefault="00B21B37">
                  <w:pPr>
                    <w:rPr>
                      <w:rFonts w:eastAsia="等线"/>
                      <w:color w:val="000000"/>
                      <w:sz w:val="18"/>
                      <w:lang w:eastAsia="zh-CN"/>
                    </w:rPr>
                  </w:pPr>
                  <w:r>
                    <w:rPr>
                      <w:rFonts w:eastAsia="等线"/>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6F047454" w14:textId="77777777" w:rsidR="005736D0" w:rsidRDefault="00B21B37">
                  <w:pPr>
                    <w:rPr>
                      <w:rFonts w:eastAsia="等线"/>
                      <w:color w:val="000000"/>
                      <w:sz w:val="18"/>
                      <w:lang w:eastAsia="zh-CN"/>
                    </w:rPr>
                  </w:pPr>
                  <w:r>
                    <w:rPr>
                      <w:rFonts w:eastAsia="等线"/>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lastRenderedPageBreak/>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fa"/>
              <w:numPr>
                <w:ilvl w:val="0"/>
                <w:numId w:val="21"/>
              </w:numPr>
              <w:autoSpaceDN w:val="0"/>
              <w:spacing w:line="240" w:lineRule="auto"/>
            </w:pPr>
            <w:r>
              <w:t>The miss-detection rate (MDR) of LP-WUS 1%,</w:t>
            </w:r>
          </w:p>
          <w:p w14:paraId="65E94900" w14:textId="77777777" w:rsidR="005736D0" w:rsidRDefault="00B21B37">
            <w:pPr>
              <w:pStyle w:val="affa"/>
              <w:numPr>
                <w:ilvl w:val="0"/>
                <w:numId w:val="21"/>
              </w:numPr>
              <w:autoSpaceDN w:val="0"/>
              <w:spacing w:line="240" w:lineRule="auto"/>
            </w:pPr>
            <w:r>
              <w:t>The false-alarm rate (FAR) of LP-WUS</w:t>
            </w:r>
          </w:p>
          <w:p w14:paraId="41A26AAE" w14:textId="77777777" w:rsidR="005736D0" w:rsidRDefault="00B21B37">
            <w:pPr>
              <w:pStyle w:val="affa"/>
              <w:numPr>
                <w:ilvl w:val="1"/>
                <w:numId w:val="21"/>
              </w:numPr>
              <w:autoSpaceDN w:val="0"/>
              <w:spacing w:line="240" w:lineRule="auto"/>
            </w:pPr>
            <w:r>
              <w:t>[0.1%, 1%]</w:t>
            </w:r>
          </w:p>
          <w:p w14:paraId="0EE35B59" w14:textId="77777777" w:rsidR="005736D0" w:rsidRDefault="00B21B37">
            <w:pPr>
              <w:pStyle w:val="affa"/>
              <w:numPr>
                <w:ilvl w:val="1"/>
                <w:numId w:val="21"/>
              </w:numPr>
              <w:autoSpaceDN w:val="0"/>
              <w:spacing w:line="240" w:lineRule="auto"/>
            </w:pPr>
            <w:r>
              <w:t>Other values are not precluded for studying, reported by companies</w:t>
            </w:r>
          </w:p>
          <w:p w14:paraId="43341968" w14:textId="77777777" w:rsidR="005736D0" w:rsidRDefault="00B21B37">
            <w:pPr>
              <w:pStyle w:val="affa"/>
              <w:numPr>
                <w:ilvl w:val="1"/>
                <w:numId w:val="21"/>
              </w:numPr>
              <w:autoSpaceDN w:val="0"/>
              <w:spacing w:line="240" w:lineRule="auto"/>
            </w:pPr>
            <w:r>
              <w:t>Further discuss on the following alternatives for FAR target</w:t>
            </w:r>
          </w:p>
          <w:p w14:paraId="40BF8DD6" w14:textId="77777777" w:rsidR="005736D0" w:rsidRDefault="00B21B37">
            <w:pPr>
              <w:pStyle w:val="affa"/>
              <w:numPr>
                <w:ilvl w:val="2"/>
                <w:numId w:val="21"/>
              </w:numPr>
              <w:autoSpaceDN w:val="0"/>
              <w:spacing w:line="240" w:lineRule="auto"/>
            </w:pPr>
            <w:r>
              <w:t>Alt 1: FAR target is determined per single WUS attempt/trial,</w:t>
            </w:r>
          </w:p>
          <w:p w14:paraId="0FB12988" w14:textId="77777777" w:rsidR="005736D0" w:rsidRDefault="00B21B37">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fa"/>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fa"/>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affa"/>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lastRenderedPageBreak/>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等线" w:eastAsia="等线" w:hAnsi="Calibri" w:cs="Calibri"/>
          <w:sz w:val="21"/>
          <w:szCs w:val="21"/>
          <w:lang w:eastAsia="zh-CN"/>
        </w:rPr>
      </w:pPr>
    </w:p>
    <w:p w14:paraId="7CCD8C00" w14:textId="77777777" w:rsidR="005736D0" w:rsidRDefault="005736D0">
      <w:pPr>
        <w:rPr>
          <w:rFonts w:ascii="等线" w:eastAsia="等线"/>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lastRenderedPageBreak/>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E5320E">
        <w:rPr>
          <w:noProof/>
          <w:lang w:eastAsia="zh-CN"/>
        </w:rPr>
        <w:pict w14:anchorId="310C5552">
          <v:shape id="_x0000_i1027" type="#_x0000_t75" alt="" style="width:196.5pt;height:112.5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lastRenderedPageBreak/>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E5320E">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等线"/>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c"/>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lastRenderedPageBreak/>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fa"/>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fa"/>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fa"/>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fa"/>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fa"/>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fa"/>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fa"/>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fa"/>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B31C" w14:textId="77777777" w:rsidR="009028EC" w:rsidRDefault="009028EC">
      <w:pPr>
        <w:spacing w:after="0" w:line="240" w:lineRule="auto"/>
      </w:pPr>
      <w:r>
        <w:separator/>
      </w:r>
    </w:p>
  </w:endnote>
  <w:endnote w:type="continuationSeparator" w:id="0">
    <w:p w14:paraId="05EF1E34" w14:textId="77777777" w:rsidR="009028EC" w:rsidRDefault="0090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3E13" w14:textId="47AAC35E" w:rsidR="00E5320E" w:rsidRDefault="00E5320E">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44</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0FA1" w14:textId="77777777" w:rsidR="009028EC" w:rsidRDefault="009028EC">
      <w:pPr>
        <w:spacing w:after="0" w:line="240" w:lineRule="auto"/>
      </w:pPr>
      <w:r>
        <w:separator/>
      </w:r>
    </w:p>
  </w:footnote>
  <w:footnote w:type="continuationSeparator" w:id="0">
    <w:p w14:paraId="578886D2" w14:textId="77777777" w:rsidR="009028EC" w:rsidRDefault="00902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5"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2"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9"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2"/>
  </w:num>
  <w:num w:numId="3">
    <w:abstractNumId w:val="22"/>
  </w:num>
  <w:num w:numId="4">
    <w:abstractNumId w:val="27"/>
  </w:num>
  <w:num w:numId="5">
    <w:abstractNumId w:val="67"/>
  </w:num>
  <w:num w:numId="6">
    <w:abstractNumId w:val="77"/>
  </w:num>
  <w:num w:numId="7">
    <w:abstractNumId w:val="43"/>
  </w:num>
  <w:num w:numId="8">
    <w:abstractNumId w:val="75"/>
  </w:num>
  <w:num w:numId="9">
    <w:abstractNumId w:val="34"/>
  </w:num>
  <w:num w:numId="10">
    <w:abstractNumId w:val="14"/>
  </w:num>
  <w:num w:numId="11">
    <w:abstractNumId w:val="28"/>
  </w:num>
  <w:num w:numId="12">
    <w:abstractNumId w:val="83"/>
  </w:num>
  <w:num w:numId="13">
    <w:abstractNumId w:val="0"/>
  </w:num>
  <w:num w:numId="14">
    <w:abstractNumId w:val="59"/>
  </w:num>
  <w:num w:numId="15">
    <w:abstractNumId w:val="69"/>
  </w:num>
  <w:num w:numId="16">
    <w:abstractNumId w:val="51"/>
  </w:num>
  <w:num w:numId="17">
    <w:abstractNumId w:val="82"/>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2"/>
  </w:num>
  <w:num w:numId="21">
    <w:abstractNumId w:val="18"/>
  </w:num>
  <w:num w:numId="22">
    <w:abstractNumId w:val="19"/>
  </w:num>
  <w:num w:numId="23">
    <w:abstractNumId w:val="21"/>
  </w:num>
  <w:num w:numId="24">
    <w:abstractNumId w:val="56"/>
  </w:num>
  <w:num w:numId="25">
    <w:abstractNumId w:val="81"/>
  </w:num>
  <w:num w:numId="26">
    <w:abstractNumId w:val="45"/>
  </w:num>
  <w:num w:numId="27">
    <w:abstractNumId w:val="30"/>
  </w:num>
  <w:num w:numId="28">
    <w:abstractNumId w:val="9"/>
  </w:num>
  <w:num w:numId="29">
    <w:abstractNumId w:val="15"/>
  </w:num>
  <w:num w:numId="30">
    <w:abstractNumId w:val="44"/>
  </w:num>
  <w:num w:numId="31">
    <w:abstractNumId w:val="65"/>
  </w:num>
  <w:num w:numId="32">
    <w:abstractNumId w:val="54"/>
  </w:num>
  <w:num w:numId="33">
    <w:abstractNumId w:val="41"/>
  </w:num>
  <w:num w:numId="34">
    <w:abstractNumId w:val="49"/>
  </w:num>
  <w:num w:numId="35">
    <w:abstractNumId w:val="17"/>
  </w:num>
  <w:num w:numId="36">
    <w:abstractNumId w:val="78"/>
  </w:num>
  <w:num w:numId="37">
    <w:abstractNumId w:val="71"/>
  </w:num>
  <w:num w:numId="38">
    <w:abstractNumId w:val="8"/>
  </w:num>
  <w:num w:numId="39">
    <w:abstractNumId w:val="80"/>
  </w:num>
  <w:num w:numId="40">
    <w:abstractNumId w:val="32"/>
  </w:num>
  <w:num w:numId="41">
    <w:abstractNumId w:val="50"/>
  </w:num>
  <w:num w:numId="42">
    <w:abstractNumId w:val="7"/>
  </w:num>
  <w:num w:numId="43">
    <w:abstractNumId w:val="76"/>
  </w:num>
  <w:num w:numId="44">
    <w:abstractNumId w:val="10"/>
  </w:num>
  <w:num w:numId="45">
    <w:abstractNumId w:val="62"/>
  </w:num>
  <w:num w:numId="46">
    <w:abstractNumId w:val="46"/>
  </w:num>
  <w:num w:numId="47">
    <w:abstractNumId w:val="70"/>
  </w:num>
  <w:num w:numId="48">
    <w:abstractNumId w:val="29"/>
  </w:num>
  <w:num w:numId="49">
    <w:abstractNumId w:val="20"/>
  </w:num>
  <w:num w:numId="50">
    <w:abstractNumId w:val="53"/>
  </w:num>
  <w:num w:numId="51">
    <w:abstractNumId w:val="6"/>
  </w:num>
  <w:num w:numId="52">
    <w:abstractNumId w:val="39"/>
  </w:num>
  <w:num w:numId="53">
    <w:abstractNumId w:val="74"/>
  </w:num>
  <w:num w:numId="54">
    <w:abstractNumId w:val="48"/>
  </w:num>
  <w:num w:numId="55">
    <w:abstractNumId w:val="58"/>
  </w:num>
  <w:num w:numId="56">
    <w:abstractNumId w:val="61"/>
  </w:num>
  <w:num w:numId="57">
    <w:abstractNumId w:val="31"/>
  </w:num>
  <w:num w:numId="58">
    <w:abstractNumId w:val="23"/>
  </w:num>
  <w:num w:numId="59">
    <w:abstractNumId w:val="47"/>
  </w:num>
  <w:num w:numId="60">
    <w:abstractNumId w:val="63"/>
  </w:num>
  <w:num w:numId="61">
    <w:abstractNumId w:val="66"/>
  </w:num>
  <w:num w:numId="62">
    <w:abstractNumId w:val="40"/>
  </w:num>
  <w:num w:numId="63">
    <w:abstractNumId w:val="26"/>
  </w:num>
  <w:num w:numId="64">
    <w:abstractNumId w:val="68"/>
  </w:num>
  <w:num w:numId="65">
    <w:abstractNumId w:val="33"/>
  </w:num>
  <w:num w:numId="66">
    <w:abstractNumId w:val="12"/>
  </w:num>
  <w:num w:numId="67">
    <w:abstractNumId w:val="24"/>
  </w:num>
  <w:num w:numId="68">
    <w:abstractNumId w:val="55"/>
  </w:num>
  <w:num w:numId="69">
    <w:abstractNumId w:val="13"/>
  </w:num>
  <w:num w:numId="70">
    <w:abstractNumId w:val="60"/>
  </w:num>
  <w:num w:numId="71">
    <w:abstractNumId w:val="57"/>
  </w:num>
  <w:num w:numId="72">
    <w:abstractNumId w:val="36"/>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73"/>
  </w:num>
  <w:num w:numId="76">
    <w:abstractNumId w:val="64"/>
  </w:num>
  <w:num w:numId="77">
    <w:abstractNumId w:val="37"/>
  </w:num>
  <w:num w:numId="78">
    <w:abstractNumId w:val="79"/>
  </w:num>
  <w:num w:numId="79">
    <w:abstractNumId w:val="16"/>
  </w:num>
  <w:num w:numId="80">
    <w:abstractNumId w:val="1"/>
  </w:num>
  <w:num w:numId="81">
    <w:abstractNumId w:val="38"/>
  </w:num>
  <w:num w:numId="82">
    <w:abstractNumId w:val="5"/>
  </w:num>
  <w:num w:numId="83">
    <w:abstractNumId w:val="35"/>
  </w:num>
  <w:num w:numId="84">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5A941-FD64-4F8C-ACF4-10406B2D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49</Pages>
  <Words>18791</Words>
  <Characters>107114</Characters>
  <Application>Microsoft Office Word</Application>
  <DocSecurity>0</DocSecurity>
  <Lines>892</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10</cp:revision>
  <cp:lastPrinted>2020-10-27T09:39:00Z</cp:lastPrinted>
  <dcterms:created xsi:type="dcterms:W3CDTF">2023-04-18T23:01:00Z</dcterms:created>
  <dcterms:modified xsi:type="dcterms:W3CDTF">2023-04-19T12:58:00Z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