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46A5" w14:textId="6B5BC820"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#112b-e</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R1-230230</w:t>
      </w:r>
      <w:r w:rsidR="0084456E">
        <w:rPr>
          <w:rFonts w:ascii="Arial" w:hAnsi="Arial" w:cs="Arial"/>
          <w:b/>
          <w:sz w:val="28"/>
          <w:szCs w:val="28"/>
        </w:rPr>
        <w:t>9</w:t>
      </w:r>
      <w:r>
        <w:rPr>
          <w:rFonts w:ascii="Arial" w:hAnsi="Arial" w:cs="Arial"/>
          <w:b/>
          <w:sz w:val="28"/>
          <w:szCs w:val="28"/>
        </w:rPr>
        <w:t xml:space="preserve">                                                     </w:t>
      </w:r>
    </w:p>
    <w:p w14:paraId="035827B3" w14:textId="77777777" w:rsidR="007B76D9" w:rsidRDefault="002809FD">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e-Meeting,  April 17th – April 26th, 2023</w:t>
      </w:r>
    </w:p>
    <w:p w14:paraId="67F7A5F6" w14:textId="77777777" w:rsidR="007B76D9" w:rsidRDefault="007B76D9">
      <w:pPr>
        <w:pStyle w:val="NoSpacing"/>
        <w:spacing w:after="0" w:line="240" w:lineRule="auto"/>
        <w:contextualSpacing/>
        <w:jc w:val="both"/>
        <w:rPr>
          <w:rFonts w:eastAsiaTheme="minorEastAsia"/>
          <w:b/>
          <w:sz w:val="24"/>
          <w:szCs w:val="24"/>
          <w:lang w:eastAsia="zh-CN"/>
        </w:rPr>
      </w:pPr>
    </w:p>
    <w:p w14:paraId="22A6C774"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733E74FE"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E1B3BE5" w14:textId="348A335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4456E">
        <w:rPr>
          <w:rFonts w:ascii="Arial" w:hAnsi="Arial" w:cs="Arial"/>
          <w:b/>
          <w:sz w:val="24"/>
          <w:szCs w:val="24"/>
        </w:rPr>
        <w:t>Thir</w:t>
      </w:r>
      <w:r>
        <w:rPr>
          <w:rFonts w:ascii="Arial" w:hAnsi="Arial" w:cs="Arial"/>
          <w:b/>
          <w:sz w:val="24"/>
          <w:szCs w:val="24"/>
        </w:rPr>
        <w:t>d Round</w:t>
      </w:r>
    </w:p>
    <w:p w14:paraId="35D59157" w14:textId="77777777" w:rsidR="007B76D9" w:rsidRDefault="002809FD">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D358594" w14:textId="77777777" w:rsidR="007B76D9" w:rsidRDefault="007B76D9">
      <w:pPr>
        <w:pStyle w:val="BodyText"/>
        <w:spacing w:after="0" w:line="240" w:lineRule="auto"/>
        <w:contextualSpacing/>
        <w:rPr>
          <w:rFonts w:ascii="Times New Roman" w:eastAsiaTheme="minorEastAsia" w:hAnsi="Times New Roman"/>
          <w:sz w:val="22"/>
          <w:szCs w:val="22"/>
          <w:lang w:eastAsia="zh-CN"/>
        </w:rPr>
      </w:pPr>
    </w:p>
    <w:p w14:paraId="695269D6" w14:textId="77777777" w:rsidR="007B76D9" w:rsidRDefault="002809FD">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19B3263D"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8CEB06E"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7B76D9" w14:paraId="77E3ED0E" w14:textId="77777777">
        <w:tc>
          <w:tcPr>
            <w:tcW w:w="10260" w:type="dxa"/>
          </w:tcPr>
          <w:p w14:paraId="7C531D43" w14:textId="77777777" w:rsidR="007B76D9" w:rsidRDefault="002809FD">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1B96811D" w14:textId="77777777" w:rsidR="007B76D9" w:rsidRDefault="002809FD">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7E0A22C6" w14:textId="77777777" w:rsidR="007B76D9" w:rsidRDefault="007B76D9">
      <w:pPr>
        <w:pStyle w:val="BodyText"/>
        <w:spacing w:after="0" w:line="240" w:lineRule="auto"/>
        <w:ind w:firstLine="288"/>
        <w:contextualSpacing/>
        <w:rPr>
          <w:rFonts w:ascii="Times New Roman" w:eastAsiaTheme="minorEastAsia" w:hAnsi="Times New Roman"/>
          <w:sz w:val="22"/>
          <w:szCs w:val="22"/>
          <w:lang w:val="en-GB" w:eastAsia="zh-CN"/>
        </w:rPr>
      </w:pPr>
    </w:p>
    <w:p w14:paraId="65E50D5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p>
    <w:p w14:paraId="1F3D0BAF"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03F60CF3" w14:textId="77777777" w:rsidR="007B76D9" w:rsidRDefault="002809FD">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[2-3], the following topics are the focal point of the discussion in this meeting.</w:t>
      </w:r>
    </w:p>
    <w:p w14:paraId="115B67A0"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7AA31214"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High Priority Topics</w:t>
      </w:r>
    </w:p>
    <w:p w14:paraId="5CF988DE"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Partially/Non-coherent precoding:</w:t>
      </w:r>
      <w:r>
        <w:rPr>
          <w:rFonts w:ascii="Times New Roman" w:eastAsiaTheme="minorEastAsia" w:hAnsi="Times New Roman"/>
          <w:lang w:eastAsia="zh-CN"/>
        </w:rPr>
        <w:t xml:space="preserve"> </w:t>
      </w:r>
    </w:p>
    <w:p w14:paraId="6C04935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Codebook structure for Ng=2</w:t>
      </w:r>
    </w:p>
    <w:p w14:paraId="0696A4D7"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Decision for supported cases of layer to antenna group mapping for Ng=4 </w:t>
      </w:r>
    </w:p>
    <w:p w14:paraId="5C3E935C"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r>
        <w:rPr>
          <w:rFonts w:ascii="Times New Roman" w:eastAsiaTheme="minorEastAsia" w:hAnsi="Times New Roman"/>
          <w:lang w:eastAsia="zh-CN"/>
        </w:rPr>
        <w:t xml:space="preserve"> </w:t>
      </w:r>
    </w:p>
    <w:p w14:paraId="67A826A8"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proofErr w:type="gramStart"/>
      <w:r>
        <w:rPr>
          <w:rFonts w:ascii="Times New Roman" w:eastAsiaTheme="minorEastAsia" w:hAnsi="Times New Roman"/>
          <w:b/>
          <w:bCs/>
          <w:lang w:eastAsia="zh-CN"/>
        </w:rPr>
        <w:t>Fully-coherent</w:t>
      </w:r>
      <w:proofErr w:type="gramEnd"/>
      <w:r>
        <w:rPr>
          <w:rFonts w:ascii="Times New Roman" w:eastAsiaTheme="minorEastAsia" w:hAnsi="Times New Roman"/>
          <w:b/>
          <w:bCs/>
          <w:lang w:eastAsia="zh-CN"/>
        </w:rPr>
        <w:t xml:space="preserve"> precoding:</w:t>
      </w:r>
      <w:r>
        <w:rPr>
          <w:rFonts w:ascii="Times New Roman" w:eastAsiaTheme="minorEastAsia" w:hAnsi="Times New Roman"/>
          <w:lang w:eastAsia="zh-CN"/>
        </w:rPr>
        <w:t xml:space="preserve"> </w:t>
      </w:r>
    </w:p>
    <w:p w14:paraId="38DFECFF"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Decision on applicability of oversampling values (2,1) and (2,2) per agreed (N1, N2)</w:t>
      </w:r>
    </w:p>
    <w:p w14:paraId="0193D70B"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 xml:space="preserve">Discuss precoding </w:t>
      </w:r>
      <w:proofErr w:type="gramStart"/>
      <w:r>
        <w:rPr>
          <w:rFonts w:ascii="Times New Roman" w:eastAsiaTheme="minorEastAsia" w:hAnsi="Times New Roman"/>
          <w:lang w:eastAsia="zh-CN"/>
        </w:rPr>
        <w:t>indication</w:t>
      </w:r>
      <w:proofErr w:type="gramEnd"/>
    </w:p>
    <w:p w14:paraId="1FAD83C2"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UL legacy indication by using an index</w:t>
      </w:r>
    </w:p>
    <w:p w14:paraId="5EA47D3F" w14:textId="77777777" w:rsidR="007B76D9" w:rsidRDefault="002809FD">
      <w:pPr>
        <w:pStyle w:val="ListParagraph"/>
        <w:numPr>
          <w:ilvl w:val="2"/>
          <w:numId w:val="10"/>
        </w:numPr>
        <w:spacing w:line="240" w:lineRule="auto"/>
        <w:ind w:left="1710"/>
        <w:contextualSpacing/>
        <w:rPr>
          <w:rFonts w:ascii="Times New Roman" w:eastAsiaTheme="minorEastAsia" w:hAnsi="Times New Roman"/>
          <w:lang w:eastAsia="zh-CN"/>
        </w:rPr>
      </w:pPr>
      <w:r>
        <w:rPr>
          <w:rFonts w:ascii="Times New Roman" w:eastAsiaTheme="minorEastAsia" w:hAnsi="Times New Roman"/>
          <w:lang w:eastAsia="zh-CN"/>
        </w:rPr>
        <w:t>Based on DL indication by using i1, i2, … etc.</w:t>
      </w:r>
    </w:p>
    <w:p w14:paraId="6765C213" w14:textId="77777777" w:rsidR="007B76D9" w:rsidRDefault="002809FD">
      <w:pPr>
        <w:pStyle w:val="ListParagraph"/>
        <w:numPr>
          <w:ilvl w:val="0"/>
          <w:numId w:val="10"/>
        </w:numPr>
        <w:spacing w:line="240" w:lineRule="auto"/>
        <w:contextualSpacing/>
        <w:rPr>
          <w:rFonts w:ascii="Times New Roman" w:eastAsiaTheme="minorEastAsia" w:hAnsi="Times New Roman"/>
          <w:lang w:eastAsia="zh-CN"/>
        </w:rPr>
      </w:pPr>
      <w:r>
        <w:rPr>
          <w:rFonts w:ascii="Times New Roman" w:eastAsiaTheme="minorEastAsia" w:hAnsi="Times New Roman"/>
          <w:b/>
          <w:bCs/>
          <w:lang w:eastAsia="zh-CN"/>
        </w:rPr>
        <w:t>Remaining details for specification support of dual CW transmission:</w:t>
      </w:r>
      <w:r>
        <w:rPr>
          <w:rFonts w:ascii="Times New Roman" w:eastAsiaTheme="minorEastAsia" w:hAnsi="Times New Roman"/>
          <w:lang w:eastAsia="zh-CN"/>
        </w:rPr>
        <w:t xml:space="preserve"> </w:t>
      </w:r>
    </w:p>
    <w:p w14:paraId="45D32F84"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alternatives as the target CW for UCI multiplexing</w:t>
      </w:r>
    </w:p>
    <w:p w14:paraId="51D2A1E9"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Enabling/Disabling the second CW</w:t>
      </w:r>
    </w:p>
    <w:p w14:paraId="189A4203"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Discuss other aspects; CBG, configured grant operation, etc.</w:t>
      </w:r>
    </w:p>
    <w:p w14:paraId="70E322D0" w14:textId="77777777" w:rsidR="007B76D9" w:rsidRDefault="002809FD">
      <w:pPr>
        <w:pStyle w:val="BodyText"/>
        <w:spacing w:after="0" w:line="240" w:lineRule="auto"/>
        <w:contextualSpacing/>
        <w:rPr>
          <w:rFonts w:ascii="Times New Roman" w:eastAsiaTheme="minorEastAsia" w:hAnsi="Times New Roman"/>
          <w:b/>
          <w:bCs/>
          <w:sz w:val="22"/>
          <w:szCs w:val="22"/>
          <w:highlight w:val="lightGray"/>
          <w:lang w:eastAsia="zh-CN"/>
        </w:rPr>
      </w:pPr>
      <w:r>
        <w:rPr>
          <w:rFonts w:ascii="Times New Roman" w:eastAsiaTheme="minorEastAsia" w:hAnsi="Times New Roman"/>
          <w:b/>
          <w:bCs/>
          <w:sz w:val="22"/>
          <w:szCs w:val="22"/>
          <w:highlight w:val="lightGray"/>
          <w:lang w:eastAsia="zh-CN"/>
        </w:rPr>
        <w:t>Other Topics</w:t>
      </w:r>
    </w:p>
    <w:p w14:paraId="54BB6878" w14:textId="77777777" w:rsidR="007B76D9" w:rsidRDefault="002809FD">
      <w:pPr>
        <w:pStyle w:val="ListParagraph"/>
        <w:numPr>
          <w:ilvl w:val="0"/>
          <w:numId w:val="10"/>
        </w:numPr>
        <w:spacing w:line="240" w:lineRule="auto"/>
        <w:contextualSpacing/>
        <w:rPr>
          <w:rFonts w:ascii="Times New Roman" w:eastAsiaTheme="minorEastAsia" w:hAnsi="Times New Roman"/>
          <w:b/>
          <w:bCs/>
          <w:lang w:eastAsia="zh-CN"/>
        </w:rPr>
      </w:pPr>
      <w:r>
        <w:rPr>
          <w:rFonts w:ascii="Times New Roman" w:eastAsiaTheme="minorEastAsia" w:hAnsi="Times New Roman"/>
          <w:b/>
          <w:bCs/>
          <w:lang w:eastAsia="zh-CN"/>
        </w:rPr>
        <w:t>Others:</w:t>
      </w:r>
    </w:p>
    <w:p w14:paraId="34A39471" w14:textId="77777777" w:rsidR="007B76D9" w:rsidRDefault="002809FD">
      <w:pPr>
        <w:pStyle w:val="ListParagraph"/>
        <w:numPr>
          <w:ilvl w:val="1"/>
          <w:numId w:val="10"/>
        </w:numPr>
        <w:spacing w:line="240" w:lineRule="auto"/>
        <w:contextualSpacing/>
        <w:rPr>
          <w:rFonts w:ascii="Times New Roman" w:eastAsiaTheme="minorEastAsia" w:hAnsi="Times New Roman"/>
          <w:lang w:eastAsia="zh-CN"/>
        </w:rPr>
      </w:pPr>
      <w:r>
        <w:rPr>
          <w:rFonts w:ascii="Times New Roman" w:eastAsiaTheme="minorEastAsia" w:hAnsi="Times New Roman"/>
          <w:lang w:eastAsia="zh-CN"/>
        </w:rPr>
        <w:t>Down-selection between the two options for NCB SRI indication</w:t>
      </w:r>
    </w:p>
    <w:p w14:paraId="02828C85" w14:textId="77777777" w:rsidR="007B76D9" w:rsidRDefault="007B76D9">
      <w:pPr>
        <w:overflowPunct/>
        <w:autoSpaceDE/>
        <w:autoSpaceDN/>
        <w:adjustRightInd/>
        <w:spacing w:after="0" w:line="240" w:lineRule="auto"/>
        <w:contextualSpacing/>
        <w:jc w:val="both"/>
        <w:textAlignment w:val="auto"/>
        <w:rPr>
          <w:rFonts w:eastAsiaTheme="minorEastAsia"/>
          <w:sz w:val="22"/>
          <w:szCs w:val="22"/>
          <w:lang w:val="en-US" w:eastAsia="zh-CN"/>
        </w:rPr>
      </w:pPr>
    </w:p>
    <w:p w14:paraId="65557925"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Coherent 8TX UE </w:t>
      </w:r>
    </w:p>
    <w:p w14:paraId="1B156E71" w14:textId="77777777" w:rsidR="007B76D9" w:rsidRDefault="002809FD">
      <w:pPr>
        <w:spacing w:after="0" w:line="240" w:lineRule="auto"/>
        <w:contextualSpacing/>
      </w:pPr>
      <w:r>
        <w:t>Void</w:t>
      </w:r>
    </w:p>
    <w:p w14:paraId="203AA20B" w14:textId="77777777" w:rsidR="007B76D9" w:rsidRDefault="007B76D9">
      <w:pPr>
        <w:spacing w:after="0" w:line="240" w:lineRule="auto"/>
        <w:contextualSpacing/>
        <w:jc w:val="both"/>
        <w:rPr>
          <w:bCs/>
          <w:iCs/>
          <w:sz w:val="22"/>
        </w:rPr>
      </w:pPr>
    </w:p>
    <w:p w14:paraId="0467544B" w14:textId="77777777" w:rsidR="007B76D9" w:rsidRDefault="002809FD">
      <w:pPr>
        <w:pStyle w:val="Heading1"/>
        <w:numPr>
          <w:ilvl w:val="0"/>
          <w:numId w:val="11"/>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Partially/Non-Coherent UE </w:t>
      </w:r>
    </w:p>
    <w:tbl>
      <w:tblPr>
        <w:tblStyle w:val="TableGrid"/>
        <w:tblpPr w:leftFromText="180" w:rightFromText="180" w:vertAnchor="text" w:horzAnchor="margin" w:tblpY="94"/>
        <w:tblW w:w="0" w:type="auto"/>
        <w:tblLook w:val="04A0" w:firstRow="1" w:lastRow="0" w:firstColumn="1" w:lastColumn="0" w:noHBand="0" w:noVBand="1"/>
      </w:tblPr>
      <w:tblGrid>
        <w:gridCol w:w="10160"/>
      </w:tblGrid>
      <w:tr w:rsidR="007B76D9" w14:paraId="1F8E69A8" w14:textId="77777777">
        <w:tc>
          <w:tcPr>
            <w:tcW w:w="10160" w:type="dxa"/>
          </w:tcPr>
          <w:p w14:paraId="0B1981FD" w14:textId="77777777" w:rsidR="007B76D9" w:rsidRDefault="002809FD">
            <w:pPr>
              <w:spacing w:before="0" w:after="0" w:line="240" w:lineRule="auto"/>
              <w:contextualSpacing/>
              <w:rPr>
                <w:b/>
                <w:bCs/>
                <w:iCs/>
                <w:highlight w:val="green"/>
              </w:rPr>
            </w:pPr>
            <w:r>
              <w:rPr>
                <w:b/>
                <w:bCs/>
                <w:iCs/>
                <w:highlight w:val="green"/>
              </w:rPr>
              <w:t>Agreement</w:t>
            </w:r>
          </w:p>
          <w:p w14:paraId="6C9C77FC" w14:textId="77777777" w:rsidR="007B76D9" w:rsidRDefault="002809FD">
            <w:pPr>
              <w:spacing w:before="0" w:after="0" w:line="240" w:lineRule="auto"/>
              <w:contextualSpacing/>
              <w:rPr>
                <w:iCs/>
              </w:rPr>
            </w:pPr>
            <w:r>
              <w:rPr>
                <w:rStyle w:val="Emphasis"/>
                <w:i w:val="0"/>
              </w:rPr>
              <w:t>For partially coherent uplink precoding by an 8TX UE codebook,</w:t>
            </w:r>
          </w:p>
          <w:p w14:paraId="49B3FDC6"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lastRenderedPageBreak/>
              <w:t>When Ng=2</w:t>
            </w:r>
          </w:p>
          <w:p w14:paraId="191B7F41"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Precoding design is based on Rel-15 UL 4TX codebook,</w:t>
            </w:r>
          </w:p>
          <w:p w14:paraId="4EEDB0C9"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rPr>
            </w:pPr>
            <w:r>
              <w:rPr>
                <w:rStyle w:val="Emphasis"/>
                <w:rFonts w:eastAsia="Times New Roman"/>
                <w:i w:val="0"/>
              </w:rPr>
              <w:t>Full-coherent precoders are used</w:t>
            </w:r>
          </w:p>
          <w:p w14:paraId="0FA3F680" w14:textId="77777777" w:rsidR="007B76D9" w:rsidRDefault="002809FD">
            <w:pPr>
              <w:numPr>
                <w:ilvl w:val="3"/>
                <w:numId w:val="12"/>
              </w:numPr>
              <w:overflowPunct/>
              <w:autoSpaceDE/>
              <w:adjustRightInd/>
              <w:snapToGrid w:val="0"/>
              <w:spacing w:before="0" w:after="0" w:line="240" w:lineRule="auto"/>
              <w:ind w:left="1800"/>
              <w:contextualSpacing/>
              <w:textAlignment w:val="auto"/>
              <w:rPr>
                <w:iCs/>
              </w:rPr>
            </w:pPr>
            <w:r>
              <w:rPr>
                <w:rStyle w:val="Emphasis"/>
                <w:rFonts w:eastAsia="Times New Roman"/>
                <w:i w:val="0"/>
              </w:rPr>
              <w:t>FFS whether partial-coherent precoders are needed</w:t>
            </w:r>
          </w:p>
          <w:p w14:paraId="20343A0F"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Cs/>
              </w:rPr>
            </w:pPr>
            <w:r>
              <w:rPr>
                <w:rStyle w:val="Emphasis"/>
                <w:rFonts w:eastAsia="Times New Roman"/>
                <w:i w:val="0"/>
              </w:rPr>
              <w:t xml:space="preserve">When Ng=4, </w:t>
            </w:r>
            <w:proofErr w:type="gramStart"/>
            <w:r>
              <w:rPr>
                <w:rStyle w:val="Emphasis"/>
                <w:rFonts w:eastAsia="Times New Roman"/>
                <w:i w:val="0"/>
              </w:rPr>
              <w:t>down-select</w:t>
            </w:r>
            <w:proofErr w:type="gramEnd"/>
            <w:r>
              <w:rPr>
                <w:rStyle w:val="Emphasis"/>
                <w:rFonts w:eastAsia="Times New Roman"/>
                <w:i w:val="0"/>
              </w:rPr>
              <w:t xml:space="preserve"> from,</w:t>
            </w:r>
          </w:p>
          <w:p w14:paraId="0EA415B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Alt1:</w:t>
            </w:r>
          </w:p>
          <w:p w14:paraId="47E1ACCD"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2TX codebook,</w:t>
            </w:r>
          </w:p>
          <w:p w14:paraId="37AF0B77"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iCs/>
              </w:rPr>
            </w:pPr>
            <w:r>
              <w:rPr>
                <w:rStyle w:val="Emphasis"/>
                <w:rFonts w:eastAsia="Times New Roman"/>
                <w:i w:val="0"/>
              </w:rPr>
              <w:t>Full-coherent precoders are used</w:t>
            </w:r>
          </w:p>
          <w:p w14:paraId="5157A9A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iCs/>
              </w:rPr>
            </w:pPr>
            <w:r>
              <w:rPr>
                <w:rStyle w:val="Emphasis"/>
                <w:rFonts w:eastAsia="Times New Roman"/>
                <w:i w:val="0"/>
              </w:rPr>
              <w:t>Alt2:</w:t>
            </w:r>
          </w:p>
          <w:p w14:paraId="2B1421D8"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iCs/>
              </w:rPr>
            </w:pPr>
            <w:r>
              <w:rPr>
                <w:rStyle w:val="Emphasis"/>
                <w:rFonts w:eastAsia="Times New Roman"/>
                <w:i w:val="0"/>
              </w:rPr>
              <w:t>Precoding design is based on Rel-15 UL 4TX codebook,</w:t>
            </w:r>
          </w:p>
          <w:p w14:paraId="3E631B75"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rPr>
            </w:pPr>
            <w:r>
              <w:rPr>
                <w:rStyle w:val="Emphasis"/>
                <w:rFonts w:eastAsia="Times New Roman"/>
                <w:i w:val="0"/>
              </w:rPr>
              <w:t>Partial-coherent precoders are used</w:t>
            </w:r>
          </w:p>
          <w:p w14:paraId="7B2135FC" w14:textId="77777777" w:rsidR="007B76D9" w:rsidRDefault="007B76D9">
            <w:pPr>
              <w:spacing w:before="0" w:after="0" w:line="240" w:lineRule="auto"/>
              <w:contextualSpacing/>
              <w:rPr>
                <w:iCs/>
              </w:rPr>
            </w:pPr>
          </w:p>
          <w:p w14:paraId="4421069F" w14:textId="77777777" w:rsidR="007B76D9" w:rsidRDefault="002809FD">
            <w:pPr>
              <w:spacing w:before="0" w:after="0" w:line="240" w:lineRule="auto"/>
              <w:contextualSpacing/>
              <w:rPr>
                <w:b/>
                <w:bCs/>
                <w:iCs/>
                <w:highlight w:val="green"/>
              </w:rPr>
            </w:pPr>
            <w:r>
              <w:rPr>
                <w:b/>
                <w:bCs/>
                <w:iCs/>
                <w:highlight w:val="green"/>
              </w:rPr>
              <w:t>Agreement</w:t>
            </w:r>
          </w:p>
          <w:p w14:paraId="4207E830" w14:textId="77777777" w:rsidR="007B76D9" w:rsidRDefault="002809FD">
            <w:pPr>
              <w:spacing w:before="0" w:after="0" w:line="240" w:lineRule="auto"/>
              <w:contextualSpacing/>
              <w:rPr>
                <w:rStyle w:val="Emphasis"/>
                <w:i w:val="0"/>
              </w:rPr>
            </w:pPr>
            <w:r>
              <w:rPr>
                <w:rStyle w:val="Emphasis"/>
                <w:i w:val="0"/>
              </w:rPr>
              <w:t xml:space="preserve">For partially coherent uplink precoding by an 8TX UE codebook, Ng=2, </w:t>
            </w:r>
          </w:p>
          <w:p w14:paraId="44635EE4"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3AF42D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3C286C" w14:textId="77777777" w:rsidR="007B76D9" w:rsidRDefault="002809FD" w:rsidP="006C4109">
                  <w:pPr>
                    <w:framePr w:hSpace="180" w:wrap="around" w:vAnchor="text" w:hAnchor="margin" w:y="94"/>
                    <w:spacing w:after="0" w:line="240" w:lineRule="auto"/>
                    <w:contextualSpacing/>
                    <w:rPr>
                      <w:rFonts w:eastAsia="Calibri"/>
                      <w:b/>
                      <w:bCs/>
                      <w:iCs/>
                    </w:rPr>
                  </w:pPr>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777AD" w14:textId="77777777" w:rsidR="007B76D9" w:rsidRDefault="002809FD" w:rsidP="006C4109">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E6E36B" w14:textId="77777777" w:rsidR="007B76D9" w:rsidRDefault="002809FD" w:rsidP="006C4109">
                  <w:pPr>
                    <w:framePr w:hSpace="180" w:wrap="around" w:vAnchor="text" w:hAnchor="margin" w:y="94"/>
                    <w:spacing w:after="0" w:line="240" w:lineRule="auto"/>
                    <w:contextualSpacing/>
                    <w:rPr>
                      <w:b/>
                      <w:bCs/>
                      <w:iCs/>
                    </w:rPr>
                  </w:pPr>
                  <w:r>
                    <w:rPr>
                      <w:b/>
                      <w:bCs/>
                      <w:iCs/>
                    </w:rPr>
                    <w:t>Layers split across 2 Antenna Groups</w:t>
                  </w:r>
                </w:p>
              </w:tc>
            </w:tr>
            <w:tr w:rsidR="007B76D9" w14:paraId="0BB42E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4B43C" w14:textId="77777777" w:rsidR="007B76D9" w:rsidRDefault="002809FD" w:rsidP="006C4109">
                  <w:pPr>
                    <w:framePr w:hSpace="180" w:wrap="around" w:vAnchor="text" w:hAnchor="margin" w:y="94"/>
                    <w:spacing w:after="0" w:line="240" w:lineRule="auto"/>
                    <w:contextualSpacing/>
                    <w:rPr>
                      <w:iCs/>
                    </w:rPr>
                  </w:pPr>
                  <w:r>
                    <w:rPr>
                      <w:iCs/>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3321E" w14:textId="77777777" w:rsidR="007B76D9" w:rsidRDefault="002809FD" w:rsidP="006C4109">
                  <w:pPr>
                    <w:framePr w:hSpace="180" w:wrap="around" w:vAnchor="text" w:hAnchor="margin" w:y="94"/>
                    <w:spacing w:after="0" w:line="240" w:lineRule="auto"/>
                    <w:contextualSpacing/>
                    <w:rPr>
                      <w:iCs/>
                    </w:rPr>
                  </w:pPr>
                  <w:r>
                    <w:rPr>
                      <w:iCs/>
                    </w:rP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1C69E50"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069BF78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1F409" w14:textId="77777777" w:rsidR="007B76D9" w:rsidRDefault="002809FD" w:rsidP="006C4109">
                  <w:pPr>
                    <w:framePr w:hSpace="180" w:wrap="around" w:vAnchor="text" w:hAnchor="margin" w:y="94"/>
                    <w:spacing w:after="0" w:line="240" w:lineRule="auto"/>
                    <w:contextualSpacing/>
                    <w:rPr>
                      <w:rFonts w:eastAsia="Calibri"/>
                      <w:iCs/>
                    </w:rPr>
                  </w:pPr>
                  <w:r>
                    <w:rPr>
                      <w:iCs/>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BBBE9"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754ADC9" w14:textId="77777777" w:rsidR="007B76D9" w:rsidRDefault="002809FD" w:rsidP="006C4109">
                  <w:pPr>
                    <w:framePr w:hSpace="180" w:wrap="around" w:vAnchor="text" w:hAnchor="margin" w:y="94"/>
                    <w:spacing w:after="0" w:line="240" w:lineRule="auto"/>
                    <w:contextualSpacing/>
                    <w:rPr>
                      <w:rFonts w:eastAsia="Calibri"/>
                      <w:iCs/>
                    </w:rPr>
                  </w:pPr>
                  <w:r>
                    <w:rPr>
                      <w:iCs/>
                    </w:rPr>
                    <w:t>(4,4)</w:t>
                  </w:r>
                </w:p>
              </w:tc>
            </w:tr>
          </w:tbl>
          <w:p w14:paraId="287495B2" w14:textId="77777777" w:rsidR="007B76D9" w:rsidRDefault="007B76D9">
            <w:pPr>
              <w:spacing w:before="0" w:after="0" w:line="240" w:lineRule="auto"/>
              <w:contextualSpacing/>
              <w:rPr>
                <w:rStyle w:val="Emphasis"/>
                <w:rFonts w:eastAsia="Calibri"/>
                <w:i w:val="0"/>
              </w:rPr>
            </w:pPr>
          </w:p>
          <w:p w14:paraId="1B9F8D5B"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rPr>
            </w:pPr>
            <w:r>
              <w:rPr>
                <w:rStyle w:val="Emphasis"/>
                <w:rFonts w:eastAsia="Times New Roman"/>
                <w:i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296B5A3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E9EAB" w14:textId="77777777" w:rsidR="007B76D9" w:rsidRDefault="002809FD" w:rsidP="006C4109">
                  <w:pPr>
                    <w:framePr w:hSpace="180" w:wrap="around" w:vAnchor="text" w:hAnchor="margin" w:y="94"/>
                    <w:spacing w:after="0" w:line="240" w:lineRule="auto"/>
                    <w:contextualSpacing/>
                    <w:rPr>
                      <w:rFonts w:eastAsia="Calibri"/>
                      <w:b/>
                      <w:bCs/>
                      <w:iCs/>
                    </w:rPr>
                  </w:pPr>
                  <w:bookmarkStart w:id="1" w:name="_Hlk130830156"/>
                  <w:r>
                    <w:rPr>
                      <w:b/>
                      <w:bCs/>
                      <w:i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19F252" w14:textId="77777777" w:rsidR="007B76D9" w:rsidRDefault="002809FD" w:rsidP="006C4109">
                  <w:pPr>
                    <w:framePr w:hSpace="180" w:wrap="around" w:vAnchor="text" w:hAnchor="margin" w:y="94"/>
                    <w:spacing w:after="0" w:line="240" w:lineRule="auto"/>
                    <w:contextualSpacing/>
                    <w:rPr>
                      <w:b/>
                      <w:bCs/>
                      <w:iCs/>
                    </w:rPr>
                  </w:pPr>
                  <w:r>
                    <w:rPr>
                      <w:b/>
                      <w:bCs/>
                      <w:i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71F25B" w14:textId="77777777" w:rsidR="007B76D9" w:rsidRDefault="002809FD" w:rsidP="006C4109">
                  <w:pPr>
                    <w:framePr w:hSpace="180" w:wrap="around" w:vAnchor="text" w:hAnchor="margin" w:y="94"/>
                    <w:spacing w:after="0" w:line="240" w:lineRule="auto"/>
                    <w:contextualSpacing/>
                    <w:rPr>
                      <w:b/>
                      <w:bCs/>
                      <w:iCs/>
                    </w:rPr>
                  </w:pPr>
                  <w:r>
                    <w:rPr>
                      <w:b/>
                      <w:bCs/>
                      <w:iCs/>
                    </w:rPr>
                    <w:t>Layers split across 2 Antenna Groups</w:t>
                  </w:r>
                </w:p>
              </w:tc>
            </w:tr>
            <w:tr w:rsidR="007B76D9" w14:paraId="26FBAD1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718D16" w14:textId="77777777" w:rsidR="007B76D9" w:rsidRDefault="002809FD" w:rsidP="006C4109">
                  <w:pPr>
                    <w:framePr w:hSpace="180" w:wrap="around" w:vAnchor="text" w:hAnchor="margin" w:y="94"/>
                    <w:spacing w:after="0" w:line="240" w:lineRule="auto"/>
                    <w:contextualSpacing/>
                    <w:rPr>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E3DF1" w14:textId="77777777" w:rsidR="007B76D9" w:rsidRDefault="002809FD" w:rsidP="006C4109">
                  <w:pPr>
                    <w:framePr w:hSpace="180" w:wrap="around" w:vAnchor="text" w:hAnchor="margin" w:y="94"/>
                    <w:spacing w:after="0" w:line="240" w:lineRule="auto"/>
                    <w:contextualSpacing/>
                    <w:rPr>
                      <w:iCs/>
                    </w:rPr>
                  </w:pPr>
                  <w:r>
                    <w:rPr>
                      <w:iCs/>
                    </w:rP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DAFBD2"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r>
            <w:tr w:rsidR="007B76D9" w14:paraId="2AA377B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CF4E6" w14:textId="77777777" w:rsidR="007B76D9" w:rsidRDefault="002809FD" w:rsidP="006C4109">
                  <w:pPr>
                    <w:framePr w:hSpace="180" w:wrap="around" w:vAnchor="text" w:hAnchor="margin" w:y="94"/>
                    <w:spacing w:after="0" w:line="240" w:lineRule="auto"/>
                    <w:contextualSpacing/>
                    <w:rPr>
                      <w:rFonts w:eastAsia="Calibri"/>
                      <w:iCs/>
                    </w:rPr>
                  </w:pPr>
                  <w:r>
                    <w:rPr>
                      <w:iC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BBDA57"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CB4440C" w14:textId="77777777" w:rsidR="007B76D9" w:rsidRDefault="002809FD" w:rsidP="006C4109">
                  <w:pPr>
                    <w:framePr w:hSpace="180" w:wrap="around" w:vAnchor="text" w:hAnchor="margin" w:y="94"/>
                    <w:spacing w:after="0" w:line="240" w:lineRule="auto"/>
                    <w:contextualSpacing/>
                    <w:rPr>
                      <w:rFonts w:eastAsia="Calibri"/>
                      <w:iCs/>
                    </w:rPr>
                  </w:pPr>
                  <w:r>
                    <w:rPr>
                      <w:iCs/>
                    </w:rPr>
                    <w:t>(1,1)</w:t>
                  </w:r>
                </w:p>
              </w:tc>
            </w:tr>
            <w:tr w:rsidR="007B76D9" w14:paraId="07B33F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34B551" w14:textId="77777777" w:rsidR="007B76D9" w:rsidRDefault="002809FD" w:rsidP="006C4109">
                  <w:pPr>
                    <w:framePr w:hSpace="180" w:wrap="around" w:vAnchor="text" w:hAnchor="margin" w:y="94"/>
                    <w:spacing w:after="0" w:line="240" w:lineRule="auto"/>
                    <w:contextualSpacing/>
                    <w:rPr>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1CDEB5" w14:textId="77777777" w:rsidR="007B76D9" w:rsidRDefault="002809FD" w:rsidP="006C4109">
                  <w:pPr>
                    <w:framePr w:hSpace="180" w:wrap="around" w:vAnchor="text" w:hAnchor="margin" w:y="94"/>
                    <w:spacing w:after="0" w:line="240" w:lineRule="auto"/>
                    <w:contextualSpacing/>
                    <w:rPr>
                      <w:iCs/>
                      <w:color w:val="000000"/>
                    </w:rPr>
                  </w:pPr>
                  <w:r>
                    <w:rPr>
                      <w:iCs/>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798B061"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r>
            <w:tr w:rsidR="007B76D9" w14:paraId="6C46CE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849A9A" w14:textId="77777777" w:rsidR="007B76D9" w:rsidRDefault="002809FD" w:rsidP="006C4109">
                  <w:pPr>
                    <w:framePr w:hSpace="180" w:wrap="around" w:vAnchor="text" w:hAnchor="margin" w:y="94"/>
                    <w:spacing w:after="0" w:line="240" w:lineRule="auto"/>
                    <w:contextualSpacing/>
                    <w:rPr>
                      <w:rFonts w:eastAsia="Calibri"/>
                      <w:iCs/>
                    </w:rPr>
                  </w:pPr>
                  <w:r>
                    <w:rPr>
                      <w:iC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42BB0E1"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0B2D84A8" w14:textId="77777777" w:rsidR="007B76D9" w:rsidRDefault="002809FD" w:rsidP="006C4109">
                  <w:pPr>
                    <w:framePr w:hSpace="180" w:wrap="around" w:vAnchor="text" w:hAnchor="margin" w:y="94"/>
                    <w:spacing w:after="0" w:line="240" w:lineRule="auto"/>
                    <w:contextualSpacing/>
                    <w:rPr>
                      <w:rFonts w:eastAsia="Calibri"/>
                      <w:iCs/>
                      <w:color w:val="000000"/>
                    </w:rPr>
                  </w:pPr>
                  <w:r>
                    <w:rPr>
                      <w:iCs/>
                      <w:color w:val="000000"/>
                    </w:rPr>
                    <w:t>(2,1), (1,2)</w:t>
                  </w:r>
                </w:p>
              </w:tc>
            </w:tr>
            <w:tr w:rsidR="007B76D9" w14:paraId="41C9E23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EFBE3" w14:textId="77777777" w:rsidR="007B76D9" w:rsidRDefault="002809FD" w:rsidP="006C4109">
                  <w:pPr>
                    <w:framePr w:hSpace="180" w:wrap="around" w:vAnchor="text" w:hAnchor="margin" w:y="94"/>
                    <w:spacing w:after="0" w:line="240" w:lineRule="auto"/>
                    <w:contextualSpacing/>
                    <w:rPr>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23851" w14:textId="77777777" w:rsidR="007B76D9" w:rsidRDefault="002809FD" w:rsidP="006C4109">
                  <w:pPr>
                    <w:framePr w:hSpace="180" w:wrap="around" w:vAnchor="text" w:hAnchor="margin" w:y="94"/>
                    <w:spacing w:after="0" w:line="240" w:lineRule="auto"/>
                    <w:contextualSpacing/>
                    <w:rPr>
                      <w:iCs/>
                      <w:color w:val="000000"/>
                      <w:lang w:eastAsia="zh-CN"/>
                    </w:rPr>
                  </w:pPr>
                  <w:r>
                    <w:rPr>
                      <w:iCs/>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06730D9"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rPr>
                  </w:pPr>
                </w:p>
              </w:tc>
            </w:tr>
            <w:tr w:rsidR="007B76D9" w14:paraId="15BE903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AC66" w14:textId="77777777" w:rsidR="007B76D9" w:rsidRDefault="002809FD" w:rsidP="006C4109">
                  <w:pPr>
                    <w:framePr w:hSpace="180" w:wrap="around" w:vAnchor="text" w:hAnchor="margin" w:y="94"/>
                    <w:spacing w:after="0" w:line="240" w:lineRule="auto"/>
                    <w:contextualSpacing/>
                    <w:rPr>
                      <w:rFonts w:eastAsia="Calibri"/>
                      <w:iCs/>
                    </w:rPr>
                  </w:pPr>
                  <w:r>
                    <w:rPr>
                      <w:iC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6FAC361"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0D266A09" w14:textId="77777777" w:rsidR="007B76D9" w:rsidRDefault="002809FD" w:rsidP="006C4109">
                  <w:pPr>
                    <w:framePr w:hSpace="180" w:wrap="around" w:vAnchor="text" w:hAnchor="margin" w:y="94"/>
                    <w:spacing w:after="0" w:line="240" w:lineRule="auto"/>
                    <w:contextualSpacing/>
                    <w:rPr>
                      <w:rFonts w:eastAsia="Calibri"/>
                      <w:iCs/>
                      <w:color w:val="000000"/>
                    </w:rPr>
                  </w:pPr>
                  <w:r>
                    <w:rPr>
                      <w:iCs/>
                      <w:color w:val="000000"/>
                    </w:rPr>
                    <w:t>(2,2), (3,1), (1,3)</w:t>
                  </w:r>
                </w:p>
              </w:tc>
            </w:tr>
            <w:tr w:rsidR="007B76D9" w14:paraId="3046850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B08479" w14:textId="77777777" w:rsidR="007B76D9" w:rsidRDefault="002809FD" w:rsidP="006C4109">
                  <w:pPr>
                    <w:framePr w:hSpace="180" w:wrap="around" w:vAnchor="text" w:hAnchor="margin" w:y="94"/>
                    <w:spacing w:after="0" w:line="240" w:lineRule="auto"/>
                    <w:contextualSpacing/>
                    <w:rPr>
                      <w:iCs/>
                    </w:rPr>
                  </w:pPr>
                  <w:r>
                    <w:rPr>
                      <w:iC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D6E9A6"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8162" w14:textId="77777777" w:rsidR="007B76D9" w:rsidRDefault="002809FD" w:rsidP="006C4109">
                  <w:pPr>
                    <w:framePr w:hSpace="180" w:wrap="around" w:vAnchor="text" w:hAnchor="margin" w:y="94"/>
                    <w:spacing w:after="0" w:line="240" w:lineRule="auto"/>
                    <w:contextualSpacing/>
                    <w:rPr>
                      <w:rFonts w:eastAsia="Calibri"/>
                      <w:iCs/>
                      <w:color w:val="000000"/>
                    </w:rPr>
                  </w:pPr>
                  <w:r>
                    <w:rPr>
                      <w:iCs/>
                      <w:color w:val="000000"/>
                    </w:rPr>
                    <w:t>(4,1), (1,4), (2,3), (3,2)</w:t>
                  </w:r>
                </w:p>
              </w:tc>
            </w:tr>
            <w:tr w:rsidR="007B76D9" w14:paraId="0F48F6B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99A09" w14:textId="77777777" w:rsidR="007B76D9" w:rsidRDefault="002809FD" w:rsidP="006C4109">
                  <w:pPr>
                    <w:framePr w:hSpace="180" w:wrap="around" w:vAnchor="text" w:hAnchor="margin" w:y="94"/>
                    <w:spacing w:after="0" w:line="240" w:lineRule="auto"/>
                    <w:contextualSpacing/>
                    <w:rPr>
                      <w:iCs/>
                    </w:rPr>
                  </w:pPr>
                  <w:r>
                    <w:rPr>
                      <w:iC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470BDC"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9EC06D" w14:textId="77777777" w:rsidR="007B76D9" w:rsidRDefault="002809FD" w:rsidP="006C4109">
                  <w:pPr>
                    <w:framePr w:hSpace="180" w:wrap="around" w:vAnchor="text" w:hAnchor="margin" w:y="94"/>
                    <w:spacing w:after="0" w:line="240" w:lineRule="auto"/>
                    <w:contextualSpacing/>
                    <w:rPr>
                      <w:rFonts w:eastAsia="Calibri"/>
                      <w:iCs/>
                      <w:color w:val="000000"/>
                    </w:rPr>
                  </w:pPr>
                  <w:r>
                    <w:rPr>
                      <w:iCs/>
                      <w:color w:val="000000"/>
                    </w:rPr>
                    <w:t>(4,2), (2,4), (3,3)</w:t>
                  </w:r>
                </w:p>
              </w:tc>
            </w:tr>
            <w:tr w:rsidR="007B76D9" w14:paraId="1C2D33A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2D40D0" w14:textId="77777777" w:rsidR="007B76D9" w:rsidRDefault="002809FD" w:rsidP="006C4109">
                  <w:pPr>
                    <w:framePr w:hSpace="180" w:wrap="around" w:vAnchor="text" w:hAnchor="margin" w:y="94"/>
                    <w:spacing w:after="0" w:line="240" w:lineRule="auto"/>
                    <w:contextualSpacing/>
                    <w:rPr>
                      <w:iCs/>
                    </w:rPr>
                  </w:pPr>
                  <w:r>
                    <w:rPr>
                      <w:iC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1C5B35" w14:textId="77777777" w:rsidR="007B76D9" w:rsidRDefault="007B76D9" w:rsidP="006C4109">
                  <w:pPr>
                    <w:pStyle w:val="ListParagraph"/>
                    <w:framePr w:hSpace="180" w:wrap="around" w:vAnchor="text" w:hAnchor="margin" w:y="94"/>
                    <w:numPr>
                      <w:ilvl w:val="0"/>
                      <w:numId w:val="13"/>
                    </w:numPr>
                    <w:spacing w:line="240" w:lineRule="auto"/>
                    <w:contextualSpacing/>
                    <w:rPr>
                      <w:rFonts w:ascii="Times New Roman" w:eastAsia="Times New Roman" w:hAnsi="Times New Roman"/>
                      <w:iCs/>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6E3CC9A" w14:textId="77777777" w:rsidR="007B76D9" w:rsidRDefault="002809FD" w:rsidP="006C4109">
                  <w:pPr>
                    <w:framePr w:hSpace="180" w:wrap="around" w:vAnchor="text" w:hAnchor="margin" w:y="94"/>
                    <w:spacing w:after="0" w:line="240" w:lineRule="auto"/>
                    <w:contextualSpacing/>
                    <w:rPr>
                      <w:rFonts w:eastAsia="Calibri"/>
                      <w:iCs/>
                    </w:rPr>
                  </w:pPr>
                  <w:r>
                    <w:rPr>
                      <w:iCs/>
                    </w:rPr>
                    <w:t>(4,3), (3,4)</w:t>
                  </w:r>
                </w:p>
              </w:tc>
            </w:tr>
          </w:tbl>
          <w:bookmarkEnd w:id="1"/>
          <w:p w14:paraId="0D240D8D" w14:textId="77777777" w:rsidR="007B76D9" w:rsidRDefault="002809FD">
            <w:pPr>
              <w:spacing w:before="0" w:after="0" w:line="240" w:lineRule="auto"/>
              <w:contextualSpacing/>
              <w:rPr>
                <w:iCs/>
              </w:rPr>
            </w:pPr>
            <w:r>
              <w:rPr>
                <w:iCs/>
              </w:rPr>
              <w:t>Note: Above is not relevant to how precoders are indicated.</w:t>
            </w:r>
          </w:p>
          <w:p w14:paraId="3B289950" w14:textId="77777777" w:rsidR="007B76D9" w:rsidRDefault="002809FD">
            <w:pPr>
              <w:spacing w:before="0" w:after="0" w:line="240" w:lineRule="auto"/>
              <w:contextualSpacing/>
              <w:rPr>
                <w:rFonts w:eastAsia="Times New Roman"/>
                <w:b/>
                <w:bCs/>
                <w:iCs/>
              </w:rPr>
            </w:pPr>
            <w:r>
              <w:rPr>
                <w:rFonts w:eastAsia="Times New Roman"/>
                <w:iCs/>
              </w:rPr>
              <w:t xml:space="preserve"> </w:t>
            </w:r>
          </w:p>
        </w:tc>
      </w:tr>
    </w:tbl>
    <w:p w14:paraId="35781278" w14:textId="77777777" w:rsidR="007B76D9" w:rsidRDefault="007B76D9">
      <w:pPr>
        <w:spacing w:after="0" w:line="240" w:lineRule="auto"/>
        <w:ind w:firstLine="288"/>
        <w:contextualSpacing/>
        <w:jc w:val="both"/>
        <w:rPr>
          <w:color w:val="000000"/>
          <w:sz w:val="22"/>
          <w:szCs w:val="22"/>
          <w:lang w:val="en-US"/>
        </w:rPr>
      </w:pPr>
    </w:p>
    <w:p w14:paraId="5A696786"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Based on the discussion in the last meeting, it was agreed to use full-coherent precoders from Rel-15 UL 4TX codebook for when Ng=2. Therefore, the precoder indication can be simply based on indication of two full-coherent 4TX precoders. Furthermore, different options of layer splitting were identified for discussion and down-selection in this meeting. </w:t>
      </w:r>
    </w:p>
    <w:p w14:paraId="18B56908" w14:textId="293D3EAD"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According to the agreement, for Ng=2, full-coherent precoders from Rel-15 UL 4TX codebook are used to construct the 8TX codebook. </w:t>
      </w:r>
      <w:bookmarkStart w:id="2" w:name="_Hlk130832537"/>
      <w:r>
        <w:rPr>
          <w:color w:val="000000"/>
          <w:sz w:val="22"/>
          <w:szCs w:val="22"/>
          <w:lang w:val="en-US"/>
        </w:rPr>
        <w:t xml:space="preserve">Based on the Rel-15 UL 4TX codebook, as shown in </w:t>
      </w:r>
      <w:r>
        <w:rPr>
          <w:color w:val="000000"/>
          <w:sz w:val="22"/>
          <w:szCs w:val="22"/>
          <w:lang w:val="en-US"/>
        </w:rPr>
        <w:fldChar w:fldCharType="begin"/>
      </w:r>
      <w:r>
        <w:rPr>
          <w:color w:val="000000"/>
          <w:sz w:val="22"/>
          <w:szCs w:val="22"/>
          <w:lang w:val="en-US"/>
        </w:rPr>
        <w:instrText xml:space="preserve"> REF _Ref130834671 \h  \* MERGEFORMAT </w:instrText>
      </w:r>
      <w:r>
        <w:rPr>
          <w:color w:val="000000"/>
          <w:sz w:val="22"/>
          <w:szCs w:val="22"/>
          <w:lang w:val="en-US"/>
        </w:rPr>
      </w:r>
      <w:r>
        <w:rPr>
          <w:color w:val="000000"/>
          <w:sz w:val="22"/>
          <w:szCs w:val="22"/>
          <w:lang w:val="en-US"/>
        </w:rPr>
        <w:fldChar w:fldCharType="separate"/>
      </w:r>
      <w:r w:rsidR="00F548E7" w:rsidRPr="00F548E7">
        <w:rPr>
          <w:sz w:val="22"/>
          <w:szCs w:val="22"/>
        </w:rPr>
        <w:t>Table 1</w:t>
      </w:r>
      <w:r>
        <w:rPr>
          <w:color w:val="000000"/>
          <w:sz w:val="22"/>
          <w:szCs w:val="22"/>
          <w:lang w:val="en-US"/>
        </w:rPr>
        <w:fldChar w:fldCharType="end"/>
      </w:r>
      <w:r>
        <w:rPr>
          <w:color w:val="000000"/>
          <w:sz w:val="22"/>
          <w:szCs w:val="22"/>
          <w:lang w:val="en-US"/>
        </w:rPr>
        <w:t>, there are a total of 30 fully coherent precoders that can be indicated by 5 bits. Therefore, to indicate an 8TX precoder for a partially coherent UE with Ng=2, 10 bits can be used to maintain flexibility and support all possible cases of layer splitting.</w:t>
      </w:r>
    </w:p>
    <w:p w14:paraId="028B1A39" w14:textId="77777777" w:rsidR="007B76D9" w:rsidRDefault="002809FD">
      <w:pPr>
        <w:spacing w:after="0" w:line="240" w:lineRule="auto"/>
        <w:ind w:firstLine="288"/>
        <w:contextualSpacing/>
        <w:jc w:val="both"/>
        <w:rPr>
          <w:color w:val="000000"/>
          <w:sz w:val="22"/>
          <w:szCs w:val="22"/>
          <w:lang w:val="en-US"/>
        </w:rPr>
      </w:pPr>
      <w:r>
        <w:rPr>
          <w:color w:val="000000"/>
          <w:sz w:val="22"/>
          <w:szCs w:val="22"/>
          <w:lang w:val="en-US"/>
        </w:rPr>
        <w:t xml:space="preserve"> </w:t>
      </w:r>
    </w:p>
    <w:p w14:paraId="2D79A6AB" w14:textId="7AB33346" w:rsidR="007B76D9" w:rsidRDefault="002809FD">
      <w:pPr>
        <w:spacing w:after="0" w:line="240" w:lineRule="auto"/>
        <w:ind w:firstLine="288"/>
        <w:contextualSpacing/>
        <w:jc w:val="center"/>
        <w:rPr>
          <w:b/>
          <w:bCs/>
          <w:color w:val="000000"/>
          <w:sz w:val="22"/>
          <w:szCs w:val="22"/>
          <w:lang w:val="en-US"/>
        </w:rPr>
      </w:pPr>
      <w:bookmarkStart w:id="3" w:name="_Ref130834671"/>
      <w:r>
        <w:rPr>
          <w:b/>
          <w:bCs/>
        </w:rPr>
        <w:t xml:space="preserve">Table </w:t>
      </w:r>
      <w:r>
        <w:rPr>
          <w:b/>
          <w:bCs/>
        </w:rPr>
        <w:fldChar w:fldCharType="begin"/>
      </w:r>
      <w:r>
        <w:rPr>
          <w:b/>
          <w:bCs/>
        </w:rPr>
        <w:instrText xml:space="preserve"> SEQ Table \* ARABIC </w:instrText>
      </w:r>
      <w:r>
        <w:rPr>
          <w:b/>
          <w:bCs/>
        </w:rPr>
        <w:fldChar w:fldCharType="separate"/>
      </w:r>
      <w:r w:rsidR="00F548E7">
        <w:rPr>
          <w:b/>
          <w:bCs/>
          <w:noProof/>
        </w:rPr>
        <w:t>1</w:t>
      </w:r>
      <w:r>
        <w:rPr>
          <w:b/>
          <w:bCs/>
        </w:rPr>
        <w:fldChar w:fldCharType="end"/>
      </w:r>
      <w:bookmarkEnd w:id="3"/>
    </w:p>
    <w:tbl>
      <w:tblPr>
        <w:tblStyle w:val="TableGrid"/>
        <w:tblW w:w="0" w:type="auto"/>
        <w:jc w:val="center"/>
        <w:tblLook w:val="04A0" w:firstRow="1" w:lastRow="0" w:firstColumn="1" w:lastColumn="0" w:noHBand="0" w:noVBand="1"/>
      </w:tblPr>
      <w:tblGrid>
        <w:gridCol w:w="1845"/>
        <w:gridCol w:w="3645"/>
      </w:tblGrid>
      <w:tr w:rsidR="007B76D9" w14:paraId="16861311" w14:textId="77777777">
        <w:trPr>
          <w:jc w:val="center"/>
        </w:trPr>
        <w:tc>
          <w:tcPr>
            <w:tcW w:w="1845" w:type="dxa"/>
          </w:tcPr>
          <w:p w14:paraId="2EFBBD2D"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Rank</w:t>
            </w:r>
          </w:p>
        </w:tc>
        <w:tc>
          <w:tcPr>
            <w:tcW w:w="3645" w:type="dxa"/>
          </w:tcPr>
          <w:p w14:paraId="0A9523AB"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Number of fully coherent precoders</w:t>
            </w:r>
          </w:p>
        </w:tc>
      </w:tr>
      <w:tr w:rsidR="007B76D9" w14:paraId="5BDD5F80" w14:textId="77777777">
        <w:trPr>
          <w:jc w:val="center"/>
        </w:trPr>
        <w:tc>
          <w:tcPr>
            <w:tcW w:w="1845" w:type="dxa"/>
          </w:tcPr>
          <w:p w14:paraId="309632A4" w14:textId="77777777" w:rsidR="007B76D9" w:rsidRDefault="002809FD">
            <w:pPr>
              <w:spacing w:before="0" w:after="0" w:line="240" w:lineRule="auto"/>
              <w:contextualSpacing/>
              <w:jc w:val="center"/>
              <w:rPr>
                <w:color w:val="000000"/>
                <w:lang w:val="en-US"/>
              </w:rPr>
            </w:pPr>
            <w:r>
              <w:rPr>
                <w:color w:val="000000"/>
                <w:lang w:val="en-US"/>
              </w:rPr>
              <w:t>1</w:t>
            </w:r>
          </w:p>
        </w:tc>
        <w:tc>
          <w:tcPr>
            <w:tcW w:w="3645" w:type="dxa"/>
          </w:tcPr>
          <w:p w14:paraId="0D2191A7" w14:textId="77777777" w:rsidR="007B76D9" w:rsidRDefault="002809FD">
            <w:pPr>
              <w:spacing w:before="0" w:after="0" w:line="240" w:lineRule="auto"/>
              <w:contextualSpacing/>
              <w:jc w:val="center"/>
              <w:rPr>
                <w:color w:val="000000"/>
                <w:lang w:val="en-US"/>
              </w:rPr>
            </w:pPr>
            <w:r>
              <w:rPr>
                <w:color w:val="000000"/>
                <w:lang w:val="en-US"/>
              </w:rPr>
              <w:t>16</w:t>
            </w:r>
          </w:p>
        </w:tc>
      </w:tr>
      <w:tr w:rsidR="007B76D9" w14:paraId="092C32A5" w14:textId="77777777">
        <w:trPr>
          <w:jc w:val="center"/>
        </w:trPr>
        <w:tc>
          <w:tcPr>
            <w:tcW w:w="1845" w:type="dxa"/>
          </w:tcPr>
          <w:p w14:paraId="56A5954E" w14:textId="77777777" w:rsidR="007B76D9" w:rsidRDefault="002809FD">
            <w:pPr>
              <w:spacing w:before="0" w:after="0" w:line="240" w:lineRule="auto"/>
              <w:contextualSpacing/>
              <w:jc w:val="center"/>
              <w:rPr>
                <w:color w:val="000000"/>
                <w:lang w:val="en-US"/>
              </w:rPr>
            </w:pPr>
            <w:r>
              <w:rPr>
                <w:color w:val="000000"/>
                <w:lang w:val="en-US"/>
              </w:rPr>
              <w:t>2</w:t>
            </w:r>
          </w:p>
        </w:tc>
        <w:tc>
          <w:tcPr>
            <w:tcW w:w="3645" w:type="dxa"/>
          </w:tcPr>
          <w:p w14:paraId="295DA914" w14:textId="77777777" w:rsidR="007B76D9" w:rsidRDefault="002809FD">
            <w:pPr>
              <w:spacing w:before="0" w:after="0" w:line="240" w:lineRule="auto"/>
              <w:contextualSpacing/>
              <w:jc w:val="center"/>
              <w:rPr>
                <w:color w:val="000000"/>
                <w:lang w:val="en-US"/>
              </w:rPr>
            </w:pPr>
            <w:r>
              <w:rPr>
                <w:color w:val="000000"/>
                <w:lang w:val="en-US"/>
              </w:rPr>
              <w:t>8</w:t>
            </w:r>
          </w:p>
        </w:tc>
      </w:tr>
      <w:tr w:rsidR="007B76D9" w14:paraId="10349B1C" w14:textId="77777777">
        <w:trPr>
          <w:jc w:val="center"/>
        </w:trPr>
        <w:tc>
          <w:tcPr>
            <w:tcW w:w="1845" w:type="dxa"/>
          </w:tcPr>
          <w:p w14:paraId="7F9F9744" w14:textId="77777777" w:rsidR="007B76D9" w:rsidRDefault="002809FD">
            <w:pPr>
              <w:spacing w:before="0" w:after="0" w:line="240" w:lineRule="auto"/>
              <w:contextualSpacing/>
              <w:jc w:val="center"/>
              <w:rPr>
                <w:color w:val="000000"/>
                <w:lang w:val="en-US"/>
              </w:rPr>
            </w:pPr>
            <w:r>
              <w:rPr>
                <w:color w:val="000000"/>
                <w:lang w:val="en-US"/>
              </w:rPr>
              <w:t>3</w:t>
            </w:r>
          </w:p>
        </w:tc>
        <w:tc>
          <w:tcPr>
            <w:tcW w:w="3645" w:type="dxa"/>
          </w:tcPr>
          <w:p w14:paraId="287AF5CE" w14:textId="77777777" w:rsidR="007B76D9" w:rsidRDefault="002809FD">
            <w:pPr>
              <w:spacing w:before="0" w:after="0" w:line="240" w:lineRule="auto"/>
              <w:contextualSpacing/>
              <w:jc w:val="center"/>
              <w:rPr>
                <w:color w:val="000000"/>
                <w:lang w:val="en-US"/>
              </w:rPr>
            </w:pPr>
            <w:r>
              <w:rPr>
                <w:color w:val="000000"/>
                <w:lang w:val="en-US"/>
              </w:rPr>
              <w:t>4</w:t>
            </w:r>
          </w:p>
        </w:tc>
      </w:tr>
      <w:tr w:rsidR="007B76D9" w14:paraId="3C3B3140" w14:textId="77777777">
        <w:trPr>
          <w:jc w:val="center"/>
        </w:trPr>
        <w:tc>
          <w:tcPr>
            <w:tcW w:w="1845" w:type="dxa"/>
          </w:tcPr>
          <w:p w14:paraId="4D2F2849" w14:textId="77777777" w:rsidR="007B76D9" w:rsidRDefault="002809FD">
            <w:pPr>
              <w:spacing w:before="0" w:after="0" w:line="240" w:lineRule="auto"/>
              <w:contextualSpacing/>
              <w:jc w:val="center"/>
              <w:rPr>
                <w:color w:val="000000"/>
                <w:lang w:val="en-US"/>
              </w:rPr>
            </w:pPr>
            <w:r>
              <w:rPr>
                <w:color w:val="000000"/>
                <w:lang w:val="en-US"/>
              </w:rPr>
              <w:t>4</w:t>
            </w:r>
          </w:p>
        </w:tc>
        <w:tc>
          <w:tcPr>
            <w:tcW w:w="3645" w:type="dxa"/>
          </w:tcPr>
          <w:p w14:paraId="25294B51" w14:textId="77777777" w:rsidR="007B76D9" w:rsidRDefault="002809FD">
            <w:pPr>
              <w:spacing w:before="0" w:after="0" w:line="240" w:lineRule="auto"/>
              <w:contextualSpacing/>
              <w:jc w:val="center"/>
              <w:rPr>
                <w:color w:val="000000"/>
                <w:lang w:val="en-US"/>
              </w:rPr>
            </w:pPr>
            <w:r>
              <w:rPr>
                <w:color w:val="000000"/>
                <w:lang w:val="en-US"/>
              </w:rPr>
              <w:t>2</w:t>
            </w:r>
          </w:p>
        </w:tc>
      </w:tr>
    </w:tbl>
    <w:p w14:paraId="45DD4163" w14:textId="77777777" w:rsidR="007B76D9" w:rsidRDefault="007B76D9">
      <w:pPr>
        <w:spacing w:after="0" w:line="240" w:lineRule="auto"/>
        <w:contextualSpacing/>
        <w:jc w:val="both"/>
        <w:rPr>
          <w:color w:val="000000"/>
          <w:sz w:val="24"/>
          <w:szCs w:val="24"/>
          <w:lang w:val="en-US"/>
        </w:rPr>
      </w:pPr>
    </w:p>
    <w:p w14:paraId="54224456" w14:textId="77777777" w:rsidR="007B76D9" w:rsidRDefault="002809FD">
      <w:pPr>
        <w:spacing w:after="0" w:line="240" w:lineRule="auto"/>
        <w:contextualSpacing/>
        <w:jc w:val="both"/>
        <w:rPr>
          <w:b/>
          <w:bCs/>
          <w:i/>
          <w:strike/>
          <w:sz w:val="18"/>
          <w:szCs w:val="18"/>
          <w:highlight w:val="darkGray"/>
        </w:rPr>
      </w:pPr>
      <w:r>
        <w:rPr>
          <w:b/>
          <w:bCs/>
          <w:i/>
          <w:iCs/>
          <w:strike/>
          <w:sz w:val="22"/>
          <w:szCs w:val="22"/>
          <w:highlight w:val="darkGray"/>
        </w:rPr>
        <w:t xml:space="preserve">Proposal 3.1: For partially coherent 8TX UE </w:t>
      </w:r>
      <w:r>
        <w:rPr>
          <w:b/>
          <w:bCs/>
          <w:i/>
          <w:iCs/>
          <w:strike/>
          <w:color w:val="FF0000"/>
          <w:sz w:val="22"/>
          <w:szCs w:val="22"/>
          <w:highlight w:val="darkGray"/>
        </w:rPr>
        <w:t>with Ng=2</w:t>
      </w:r>
      <w:r>
        <w:rPr>
          <w:b/>
          <w:bCs/>
          <w:i/>
          <w:iCs/>
          <w:strike/>
          <w:sz w:val="22"/>
          <w:szCs w:val="22"/>
          <w:highlight w:val="darkGray"/>
        </w:rPr>
        <w:t>, the precoder indication is based on indication of two full-coherent 4TX precoders.</w:t>
      </w:r>
    </w:p>
    <w:p w14:paraId="41A47B1F" w14:textId="77777777" w:rsidR="007B76D9" w:rsidRDefault="007B76D9">
      <w:pPr>
        <w:spacing w:after="0" w:line="240" w:lineRule="auto"/>
        <w:ind w:firstLine="288"/>
        <w:contextualSpacing/>
        <w:jc w:val="both"/>
        <w:rPr>
          <w:strike/>
          <w:color w:val="000000"/>
          <w:sz w:val="24"/>
          <w:szCs w:val="24"/>
          <w:highlight w:val="darkGray"/>
          <w:lang w:val="en-US"/>
        </w:rPr>
      </w:pPr>
    </w:p>
    <w:p w14:paraId="5E1432F8" w14:textId="77777777" w:rsidR="007B76D9" w:rsidRDefault="002809FD">
      <w:pPr>
        <w:spacing w:after="0" w:line="240" w:lineRule="auto"/>
        <w:contextualSpacing/>
        <w:jc w:val="both"/>
        <w:rPr>
          <w:rStyle w:val="Emphasis"/>
          <w:b/>
          <w:bCs/>
          <w:iCs w:val="0"/>
          <w:strike/>
          <w:sz w:val="22"/>
          <w:szCs w:val="22"/>
          <w:highlight w:val="darkGray"/>
        </w:rPr>
      </w:pPr>
      <w:r>
        <w:rPr>
          <w:b/>
          <w:bCs/>
          <w:i/>
          <w:iCs/>
          <w:strike/>
          <w:sz w:val="22"/>
          <w:szCs w:val="22"/>
          <w:highlight w:val="darkGray"/>
        </w:rPr>
        <w:lastRenderedPageBreak/>
        <w:t xml:space="preserve">Proposal 3.2: </w:t>
      </w:r>
      <w:bookmarkEnd w:id="2"/>
      <w:r>
        <w:rPr>
          <w:rStyle w:val="Emphasis"/>
          <w:b/>
          <w:bCs/>
          <w:iCs w:val="0"/>
          <w:strike/>
          <w:sz w:val="22"/>
          <w:szCs w:val="22"/>
          <w:highlight w:val="darkGray"/>
        </w:rPr>
        <w:t xml:space="preserve">For partially coherent uplink precoding by an 8TX UE codebook, Ng=2, </w:t>
      </w:r>
    </w:p>
    <w:p w14:paraId="47F444B6"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TPMI indication is based on using 2 TPMI each with a length of 5 bits</w:t>
      </w:r>
    </w:p>
    <w:p w14:paraId="00FCD4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rFonts w:eastAsia="Times New Roman"/>
          <w:b/>
          <w:bCs/>
          <w:iCs w:val="0"/>
          <w:strike/>
          <w:sz w:val="22"/>
          <w:szCs w:val="22"/>
          <w:highlight w:val="darkGray"/>
        </w:rPr>
      </w:pPr>
      <w:proofErr w:type="gramStart"/>
      <w:r>
        <w:rPr>
          <w:rStyle w:val="Emphasis"/>
          <w:rFonts w:eastAsia="Times New Roman"/>
          <w:b/>
          <w:bCs/>
          <w:iCs w:val="0"/>
          <w:strike/>
          <w:sz w:val="22"/>
          <w:szCs w:val="22"/>
          <w:highlight w:val="darkGray"/>
        </w:rPr>
        <w:t>Down-select</w:t>
      </w:r>
      <w:proofErr w:type="gramEnd"/>
      <w:r>
        <w:rPr>
          <w:rStyle w:val="Emphasis"/>
          <w:rFonts w:eastAsia="Times New Roman"/>
          <w:b/>
          <w:bCs/>
          <w:iCs w:val="0"/>
          <w:strike/>
          <w:sz w:val="22"/>
          <w:szCs w:val="22"/>
          <w:highlight w:val="darkGray"/>
        </w:rPr>
        <w:t xml:space="preserve"> from one the followings</w:t>
      </w:r>
    </w:p>
    <w:p w14:paraId="7E64CF49"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Alt1 -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w:t>
      </w:r>
    </w:p>
    <w:tbl>
      <w:tblPr>
        <w:tblW w:w="3675" w:type="pct"/>
        <w:tblInd w:w="780" w:type="dxa"/>
        <w:tblCellMar>
          <w:left w:w="0" w:type="dxa"/>
          <w:right w:w="0" w:type="dxa"/>
        </w:tblCellMar>
        <w:tblLook w:val="04A0" w:firstRow="1" w:lastRow="0" w:firstColumn="1" w:lastColumn="0" w:noHBand="0" w:noVBand="1"/>
      </w:tblPr>
      <w:tblGrid>
        <w:gridCol w:w="900"/>
        <w:gridCol w:w="3051"/>
        <w:gridCol w:w="3509"/>
      </w:tblGrid>
      <w:tr w:rsidR="007B76D9" w14:paraId="682B76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116E8"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8C389"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21EFC"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26278B6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0B4C0"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D3114E"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84B91DD"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0CA16E4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C9AA8"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265F281"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C14FFAD"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03F4B8F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FAEB9"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CAEB363"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24E868"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73AE554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DE1B"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81D8DB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D3AD5C"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1D7E294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0B2B44"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1877D7D"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5E5D73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429F26E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32AEB"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09238D5"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49B3DD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218360C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A48405"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869A9A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F4769"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(4,1), (1,4), (2,3), (3,2)</w:t>
            </w:r>
          </w:p>
        </w:tc>
      </w:tr>
      <w:tr w:rsidR="007B76D9" w14:paraId="02395A54"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3D59B"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1C6811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7520FEA"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(4,2), (2,4), (3,3)</w:t>
            </w:r>
          </w:p>
        </w:tc>
      </w:tr>
      <w:tr w:rsidR="007B76D9" w14:paraId="517A09C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4B0594"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2006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D75F664" w14:textId="77777777" w:rsidR="007B76D9" w:rsidRDefault="002809FD">
            <w:pPr>
              <w:spacing w:after="0" w:line="240" w:lineRule="auto"/>
              <w:contextualSpacing/>
              <w:rPr>
                <w:rFonts w:eastAsia="Calibri"/>
                <w:iCs/>
                <w:strike/>
                <w:highlight w:val="darkGray"/>
              </w:rPr>
            </w:pPr>
            <w:r>
              <w:rPr>
                <w:iCs/>
                <w:strike/>
                <w:highlight w:val="darkGray"/>
              </w:rPr>
              <w:t>(4,3), (3,4)</w:t>
            </w:r>
          </w:p>
        </w:tc>
      </w:tr>
    </w:tbl>
    <w:p w14:paraId="51D5307E"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rFonts w:eastAsia="Times New Roman"/>
          <w:b/>
          <w:bCs/>
          <w:iCs w:val="0"/>
          <w:strike/>
          <w:sz w:val="22"/>
          <w:szCs w:val="22"/>
          <w:highlight w:val="darkGray"/>
        </w:rPr>
      </w:pPr>
      <w:r>
        <w:rPr>
          <w:rStyle w:val="Emphasis"/>
          <w:rFonts w:eastAsia="Times New Roman"/>
          <w:b/>
          <w:bCs/>
          <w:iCs w:val="0"/>
          <w:strike/>
          <w:sz w:val="22"/>
          <w:szCs w:val="22"/>
          <w:highlight w:val="darkGray"/>
        </w:rPr>
        <w:t xml:space="preserve">Alt2 - Following combinations of layer splitting </w:t>
      </w:r>
      <w:proofErr w:type="gramStart"/>
      <w:r>
        <w:rPr>
          <w:rStyle w:val="Emphasis"/>
          <w:rFonts w:eastAsia="Times New Roman"/>
          <w:b/>
          <w:bCs/>
          <w:iCs w:val="0"/>
          <w:strike/>
          <w:sz w:val="22"/>
          <w:szCs w:val="22"/>
          <w:highlight w:val="darkGray"/>
        </w:rPr>
        <w:t>are</w:t>
      </w:r>
      <w:proofErr w:type="gramEnd"/>
      <w:r>
        <w:rPr>
          <w:rStyle w:val="Emphasis"/>
          <w:rFonts w:eastAsia="Times New Roman"/>
          <w:b/>
          <w:bCs/>
          <w:iCs w:val="0"/>
          <w:strike/>
          <w:sz w:val="22"/>
          <w:szCs w:val="22"/>
          <w:highlight w:val="darkGray"/>
        </w:rPr>
        <w:t xml:space="preserve"> supported, where for rank&gt;4, e</w:t>
      </w:r>
      <w:r>
        <w:rPr>
          <w:rFonts w:eastAsia="Batang"/>
          <w:b/>
          <w:bCs/>
          <w:i/>
          <w:iCs/>
          <w:strike/>
          <w:sz w:val="22"/>
          <w:szCs w:val="22"/>
          <w:highlight w:val="darkGray"/>
          <w:lang w:eastAsia="zh-CN"/>
        </w:rPr>
        <w:t xml:space="preserve">ach CW is mapped to only one antenna group. </w:t>
      </w:r>
      <w:r>
        <w:rPr>
          <w:rStyle w:val="Emphasis"/>
          <w:i w:val="0"/>
          <w:strike/>
          <w:highlight w:val="darkGray"/>
        </w:rPr>
        <w:t xml:space="preserve"> </w:t>
      </w:r>
    </w:p>
    <w:tbl>
      <w:tblPr>
        <w:tblW w:w="3675" w:type="pct"/>
        <w:tblInd w:w="800" w:type="dxa"/>
        <w:tblCellMar>
          <w:left w:w="0" w:type="dxa"/>
          <w:right w:w="0" w:type="dxa"/>
        </w:tblCellMar>
        <w:tblLook w:val="04A0" w:firstRow="1" w:lastRow="0" w:firstColumn="1" w:lastColumn="0" w:noHBand="0" w:noVBand="1"/>
      </w:tblPr>
      <w:tblGrid>
        <w:gridCol w:w="900"/>
        <w:gridCol w:w="3051"/>
        <w:gridCol w:w="3509"/>
      </w:tblGrid>
      <w:tr w:rsidR="007B76D9" w14:paraId="57F5A78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22384" w14:textId="77777777" w:rsidR="007B76D9" w:rsidRDefault="002809FD">
            <w:pPr>
              <w:spacing w:after="0" w:line="240" w:lineRule="auto"/>
              <w:contextualSpacing/>
              <w:rPr>
                <w:rFonts w:eastAsia="Calibri"/>
                <w:b/>
                <w:bCs/>
                <w:iCs/>
                <w:strike/>
                <w:highlight w:val="darkGray"/>
              </w:rPr>
            </w:pPr>
            <w:r>
              <w:rPr>
                <w:b/>
                <w:bCs/>
                <w:iCs/>
                <w:strike/>
                <w:highlight w:val="darkGray"/>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85AD" w14:textId="77777777" w:rsidR="007B76D9" w:rsidRDefault="002809FD">
            <w:pPr>
              <w:spacing w:after="0" w:line="240" w:lineRule="auto"/>
              <w:contextualSpacing/>
              <w:rPr>
                <w:b/>
                <w:bCs/>
                <w:iCs/>
                <w:strike/>
                <w:highlight w:val="darkGray"/>
              </w:rPr>
            </w:pPr>
            <w:r>
              <w:rPr>
                <w:b/>
                <w:bCs/>
                <w:iCs/>
                <w:strike/>
                <w:highlight w:val="darkGray"/>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A081A" w14:textId="77777777" w:rsidR="007B76D9" w:rsidRDefault="002809FD">
            <w:pPr>
              <w:spacing w:after="0" w:line="240" w:lineRule="auto"/>
              <w:contextualSpacing/>
              <w:rPr>
                <w:b/>
                <w:bCs/>
                <w:iCs/>
                <w:strike/>
                <w:highlight w:val="darkGray"/>
              </w:rPr>
            </w:pPr>
            <w:r>
              <w:rPr>
                <w:b/>
                <w:bCs/>
                <w:iCs/>
                <w:strike/>
                <w:highlight w:val="darkGray"/>
              </w:rPr>
              <w:t>Layers split across 2 Antenna Groups</w:t>
            </w:r>
          </w:p>
        </w:tc>
      </w:tr>
      <w:tr w:rsidR="007B76D9" w14:paraId="3FB2C66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280CCF" w14:textId="77777777" w:rsidR="007B76D9" w:rsidRDefault="002809FD">
            <w:pPr>
              <w:spacing w:after="0" w:line="240" w:lineRule="auto"/>
              <w:contextualSpacing/>
              <w:rPr>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7DD" w14:textId="77777777" w:rsidR="007B76D9" w:rsidRDefault="002809FD">
            <w:pPr>
              <w:spacing w:after="0" w:line="240" w:lineRule="auto"/>
              <w:contextualSpacing/>
              <w:rPr>
                <w:iCs/>
                <w:strike/>
                <w:highlight w:val="darkGray"/>
              </w:rPr>
            </w:pPr>
            <w:r>
              <w:rPr>
                <w:iCs/>
                <w:strike/>
                <w:highlight w:val="darkGray"/>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4FBA78A2"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r>
      <w:tr w:rsidR="007B76D9" w14:paraId="4D2642BA"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2384E" w14:textId="77777777" w:rsidR="007B76D9" w:rsidRDefault="002809FD">
            <w:pPr>
              <w:spacing w:after="0" w:line="240" w:lineRule="auto"/>
              <w:contextualSpacing/>
              <w:rPr>
                <w:rFonts w:eastAsia="Calibri"/>
                <w:iCs/>
                <w:strike/>
                <w:highlight w:val="darkGray"/>
              </w:rPr>
            </w:pPr>
            <w:r>
              <w:rPr>
                <w:iCs/>
                <w:strike/>
                <w:highlight w:val="darkGray"/>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E6EED6"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665742B" w14:textId="77777777" w:rsidR="007B76D9" w:rsidRDefault="002809FD">
            <w:pPr>
              <w:spacing w:after="0" w:line="240" w:lineRule="auto"/>
              <w:contextualSpacing/>
              <w:rPr>
                <w:rFonts w:eastAsia="Calibri"/>
                <w:iCs/>
                <w:strike/>
                <w:highlight w:val="darkGray"/>
              </w:rPr>
            </w:pPr>
            <w:r>
              <w:rPr>
                <w:iCs/>
                <w:strike/>
                <w:highlight w:val="darkGray"/>
              </w:rPr>
              <w:t>(1,1)</w:t>
            </w:r>
          </w:p>
        </w:tc>
      </w:tr>
      <w:tr w:rsidR="007B76D9" w14:paraId="583788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AC0BF" w14:textId="77777777" w:rsidR="007B76D9" w:rsidRDefault="002809FD">
            <w:pPr>
              <w:spacing w:after="0" w:line="240" w:lineRule="auto"/>
              <w:contextualSpacing/>
              <w:rPr>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13DCD" w14:textId="77777777" w:rsidR="007B76D9" w:rsidRDefault="002809FD">
            <w:pPr>
              <w:spacing w:after="0" w:line="240" w:lineRule="auto"/>
              <w:contextualSpacing/>
              <w:rPr>
                <w:iCs/>
                <w:strike/>
                <w:color w:val="000000"/>
                <w:highlight w:val="darkGray"/>
              </w:rPr>
            </w:pPr>
            <w:r>
              <w:rPr>
                <w:iCs/>
                <w:strike/>
                <w:color w:val="000000"/>
                <w:highlight w:val="darkGray"/>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44C8FD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r>
      <w:tr w:rsidR="007B76D9" w14:paraId="1AA488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5C61A" w14:textId="77777777" w:rsidR="007B76D9" w:rsidRDefault="002809FD">
            <w:pPr>
              <w:spacing w:after="0" w:line="240" w:lineRule="auto"/>
              <w:contextualSpacing/>
              <w:rPr>
                <w:rFonts w:eastAsia="Calibri"/>
                <w:iCs/>
                <w:strike/>
                <w:highlight w:val="darkGray"/>
              </w:rPr>
            </w:pPr>
            <w:r>
              <w:rPr>
                <w:iCs/>
                <w:strike/>
                <w:highlight w:val="darkGray"/>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80DAE8F"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FEE78FF"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(2,1), (1,2)</w:t>
            </w:r>
          </w:p>
        </w:tc>
      </w:tr>
      <w:tr w:rsidR="007B76D9" w14:paraId="414207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EF979" w14:textId="77777777" w:rsidR="007B76D9" w:rsidRDefault="002809FD">
            <w:pPr>
              <w:spacing w:after="0" w:line="240" w:lineRule="auto"/>
              <w:contextualSpacing/>
              <w:rPr>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57392" w14:textId="77777777" w:rsidR="007B76D9" w:rsidRDefault="002809FD">
            <w:pPr>
              <w:spacing w:after="0" w:line="240" w:lineRule="auto"/>
              <w:contextualSpacing/>
              <w:rPr>
                <w:iCs/>
                <w:strike/>
                <w:color w:val="000000"/>
                <w:highlight w:val="darkGray"/>
                <w:lang w:eastAsia="zh-CN"/>
              </w:rPr>
            </w:pPr>
            <w:r>
              <w:rPr>
                <w:iCs/>
                <w:strike/>
                <w:color w:val="000000"/>
                <w:highlight w:val="darkGray"/>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CAF6F00"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rPr>
            </w:pPr>
          </w:p>
        </w:tc>
      </w:tr>
      <w:tr w:rsidR="007B76D9" w14:paraId="227C91E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36717" w14:textId="77777777" w:rsidR="007B76D9" w:rsidRDefault="002809FD">
            <w:pPr>
              <w:spacing w:after="0" w:line="240" w:lineRule="auto"/>
              <w:contextualSpacing/>
              <w:rPr>
                <w:rFonts w:eastAsia="Calibri"/>
                <w:iCs/>
                <w:strike/>
                <w:highlight w:val="darkGray"/>
              </w:rPr>
            </w:pPr>
            <w:r>
              <w:rPr>
                <w:iCs/>
                <w:strike/>
                <w:highlight w:val="darkGray"/>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C6699E7"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72ADD67"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(2,2), (3,1), (1,3)</w:t>
            </w:r>
          </w:p>
        </w:tc>
      </w:tr>
      <w:tr w:rsidR="007B76D9" w14:paraId="5EFC0FB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604C" w14:textId="77777777" w:rsidR="007B76D9" w:rsidRDefault="002809FD">
            <w:pPr>
              <w:spacing w:after="0" w:line="240" w:lineRule="auto"/>
              <w:contextualSpacing/>
              <w:rPr>
                <w:iCs/>
                <w:strike/>
                <w:highlight w:val="darkGray"/>
              </w:rPr>
            </w:pPr>
            <w:r>
              <w:rPr>
                <w:iCs/>
                <w:strike/>
                <w:highlight w:val="darkGray"/>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C0B3E"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8C815E0"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(2,3), (3,2)</w:t>
            </w:r>
          </w:p>
        </w:tc>
      </w:tr>
      <w:tr w:rsidR="007B76D9" w14:paraId="16EBF3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48594" w14:textId="77777777" w:rsidR="007B76D9" w:rsidRDefault="002809FD">
            <w:pPr>
              <w:spacing w:after="0" w:line="240" w:lineRule="auto"/>
              <w:contextualSpacing/>
              <w:rPr>
                <w:iCs/>
                <w:strike/>
                <w:highlight w:val="darkGray"/>
              </w:rPr>
            </w:pPr>
            <w:r>
              <w:rPr>
                <w:iCs/>
                <w:strike/>
                <w:highlight w:val="darkGray"/>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DB52FEB" w14:textId="77777777" w:rsidR="007B76D9" w:rsidRDefault="007B76D9">
            <w:pPr>
              <w:pStyle w:val="ListParagraph"/>
              <w:numPr>
                <w:ilvl w:val="0"/>
                <w:numId w:val="13"/>
              </w:numPr>
              <w:spacing w:line="240" w:lineRule="auto"/>
              <w:contextualSpacing/>
              <w:rPr>
                <w:rFonts w:ascii="Times New Roman" w:eastAsia="Times New Roman" w:hAnsi="Times New Roman"/>
                <w:iCs/>
                <w:strike/>
                <w:color w:val="000000"/>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FC2A34" w14:textId="77777777" w:rsidR="007B76D9" w:rsidRDefault="002809FD">
            <w:pPr>
              <w:spacing w:after="0" w:line="240" w:lineRule="auto"/>
              <w:contextualSpacing/>
              <w:rPr>
                <w:rFonts w:eastAsia="Calibri"/>
                <w:iCs/>
                <w:strike/>
                <w:color w:val="000000"/>
                <w:highlight w:val="darkGray"/>
              </w:rPr>
            </w:pPr>
            <w:r>
              <w:rPr>
                <w:iCs/>
                <w:strike/>
                <w:color w:val="000000"/>
                <w:highlight w:val="darkGray"/>
              </w:rPr>
              <w:t>(3,3)</w:t>
            </w:r>
          </w:p>
        </w:tc>
      </w:tr>
      <w:tr w:rsidR="007B76D9" w14:paraId="3CADC2D4" w14:textId="77777777">
        <w:tc>
          <w:tcPr>
            <w:tcW w:w="60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D6D065" w14:textId="77777777" w:rsidR="007B76D9" w:rsidRDefault="002809FD">
            <w:pPr>
              <w:spacing w:after="0" w:line="240" w:lineRule="auto"/>
              <w:contextualSpacing/>
              <w:rPr>
                <w:iCs/>
                <w:strike/>
                <w:highlight w:val="darkGray"/>
              </w:rPr>
            </w:pPr>
            <w:r>
              <w:rPr>
                <w:iCs/>
                <w:strike/>
                <w:highlight w:val="darkGray"/>
              </w:rPr>
              <w:t>7</w:t>
            </w:r>
          </w:p>
        </w:tc>
        <w:tc>
          <w:tcPr>
            <w:tcW w:w="2045" w:type="pct"/>
            <w:tcBorders>
              <w:top w:val="nil"/>
              <w:left w:val="nil"/>
              <w:bottom w:val="nil"/>
              <w:right w:val="single" w:sz="8" w:space="0" w:color="auto"/>
            </w:tcBorders>
            <w:tcMar>
              <w:top w:w="0" w:type="dxa"/>
              <w:left w:w="108" w:type="dxa"/>
              <w:bottom w:w="0" w:type="dxa"/>
              <w:right w:w="108" w:type="dxa"/>
            </w:tcMar>
            <w:vAlign w:val="center"/>
          </w:tcPr>
          <w:p w14:paraId="70059AC4"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nil"/>
              <w:right w:val="single" w:sz="8" w:space="0" w:color="auto"/>
            </w:tcBorders>
            <w:tcMar>
              <w:top w:w="0" w:type="dxa"/>
              <w:left w:w="108" w:type="dxa"/>
              <w:bottom w:w="0" w:type="dxa"/>
              <w:right w:w="108" w:type="dxa"/>
            </w:tcMar>
            <w:vAlign w:val="center"/>
          </w:tcPr>
          <w:p w14:paraId="220F3695" w14:textId="77777777" w:rsidR="007B76D9" w:rsidRDefault="002809FD">
            <w:pPr>
              <w:spacing w:after="0" w:line="240" w:lineRule="auto"/>
              <w:contextualSpacing/>
              <w:rPr>
                <w:rFonts w:eastAsia="Calibri"/>
                <w:iCs/>
                <w:strike/>
                <w:highlight w:val="darkGray"/>
              </w:rPr>
            </w:pPr>
            <w:r>
              <w:rPr>
                <w:iCs/>
                <w:strike/>
                <w:highlight w:val="darkGray"/>
              </w:rPr>
              <w:t>(4,3), (3,4)</w:t>
            </w:r>
          </w:p>
        </w:tc>
      </w:tr>
      <w:tr w:rsidR="007B76D9" w14:paraId="29A4D90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180A8A" w14:textId="77777777" w:rsidR="007B76D9" w:rsidRDefault="007B76D9">
            <w:pPr>
              <w:spacing w:after="0" w:line="240" w:lineRule="auto"/>
              <w:contextualSpacing/>
              <w:rPr>
                <w:iCs/>
                <w:strike/>
                <w:highlight w:val="darkGray"/>
              </w:rPr>
            </w:pP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953EF" w14:textId="77777777" w:rsidR="007B76D9" w:rsidRDefault="007B76D9">
            <w:pPr>
              <w:pStyle w:val="ListParagraph"/>
              <w:numPr>
                <w:ilvl w:val="0"/>
                <w:numId w:val="13"/>
              </w:numPr>
              <w:spacing w:line="240" w:lineRule="auto"/>
              <w:contextualSpacing/>
              <w:rPr>
                <w:rFonts w:ascii="Times New Roman" w:eastAsia="Times New Roman" w:hAnsi="Times New Roman"/>
                <w:iCs/>
                <w:strike/>
                <w:sz w:val="20"/>
                <w:szCs w:val="20"/>
                <w:highlight w:val="darkGray"/>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7F5BEC7" w14:textId="77777777" w:rsidR="007B76D9" w:rsidRDefault="007B76D9">
            <w:pPr>
              <w:spacing w:after="0" w:line="240" w:lineRule="auto"/>
              <w:contextualSpacing/>
              <w:rPr>
                <w:iCs/>
                <w:strike/>
              </w:rPr>
            </w:pPr>
          </w:p>
        </w:tc>
      </w:tr>
    </w:tbl>
    <w:p w14:paraId="3426710E" w14:textId="77777777" w:rsidR="007B76D9" w:rsidRDefault="007B76D9">
      <w:pPr>
        <w:spacing w:after="0" w:line="240" w:lineRule="auto"/>
        <w:contextualSpacing/>
      </w:pPr>
    </w:p>
    <w:p w14:paraId="41CBF091" w14:textId="77777777" w:rsidR="007B76D9" w:rsidRDefault="002809FD">
      <w:pPr>
        <w:spacing w:after="0" w:line="240" w:lineRule="auto"/>
        <w:ind w:firstLine="288"/>
        <w:contextualSpacing/>
        <w:jc w:val="both"/>
        <w:rPr>
          <w:color w:val="0070C0"/>
          <w:sz w:val="22"/>
          <w:szCs w:val="22"/>
        </w:rPr>
      </w:pPr>
      <w:r>
        <w:rPr>
          <w:color w:val="0070C0"/>
          <w:sz w:val="22"/>
          <w:szCs w:val="22"/>
        </w:rPr>
        <w:t>Based on the comments from the preparation phase, companies have indicated the following points for proposals 3.1 and 3.2,</w:t>
      </w:r>
    </w:p>
    <w:p w14:paraId="47D8B348"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Further discuss other options for precoder indication,</w:t>
      </w:r>
    </w:p>
    <w:p w14:paraId="5F62AB5E" w14:textId="77777777" w:rsidR="007B76D9" w:rsidRDefault="002809FD">
      <w:pPr>
        <w:pStyle w:val="ListParagraph"/>
        <w:numPr>
          <w:ilvl w:val="0"/>
          <w:numId w:val="12"/>
        </w:numPr>
        <w:spacing w:line="240" w:lineRule="auto"/>
        <w:contextualSpacing/>
        <w:jc w:val="both"/>
        <w:rPr>
          <w:rFonts w:ascii="Times New Roman" w:hAnsi="Times New Roman"/>
          <w:color w:val="0070C0"/>
          <w:sz w:val="24"/>
          <w:szCs w:val="24"/>
        </w:rPr>
      </w:pPr>
      <w:r>
        <w:rPr>
          <w:rFonts w:ascii="Times New Roman" w:hAnsi="Times New Roman"/>
          <w:color w:val="0070C0"/>
        </w:rPr>
        <w:t>The TPMI indication can be done with less overhead than the FL proposed 10 bits,</w:t>
      </w:r>
    </w:p>
    <w:p w14:paraId="675529A9" w14:textId="77777777" w:rsidR="007B76D9" w:rsidRDefault="002809FD">
      <w:pPr>
        <w:pStyle w:val="ListParagraph"/>
        <w:numPr>
          <w:ilvl w:val="0"/>
          <w:numId w:val="12"/>
        </w:numPr>
        <w:spacing w:line="240" w:lineRule="auto"/>
        <w:contextualSpacing/>
        <w:jc w:val="both"/>
        <w:rPr>
          <w:rFonts w:ascii="Times New Roman" w:hAnsi="Times New Roman"/>
          <w:color w:val="0070C0"/>
        </w:rPr>
      </w:pPr>
      <w:r>
        <w:rPr>
          <w:rFonts w:ascii="Times New Roman" w:hAnsi="Times New Roman"/>
          <w:color w:val="0070C0"/>
        </w:rPr>
        <w:t xml:space="preserve">For layer splitting, only cases based on an almost balanced layer splitting should be supported. </w:t>
      </w:r>
    </w:p>
    <w:p w14:paraId="492C238B" w14:textId="77777777" w:rsidR="007B76D9" w:rsidRDefault="002809FD">
      <w:pPr>
        <w:spacing w:after="0" w:line="240" w:lineRule="auto"/>
        <w:contextualSpacing/>
        <w:rPr>
          <w:color w:val="0070C0"/>
          <w:sz w:val="22"/>
          <w:szCs w:val="22"/>
        </w:rPr>
      </w:pPr>
      <w:r>
        <w:rPr>
          <w:color w:val="0070C0"/>
          <w:sz w:val="22"/>
          <w:szCs w:val="22"/>
        </w:rPr>
        <w:t>Therefore, proposals 3.1 and 3.2 are updated as follows,</w:t>
      </w:r>
    </w:p>
    <w:p w14:paraId="3D5C5B98" w14:textId="77777777" w:rsidR="007B76D9" w:rsidRDefault="007B76D9">
      <w:pPr>
        <w:spacing w:after="0" w:line="240" w:lineRule="auto"/>
        <w:contextualSpacing/>
        <w:rPr>
          <w:lang w:val="en-US"/>
        </w:rPr>
      </w:pPr>
    </w:p>
    <w:p w14:paraId="1B32B6BB" w14:textId="77777777" w:rsidR="007B76D9" w:rsidRDefault="002809FD">
      <w:pPr>
        <w:spacing w:after="0" w:line="240" w:lineRule="auto"/>
        <w:contextualSpacing/>
        <w:jc w:val="both"/>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0398D59D" w14:textId="77777777" w:rsidR="007B76D9" w:rsidRDefault="002809FD">
      <w:pPr>
        <w:spacing w:after="0" w:line="240" w:lineRule="auto"/>
        <w:contextualSpacing/>
        <w:jc w:val="both"/>
        <w:rPr>
          <w:b/>
          <w:bCs/>
          <w:i/>
          <w:iCs/>
          <w:sz w:val="22"/>
          <w:szCs w:val="22"/>
        </w:rPr>
      </w:pPr>
      <w:r>
        <w:rPr>
          <w:b/>
          <w:bCs/>
          <w:i/>
          <w:iCs/>
          <w:sz w:val="22"/>
          <w:szCs w:val="22"/>
        </w:rPr>
        <w:t>Down-select at least one of the following options for precoder indication,</w:t>
      </w:r>
    </w:p>
    <w:p w14:paraId="1947ABEC"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1 – A single TPMI is indicated and applied on both antenna </w:t>
      </w:r>
      <w:proofErr w:type="gramStart"/>
      <w:r>
        <w:rPr>
          <w:rFonts w:ascii="Times New Roman" w:hAnsi="Times New Roman"/>
          <w:b/>
          <w:bCs/>
          <w:i/>
          <w:iCs/>
        </w:rPr>
        <w:t>groups</w:t>
      </w:r>
      <w:proofErr w:type="gramEnd"/>
    </w:p>
    <w:p w14:paraId="6D9B45F0"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2 – A single TPMI is indicated, from which a second precoder is derived for the second antenna </w:t>
      </w:r>
      <w:proofErr w:type="gramStart"/>
      <w:r>
        <w:rPr>
          <w:rFonts w:ascii="Times New Roman" w:hAnsi="Times New Roman"/>
          <w:b/>
          <w:bCs/>
          <w:i/>
          <w:iCs/>
        </w:rPr>
        <w:t>group</w:t>
      </w:r>
      <w:proofErr w:type="gramEnd"/>
    </w:p>
    <w:p w14:paraId="78D6F3C8" w14:textId="77777777" w:rsidR="007B76D9" w:rsidRDefault="002809FD">
      <w:pPr>
        <w:pStyle w:val="ListParagraph"/>
        <w:numPr>
          <w:ilvl w:val="0"/>
          <w:numId w:val="14"/>
        </w:numPr>
        <w:spacing w:line="240" w:lineRule="auto"/>
        <w:contextualSpacing/>
        <w:jc w:val="both"/>
        <w:rPr>
          <w:rFonts w:ascii="Times New Roman" w:hAnsi="Times New Roman"/>
          <w:b/>
          <w:bCs/>
          <w:i/>
          <w:iCs/>
        </w:rPr>
      </w:pPr>
      <w:r>
        <w:rPr>
          <w:rFonts w:ascii="Times New Roman" w:hAnsi="Times New Roman"/>
          <w:b/>
          <w:bCs/>
          <w:i/>
          <w:iCs/>
        </w:rPr>
        <w:t xml:space="preserve">Option 3 - Two TPMIs are indicated, where the first is applied on the first antenna group, and the second is applied on the second antenna </w:t>
      </w:r>
      <w:proofErr w:type="gramStart"/>
      <w:r>
        <w:rPr>
          <w:rFonts w:ascii="Times New Roman" w:hAnsi="Times New Roman"/>
          <w:b/>
          <w:bCs/>
          <w:i/>
          <w:iCs/>
        </w:rPr>
        <w:t>group</w:t>
      </w:r>
      <w:proofErr w:type="gramEnd"/>
    </w:p>
    <w:p w14:paraId="69533990" w14:textId="77777777" w:rsidR="007B76D9" w:rsidRDefault="007B76D9">
      <w:pPr>
        <w:spacing w:after="0" w:line="240" w:lineRule="auto"/>
        <w:contextualSpacing/>
        <w:jc w:val="both"/>
        <w:rPr>
          <w:b/>
          <w:bCs/>
          <w:i/>
          <w:iCs/>
          <w:sz w:val="22"/>
          <w:szCs w:val="22"/>
          <w:highlight w:val="yellow"/>
        </w:rPr>
      </w:pPr>
    </w:p>
    <w:p w14:paraId="38D43788"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40633DAA" w14:textId="77777777" w:rsidR="007B76D9" w:rsidRDefault="002809FD">
      <w:pPr>
        <w:pStyle w:val="ListParagraph"/>
        <w:numPr>
          <w:ilvl w:val="0"/>
          <w:numId w:val="14"/>
        </w:numPr>
        <w:spacing w:line="240" w:lineRule="auto"/>
        <w:contextualSpacing/>
        <w:jc w:val="both"/>
        <w:rPr>
          <w:rStyle w:val="Emphasis"/>
          <w:rFonts w:ascii="Times New Roman" w:eastAsia="SimSun" w:hAnsi="Times New Roman"/>
          <w:b/>
          <w:bCs/>
          <w:iCs w:val="0"/>
        </w:rPr>
      </w:pPr>
      <w:r>
        <w:rPr>
          <w:rStyle w:val="Emphasis"/>
          <w:rFonts w:ascii="Times New Roman" w:eastAsia="Times New Roman" w:hAnsi="Times New Roman"/>
          <w:b/>
          <w:bCs/>
        </w:rPr>
        <w:t xml:space="preserve">Following combinations of layer splitting are supported, where for rank&gt;4, each CW is mapped to only one antenna group. </w:t>
      </w:r>
    </w:p>
    <w:tbl>
      <w:tblPr>
        <w:tblW w:w="3557" w:type="pct"/>
        <w:tblInd w:w="780" w:type="dxa"/>
        <w:tblCellMar>
          <w:left w:w="0" w:type="dxa"/>
          <w:right w:w="0" w:type="dxa"/>
        </w:tblCellMar>
        <w:tblLook w:val="04A0" w:firstRow="1" w:lastRow="0" w:firstColumn="1" w:lastColumn="0" w:noHBand="0" w:noVBand="1"/>
      </w:tblPr>
      <w:tblGrid>
        <w:gridCol w:w="684"/>
        <w:gridCol w:w="3117"/>
        <w:gridCol w:w="3420"/>
      </w:tblGrid>
      <w:tr w:rsidR="007B76D9" w14:paraId="7BBA3ABC"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73C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29A83"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EE86E8"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6E36935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C30F0"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B9E3DBA"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00B300E9"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6BCC6D0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EEF8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DF9117F"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721191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63CFB2F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FB868"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D221DB"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A69B19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A8F97A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1B341"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16925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7EEC4"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 (1,2)</w:t>
            </w:r>
          </w:p>
        </w:tc>
      </w:tr>
      <w:tr w:rsidR="007B76D9" w14:paraId="79E9288C"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A3305" w14:textId="77777777" w:rsidR="007B76D9" w:rsidRDefault="002809FD">
            <w:pPr>
              <w:spacing w:after="0" w:line="240" w:lineRule="auto"/>
              <w:contextualSpacing/>
              <w:rPr>
                <w:iCs/>
                <w:kern w:val="2"/>
                <w14:ligatures w14:val="standardContextual"/>
              </w:rPr>
            </w:pPr>
            <w:r>
              <w:rPr>
                <w:iCs/>
                <w:kern w:val="2"/>
                <w14:ligatures w14:val="standardContextual"/>
              </w:rPr>
              <w:lastRenderedPageBreak/>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F440DA0"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60CB7F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3940F0A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58B6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80E04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2C28EE0B"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DAC0FF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8D57"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F04057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8519AC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 (3,2)</w:t>
            </w:r>
          </w:p>
        </w:tc>
      </w:tr>
      <w:tr w:rsidR="007B76D9" w14:paraId="048FEA22"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CABB9"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1E84DF4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7779FE"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3509CBB1"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5BA33"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C94F19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44CF8"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 (3,4)</w:t>
            </w:r>
          </w:p>
        </w:tc>
      </w:tr>
    </w:tbl>
    <w:p w14:paraId="53D81A0B" w14:textId="77777777" w:rsidR="007B76D9" w:rsidRDefault="007B76D9">
      <w:pPr>
        <w:overflowPunct/>
        <w:autoSpaceDE/>
        <w:adjustRightInd/>
        <w:snapToGrid w:val="0"/>
        <w:spacing w:after="0" w:line="240" w:lineRule="auto"/>
        <w:ind w:left="1080"/>
        <w:contextualSpacing/>
        <w:jc w:val="both"/>
        <w:rPr>
          <w:rStyle w:val="Emphasis"/>
          <w:rFonts w:eastAsia="Times New Roman"/>
          <w:b/>
          <w:bCs/>
          <w:iCs w:val="0"/>
        </w:rPr>
      </w:pPr>
    </w:p>
    <w:p w14:paraId="246C028C" w14:textId="77777777" w:rsidR="007B76D9" w:rsidRDefault="007B76D9">
      <w:pPr>
        <w:spacing w:after="0" w:line="240" w:lineRule="auto"/>
        <w:contextualSpacing/>
        <w:rPr>
          <w:lang w:val="en-US"/>
        </w:rPr>
      </w:pPr>
    </w:p>
    <w:p w14:paraId="5EAA7393" w14:textId="77777777" w:rsidR="007B76D9" w:rsidRDefault="002809FD">
      <w:pPr>
        <w:spacing w:after="0" w:line="240" w:lineRule="auto"/>
        <w:ind w:firstLine="288"/>
        <w:contextualSpacing/>
        <w:jc w:val="both"/>
        <w:rPr>
          <w:rStyle w:val="Emphasis"/>
          <w:i w:val="0"/>
          <w:sz w:val="22"/>
          <w:szCs w:val="22"/>
        </w:rPr>
      </w:pPr>
      <w:r>
        <w:rPr>
          <w:sz w:val="22"/>
          <w:szCs w:val="22"/>
        </w:rPr>
        <w:t xml:space="preserve">Another aspect of </w:t>
      </w:r>
      <w:r>
        <w:rPr>
          <w:rStyle w:val="Emphasis"/>
          <w:i w:val="0"/>
          <w:sz w:val="22"/>
          <w:szCs w:val="22"/>
        </w:rPr>
        <w:t>partially coherent uplink precoding by an 8TX UE is related to the case with Ng=4. In the last RAN1 meeting, two alternatives were identified for down-selection. The main difference between the two alternatives can be captured as follows,</w:t>
      </w:r>
    </w:p>
    <w:p w14:paraId="4C20A984"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Alt1 offers a cleaner design that could benefit from having a same framework for TPMI indication as the case with Ng=2</w:t>
      </w:r>
    </w:p>
    <w:p w14:paraId="1C140200"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i w:val="0"/>
          <w:sz w:val="22"/>
          <w:szCs w:val="22"/>
        </w:rPr>
      </w:pPr>
      <w:r>
        <w:rPr>
          <w:rStyle w:val="Emphasis"/>
          <w:i w:val="0"/>
          <w:sz w:val="22"/>
          <w:szCs w:val="22"/>
        </w:rPr>
        <w:t>Alt2 could offer a better performance due to having a larger selection of 2TX precoder, however that comes with a large overhead and more challenging path for down-selection and specifications.</w:t>
      </w:r>
    </w:p>
    <w:p w14:paraId="469D73B2" w14:textId="77777777" w:rsidR="007B76D9" w:rsidRDefault="007B76D9">
      <w:pPr>
        <w:overflowPunct/>
        <w:autoSpaceDE/>
        <w:adjustRightInd/>
        <w:snapToGrid w:val="0"/>
        <w:spacing w:after="0" w:line="240" w:lineRule="auto"/>
        <w:contextualSpacing/>
        <w:textAlignment w:val="auto"/>
        <w:rPr>
          <w:rStyle w:val="Emphasis"/>
          <w:i w:val="0"/>
          <w:sz w:val="22"/>
          <w:szCs w:val="22"/>
        </w:rPr>
      </w:pPr>
    </w:p>
    <w:p w14:paraId="216C4843" w14:textId="77777777" w:rsidR="007B76D9" w:rsidRDefault="002809FD">
      <w:pPr>
        <w:overflowPunct/>
        <w:autoSpaceDE/>
        <w:adjustRightInd/>
        <w:snapToGrid w:val="0"/>
        <w:spacing w:after="0" w:line="240" w:lineRule="auto"/>
        <w:contextualSpacing/>
        <w:jc w:val="both"/>
        <w:textAlignment w:val="auto"/>
        <w:rPr>
          <w:rStyle w:val="Emphasis"/>
          <w:i w:val="0"/>
          <w:color w:val="0070C0"/>
          <w:sz w:val="22"/>
          <w:szCs w:val="22"/>
        </w:rPr>
      </w:pPr>
      <w:r>
        <w:rPr>
          <w:rStyle w:val="Emphasis"/>
          <w:i w:val="0"/>
          <w:color w:val="0070C0"/>
          <w:sz w:val="22"/>
          <w:szCs w:val="22"/>
        </w:rPr>
        <w:t>Based on the review of companies’ contributions and comments received during the preparation phase, there is a strong majority for support of Version A.</w:t>
      </w:r>
    </w:p>
    <w:p w14:paraId="521CE896" w14:textId="77777777" w:rsidR="007B76D9" w:rsidRDefault="007B76D9">
      <w:pPr>
        <w:spacing w:after="0" w:line="240" w:lineRule="auto"/>
        <w:contextualSpacing/>
        <w:rPr>
          <w:b/>
          <w:bCs/>
          <w:i/>
          <w:iCs/>
          <w:sz w:val="22"/>
          <w:szCs w:val="22"/>
          <w:highlight w:val="yellow"/>
        </w:rPr>
      </w:pPr>
    </w:p>
    <w:p w14:paraId="3A13AFD0"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204C98EE" w14:textId="77777777" w:rsidR="007B76D9" w:rsidRDefault="002809FD">
      <w:pPr>
        <w:spacing w:after="0" w:line="240" w:lineRule="auto"/>
        <w:contextualSpacing/>
        <w:jc w:val="both"/>
        <w:rPr>
          <w:rStyle w:val="Emphasis"/>
          <w:b/>
          <w:bCs/>
          <w:iCs w:val="0"/>
          <w:sz w:val="22"/>
          <w:szCs w:val="22"/>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p>
    <w:p w14:paraId="3593982F"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iCs w:val="0"/>
        </w:rPr>
      </w:pPr>
      <w:r>
        <w:rPr>
          <w:rStyle w:val="Emphasis"/>
          <w:b/>
          <w:bCs/>
          <w:iCs w:val="0"/>
          <w:sz w:val="22"/>
          <w:szCs w:val="22"/>
        </w:rPr>
        <w:t xml:space="preserve">Precoding design is based on Rel-15 UL 2TX codebook, </w:t>
      </w:r>
    </w:p>
    <w:p w14:paraId="7A4225FA"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rPr>
      </w:pPr>
      <w:r>
        <w:rPr>
          <w:rStyle w:val="Emphasis"/>
          <w:b/>
          <w:bCs/>
          <w:iCs w:val="0"/>
          <w:sz w:val="22"/>
          <w:szCs w:val="22"/>
        </w:rPr>
        <w:t>Full-coherent precoders are used</w:t>
      </w:r>
    </w:p>
    <w:p w14:paraId="56B7DF08" w14:textId="77777777" w:rsidR="007B76D9" w:rsidRDefault="002809FD">
      <w:pPr>
        <w:overflowPunct/>
        <w:autoSpaceDE/>
        <w:adjustRightInd/>
        <w:snapToGrid w:val="0"/>
        <w:spacing w:after="0" w:line="240" w:lineRule="auto"/>
        <w:contextualSpacing/>
        <w:textAlignment w:val="auto"/>
        <w:rPr>
          <w:rStyle w:val="Emphasis"/>
          <w:rFonts w:eastAsia="Times New Roman"/>
          <w:i w:val="0"/>
          <w:strike/>
          <w:sz w:val="22"/>
          <w:szCs w:val="22"/>
        </w:rPr>
      </w:pPr>
      <w:r>
        <w:rPr>
          <w:b/>
          <w:bCs/>
          <w:i/>
          <w:iCs/>
          <w:strike/>
          <w:sz w:val="22"/>
          <w:szCs w:val="22"/>
          <w:highlight w:val="yellow"/>
        </w:rPr>
        <w:t>Version B -</w:t>
      </w:r>
      <w:r>
        <w:rPr>
          <w:b/>
          <w:bCs/>
          <w:i/>
          <w:iCs/>
          <w:strike/>
          <w:sz w:val="22"/>
          <w:szCs w:val="22"/>
        </w:rPr>
        <w:t xml:space="preserve"> </w:t>
      </w:r>
      <w:r>
        <w:rPr>
          <w:rStyle w:val="Emphasis"/>
          <w:b/>
          <w:bCs/>
          <w:iCs w:val="0"/>
          <w:strike/>
          <w:sz w:val="22"/>
          <w:szCs w:val="22"/>
        </w:rPr>
        <w:t>For partially coherent uplink precoding by an 8TX UE codebook, Ng=4, Alt2 is supported where</w:t>
      </w:r>
    </w:p>
    <w:p w14:paraId="66F40F72" w14:textId="77777777" w:rsidR="007B76D9" w:rsidRDefault="002809FD">
      <w:pPr>
        <w:numPr>
          <w:ilvl w:val="0"/>
          <w:numId w:val="12"/>
        </w:numPr>
        <w:overflowPunct/>
        <w:autoSpaceDE/>
        <w:adjustRightInd/>
        <w:snapToGrid w:val="0"/>
        <w:spacing w:after="0" w:line="240" w:lineRule="auto"/>
        <w:contextualSpacing/>
        <w:jc w:val="both"/>
        <w:textAlignment w:val="auto"/>
        <w:rPr>
          <w:rStyle w:val="Emphasis"/>
          <w:b/>
          <w:bCs/>
          <w:strike/>
        </w:rPr>
      </w:pPr>
      <w:r>
        <w:rPr>
          <w:rStyle w:val="Emphasis"/>
          <w:b/>
          <w:bCs/>
          <w:iCs w:val="0"/>
          <w:strike/>
          <w:sz w:val="22"/>
          <w:szCs w:val="22"/>
        </w:rPr>
        <w:t>Precoding design is based on Rel-15 UL 4TX codebook,</w:t>
      </w:r>
    </w:p>
    <w:p w14:paraId="3C016494"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Style w:val="Emphasis"/>
          <w:b/>
          <w:bCs/>
          <w:iCs w:val="0"/>
          <w:strike/>
          <w:sz w:val="22"/>
          <w:szCs w:val="22"/>
        </w:rPr>
      </w:pPr>
      <w:r>
        <w:rPr>
          <w:rStyle w:val="Emphasis"/>
          <w:b/>
          <w:bCs/>
          <w:iCs w:val="0"/>
          <w:strike/>
          <w:sz w:val="22"/>
          <w:szCs w:val="22"/>
        </w:rPr>
        <w:t>Partial-coherent precoders are used</w:t>
      </w:r>
    </w:p>
    <w:p w14:paraId="1C7C4547" w14:textId="77777777" w:rsidR="007B76D9" w:rsidRDefault="007B76D9">
      <w:pPr>
        <w:spacing w:after="0" w:line="240" w:lineRule="auto"/>
        <w:contextualSpacing/>
        <w:rPr>
          <w:lang w:val="en-US"/>
        </w:rPr>
      </w:pPr>
    </w:p>
    <w:p w14:paraId="667A8184" w14:textId="77777777" w:rsidR="007B76D9" w:rsidRDefault="002809FD">
      <w:pPr>
        <w:spacing w:after="0" w:line="240" w:lineRule="auto"/>
        <w:contextualSpacing/>
        <w:jc w:val="both"/>
        <w:rPr>
          <w:color w:val="0070C0"/>
          <w:sz w:val="22"/>
          <w:szCs w:val="22"/>
          <w:lang w:val="en-US"/>
        </w:rPr>
      </w:pPr>
      <w:r>
        <w:rPr>
          <w:color w:val="0070C0"/>
          <w:sz w:val="22"/>
          <w:szCs w:val="22"/>
          <w:lang w:val="en-US"/>
        </w:rPr>
        <w:t>Following the same principle as the case with Ng=2, proposal 3.4 is prepared for the partial coherent UEs with Ng=4 antenna groups.</w:t>
      </w:r>
    </w:p>
    <w:p w14:paraId="04C7A529" w14:textId="77777777" w:rsidR="007B76D9" w:rsidRDefault="007B76D9">
      <w:pPr>
        <w:spacing w:after="0" w:line="240" w:lineRule="auto"/>
        <w:contextualSpacing/>
        <w:rPr>
          <w:lang w:val="en-US"/>
        </w:rPr>
      </w:pPr>
    </w:p>
    <w:p w14:paraId="7A17C133" w14:textId="77777777" w:rsidR="007B76D9" w:rsidRDefault="002809FD">
      <w:pPr>
        <w:spacing w:after="0" w:line="240" w:lineRule="auto"/>
        <w:contextualSpacing/>
        <w:rPr>
          <w:b/>
          <w:bCs/>
          <w:i/>
          <w:iCs/>
          <w:sz w:val="22"/>
          <w:szCs w:val="22"/>
        </w:rPr>
      </w:pPr>
      <w:r>
        <w:rPr>
          <w:b/>
          <w:bCs/>
          <w:i/>
          <w:iCs/>
          <w:sz w:val="22"/>
          <w:szCs w:val="22"/>
          <w:highlight w:val="yellow"/>
        </w:rPr>
        <w:t>Proposal 3.4:</w:t>
      </w:r>
      <w:r>
        <w:rPr>
          <w:b/>
          <w:bCs/>
          <w:i/>
          <w:iCs/>
          <w:sz w:val="22"/>
          <w:szCs w:val="22"/>
        </w:rPr>
        <w:t xml:space="preserve"> </w:t>
      </w:r>
    </w:p>
    <w:p w14:paraId="7C5BC147" w14:textId="77777777" w:rsidR="007B76D9" w:rsidRDefault="002809FD">
      <w:pPr>
        <w:spacing w:after="0" w:line="240" w:lineRule="auto"/>
        <w:contextualSpacing/>
        <w:rPr>
          <w:rStyle w:val="Emphasis"/>
          <w:b/>
          <w:bCs/>
          <w:i w:val="0"/>
          <w:iCs w:val="0"/>
        </w:rPr>
      </w:pPr>
      <w:r>
        <w:rPr>
          <w:rStyle w:val="Emphasis"/>
          <w:b/>
          <w:bCs/>
        </w:rPr>
        <w:t xml:space="preserve">For partially coherent uplink precoding by an 8TX UE codebook, Ng=4, </w:t>
      </w:r>
    </w:p>
    <w:p w14:paraId="6712B574"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Following rank and layer splitting cases are supported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6035394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C81C4C"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F284C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DD633E"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37201D0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7D01"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27C03"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(1,0,0,0), (0,1,0,0</w:t>
            </w:r>
            <w:proofErr w:type="gramStart"/>
            <w:r>
              <w:rPr>
                <w:kern w:val="2"/>
                <w:lang w:eastAsia="zh-CN"/>
                <w14:ligatures w14:val="standardContextual"/>
              </w:rPr>
              <w:t>),(</w:t>
            </w:r>
            <w:proofErr w:type="gramEnd"/>
            <w:r>
              <w:rPr>
                <w:kern w:val="2"/>
                <w:lang w:eastAsia="zh-CN"/>
                <w14:ligatures w14:val="standardContextual"/>
              </w:rPr>
              <w:t>0,0,1,0), (0,0,0,1)</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EBC4141"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24927A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604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4BE82C"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(2,0,0,0), (0,2,0,0), (0,0,2,0), (0,0,0,2)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16D26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r>
      <w:tr w:rsidR="007B76D9" w14:paraId="4AED820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4C68D"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C1E11E"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5AE62A31"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(2, 2, 2, 2)</w:t>
            </w:r>
          </w:p>
        </w:tc>
      </w:tr>
    </w:tbl>
    <w:p w14:paraId="14A2136C" w14:textId="77777777" w:rsidR="007B76D9" w:rsidRDefault="002809FD">
      <w:pPr>
        <w:numPr>
          <w:ilvl w:val="0"/>
          <w:numId w:val="12"/>
        </w:numPr>
        <w:overflowPunct/>
        <w:autoSpaceDE/>
        <w:adjustRightInd/>
        <w:snapToGrid w:val="0"/>
        <w:spacing w:after="0" w:line="240" w:lineRule="auto"/>
        <w:contextualSpacing/>
        <w:textAlignment w:val="auto"/>
        <w:rPr>
          <w:rStyle w:val="Emphasis"/>
          <w:rFonts w:eastAsia="Times New Roman"/>
          <w:b/>
          <w:bCs/>
          <w:i w:val="0"/>
          <w:iCs w:val="0"/>
        </w:rPr>
      </w:pPr>
      <w:r>
        <w:rPr>
          <w:rStyle w:val="Emphasis"/>
          <w:rFonts w:eastAsia="Times New Roman"/>
          <w:b/>
          <w:bCs/>
        </w:rPr>
        <w:t>Select from the following cases based on the performance and overall DCI overhead</w:t>
      </w:r>
    </w:p>
    <w:tbl>
      <w:tblPr>
        <w:tblW w:w="3675" w:type="pct"/>
        <w:tblInd w:w="701" w:type="dxa"/>
        <w:tblCellMar>
          <w:left w:w="0" w:type="dxa"/>
          <w:right w:w="0" w:type="dxa"/>
        </w:tblCellMar>
        <w:tblLook w:val="04A0" w:firstRow="1" w:lastRow="0" w:firstColumn="1" w:lastColumn="0" w:noHBand="0" w:noVBand="1"/>
      </w:tblPr>
      <w:tblGrid>
        <w:gridCol w:w="900"/>
        <w:gridCol w:w="3051"/>
        <w:gridCol w:w="3509"/>
      </w:tblGrid>
      <w:tr w:rsidR="007B76D9" w14:paraId="2646A1DF"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FD7A6" w14:textId="77777777" w:rsidR="007B76D9" w:rsidRDefault="002809FD">
            <w:pPr>
              <w:spacing w:after="0" w:line="240" w:lineRule="auto"/>
              <w:contextualSpacing/>
              <w:rPr>
                <w:rFonts w:eastAsia="Calibri"/>
                <w:b/>
                <w:bCs/>
                <w:kern w:val="2"/>
                <w:lang w:eastAsia="zh-CN"/>
                <w14:ligatures w14:val="standardContextual"/>
              </w:rPr>
            </w:pPr>
            <w:r>
              <w:rPr>
                <w:b/>
                <w:bCs/>
                <w:kern w:val="2"/>
                <w:lang w:eastAsia="zh-CN"/>
                <w14:ligatures w14:val="standardContextual"/>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C4BC"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D83A6F" w14:textId="77777777" w:rsidR="007B76D9" w:rsidRDefault="002809FD">
            <w:pPr>
              <w:spacing w:after="0" w:line="240" w:lineRule="auto"/>
              <w:contextualSpacing/>
              <w:rPr>
                <w:b/>
                <w:bCs/>
                <w:kern w:val="2"/>
                <w:lang w:eastAsia="zh-CN"/>
                <w14:ligatures w14:val="standardContextual"/>
              </w:rPr>
            </w:pPr>
            <w:r>
              <w:rPr>
                <w:b/>
                <w:bCs/>
                <w:kern w:val="2"/>
                <w:lang w:eastAsia="zh-CN"/>
                <w14:ligatures w14:val="standardContextual"/>
              </w:rPr>
              <w:t xml:space="preserve">Layers split across </w:t>
            </w:r>
            <w:r>
              <w:rPr>
                <w:b/>
                <w:bCs/>
                <w:strike/>
                <w:kern w:val="2"/>
                <w:lang w:eastAsia="zh-CN"/>
                <w14:ligatures w14:val="standardContextual"/>
              </w:rPr>
              <w:t>2</w:t>
            </w:r>
            <w:r>
              <w:rPr>
                <w:b/>
                <w:bCs/>
                <w:kern w:val="2"/>
                <w:lang w:eastAsia="zh-CN"/>
                <w14:ligatures w14:val="standardContextual"/>
              </w:rPr>
              <w:t xml:space="preserve"> 4 Antenna Groups</w:t>
            </w:r>
          </w:p>
        </w:tc>
      </w:tr>
      <w:tr w:rsidR="007B76D9" w14:paraId="19C1993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CB110"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7E1B6D7"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19300B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(1,1,0,0), (1,0,1,0), (1,0,0,1)</w:t>
            </w:r>
          </w:p>
          <w:p w14:paraId="633CE72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(0,1,1,0), (0,1,0,1) </w:t>
            </w:r>
          </w:p>
          <w:p w14:paraId="327DA8C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(0,0,1,1)</w:t>
            </w:r>
          </w:p>
        </w:tc>
      </w:tr>
      <w:tr w:rsidR="007B76D9" w14:paraId="4785641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EA2AD"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39154"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5FB0C1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(2,1,0,0), (2,0,1,0), (2,0,0,1)</w:t>
            </w:r>
          </w:p>
          <w:p w14:paraId="1B0CDB7A"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(1,2,0,0), (0,2,1,0), (0,2,0,1)</w:t>
            </w:r>
          </w:p>
          <w:p w14:paraId="574CA57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(1,0,2,0), (0,1,2,0), (0,0,2,1)</w:t>
            </w:r>
          </w:p>
          <w:p w14:paraId="3274D7BE"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(1,0,0,2), (0,1,0,2), (0,0,1,2)</w:t>
            </w:r>
          </w:p>
        </w:tc>
      </w:tr>
      <w:tr w:rsidR="007B76D9" w14:paraId="4065BEC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ED9C4"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8D5329B" w14:textId="77777777" w:rsidR="007B76D9" w:rsidRDefault="007B76D9">
            <w:pPr>
              <w:pStyle w:val="ListParagraph"/>
              <w:numPr>
                <w:ilvl w:val="0"/>
                <w:numId w:val="13"/>
              </w:numPr>
              <w:spacing w:line="240" w:lineRule="auto"/>
              <w:contextualSpacing/>
              <w:rPr>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034E8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(2,2,0,0), (2,0,2,0), (2,0,0,2)</w:t>
            </w:r>
          </w:p>
          <w:p w14:paraId="37E98D2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 xml:space="preserve">(0,2,2,0), (0,2,0,2), </w:t>
            </w:r>
          </w:p>
          <w:p w14:paraId="15D8FCC5"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(0,0,2,2)</w:t>
            </w:r>
          </w:p>
        </w:tc>
      </w:tr>
      <w:tr w:rsidR="007B76D9" w14:paraId="65C7093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53938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lastRenderedPageBreak/>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FA2B3"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215BC8"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(2,2,1,0), (2,2,0,1), (2,1,2,0), (2,1,0,2), (2,0,1,2), (2,0,2,1)</w:t>
            </w:r>
          </w:p>
          <w:p w14:paraId="27CAEEAF"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(0,2,2,1), (0,2,1,2), (1,2,2,0), (1,2,0,2)</w:t>
            </w:r>
          </w:p>
          <w:p w14:paraId="2F338020"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(0,1,2,2), (1,0,2,2)</w:t>
            </w:r>
          </w:p>
        </w:tc>
      </w:tr>
      <w:tr w:rsidR="007B76D9" w14:paraId="277F9BB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968A9"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6F0E187" w14:textId="77777777" w:rsidR="007B76D9" w:rsidRDefault="007B76D9">
            <w:pPr>
              <w:pStyle w:val="ListParagraph"/>
              <w:numPr>
                <w:ilvl w:val="0"/>
                <w:numId w:val="13"/>
              </w:numPr>
              <w:spacing w:line="240" w:lineRule="auto"/>
              <w:contextualSpacing/>
              <w:rPr>
                <w:rFonts w:ascii="Times New Roman" w:eastAsia="Times New Roman" w:hAnsi="Times New Roman"/>
                <w:color w:val="000000"/>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208D27C" w14:textId="77777777" w:rsidR="007B76D9" w:rsidRDefault="002809FD">
            <w:pPr>
              <w:spacing w:after="0" w:line="240" w:lineRule="auto"/>
              <w:contextualSpacing/>
              <w:rPr>
                <w:rFonts w:eastAsia="Calibri"/>
                <w:color w:val="000000"/>
                <w:kern w:val="2"/>
                <w:lang w:eastAsia="zh-CN"/>
                <w14:ligatures w14:val="standardContextual"/>
              </w:rPr>
            </w:pPr>
            <w:r>
              <w:rPr>
                <w:kern w:val="2"/>
                <w:lang w:eastAsia="zh-CN"/>
                <w14:ligatures w14:val="standardContextual"/>
              </w:rPr>
              <w:t>(2,2,2,0), (2,2,0,2), (2,0,2,2</w:t>
            </w:r>
            <w:proofErr w:type="gramStart"/>
            <w:r>
              <w:rPr>
                <w:kern w:val="2"/>
                <w:lang w:eastAsia="zh-CN"/>
                <w14:ligatures w14:val="standardContextual"/>
              </w:rPr>
              <w:t>),(</w:t>
            </w:r>
            <w:proofErr w:type="gramEnd"/>
            <w:r>
              <w:rPr>
                <w:kern w:val="2"/>
                <w:lang w:eastAsia="zh-CN"/>
                <w14:ligatures w14:val="standardContextual"/>
              </w:rPr>
              <w:t>0,2,2,2)</w:t>
            </w:r>
          </w:p>
        </w:tc>
      </w:tr>
      <w:tr w:rsidR="007B76D9" w14:paraId="44E74F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68072" w14:textId="77777777" w:rsidR="007B76D9" w:rsidRDefault="002809FD">
            <w:pPr>
              <w:spacing w:after="0" w:line="240" w:lineRule="auto"/>
              <w:contextualSpacing/>
              <w:rPr>
                <w:kern w:val="2"/>
                <w:lang w:eastAsia="zh-CN"/>
                <w14:ligatures w14:val="standardContextual"/>
              </w:rPr>
            </w:pPr>
            <w:r>
              <w:rPr>
                <w:kern w:val="2"/>
                <w:lang w:eastAsia="zh-CN"/>
                <w14:ligatures w14:val="standardContextual"/>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A7DA3" w14:textId="77777777" w:rsidR="007B76D9" w:rsidRDefault="007B76D9">
            <w:pPr>
              <w:pStyle w:val="ListParagraph"/>
              <w:numPr>
                <w:ilvl w:val="0"/>
                <w:numId w:val="13"/>
              </w:numPr>
              <w:spacing w:line="240" w:lineRule="auto"/>
              <w:contextualSpacing/>
              <w:rPr>
                <w:rFonts w:ascii="Times New Roman" w:eastAsia="Times New Roman" w:hAnsi="Times New Roman"/>
                <w:kern w:val="2"/>
                <w:lang w:eastAsia="zh-CN"/>
                <w14:ligatures w14:val="standardContextual"/>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6BB2C974" w14:textId="77777777" w:rsidR="007B76D9" w:rsidRDefault="002809FD">
            <w:pPr>
              <w:spacing w:after="0" w:line="240" w:lineRule="auto"/>
              <w:contextualSpacing/>
              <w:rPr>
                <w:rFonts w:eastAsia="Calibri"/>
                <w:kern w:val="2"/>
                <w:lang w:eastAsia="zh-CN"/>
                <w14:ligatures w14:val="standardContextual"/>
              </w:rPr>
            </w:pPr>
            <w:r>
              <w:rPr>
                <w:kern w:val="2"/>
                <w:lang w:eastAsia="zh-CN"/>
                <w14:ligatures w14:val="standardContextual"/>
              </w:rPr>
              <w:t>(2,2,2,1), (2,2,1,2), (2,1,2,2), (1,2,2,2)</w:t>
            </w:r>
          </w:p>
        </w:tc>
      </w:tr>
    </w:tbl>
    <w:p w14:paraId="78D1169D" w14:textId="77777777" w:rsidR="007B76D9" w:rsidRDefault="002809FD">
      <w:pPr>
        <w:spacing w:after="0" w:line="240" w:lineRule="auto"/>
        <w:contextualSpacing/>
        <w:rPr>
          <w:b/>
          <w:bCs/>
          <w:i/>
          <w:iCs/>
        </w:rPr>
      </w:pPr>
      <w:r>
        <w:rPr>
          <w:b/>
          <w:bCs/>
          <w:i/>
          <w:iCs/>
        </w:rPr>
        <w:t>Note: Above is not relevant to how precoders are indicated.</w:t>
      </w:r>
    </w:p>
    <w:p w14:paraId="085D8444" w14:textId="77777777" w:rsidR="007B76D9" w:rsidRDefault="007B76D9">
      <w:pPr>
        <w:spacing w:after="0" w:line="240" w:lineRule="auto"/>
        <w:contextualSpacing/>
      </w:pPr>
    </w:p>
    <w:p w14:paraId="06A7E8AB" w14:textId="77777777" w:rsidR="007B76D9" w:rsidRDefault="007B76D9">
      <w:pPr>
        <w:spacing w:after="0" w:line="240" w:lineRule="auto"/>
        <w:contextualSpacing/>
        <w:rPr>
          <w:lang w:val="en-US"/>
        </w:rPr>
      </w:pPr>
    </w:p>
    <w:p w14:paraId="729591EE" w14:textId="5E59A20D"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2</w:t>
      </w:r>
      <w: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36524361" w14:textId="77777777" w:rsidTr="00290028">
        <w:tc>
          <w:tcPr>
            <w:tcW w:w="2070" w:type="dxa"/>
            <w:shd w:val="clear" w:color="auto" w:fill="D9D9D9" w:themeFill="background1" w:themeFillShade="D9"/>
          </w:tcPr>
          <w:p w14:paraId="6F0C3EEF"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43D7512F"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546EEC9" w14:textId="77777777" w:rsidTr="00290028">
        <w:tc>
          <w:tcPr>
            <w:tcW w:w="2070" w:type="dxa"/>
          </w:tcPr>
          <w:p w14:paraId="0CEFA8C6" w14:textId="77777777" w:rsidR="007B76D9" w:rsidRDefault="002809FD">
            <w:pPr>
              <w:spacing w:before="0" w:after="0" w:line="240" w:lineRule="auto"/>
              <w:contextualSpacing/>
              <w:rPr>
                <w:lang w:eastAsia="zh-CN"/>
              </w:rPr>
            </w:pPr>
            <w:r>
              <w:rPr>
                <w:lang w:eastAsia="zh-CN"/>
              </w:rPr>
              <w:t>Google</w:t>
            </w:r>
          </w:p>
        </w:tc>
        <w:tc>
          <w:tcPr>
            <w:tcW w:w="8100" w:type="dxa"/>
          </w:tcPr>
          <w:p w14:paraId="612A60CF" w14:textId="77777777" w:rsidR="007B76D9" w:rsidRDefault="002809FD">
            <w:pPr>
              <w:spacing w:before="0" w:after="0" w:line="240" w:lineRule="auto"/>
              <w:contextualSpacing/>
              <w:rPr>
                <w:lang w:val="en-US" w:eastAsia="zh-CN"/>
              </w:rPr>
            </w:pPr>
            <w:r>
              <w:rPr>
                <w:lang w:val="en-US" w:eastAsia="zh-CN"/>
              </w:rPr>
              <w:t>3.1: We think we should discuss TPMI indication after we finalize the codebook design. Option 1 and option 2 depend on the codebook design. We cannot see any benefit from option 3. Usually, 2 TPMI indication (separate indication) would require larger overhead than 1 TPMI indication (joint indication).</w:t>
            </w:r>
          </w:p>
          <w:p w14:paraId="31D0DDD6" w14:textId="77777777" w:rsidR="007B76D9" w:rsidRDefault="007B76D9">
            <w:pPr>
              <w:spacing w:before="0" w:after="0" w:line="240" w:lineRule="auto"/>
              <w:contextualSpacing/>
              <w:rPr>
                <w:lang w:val="en-US" w:eastAsia="zh-CN"/>
              </w:rPr>
            </w:pPr>
          </w:p>
          <w:p w14:paraId="34DB1F27" w14:textId="77777777" w:rsidR="007B76D9" w:rsidRDefault="002809FD">
            <w:pPr>
              <w:spacing w:before="0" w:after="0" w:line="240" w:lineRule="auto"/>
              <w:contextualSpacing/>
              <w:rPr>
                <w:lang w:val="en-US" w:eastAsia="zh-CN"/>
              </w:rPr>
            </w:pPr>
            <w:r>
              <w:rPr>
                <w:lang w:val="en-US" w:eastAsia="zh-CN"/>
              </w:rPr>
              <w:t>3.2/3.3/3.4: Support</w:t>
            </w:r>
          </w:p>
        </w:tc>
      </w:tr>
      <w:tr w:rsidR="007B76D9" w14:paraId="7F229548" w14:textId="77777777" w:rsidTr="00290028">
        <w:tc>
          <w:tcPr>
            <w:tcW w:w="2070" w:type="dxa"/>
          </w:tcPr>
          <w:p w14:paraId="1D438A23"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43171085"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Agree with Google to discuss TPMI discussion after we finalize the CB design. And we </w:t>
            </w:r>
            <w:proofErr w:type="spellStart"/>
            <w:r>
              <w:rPr>
                <w:lang w:eastAsia="zh-CN"/>
              </w:rPr>
              <w:t>donot</w:t>
            </w:r>
            <w:proofErr w:type="spellEnd"/>
            <w:r>
              <w:rPr>
                <w:lang w:eastAsia="zh-CN"/>
              </w:rPr>
              <w:t xml:space="preserve"> understand Option 2. Some clarification on Option 2 is appreciated.</w:t>
            </w:r>
          </w:p>
          <w:p w14:paraId="66E193CF" w14:textId="77777777" w:rsidR="007B76D9" w:rsidRDefault="007B76D9">
            <w:pPr>
              <w:spacing w:before="0" w:after="0" w:line="240" w:lineRule="auto"/>
              <w:contextualSpacing/>
              <w:rPr>
                <w:lang w:eastAsia="zh-CN"/>
              </w:rPr>
            </w:pPr>
          </w:p>
          <w:p w14:paraId="76F04FB3" w14:textId="77777777" w:rsidR="007B76D9" w:rsidRDefault="002809FD">
            <w:pPr>
              <w:spacing w:before="0" w:after="0" w:line="240" w:lineRule="auto"/>
              <w:contextualSpacing/>
              <w:rPr>
                <w:lang w:eastAsia="zh-CN"/>
              </w:rPr>
            </w:pPr>
            <w:r>
              <w:rPr>
                <w:rFonts w:hint="eastAsia"/>
                <w:lang w:eastAsia="zh-CN"/>
              </w:rPr>
              <w:t>3</w:t>
            </w:r>
            <w:r>
              <w:rPr>
                <w:lang w:eastAsia="zh-CN"/>
              </w:rPr>
              <w:t>.2: Support</w:t>
            </w:r>
          </w:p>
          <w:p w14:paraId="7C2E8E9E" w14:textId="77777777" w:rsidR="007B76D9" w:rsidRDefault="007B76D9">
            <w:pPr>
              <w:spacing w:before="0" w:after="0" w:line="240" w:lineRule="auto"/>
              <w:contextualSpacing/>
              <w:rPr>
                <w:lang w:eastAsia="zh-CN"/>
              </w:rPr>
            </w:pPr>
          </w:p>
          <w:p w14:paraId="212248B3" w14:textId="77777777" w:rsidR="007B76D9" w:rsidRDefault="002809FD">
            <w:pPr>
              <w:spacing w:before="0" w:after="0" w:line="240" w:lineRule="auto"/>
              <w:contextualSpacing/>
              <w:rPr>
                <w:lang w:eastAsia="zh-CN"/>
              </w:rPr>
            </w:pPr>
            <w:r>
              <w:rPr>
                <w:rFonts w:hint="eastAsia"/>
                <w:lang w:eastAsia="zh-CN"/>
              </w:rPr>
              <w:t>3</w:t>
            </w:r>
            <w:r>
              <w:rPr>
                <w:lang w:eastAsia="zh-CN"/>
              </w:rPr>
              <w:t>.3: Support</w:t>
            </w:r>
          </w:p>
          <w:p w14:paraId="3B4BB3E6" w14:textId="77777777" w:rsidR="007B76D9" w:rsidRDefault="007B76D9">
            <w:pPr>
              <w:spacing w:before="0" w:after="0" w:line="240" w:lineRule="auto"/>
              <w:contextualSpacing/>
              <w:rPr>
                <w:lang w:eastAsia="zh-CN"/>
              </w:rPr>
            </w:pPr>
          </w:p>
          <w:p w14:paraId="62415339" w14:textId="77777777" w:rsidR="007B76D9" w:rsidRDefault="002809FD">
            <w:pPr>
              <w:spacing w:before="0" w:after="0" w:line="240" w:lineRule="auto"/>
              <w:contextualSpacing/>
              <w:rPr>
                <w:lang w:eastAsia="zh-CN"/>
              </w:rPr>
            </w:pPr>
            <w:r>
              <w:rPr>
                <w:rFonts w:hint="eastAsia"/>
                <w:lang w:eastAsia="zh-CN"/>
              </w:rPr>
              <w:t>3</w:t>
            </w:r>
            <w:r>
              <w:rPr>
                <w:lang w:eastAsia="zh-CN"/>
              </w:rPr>
              <w:t>.4: Not support. First, there should be ‘4 Antenna Groups’ instead of ‘2 Antenna Groups’ in the table. Second, not sure the reason to preclude some layer splitting cases, e.g., (1,1,1,0) and its permutations for rank=3, (1,1,1,1) and its permutations for rank=4, (2,2,1,1) and its permutations for rank=6, etc.</w:t>
            </w:r>
          </w:p>
        </w:tc>
      </w:tr>
      <w:tr w:rsidR="007B76D9" w14:paraId="062E7059" w14:textId="77777777" w:rsidTr="00290028">
        <w:tc>
          <w:tcPr>
            <w:tcW w:w="2070" w:type="dxa"/>
          </w:tcPr>
          <w:p w14:paraId="6CC5FAB7" w14:textId="77777777" w:rsidR="007B76D9" w:rsidRDefault="002809FD">
            <w:pPr>
              <w:spacing w:before="0" w:after="0" w:line="240" w:lineRule="auto"/>
              <w:contextualSpacing/>
              <w:rPr>
                <w:lang w:eastAsia="zh-CN"/>
              </w:rPr>
            </w:pPr>
            <w:r>
              <w:rPr>
                <w:rFonts w:hint="eastAsia"/>
                <w:lang w:eastAsia="zh-CN"/>
              </w:rPr>
              <w:t>NEC</w:t>
            </w:r>
          </w:p>
        </w:tc>
        <w:tc>
          <w:tcPr>
            <w:tcW w:w="8100" w:type="dxa"/>
          </w:tcPr>
          <w:p w14:paraId="02303F96" w14:textId="77777777" w:rsidR="007B76D9" w:rsidRDefault="002809FD">
            <w:pPr>
              <w:spacing w:before="0" w:after="0" w:line="240" w:lineRule="auto"/>
              <w:contextualSpacing/>
              <w:rPr>
                <w:lang w:eastAsia="zh-CN"/>
              </w:rPr>
            </w:pPr>
            <w:r>
              <w:rPr>
                <w:rFonts w:hint="eastAsia"/>
                <w:lang w:eastAsia="zh-CN"/>
              </w:rPr>
              <w:t>3.1</w:t>
            </w:r>
            <w:r>
              <w:rPr>
                <w:lang w:eastAsia="zh-CN"/>
              </w:rPr>
              <w:t>:  In our understanding, TPMI is just an index corresponding to a precoder. No matter how the precoder is designed. If we really need an agreement, we support single TPMI.</w:t>
            </w:r>
          </w:p>
          <w:p w14:paraId="10040FC6" w14:textId="77777777" w:rsidR="007B76D9" w:rsidRDefault="007B76D9">
            <w:pPr>
              <w:spacing w:before="0" w:after="0" w:line="240" w:lineRule="auto"/>
              <w:contextualSpacing/>
              <w:rPr>
                <w:lang w:eastAsia="zh-CN"/>
              </w:rPr>
            </w:pPr>
          </w:p>
          <w:p w14:paraId="06DDCDD7" w14:textId="77777777" w:rsidR="007B76D9" w:rsidRDefault="002809FD">
            <w:pPr>
              <w:spacing w:before="0" w:after="0" w:line="240" w:lineRule="auto"/>
              <w:contextualSpacing/>
              <w:rPr>
                <w:lang w:eastAsia="zh-CN"/>
              </w:rPr>
            </w:pPr>
            <w:r>
              <w:rPr>
                <w:rFonts w:hint="eastAsia"/>
                <w:lang w:eastAsia="zh-CN"/>
              </w:rPr>
              <w:t xml:space="preserve">3.2/3.3: </w:t>
            </w:r>
            <w:r>
              <w:rPr>
                <w:lang w:eastAsia="zh-CN"/>
              </w:rPr>
              <w:t>S</w:t>
            </w:r>
            <w:r>
              <w:rPr>
                <w:rFonts w:hint="eastAsia"/>
                <w:lang w:eastAsia="zh-CN"/>
              </w:rPr>
              <w:t>upport.</w:t>
            </w:r>
          </w:p>
        </w:tc>
      </w:tr>
      <w:tr w:rsidR="007B76D9" w14:paraId="2B742FF1" w14:textId="77777777" w:rsidTr="00290028">
        <w:tc>
          <w:tcPr>
            <w:tcW w:w="2070" w:type="dxa"/>
          </w:tcPr>
          <w:p w14:paraId="3E98C57F"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05DD77B3"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.1: The difference between Option 1 and Option 2 is unclear to us. </w:t>
            </w:r>
          </w:p>
          <w:p w14:paraId="1C45CA59" w14:textId="77777777" w:rsidR="007B76D9" w:rsidRDefault="007B76D9">
            <w:pPr>
              <w:spacing w:before="0" w:after="0" w:line="240" w:lineRule="auto"/>
              <w:contextualSpacing/>
              <w:rPr>
                <w:lang w:eastAsia="zh-CN"/>
              </w:rPr>
            </w:pPr>
          </w:p>
          <w:p w14:paraId="3C707446" w14:textId="77777777" w:rsidR="007B76D9" w:rsidRDefault="002809FD">
            <w:pPr>
              <w:spacing w:before="0" w:after="0" w:line="240" w:lineRule="auto"/>
              <w:contextualSpacing/>
              <w:rPr>
                <w:iCs/>
                <w:color w:val="000000"/>
                <w:kern w:val="2"/>
                <w14:ligatures w14:val="standardContextual"/>
              </w:rPr>
            </w:pPr>
            <w:r>
              <w:rPr>
                <w:rFonts w:hint="eastAsia"/>
                <w:lang w:eastAsia="zh-CN"/>
              </w:rPr>
              <w:t>3</w:t>
            </w:r>
            <w:r>
              <w:rPr>
                <w:lang w:eastAsia="zh-CN"/>
              </w:rPr>
              <w:t xml:space="preserve">.2: We think there would be performance loss for </w:t>
            </w:r>
            <w:r>
              <w:rPr>
                <w:iCs/>
                <w:color w:val="000000"/>
                <w:kern w:val="2"/>
                <w14:ligatures w14:val="standardContextual"/>
              </w:rPr>
              <w:t xml:space="preserve">(3,0), (0,3) and (4,0), (0,4) compared to mapping the layers to both antenna groups. We prefer FFS </w:t>
            </w:r>
            <w:proofErr w:type="gramStart"/>
            <w:r>
              <w:rPr>
                <w:iCs/>
                <w:color w:val="000000"/>
                <w:kern w:val="2"/>
                <w14:ligatures w14:val="standardContextual"/>
              </w:rPr>
              <w:t xml:space="preserve">for </w:t>
            </w:r>
            <w:r>
              <w:rPr>
                <w:lang w:eastAsia="zh-CN"/>
              </w:rPr>
              <w:t xml:space="preserve"> </w:t>
            </w:r>
            <w:r>
              <w:rPr>
                <w:iCs/>
                <w:color w:val="000000"/>
                <w:kern w:val="2"/>
                <w14:ligatures w14:val="standardContextual"/>
              </w:rPr>
              <w:t>(</w:t>
            </w:r>
            <w:proofErr w:type="gramEnd"/>
            <w:r>
              <w:rPr>
                <w:iCs/>
                <w:color w:val="000000"/>
                <w:kern w:val="2"/>
                <w14:ligatures w14:val="standardContextual"/>
              </w:rPr>
              <w:t>3,0), (0,3) and (4,0), (0,4).</w:t>
            </w:r>
          </w:p>
          <w:p w14:paraId="41298742" w14:textId="77777777" w:rsidR="007B76D9" w:rsidRDefault="007B76D9">
            <w:pPr>
              <w:spacing w:before="0" w:after="0" w:line="240" w:lineRule="auto"/>
              <w:contextualSpacing/>
              <w:rPr>
                <w:lang w:eastAsia="zh-CN"/>
              </w:rPr>
            </w:pPr>
          </w:p>
          <w:p w14:paraId="7136C30B" w14:textId="77777777" w:rsidR="007B76D9" w:rsidRDefault="002809FD">
            <w:pPr>
              <w:spacing w:before="0" w:after="0" w:line="240" w:lineRule="auto"/>
              <w:contextualSpacing/>
              <w:rPr>
                <w:lang w:eastAsia="zh-CN"/>
              </w:rPr>
            </w:pPr>
            <w:r>
              <w:rPr>
                <w:rFonts w:hint="eastAsia"/>
                <w:lang w:eastAsia="zh-CN"/>
              </w:rPr>
              <w:t>3</w:t>
            </w:r>
            <w:r>
              <w:rPr>
                <w:lang w:eastAsia="zh-CN"/>
              </w:rPr>
              <w:t xml:space="preserve">.3: We prefer version B. As shown in proposal 3.4, there are too many layer splitting cases for version A. The overhead of version A would be significantly </w:t>
            </w:r>
            <w:proofErr w:type="spellStart"/>
            <w:r>
              <w:rPr>
                <w:lang w:eastAsia="zh-CN"/>
              </w:rPr>
              <w:t>lager</w:t>
            </w:r>
            <w:proofErr w:type="spellEnd"/>
            <w:r>
              <w:rPr>
                <w:lang w:eastAsia="zh-CN"/>
              </w:rPr>
              <w:t xml:space="preserve"> than that of version B. </w:t>
            </w:r>
          </w:p>
          <w:p w14:paraId="5CE5758E" w14:textId="77777777" w:rsidR="007B76D9" w:rsidRDefault="007B76D9">
            <w:pPr>
              <w:spacing w:before="0" w:after="0" w:line="240" w:lineRule="auto"/>
              <w:contextualSpacing/>
              <w:rPr>
                <w:lang w:eastAsia="zh-CN"/>
              </w:rPr>
            </w:pPr>
          </w:p>
          <w:p w14:paraId="69DBAC77"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3</w:t>
            </w:r>
            <w:r>
              <w:rPr>
                <w:lang w:eastAsia="zh-CN"/>
              </w:rPr>
              <w:t>.4</w:t>
            </w:r>
            <w:r>
              <w:rPr>
                <w:rFonts w:hint="eastAsia"/>
                <w:lang w:eastAsia="zh-CN"/>
              </w:rPr>
              <w:t>:</w:t>
            </w:r>
            <w:r>
              <w:rPr>
                <w:lang w:eastAsia="zh-CN"/>
              </w:rPr>
              <w:t xml:space="preserve"> agree on 3.3 first. </w:t>
            </w:r>
          </w:p>
        </w:tc>
      </w:tr>
      <w:tr w:rsidR="007B76D9" w14:paraId="45C8A70B" w14:textId="77777777" w:rsidTr="00290028">
        <w:tc>
          <w:tcPr>
            <w:tcW w:w="2070" w:type="dxa"/>
          </w:tcPr>
          <w:p w14:paraId="235FFACF" w14:textId="77777777" w:rsidR="007B76D9" w:rsidRDefault="002809FD">
            <w:pPr>
              <w:spacing w:before="0" w:after="0" w:line="240" w:lineRule="auto"/>
              <w:contextualSpacing/>
              <w:rPr>
                <w:rFonts w:eastAsiaTheme="minorHAnsi"/>
                <w:color w:val="000000"/>
                <w14:ligatures w14:val="standardContextual"/>
              </w:rPr>
            </w:pPr>
            <w:r>
              <w:rPr>
                <w:lang w:eastAsia="zh-CN"/>
              </w:rPr>
              <w:t>Lenovo</w:t>
            </w:r>
          </w:p>
        </w:tc>
        <w:tc>
          <w:tcPr>
            <w:tcW w:w="8100" w:type="dxa"/>
          </w:tcPr>
          <w:p w14:paraId="34258AE7" w14:textId="77777777" w:rsidR="007B76D9" w:rsidRDefault="002809FD">
            <w:pPr>
              <w:spacing w:before="0" w:after="0" w:line="240" w:lineRule="auto"/>
              <w:contextualSpacing/>
              <w:rPr>
                <w:lang w:eastAsia="zh-CN"/>
              </w:rPr>
            </w:pPr>
            <w:r>
              <w:rPr>
                <w:lang w:eastAsia="zh-CN"/>
              </w:rPr>
              <w:t xml:space="preserve">Proposal 3.1: Agree with Google. Such details should be discussed after we make some progress in the codebook design.  </w:t>
            </w:r>
          </w:p>
          <w:p w14:paraId="1F4E8022" w14:textId="77777777" w:rsidR="007B76D9" w:rsidRDefault="002809FD">
            <w:pPr>
              <w:spacing w:before="0" w:after="0" w:line="240" w:lineRule="auto"/>
              <w:contextualSpacing/>
              <w:rPr>
                <w:lang w:eastAsia="zh-CN"/>
              </w:rPr>
            </w:pPr>
            <w:r>
              <w:rPr>
                <w:lang w:eastAsia="zh-CN"/>
              </w:rPr>
              <w:t>Proposal 3.2: We think it is important to balance the power between the two groups, so the layer split like (2,0</w:t>
            </w:r>
            <w:proofErr w:type="gramStart"/>
            <w:r>
              <w:rPr>
                <w:lang w:eastAsia="zh-CN"/>
              </w:rPr>
              <w:t>),(</w:t>
            </w:r>
            <w:proofErr w:type="gramEnd"/>
            <w:r>
              <w:rPr>
                <w:lang w:eastAsia="zh-CN"/>
              </w:rPr>
              <w:t xml:space="preserve">0,2),(3,0),(0,3),(4,0),(0,4) should not be included. Splitting the layers across two groups can also provide higher performance, since there are more precoder to select from in the lower ranks. </w:t>
            </w:r>
            <w:proofErr w:type="gramStart"/>
            <w:r>
              <w:rPr>
                <w:lang w:eastAsia="zh-CN"/>
              </w:rPr>
              <w:t>So</w:t>
            </w:r>
            <w:proofErr w:type="gramEnd"/>
            <w:r>
              <w:rPr>
                <w:lang w:eastAsia="zh-CN"/>
              </w:rPr>
              <w:t xml:space="preserve"> we think only the right column (layer split between 2 antenna groups with (almost) the same number of layers) should be specified.</w:t>
            </w:r>
          </w:p>
          <w:p w14:paraId="21966561" w14:textId="77777777" w:rsidR="007B76D9" w:rsidRDefault="002809FD">
            <w:pPr>
              <w:spacing w:before="0" w:after="0" w:line="240" w:lineRule="auto"/>
              <w:contextualSpacing/>
              <w:rPr>
                <w:lang w:eastAsia="zh-CN"/>
              </w:rPr>
            </w:pPr>
            <w:r>
              <w:rPr>
                <w:lang w:eastAsia="zh-CN"/>
              </w:rPr>
              <w:t xml:space="preserve">Proposal 3.3: Do not support. More study is needed to compare the two alternatives, including the signalling overhead and performance. Basing the Ng=4 design on 2TX precoder offers better performance than 4TX. The TPMI overhead can be mitigated by limiting the 2TX precoder combinations, such as only allow different 2TX precoders to be used in different antenna groups. </w:t>
            </w:r>
          </w:p>
          <w:p w14:paraId="21BC0997"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3.4: Do not support. This decision should be made after an agreement is reached on the issue of Proposal 3 (2TX or 4TX codebook). </w:t>
            </w:r>
          </w:p>
        </w:tc>
      </w:tr>
      <w:tr w:rsidR="007B76D9" w14:paraId="5FB4F6EB" w14:textId="77777777" w:rsidTr="00290028">
        <w:tc>
          <w:tcPr>
            <w:tcW w:w="2070" w:type="dxa"/>
          </w:tcPr>
          <w:p w14:paraId="3DBD2BE2" w14:textId="77777777" w:rsidR="007B76D9" w:rsidRDefault="002809FD">
            <w:pPr>
              <w:spacing w:after="0" w:line="240" w:lineRule="auto"/>
              <w:contextualSpacing/>
              <w:rPr>
                <w:lang w:eastAsia="zh-CN"/>
              </w:rPr>
            </w:pPr>
            <w:r>
              <w:rPr>
                <w:rFonts w:hint="eastAsia"/>
                <w:lang w:eastAsia="zh-CN"/>
              </w:rPr>
              <w:t>CATT</w:t>
            </w:r>
          </w:p>
        </w:tc>
        <w:tc>
          <w:tcPr>
            <w:tcW w:w="8100" w:type="dxa"/>
          </w:tcPr>
          <w:p w14:paraId="1D49639B" w14:textId="77777777" w:rsidR="007B76D9" w:rsidRDefault="002809FD">
            <w:pPr>
              <w:spacing w:before="0" w:after="0" w:line="240" w:lineRule="auto"/>
              <w:contextualSpacing/>
              <w:rPr>
                <w:lang w:val="en-US" w:eastAsia="zh-CN"/>
              </w:rPr>
            </w:pPr>
            <w:r>
              <w:rPr>
                <w:b/>
                <w:bCs/>
              </w:rPr>
              <w:t>Proposal 3.1</w:t>
            </w:r>
            <w:r>
              <w:rPr>
                <w:rFonts w:hint="eastAsia"/>
                <w:lang w:val="en-US" w:eastAsia="zh-CN"/>
              </w:rPr>
              <w:t>:</w:t>
            </w:r>
          </w:p>
          <w:p w14:paraId="237EF75E" w14:textId="77777777" w:rsidR="007B76D9" w:rsidRDefault="002809FD">
            <w:pPr>
              <w:spacing w:before="0" w:after="0" w:line="240" w:lineRule="auto"/>
              <w:contextualSpacing/>
              <w:rPr>
                <w:lang w:val="en-US" w:eastAsia="zh-CN"/>
              </w:rPr>
            </w:pPr>
            <w:r>
              <w:rPr>
                <w:rFonts w:hint="eastAsia"/>
                <w:lang w:val="en-US" w:eastAsia="zh-CN"/>
              </w:rPr>
              <w:lastRenderedPageBreak/>
              <w:t xml:space="preserve">The proposal is not clear for us. Does a single TPMI in option 2 means a single 8Tx TPMI or a single 4Tx TPMI? As we </w:t>
            </w:r>
            <w:r>
              <w:rPr>
                <w:lang w:val="en-US" w:eastAsia="zh-CN"/>
              </w:rPr>
              <w:t>explained</w:t>
            </w:r>
            <w:r>
              <w:rPr>
                <w:rFonts w:hint="eastAsia"/>
                <w:lang w:val="en-US" w:eastAsia="zh-CN"/>
              </w:rPr>
              <w:t xml:space="preserve"> in last round, we prefer to indicate a single 8Tx TPMI to the UE.</w:t>
            </w:r>
          </w:p>
          <w:p w14:paraId="58E4A49E" w14:textId="77777777" w:rsidR="007B76D9" w:rsidRDefault="007B76D9">
            <w:pPr>
              <w:spacing w:before="0" w:after="0" w:line="240" w:lineRule="auto"/>
              <w:contextualSpacing/>
              <w:rPr>
                <w:lang w:val="en-US" w:eastAsia="zh-CN"/>
              </w:rPr>
            </w:pPr>
          </w:p>
          <w:p w14:paraId="568C2893" w14:textId="77777777" w:rsidR="007B76D9" w:rsidRDefault="002809FD">
            <w:pPr>
              <w:spacing w:before="0" w:after="0" w:line="240" w:lineRule="auto"/>
              <w:contextualSpacing/>
              <w:rPr>
                <w:lang w:val="en-US" w:eastAsia="zh-CN"/>
              </w:rPr>
            </w:pPr>
            <w:r>
              <w:rPr>
                <w:rFonts w:hint="eastAsia"/>
                <w:lang w:val="en-US" w:eastAsia="zh-CN"/>
              </w:rPr>
              <w:t xml:space="preserve">Besides, we have concern on indicating </w:t>
            </w:r>
            <w:r>
              <w:rPr>
                <w:lang w:val="en-US" w:eastAsia="zh-CN"/>
              </w:rPr>
              <w:t>two full-coherent 4TX precoders</w:t>
            </w:r>
            <w:r>
              <w:rPr>
                <w:rFonts w:hint="eastAsia"/>
                <w:lang w:val="en-US" w:eastAsia="zh-CN"/>
              </w:rPr>
              <w:t>.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59FD6DD0" w14:textId="77777777" w:rsidR="007B76D9" w:rsidRDefault="007B76D9">
            <w:pPr>
              <w:spacing w:before="0" w:after="0" w:line="240" w:lineRule="auto"/>
              <w:contextualSpacing/>
              <w:rPr>
                <w:lang w:val="en-US" w:eastAsia="zh-CN"/>
              </w:rPr>
            </w:pPr>
          </w:p>
          <w:p w14:paraId="6A6A994E" w14:textId="77777777" w:rsidR="007B76D9" w:rsidRDefault="002809FD">
            <w:pPr>
              <w:spacing w:before="0" w:after="0" w:line="240" w:lineRule="auto"/>
              <w:contextualSpacing/>
              <w:rPr>
                <w:lang w:val="en-US" w:eastAsia="zh-CN"/>
              </w:rPr>
            </w:pPr>
            <w:r>
              <w:rPr>
                <w:b/>
                <w:bCs/>
              </w:rPr>
              <w:t>Proposal 3.</w:t>
            </w:r>
            <w:r>
              <w:rPr>
                <w:rFonts w:hint="eastAsia"/>
                <w:b/>
                <w:bCs/>
                <w:lang w:val="en-US" w:eastAsia="zh-CN"/>
              </w:rPr>
              <w:t>2</w:t>
            </w:r>
            <w:r>
              <w:rPr>
                <w:rFonts w:hint="eastAsia"/>
                <w:lang w:val="en-US" w:eastAsia="zh-CN"/>
              </w:rPr>
              <w:t xml:space="preserve">: </w:t>
            </w:r>
          </w:p>
          <w:p w14:paraId="16882FE3" w14:textId="77777777" w:rsidR="007B76D9" w:rsidRDefault="002809FD">
            <w:pPr>
              <w:spacing w:before="0" w:after="0" w:line="240" w:lineRule="auto"/>
              <w:contextualSpacing/>
              <w:rPr>
                <w:lang w:val="en-US" w:eastAsia="zh-CN"/>
              </w:rPr>
            </w:pPr>
            <w:r>
              <w:rPr>
                <w:rFonts w:hint="eastAsia"/>
                <w:lang w:val="en-US" w:eastAsia="zh-CN"/>
              </w:rPr>
              <w:t xml:space="preserve">We believe that one layers split is sufficient regardless of ranks. Thus, </w:t>
            </w:r>
            <w:r>
              <w:rPr>
                <w:lang w:val="en-US" w:eastAsia="zh-CN"/>
              </w:rPr>
              <w:t>following</w:t>
            </w:r>
            <w:r>
              <w:rPr>
                <w:rFonts w:hint="eastAsia"/>
                <w:lang w:val="en-US" w:eastAsia="zh-CN"/>
              </w:rPr>
              <w:t xml:space="preserve"> modifications are suggested:</w:t>
            </w:r>
          </w:p>
          <w:p w14:paraId="01A1D62F" w14:textId="77777777" w:rsidR="007B76D9" w:rsidRDefault="002809FD">
            <w:pPr>
              <w:spacing w:before="0" w:after="0" w:line="240" w:lineRule="auto"/>
              <w:contextualSpacing/>
              <w:rPr>
                <w:lang w:val="en-US" w:eastAsia="zh-CN"/>
              </w:rPr>
            </w:pPr>
            <w:r>
              <w:rPr>
                <w:rFonts w:hint="eastAsia"/>
                <w:lang w:val="en-US" w:eastAsia="zh-CN"/>
              </w:rPr>
              <w:t xml:space="preserve"> </w:t>
            </w:r>
          </w:p>
          <w:p w14:paraId="38A27DD3"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25FC4F5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C1DCB2"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C8430"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A7F20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2E92B72"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D2FF9"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CA63C18"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405C605A"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1E4E70F0"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48A95"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8B54BA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E22F643"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32F21EC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4F5FC2"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1974A2"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D9C5EEA"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4D37D9A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3CE74"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EBEA"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65E5D8D"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19B2F9E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5463C"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46DF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87ACA62" w14:textId="77777777" w:rsidR="007B76D9" w:rsidRDefault="002809FD">
                  <w:pPr>
                    <w:spacing w:after="0" w:line="240" w:lineRule="auto"/>
                    <w:contextualSpacing/>
                    <w:rPr>
                      <w:rFonts w:eastAsia="Calibri"/>
                      <w:iCs/>
                      <w:color w:val="000000"/>
                      <w:kern w:val="2"/>
                      <w14:ligatures w14:val="standardContextual"/>
                    </w:rPr>
                  </w:pPr>
                  <w:r>
                    <w:rPr>
                      <w:iCs/>
                      <w:strike/>
                      <w:color w:val="FF0000"/>
                      <w:kern w:val="2"/>
                      <w14:ligatures w14:val="standardContextual"/>
                    </w:rPr>
                    <w:t>(2,1),</w:t>
                  </w:r>
                  <w:r>
                    <w:rPr>
                      <w:iCs/>
                      <w:color w:val="000000"/>
                      <w:kern w:val="2"/>
                      <w14:ligatures w14:val="standardContextual"/>
                    </w:rPr>
                    <w:t xml:space="preserve"> (1,2)</w:t>
                  </w:r>
                </w:p>
              </w:tc>
            </w:tr>
            <w:tr w:rsidR="007B76D9" w14:paraId="5603722B"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9E6C4"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6AA7F"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54793F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6BB9040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FD1EE"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74659064"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76152F9"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2DA1BA5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C7E33"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CE23588"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D2C756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(2,3)</w:t>
                  </w:r>
                  <w:r>
                    <w:rPr>
                      <w:iCs/>
                      <w:strike/>
                      <w:color w:val="FF0000"/>
                      <w:kern w:val="2"/>
                      <w14:ligatures w14:val="standardContextual"/>
                    </w:rPr>
                    <w:t>, (3,2)</w:t>
                  </w:r>
                </w:p>
              </w:tc>
            </w:tr>
            <w:tr w:rsidR="007B76D9" w14:paraId="238DC70C"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75F95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EC3E4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CF27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F7F6519"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9E3B7"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19A7B"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D02099"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 xml:space="preserve">(4,3), </w:t>
                  </w:r>
                  <w:r>
                    <w:rPr>
                      <w:iCs/>
                      <w:color w:val="000000" w:themeColor="text1"/>
                      <w:kern w:val="2"/>
                      <w14:ligatures w14:val="standardContextual"/>
                    </w:rPr>
                    <w:t>(3,4)</w:t>
                  </w:r>
                </w:p>
              </w:tc>
            </w:tr>
            <w:tr w:rsidR="007B76D9" w14:paraId="3FFA1D6E"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64FEA"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44AA1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CEA6C"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7947E9E3" w14:textId="77777777" w:rsidR="007B76D9" w:rsidRDefault="007B76D9">
            <w:pPr>
              <w:spacing w:before="0" w:after="0" w:line="240" w:lineRule="auto"/>
              <w:contextualSpacing/>
              <w:rPr>
                <w:lang w:eastAsia="zh-CN"/>
              </w:rPr>
            </w:pPr>
          </w:p>
          <w:p w14:paraId="56E49D01" w14:textId="77777777" w:rsidR="007B76D9" w:rsidRDefault="002809FD">
            <w:pPr>
              <w:spacing w:before="0" w:after="0" w:line="240" w:lineRule="auto"/>
              <w:contextualSpacing/>
              <w:rPr>
                <w:lang w:val="en-US" w:eastAsia="zh-CN"/>
              </w:rPr>
            </w:pPr>
            <w:r>
              <w:rPr>
                <w:rFonts w:hint="eastAsia"/>
                <w:b/>
                <w:bCs/>
                <w:lang w:val="en-US" w:eastAsia="zh-CN"/>
              </w:rPr>
              <w:t>Proposal 3.3</w:t>
            </w:r>
            <w:r>
              <w:rPr>
                <w:rFonts w:hint="eastAsia"/>
                <w:lang w:val="en-US" w:eastAsia="zh-CN"/>
              </w:rPr>
              <w:t xml:space="preserve">: </w:t>
            </w:r>
          </w:p>
          <w:p w14:paraId="1B680CCD"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01BFDB5C" w14:textId="77777777" w:rsidR="007B76D9" w:rsidRDefault="007B76D9">
            <w:pPr>
              <w:spacing w:before="0" w:after="0" w:line="240" w:lineRule="auto"/>
              <w:contextualSpacing/>
              <w:rPr>
                <w:lang w:val="en-US" w:eastAsia="zh-CN"/>
              </w:rPr>
            </w:pPr>
          </w:p>
          <w:p w14:paraId="384F0574"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4A91135A"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AA036DE"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2F65ADF4"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6ACF322B" w14:textId="77777777" w:rsidR="007B76D9" w:rsidRDefault="007B76D9">
            <w:pPr>
              <w:spacing w:before="0" w:after="0" w:line="240" w:lineRule="auto"/>
              <w:contextualSpacing/>
              <w:rPr>
                <w:lang w:val="en-US" w:eastAsia="zh-CN"/>
              </w:rPr>
            </w:pPr>
          </w:p>
          <w:p w14:paraId="29C4953B" w14:textId="77777777" w:rsidR="007B76D9" w:rsidRDefault="002809FD">
            <w:pPr>
              <w:spacing w:before="0" w:after="0" w:line="240" w:lineRule="auto"/>
              <w:contextualSpacing/>
              <w:rPr>
                <w:lang w:val="en-US" w:eastAsia="zh-CN"/>
              </w:rPr>
            </w:pPr>
            <w:r>
              <w:rPr>
                <w:rFonts w:hint="eastAsia"/>
                <w:b/>
                <w:bCs/>
                <w:lang w:val="en-US" w:eastAsia="zh-CN"/>
              </w:rPr>
              <w:t>Proposal 3.4</w:t>
            </w:r>
            <w:r>
              <w:rPr>
                <w:rFonts w:hint="eastAsia"/>
                <w:lang w:val="en-US" w:eastAsia="zh-CN"/>
              </w:rPr>
              <w:t>:</w:t>
            </w:r>
          </w:p>
          <w:p w14:paraId="759DCAC7" w14:textId="77777777" w:rsidR="007B76D9" w:rsidRDefault="002809FD">
            <w:pPr>
              <w:spacing w:before="0" w:after="0" w:line="240" w:lineRule="auto"/>
              <w:contextualSpacing/>
              <w:rPr>
                <w:lang w:val="en-US" w:eastAsia="zh-CN"/>
              </w:rPr>
            </w:pPr>
            <w:r>
              <w:rPr>
                <w:rFonts w:hint="eastAsia"/>
                <w:lang w:val="en-US" w:eastAsia="zh-CN"/>
              </w:rPr>
              <w:t xml:space="preserve">We believe that we should make decisions on proposal 3.3 firstly and then turn to designing the combinations of layer splits </w:t>
            </w:r>
            <w:r>
              <w:rPr>
                <w:lang w:val="en-US" w:eastAsia="zh-CN"/>
              </w:rPr>
              <w:t>for the partial coherent UEs with Ng=4 antenna groups.</w:t>
            </w:r>
          </w:p>
          <w:p w14:paraId="41792609" w14:textId="77777777" w:rsidR="007B76D9" w:rsidRDefault="007B76D9">
            <w:pPr>
              <w:spacing w:after="0" w:line="240" w:lineRule="auto"/>
              <w:contextualSpacing/>
              <w:rPr>
                <w:lang w:val="en-US" w:eastAsia="zh-CN"/>
              </w:rPr>
            </w:pPr>
          </w:p>
        </w:tc>
      </w:tr>
      <w:tr w:rsidR="007B76D9" w14:paraId="0F83363C" w14:textId="77777777" w:rsidTr="00290028">
        <w:tc>
          <w:tcPr>
            <w:tcW w:w="2070" w:type="dxa"/>
          </w:tcPr>
          <w:p w14:paraId="3C71726F" w14:textId="77777777" w:rsidR="007B76D9" w:rsidRDefault="002809FD">
            <w:pPr>
              <w:spacing w:before="0" w:after="0" w:line="240" w:lineRule="auto"/>
              <w:contextualSpacing/>
              <w:rPr>
                <w:rFonts w:eastAsiaTheme="minorEastAsia"/>
                <w:b/>
                <w:bCs/>
                <w:i/>
                <w:iCs/>
                <w:color w:val="000000"/>
                <w:lang w:eastAsia="zh-CN"/>
                <w14:ligatures w14:val="standardContextual"/>
              </w:rPr>
            </w:pPr>
            <w:r>
              <w:rPr>
                <w:rFonts w:hint="eastAsia"/>
                <w:color w:val="000000"/>
                <w:lang w:val="en-US" w:eastAsia="zh-CN"/>
                <w14:ligatures w14:val="standardContextual"/>
              </w:rPr>
              <w:lastRenderedPageBreak/>
              <w:t>ZTE</w:t>
            </w:r>
          </w:p>
        </w:tc>
        <w:tc>
          <w:tcPr>
            <w:tcW w:w="8100" w:type="dxa"/>
          </w:tcPr>
          <w:p w14:paraId="673FD6BA"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3.1: Support option 3. </w:t>
            </w:r>
          </w:p>
          <w:p w14:paraId="171D8593"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Option 1 and option 2 need more clarification. Single TPMI should be joint TPMI which can indicate two 4 Tx TPMIs. It seems only one 4Tx TPMI is used for 2 port groups in Option 1. </w:t>
            </w:r>
          </w:p>
          <w:p w14:paraId="629A105F" w14:textId="77777777" w:rsidR="007B76D9" w:rsidRDefault="007B76D9">
            <w:pPr>
              <w:spacing w:before="0" w:after="0" w:line="240" w:lineRule="auto"/>
              <w:contextualSpacing/>
              <w:rPr>
                <w:color w:val="000000"/>
                <w:lang w:val="en-US" w:eastAsia="zh-CN"/>
                <w14:ligatures w14:val="standardContextual"/>
              </w:rPr>
            </w:pPr>
          </w:p>
          <w:p w14:paraId="4B7300A6"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3.2: We can support the table for rank 2-4, but have concern on (3, 2) and (4, 3). If following legacy UL codebook scheme, permutation is not needed for higher rank. </w:t>
            </w:r>
          </w:p>
          <w:p w14:paraId="15ECCEFA" w14:textId="77777777" w:rsidR="007B76D9" w:rsidRDefault="007B76D9">
            <w:pPr>
              <w:spacing w:before="0" w:after="0" w:line="240" w:lineRule="auto"/>
              <w:contextualSpacing/>
              <w:rPr>
                <w:color w:val="000000"/>
                <w:lang w:val="en-US" w:eastAsia="zh-CN"/>
                <w14:ligatures w14:val="standardContextual"/>
              </w:rPr>
            </w:pPr>
          </w:p>
          <w:p w14:paraId="38CD0B29"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 xml:space="preserve">3.3: Support. </w:t>
            </w:r>
          </w:p>
          <w:p w14:paraId="2D320288" w14:textId="77777777" w:rsidR="007B76D9" w:rsidRDefault="007B76D9">
            <w:pPr>
              <w:spacing w:before="0" w:after="0" w:line="240" w:lineRule="auto"/>
              <w:contextualSpacing/>
              <w:rPr>
                <w:color w:val="000000"/>
                <w:lang w:val="en-US" w:eastAsia="zh-CN"/>
                <w14:ligatures w14:val="standardContextual"/>
              </w:rPr>
            </w:pPr>
          </w:p>
          <w:p w14:paraId="7297DEB0" w14:textId="77777777" w:rsidR="007B76D9" w:rsidRDefault="002809FD">
            <w:pPr>
              <w:spacing w:before="0" w:after="0" w:line="240" w:lineRule="auto"/>
              <w:contextualSpacing/>
              <w:rPr>
                <w:color w:val="000000"/>
                <w:lang w:val="en-US" w:eastAsia="zh-CN"/>
                <w14:ligatures w14:val="standardContextual"/>
              </w:rPr>
            </w:pPr>
            <w:r>
              <w:rPr>
                <w:rFonts w:hint="eastAsia"/>
                <w:color w:val="000000"/>
                <w:lang w:val="en-US" w:eastAsia="zh-CN"/>
                <w14:ligatures w14:val="standardContextual"/>
              </w:rPr>
              <w:t>3.4: The format of layer splitting cases for rank=1 seems not correct, which is for Ng=2. It should be modified as (1/0/0/0), (0/1/0/0), (0/0/1/0), (0/0/0/1) for rank 1.</w:t>
            </w:r>
          </w:p>
          <w:p w14:paraId="47470A7C" w14:textId="77777777" w:rsidR="007B76D9" w:rsidRDefault="002809FD">
            <w:pPr>
              <w:numPr>
                <w:ilvl w:val="0"/>
                <w:numId w:val="15"/>
              </w:numPr>
              <w:spacing w:before="0" w:after="0" w:line="240" w:lineRule="auto"/>
              <w:contextualSpacing/>
              <w:rPr>
                <w:color w:val="000000"/>
                <w:lang w:val="en-US" w:eastAsia="zh-CN"/>
                <w14:ligatures w14:val="standardContextual"/>
              </w:rPr>
            </w:pPr>
            <w:r>
              <w:rPr>
                <w:color w:val="000000"/>
                <w:lang w:val="en-US" w:eastAsia="zh-CN"/>
                <w14:ligatures w14:val="standardContextual"/>
              </w:rPr>
              <w:lastRenderedPageBreak/>
              <w:t>We agree with the candidates for rank 2</w:t>
            </w:r>
            <w:r>
              <w:rPr>
                <w:rFonts w:hint="eastAsia"/>
                <w:color w:val="000000"/>
                <w:lang w:val="en-US" w:eastAsia="zh-CN"/>
                <w14:ligatures w14:val="standardContextual"/>
              </w:rPr>
              <w:t>, 7, 8 in above table</w:t>
            </w:r>
            <w:r>
              <w:rPr>
                <w:color w:val="000000"/>
                <w:lang w:val="en-US" w:eastAsia="zh-CN"/>
                <w14:ligatures w14:val="standardContextual"/>
              </w:rPr>
              <w:t xml:space="preserve">. </w:t>
            </w:r>
          </w:p>
          <w:p w14:paraId="0B6A1D54"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color w:val="000000"/>
                <w:sz w:val="20"/>
                <w:lang w:val="en-US" w:eastAsia="zh-CN"/>
                <w14:ligatures w14:val="standardContextual"/>
              </w:rPr>
              <w:t xml:space="preserve">For rank 3 and rank 4, group balanced candidates should be added. </w:t>
            </w:r>
            <w:proofErr w:type="spellStart"/>
            <w:r>
              <w:rPr>
                <w:rFonts w:ascii="Times New Roman" w:hAnsi="Times New Roman" w:hint="eastAsia"/>
                <w:color w:val="000000"/>
                <w:sz w:val="20"/>
                <w:lang w:val="en-US" w:eastAsia="zh-CN"/>
                <w14:ligatures w14:val="standardContextual"/>
              </w:rPr>
              <w:t>E.g</w:t>
            </w:r>
            <w:proofErr w:type="spellEnd"/>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1/1/1/0</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1/1/0/1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1/0/1/1</w:t>
            </w:r>
            <w:r>
              <w:rPr>
                <w:rFonts w:ascii="Times New Roman" w:hAnsi="Times New Roman" w:hint="eastAsia"/>
                <w:color w:val="000000"/>
                <w:sz w:val="20"/>
                <w:lang w:val="en-US" w:eastAsia="zh-CN"/>
                <w14:ligatures w14:val="standardContextual"/>
              </w:rPr>
              <w:t xml:space="preserve">, </w:t>
            </w:r>
            <w:r>
              <w:rPr>
                <w:rFonts w:ascii="Times New Roman" w:hAnsi="Times New Roman"/>
                <w:color w:val="000000"/>
                <w:sz w:val="20"/>
                <w:lang w:val="en-US" w:eastAsia="zh-CN"/>
                <w14:ligatures w14:val="standardContextual"/>
              </w:rPr>
              <w:t>0/1/1/1</w:t>
            </w:r>
            <w:r>
              <w:rPr>
                <w:rFonts w:ascii="Times New Roman" w:hAnsi="Times New Roman" w:hint="eastAsia"/>
                <w:color w:val="000000"/>
                <w:sz w:val="20"/>
                <w:lang w:val="en-US" w:eastAsia="zh-CN"/>
                <w14:ligatures w14:val="standardContextual"/>
              </w:rPr>
              <w:t xml:space="preserve"> for rank 3, and </w:t>
            </w:r>
            <w:r>
              <w:rPr>
                <w:rFonts w:ascii="Times New Roman" w:hAnsi="Times New Roman"/>
                <w:color w:val="000000"/>
                <w:sz w:val="20"/>
                <w:lang w:val="en-US" w:eastAsia="zh-CN"/>
                <w14:ligatures w14:val="standardContextual"/>
              </w:rPr>
              <w:t>1/1/1/1</w:t>
            </w:r>
            <w:r>
              <w:rPr>
                <w:rFonts w:ascii="Times New Roman" w:hAnsi="Times New Roman" w:hint="eastAsia"/>
                <w:color w:val="000000"/>
                <w:sz w:val="20"/>
                <w:lang w:val="en-US" w:eastAsia="zh-CN"/>
                <w14:ligatures w14:val="standardContextual"/>
              </w:rPr>
              <w:t xml:space="preserve"> for rank 4. </w:t>
            </w:r>
          </w:p>
          <w:p w14:paraId="00F3D0AC"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rank 6, group balanced splitting such as 2/1/2/1, 1/2/1/2, 2/2/1/1, 1/1/2/2/ should be added for discussion. </w:t>
            </w:r>
          </w:p>
          <w:p w14:paraId="24990FF5" w14:textId="77777777" w:rsidR="007B76D9" w:rsidRDefault="002809FD">
            <w:pPr>
              <w:pStyle w:val="TAC"/>
              <w:numPr>
                <w:ilvl w:val="0"/>
                <w:numId w:val="15"/>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For rank 5, group balanced splitting such as combinations of one 2 and three 1 should also be added for discussion.</w:t>
            </w:r>
          </w:p>
          <w:p w14:paraId="1F05E9B2" w14:textId="77777777" w:rsidR="007B76D9" w:rsidRDefault="002809FD">
            <w:pPr>
              <w:pStyle w:val="TAC"/>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Some considerations:</w:t>
            </w:r>
          </w:p>
          <w:p w14:paraId="40E31FC7"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ascii="Times New Roman" w:hAnsi="Times New Roman"/>
                <w:color w:val="000000"/>
                <w:sz w:val="20"/>
                <w:lang w:val="en-US" w:eastAsia="zh-CN"/>
                <w14:ligatures w14:val="standardContextual"/>
              </w:rPr>
            </w:pPr>
            <w:r>
              <w:rPr>
                <w:rFonts w:ascii="Times New Roman" w:hAnsi="Times New Roman" w:hint="eastAsia"/>
                <w:color w:val="000000"/>
                <w:sz w:val="20"/>
                <w:lang w:val="en-US" w:eastAsia="zh-CN"/>
                <w14:ligatures w14:val="standardContextual"/>
              </w:rPr>
              <w:t xml:space="preserve">For higher rank, permutation can be either not supported or partially supported. </w:t>
            </w:r>
          </w:p>
          <w:p w14:paraId="6446E9C6" w14:textId="77777777" w:rsidR="007B76D9" w:rsidRDefault="002809FD">
            <w:pPr>
              <w:pStyle w:val="TAC"/>
              <w:numPr>
                <w:ilvl w:val="0"/>
                <w:numId w:val="16"/>
              </w:num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spacing w:line="240" w:lineRule="auto"/>
              <w:ind w:left="220" w:hangingChars="110" w:hanging="220"/>
              <w:jc w:val="left"/>
              <w:rPr>
                <w:rFonts w:eastAsiaTheme="minorHAnsi"/>
                <w:b/>
                <w:bCs/>
                <w:i/>
                <w:iCs/>
                <w:color w:val="000000"/>
                <w14:ligatures w14:val="standardContextual"/>
              </w:rPr>
            </w:pPr>
            <w:r>
              <w:rPr>
                <w:rFonts w:ascii="Times New Roman" w:hAnsi="Times New Roman" w:hint="eastAsia"/>
                <w:color w:val="000000"/>
                <w:sz w:val="20"/>
                <w:lang w:val="en-US" w:eastAsia="zh-CN"/>
                <w14:ligatures w14:val="standardContextual"/>
              </w:rPr>
              <w:t xml:space="preserve">We need to determine the relation among four 2Tx port groups, whether first two 2Tx port groups correspond to one 4Tx port group or the 1st and the 3rd 2Tx port groups correspond to one 4Tx port group, because Ng=2 UE can support Ng=4 codebook. This issue is relevant to port indexing for 8Tx. The former means [0, 1, 4, 5] and [2, 3, 6, 7], the latter means [0, 2, 4, 6] and [1, 3, 5, 7] assuming 2Tx ports of [0, 4], [1, 5], [2, 6] and [3, 7]. After this is determined, we can choose [2/1/2/1] or [2/2/1/1/], instead of both. Note that such port indexing splitting is also discussing for 8Tx SRS in AI 9.1.3.2. </w:t>
            </w:r>
          </w:p>
        </w:tc>
      </w:tr>
      <w:tr w:rsidR="007B76D9" w14:paraId="36B69A0A" w14:textId="77777777" w:rsidTr="00290028">
        <w:tc>
          <w:tcPr>
            <w:tcW w:w="2070" w:type="dxa"/>
          </w:tcPr>
          <w:p w14:paraId="37C465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MediaTek</w:t>
            </w:r>
          </w:p>
        </w:tc>
        <w:tc>
          <w:tcPr>
            <w:tcW w:w="8100" w:type="dxa"/>
          </w:tcPr>
          <w:p w14:paraId="0474DBD3"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prefer to have this discussion after finalizing precoder design, but in general we prefer single TPMI.</w:t>
            </w:r>
          </w:p>
          <w:p w14:paraId="1221E879"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3.2: </w:t>
            </w:r>
            <w:r>
              <w:rPr>
                <w:rFonts w:eastAsiaTheme="minorEastAsia"/>
                <w:bCs/>
                <w:iCs/>
                <w:color w:val="000000"/>
                <w:lang w:eastAsia="zh-CN"/>
                <w14:ligatures w14:val="standardContextual"/>
              </w:rPr>
              <w:t>We believe the entries in the table can be further reduced, i.e.,</w:t>
            </w:r>
          </w:p>
          <w:p w14:paraId="39E033FD"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69373611" w14:textId="77777777" w:rsidR="007B76D9" w:rsidRDefault="002809FD">
            <w:pPr>
              <w:spacing w:before="0" w:after="0" w:line="240" w:lineRule="auto"/>
              <w:contextualSpacing/>
              <w:rPr>
                <w:rStyle w:val="Emphasis"/>
                <w:b/>
                <w:bCs/>
                <w:iCs w:val="0"/>
              </w:rPr>
            </w:pPr>
            <w:r>
              <w:rPr>
                <w:rStyle w:val="Emphasis"/>
                <w:rFonts w:eastAsia="Times New Roman"/>
                <w:b/>
                <w:bCs/>
              </w:rPr>
              <w:t xml:space="preserve">Following combinations of layer splitting are supported, where for rank&gt;4, each CW is mapped to only one antenna group. </w:t>
            </w:r>
          </w:p>
          <w:tbl>
            <w:tblPr>
              <w:tblW w:w="3658" w:type="pct"/>
              <w:tblInd w:w="619" w:type="dxa"/>
              <w:tblLayout w:type="fixed"/>
              <w:tblCellMar>
                <w:left w:w="0" w:type="dxa"/>
                <w:right w:w="0" w:type="dxa"/>
              </w:tblCellMar>
              <w:tblLook w:val="04A0" w:firstRow="1" w:lastRow="0" w:firstColumn="1" w:lastColumn="0" w:noHBand="0" w:noVBand="1"/>
            </w:tblPr>
            <w:tblGrid>
              <w:gridCol w:w="691"/>
              <w:gridCol w:w="2414"/>
              <w:gridCol w:w="2648"/>
            </w:tblGrid>
            <w:tr w:rsidR="007B76D9" w14:paraId="5823639B"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21D1F"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3D3CC"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A13963"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397B06FA"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0693"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1</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62A5F" w14:textId="77777777" w:rsidR="007B76D9" w:rsidRDefault="002809FD">
                  <w:pPr>
                    <w:spacing w:after="0" w:line="240" w:lineRule="auto"/>
                    <w:contextualSpacing/>
                    <w:rPr>
                      <w:iCs/>
                      <w:color w:val="000000" w:themeColor="text1"/>
                      <w:kern w:val="2"/>
                      <w14:ligatures w14:val="standardContextual"/>
                    </w:rPr>
                  </w:pPr>
                  <w:r>
                    <w:rPr>
                      <w:rFonts w:eastAsiaTheme="minorEastAsia" w:hint="eastAsia"/>
                      <w:color w:val="000000" w:themeColor="text1"/>
                      <w:lang w:val="en-US" w:eastAsia="zh-CN"/>
                    </w:rPr>
                    <w:t>(1,0), (0,1)</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EA42061"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25AECB77"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77837"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625BB630" w14:textId="77777777" w:rsidR="007B76D9" w:rsidRDefault="002809FD">
                  <w:pPr>
                    <w:spacing w:after="0" w:line="240" w:lineRule="auto"/>
                    <w:contextualSpacing/>
                    <w:rPr>
                      <w:iCs/>
                      <w:kern w:val="2"/>
                      <w14:ligatures w14:val="standardContextual"/>
                    </w:rPr>
                  </w:pPr>
                  <w:r>
                    <w:rPr>
                      <w:iCs/>
                      <w:kern w:val="2"/>
                      <w14:ligatures w14:val="standardContextual"/>
                    </w:rPr>
                    <w:t>(2,0), (0,2)</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36931F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5A384149"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C05C1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7999940"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7A98FD3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58FEA55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D80D6"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BB45A1F"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 (0,3)</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30F242E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5260B5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9BE44"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A5115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9814B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 xml:space="preserve">(2,1), </w:t>
                  </w:r>
                  <w:r>
                    <w:rPr>
                      <w:iCs/>
                      <w:strike/>
                      <w:color w:val="FF0000"/>
                      <w:kern w:val="2"/>
                      <w14:ligatures w14:val="standardContextual"/>
                    </w:rPr>
                    <w:t>(1,2)</w:t>
                  </w:r>
                </w:p>
              </w:tc>
            </w:tr>
            <w:tr w:rsidR="007B76D9" w14:paraId="717DD784"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2B988B"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1A87FE3D"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 (0,4)</w:t>
                  </w: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6E3139A8"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14:ligatures w14:val="standardContextual"/>
                    </w:rPr>
                  </w:pPr>
                </w:p>
              </w:tc>
            </w:tr>
            <w:tr w:rsidR="007B76D9" w14:paraId="2E0E41CF"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1DBF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3F2053B2"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tcPr>
                <w:p w14:paraId="563799A5"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(2,2)</w:t>
                  </w:r>
                </w:p>
              </w:tc>
            </w:tr>
            <w:tr w:rsidR="007B76D9" w14:paraId="4F27EF18"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FF6721"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28246163"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6B8EB4F" w14:textId="77777777" w:rsidR="007B76D9" w:rsidRDefault="002809FD">
                  <w:pPr>
                    <w:spacing w:after="0" w:line="240" w:lineRule="auto"/>
                    <w:contextualSpacing/>
                    <w:rPr>
                      <w:rFonts w:eastAsia="Calibri"/>
                      <w:iCs/>
                      <w:kern w:val="2"/>
                      <w14:ligatures w14:val="standardContextual"/>
                    </w:rPr>
                  </w:pPr>
                  <w:r>
                    <w:rPr>
                      <w:iCs/>
                      <w:strike/>
                      <w:color w:val="FF0000"/>
                      <w:kern w:val="2"/>
                      <w14:ligatures w14:val="standardContextual"/>
                    </w:rPr>
                    <w:t>(2,3),</w:t>
                  </w:r>
                  <w:r>
                    <w:rPr>
                      <w:iCs/>
                      <w:color w:val="FF0000"/>
                      <w:kern w:val="2"/>
                      <w14:ligatures w14:val="standardContextual"/>
                    </w:rPr>
                    <w:t xml:space="preserve"> </w:t>
                  </w:r>
                  <w:r>
                    <w:rPr>
                      <w:iCs/>
                      <w:kern w:val="2"/>
                      <w14:ligatures w14:val="standardContextual"/>
                    </w:rPr>
                    <w:t>(3,2)</w:t>
                  </w:r>
                </w:p>
              </w:tc>
            </w:tr>
            <w:tr w:rsidR="007B76D9" w14:paraId="4E7D3D96" w14:textId="77777777">
              <w:tc>
                <w:tcPr>
                  <w:tcW w:w="6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0C4ACD"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14:paraId="549E8791"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C3B17F"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6B324BC0"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8546"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F5A9D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18E06"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14:ligatures w14:val="standardContextual"/>
                    </w:rPr>
                    <w:t xml:space="preserve"> </w:t>
                  </w:r>
                  <w:r>
                    <w:rPr>
                      <w:iCs/>
                      <w:strike/>
                      <w:color w:val="FF0000"/>
                      <w:kern w:val="2"/>
                      <w14:ligatures w14:val="standardContextual"/>
                    </w:rPr>
                    <w:t>(3,4)</w:t>
                  </w:r>
                </w:p>
              </w:tc>
            </w:tr>
            <w:tr w:rsidR="007B76D9" w14:paraId="025BB41F" w14:textId="77777777">
              <w:tc>
                <w:tcPr>
                  <w:tcW w:w="6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10136"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8</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1CDA"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themeColor="text1"/>
                      <w:kern w:val="2"/>
                      <w:sz w:val="20"/>
                      <w:szCs w:val="20"/>
                      <w:lang w:eastAsia="zh-CN"/>
                      <w14:ligatures w14:val="standardContextual"/>
                    </w:rPr>
                  </w:pPr>
                </w:p>
              </w:tc>
              <w:tc>
                <w:tcPr>
                  <w:tcW w:w="23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A7C5CB" w14:textId="77777777" w:rsidR="007B76D9" w:rsidRDefault="002809FD">
                  <w:pPr>
                    <w:spacing w:after="0" w:line="240" w:lineRule="auto"/>
                    <w:contextualSpacing/>
                    <w:rPr>
                      <w:iCs/>
                      <w:color w:val="000000" w:themeColor="text1"/>
                      <w:kern w:val="2"/>
                      <w:lang w:eastAsia="zh-CN"/>
                      <w14:ligatures w14:val="standardContextual"/>
                    </w:rPr>
                  </w:pPr>
                  <w:r>
                    <w:rPr>
                      <w:rFonts w:hint="eastAsia"/>
                      <w:iCs/>
                      <w:color w:val="000000" w:themeColor="text1"/>
                      <w:kern w:val="2"/>
                      <w:lang w:eastAsia="zh-CN"/>
                      <w14:ligatures w14:val="standardContextual"/>
                    </w:rPr>
                    <w:t>(4,4)</w:t>
                  </w:r>
                </w:p>
              </w:tc>
            </w:tr>
          </w:tbl>
          <w:p w14:paraId="1319C5A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5EC080F1"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A1F9643"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8D453B8"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3.3: </w:t>
            </w:r>
            <w:r>
              <w:rPr>
                <w:rFonts w:eastAsiaTheme="minorEastAsia"/>
                <w:bCs/>
                <w:iCs/>
                <w:color w:val="000000"/>
                <w:lang w:eastAsia="zh-CN"/>
                <w14:ligatures w14:val="standardContextual"/>
              </w:rPr>
              <w:t>Support</w:t>
            </w:r>
          </w:p>
          <w:p w14:paraId="149C8958"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3.4: </w:t>
            </w:r>
            <w:r>
              <w:rPr>
                <w:rFonts w:eastAsiaTheme="minorEastAsia"/>
                <w:bCs/>
                <w:iCs/>
                <w:color w:val="000000"/>
                <w:lang w:eastAsia="zh-CN"/>
                <w14:ligatures w14:val="standardContextual"/>
              </w:rPr>
              <w:t>We would like to prioritize finishing the codebook design for Ng =2 and then move to Ng=4.</w:t>
            </w:r>
            <w:r>
              <w:rPr>
                <w:rFonts w:eastAsiaTheme="minorEastAsia"/>
                <w:b/>
                <w:iCs/>
                <w:color w:val="000000"/>
                <w:lang w:eastAsia="zh-CN"/>
                <w14:ligatures w14:val="standardContextual"/>
              </w:rPr>
              <w:t xml:space="preserve"> </w:t>
            </w:r>
          </w:p>
          <w:p w14:paraId="544DC418"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46689F5D" w14:textId="77777777" w:rsidR="007B76D9" w:rsidRDefault="007B76D9">
            <w:pPr>
              <w:spacing w:before="0" w:after="0" w:line="240" w:lineRule="auto"/>
              <w:ind w:left="360"/>
              <w:contextualSpacing/>
              <w:rPr>
                <w:rFonts w:eastAsiaTheme="minorEastAsia"/>
                <w:bCs/>
                <w:iCs/>
                <w:color w:val="000000"/>
                <w:lang w:eastAsia="zh-CN"/>
                <w14:ligatures w14:val="standardContextual"/>
              </w:rPr>
            </w:pPr>
          </w:p>
        </w:tc>
      </w:tr>
      <w:tr w:rsidR="007B76D9" w14:paraId="7E52D7C4" w14:textId="77777777" w:rsidTr="00290028">
        <w:tc>
          <w:tcPr>
            <w:tcW w:w="2070" w:type="dxa"/>
          </w:tcPr>
          <w:p w14:paraId="164030A6" w14:textId="77777777" w:rsidR="007B76D9" w:rsidRDefault="002809FD">
            <w:pPr>
              <w:spacing w:before="0" w:after="0" w:line="240" w:lineRule="auto"/>
              <w:contextualSpacing/>
            </w:pPr>
            <w:r>
              <w:rPr>
                <w:lang w:eastAsia="zh-CN"/>
              </w:rPr>
              <w:t>QC</w:t>
            </w:r>
          </w:p>
        </w:tc>
        <w:tc>
          <w:tcPr>
            <w:tcW w:w="8100" w:type="dxa"/>
          </w:tcPr>
          <w:p w14:paraId="379720EE" w14:textId="77777777" w:rsidR="007B76D9" w:rsidRDefault="002809FD">
            <w:pPr>
              <w:spacing w:before="0" w:after="0" w:line="240" w:lineRule="auto"/>
              <w:contextualSpacing/>
              <w:rPr>
                <w:lang w:val="en-US" w:eastAsia="zh-CN"/>
              </w:rPr>
            </w:pPr>
            <w:r>
              <w:rPr>
                <w:lang w:val="en-US" w:eastAsia="zh-CN"/>
              </w:rPr>
              <w:t xml:space="preserve">Proposal 3.1: Support option 3, which is the most straightforward solution. Option 1 has a restriction that the two antenna groups </w:t>
            </w:r>
            <w:proofErr w:type="gramStart"/>
            <w:r>
              <w:rPr>
                <w:lang w:val="en-US" w:eastAsia="zh-CN"/>
              </w:rPr>
              <w:t>have to</w:t>
            </w:r>
            <w:proofErr w:type="gramEnd"/>
            <w:r>
              <w:rPr>
                <w:lang w:val="en-US" w:eastAsia="zh-CN"/>
              </w:rPr>
              <w:t xml:space="preserve"> use same precoder. We don’t support option 2, before it is clarified how to derive the precoder for the second antenna group. </w:t>
            </w:r>
          </w:p>
          <w:p w14:paraId="3BD70F05" w14:textId="77777777" w:rsidR="007B76D9" w:rsidRDefault="007B76D9">
            <w:pPr>
              <w:spacing w:before="0" w:after="0" w:line="240" w:lineRule="auto"/>
              <w:contextualSpacing/>
              <w:rPr>
                <w:lang w:val="en-US" w:eastAsia="zh-CN"/>
              </w:rPr>
            </w:pPr>
          </w:p>
          <w:p w14:paraId="44681460" w14:textId="77777777" w:rsidR="007B76D9" w:rsidRDefault="002809FD">
            <w:pPr>
              <w:spacing w:before="0" w:after="0" w:line="240" w:lineRule="auto"/>
              <w:contextualSpacing/>
              <w:rPr>
                <w:lang w:val="en-US" w:eastAsia="zh-CN"/>
              </w:rPr>
            </w:pPr>
            <w:r>
              <w:rPr>
                <w:lang w:val="en-US" w:eastAsia="zh-CN"/>
              </w:rPr>
              <w:t>Proposal 3.2: Support the spirit of the proposal. But we think overhead can be further reduced by only keep “1,2” out of “</w:t>
            </w:r>
            <w:r>
              <w:rPr>
                <w:iCs/>
                <w:color w:val="000000"/>
                <w:kern w:val="2"/>
                <w14:ligatures w14:val="standardContextual"/>
              </w:rPr>
              <w:t>(2,1), (1,2)</w:t>
            </w:r>
            <w:r>
              <w:rPr>
                <w:lang w:val="en-US" w:eastAsia="zh-CN"/>
              </w:rPr>
              <w:t>”, “2,3” out of “</w:t>
            </w:r>
            <w:r>
              <w:rPr>
                <w:iCs/>
                <w:color w:val="000000"/>
                <w:kern w:val="2"/>
                <w14:ligatures w14:val="standardContextual"/>
              </w:rPr>
              <w:t>(2,3), (3,2)”</w:t>
            </w:r>
            <w:r>
              <w:rPr>
                <w:lang w:eastAsia="zh-CN"/>
              </w:rPr>
              <w:t xml:space="preserve">, </w:t>
            </w:r>
            <w:r>
              <w:rPr>
                <w:lang w:val="en-US" w:eastAsia="zh-CN"/>
              </w:rPr>
              <w:t>“3,4” out of “</w:t>
            </w:r>
            <w:r>
              <w:rPr>
                <w:iCs/>
                <w:color w:val="000000"/>
                <w:kern w:val="2"/>
                <w14:ligatures w14:val="standardContextual"/>
              </w:rPr>
              <w:t>(3,4), (4,3)</w:t>
            </w:r>
            <w:r>
              <w:rPr>
                <w:lang w:val="en-US" w:eastAsia="zh-CN"/>
              </w:rPr>
              <w:t xml:space="preserve">”. There seems no strong motivation to keep both. </w:t>
            </w:r>
          </w:p>
          <w:p w14:paraId="67E26D61" w14:textId="77777777" w:rsidR="007B76D9" w:rsidRDefault="007B76D9">
            <w:pPr>
              <w:spacing w:before="0" w:after="0" w:line="240" w:lineRule="auto"/>
              <w:contextualSpacing/>
              <w:rPr>
                <w:lang w:val="en-US" w:eastAsia="zh-CN"/>
              </w:rPr>
            </w:pPr>
          </w:p>
          <w:p w14:paraId="748B1F84" w14:textId="77777777" w:rsidR="007B76D9" w:rsidRDefault="002809FD">
            <w:pPr>
              <w:spacing w:before="0" w:after="0" w:line="240" w:lineRule="auto"/>
              <w:contextualSpacing/>
              <w:rPr>
                <w:lang w:val="en-US" w:eastAsia="zh-CN"/>
              </w:rPr>
            </w:pPr>
            <w:r>
              <w:rPr>
                <w:lang w:val="en-US" w:eastAsia="zh-CN"/>
              </w:rPr>
              <w:t>Proposal 3.3: support</w:t>
            </w:r>
          </w:p>
          <w:p w14:paraId="1844FFC5" w14:textId="77777777" w:rsidR="007B76D9" w:rsidRDefault="007B76D9">
            <w:pPr>
              <w:spacing w:before="0" w:after="0" w:line="240" w:lineRule="auto"/>
              <w:contextualSpacing/>
              <w:rPr>
                <w:lang w:val="en-US" w:eastAsia="zh-CN"/>
              </w:rPr>
            </w:pPr>
          </w:p>
          <w:p w14:paraId="2A14E2F0" w14:textId="77777777" w:rsidR="007B76D9" w:rsidRDefault="002809FD">
            <w:pPr>
              <w:spacing w:before="0" w:after="0" w:line="240" w:lineRule="auto"/>
              <w:contextualSpacing/>
            </w:pPr>
            <w:r>
              <w:rPr>
                <w:lang w:val="en-US" w:eastAsia="zh-CN"/>
              </w:rPr>
              <w:lastRenderedPageBreak/>
              <w:t>Proposal 3.4: Need more discussion. For example, for layer 4, why not support (1,1,1,1)?</w:t>
            </w:r>
          </w:p>
        </w:tc>
      </w:tr>
      <w:tr w:rsidR="007B76D9" w14:paraId="592D15F9" w14:textId="77777777" w:rsidTr="00290028">
        <w:tc>
          <w:tcPr>
            <w:tcW w:w="2070" w:type="dxa"/>
          </w:tcPr>
          <w:p w14:paraId="4B2C7E74" w14:textId="77777777" w:rsidR="007B76D9" w:rsidRDefault="002809FD">
            <w:pPr>
              <w:spacing w:before="0" w:after="0" w:line="240" w:lineRule="auto"/>
              <w:contextualSpacing/>
            </w:pPr>
            <w:r>
              <w:lastRenderedPageBreak/>
              <w:t>Intel</w:t>
            </w:r>
          </w:p>
        </w:tc>
        <w:tc>
          <w:tcPr>
            <w:tcW w:w="8100" w:type="dxa"/>
          </w:tcPr>
          <w:p w14:paraId="04FBF28C" w14:textId="77777777" w:rsidR="007B76D9" w:rsidRDefault="002809FD">
            <w:pPr>
              <w:spacing w:before="0" w:after="0" w:line="240" w:lineRule="auto"/>
              <w:contextualSpacing/>
              <w:rPr>
                <w:i/>
                <w:iCs/>
                <w:u w:val="single"/>
              </w:rPr>
            </w:pPr>
            <w:r>
              <w:rPr>
                <w:i/>
                <w:iCs/>
                <w:u w:val="single"/>
              </w:rPr>
              <w:t>Proposal 3.1</w:t>
            </w:r>
          </w:p>
          <w:p w14:paraId="5094A67F" w14:textId="77777777" w:rsidR="007B76D9" w:rsidRDefault="007B76D9">
            <w:pPr>
              <w:spacing w:before="0" w:after="0" w:line="240" w:lineRule="auto"/>
              <w:contextualSpacing/>
            </w:pPr>
          </w:p>
          <w:p w14:paraId="71C43478" w14:textId="77777777" w:rsidR="007B76D9" w:rsidRDefault="002809FD">
            <w:pPr>
              <w:spacing w:before="0" w:after="0" w:line="240" w:lineRule="auto"/>
              <w:contextualSpacing/>
            </w:pPr>
            <w:r>
              <w:t>We also think the details of TPMI indication could be the next step. We are fine with the main bullet.</w:t>
            </w:r>
          </w:p>
          <w:p w14:paraId="0F1DD3BC" w14:textId="77777777" w:rsidR="007B76D9" w:rsidRDefault="007B76D9">
            <w:pPr>
              <w:spacing w:before="0" w:after="0" w:line="240" w:lineRule="auto"/>
              <w:contextualSpacing/>
            </w:pPr>
          </w:p>
          <w:p w14:paraId="06509BC2" w14:textId="77777777" w:rsidR="007B76D9" w:rsidRDefault="002809FD">
            <w:pPr>
              <w:spacing w:before="0" w:after="0" w:line="240" w:lineRule="auto"/>
              <w:contextualSpacing/>
            </w:pPr>
            <w:r>
              <w:t>Regarding the options, more discussions are required. For single TPMI/two TPMI, does it mean single TPMI field or two TPMI fields?</w:t>
            </w:r>
          </w:p>
          <w:p w14:paraId="5D740764" w14:textId="77777777" w:rsidR="007B76D9" w:rsidRDefault="007B76D9">
            <w:pPr>
              <w:spacing w:before="0" w:after="0" w:line="240" w:lineRule="auto"/>
              <w:contextualSpacing/>
            </w:pPr>
          </w:p>
          <w:p w14:paraId="474C5DB8" w14:textId="77777777" w:rsidR="007B76D9" w:rsidRDefault="002809FD">
            <w:pPr>
              <w:spacing w:before="0" w:after="0" w:line="240" w:lineRule="auto"/>
              <w:contextualSpacing/>
            </w:pPr>
            <w:r>
              <w:t>We think we can firstly focus on the main bullet and suggest the following change.</w:t>
            </w:r>
          </w:p>
          <w:p w14:paraId="57B4463E" w14:textId="77777777" w:rsidR="007B76D9" w:rsidRDefault="007B76D9">
            <w:pPr>
              <w:spacing w:before="0" w:after="0" w:line="240" w:lineRule="auto"/>
              <w:contextualSpacing/>
            </w:pPr>
          </w:p>
          <w:p w14:paraId="39F78FAA" w14:textId="77777777" w:rsidR="007B76D9" w:rsidRDefault="002809FD">
            <w:pPr>
              <w:spacing w:after="0" w:line="240" w:lineRule="auto"/>
              <w:contextualSpacing/>
              <w:rPr>
                <w:b/>
                <w:bCs/>
                <w:i/>
                <w:iCs/>
                <w:sz w:val="22"/>
                <w:szCs w:val="22"/>
              </w:rPr>
            </w:pPr>
            <w:r>
              <w:rPr>
                <w:b/>
                <w:bCs/>
                <w:i/>
                <w:iCs/>
                <w:sz w:val="22"/>
                <w:szCs w:val="22"/>
                <w:highlight w:val="yellow"/>
              </w:rPr>
              <w:t>Proposal 3.1:</w:t>
            </w:r>
            <w:r>
              <w:rPr>
                <w:b/>
                <w:bCs/>
                <w:i/>
                <w:iCs/>
                <w:sz w:val="22"/>
                <w:szCs w:val="22"/>
              </w:rPr>
              <w:t xml:space="preserve"> For partially coherent 8TX precoding with Ng=2, the precoder indication is based on indication of up to</w:t>
            </w:r>
            <w:r>
              <w:rPr>
                <w:b/>
                <w:bCs/>
                <w:i/>
                <w:iCs/>
                <w:color w:val="FF0000"/>
                <w:sz w:val="22"/>
                <w:szCs w:val="22"/>
              </w:rPr>
              <w:t xml:space="preserve"> </w:t>
            </w:r>
            <w:r>
              <w:rPr>
                <w:b/>
                <w:bCs/>
                <w:i/>
                <w:iCs/>
                <w:sz w:val="22"/>
                <w:szCs w:val="22"/>
              </w:rPr>
              <w:t>two full-coherent 4TX precoders.</w:t>
            </w:r>
          </w:p>
          <w:p w14:paraId="694F501C" w14:textId="77777777" w:rsidR="007B76D9" w:rsidRDefault="002809FD">
            <w:pPr>
              <w:spacing w:after="0" w:line="240" w:lineRule="auto"/>
              <w:contextualSpacing/>
              <w:rPr>
                <w:b/>
                <w:bCs/>
                <w:i/>
                <w:iCs/>
                <w:strike/>
                <w:color w:val="FF0000"/>
                <w:sz w:val="22"/>
                <w:szCs w:val="22"/>
              </w:rPr>
            </w:pPr>
            <w:r>
              <w:rPr>
                <w:b/>
                <w:bCs/>
                <w:i/>
                <w:iCs/>
                <w:strike/>
                <w:color w:val="FF0000"/>
                <w:sz w:val="22"/>
                <w:szCs w:val="22"/>
              </w:rPr>
              <w:t>Down-select at least one of the following options for precoder indication,</w:t>
            </w:r>
          </w:p>
          <w:p w14:paraId="22C13CD5"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1 – A single TPMI is indicated and applied on both antenna </w:t>
            </w:r>
            <w:proofErr w:type="gramStart"/>
            <w:r>
              <w:rPr>
                <w:rFonts w:ascii="Times New Roman" w:hAnsi="Times New Roman"/>
                <w:b/>
                <w:bCs/>
                <w:i/>
                <w:iCs/>
                <w:strike/>
                <w:color w:val="FF0000"/>
              </w:rPr>
              <w:t>groups</w:t>
            </w:r>
            <w:proofErr w:type="gramEnd"/>
          </w:p>
          <w:p w14:paraId="6A47781D"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2 – A single TPMI is indicated, from which a second precoder is derived for the second antenna </w:t>
            </w:r>
            <w:proofErr w:type="gramStart"/>
            <w:r>
              <w:rPr>
                <w:rFonts w:ascii="Times New Roman" w:hAnsi="Times New Roman"/>
                <w:b/>
                <w:bCs/>
                <w:i/>
                <w:iCs/>
                <w:strike/>
                <w:color w:val="FF0000"/>
              </w:rPr>
              <w:t>group</w:t>
            </w:r>
            <w:proofErr w:type="gramEnd"/>
          </w:p>
          <w:p w14:paraId="52D7EE57" w14:textId="77777777" w:rsidR="007B76D9" w:rsidRDefault="002809FD">
            <w:pPr>
              <w:pStyle w:val="ListParagraph"/>
              <w:numPr>
                <w:ilvl w:val="0"/>
                <w:numId w:val="14"/>
              </w:numPr>
              <w:spacing w:line="240" w:lineRule="auto"/>
              <w:contextualSpacing/>
              <w:rPr>
                <w:rFonts w:ascii="Times New Roman" w:hAnsi="Times New Roman"/>
                <w:b/>
                <w:bCs/>
                <w:i/>
                <w:iCs/>
                <w:strike/>
                <w:color w:val="FF0000"/>
              </w:rPr>
            </w:pPr>
            <w:r>
              <w:rPr>
                <w:rFonts w:ascii="Times New Roman" w:hAnsi="Times New Roman"/>
                <w:b/>
                <w:bCs/>
                <w:i/>
                <w:iCs/>
                <w:strike/>
                <w:color w:val="FF0000"/>
              </w:rPr>
              <w:t xml:space="preserve">Option 3 - Two TPMIs are indicated, where the first is applied on the first antenna group, and the second is applied on the second antenna </w:t>
            </w:r>
            <w:proofErr w:type="gramStart"/>
            <w:r>
              <w:rPr>
                <w:rFonts w:ascii="Times New Roman" w:hAnsi="Times New Roman"/>
                <w:b/>
                <w:bCs/>
                <w:i/>
                <w:iCs/>
                <w:strike/>
                <w:color w:val="FF0000"/>
              </w:rPr>
              <w:t>group</w:t>
            </w:r>
            <w:proofErr w:type="gramEnd"/>
          </w:p>
          <w:p w14:paraId="40DF5878" w14:textId="77777777" w:rsidR="007B76D9" w:rsidRDefault="007B76D9">
            <w:pPr>
              <w:spacing w:before="0" w:after="0" w:line="240" w:lineRule="auto"/>
              <w:contextualSpacing/>
              <w:rPr>
                <w:lang w:val="en-US"/>
              </w:rPr>
            </w:pPr>
          </w:p>
          <w:p w14:paraId="5351DDC4" w14:textId="77777777" w:rsidR="007B76D9" w:rsidRDefault="002809FD">
            <w:pPr>
              <w:spacing w:before="0" w:after="0" w:line="240" w:lineRule="auto"/>
              <w:contextualSpacing/>
              <w:rPr>
                <w:i/>
                <w:iCs/>
                <w:u w:val="single"/>
              </w:rPr>
            </w:pPr>
            <w:r>
              <w:rPr>
                <w:i/>
                <w:iCs/>
                <w:u w:val="single"/>
              </w:rPr>
              <w:t>Proposal 3.2</w:t>
            </w:r>
          </w:p>
          <w:p w14:paraId="06B590CF" w14:textId="77777777" w:rsidR="007B76D9" w:rsidRDefault="007B76D9">
            <w:pPr>
              <w:spacing w:before="0" w:after="0" w:line="240" w:lineRule="auto"/>
              <w:contextualSpacing/>
            </w:pPr>
          </w:p>
          <w:p w14:paraId="7E80F830" w14:textId="77777777" w:rsidR="007B76D9" w:rsidRDefault="002809FD">
            <w:pPr>
              <w:spacing w:before="0" w:after="0" w:line="240" w:lineRule="auto"/>
              <w:contextualSpacing/>
            </w:pPr>
            <w:r>
              <w:t>What’s the motivation to have the CW mapping to antenna group, i.e., “</w:t>
            </w:r>
            <w:r>
              <w:rPr>
                <w:rStyle w:val="Emphasis"/>
                <w:rFonts w:eastAsia="Times New Roman"/>
                <w:b/>
                <w:bCs/>
              </w:rPr>
              <w:t>where for rank&gt;4, each CW is mapped to only one antenna group.</w:t>
            </w:r>
            <w:r>
              <w:t>”?</w:t>
            </w:r>
          </w:p>
          <w:p w14:paraId="34BE42F9" w14:textId="77777777" w:rsidR="007B76D9" w:rsidRDefault="007B76D9">
            <w:pPr>
              <w:spacing w:before="0" w:after="0" w:line="240" w:lineRule="auto"/>
              <w:contextualSpacing/>
            </w:pPr>
          </w:p>
          <w:p w14:paraId="021C15EA" w14:textId="77777777" w:rsidR="007B76D9" w:rsidRDefault="002809FD">
            <w:pPr>
              <w:spacing w:before="0" w:after="0" w:line="240" w:lineRule="auto"/>
              <w:contextualSpacing/>
              <w:rPr>
                <w:i/>
                <w:iCs/>
                <w:u w:val="single"/>
              </w:rPr>
            </w:pPr>
            <w:r>
              <w:rPr>
                <w:i/>
                <w:iCs/>
                <w:u w:val="single"/>
              </w:rPr>
              <w:t>Proposal 3.3</w:t>
            </w:r>
          </w:p>
          <w:p w14:paraId="0A81621E" w14:textId="77777777" w:rsidR="007B76D9" w:rsidRDefault="007B76D9">
            <w:pPr>
              <w:spacing w:before="0" w:after="0" w:line="240" w:lineRule="auto"/>
              <w:contextualSpacing/>
            </w:pPr>
          </w:p>
          <w:p w14:paraId="209DBD8B" w14:textId="77777777" w:rsidR="007B76D9" w:rsidRDefault="002809FD">
            <w:pPr>
              <w:spacing w:before="0" w:after="0" w:line="240" w:lineRule="auto"/>
              <w:contextualSpacing/>
            </w:pPr>
            <w:r>
              <w:t>OK with Version A.</w:t>
            </w:r>
          </w:p>
          <w:p w14:paraId="5E7D4125" w14:textId="77777777" w:rsidR="007B76D9" w:rsidRDefault="007B76D9">
            <w:pPr>
              <w:spacing w:before="0" w:after="0" w:line="240" w:lineRule="auto"/>
              <w:contextualSpacing/>
            </w:pPr>
          </w:p>
          <w:p w14:paraId="06391A39" w14:textId="77777777" w:rsidR="007B76D9" w:rsidRDefault="002809FD">
            <w:pPr>
              <w:spacing w:before="0" w:after="0" w:line="240" w:lineRule="auto"/>
              <w:contextualSpacing/>
              <w:rPr>
                <w:i/>
                <w:iCs/>
                <w:u w:val="single"/>
              </w:rPr>
            </w:pPr>
            <w:r>
              <w:rPr>
                <w:i/>
                <w:iCs/>
                <w:u w:val="single"/>
              </w:rPr>
              <w:t>Proposal 3.4</w:t>
            </w:r>
          </w:p>
          <w:p w14:paraId="57AFBC8B" w14:textId="77777777" w:rsidR="007B76D9" w:rsidRDefault="007B76D9">
            <w:pPr>
              <w:spacing w:before="0" w:after="0" w:line="240" w:lineRule="auto"/>
              <w:contextualSpacing/>
            </w:pPr>
          </w:p>
          <w:p w14:paraId="0BE11769" w14:textId="77777777" w:rsidR="007B76D9" w:rsidRDefault="002809FD">
            <w:pPr>
              <w:spacing w:before="0" w:after="0" w:line="240" w:lineRule="auto"/>
              <w:contextualSpacing/>
            </w:pPr>
            <w:r>
              <w:t>Generally fine.</w:t>
            </w:r>
          </w:p>
          <w:p w14:paraId="554BD4BC" w14:textId="77777777" w:rsidR="007B76D9" w:rsidRDefault="007B76D9">
            <w:pPr>
              <w:spacing w:before="0" w:after="0" w:line="240" w:lineRule="auto"/>
              <w:contextualSpacing/>
            </w:pPr>
          </w:p>
        </w:tc>
      </w:tr>
      <w:tr w:rsidR="007B76D9" w14:paraId="4BEC4652" w14:textId="77777777" w:rsidTr="00290028">
        <w:trPr>
          <w:trHeight w:val="224"/>
        </w:trPr>
        <w:tc>
          <w:tcPr>
            <w:tcW w:w="2070" w:type="dxa"/>
          </w:tcPr>
          <w:p w14:paraId="31B0DDF4" w14:textId="77777777" w:rsidR="007B76D9" w:rsidRDefault="002809FD">
            <w:pPr>
              <w:spacing w:before="0" w:after="0" w:line="240" w:lineRule="auto"/>
              <w:contextualSpacing/>
            </w:pPr>
            <w:r>
              <w:t>ZTE</w:t>
            </w:r>
          </w:p>
        </w:tc>
        <w:tc>
          <w:tcPr>
            <w:tcW w:w="8100" w:type="dxa"/>
          </w:tcPr>
          <w:p w14:paraId="693FB414" w14:textId="77777777" w:rsidR="007B76D9" w:rsidRDefault="002809FD">
            <w:pPr>
              <w:spacing w:before="0" w:after="0" w:line="240" w:lineRule="auto"/>
              <w:contextualSpacing/>
            </w:pPr>
            <w:r>
              <w:t>Proposal 3.4: Thanks for considering our suggestion. We are fine now.</w:t>
            </w:r>
          </w:p>
        </w:tc>
      </w:tr>
      <w:tr w:rsidR="007B76D9" w14:paraId="7F2AB450" w14:textId="77777777" w:rsidTr="00290028">
        <w:trPr>
          <w:trHeight w:val="224"/>
        </w:trPr>
        <w:tc>
          <w:tcPr>
            <w:tcW w:w="2070" w:type="dxa"/>
          </w:tcPr>
          <w:p w14:paraId="42529693"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567569F" w14:textId="77777777" w:rsidR="007B76D9" w:rsidRDefault="002809FD">
            <w:pPr>
              <w:spacing w:before="0" w:after="0" w:line="240" w:lineRule="auto"/>
              <w:contextualSpacing/>
              <w:rPr>
                <w:lang w:eastAsia="zh-CN"/>
              </w:rPr>
            </w:pPr>
            <w:r>
              <w:rPr>
                <w:lang w:eastAsia="zh-CN"/>
              </w:rPr>
              <w:t xml:space="preserve">Proposal 3.1: </w:t>
            </w:r>
            <w:r>
              <w:rPr>
                <w:rFonts w:eastAsiaTheme="minorEastAsia"/>
                <w:bCs/>
                <w:iCs/>
                <w:color w:val="000000"/>
                <w:lang w:eastAsia="zh-CN"/>
                <w14:ligatures w14:val="standardContextual"/>
              </w:rPr>
              <w:t>We also prefer to have this discussion after finalizing precoder design</w:t>
            </w:r>
          </w:p>
          <w:p w14:paraId="18730E12" w14:textId="77777777" w:rsidR="007B76D9" w:rsidRDefault="007B76D9">
            <w:pPr>
              <w:spacing w:before="0" w:after="0" w:line="240" w:lineRule="auto"/>
              <w:contextualSpacing/>
              <w:rPr>
                <w:lang w:eastAsia="zh-CN"/>
              </w:rPr>
            </w:pPr>
          </w:p>
          <w:p w14:paraId="10EF8935" w14:textId="77777777" w:rsidR="007B76D9" w:rsidRDefault="002809FD">
            <w:pPr>
              <w:spacing w:before="0" w:after="0" w:line="240" w:lineRule="auto"/>
              <w:contextualSpacing/>
            </w:pPr>
            <w:r>
              <w:t>Proposal 3.2: Support.</w:t>
            </w:r>
          </w:p>
          <w:p w14:paraId="506F605D" w14:textId="77777777" w:rsidR="007B76D9" w:rsidRDefault="007B76D9">
            <w:pPr>
              <w:spacing w:before="0" w:after="0" w:line="240" w:lineRule="auto"/>
              <w:contextualSpacing/>
            </w:pPr>
          </w:p>
          <w:p w14:paraId="5BD0ACC5" w14:textId="77777777" w:rsidR="007B76D9" w:rsidRDefault="002809FD">
            <w:pPr>
              <w:spacing w:before="0" w:after="0" w:line="240" w:lineRule="auto"/>
              <w:contextualSpacing/>
            </w:pPr>
            <w:r>
              <w:t xml:space="preserve">Proposal 3.3: Support. More </w:t>
            </w:r>
            <w:r>
              <w:rPr>
                <w:lang w:eastAsia="zh-CN"/>
              </w:rPr>
              <w:t>layer splitting flexibility can be obtained by using 2Tx precoder.</w:t>
            </w:r>
          </w:p>
          <w:p w14:paraId="6F80EB5D" w14:textId="77777777" w:rsidR="007B76D9" w:rsidRDefault="007B76D9">
            <w:pPr>
              <w:spacing w:before="0" w:after="0" w:line="240" w:lineRule="auto"/>
              <w:contextualSpacing/>
            </w:pPr>
          </w:p>
          <w:p w14:paraId="3FD23AE8" w14:textId="77777777" w:rsidR="007B76D9" w:rsidRDefault="002809FD">
            <w:pPr>
              <w:spacing w:before="0" w:after="0" w:line="240" w:lineRule="auto"/>
              <w:contextualSpacing/>
            </w:pPr>
            <w:r>
              <w:t xml:space="preserve">Proposal 3.4: </w:t>
            </w:r>
            <w:r>
              <w:rPr>
                <w:rFonts w:hint="eastAsia"/>
                <w:lang w:eastAsia="zh-CN"/>
              </w:rPr>
              <w:t>We</w:t>
            </w:r>
            <w:r>
              <w:t xml:space="preserve"> </w:t>
            </w:r>
            <w:r>
              <w:rPr>
                <w:rFonts w:hint="eastAsia"/>
                <w:lang w:eastAsia="zh-CN"/>
              </w:rPr>
              <w:t>can</w:t>
            </w:r>
            <w:r>
              <w:t xml:space="preserve"> de</w:t>
            </w:r>
            <w:r>
              <w:rPr>
                <w:rFonts w:eastAsiaTheme="minorEastAsia"/>
                <w:bCs/>
                <w:iCs/>
                <w:color w:val="000000"/>
                <w:lang w:eastAsia="zh-CN"/>
                <w14:ligatures w14:val="standardContextual"/>
              </w:rPr>
              <w:t xml:space="preserve">prioritize it before we have an </w:t>
            </w:r>
            <w:r>
              <w:rPr>
                <w:rFonts w:eastAsiaTheme="minorEastAsia" w:hint="eastAsia"/>
                <w:bCs/>
                <w:iCs/>
                <w:color w:val="000000"/>
                <w:lang w:eastAsia="zh-CN"/>
                <w14:ligatures w14:val="standardContextual"/>
              </w:rPr>
              <w:t>agreement</w:t>
            </w:r>
            <w:r>
              <w:rPr>
                <w:rFonts w:eastAsiaTheme="minorEastAsia"/>
                <w:bCs/>
                <w:iCs/>
                <w:color w:val="000000"/>
                <w:lang w:eastAsia="zh-CN"/>
                <w14:ligatures w14:val="standardContextual"/>
              </w:rPr>
              <w:t xml:space="preserve"> </w:t>
            </w:r>
            <w:r>
              <w:rPr>
                <w:rFonts w:eastAsiaTheme="minorEastAsia" w:hint="eastAsia"/>
                <w:bCs/>
                <w:iCs/>
                <w:color w:val="000000"/>
                <w:lang w:eastAsia="zh-CN"/>
                <w14:ligatures w14:val="standardContextual"/>
              </w:rPr>
              <w:t>on</w:t>
            </w:r>
            <w:r>
              <w:rPr>
                <w:rFonts w:eastAsiaTheme="minorEastAsia"/>
                <w:bCs/>
                <w:iCs/>
                <w:color w:val="000000"/>
                <w:lang w:eastAsia="zh-CN"/>
                <w14:ligatures w14:val="standardContextual"/>
              </w:rPr>
              <w:t xml:space="preserve"> </w:t>
            </w:r>
            <w:r>
              <w:t>Proposal 3.3</w:t>
            </w:r>
            <w:r>
              <w:rPr>
                <w:rFonts w:hint="eastAsia"/>
                <w:lang w:eastAsia="zh-CN"/>
              </w:rPr>
              <w:t>.</w:t>
            </w:r>
          </w:p>
        </w:tc>
      </w:tr>
      <w:tr w:rsidR="007B76D9" w14:paraId="10D8DE7B" w14:textId="77777777" w:rsidTr="00290028">
        <w:trPr>
          <w:trHeight w:val="224"/>
        </w:trPr>
        <w:tc>
          <w:tcPr>
            <w:tcW w:w="2070" w:type="dxa"/>
          </w:tcPr>
          <w:p w14:paraId="24545FB1" w14:textId="77777777" w:rsidR="007B76D9" w:rsidRDefault="002809FD">
            <w:pPr>
              <w:spacing w:after="0" w:line="240" w:lineRule="auto"/>
              <w:contextualSpacing/>
              <w:rPr>
                <w:lang w:eastAsia="zh-CN"/>
              </w:rPr>
            </w:pPr>
            <w:r>
              <w:rPr>
                <w:lang w:eastAsia="zh-CN"/>
              </w:rPr>
              <w:t>Nokia, NSB</w:t>
            </w:r>
          </w:p>
        </w:tc>
        <w:tc>
          <w:tcPr>
            <w:tcW w:w="8100" w:type="dxa"/>
          </w:tcPr>
          <w:p w14:paraId="53E7E23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There is </w:t>
            </w:r>
            <w:proofErr w:type="gramStart"/>
            <w:r>
              <w:rPr>
                <w:rFonts w:eastAsiaTheme="minorEastAsia"/>
                <w:bCs/>
                <w:iCs/>
                <w:color w:val="000000"/>
                <w:lang w:eastAsia="zh-CN"/>
                <w14:ligatures w14:val="standardContextual"/>
              </w:rPr>
              <w:t>no</w:t>
            </w:r>
            <w:proofErr w:type="gramEnd"/>
            <w:r>
              <w:rPr>
                <w:rFonts w:eastAsiaTheme="minorEastAsia"/>
                <w:bCs/>
                <w:iCs/>
                <w:color w:val="000000"/>
                <w:lang w:eastAsia="zh-CN"/>
                <w14:ligatures w14:val="standardContextual"/>
              </w:rPr>
              <w:t xml:space="preserve"> much difference between Option 1 and Option 2. Option 3 provides most flexibility. However, it is still not quite clear about the payload size of various options. We can keep these options open to check the TPMI payload size to determine the performance of these options.</w:t>
            </w:r>
          </w:p>
          <w:p w14:paraId="01DF2F4E" w14:textId="77777777" w:rsidR="007B76D9" w:rsidRDefault="007B76D9">
            <w:pPr>
              <w:spacing w:after="0" w:line="240" w:lineRule="auto"/>
              <w:contextualSpacing/>
              <w:rPr>
                <w:rFonts w:eastAsiaTheme="minorEastAsia"/>
                <w:bCs/>
                <w:iCs/>
                <w:color w:val="000000"/>
                <w:lang w:eastAsia="zh-CN"/>
                <w14:ligatures w14:val="standardContextual"/>
              </w:rPr>
            </w:pPr>
          </w:p>
          <w:p w14:paraId="6A268173"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 xml:space="preserve">Proposal 3.2: </w:t>
            </w:r>
            <w:r>
              <w:rPr>
                <w:rFonts w:eastAsiaTheme="minorHAnsi"/>
                <w:bCs/>
                <w:iCs/>
                <w:color w:val="000000"/>
                <w14:ligatures w14:val="standardContextual"/>
              </w:rPr>
              <w:t>The key issue related to the layer splitting is to identify overall the payload size for the precoder indication. However, given various types of layer splitting, it is still not clear how much payload each selection would be and how much impact on the payload size. We probably need a complete design on precoder indication. Simply picking some layer splitting won’t help much. Do not support.</w:t>
            </w:r>
          </w:p>
          <w:p w14:paraId="624108DF" w14:textId="77777777" w:rsidR="007B76D9" w:rsidRDefault="007B76D9">
            <w:pPr>
              <w:spacing w:after="0" w:line="240" w:lineRule="auto"/>
              <w:contextualSpacing/>
              <w:rPr>
                <w:rFonts w:eastAsiaTheme="minorEastAsia"/>
                <w:bCs/>
                <w:iCs/>
                <w:color w:val="000000"/>
                <w:lang w:eastAsia="zh-CN"/>
                <w14:ligatures w14:val="standardContextual"/>
              </w:rPr>
            </w:pPr>
          </w:p>
          <w:p w14:paraId="73FE39A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Okay with this design.</w:t>
            </w:r>
          </w:p>
          <w:p w14:paraId="7AF702C0" w14:textId="77777777" w:rsidR="007B76D9" w:rsidRDefault="007B76D9">
            <w:pPr>
              <w:spacing w:after="0" w:line="240" w:lineRule="auto"/>
              <w:contextualSpacing/>
              <w:rPr>
                <w:rFonts w:eastAsiaTheme="minorEastAsia"/>
                <w:bCs/>
                <w:iCs/>
                <w:color w:val="000000"/>
                <w:lang w:eastAsia="zh-CN"/>
                <w14:ligatures w14:val="standardContextual"/>
              </w:rPr>
            </w:pPr>
          </w:p>
          <w:p w14:paraId="7131716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3.4: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3.2, the payload size of such layer splitting among groups is still missing. We can further discuss on the details of the design.</w:t>
            </w:r>
          </w:p>
        </w:tc>
      </w:tr>
      <w:tr w:rsidR="007B76D9" w14:paraId="5915F066" w14:textId="77777777" w:rsidTr="00290028">
        <w:trPr>
          <w:trHeight w:val="224"/>
        </w:trPr>
        <w:tc>
          <w:tcPr>
            <w:tcW w:w="2070" w:type="dxa"/>
          </w:tcPr>
          <w:p w14:paraId="6ADBC89B" w14:textId="77777777" w:rsidR="007B76D9" w:rsidRDefault="002809FD">
            <w:pPr>
              <w:spacing w:after="0" w:line="240" w:lineRule="auto"/>
              <w:contextualSpacing/>
              <w:rPr>
                <w:lang w:eastAsia="zh-CN"/>
              </w:rPr>
            </w:pPr>
            <w:r>
              <w:rPr>
                <w:lang w:eastAsia="zh-CN"/>
              </w:rPr>
              <w:lastRenderedPageBreak/>
              <w:t>QC2</w:t>
            </w:r>
          </w:p>
        </w:tc>
        <w:tc>
          <w:tcPr>
            <w:tcW w:w="8100" w:type="dxa"/>
          </w:tcPr>
          <w:p w14:paraId="0CABDDCB" w14:textId="77777777" w:rsidR="007B76D9" w:rsidRDefault="002809FD">
            <w:pPr>
              <w:spacing w:after="0" w:line="240" w:lineRule="auto"/>
              <w:contextualSpacing/>
            </w:pPr>
            <w:r>
              <w:rPr>
                <w:rFonts w:eastAsiaTheme="minorEastAsia"/>
                <w:bCs/>
                <w:iCs/>
                <w:color w:val="000000"/>
                <w:lang w:eastAsia="zh-CN"/>
                <w14:ligatures w14:val="standardContextual"/>
              </w:rPr>
              <w:t xml:space="preserve">We have an additional comment on proposal 3.2. </w:t>
            </w: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Intel, we are not sure </w:t>
            </w:r>
            <w:r>
              <w:t>what’s the motivation to have the CW mapping to antenna group, i.e., “</w:t>
            </w:r>
            <w:r>
              <w:rPr>
                <w:rStyle w:val="Emphasis"/>
                <w:rFonts w:eastAsia="Times New Roman"/>
                <w:b/>
                <w:bCs/>
              </w:rPr>
              <w:t>where for rank&gt;4, each CW is mapped to only one antenna group.</w:t>
            </w:r>
            <w:r>
              <w:t xml:space="preserve">”? </w:t>
            </w:r>
            <w:proofErr w:type="gramStart"/>
            <w:r>
              <w:t>So</w:t>
            </w:r>
            <w:proofErr w:type="gramEnd"/>
            <w:r>
              <w:t xml:space="preserve"> we don’t support this part in the proposal as well. </w:t>
            </w:r>
          </w:p>
          <w:p w14:paraId="38687569" w14:textId="77777777" w:rsidR="007B76D9" w:rsidRDefault="007B76D9">
            <w:pPr>
              <w:spacing w:after="0" w:line="240" w:lineRule="auto"/>
              <w:contextualSpacing/>
            </w:pPr>
          </w:p>
          <w:p w14:paraId="1A6D0D9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By the way, isn’t this discussion already happening in DMRS FL summary? We are not sure we need duplicate the discussion here. </w:t>
            </w:r>
          </w:p>
          <w:p w14:paraId="64B04362"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344AA42E" w14:textId="77777777" w:rsidTr="00290028">
        <w:trPr>
          <w:trHeight w:val="224"/>
        </w:trPr>
        <w:tc>
          <w:tcPr>
            <w:tcW w:w="2070" w:type="dxa"/>
          </w:tcPr>
          <w:p w14:paraId="39B4652D" w14:textId="77777777" w:rsidR="007B76D9" w:rsidRDefault="002809FD">
            <w:pPr>
              <w:spacing w:after="0" w:line="240" w:lineRule="auto"/>
              <w:contextualSpacing/>
              <w:rPr>
                <w:lang w:eastAsia="zh-CN"/>
              </w:rPr>
            </w:pPr>
            <w:r>
              <w:rPr>
                <w:rFonts w:hint="eastAsia"/>
              </w:rPr>
              <w:t>L</w:t>
            </w:r>
            <w:r>
              <w:t>G</w:t>
            </w:r>
          </w:p>
        </w:tc>
        <w:tc>
          <w:tcPr>
            <w:tcW w:w="8100" w:type="dxa"/>
          </w:tcPr>
          <w:p w14:paraId="589A4D4E" w14:textId="77777777" w:rsidR="007B76D9" w:rsidRDefault="002809FD">
            <w:pPr>
              <w:spacing w:after="0" w:line="240" w:lineRule="auto"/>
              <w:contextualSpacing/>
              <w:rPr>
                <w:rFonts w:eastAsia="Malgun Gothic"/>
                <w:lang w:eastAsia="ko-KR"/>
              </w:rPr>
            </w:pPr>
            <w:r>
              <w:rPr>
                <w:rFonts w:eastAsia="Malgun Gothic"/>
                <w:lang w:eastAsia="ko-KR"/>
              </w:rPr>
              <w:t>Proposal 3.1: Option 3 is preferred. We don’t understand how Option 2 works. Can proponent explain more?</w:t>
            </w:r>
          </w:p>
          <w:p w14:paraId="3294A0FF" w14:textId="77777777" w:rsidR="007B76D9" w:rsidRDefault="002809FD">
            <w:pPr>
              <w:spacing w:after="0" w:line="240" w:lineRule="auto"/>
              <w:contextualSpacing/>
              <w:rPr>
                <w:rFonts w:eastAsia="Malgun Gothic"/>
                <w:lang w:eastAsia="ko-KR"/>
              </w:rPr>
            </w:pPr>
            <w:r>
              <w:rPr>
                <w:rFonts w:eastAsia="Malgun Gothic"/>
                <w:lang w:eastAsia="ko-KR"/>
              </w:rPr>
              <w:t>Proposal 3.2: Agree with Intel, CW mapping text should be removed.</w:t>
            </w:r>
          </w:p>
          <w:p w14:paraId="0AF1338D" w14:textId="77777777" w:rsidR="007B76D9" w:rsidRDefault="002809FD">
            <w:pPr>
              <w:spacing w:after="0" w:line="240" w:lineRule="auto"/>
              <w:contextualSpacing/>
              <w:rPr>
                <w:rFonts w:eastAsia="Malgun Gothic"/>
                <w:lang w:eastAsia="ko-KR"/>
              </w:rPr>
            </w:pPr>
            <w:r>
              <w:rPr>
                <w:rFonts w:eastAsia="Malgun Gothic"/>
                <w:lang w:eastAsia="ko-KR"/>
              </w:rPr>
              <w:t>Proposal 3.3: Support</w:t>
            </w:r>
          </w:p>
          <w:p w14:paraId="625364B0" w14:textId="77777777" w:rsidR="007B76D9" w:rsidRDefault="002809FD">
            <w:pPr>
              <w:spacing w:after="0" w:line="240" w:lineRule="auto"/>
              <w:contextualSpacing/>
              <w:rPr>
                <w:b/>
                <w:bCs/>
              </w:rPr>
            </w:pPr>
            <w:r>
              <w:rPr>
                <w:rFonts w:eastAsia="Malgun Gothic"/>
                <w:lang w:eastAsia="ko-KR"/>
              </w:rPr>
              <w:t xml:space="preserve">Proposal 3.4: Agree with QC, (1,1,1,1) is one of the balanced </w:t>
            </w:r>
            <w:proofErr w:type="gramStart"/>
            <w:r>
              <w:rPr>
                <w:rFonts w:eastAsia="Malgun Gothic"/>
                <w:lang w:eastAsia="ko-KR"/>
              </w:rPr>
              <w:t>option</w:t>
            </w:r>
            <w:proofErr w:type="gramEnd"/>
            <w:r>
              <w:rPr>
                <w:rFonts w:eastAsia="Malgun Gothic"/>
                <w:lang w:eastAsia="ko-KR"/>
              </w:rPr>
              <w:t xml:space="preserve">.  </w:t>
            </w:r>
          </w:p>
        </w:tc>
      </w:tr>
      <w:tr w:rsidR="007B76D9" w14:paraId="103D3C21" w14:textId="77777777" w:rsidTr="00290028">
        <w:trPr>
          <w:trHeight w:val="224"/>
        </w:trPr>
        <w:tc>
          <w:tcPr>
            <w:tcW w:w="2070" w:type="dxa"/>
          </w:tcPr>
          <w:p w14:paraId="2E89564C"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65C0766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 xml:space="preserve">3.1: </w:t>
            </w:r>
            <w:r>
              <w:rPr>
                <w:rFonts w:eastAsia="MS Mincho"/>
                <w:bCs/>
                <w:iCs/>
                <w:color w:val="000000"/>
                <w:lang w:eastAsia="ja-JP"/>
                <w14:ligatures w14:val="standardContextual"/>
              </w:rPr>
              <w:t>It is not clear what each option means. We support option 3 if it means to indicate two TPMI indexes.</w:t>
            </w:r>
          </w:p>
          <w:p w14:paraId="238C251E" w14:textId="77777777" w:rsidR="007B76D9" w:rsidRDefault="007B76D9">
            <w:pPr>
              <w:spacing w:after="0" w:line="240" w:lineRule="auto"/>
              <w:contextualSpacing/>
              <w:rPr>
                <w:rFonts w:eastAsia="MS Mincho"/>
                <w:bCs/>
                <w:iCs/>
                <w:color w:val="000000"/>
                <w:lang w:eastAsia="ja-JP"/>
                <w14:ligatures w14:val="standardContextual"/>
              </w:rPr>
            </w:pPr>
          </w:p>
          <w:p w14:paraId="5278AA7E"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.2: There is no reason to limit the rank combinations if the number of required bits remains the same: the number of PMI candidates corresponding to all rank combinations for Ng=2 is 960, and the number of PMI candidates corresponding to rank combinations for Proposal 3.2 is 736.</w:t>
            </w:r>
          </w:p>
          <w:p w14:paraId="7A317F42"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If the number of bits is reduced by eliminating certain PMI candidates, the PMI candidates to be removed should be clearly stated.</w:t>
            </w:r>
          </w:p>
          <w:p w14:paraId="57EBFEDC" w14:textId="77777777" w:rsidR="007B76D9" w:rsidRDefault="007B76D9">
            <w:pPr>
              <w:spacing w:after="0" w:line="240" w:lineRule="auto"/>
              <w:contextualSpacing/>
              <w:rPr>
                <w:rFonts w:eastAsia="MS Mincho"/>
                <w:bCs/>
                <w:iCs/>
                <w:color w:val="000000"/>
                <w:lang w:eastAsia="ja-JP"/>
                <w14:ligatures w14:val="standardContextual"/>
              </w:rPr>
            </w:pPr>
          </w:p>
          <w:p w14:paraId="139D2FB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3</w:t>
            </w:r>
            <w:r>
              <w:rPr>
                <w:rFonts w:eastAsia="MS Mincho"/>
                <w:bCs/>
                <w:iCs/>
                <w:color w:val="000000"/>
                <w:lang w:eastAsia="ja-JP"/>
                <w14:ligatures w14:val="standardContextual"/>
              </w:rPr>
              <w:t>.3/4: Agree with OPPO.</w:t>
            </w:r>
          </w:p>
        </w:tc>
      </w:tr>
      <w:tr w:rsidR="007B76D9" w14:paraId="54CFDE4D" w14:textId="77777777" w:rsidTr="00290028">
        <w:trPr>
          <w:trHeight w:val="224"/>
        </w:trPr>
        <w:tc>
          <w:tcPr>
            <w:tcW w:w="2070" w:type="dxa"/>
          </w:tcPr>
          <w:p w14:paraId="183888FF" w14:textId="77777777" w:rsidR="007B76D9" w:rsidRDefault="002809FD">
            <w:pPr>
              <w:spacing w:after="0" w:line="240" w:lineRule="auto"/>
              <w:contextualSpacing/>
              <w:rPr>
                <w:lang w:eastAsia="zh-CN"/>
              </w:rPr>
            </w:pPr>
            <w:r>
              <w:rPr>
                <w:lang w:eastAsia="zh-CN"/>
              </w:rPr>
              <w:t>Apple</w:t>
            </w:r>
          </w:p>
        </w:tc>
        <w:tc>
          <w:tcPr>
            <w:tcW w:w="8100" w:type="dxa"/>
          </w:tcPr>
          <w:p w14:paraId="4BEC4B4B" w14:textId="77777777" w:rsidR="007B76D9" w:rsidRDefault="002809FD">
            <w:pPr>
              <w:spacing w:after="0" w:line="240" w:lineRule="auto"/>
              <w:contextualSpacing/>
            </w:pPr>
            <w:r>
              <w:t>P3.1: we support Option 3.</w:t>
            </w:r>
          </w:p>
          <w:p w14:paraId="43115FFA" w14:textId="77777777" w:rsidR="007B76D9" w:rsidRDefault="002809FD">
            <w:pPr>
              <w:spacing w:after="0" w:line="240" w:lineRule="auto"/>
              <w:contextualSpacing/>
            </w:pPr>
            <w:r>
              <w:t>Option 1 and 2 need clarification.</w:t>
            </w:r>
          </w:p>
          <w:p w14:paraId="0C9BCA99"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w:t>
            </w:r>
          </w:p>
          <w:p w14:paraId="4FB7FBB7" w14:textId="77777777" w:rsidR="007B76D9" w:rsidRDefault="002809FD">
            <w:pPr>
              <w:spacing w:after="0" w:line="240" w:lineRule="auto"/>
              <w:contextualSpacing/>
            </w:pPr>
            <w:r>
              <w:t>For Option 2, it is not clear how the second precoder is derived.</w:t>
            </w:r>
          </w:p>
          <w:p w14:paraId="604074CB" w14:textId="77777777" w:rsidR="007B76D9" w:rsidRDefault="007B76D9">
            <w:pPr>
              <w:spacing w:after="0" w:line="240" w:lineRule="auto"/>
              <w:contextualSpacing/>
            </w:pPr>
          </w:p>
          <w:p w14:paraId="23CD7D5E" w14:textId="77777777" w:rsidR="007B76D9" w:rsidRDefault="002809FD">
            <w:pPr>
              <w:spacing w:after="0" w:line="240" w:lineRule="auto"/>
              <w:contextualSpacing/>
            </w:pPr>
            <w:r>
              <w:t xml:space="preserve">P3.2: it is not clear to us why only the combinations with balanced layer splitting should be supported. When the antenna configurations were discussed earlier, companies mentioned that different antenna groups may </w:t>
            </w:r>
            <w:proofErr w:type="gramStart"/>
            <w:r>
              <w:t>be located in</w:t>
            </w:r>
            <w:proofErr w:type="gramEnd"/>
            <w:r>
              <w:t xml:space="preserve"> different places on the UE and/or face different directions. This means the number of layers that can be supported by each group can be quite different, which justifies the support of all the combinations, including the unbalanced one. </w:t>
            </w:r>
            <w:proofErr w:type="gramStart"/>
            <w:r>
              <w:t>E.g.</w:t>
            </w:r>
            <w:proofErr w:type="gramEnd"/>
            <w:r>
              <w:t xml:space="preserve"> one antenna group may have very weak signal.</w:t>
            </w:r>
          </w:p>
          <w:p w14:paraId="1D4F4F06" w14:textId="77777777" w:rsidR="007B76D9" w:rsidRDefault="002809FD">
            <w:pPr>
              <w:spacing w:after="0" w:line="240" w:lineRule="auto"/>
              <w:contextualSpacing/>
            </w:pPr>
            <w:r>
              <w:t>From overhead perspective, even with the restricted layer splitting, still 10 bits are required, and we do not see the benefit of overhead reduction either.</w:t>
            </w:r>
          </w:p>
          <w:p w14:paraId="069764C9" w14:textId="77777777" w:rsidR="007B76D9" w:rsidRDefault="002809FD">
            <w:pPr>
              <w:spacing w:after="0" w:line="240" w:lineRule="auto"/>
              <w:contextualSpacing/>
              <w:rPr>
                <w:iCs/>
                <w:lang w:val="en-US"/>
              </w:rPr>
            </w:pPr>
            <w:r>
              <w:t xml:space="preserve">In addition, it is not clear to us why each CW is mapped to only one antenna group. (1) For rank &lt;=4, only 1 codeword is supported, and layers may be split between two antenna groups already. So why the restriction for rank &gt; 4? (2) we think the proposal also contradicts the previous agreement to </w:t>
            </w:r>
            <w:r>
              <w:rPr>
                <w:iCs/>
                <w:lang w:val="en-US"/>
              </w:rPr>
              <w:t>reuse DL Rel-15 codeword to layer mapping. For example, for rank = 5, the 1</w:t>
            </w:r>
            <w:r>
              <w:rPr>
                <w:iCs/>
                <w:vertAlign w:val="superscript"/>
                <w:lang w:val="en-US"/>
              </w:rPr>
              <w:t>st</w:t>
            </w:r>
            <w:r>
              <w:rPr>
                <w:iCs/>
                <w:lang w:val="en-US"/>
              </w:rPr>
              <w:t xml:space="preserve"> codeword is mapped to the first 2 layers, and the 2</w:t>
            </w:r>
            <w:r>
              <w:rPr>
                <w:iCs/>
                <w:vertAlign w:val="superscript"/>
                <w:lang w:val="en-US"/>
              </w:rPr>
              <w:t>nd</w:t>
            </w:r>
            <w:r>
              <w:rPr>
                <w:iCs/>
                <w:lang w:val="en-US"/>
              </w:rPr>
              <w:t xml:space="preserve"> codeword is mapped to the remaining 3 layers. It is not possible to support both (2, 3) and (3, 2) split.</w:t>
            </w:r>
          </w:p>
          <w:p w14:paraId="7902310F" w14:textId="77777777" w:rsidR="007B76D9" w:rsidRDefault="007B76D9">
            <w:pPr>
              <w:spacing w:after="0" w:line="240" w:lineRule="auto"/>
              <w:contextualSpacing/>
              <w:rPr>
                <w:iCs/>
                <w:lang w:val="en-US"/>
              </w:rPr>
            </w:pPr>
          </w:p>
          <w:p w14:paraId="6420F592" w14:textId="77777777" w:rsidR="007B76D9" w:rsidRDefault="002809FD">
            <w:pPr>
              <w:spacing w:after="0" w:line="240" w:lineRule="auto"/>
              <w:contextualSpacing/>
              <w:rPr>
                <w:iCs/>
                <w:lang w:val="en-US"/>
              </w:rPr>
            </w:pPr>
            <w:r>
              <w:rPr>
                <w:iCs/>
                <w:lang w:val="en-US"/>
              </w:rPr>
              <w:t>P3.3: we support the proposal.</w:t>
            </w:r>
          </w:p>
          <w:p w14:paraId="5F79DC3F" w14:textId="77777777" w:rsidR="007B76D9" w:rsidRDefault="007B76D9">
            <w:pPr>
              <w:spacing w:after="0" w:line="240" w:lineRule="auto"/>
              <w:contextualSpacing/>
              <w:rPr>
                <w:iCs/>
                <w:lang w:val="en-US"/>
              </w:rPr>
            </w:pPr>
          </w:p>
          <w:p w14:paraId="6103408A" w14:textId="77777777" w:rsidR="007B76D9" w:rsidRDefault="002809FD">
            <w:pPr>
              <w:spacing w:after="0" w:line="240" w:lineRule="auto"/>
              <w:contextualSpacing/>
            </w:pPr>
            <w:r>
              <w:rPr>
                <w:iCs/>
                <w:lang w:val="en-US"/>
              </w:rPr>
              <w:t xml:space="preserve">P3.4: it is not clear to us how the rationale behind the proposed layer combinations. We should also put it in the context of DCI overhead, because the whole purpose of the restriction is overhead reduction. So </w:t>
            </w:r>
            <w:proofErr w:type="gramStart"/>
            <w:r>
              <w:rPr>
                <w:iCs/>
                <w:lang w:val="en-US"/>
              </w:rPr>
              <w:t>far</w:t>
            </w:r>
            <w:proofErr w:type="gramEnd"/>
            <w:r>
              <w:rPr>
                <w:iCs/>
                <w:lang w:val="en-US"/>
              </w:rPr>
              <w:t xml:space="preserve"> we do not know whether/how much overhead this can save.</w:t>
            </w:r>
          </w:p>
        </w:tc>
      </w:tr>
      <w:tr w:rsidR="007B76D9" w14:paraId="5D1C8D97" w14:textId="77777777" w:rsidTr="00290028">
        <w:trPr>
          <w:trHeight w:val="224"/>
        </w:trPr>
        <w:tc>
          <w:tcPr>
            <w:tcW w:w="2070" w:type="dxa"/>
          </w:tcPr>
          <w:p w14:paraId="45900697"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4159A7CC" w14:textId="77777777" w:rsidR="007B76D9" w:rsidRDefault="002809FD">
            <w:pPr>
              <w:spacing w:after="0" w:line="240" w:lineRule="auto"/>
              <w:contextualSpacing/>
              <w:rPr>
                <w:color w:val="000000"/>
                <w:kern w:val="24"/>
                <w:lang w:eastAsia="zh-CN"/>
              </w:rPr>
            </w:pPr>
            <w:r>
              <w:rPr>
                <w:rFonts w:eastAsiaTheme="minorEastAsia"/>
                <w:bCs/>
                <w:iCs/>
                <w:color w:val="000000"/>
                <w:lang w:eastAsia="zh-CN"/>
                <w14:ligatures w14:val="standardContextual"/>
              </w:rPr>
              <w:t>Proposal 3.1: Support Option 2. Option 1 has strong restriction that two antenna groups will use the same precoders. Option 3 will increase the TPMI indication overhead. One way for Option 2 is that</w:t>
            </w:r>
            <w:r>
              <w:rPr>
                <w:lang w:eastAsia="zh-CN"/>
              </w:rPr>
              <w:t xml:space="preserve"> one 4TX full-coherent precoding matrix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0</m:t>
                  </m:r>
                </m:sub>
              </m:sSub>
            </m:oMath>
            <w:r>
              <w:rPr>
                <w:lang w:eastAsia="zh-CN"/>
              </w:rPr>
              <w:t xml:space="preserve"> and an additional phase offset </w:t>
            </w:r>
            <m:oMath>
              <m:r>
                <m:rPr>
                  <m:sty m:val="p"/>
                </m:rPr>
                <w:rPr>
                  <w:rFonts w:ascii="Cambria Math" w:hAnsi="Cambria Math"/>
                  <w:lang w:eastAsia="zh-CN"/>
                </w:rPr>
                <m:t>α</m:t>
              </m:r>
            </m:oMath>
            <w:r>
              <w:rPr>
                <w:lang w:eastAsia="zh-CN"/>
              </w:rPr>
              <w:t xml:space="preserve"> are indicated to UE for generating 8 TX codebook </w:t>
            </w:r>
            <m:oMath>
              <m:sSub>
                <m:sSubPr>
                  <m:ctrlPr>
                    <w:rPr>
                      <w:rFonts w:ascii="Cambria Math" w:hAnsi="Cambria Math"/>
                      <w:color w:val="000000"/>
                      <w:kern w:val="24"/>
                    </w:rPr>
                  </m:ctrlPr>
                </m:sSubPr>
                <m:e>
                  <m:r>
                    <m:rPr>
                      <m:sty m:val="p"/>
                    </m:rPr>
                    <w:rPr>
                      <w:rFonts w:ascii="Cambria Math" w:hAnsi="Cambria Math"/>
                      <w:color w:val="000000"/>
                      <w:kern w:val="24"/>
                    </w:rPr>
                    <m:t>W</m:t>
                  </m:r>
                </m:e>
                <m:sub>
                  <m:r>
                    <m:rPr>
                      <m:sty m:val="p"/>
                    </m:rPr>
                    <w:rPr>
                      <w:rFonts w:ascii="Cambria Math" w:hAnsi="Cambria Math"/>
                      <w:color w:val="000000"/>
                      <w:kern w:val="24"/>
                    </w:rPr>
                    <m:t>8</m:t>
                  </m:r>
                  <m:r>
                    <m:rPr>
                      <m:sty m:val="p"/>
                    </m:rPr>
                    <w:rPr>
                      <w:rFonts w:ascii="Cambria Math" w:eastAsia="Cambria Math" w:hAnsi="Cambria Math"/>
                      <w:color w:val="000000"/>
                      <w:kern w:val="24"/>
                    </w:rPr>
                    <m:t>×8</m:t>
                  </m:r>
                </m:sub>
              </m:sSub>
              <m:r>
                <m:rPr>
                  <m:sty m:val="p"/>
                </m:rPr>
                <w:rPr>
                  <w:rFonts w:ascii="Cambria Math" w:eastAsia="Cambria Math" w:hAnsi="Cambria Math"/>
                  <w:color w:val="000000"/>
                  <w:kern w:val="24"/>
                </w:rPr>
                <m:t>=</m:t>
              </m:r>
              <m:d>
                <m:dPr>
                  <m:begChr m:val="["/>
                  <m:endChr m:val="]"/>
                  <m:ctrlPr>
                    <w:rPr>
                      <w:rFonts w:ascii="Cambria Math" w:eastAsia="Cambria Math" w:hAnsi="Cambria Math"/>
                      <w:color w:val="000000"/>
                      <w:kern w:val="24"/>
                    </w:rPr>
                  </m:ctrlPr>
                </m:dPr>
                <m:e>
                  <m:m>
                    <m:mPr>
                      <m:mcs>
                        <m:mc>
                          <m:mcPr>
                            <m:count m:val="2"/>
                            <m:mcJc m:val="center"/>
                          </m:mcPr>
                        </m:mc>
                      </m:mcs>
                      <m:ctrlPr>
                        <w:rPr>
                          <w:rFonts w:ascii="Cambria Math" w:eastAsia="Cambria Math" w:hAnsi="Cambria Math"/>
                          <w:color w:val="000000"/>
                          <w:kern w:val="24"/>
                        </w:rPr>
                      </m:ctrlPr>
                    </m:mPr>
                    <m:mr>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W</m:t>
                            </m:r>
                          </m:e>
                          <m:sub>
                            <m:r>
                              <m:rPr>
                                <m:sty m:val="p"/>
                              </m:rPr>
                              <w:rPr>
                                <w:rFonts w:ascii="Cambria Math" w:eastAsia="Cambria Math" w:hAnsi="Cambria Math"/>
                                <w:color w:val="000000"/>
                                <w:kern w:val="24"/>
                              </w:rPr>
                              <m:t>0</m:t>
                            </m:r>
                          </m:sub>
                        </m:sSub>
                      </m:e>
                      <m:e>
                        <m:r>
                          <m:rPr>
                            <m:sty m:val="p"/>
                          </m:rPr>
                          <w:rPr>
                            <w:rFonts w:ascii="Cambria Math" w:eastAsia="Cambria Math" w:hAnsi="Cambria Math"/>
                            <w:color w:val="000000"/>
                            <w:kern w:val="24"/>
                          </w:rPr>
                          <m:t>0</m:t>
                        </m:r>
                      </m:e>
                    </m:mr>
                    <m:mr>
                      <m:e>
                        <m:r>
                          <m:rPr>
                            <m:sty m:val="p"/>
                          </m:rPr>
                          <w:rPr>
                            <w:rFonts w:ascii="Cambria Math" w:eastAsia="Cambria Math" w:hAnsi="Cambria Math"/>
                            <w:color w:val="000000"/>
                            <w:kern w:val="24"/>
                          </w:rPr>
                          <m:t>0</m:t>
                        </m:r>
                      </m:e>
                      <m:e>
                        <m:sSub>
                          <m:sSubPr>
                            <m:ctrlPr>
                              <w:rPr>
                                <w:rFonts w:ascii="Cambria Math" w:eastAsia="Cambria Math" w:hAnsi="Cambria Math"/>
                                <w:color w:val="000000"/>
                                <w:kern w:val="24"/>
                              </w:rPr>
                            </m:ctrlPr>
                          </m:sSubPr>
                          <m:e>
                            <m:r>
                              <m:rPr>
                                <m:sty m:val="p"/>
                              </m:rPr>
                              <w:rPr>
                                <w:rFonts w:ascii="Cambria Math" w:eastAsia="Cambria Math" w:hAnsi="Cambria Math"/>
                                <w:color w:val="000000"/>
                                <w:kern w:val="24"/>
                              </w:rPr>
                              <m:t>α*W</m:t>
                            </m:r>
                          </m:e>
                          <m:sub>
                            <m:r>
                              <m:rPr>
                                <m:sty m:val="p"/>
                              </m:rPr>
                              <w:rPr>
                                <w:rFonts w:ascii="Cambria Math" w:eastAsia="Cambria Math" w:hAnsi="Cambria Math"/>
                                <w:color w:val="000000"/>
                                <w:kern w:val="24"/>
                              </w:rPr>
                              <m:t>0</m:t>
                            </m:r>
                          </m:sub>
                        </m:sSub>
                      </m:e>
                    </m:mr>
                  </m:m>
                </m:e>
              </m:d>
            </m:oMath>
            <w:r>
              <w:rPr>
                <w:rFonts w:hint="eastAsia"/>
                <w:color w:val="000000"/>
                <w:kern w:val="24"/>
                <w:lang w:eastAsia="zh-CN"/>
              </w:rPr>
              <w:t>.</w:t>
            </w:r>
          </w:p>
          <w:p w14:paraId="278707E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 Support. It is possible that one of the antenna groups is blocked or with worse channel condition, then the left column to support all layers in one antenna group could be supported.</w:t>
            </w:r>
          </w:p>
          <w:p w14:paraId="024673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 Support.</w:t>
            </w:r>
          </w:p>
          <w:p w14:paraId="63DAD4A4"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lastRenderedPageBreak/>
              <w:t xml:space="preserve">Proposal 3.4: Not support. For rank 3-7, both group selection candidates and </w:t>
            </w:r>
            <w:r>
              <w:rPr>
                <w:color w:val="000000"/>
                <w:lang w:val="en-US" w:eastAsia="zh-CN"/>
                <w14:ligatures w14:val="standardContextual"/>
              </w:rPr>
              <w:t>group balanced candidates should be considered.</w:t>
            </w:r>
          </w:p>
        </w:tc>
      </w:tr>
      <w:tr w:rsidR="007B76D9" w14:paraId="6049B972" w14:textId="77777777" w:rsidTr="00290028">
        <w:trPr>
          <w:trHeight w:val="224"/>
        </w:trPr>
        <w:tc>
          <w:tcPr>
            <w:tcW w:w="2070" w:type="dxa"/>
          </w:tcPr>
          <w:p w14:paraId="2B70CDEC"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2198981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3.1: support. Assuming a TPMI in these options means a Rel.15 4Tx FC TPMI, we also think Option 1 is too restrictive, if it means the same precoding is applied to both groups. Our understanding about Option 2 is as follows. For rank 2, suppose rank 2 TPMI 14, </w:t>
            </w:r>
            <w:proofErr w:type="spellStart"/>
            <w:r>
              <w:rPr>
                <w:rFonts w:eastAsiaTheme="minorEastAsia"/>
                <w:bCs/>
                <w:iCs/>
                <w:color w:val="000000"/>
                <w:lang w:eastAsia="zh-CN"/>
                <w14:ligatures w14:val="standardContextual"/>
              </w:rPr>
              <w:t>i.e</w:t>
            </w:r>
            <w:proofErr w:type="spellEnd"/>
            <w:r>
              <w:rPr>
                <w:rFonts w:eastAsiaTheme="minorEastAsia"/>
                <w:bCs/>
                <w:iCs/>
                <w:color w:val="000000"/>
                <w:lang w:eastAsia="zh-CN"/>
                <w14:ligatures w14:val="standardContextual"/>
              </w:rPr>
              <w:t>,</w:t>
            </w:r>
            <w:r w:rsidR="001910DA">
              <w:rPr>
                <w:rFonts w:ascii="Times New Roman" w:eastAsia="Batang" w:hAnsi="Times New Roman"/>
                <w:noProof/>
                <w:position w:val="-56"/>
                <w:sz w:val="18"/>
              </w:rPr>
              <w:object w:dxaOrig="1160" w:dyaOrig="1210" w14:anchorId="0A39F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6.05pt;height:60.6pt;mso-width-percent:0;mso-height-percent:0;mso-width-percent:0;mso-height-percent:0" o:ole="">
                  <v:imagedata r:id="rId14" o:title=""/>
                </v:shape>
                <o:OLEObject Type="Embed" ProgID="Equation.3" ShapeID="_x0000_i1028" DrawAspect="Content" ObjectID="_1743864564" r:id="rId15"/>
              </w:object>
            </w:r>
            <w:r>
              <w:rPr>
                <w:rFonts w:eastAsia="Batang"/>
                <w:sz w:val="18"/>
              </w:rPr>
              <w:t xml:space="preserve"> is indicated, then</w:t>
            </w:r>
          </w:p>
          <w:p w14:paraId="760ED35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(0,2), (2,0) case: the indicated precoder us applied to the group with 2 </w:t>
            </w:r>
            <w:proofErr w:type="gramStart"/>
            <w:r>
              <w:rPr>
                <w:rFonts w:eastAsiaTheme="minorEastAsia"/>
                <w:bCs/>
                <w:iCs/>
                <w:color w:val="000000"/>
                <w:lang w:eastAsia="zh-CN"/>
                <w14:ligatures w14:val="standardContextual"/>
              </w:rPr>
              <w:t>layers</w:t>
            </w:r>
            <w:proofErr w:type="gramEnd"/>
          </w:p>
          <w:p w14:paraId="31CF750C" w14:textId="77777777" w:rsidR="007B76D9" w:rsidRDefault="002809FD">
            <w:pPr>
              <w:pStyle w:val="ListParagraph"/>
              <w:numPr>
                <w:ilvl w:val="0"/>
                <w:numId w:val="17"/>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(1,1): a layer for each group is selected from the indicated two layers. If x1 and x2 denote layer indices selected from the indicated 2 layers for group 1 and 2 respectively, then (x1,x2) can be (1,1), (1,2), (2,1), (2,2).</w:t>
            </w:r>
          </w:p>
          <w:p w14:paraId="7ECA145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Option 3: based on our simulation results, we don’t need to support all possible combinations of 8Tx precoders constructed based on 4Tx FC precoders. We can achieve similar performance with a much smaller codebook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4-5 times less codebook size).</w:t>
            </w:r>
          </w:p>
          <w:p w14:paraId="297A41CB" w14:textId="77777777" w:rsidR="007B76D9" w:rsidRDefault="007B76D9">
            <w:pPr>
              <w:spacing w:line="240" w:lineRule="auto"/>
              <w:contextualSpacing/>
              <w:rPr>
                <w:rFonts w:eastAsiaTheme="minorEastAsia"/>
                <w:bCs/>
                <w:iCs/>
                <w:color w:val="000000"/>
                <w:lang w:eastAsia="zh-CN"/>
                <w14:ligatures w14:val="standardContextual"/>
              </w:rPr>
            </w:pPr>
          </w:p>
          <w:p w14:paraId="523ABE9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3.2:</w:t>
            </w:r>
          </w:p>
          <w:p w14:paraId="32AFA43E"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Support, but “</w:t>
            </w:r>
            <w:r>
              <w:rPr>
                <w:rStyle w:val="Emphasis"/>
                <w:rFonts w:ascii="Times New Roman" w:eastAsia="Times New Roman" w:hAnsi="Times New Roman"/>
                <w:b/>
                <w:bCs/>
              </w:rPr>
              <w:t>where for rank&gt;4, each CW is mapped to only one antenna group.</w:t>
            </w:r>
            <w:r>
              <w:rPr>
                <w:rFonts w:eastAsiaTheme="minorEastAsia"/>
                <w:bCs/>
                <w:iCs/>
                <w:color w:val="000000"/>
                <w:lang w:eastAsia="zh-CN"/>
                <w14:ligatures w14:val="standardContextual"/>
              </w:rPr>
              <w:t xml:space="preserve">” Is not needed and should be removed, </w:t>
            </w:r>
          </w:p>
          <w:p w14:paraId="173CA72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Re (2,3) vs (3,2), there is no reason only support (2,3) and not (3,2). We think both should be supported. The comment for other similar combinations.</w:t>
            </w:r>
          </w:p>
          <w:p w14:paraId="0CE47735"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proofErr w:type="gramStart"/>
            <w:r>
              <w:rPr>
                <w:rFonts w:eastAsiaTheme="minorEastAsia"/>
                <w:bCs/>
                <w:iCs/>
                <w:color w:val="000000"/>
                <w:lang w:eastAsia="zh-CN"/>
                <w14:ligatures w14:val="standardContextual"/>
              </w:rPr>
              <w:t>Similar to</w:t>
            </w:r>
            <w:proofErr w:type="gramEnd"/>
            <w:r>
              <w:rPr>
                <w:rFonts w:eastAsiaTheme="minorEastAsia"/>
                <w:bCs/>
                <w:iCs/>
                <w:color w:val="000000"/>
                <w:lang w:eastAsia="zh-CN"/>
                <w14:ligatures w14:val="standardContextual"/>
              </w:rPr>
              <w:t xml:space="preserve"> Nokia, we also think we don’t to consider all layer combinations for TPMI indication. Otherwise, the overhead can be too much. A possible simplification can be as described below. </w:t>
            </w:r>
          </w:p>
          <w:p w14:paraId="33BDD40B"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In our view, we can design the codebook using a dummy notation (Lx,Ly), where (x,y) = (1,2) or (2,1) is the order according to which the layers are formed and applied at the two groups. For example: if (Lx,Ly)=(1,2), and (x,y)=(1,2), then 1 layer is applied to group 1 and 2 layers to group 2; else, 2 layers are applied to group 1 and 1 layer to group 2.</w:t>
            </w:r>
          </w:p>
          <w:p w14:paraId="147C6EC9"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So, we can delete the following 6 highlighted combinations.</w:t>
            </w:r>
          </w:p>
          <w:p w14:paraId="04B2BEC2" w14:textId="77777777" w:rsidR="007B76D9" w:rsidRDefault="002809FD">
            <w:pPr>
              <w:pStyle w:val="ListParagraph"/>
              <w:numPr>
                <w:ilvl w:val="0"/>
                <w:numId w:val="18"/>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Finally, whether (x,y) needs indication can be discussed.</w:t>
            </w:r>
          </w:p>
          <w:p w14:paraId="584CD29F" w14:textId="77777777" w:rsidR="007B76D9" w:rsidRDefault="002809FD">
            <w:pPr>
              <w:spacing w:after="0" w:line="240" w:lineRule="auto"/>
              <w:contextualSpacing/>
              <w:rPr>
                <w:rStyle w:val="Emphasis"/>
                <w:b/>
                <w:bCs/>
                <w:iCs w:val="0"/>
                <w:sz w:val="22"/>
                <w:szCs w:val="22"/>
              </w:rPr>
            </w:pPr>
            <w:r>
              <w:rPr>
                <w:b/>
                <w:bCs/>
                <w:i/>
                <w:iCs/>
                <w:sz w:val="22"/>
                <w:szCs w:val="22"/>
                <w:highlight w:val="yellow"/>
              </w:rPr>
              <w:t>Proposal 3.2:</w:t>
            </w:r>
            <w:r>
              <w:rPr>
                <w:b/>
                <w:bCs/>
                <w:i/>
                <w:iCs/>
                <w:sz w:val="22"/>
                <w:szCs w:val="22"/>
              </w:rPr>
              <w:t xml:space="preserve"> </w:t>
            </w:r>
            <w:r>
              <w:rPr>
                <w:rStyle w:val="Emphasis"/>
                <w:b/>
                <w:bCs/>
                <w:sz w:val="22"/>
                <w:szCs w:val="22"/>
              </w:rPr>
              <w:t xml:space="preserve">For partially coherent uplink precoding by an 8TX UE, Ng=2, </w:t>
            </w:r>
          </w:p>
          <w:p w14:paraId="1638F5CE"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rPr>
              <w:t xml:space="preserve">Following combinations of layer splitting </w:t>
            </w:r>
            <w:r>
              <w:rPr>
                <w:rStyle w:val="Emphasis"/>
                <w:rFonts w:ascii="Times New Roman" w:eastAsia="Times New Roman" w:hAnsi="Times New Roman"/>
                <w:b/>
                <w:bCs/>
                <w:highlight w:val="yellow"/>
              </w:rPr>
              <w:t>(Lx,Ly)</w:t>
            </w:r>
            <w:r>
              <w:rPr>
                <w:rStyle w:val="Emphasis"/>
                <w:rFonts w:ascii="Times New Roman" w:eastAsia="Times New Roman" w:hAnsi="Times New Roman"/>
                <w:b/>
                <w:bCs/>
              </w:rPr>
              <w:t xml:space="preserve"> are supported</w:t>
            </w:r>
            <w:r>
              <w:rPr>
                <w:rStyle w:val="Emphasis"/>
                <w:rFonts w:ascii="Times New Roman" w:eastAsia="Times New Roman" w:hAnsi="Times New Roman"/>
                <w:b/>
                <w:bCs/>
                <w:strike/>
                <w:highlight w:val="yellow"/>
              </w:rPr>
              <w:t xml:space="preserve">, where for rank&gt;4, each CW is mapped to only one antenna group. </w:t>
            </w:r>
          </w:p>
          <w:p w14:paraId="223AA3B9" w14:textId="77777777" w:rsidR="007B76D9" w:rsidRDefault="002809FD">
            <w:pPr>
              <w:pStyle w:val="ListParagraph"/>
              <w:numPr>
                <w:ilvl w:val="0"/>
                <w:numId w:val="14"/>
              </w:numPr>
              <w:spacing w:line="240" w:lineRule="auto"/>
              <w:contextualSpacing/>
              <w:rPr>
                <w:rStyle w:val="Emphasis"/>
                <w:rFonts w:ascii="Times New Roman" w:eastAsia="SimSun" w:hAnsi="Times New Roman"/>
                <w:b/>
                <w:bCs/>
                <w:iCs w:val="0"/>
                <w:highlight w:val="yellow"/>
              </w:rPr>
            </w:pPr>
            <w:r>
              <w:rPr>
                <w:rStyle w:val="Emphasis"/>
                <w:rFonts w:ascii="Times New Roman" w:eastAsia="Times New Roman" w:hAnsi="Times New Roman"/>
                <w:b/>
                <w:bCs/>
                <w:highlight w:val="yellow"/>
              </w:rPr>
              <w:t xml:space="preserve">(x,y) = (1,2) or (2,1) </w:t>
            </w:r>
          </w:p>
          <w:p w14:paraId="3EA7B96A" w14:textId="77777777" w:rsidR="007B76D9" w:rsidRDefault="007B76D9">
            <w:pPr>
              <w:spacing w:line="240" w:lineRule="auto"/>
              <w:contextualSpacing/>
              <w:rPr>
                <w:rFonts w:eastAsiaTheme="minorEastAsia"/>
                <w:bCs/>
                <w:iCs/>
                <w:color w:val="000000"/>
                <w:lang w:eastAsia="zh-CN"/>
                <w14:ligatures w14:val="standardContextual"/>
              </w:rPr>
            </w:pPr>
          </w:p>
          <w:tbl>
            <w:tblPr>
              <w:tblW w:w="3557" w:type="pct"/>
              <w:tblInd w:w="780" w:type="dxa"/>
              <w:tblLayout w:type="fixed"/>
              <w:tblCellMar>
                <w:left w:w="0" w:type="dxa"/>
                <w:right w:w="0" w:type="dxa"/>
              </w:tblCellMar>
              <w:tblLook w:val="04A0" w:firstRow="1" w:lastRow="0" w:firstColumn="1" w:lastColumn="0" w:noHBand="0" w:noVBand="1"/>
            </w:tblPr>
            <w:tblGrid>
              <w:gridCol w:w="531"/>
              <w:gridCol w:w="2414"/>
              <w:gridCol w:w="2649"/>
            </w:tblGrid>
            <w:tr w:rsidR="007B76D9" w14:paraId="71A05293" w14:textId="77777777">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80DCBE" w14:textId="77777777" w:rsidR="007B76D9" w:rsidRDefault="002809FD">
                  <w:pPr>
                    <w:spacing w:after="0" w:line="240" w:lineRule="auto"/>
                    <w:contextualSpacing/>
                    <w:rPr>
                      <w:rFonts w:eastAsia="Calibri"/>
                      <w:iCs/>
                      <w:kern w:val="2"/>
                      <w14:ligatures w14:val="standardContextual"/>
                    </w:rPr>
                  </w:pPr>
                  <w:r>
                    <w:rPr>
                      <w:b/>
                      <w:bCs/>
                      <w:iCs/>
                      <w:kern w:val="2"/>
                      <w14:ligatures w14:val="standardContextual"/>
                    </w:rPr>
                    <w:t>Rank</w:t>
                  </w:r>
                </w:p>
              </w:tc>
              <w:tc>
                <w:tcPr>
                  <w:tcW w:w="2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A13892" w14:textId="77777777" w:rsidR="007B76D9" w:rsidRDefault="002809FD">
                  <w:pPr>
                    <w:spacing w:after="0" w:line="240" w:lineRule="auto"/>
                    <w:contextualSpacing/>
                    <w:rPr>
                      <w:b/>
                      <w:bCs/>
                      <w:iCs/>
                      <w:kern w:val="2"/>
                      <w14:ligatures w14:val="standardContextual"/>
                    </w:rPr>
                  </w:pPr>
                  <w:r>
                    <w:rPr>
                      <w:b/>
                      <w:bCs/>
                      <w:iCs/>
                      <w:kern w:val="2"/>
                      <w14:ligatures w14:val="standardContextual"/>
                    </w:rPr>
                    <w:t>All layers in one Antenna Group</w:t>
                  </w:r>
                </w:p>
              </w:tc>
              <w:tc>
                <w:tcPr>
                  <w:tcW w:w="236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0400D2" w14:textId="77777777" w:rsidR="007B76D9" w:rsidRDefault="002809FD">
                  <w:pPr>
                    <w:spacing w:after="0" w:line="240" w:lineRule="auto"/>
                    <w:contextualSpacing/>
                    <w:rPr>
                      <w:b/>
                      <w:bCs/>
                      <w:iCs/>
                      <w:kern w:val="2"/>
                      <w14:ligatures w14:val="standardContextual"/>
                    </w:rPr>
                  </w:pPr>
                  <w:r>
                    <w:rPr>
                      <w:b/>
                      <w:bCs/>
                      <w:iCs/>
                      <w:kern w:val="2"/>
                      <w14:ligatures w14:val="standardContextual"/>
                    </w:rPr>
                    <w:t>Layers split across 2 Antenna Groups</w:t>
                  </w:r>
                </w:p>
              </w:tc>
            </w:tr>
            <w:tr w:rsidR="007B76D9" w14:paraId="79A7AEDA"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CCCE3" w14:textId="77777777" w:rsidR="007B76D9" w:rsidRDefault="002809FD">
                  <w:pPr>
                    <w:spacing w:after="0" w:line="240" w:lineRule="auto"/>
                    <w:contextualSpacing/>
                    <w:rPr>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CE120" w14:textId="77777777" w:rsidR="007B76D9" w:rsidRDefault="002809FD">
                  <w:pPr>
                    <w:spacing w:after="0" w:line="240" w:lineRule="auto"/>
                    <w:contextualSpacing/>
                    <w:rPr>
                      <w:iCs/>
                      <w:kern w:val="2"/>
                      <w14:ligatures w14:val="standardContextual"/>
                    </w:rPr>
                  </w:pPr>
                  <w:r>
                    <w:rPr>
                      <w:iCs/>
                      <w:kern w:val="2"/>
                      <w14:ligatures w14:val="standardContextual"/>
                    </w:rPr>
                    <w:t>(2,0)</w:t>
                  </w:r>
                  <w:r>
                    <w:rPr>
                      <w:iCs/>
                      <w:strike/>
                      <w:kern w:val="2"/>
                      <w:highlight w:val="yellow"/>
                      <w14:ligatures w14:val="standardContextual"/>
                    </w:rPr>
                    <w:t>, (0,2)</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1F757F7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r>
            <w:tr w:rsidR="007B76D9" w14:paraId="47D0A5F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BCAFF"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2</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0D75E65"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414D26A7"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(1,1)</w:t>
                  </w:r>
                </w:p>
              </w:tc>
            </w:tr>
            <w:tr w:rsidR="007B76D9" w14:paraId="05892CEB"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BD1A5" w14:textId="77777777" w:rsidR="007B76D9" w:rsidRDefault="002809FD">
                  <w:pPr>
                    <w:spacing w:after="0" w:line="240" w:lineRule="auto"/>
                    <w:contextualSpacing/>
                    <w:rPr>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66368" w14:textId="77777777" w:rsidR="007B76D9" w:rsidRDefault="002809FD">
                  <w:pPr>
                    <w:spacing w:after="0" w:line="240" w:lineRule="auto"/>
                    <w:contextualSpacing/>
                    <w:rPr>
                      <w:iCs/>
                      <w:color w:val="000000"/>
                      <w:kern w:val="2"/>
                      <w14:ligatures w14:val="standardContextual"/>
                    </w:rPr>
                  </w:pPr>
                  <w:r>
                    <w:rPr>
                      <w:iCs/>
                      <w:color w:val="000000"/>
                      <w:kern w:val="2"/>
                      <w14:ligatures w14:val="standardContextual"/>
                    </w:rPr>
                    <w:t>(3,0)</w:t>
                  </w:r>
                  <w:r>
                    <w:rPr>
                      <w:iCs/>
                      <w:strike/>
                      <w:color w:val="000000"/>
                      <w:kern w:val="2"/>
                      <w:highlight w:val="yellow"/>
                      <w14:ligatures w14:val="standardContextual"/>
                    </w:rPr>
                    <w:t>, (0,3)</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AC07D06"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r>
            <w:tr w:rsidR="007B76D9" w14:paraId="489E6DD7"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CEFC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3</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BD6F51E"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50863B51"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(2,1)</w:t>
                  </w:r>
                  <w:r>
                    <w:rPr>
                      <w:iCs/>
                      <w:strike/>
                      <w:color w:val="000000"/>
                      <w:kern w:val="2"/>
                      <w:highlight w:val="yellow"/>
                      <w14:ligatures w14:val="standardContextual"/>
                    </w:rPr>
                    <w:t>, (1,2)</w:t>
                  </w:r>
                </w:p>
              </w:tc>
            </w:tr>
            <w:tr w:rsidR="007B76D9" w14:paraId="3CEBC49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9BAA" w14:textId="77777777" w:rsidR="007B76D9" w:rsidRDefault="002809FD">
                  <w:pPr>
                    <w:spacing w:after="0" w:line="240" w:lineRule="auto"/>
                    <w:contextualSpacing/>
                    <w:rPr>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76A871F7" w14:textId="77777777" w:rsidR="007B76D9" w:rsidRDefault="002809FD">
                  <w:pPr>
                    <w:spacing w:after="0" w:line="240" w:lineRule="auto"/>
                    <w:contextualSpacing/>
                    <w:rPr>
                      <w:iCs/>
                      <w:color w:val="000000"/>
                      <w:kern w:val="2"/>
                      <w:lang w:eastAsia="zh-CN"/>
                      <w14:ligatures w14:val="standardContextual"/>
                    </w:rPr>
                  </w:pPr>
                  <w:r>
                    <w:rPr>
                      <w:iCs/>
                      <w:color w:val="000000"/>
                      <w:kern w:val="2"/>
                      <w14:ligatures w14:val="standardContextual"/>
                    </w:rPr>
                    <w:t>(4,0)</w:t>
                  </w:r>
                  <w:r>
                    <w:rPr>
                      <w:iCs/>
                      <w:strike/>
                      <w:color w:val="000000"/>
                      <w:kern w:val="2"/>
                      <w:highlight w:val="yellow"/>
                      <w14:ligatures w14:val="standardContextual"/>
                    </w:rPr>
                    <w:t>, (0,4)</w:t>
                  </w: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37290D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14:ligatures w14:val="standardContextual"/>
                    </w:rPr>
                  </w:pPr>
                </w:p>
              </w:tc>
            </w:tr>
            <w:tr w:rsidR="007B76D9" w14:paraId="27AB7B24"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128F3"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7ECBB2F"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tcPr>
                <w:p w14:paraId="5FD5C9CC"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(2,2)</w:t>
                  </w:r>
                </w:p>
              </w:tc>
            </w:tr>
            <w:tr w:rsidR="007B76D9" w14:paraId="63129423"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FDA5C" w14:textId="77777777" w:rsidR="007B76D9" w:rsidRDefault="002809FD">
                  <w:pPr>
                    <w:spacing w:after="0" w:line="240" w:lineRule="auto"/>
                    <w:contextualSpacing/>
                    <w:rPr>
                      <w:iCs/>
                      <w:kern w:val="2"/>
                      <w14:ligatures w14:val="standardContextual"/>
                    </w:rPr>
                  </w:pPr>
                  <w:r>
                    <w:rPr>
                      <w:iCs/>
                      <w:kern w:val="2"/>
                      <w14:ligatures w14:val="standardContextual"/>
                    </w:rPr>
                    <w:t>5</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2788E3CC"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997E3FF" w14:textId="77777777" w:rsidR="007B76D9" w:rsidRDefault="002809FD">
                  <w:pPr>
                    <w:spacing w:after="0" w:line="240" w:lineRule="auto"/>
                    <w:contextualSpacing/>
                    <w:rPr>
                      <w:rFonts w:eastAsia="Calibri"/>
                      <w:iCs/>
                      <w:color w:val="000000"/>
                      <w:kern w:val="2"/>
                      <w14:ligatures w14:val="standardContextual"/>
                    </w:rPr>
                  </w:pPr>
                  <w:r>
                    <w:rPr>
                      <w:iCs/>
                      <w:strike/>
                      <w:color w:val="000000"/>
                      <w:kern w:val="2"/>
                      <w:highlight w:val="yellow"/>
                      <w14:ligatures w14:val="standardContextual"/>
                    </w:rPr>
                    <w:t>(2,3),</w:t>
                  </w:r>
                  <w:r>
                    <w:rPr>
                      <w:iCs/>
                      <w:strike/>
                      <w:color w:val="000000"/>
                      <w:kern w:val="2"/>
                      <w14:ligatures w14:val="standardContextual"/>
                    </w:rPr>
                    <w:t xml:space="preserve"> </w:t>
                  </w:r>
                  <w:r>
                    <w:rPr>
                      <w:iCs/>
                      <w:color w:val="000000"/>
                      <w:kern w:val="2"/>
                      <w14:ligatures w14:val="standardContextual"/>
                    </w:rPr>
                    <w:t>(3,2)</w:t>
                  </w:r>
                </w:p>
              </w:tc>
            </w:tr>
            <w:tr w:rsidR="007B76D9" w14:paraId="73652CA8"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EF23" w14:textId="77777777" w:rsidR="007B76D9" w:rsidRDefault="002809FD">
                  <w:pPr>
                    <w:spacing w:after="0" w:line="240" w:lineRule="auto"/>
                    <w:contextualSpacing/>
                    <w:rPr>
                      <w:iCs/>
                      <w:kern w:val="2"/>
                      <w14:ligatures w14:val="standardContextual"/>
                    </w:rPr>
                  </w:pPr>
                  <w:r>
                    <w:rPr>
                      <w:iCs/>
                      <w:kern w:val="2"/>
                      <w14:ligatures w14:val="standardContextual"/>
                    </w:rPr>
                    <w:t>6</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0FE7E530" w14:textId="77777777" w:rsidR="007B76D9" w:rsidRDefault="007B76D9">
                  <w:pPr>
                    <w:pStyle w:val="ListParagraph"/>
                    <w:numPr>
                      <w:ilvl w:val="0"/>
                      <w:numId w:val="13"/>
                    </w:numPr>
                    <w:spacing w:line="240" w:lineRule="auto"/>
                    <w:contextualSpacing/>
                    <w:rPr>
                      <w:rFonts w:ascii="Times New Roman" w:eastAsia="Times New Roman" w:hAnsi="Times New Roman"/>
                      <w:iCs/>
                      <w:color w:val="000000"/>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4E502340" w14:textId="77777777" w:rsidR="007B76D9" w:rsidRDefault="002809FD">
                  <w:pPr>
                    <w:spacing w:after="0" w:line="240" w:lineRule="auto"/>
                    <w:contextualSpacing/>
                    <w:rPr>
                      <w:rFonts w:eastAsia="Calibri"/>
                      <w:iCs/>
                      <w:color w:val="000000"/>
                      <w:kern w:val="2"/>
                      <w14:ligatures w14:val="standardContextual"/>
                    </w:rPr>
                  </w:pPr>
                  <w:r>
                    <w:rPr>
                      <w:iCs/>
                      <w:color w:val="000000"/>
                      <w:kern w:val="2"/>
                      <w14:ligatures w14:val="standardContextual"/>
                    </w:rPr>
                    <w:t>(3,3)</w:t>
                  </w:r>
                </w:p>
              </w:tc>
            </w:tr>
            <w:tr w:rsidR="007B76D9" w14:paraId="420505E0" w14:textId="77777777">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F2424" w14:textId="77777777" w:rsidR="007B76D9" w:rsidRDefault="002809FD">
                  <w:pPr>
                    <w:spacing w:after="0" w:line="240" w:lineRule="auto"/>
                    <w:contextualSpacing/>
                    <w:rPr>
                      <w:iCs/>
                      <w:kern w:val="2"/>
                      <w14:ligatures w14:val="standardContextual"/>
                    </w:rPr>
                  </w:pPr>
                  <w:r>
                    <w:rPr>
                      <w:iCs/>
                      <w:kern w:val="2"/>
                      <w14:ligatures w14:val="standardContextual"/>
                    </w:rPr>
                    <w:t>7</w:t>
                  </w:r>
                </w:p>
              </w:tc>
              <w:tc>
                <w:tcPr>
                  <w:tcW w:w="2158" w:type="pct"/>
                  <w:tcBorders>
                    <w:top w:val="nil"/>
                    <w:left w:val="nil"/>
                    <w:bottom w:val="single" w:sz="8" w:space="0" w:color="auto"/>
                    <w:right w:val="single" w:sz="8" w:space="0" w:color="auto"/>
                  </w:tcBorders>
                  <w:tcMar>
                    <w:top w:w="0" w:type="dxa"/>
                    <w:left w:w="108" w:type="dxa"/>
                    <w:bottom w:w="0" w:type="dxa"/>
                    <w:right w:w="108" w:type="dxa"/>
                  </w:tcMar>
                  <w:vAlign w:val="center"/>
                </w:tcPr>
                <w:p w14:paraId="41CA3D57" w14:textId="77777777" w:rsidR="007B76D9" w:rsidRDefault="007B76D9">
                  <w:pPr>
                    <w:pStyle w:val="ListParagraph"/>
                    <w:numPr>
                      <w:ilvl w:val="0"/>
                      <w:numId w:val="13"/>
                    </w:numPr>
                    <w:spacing w:line="240" w:lineRule="auto"/>
                    <w:contextualSpacing/>
                    <w:rPr>
                      <w:rFonts w:ascii="Times New Roman" w:eastAsia="Times New Roman" w:hAnsi="Times New Roman"/>
                      <w:iCs/>
                      <w:kern w:val="2"/>
                      <w:sz w:val="20"/>
                      <w:szCs w:val="20"/>
                      <w:lang w:eastAsia="zh-CN"/>
                      <w14:ligatures w14:val="standardContextual"/>
                    </w:rPr>
                  </w:pPr>
                </w:p>
              </w:tc>
              <w:tc>
                <w:tcPr>
                  <w:tcW w:w="2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069FF84B" w14:textId="77777777" w:rsidR="007B76D9" w:rsidRDefault="002809FD">
                  <w:pPr>
                    <w:spacing w:after="0" w:line="240" w:lineRule="auto"/>
                    <w:contextualSpacing/>
                    <w:rPr>
                      <w:rFonts w:eastAsia="Calibri"/>
                      <w:iCs/>
                      <w:kern w:val="2"/>
                      <w14:ligatures w14:val="standardContextual"/>
                    </w:rPr>
                  </w:pPr>
                  <w:r>
                    <w:rPr>
                      <w:iCs/>
                      <w:kern w:val="2"/>
                      <w14:ligatures w14:val="standardContextual"/>
                    </w:rPr>
                    <w:t>(4,3)</w:t>
                  </w:r>
                  <w:r>
                    <w:rPr>
                      <w:iCs/>
                      <w:strike/>
                      <w:kern w:val="2"/>
                      <w:highlight w:val="yellow"/>
                      <w14:ligatures w14:val="standardContextual"/>
                    </w:rPr>
                    <w:t>, (3,4)</w:t>
                  </w:r>
                </w:p>
              </w:tc>
            </w:tr>
          </w:tbl>
          <w:p w14:paraId="55BF37CB" w14:textId="77777777" w:rsidR="007B76D9" w:rsidRDefault="007B76D9">
            <w:pPr>
              <w:spacing w:line="240" w:lineRule="auto"/>
              <w:contextualSpacing/>
              <w:rPr>
                <w:rFonts w:eastAsiaTheme="minorEastAsia"/>
                <w:bCs/>
                <w:iCs/>
                <w:color w:val="000000"/>
                <w:lang w:eastAsia="zh-CN"/>
                <w14:ligatures w14:val="standardContextual"/>
              </w:rPr>
            </w:pPr>
          </w:p>
          <w:p w14:paraId="23CC4349"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3.3</w:t>
            </w:r>
          </w:p>
          <w:p w14:paraId="6E3E0781"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Do not support, there are too many possible layer combinations if 2Tx CB is used. Implying the codebook size will be too large, and codebook pruning will be necessary.</w:t>
            </w:r>
          </w:p>
          <w:p w14:paraId="5CB2E4B6" w14:textId="77777777" w:rsidR="007B76D9" w:rsidRDefault="002809FD">
            <w:pPr>
              <w:pStyle w:val="ListParagraph"/>
              <w:numPr>
                <w:ilvl w:val="0"/>
                <w:numId w:val="19"/>
              </w:num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Rel. 15 4Tx PC precoder based design can a way to prune the codebook since 4Tx PC precoders are based on 2Tx precoders, </w:t>
            </w:r>
            <w:proofErr w:type="gramStart"/>
            <w:r>
              <w:rPr>
                <w:rFonts w:eastAsiaTheme="minorEastAsia"/>
                <w:bCs/>
                <w:iCs/>
                <w:color w:val="000000"/>
                <w:lang w:eastAsia="zh-CN"/>
                <w14:ligatures w14:val="standardContextual"/>
              </w:rPr>
              <w:t>and also</w:t>
            </w:r>
            <w:proofErr w:type="gramEnd"/>
            <w:r>
              <w:rPr>
                <w:rFonts w:eastAsiaTheme="minorEastAsia"/>
                <w:bCs/>
                <w:iCs/>
                <w:color w:val="000000"/>
                <w:lang w:eastAsia="zh-CN"/>
                <w14:ligatures w14:val="standardContextual"/>
              </w:rPr>
              <w:t>, the TPMI indication can be the same as Ng=2 case, hence we can avoid two separate TPMI indication mechanisms for Ng=2 and 4.</w:t>
            </w:r>
          </w:p>
          <w:p w14:paraId="55FCF5E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 same comment as Ng=2 case. We can focus on the following layer combinations, and the ordering, e.g., (</w:t>
            </w:r>
            <w:proofErr w:type="gramStart"/>
            <w:r>
              <w:rPr>
                <w:rFonts w:eastAsiaTheme="minorEastAsia"/>
                <w:bCs/>
                <w:iCs/>
                <w:color w:val="000000"/>
                <w:lang w:eastAsia="zh-CN"/>
                <w14:ligatures w14:val="standardContextual"/>
              </w:rPr>
              <w:t>x,y</w:t>
            </w:r>
            <w:proofErr w:type="gramEnd"/>
            <w:r>
              <w:rPr>
                <w:rFonts w:eastAsiaTheme="minorEastAsia"/>
                <w:bCs/>
                <w:iCs/>
                <w:color w:val="000000"/>
                <w:lang w:eastAsia="zh-CN"/>
                <w14:ligatures w14:val="standardContextual"/>
              </w:rPr>
              <w:t>,u,v) (1,2,3,4), (1,2,4,3), and so on (24 possible orderings) can be discussed separately.</w:t>
            </w:r>
          </w:p>
          <w:p w14:paraId="64728C50" w14:textId="77777777" w:rsidR="007B76D9" w:rsidRDefault="007B76D9">
            <w:pPr>
              <w:spacing w:line="240" w:lineRule="auto"/>
              <w:contextualSpacing/>
              <w:rPr>
                <w:rFonts w:eastAsiaTheme="minorEastAsia"/>
                <w:bCs/>
                <w:iCs/>
                <w:color w:val="000000"/>
                <w:lang w:eastAsia="zh-C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771"/>
              <w:gridCol w:w="1753"/>
              <w:gridCol w:w="1959"/>
              <w:gridCol w:w="1753"/>
            </w:tblGrid>
            <w:tr w:rsidR="007B76D9" w14:paraId="4E105B81" w14:textId="77777777">
              <w:trPr>
                <w:jc w:val="center"/>
              </w:trPr>
              <w:tc>
                <w:tcPr>
                  <w:tcW w:w="638" w:type="dxa"/>
                  <w:tcMar>
                    <w:top w:w="0" w:type="dxa"/>
                    <w:left w:w="108" w:type="dxa"/>
                    <w:bottom w:w="0" w:type="dxa"/>
                    <w:right w:w="108" w:type="dxa"/>
                  </w:tcMar>
                  <w:vAlign w:val="center"/>
                </w:tcPr>
                <w:p w14:paraId="197DBA66" w14:textId="77777777" w:rsidR="007B76D9" w:rsidRDefault="002809FD">
                  <w:pPr>
                    <w:spacing w:after="0" w:line="240" w:lineRule="auto"/>
                    <w:contextualSpacing/>
                    <w:rPr>
                      <w:rFonts w:eastAsia="Calibri"/>
                      <w:b/>
                      <w:bCs/>
                      <w:iCs/>
                      <w:sz w:val="18"/>
                    </w:rPr>
                  </w:pPr>
                  <w:r>
                    <w:rPr>
                      <w:rFonts w:eastAsiaTheme="minorHAnsi"/>
                      <w:b/>
                      <w:bCs/>
                      <w:iCs/>
                      <w:sz w:val="18"/>
                    </w:rPr>
                    <w:t>Rank</w:t>
                  </w:r>
                </w:p>
              </w:tc>
              <w:tc>
                <w:tcPr>
                  <w:tcW w:w="1771" w:type="dxa"/>
                  <w:tcMar>
                    <w:top w:w="0" w:type="dxa"/>
                    <w:left w:w="108" w:type="dxa"/>
                    <w:bottom w:w="0" w:type="dxa"/>
                    <w:right w:w="108" w:type="dxa"/>
                  </w:tcMar>
                  <w:vAlign w:val="center"/>
                </w:tcPr>
                <w:p w14:paraId="07648CA9" w14:textId="77777777" w:rsidR="007B76D9" w:rsidRDefault="002809FD">
                  <w:pPr>
                    <w:spacing w:after="0" w:line="240" w:lineRule="auto"/>
                    <w:contextualSpacing/>
                    <w:rPr>
                      <w:rFonts w:eastAsiaTheme="minorHAnsi"/>
                      <w:b/>
                      <w:bCs/>
                      <w:iCs/>
                      <w:sz w:val="18"/>
                    </w:rPr>
                  </w:pPr>
                  <w:r>
                    <w:rPr>
                      <w:rFonts w:eastAsiaTheme="minorHAnsi"/>
                      <w:b/>
                      <w:bCs/>
                      <w:iCs/>
                      <w:sz w:val="18"/>
                    </w:rPr>
                    <w:t>All layers in one Antenna Group</w:t>
                  </w:r>
                </w:p>
              </w:tc>
              <w:tc>
                <w:tcPr>
                  <w:tcW w:w="1753" w:type="dxa"/>
                </w:tcPr>
                <w:p w14:paraId="3774EC50"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2 Antenna Groups</w:t>
                  </w:r>
                </w:p>
              </w:tc>
              <w:tc>
                <w:tcPr>
                  <w:tcW w:w="1959" w:type="dxa"/>
                  <w:tcMar>
                    <w:top w:w="0" w:type="dxa"/>
                    <w:left w:w="108" w:type="dxa"/>
                    <w:bottom w:w="0" w:type="dxa"/>
                    <w:right w:w="108" w:type="dxa"/>
                  </w:tcMar>
                </w:tcPr>
                <w:p w14:paraId="1B9A8664"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3 Antenna Groups</w:t>
                  </w:r>
                </w:p>
              </w:tc>
              <w:tc>
                <w:tcPr>
                  <w:tcW w:w="1753" w:type="dxa"/>
                </w:tcPr>
                <w:p w14:paraId="12226F31" w14:textId="77777777" w:rsidR="007B76D9" w:rsidRDefault="002809FD">
                  <w:pPr>
                    <w:spacing w:after="0" w:line="240" w:lineRule="auto"/>
                    <w:contextualSpacing/>
                    <w:rPr>
                      <w:rFonts w:eastAsiaTheme="minorHAnsi"/>
                      <w:b/>
                      <w:bCs/>
                      <w:iCs/>
                      <w:sz w:val="18"/>
                    </w:rPr>
                  </w:pPr>
                  <w:r>
                    <w:rPr>
                      <w:rFonts w:eastAsiaTheme="minorHAnsi"/>
                      <w:b/>
                      <w:bCs/>
                      <w:iCs/>
                      <w:sz w:val="18"/>
                    </w:rPr>
                    <w:t>Layers split across 4 Antenna Groups</w:t>
                  </w:r>
                </w:p>
              </w:tc>
            </w:tr>
            <w:tr w:rsidR="007B76D9" w14:paraId="5EF44FED" w14:textId="77777777">
              <w:trPr>
                <w:jc w:val="center"/>
              </w:trPr>
              <w:tc>
                <w:tcPr>
                  <w:tcW w:w="638" w:type="dxa"/>
                  <w:tcMar>
                    <w:top w:w="0" w:type="dxa"/>
                    <w:left w:w="108" w:type="dxa"/>
                    <w:bottom w:w="0" w:type="dxa"/>
                    <w:right w:w="108" w:type="dxa"/>
                  </w:tcMar>
                  <w:vAlign w:val="center"/>
                </w:tcPr>
                <w:p w14:paraId="6493403F" w14:textId="77777777" w:rsidR="007B76D9" w:rsidRDefault="002809FD">
                  <w:pPr>
                    <w:spacing w:after="0" w:line="240" w:lineRule="auto"/>
                    <w:contextualSpacing/>
                    <w:rPr>
                      <w:rFonts w:eastAsiaTheme="minorHAnsi"/>
                      <w:iCs/>
                      <w:sz w:val="18"/>
                    </w:rPr>
                  </w:pPr>
                  <w:r>
                    <w:rPr>
                      <w:rFonts w:eastAsiaTheme="minorHAnsi"/>
                      <w:iCs/>
                      <w:sz w:val="18"/>
                    </w:rPr>
                    <w:t>1</w:t>
                  </w:r>
                </w:p>
              </w:tc>
              <w:tc>
                <w:tcPr>
                  <w:tcW w:w="1771" w:type="dxa"/>
                  <w:tcMar>
                    <w:top w:w="0" w:type="dxa"/>
                    <w:left w:w="108" w:type="dxa"/>
                    <w:bottom w:w="0" w:type="dxa"/>
                    <w:right w:w="108" w:type="dxa"/>
                  </w:tcMar>
                  <w:vAlign w:val="center"/>
                </w:tcPr>
                <w:p w14:paraId="0014AFAB" w14:textId="77777777" w:rsidR="007B76D9" w:rsidRDefault="002809FD">
                  <w:pPr>
                    <w:spacing w:after="0" w:line="240" w:lineRule="auto"/>
                    <w:contextualSpacing/>
                    <w:rPr>
                      <w:rFonts w:eastAsiaTheme="minorHAnsi"/>
                      <w:iCs/>
                      <w:sz w:val="18"/>
                    </w:rPr>
                  </w:pPr>
                  <w:r>
                    <w:rPr>
                      <w:rFonts w:eastAsiaTheme="minorHAnsi"/>
                      <w:iCs/>
                      <w:sz w:val="18"/>
                    </w:rPr>
                    <w:t>(1,0,0,0)</w:t>
                  </w:r>
                </w:p>
              </w:tc>
              <w:tc>
                <w:tcPr>
                  <w:tcW w:w="1753" w:type="dxa"/>
                </w:tcPr>
                <w:p w14:paraId="34A3F37C" w14:textId="77777777" w:rsidR="007B76D9" w:rsidRDefault="007B76D9">
                  <w:pPr>
                    <w:spacing w:after="0" w:line="240" w:lineRule="auto"/>
                    <w:ind w:left="720"/>
                    <w:contextualSpacing/>
                    <w:rPr>
                      <w:rFonts w:eastAsia="Times New Roman"/>
                      <w:iCs/>
                      <w:sz w:val="18"/>
                    </w:rPr>
                  </w:pPr>
                </w:p>
              </w:tc>
              <w:tc>
                <w:tcPr>
                  <w:tcW w:w="1959" w:type="dxa"/>
                  <w:tcMar>
                    <w:top w:w="0" w:type="dxa"/>
                    <w:left w:w="108" w:type="dxa"/>
                    <w:bottom w:w="0" w:type="dxa"/>
                    <w:right w:w="108" w:type="dxa"/>
                  </w:tcMar>
                </w:tcPr>
                <w:p w14:paraId="10C0B704" w14:textId="77777777" w:rsidR="007B76D9" w:rsidRDefault="007B76D9">
                  <w:pPr>
                    <w:spacing w:after="0" w:line="240" w:lineRule="auto"/>
                    <w:ind w:left="720"/>
                    <w:contextualSpacing/>
                    <w:rPr>
                      <w:rFonts w:eastAsia="Times New Roman"/>
                      <w:iCs/>
                      <w:sz w:val="18"/>
                    </w:rPr>
                  </w:pPr>
                </w:p>
              </w:tc>
              <w:tc>
                <w:tcPr>
                  <w:tcW w:w="1753" w:type="dxa"/>
                </w:tcPr>
                <w:p w14:paraId="4C39C2D5" w14:textId="77777777" w:rsidR="007B76D9" w:rsidRDefault="007B76D9">
                  <w:pPr>
                    <w:spacing w:after="0" w:line="240" w:lineRule="auto"/>
                    <w:ind w:left="720"/>
                    <w:contextualSpacing/>
                    <w:rPr>
                      <w:rFonts w:eastAsia="Times New Roman"/>
                      <w:iCs/>
                      <w:sz w:val="18"/>
                    </w:rPr>
                  </w:pPr>
                </w:p>
              </w:tc>
            </w:tr>
            <w:tr w:rsidR="007B76D9" w14:paraId="1436173C" w14:textId="77777777">
              <w:trPr>
                <w:jc w:val="center"/>
              </w:trPr>
              <w:tc>
                <w:tcPr>
                  <w:tcW w:w="638" w:type="dxa"/>
                  <w:tcMar>
                    <w:top w:w="0" w:type="dxa"/>
                    <w:left w:w="108" w:type="dxa"/>
                    <w:bottom w:w="0" w:type="dxa"/>
                    <w:right w:w="108" w:type="dxa"/>
                  </w:tcMar>
                  <w:vAlign w:val="center"/>
                </w:tcPr>
                <w:p w14:paraId="5DAB1C2D" w14:textId="77777777" w:rsidR="007B76D9" w:rsidRDefault="002809FD">
                  <w:pPr>
                    <w:spacing w:after="0" w:line="240" w:lineRule="auto"/>
                    <w:contextualSpacing/>
                    <w:rPr>
                      <w:rFonts w:eastAsiaTheme="minorHAnsi"/>
                      <w:iCs/>
                      <w:sz w:val="18"/>
                    </w:rPr>
                  </w:pPr>
                  <w:r>
                    <w:rPr>
                      <w:rFonts w:eastAsiaTheme="minorHAnsi"/>
                      <w:iCs/>
                      <w:sz w:val="18"/>
                    </w:rPr>
                    <w:t>2</w:t>
                  </w:r>
                </w:p>
              </w:tc>
              <w:tc>
                <w:tcPr>
                  <w:tcW w:w="1771" w:type="dxa"/>
                  <w:tcMar>
                    <w:top w:w="0" w:type="dxa"/>
                    <w:left w:w="108" w:type="dxa"/>
                    <w:bottom w:w="0" w:type="dxa"/>
                    <w:right w:w="108" w:type="dxa"/>
                  </w:tcMar>
                  <w:vAlign w:val="center"/>
                </w:tcPr>
                <w:p w14:paraId="0864C577" w14:textId="77777777" w:rsidR="007B76D9" w:rsidRDefault="002809FD">
                  <w:pPr>
                    <w:spacing w:after="0" w:line="240" w:lineRule="auto"/>
                    <w:contextualSpacing/>
                    <w:rPr>
                      <w:rFonts w:eastAsiaTheme="minorHAnsi"/>
                      <w:iCs/>
                      <w:sz w:val="18"/>
                    </w:rPr>
                  </w:pPr>
                  <w:r>
                    <w:rPr>
                      <w:rFonts w:eastAsiaTheme="minorHAnsi"/>
                      <w:iCs/>
                      <w:sz w:val="18"/>
                    </w:rPr>
                    <w:t>(2,0,0,0)</w:t>
                  </w:r>
                </w:p>
              </w:tc>
              <w:tc>
                <w:tcPr>
                  <w:tcW w:w="1753" w:type="dxa"/>
                </w:tcPr>
                <w:p w14:paraId="1CF814EA" w14:textId="77777777" w:rsidR="007B76D9" w:rsidRDefault="002809FD">
                  <w:pPr>
                    <w:spacing w:after="0" w:line="240" w:lineRule="auto"/>
                    <w:rPr>
                      <w:rFonts w:eastAsia="Times New Roman"/>
                      <w:iCs/>
                      <w:sz w:val="18"/>
                    </w:rPr>
                  </w:pPr>
                  <w:r>
                    <w:rPr>
                      <w:rFonts w:eastAsia="Times New Roman"/>
                      <w:iCs/>
                      <w:sz w:val="18"/>
                    </w:rPr>
                    <w:t>(1,1,0,0)</w:t>
                  </w:r>
                </w:p>
              </w:tc>
              <w:tc>
                <w:tcPr>
                  <w:tcW w:w="1959" w:type="dxa"/>
                  <w:tcMar>
                    <w:top w:w="0" w:type="dxa"/>
                    <w:left w:w="108" w:type="dxa"/>
                    <w:bottom w:w="0" w:type="dxa"/>
                    <w:right w:w="108" w:type="dxa"/>
                  </w:tcMar>
                </w:tcPr>
                <w:p w14:paraId="74470EB3" w14:textId="77777777" w:rsidR="007B76D9" w:rsidRDefault="007B76D9">
                  <w:pPr>
                    <w:spacing w:after="0" w:line="240" w:lineRule="auto"/>
                    <w:rPr>
                      <w:rFonts w:eastAsia="Times New Roman"/>
                      <w:iCs/>
                      <w:sz w:val="18"/>
                    </w:rPr>
                  </w:pPr>
                </w:p>
              </w:tc>
              <w:tc>
                <w:tcPr>
                  <w:tcW w:w="1753" w:type="dxa"/>
                </w:tcPr>
                <w:p w14:paraId="650BE3FC" w14:textId="77777777" w:rsidR="007B76D9" w:rsidRDefault="007B76D9">
                  <w:pPr>
                    <w:spacing w:after="0" w:line="240" w:lineRule="auto"/>
                    <w:rPr>
                      <w:rFonts w:eastAsia="Times New Roman"/>
                      <w:iCs/>
                      <w:sz w:val="18"/>
                    </w:rPr>
                  </w:pPr>
                </w:p>
              </w:tc>
            </w:tr>
            <w:tr w:rsidR="007B76D9" w14:paraId="597B4BFC" w14:textId="77777777">
              <w:trPr>
                <w:jc w:val="center"/>
              </w:trPr>
              <w:tc>
                <w:tcPr>
                  <w:tcW w:w="638" w:type="dxa"/>
                  <w:tcMar>
                    <w:top w:w="0" w:type="dxa"/>
                    <w:left w:w="108" w:type="dxa"/>
                    <w:bottom w:w="0" w:type="dxa"/>
                    <w:right w:w="108" w:type="dxa"/>
                  </w:tcMar>
                  <w:vAlign w:val="center"/>
                </w:tcPr>
                <w:p w14:paraId="7A2626B8" w14:textId="77777777" w:rsidR="007B76D9" w:rsidRDefault="002809FD">
                  <w:pPr>
                    <w:spacing w:after="0" w:line="240" w:lineRule="auto"/>
                    <w:contextualSpacing/>
                    <w:rPr>
                      <w:rFonts w:eastAsiaTheme="minorHAnsi"/>
                      <w:iCs/>
                      <w:sz w:val="18"/>
                    </w:rPr>
                  </w:pPr>
                  <w:r>
                    <w:rPr>
                      <w:rFonts w:eastAsiaTheme="minorHAnsi"/>
                      <w:iCs/>
                      <w:sz w:val="18"/>
                    </w:rPr>
                    <w:t>3</w:t>
                  </w:r>
                </w:p>
              </w:tc>
              <w:tc>
                <w:tcPr>
                  <w:tcW w:w="1771" w:type="dxa"/>
                  <w:tcMar>
                    <w:top w:w="0" w:type="dxa"/>
                    <w:left w:w="108" w:type="dxa"/>
                    <w:bottom w:w="0" w:type="dxa"/>
                    <w:right w:w="108" w:type="dxa"/>
                  </w:tcMar>
                  <w:vAlign w:val="center"/>
                </w:tcPr>
                <w:p w14:paraId="24A85D74" w14:textId="77777777" w:rsidR="007B76D9" w:rsidRDefault="007B76D9">
                  <w:pPr>
                    <w:spacing w:after="0" w:line="240" w:lineRule="auto"/>
                    <w:contextualSpacing/>
                    <w:rPr>
                      <w:rFonts w:eastAsiaTheme="minorHAnsi"/>
                      <w:iCs/>
                      <w:color w:val="000000"/>
                      <w:sz w:val="18"/>
                    </w:rPr>
                  </w:pPr>
                </w:p>
              </w:tc>
              <w:tc>
                <w:tcPr>
                  <w:tcW w:w="1753" w:type="dxa"/>
                </w:tcPr>
                <w:p w14:paraId="6A15E150" w14:textId="77777777" w:rsidR="007B76D9" w:rsidRDefault="002809FD">
                  <w:pPr>
                    <w:spacing w:after="0" w:line="240" w:lineRule="auto"/>
                    <w:rPr>
                      <w:rFonts w:eastAsia="Times New Roman"/>
                      <w:iCs/>
                      <w:color w:val="000000"/>
                      <w:sz w:val="18"/>
                    </w:rPr>
                  </w:pPr>
                  <w:r>
                    <w:rPr>
                      <w:rFonts w:eastAsiaTheme="minorHAnsi"/>
                      <w:iCs/>
                      <w:color w:val="000000"/>
                      <w:sz w:val="18"/>
                    </w:rPr>
                    <w:t>(2,1,0,0)</w:t>
                  </w:r>
                </w:p>
              </w:tc>
              <w:tc>
                <w:tcPr>
                  <w:tcW w:w="1959" w:type="dxa"/>
                  <w:tcMar>
                    <w:top w:w="0" w:type="dxa"/>
                    <w:left w:w="108" w:type="dxa"/>
                    <w:bottom w:w="0" w:type="dxa"/>
                    <w:right w:w="108" w:type="dxa"/>
                  </w:tcMar>
                </w:tcPr>
                <w:p w14:paraId="6471A06A" w14:textId="77777777" w:rsidR="007B76D9" w:rsidRDefault="002809FD">
                  <w:pPr>
                    <w:spacing w:after="0" w:line="240" w:lineRule="auto"/>
                    <w:rPr>
                      <w:rFonts w:eastAsia="Times New Roman"/>
                      <w:iCs/>
                      <w:color w:val="000000"/>
                      <w:sz w:val="18"/>
                    </w:rPr>
                  </w:pPr>
                  <w:r>
                    <w:rPr>
                      <w:rFonts w:eastAsia="Times New Roman"/>
                      <w:iCs/>
                      <w:color w:val="000000"/>
                      <w:sz w:val="18"/>
                    </w:rPr>
                    <w:t>(1,1,1,0)</w:t>
                  </w:r>
                </w:p>
              </w:tc>
              <w:tc>
                <w:tcPr>
                  <w:tcW w:w="1753" w:type="dxa"/>
                </w:tcPr>
                <w:p w14:paraId="7623E0FD" w14:textId="77777777" w:rsidR="007B76D9" w:rsidRDefault="007B76D9">
                  <w:pPr>
                    <w:spacing w:after="0" w:line="240" w:lineRule="auto"/>
                    <w:rPr>
                      <w:rFonts w:eastAsia="Times New Roman"/>
                      <w:iCs/>
                      <w:color w:val="000000"/>
                      <w:sz w:val="18"/>
                    </w:rPr>
                  </w:pPr>
                </w:p>
              </w:tc>
            </w:tr>
            <w:tr w:rsidR="007B76D9" w14:paraId="372C9904" w14:textId="77777777">
              <w:trPr>
                <w:jc w:val="center"/>
              </w:trPr>
              <w:tc>
                <w:tcPr>
                  <w:tcW w:w="638" w:type="dxa"/>
                  <w:tcMar>
                    <w:top w:w="0" w:type="dxa"/>
                    <w:left w:w="108" w:type="dxa"/>
                    <w:bottom w:w="0" w:type="dxa"/>
                    <w:right w:w="108" w:type="dxa"/>
                  </w:tcMar>
                  <w:vAlign w:val="center"/>
                </w:tcPr>
                <w:p w14:paraId="6A1EE8F9" w14:textId="77777777" w:rsidR="007B76D9" w:rsidRDefault="002809FD">
                  <w:pPr>
                    <w:spacing w:after="0" w:line="240" w:lineRule="auto"/>
                    <w:contextualSpacing/>
                    <w:rPr>
                      <w:rFonts w:eastAsiaTheme="minorHAnsi"/>
                      <w:iCs/>
                      <w:sz w:val="18"/>
                    </w:rPr>
                  </w:pPr>
                  <w:r>
                    <w:rPr>
                      <w:rFonts w:eastAsiaTheme="minorHAnsi"/>
                      <w:iCs/>
                      <w:sz w:val="18"/>
                    </w:rPr>
                    <w:t>4</w:t>
                  </w:r>
                </w:p>
              </w:tc>
              <w:tc>
                <w:tcPr>
                  <w:tcW w:w="1771" w:type="dxa"/>
                  <w:tcMar>
                    <w:top w:w="0" w:type="dxa"/>
                    <w:left w:w="108" w:type="dxa"/>
                    <w:bottom w:w="0" w:type="dxa"/>
                    <w:right w:w="108" w:type="dxa"/>
                  </w:tcMar>
                  <w:vAlign w:val="center"/>
                </w:tcPr>
                <w:p w14:paraId="3EDC7DE9" w14:textId="77777777" w:rsidR="007B76D9" w:rsidRDefault="007B76D9">
                  <w:pPr>
                    <w:spacing w:after="0" w:line="240" w:lineRule="auto"/>
                    <w:contextualSpacing/>
                    <w:rPr>
                      <w:rFonts w:eastAsiaTheme="minorHAnsi"/>
                      <w:iCs/>
                      <w:color w:val="000000"/>
                      <w:sz w:val="18"/>
                    </w:rPr>
                  </w:pPr>
                </w:p>
              </w:tc>
              <w:tc>
                <w:tcPr>
                  <w:tcW w:w="1753" w:type="dxa"/>
                </w:tcPr>
                <w:p w14:paraId="2BD72B3D" w14:textId="77777777" w:rsidR="007B76D9" w:rsidRDefault="002809FD">
                  <w:pPr>
                    <w:spacing w:after="0" w:line="240" w:lineRule="auto"/>
                    <w:rPr>
                      <w:rFonts w:eastAsia="Times New Roman"/>
                      <w:iCs/>
                      <w:color w:val="000000"/>
                      <w:sz w:val="18"/>
                    </w:rPr>
                  </w:pPr>
                  <w:r>
                    <w:rPr>
                      <w:rFonts w:eastAsiaTheme="minorHAnsi"/>
                      <w:iCs/>
                      <w:color w:val="000000"/>
                      <w:sz w:val="18"/>
                    </w:rPr>
                    <w:t>(2,2,0,0)</w:t>
                  </w:r>
                </w:p>
              </w:tc>
              <w:tc>
                <w:tcPr>
                  <w:tcW w:w="1959" w:type="dxa"/>
                  <w:tcMar>
                    <w:top w:w="0" w:type="dxa"/>
                    <w:left w:w="108" w:type="dxa"/>
                    <w:bottom w:w="0" w:type="dxa"/>
                    <w:right w:w="108" w:type="dxa"/>
                  </w:tcMar>
                </w:tcPr>
                <w:p w14:paraId="78A28398" w14:textId="77777777" w:rsidR="007B76D9" w:rsidRDefault="002809FD">
                  <w:pPr>
                    <w:spacing w:after="0" w:line="240" w:lineRule="auto"/>
                    <w:rPr>
                      <w:rFonts w:eastAsia="Times New Roman"/>
                      <w:iCs/>
                      <w:color w:val="000000"/>
                      <w:sz w:val="18"/>
                    </w:rPr>
                  </w:pPr>
                  <w:r>
                    <w:rPr>
                      <w:rFonts w:eastAsia="Times New Roman"/>
                      <w:iCs/>
                      <w:color w:val="000000"/>
                      <w:sz w:val="18"/>
                    </w:rPr>
                    <w:t>(2,1,1,0)</w:t>
                  </w:r>
                </w:p>
              </w:tc>
              <w:tc>
                <w:tcPr>
                  <w:tcW w:w="1753" w:type="dxa"/>
                </w:tcPr>
                <w:p w14:paraId="0D9F6684" w14:textId="77777777" w:rsidR="007B76D9" w:rsidRDefault="002809FD">
                  <w:pPr>
                    <w:spacing w:after="0" w:line="240" w:lineRule="auto"/>
                    <w:rPr>
                      <w:rFonts w:eastAsia="Times New Roman"/>
                      <w:iCs/>
                      <w:color w:val="000000"/>
                      <w:sz w:val="18"/>
                    </w:rPr>
                  </w:pPr>
                  <w:r>
                    <w:rPr>
                      <w:rFonts w:eastAsia="Times New Roman"/>
                      <w:iCs/>
                      <w:color w:val="000000"/>
                      <w:sz w:val="18"/>
                    </w:rPr>
                    <w:t>(1,1,1,1)</w:t>
                  </w:r>
                </w:p>
              </w:tc>
            </w:tr>
            <w:tr w:rsidR="007B76D9" w14:paraId="4DD7F41D" w14:textId="77777777">
              <w:trPr>
                <w:jc w:val="center"/>
              </w:trPr>
              <w:tc>
                <w:tcPr>
                  <w:tcW w:w="638" w:type="dxa"/>
                  <w:tcMar>
                    <w:top w:w="0" w:type="dxa"/>
                    <w:left w:w="108" w:type="dxa"/>
                    <w:bottom w:w="0" w:type="dxa"/>
                    <w:right w:w="108" w:type="dxa"/>
                  </w:tcMar>
                  <w:vAlign w:val="center"/>
                </w:tcPr>
                <w:p w14:paraId="44F6F7BC" w14:textId="77777777" w:rsidR="007B76D9" w:rsidRDefault="002809FD">
                  <w:pPr>
                    <w:spacing w:after="0" w:line="240" w:lineRule="auto"/>
                    <w:contextualSpacing/>
                    <w:rPr>
                      <w:rFonts w:eastAsiaTheme="minorHAnsi"/>
                      <w:iCs/>
                      <w:sz w:val="18"/>
                    </w:rPr>
                  </w:pPr>
                  <w:r>
                    <w:rPr>
                      <w:rFonts w:eastAsiaTheme="minorHAnsi"/>
                      <w:iCs/>
                      <w:sz w:val="18"/>
                    </w:rPr>
                    <w:t>5</w:t>
                  </w:r>
                </w:p>
              </w:tc>
              <w:tc>
                <w:tcPr>
                  <w:tcW w:w="1771" w:type="dxa"/>
                  <w:tcMar>
                    <w:top w:w="0" w:type="dxa"/>
                    <w:left w:w="108" w:type="dxa"/>
                    <w:bottom w:w="0" w:type="dxa"/>
                    <w:right w:w="108" w:type="dxa"/>
                  </w:tcMar>
                  <w:vAlign w:val="center"/>
                </w:tcPr>
                <w:p w14:paraId="518AB380" w14:textId="77777777" w:rsidR="007B76D9" w:rsidRDefault="007B76D9">
                  <w:pPr>
                    <w:spacing w:after="0" w:line="240" w:lineRule="auto"/>
                    <w:rPr>
                      <w:rFonts w:eastAsia="Times New Roman"/>
                      <w:iCs/>
                      <w:color w:val="000000"/>
                      <w:sz w:val="18"/>
                    </w:rPr>
                  </w:pPr>
                </w:p>
              </w:tc>
              <w:tc>
                <w:tcPr>
                  <w:tcW w:w="1753" w:type="dxa"/>
                </w:tcPr>
                <w:p w14:paraId="511504EC"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2E6AC041" w14:textId="77777777" w:rsidR="007B76D9" w:rsidRDefault="002809FD">
                  <w:pPr>
                    <w:spacing w:after="0" w:line="240" w:lineRule="auto"/>
                    <w:contextualSpacing/>
                    <w:rPr>
                      <w:rFonts w:eastAsia="Calibri"/>
                      <w:iCs/>
                      <w:color w:val="000000"/>
                      <w:sz w:val="18"/>
                    </w:rPr>
                  </w:pPr>
                  <w:r>
                    <w:rPr>
                      <w:rFonts w:eastAsia="Calibri"/>
                      <w:iCs/>
                      <w:color w:val="000000"/>
                      <w:sz w:val="18"/>
                    </w:rPr>
                    <w:t>(2,2,1,0)</w:t>
                  </w:r>
                </w:p>
              </w:tc>
              <w:tc>
                <w:tcPr>
                  <w:tcW w:w="1753" w:type="dxa"/>
                </w:tcPr>
                <w:p w14:paraId="505E5461"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(1,1,1,1)</w:t>
                  </w:r>
                </w:p>
              </w:tc>
            </w:tr>
            <w:tr w:rsidR="007B76D9" w14:paraId="5A73C447" w14:textId="77777777">
              <w:trPr>
                <w:jc w:val="center"/>
              </w:trPr>
              <w:tc>
                <w:tcPr>
                  <w:tcW w:w="638" w:type="dxa"/>
                  <w:tcMar>
                    <w:top w:w="0" w:type="dxa"/>
                    <w:left w:w="108" w:type="dxa"/>
                    <w:bottom w:w="0" w:type="dxa"/>
                    <w:right w:w="108" w:type="dxa"/>
                  </w:tcMar>
                  <w:vAlign w:val="center"/>
                </w:tcPr>
                <w:p w14:paraId="70BCE56F" w14:textId="77777777" w:rsidR="007B76D9" w:rsidRDefault="002809FD">
                  <w:pPr>
                    <w:spacing w:after="0" w:line="240" w:lineRule="auto"/>
                    <w:contextualSpacing/>
                    <w:rPr>
                      <w:rFonts w:eastAsiaTheme="minorHAnsi"/>
                      <w:iCs/>
                      <w:sz w:val="18"/>
                    </w:rPr>
                  </w:pPr>
                  <w:r>
                    <w:rPr>
                      <w:rFonts w:eastAsiaTheme="minorHAnsi"/>
                      <w:iCs/>
                      <w:sz w:val="18"/>
                    </w:rPr>
                    <w:t>6</w:t>
                  </w:r>
                </w:p>
              </w:tc>
              <w:tc>
                <w:tcPr>
                  <w:tcW w:w="1771" w:type="dxa"/>
                  <w:tcMar>
                    <w:top w:w="0" w:type="dxa"/>
                    <w:left w:w="108" w:type="dxa"/>
                    <w:bottom w:w="0" w:type="dxa"/>
                    <w:right w:w="108" w:type="dxa"/>
                  </w:tcMar>
                  <w:vAlign w:val="center"/>
                </w:tcPr>
                <w:p w14:paraId="19BAB88E" w14:textId="77777777" w:rsidR="007B76D9" w:rsidRDefault="007B76D9">
                  <w:pPr>
                    <w:spacing w:after="0" w:line="240" w:lineRule="auto"/>
                    <w:rPr>
                      <w:rFonts w:eastAsia="Times New Roman"/>
                      <w:iCs/>
                      <w:color w:val="000000"/>
                      <w:sz w:val="18"/>
                    </w:rPr>
                  </w:pPr>
                </w:p>
              </w:tc>
              <w:tc>
                <w:tcPr>
                  <w:tcW w:w="1753" w:type="dxa"/>
                </w:tcPr>
                <w:p w14:paraId="2B46E259" w14:textId="77777777" w:rsidR="007B76D9" w:rsidRDefault="007B76D9">
                  <w:pPr>
                    <w:spacing w:after="0" w:line="240" w:lineRule="auto"/>
                    <w:contextualSpacing/>
                    <w:rPr>
                      <w:rFonts w:eastAsiaTheme="minorHAnsi"/>
                      <w:iCs/>
                      <w:color w:val="000000"/>
                      <w:sz w:val="18"/>
                    </w:rPr>
                  </w:pPr>
                </w:p>
              </w:tc>
              <w:tc>
                <w:tcPr>
                  <w:tcW w:w="1959" w:type="dxa"/>
                  <w:tcMar>
                    <w:top w:w="0" w:type="dxa"/>
                    <w:left w:w="108" w:type="dxa"/>
                    <w:bottom w:w="0" w:type="dxa"/>
                    <w:right w:w="108" w:type="dxa"/>
                  </w:tcMar>
                  <w:vAlign w:val="center"/>
                </w:tcPr>
                <w:p w14:paraId="5966441A" w14:textId="77777777" w:rsidR="007B76D9" w:rsidRDefault="002809FD">
                  <w:pPr>
                    <w:spacing w:after="0" w:line="240" w:lineRule="auto"/>
                    <w:contextualSpacing/>
                    <w:rPr>
                      <w:rFonts w:eastAsia="Calibri"/>
                      <w:iCs/>
                      <w:color w:val="000000"/>
                      <w:sz w:val="18"/>
                    </w:rPr>
                  </w:pPr>
                  <w:r>
                    <w:rPr>
                      <w:rFonts w:eastAsia="Calibri"/>
                      <w:iCs/>
                      <w:color w:val="000000"/>
                      <w:sz w:val="18"/>
                    </w:rPr>
                    <w:t>(2,2,2,0)</w:t>
                  </w:r>
                </w:p>
              </w:tc>
              <w:tc>
                <w:tcPr>
                  <w:tcW w:w="1753" w:type="dxa"/>
                </w:tcPr>
                <w:p w14:paraId="434F7622" w14:textId="77777777" w:rsidR="007B76D9" w:rsidRDefault="002809FD">
                  <w:pPr>
                    <w:spacing w:after="0" w:line="240" w:lineRule="auto"/>
                    <w:contextualSpacing/>
                    <w:rPr>
                      <w:rFonts w:eastAsiaTheme="minorHAnsi"/>
                      <w:iCs/>
                      <w:color w:val="000000"/>
                      <w:sz w:val="18"/>
                    </w:rPr>
                  </w:pPr>
                  <w:r>
                    <w:rPr>
                      <w:rFonts w:eastAsiaTheme="minorHAnsi"/>
                      <w:iCs/>
                      <w:color w:val="000000"/>
                      <w:sz w:val="18"/>
                    </w:rPr>
                    <w:t>(2,2,1,1)</w:t>
                  </w:r>
                </w:p>
              </w:tc>
            </w:tr>
            <w:tr w:rsidR="007B76D9" w14:paraId="5DDBD478" w14:textId="77777777">
              <w:trPr>
                <w:jc w:val="center"/>
              </w:trPr>
              <w:tc>
                <w:tcPr>
                  <w:tcW w:w="638" w:type="dxa"/>
                  <w:tcMar>
                    <w:top w:w="0" w:type="dxa"/>
                    <w:left w:w="108" w:type="dxa"/>
                    <w:bottom w:w="0" w:type="dxa"/>
                    <w:right w:w="108" w:type="dxa"/>
                  </w:tcMar>
                  <w:vAlign w:val="center"/>
                </w:tcPr>
                <w:p w14:paraId="263DAE0A" w14:textId="77777777" w:rsidR="007B76D9" w:rsidRDefault="002809FD">
                  <w:pPr>
                    <w:spacing w:after="0" w:line="240" w:lineRule="auto"/>
                    <w:contextualSpacing/>
                    <w:rPr>
                      <w:rFonts w:eastAsiaTheme="minorHAnsi"/>
                      <w:iCs/>
                      <w:sz w:val="18"/>
                    </w:rPr>
                  </w:pPr>
                  <w:r>
                    <w:rPr>
                      <w:rFonts w:eastAsiaTheme="minorHAnsi"/>
                      <w:iCs/>
                      <w:sz w:val="18"/>
                    </w:rPr>
                    <w:t>7</w:t>
                  </w:r>
                </w:p>
              </w:tc>
              <w:tc>
                <w:tcPr>
                  <w:tcW w:w="1771" w:type="dxa"/>
                  <w:tcMar>
                    <w:top w:w="0" w:type="dxa"/>
                    <w:left w:w="108" w:type="dxa"/>
                    <w:bottom w:w="0" w:type="dxa"/>
                    <w:right w:w="108" w:type="dxa"/>
                  </w:tcMar>
                  <w:vAlign w:val="center"/>
                </w:tcPr>
                <w:p w14:paraId="274A6BBC" w14:textId="77777777" w:rsidR="007B76D9" w:rsidRDefault="007B76D9">
                  <w:pPr>
                    <w:spacing w:after="0" w:line="240" w:lineRule="auto"/>
                    <w:rPr>
                      <w:rFonts w:eastAsia="Times New Roman"/>
                      <w:iCs/>
                      <w:sz w:val="18"/>
                    </w:rPr>
                  </w:pPr>
                </w:p>
              </w:tc>
              <w:tc>
                <w:tcPr>
                  <w:tcW w:w="1753" w:type="dxa"/>
                </w:tcPr>
                <w:p w14:paraId="6D13C451"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A5F3A08" w14:textId="77777777" w:rsidR="007B76D9" w:rsidRDefault="007B76D9">
                  <w:pPr>
                    <w:spacing w:after="0" w:line="240" w:lineRule="auto"/>
                    <w:contextualSpacing/>
                    <w:rPr>
                      <w:rFonts w:eastAsia="Calibri"/>
                      <w:iCs/>
                      <w:sz w:val="18"/>
                    </w:rPr>
                  </w:pPr>
                </w:p>
              </w:tc>
              <w:tc>
                <w:tcPr>
                  <w:tcW w:w="1753" w:type="dxa"/>
                </w:tcPr>
                <w:p w14:paraId="2242203F" w14:textId="77777777" w:rsidR="007B76D9" w:rsidRDefault="002809FD">
                  <w:pPr>
                    <w:spacing w:after="0" w:line="240" w:lineRule="auto"/>
                    <w:contextualSpacing/>
                    <w:rPr>
                      <w:rFonts w:eastAsiaTheme="minorHAnsi"/>
                      <w:iCs/>
                      <w:sz w:val="18"/>
                    </w:rPr>
                  </w:pPr>
                  <w:r>
                    <w:rPr>
                      <w:rFonts w:eastAsiaTheme="minorHAnsi"/>
                      <w:iCs/>
                      <w:sz w:val="18"/>
                    </w:rPr>
                    <w:t>(2,2,2,1)</w:t>
                  </w:r>
                </w:p>
              </w:tc>
            </w:tr>
            <w:tr w:rsidR="007B76D9" w14:paraId="64932689" w14:textId="77777777">
              <w:trPr>
                <w:jc w:val="center"/>
              </w:trPr>
              <w:tc>
                <w:tcPr>
                  <w:tcW w:w="638" w:type="dxa"/>
                  <w:tcMar>
                    <w:top w:w="0" w:type="dxa"/>
                    <w:left w:w="108" w:type="dxa"/>
                    <w:bottom w:w="0" w:type="dxa"/>
                    <w:right w:w="108" w:type="dxa"/>
                  </w:tcMar>
                  <w:vAlign w:val="center"/>
                </w:tcPr>
                <w:p w14:paraId="5572F9A7" w14:textId="77777777" w:rsidR="007B76D9" w:rsidRDefault="002809FD">
                  <w:pPr>
                    <w:spacing w:after="0" w:line="240" w:lineRule="auto"/>
                    <w:contextualSpacing/>
                    <w:rPr>
                      <w:rFonts w:eastAsiaTheme="minorHAnsi"/>
                      <w:iCs/>
                      <w:sz w:val="18"/>
                    </w:rPr>
                  </w:pPr>
                  <w:r>
                    <w:rPr>
                      <w:rFonts w:eastAsiaTheme="minorHAnsi"/>
                      <w:iCs/>
                      <w:sz w:val="18"/>
                    </w:rPr>
                    <w:t>8</w:t>
                  </w:r>
                </w:p>
              </w:tc>
              <w:tc>
                <w:tcPr>
                  <w:tcW w:w="1771" w:type="dxa"/>
                  <w:tcMar>
                    <w:top w:w="0" w:type="dxa"/>
                    <w:left w:w="108" w:type="dxa"/>
                    <w:bottom w:w="0" w:type="dxa"/>
                    <w:right w:w="108" w:type="dxa"/>
                  </w:tcMar>
                  <w:vAlign w:val="center"/>
                </w:tcPr>
                <w:p w14:paraId="36E05163" w14:textId="77777777" w:rsidR="007B76D9" w:rsidRDefault="007B76D9">
                  <w:pPr>
                    <w:spacing w:after="0" w:line="240" w:lineRule="auto"/>
                    <w:rPr>
                      <w:rFonts w:eastAsia="Times New Roman"/>
                      <w:iCs/>
                      <w:sz w:val="18"/>
                    </w:rPr>
                  </w:pPr>
                </w:p>
              </w:tc>
              <w:tc>
                <w:tcPr>
                  <w:tcW w:w="1753" w:type="dxa"/>
                </w:tcPr>
                <w:p w14:paraId="569F1503" w14:textId="77777777" w:rsidR="007B76D9" w:rsidRDefault="007B76D9">
                  <w:pPr>
                    <w:spacing w:after="0" w:line="240" w:lineRule="auto"/>
                    <w:contextualSpacing/>
                    <w:rPr>
                      <w:rFonts w:eastAsiaTheme="minorHAnsi"/>
                      <w:iCs/>
                      <w:sz w:val="18"/>
                    </w:rPr>
                  </w:pPr>
                </w:p>
              </w:tc>
              <w:tc>
                <w:tcPr>
                  <w:tcW w:w="1959" w:type="dxa"/>
                  <w:tcMar>
                    <w:top w:w="0" w:type="dxa"/>
                    <w:left w:w="108" w:type="dxa"/>
                    <w:bottom w:w="0" w:type="dxa"/>
                    <w:right w:w="108" w:type="dxa"/>
                  </w:tcMar>
                  <w:vAlign w:val="center"/>
                </w:tcPr>
                <w:p w14:paraId="2FF5E9F5" w14:textId="77777777" w:rsidR="007B76D9" w:rsidRDefault="007B76D9">
                  <w:pPr>
                    <w:spacing w:after="0" w:line="240" w:lineRule="auto"/>
                    <w:contextualSpacing/>
                    <w:rPr>
                      <w:rFonts w:eastAsiaTheme="minorHAnsi"/>
                      <w:iCs/>
                      <w:sz w:val="18"/>
                    </w:rPr>
                  </w:pPr>
                </w:p>
              </w:tc>
              <w:tc>
                <w:tcPr>
                  <w:tcW w:w="1753" w:type="dxa"/>
                </w:tcPr>
                <w:p w14:paraId="081D3BFE" w14:textId="77777777" w:rsidR="007B76D9" w:rsidRDefault="002809FD">
                  <w:pPr>
                    <w:spacing w:after="0" w:line="240" w:lineRule="auto"/>
                    <w:contextualSpacing/>
                    <w:rPr>
                      <w:rFonts w:eastAsiaTheme="minorHAnsi"/>
                      <w:iCs/>
                      <w:sz w:val="18"/>
                    </w:rPr>
                  </w:pPr>
                  <w:r>
                    <w:rPr>
                      <w:rFonts w:eastAsiaTheme="minorHAnsi"/>
                      <w:iCs/>
                      <w:sz w:val="18"/>
                    </w:rPr>
                    <w:t>(2,2,2,2)</w:t>
                  </w:r>
                </w:p>
              </w:tc>
            </w:tr>
          </w:tbl>
          <w:p w14:paraId="7C3A3680" w14:textId="77777777" w:rsidR="007B76D9" w:rsidRDefault="007B76D9">
            <w:pPr>
              <w:spacing w:after="0" w:line="240" w:lineRule="auto"/>
              <w:contextualSpacing/>
              <w:rPr>
                <w:rFonts w:eastAsiaTheme="minorHAnsi"/>
                <w:bCs/>
                <w:iCs/>
                <w:color w:val="000000"/>
                <w14:ligatures w14:val="standardContextual"/>
              </w:rPr>
            </w:pPr>
          </w:p>
        </w:tc>
      </w:tr>
      <w:tr w:rsidR="007B76D9" w14:paraId="33BB01C4" w14:textId="77777777" w:rsidTr="00290028">
        <w:trPr>
          <w:trHeight w:val="224"/>
        </w:trPr>
        <w:tc>
          <w:tcPr>
            <w:tcW w:w="2070" w:type="dxa"/>
          </w:tcPr>
          <w:p w14:paraId="075C2874" w14:textId="77777777" w:rsidR="007B76D9" w:rsidRDefault="002809FD">
            <w:pPr>
              <w:spacing w:after="0" w:line="240" w:lineRule="auto"/>
              <w:contextualSpacing/>
              <w:rPr>
                <w:lang w:eastAsia="zh-CN"/>
              </w:rPr>
            </w:pPr>
            <w:r>
              <w:rPr>
                <w:lang w:eastAsia="zh-CN"/>
              </w:rPr>
              <w:lastRenderedPageBreak/>
              <w:t>Huawei, HiSilicon</w:t>
            </w:r>
          </w:p>
        </w:tc>
        <w:tc>
          <w:tcPr>
            <w:tcW w:w="8100" w:type="dxa"/>
          </w:tcPr>
          <w:p w14:paraId="75889C0A" w14:textId="77777777" w:rsidR="007B76D9" w:rsidRDefault="002809FD">
            <w:pPr>
              <w:spacing w:before="0" w:after="0" w:line="240" w:lineRule="auto"/>
              <w:contextualSpacing/>
              <w:rPr>
                <w:lang w:val="en-US" w:eastAsia="zh-CN"/>
              </w:rPr>
            </w:pPr>
            <w:r>
              <w:rPr>
                <w:lang w:val="en-US" w:eastAsia="zh-CN"/>
              </w:rPr>
              <w:t xml:space="preserve">For Proposal 3.1, we support option 3. Option 1 will need to generate a </w:t>
            </w:r>
            <w:proofErr w:type="gramStart"/>
            <w:r>
              <w:rPr>
                <w:lang w:val="en-US" w:eastAsia="zh-CN"/>
              </w:rPr>
              <w:t>new precoding matrix tables</w:t>
            </w:r>
            <w:proofErr w:type="gramEnd"/>
            <w:r>
              <w:rPr>
                <w:lang w:val="en-US" w:eastAsia="zh-CN"/>
              </w:rPr>
              <w:t xml:space="preserve"> with large number of candidates for different layers, leading to heavy spec effort. By contrast, option 3 reuse legacy precoding matrix tables, and it can be expected to have the same performance and overhead with option 1. For option 2, how to derive the second TPMI is not clear to us, if directly use the first precoder to second antenna group, then there may be  performance loss.</w:t>
            </w:r>
          </w:p>
          <w:p w14:paraId="14D72ACA" w14:textId="77777777" w:rsidR="007B76D9" w:rsidRDefault="007B76D9">
            <w:pPr>
              <w:spacing w:before="0" w:after="0" w:line="240" w:lineRule="auto"/>
              <w:contextualSpacing/>
              <w:rPr>
                <w:lang w:val="en-US" w:eastAsia="zh-CN"/>
              </w:rPr>
            </w:pPr>
          </w:p>
          <w:p w14:paraId="1D91444D" w14:textId="77777777" w:rsidR="007B76D9" w:rsidRDefault="002809FD">
            <w:pPr>
              <w:spacing w:before="0" w:after="0" w:line="240" w:lineRule="auto"/>
              <w:contextualSpacing/>
              <w:rPr>
                <w:lang w:val="en-US" w:eastAsia="zh-CN"/>
              </w:rPr>
            </w:pPr>
            <w:r>
              <w:rPr>
                <w:lang w:val="en-US" w:eastAsia="zh-CN"/>
              </w:rPr>
              <w:t xml:space="preserve">For Proposal 3.2, we don’t support. We prefer to support all layer splitting cases to accommodate various channel qualities. It is strongly possible that two antenna port groups have different channel qualities. When they have similar channel quality, balanced layer splitting is most likely preferred. When the channel quality of one antenna group is better than another antenna group, unbalanced layer splitting is most likely preferred. When the channel quality of one antenna group is extremely bad, group selected layer splitting is most likely preferred. </w:t>
            </w:r>
          </w:p>
          <w:p w14:paraId="68F60B4C" w14:textId="77777777" w:rsidR="007B76D9" w:rsidRDefault="007B76D9">
            <w:pPr>
              <w:spacing w:before="0" w:after="0" w:line="240" w:lineRule="auto"/>
              <w:contextualSpacing/>
              <w:rPr>
                <w:lang w:val="en-US" w:eastAsia="zh-CN"/>
              </w:rPr>
            </w:pPr>
          </w:p>
          <w:p w14:paraId="421C4DD5" w14:textId="77777777" w:rsidR="007B76D9" w:rsidRDefault="002809FD">
            <w:pPr>
              <w:spacing w:before="0" w:after="0" w:line="240" w:lineRule="auto"/>
              <w:contextualSpacing/>
              <w:rPr>
                <w:lang w:val="en-US" w:eastAsia="zh-CN"/>
              </w:rPr>
            </w:pPr>
            <w:r>
              <w:rPr>
                <w:lang w:val="en-US" w:eastAsia="zh-CN"/>
              </w:rPr>
              <w:t xml:space="preserve">In addition, from our calculation, there’s no DCI bit saved from current proposal. With full flexibility on layer splitting, about 10 bits are needed. And with the layer splitting in proposal 3.2, we still need 10 bits, although a lot of reserved states are there. </w:t>
            </w:r>
          </w:p>
          <w:p w14:paraId="52E2BB72" w14:textId="77777777" w:rsidR="007B76D9" w:rsidRDefault="007B76D9">
            <w:pPr>
              <w:spacing w:before="0" w:after="0" w:line="240" w:lineRule="auto"/>
              <w:contextualSpacing/>
              <w:rPr>
                <w:lang w:val="en-US" w:eastAsia="zh-CN"/>
              </w:rPr>
            </w:pPr>
          </w:p>
          <w:p w14:paraId="5F3DE0CD" w14:textId="77777777" w:rsidR="007B76D9" w:rsidRDefault="002809FD">
            <w:pPr>
              <w:spacing w:before="0" w:after="0" w:line="240" w:lineRule="auto"/>
              <w:contextualSpacing/>
              <w:rPr>
                <w:lang w:val="en-US" w:eastAsia="zh-CN"/>
              </w:rPr>
            </w:pPr>
            <w:r>
              <w:rPr>
                <w:lang w:val="en-US" w:eastAsia="zh-CN"/>
              </w:rPr>
              <w:t xml:space="preserve">For Proposal 3.3, not support. Based our simulation, Alt2 based on UL Rel-15 2TX fully coherent codebook has very marginal performance gain than Alt 1 based on UL Rel-15 4TX partially coherent </w:t>
            </w:r>
            <w:proofErr w:type="gramStart"/>
            <w:r>
              <w:rPr>
                <w:lang w:val="en-US" w:eastAsia="zh-CN"/>
              </w:rPr>
              <w:t>codebook, but</w:t>
            </w:r>
            <w:proofErr w:type="gramEnd"/>
            <w:r>
              <w:rPr>
                <w:lang w:val="en-US" w:eastAsia="zh-CN"/>
              </w:rPr>
              <w:t xml:space="preserve"> leads to 3 bits more indication overhead. In addition, there are too many layer splitting cases to be considered, which may lead to heavy spec effort. We suggest </w:t>
            </w:r>
            <w:proofErr w:type="gramStart"/>
            <w:r>
              <w:rPr>
                <w:lang w:val="en-US" w:eastAsia="zh-CN"/>
              </w:rPr>
              <w:t>to discuss</w:t>
            </w:r>
            <w:proofErr w:type="gramEnd"/>
            <w:r>
              <w:rPr>
                <w:lang w:val="en-US" w:eastAsia="zh-CN"/>
              </w:rPr>
              <w:t xml:space="preserve"> Ng =2 firstly, and then reuse it to Ng=4 as much as possible to speed up 8TX process.</w:t>
            </w:r>
          </w:p>
          <w:p w14:paraId="63E5F0E3" w14:textId="77777777" w:rsidR="007B76D9" w:rsidRDefault="007B76D9">
            <w:pPr>
              <w:spacing w:before="0" w:after="0" w:line="240" w:lineRule="auto"/>
              <w:contextualSpacing/>
              <w:rPr>
                <w:lang w:val="en-US" w:eastAsia="zh-CN"/>
              </w:rPr>
            </w:pPr>
          </w:p>
          <w:p w14:paraId="07571B32"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 xml:space="preserve">For Proposal 3.4, we suggest </w:t>
            </w:r>
            <w:proofErr w:type="gramStart"/>
            <w:r>
              <w:rPr>
                <w:lang w:val="en-US" w:eastAsia="zh-CN"/>
              </w:rPr>
              <w:t>to delay</w:t>
            </w:r>
            <w:proofErr w:type="gramEnd"/>
            <w:r>
              <w:rPr>
                <w:lang w:val="en-US" w:eastAsia="zh-CN"/>
              </w:rPr>
              <w:t xml:space="preserve"> the discussion of it.</w:t>
            </w:r>
          </w:p>
        </w:tc>
      </w:tr>
      <w:tr w:rsidR="007B76D9" w14:paraId="18BBFFE3" w14:textId="77777777" w:rsidTr="00290028">
        <w:trPr>
          <w:trHeight w:val="224"/>
        </w:trPr>
        <w:tc>
          <w:tcPr>
            <w:tcW w:w="2070" w:type="dxa"/>
          </w:tcPr>
          <w:p w14:paraId="283F8350" w14:textId="77777777" w:rsidR="007B76D9" w:rsidRDefault="002809FD">
            <w:pPr>
              <w:spacing w:after="0" w:line="240" w:lineRule="auto"/>
              <w:contextualSpacing/>
              <w:rPr>
                <w:lang w:eastAsia="zh-CN"/>
              </w:rPr>
            </w:pPr>
            <w:r>
              <w:rPr>
                <w:rFonts w:hint="eastAsia"/>
                <w:lang w:eastAsia="zh-CN"/>
              </w:rPr>
              <w:t>S</w:t>
            </w:r>
            <w:r>
              <w:rPr>
                <w:lang w:eastAsia="zh-CN"/>
              </w:rPr>
              <w:t>preadtrum</w:t>
            </w:r>
          </w:p>
        </w:tc>
        <w:tc>
          <w:tcPr>
            <w:tcW w:w="8100" w:type="dxa"/>
          </w:tcPr>
          <w:p w14:paraId="279D5600" w14:textId="77777777" w:rsidR="007B76D9" w:rsidRDefault="002809FD">
            <w:pPr>
              <w:spacing w:before="0" w:after="0" w:line="240" w:lineRule="auto"/>
              <w:contextualSpacing/>
              <w:rPr>
                <w:lang w:val="en-US" w:eastAsia="zh-CN"/>
              </w:rPr>
            </w:pPr>
            <w:r>
              <w:rPr>
                <w:lang w:eastAsia="zh-CN"/>
              </w:rPr>
              <w:t xml:space="preserve">Proposal 3.1: Prefer option3 and suggest </w:t>
            </w:r>
            <w:proofErr w:type="gramStart"/>
            <w:r>
              <w:rPr>
                <w:lang w:eastAsia="zh-CN"/>
              </w:rPr>
              <w:t>to consider</w:t>
            </w:r>
            <w:proofErr w:type="gramEnd"/>
            <w:r>
              <w:rPr>
                <w:lang w:eastAsia="zh-CN"/>
              </w:rPr>
              <w:t xml:space="preserve"> a unified solution for TPMI after the codebook design.</w:t>
            </w:r>
          </w:p>
          <w:p w14:paraId="59F911D8" w14:textId="77777777" w:rsidR="007B76D9" w:rsidRDefault="007B76D9">
            <w:pPr>
              <w:spacing w:before="0" w:after="0" w:line="240" w:lineRule="auto"/>
              <w:contextualSpacing/>
              <w:rPr>
                <w:lang w:eastAsia="zh-CN"/>
              </w:rPr>
            </w:pPr>
          </w:p>
          <w:p w14:paraId="432E6F20" w14:textId="77777777" w:rsidR="007B76D9" w:rsidRDefault="002809FD">
            <w:pPr>
              <w:spacing w:before="0" w:after="0" w:line="240" w:lineRule="auto"/>
              <w:contextualSpacing/>
            </w:pPr>
            <w:r>
              <w:t>Proposal 3.2: Support.</w:t>
            </w:r>
          </w:p>
          <w:p w14:paraId="6769E86D" w14:textId="77777777" w:rsidR="007B76D9" w:rsidRDefault="007B76D9">
            <w:pPr>
              <w:spacing w:before="0" w:after="0" w:line="240" w:lineRule="auto"/>
              <w:contextualSpacing/>
            </w:pPr>
          </w:p>
          <w:p w14:paraId="65069A93" w14:textId="77777777" w:rsidR="007B76D9" w:rsidRDefault="002809FD">
            <w:pPr>
              <w:spacing w:before="0" w:after="0" w:line="240" w:lineRule="auto"/>
              <w:contextualSpacing/>
            </w:pPr>
            <w:r>
              <w:t xml:space="preserve">Proposal 3.3: Support. </w:t>
            </w:r>
          </w:p>
          <w:p w14:paraId="4964F8B5" w14:textId="77777777" w:rsidR="007B76D9" w:rsidRDefault="007B76D9">
            <w:pPr>
              <w:spacing w:before="0" w:after="0" w:line="240" w:lineRule="auto"/>
              <w:contextualSpacing/>
            </w:pPr>
          </w:p>
          <w:p w14:paraId="41A60288" w14:textId="77777777" w:rsidR="007B76D9" w:rsidRDefault="002809FD">
            <w:pPr>
              <w:spacing w:after="0" w:line="240" w:lineRule="auto"/>
              <w:contextualSpacing/>
              <w:rPr>
                <w:rFonts w:eastAsiaTheme="minorHAnsi"/>
                <w:bCs/>
                <w:iCs/>
                <w:color w:val="000000"/>
                <w14:ligatures w14:val="standardContextual"/>
              </w:rPr>
            </w:pPr>
            <w:r>
              <w:t xml:space="preserve">Proposal 3.4: </w:t>
            </w:r>
            <w:r>
              <w:rPr>
                <w:lang w:val="en-US" w:eastAsia="zh-CN"/>
              </w:rPr>
              <w:t>this proposal misses some candidates and requires more discussion after proposal 3.3.</w:t>
            </w:r>
          </w:p>
        </w:tc>
      </w:tr>
      <w:tr w:rsidR="007B76D9" w14:paraId="40B72AB8" w14:textId="77777777" w:rsidTr="00290028">
        <w:trPr>
          <w:trHeight w:val="224"/>
        </w:trPr>
        <w:tc>
          <w:tcPr>
            <w:tcW w:w="2070" w:type="dxa"/>
          </w:tcPr>
          <w:p w14:paraId="7F547131" w14:textId="77777777" w:rsidR="007B76D9" w:rsidRDefault="002809FD">
            <w:pPr>
              <w:spacing w:before="0" w:after="0" w:line="240" w:lineRule="auto"/>
              <w:contextualSpacing/>
              <w:rPr>
                <w:lang w:val="en-US" w:eastAsia="zh-CN"/>
              </w:rPr>
            </w:pPr>
            <w:r>
              <w:rPr>
                <w:lang w:val="en-US" w:eastAsia="zh-CN"/>
              </w:rPr>
              <w:lastRenderedPageBreak/>
              <w:t>Ericsson</w:t>
            </w:r>
          </w:p>
        </w:tc>
        <w:tc>
          <w:tcPr>
            <w:tcW w:w="8100" w:type="dxa"/>
          </w:tcPr>
          <w:p w14:paraId="65875AD0" w14:textId="77777777" w:rsidR="007B76D9" w:rsidRDefault="002809FD">
            <w:pPr>
              <w:spacing w:before="0" w:after="0" w:line="240" w:lineRule="auto"/>
              <w:contextualSpacing/>
              <w:rPr>
                <w:lang w:val="en-US" w:eastAsia="zh-CN"/>
              </w:rPr>
            </w:pPr>
            <w:r>
              <w:rPr>
                <w:b/>
                <w:bCs/>
                <w:lang w:val="en-US" w:eastAsia="zh-CN"/>
              </w:rPr>
              <w:t>P3.1</w:t>
            </w:r>
            <w:r>
              <w:rPr>
                <w:lang w:val="en-US" w:eastAsia="zh-CN"/>
              </w:rPr>
              <w:t>: Support, prefer Option 1.</w:t>
            </w:r>
          </w:p>
          <w:p w14:paraId="14B3BAB4" w14:textId="77777777" w:rsidR="007B76D9" w:rsidRDefault="007B76D9">
            <w:pPr>
              <w:spacing w:before="0" w:after="0" w:line="240" w:lineRule="auto"/>
              <w:contextualSpacing/>
              <w:rPr>
                <w:lang w:val="en-US" w:eastAsia="zh-CN"/>
              </w:rPr>
            </w:pPr>
          </w:p>
          <w:p w14:paraId="4E0E3666" w14:textId="77777777" w:rsidR="007B76D9" w:rsidRDefault="002809FD">
            <w:pPr>
              <w:spacing w:before="0" w:after="0" w:line="240" w:lineRule="auto"/>
              <w:contextualSpacing/>
              <w:rPr>
                <w:lang w:val="en-US" w:eastAsia="zh-CN"/>
              </w:rPr>
            </w:pPr>
            <w:r>
              <w:rPr>
                <w:b/>
                <w:bCs/>
                <w:lang w:val="en-US" w:eastAsia="zh-CN"/>
              </w:rPr>
              <w:t>P3.2:</w:t>
            </w:r>
            <w:r>
              <w:rPr>
                <w:lang w:val="en-US" w:eastAsia="zh-CN"/>
              </w:rPr>
              <w:t xml:space="preserve"> A good direction, but the number of layer combinations seems too high.  We think a single rank split is enough for ranks 5 &amp; 7, as this will save 40 precoders and maintain the same performance.</w:t>
            </w:r>
          </w:p>
          <w:p w14:paraId="1249CAF0" w14:textId="77777777" w:rsidR="007B76D9" w:rsidRDefault="007B76D9">
            <w:pPr>
              <w:spacing w:before="0" w:after="0" w:line="240" w:lineRule="auto"/>
              <w:contextualSpacing/>
              <w:rPr>
                <w:lang w:val="en-US" w:eastAsia="zh-CN"/>
              </w:rPr>
            </w:pPr>
          </w:p>
          <w:p w14:paraId="33FB1189" w14:textId="77777777" w:rsidR="007B76D9" w:rsidRDefault="002809FD">
            <w:pPr>
              <w:spacing w:before="0" w:after="0" w:line="240" w:lineRule="auto"/>
              <w:contextualSpacing/>
              <w:rPr>
                <w:lang w:val="en-US" w:eastAsia="zh-CN"/>
              </w:rPr>
            </w:pPr>
            <w:r>
              <w:rPr>
                <w:b/>
                <w:bCs/>
                <w:lang w:val="en-US" w:eastAsia="zh-CN"/>
              </w:rPr>
              <w:t>P3.3</w:t>
            </w:r>
            <w:r>
              <w:rPr>
                <w:lang w:val="en-US" w:eastAsia="zh-CN"/>
              </w:rPr>
              <w:t>: Support.  Again, our findings are that basing the design on 2 Tx performs better than basing it on 4 Tx.</w:t>
            </w:r>
          </w:p>
          <w:p w14:paraId="41DC7F06" w14:textId="77777777" w:rsidR="007B76D9" w:rsidRDefault="007B76D9">
            <w:pPr>
              <w:spacing w:before="0" w:after="0" w:line="240" w:lineRule="auto"/>
              <w:contextualSpacing/>
              <w:rPr>
                <w:lang w:val="en-US" w:eastAsia="zh-CN"/>
              </w:rPr>
            </w:pPr>
          </w:p>
          <w:p w14:paraId="4301E33E" w14:textId="77777777" w:rsidR="007B76D9" w:rsidRDefault="002809FD">
            <w:pPr>
              <w:spacing w:before="0" w:after="0" w:line="240" w:lineRule="auto"/>
              <w:contextualSpacing/>
              <w:rPr>
                <w:lang w:val="en-US" w:eastAsia="zh-CN"/>
              </w:rPr>
            </w:pPr>
            <w:r>
              <w:rPr>
                <w:b/>
                <w:bCs/>
                <w:lang w:val="en-US" w:eastAsia="zh-CN"/>
              </w:rPr>
              <w:t>P3.4</w:t>
            </w:r>
            <w:r>
              <w:rPr>
                <w:lang w:val="en-US" w:eastAsia="zh-CN"/>
              </w:rPr>
              <w:t>:  Would like clarification on the performance and on the notation of the proposal:</w:t>
            </w:r>
          </w:p>
          <w:p w14:paraId="3A77A81A"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lang w:eastAsia="zh-CN"/>
              </w:rPr>
              <w:t xml:space="preserve">Sorry, but I don’t understand the notation here.  For us, the notation means: </w:t>
            </w:r>
            <m:oMath>
              <m:d>
                <m:dPr>
                  <m:ctrlPr>
                    <w:rPr>
                      <w:rFonts w:ascii="Cambria Math" w:eastAsiaTheme="minorEastAsia" w:hAnsi="Cambria Math"/>
                      <w:i/>
                    </w:rPr>
                  </m:ctrlPr>
                </m:dPr>
                <m:e>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1</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2</m:t>
                          </m:r>
                        </m:sub>
                      </m:sSub>
                    </m:e>
                  </m:d>
                  <m:r>
                    <m:rPr>
                      <m:sty m:val="bi"/>
                    </m:rPr>
                    <w:rPr>
                      <w:rFonts w:ascii="Cambria Math" w:hAnsi="Cambria Math"/>
                      <w:szCs w:val="20"/>
                    </w:rPr>
                    <m:t>, 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3</m:t>
                          </m:r>
                        </m:sub>
                      </m:sSub>
                    </m:e>
                  </m:d>
                  <m:r>
                    <m:rPr>
                      <m:sty m:val="bi"/>
                    </m:rPr>
                    <w:rPr>
                      <w:rFonts w:ascii="Cambria Math" w:hAnsi="Cambria Math"/>
                      <w:szCs w:val="20"/>
                    </w:rPr>
                    <m:t>,r</m:t>
                  </m:r>
                  <m:d>
                    <m:dPr>
                      <m:ctrlPr>
                        <w:rPr>
                          <w:rFonts w:ascii="Cambria Math" w:hAnsi="Cambria Math"/>
                          <w:i/>
                          <w:szCs w:val="20"/>
                        </w:rPr>
                      </m:ctrlPr>
                    </m:dPr>
                    <m:e>
                      <m:sSub>
                        <m:sSubPr>
                          <m:ctrlPr>
                            <w:rPr>
                              <w:rFonts w:ascii="Cambria Math" w:eastAsia="SimSun" w:hAnsi="Cambria Math"/>
                              <w:i/>
                              <w:lang w:val="zh-CN"/>
                            </w:rPr>
                          </m:ctrlPr>
                        </m:sSubPr>
                        <m:e>
                          <m:r>
                            <m:rPr>
                              <m:sty m:val="bi"/>
                            </m:rPr>
                            <w:rPr>
                              <w:rFonts w:ascii="Cambria Math" w:eastAsia="SimSun" w:hAnsi="Cambria Math"/>
                              <w:lang w:val="zh-CN"/>
                            </w:rPr>
                            <m:t>B</m:t>
                          </m:r>
                        </m:e>
                        <m:sub>
                          <m:r>
                            <m:rPr>
                              <m:sty m:val="bi"/>
                            </m:rPr>
                            <w:rPr>
                              <w:rFonts w:ascii="Cambria Math" w:eastAsia="SimSun" w:hAnsi="Cambria Math"/>
                              <w:lang w:val="zh-CN"/>
                            </w:rPr>
                            <m:t>4</m:t>
                          </m:r>
                        </m:sub>
                      </m:sSub>
                    </m:e>
                  </m:d>
                  <m:r>
                    <m:rPr>
                      <m:sty m:val="bi"/>
                    </m:rPr>
                    <w:rPr>
                      <w:rFonts w:ascii="Cambria Math" w:hAnsi="Cambria Math"/>
                      <w:szCs w:val="20"/>
                    </w:rPr>
                    <m:t xml:space="preserve"> </m:t>
                  </m:r>
                </m:e>
              </m:d>
            </m:oMath>
            <w:r>
              <w:rPr>
                <w:rFonts w:ascii="Times New Roman" w:hAnsi="Times New Roman"/>
              </w:rPr>
              <w:t xml:space="preserve">, where </w:t>
            </w:r>
            <m:oMath>
              <m:r>
                <w:rPr>
                  <w:rFonts w:ascii="Cambria Math" w:hAnsi="Cambria Math"/>
                </w:rPr>
                <m:t>r(</m:t>
              </m:r>
              <m:sSub>
                <m:sSubPr>
                  <m:ctrlPr>
                    <w:rPr>
                      <w:rFonts w:ascii="Cambria Math" w:hAnsi="Cambria Math"/>
                      <w:i/>
                    </w:rPr>
                  </m:ctrlPr>
                </m:sSubPr>
                <m:e>
                  <m:r>
                    <m:rPr>
                      <m:sty m:val="bi"/>
                    </m:rPr>
                    <w:rPr>
                      <w:rFonts w:ascii="Cambria Math" w:hAnsi="Cambria Math"/>
                    </w:rPr>
                    <m:t>B</m:t>
                  </m:r>
                </m:e>
                <m:sub>
                  <m:r>
                    <w:rPr>
                      <w:rFonts w:ascii="Cambria Math" w:hAnsi="Cambria Math"/>
                    </w:rPr>
                    <m:t>i</m:t>
                  </m:r>
                </m:sub>
              </m:sSub>
              <m:r>
                <w:rPr>
                  <w:rFonts w:ascii="Cambria Math" w:hAnsi="Cambria Math"/>
                </w:rPr>
                <m:t>)</m:t>
              </m:r>
            </m:oMath>
            <w:r>
              <w:rPr>
                <w:rFonts w:ascii="Times New Roman" w:hAnsi="Times New Roman"/>
              </w:rPr>
              <w:t xml:space="preserve"> is the rank of the 2 Tx precoder that applies to 2 of the 8 ports.  </w:t>
            </w:r>
            <w:proofErr w:type="gramStart"/>
            <w:r>
              <w:rPr>
                <w:rFonts w:ascii="Times New Roman" w:hAnsi="Times New Roman"/>
              </w:rPr>
              <w:t>So</w:t>
            </w:r>
            <w:proofErr w:type="gramEnd"/>
            <w:r>
              <w:rPr>
                <w:rFonts w:ascii="Times New Roman" w:hAnsi="Times New Roman"/>
              </w:rPr>
              <w:t xml:space="preserve"> for example the rank 8 case with </w:t>
            </w:r>
            <w:r>
              <w:rPr>
                <w:rFonts w:ascii="Times New Roman" w:hAnsi="Times New Roman"/>
                <w:kern w:val="2"/>
                <w:lang w:eastAsia="zh-CN"/>
                <w14:ligatures w14:val="standardContextual"/>
              </w:rPr>
              <w:t xml:space="preserve">(2, 2, 2, 2) corresponds to ‘Layers split across 4 antenna groups’, not 2 antenna groups.  Another possibility would be to </w:t>
            </w:r>
            <w:proofErr w:type="gramStart"/>
            <w:r>
              <w:rPr>
                <w:rFonts w:ascii="Times New Roman" w:hAnsi="Times New Roman"/>
                <w:kern w:val="2"/>
                <w:lang w:eastAsia="zh-CN"/>
                <w14:ligatures w14:val="standardContextual"/>
              </w:rPr>
              <w:t>say</w:t>
            </w:r>
            <w:proofErr w:type="gramEnd"/>
            <w:r>
              <w:rPr>
                <w:rFonts w:ascii="Times New Roman" w:hAnsi="Times New Roman"/>
                <w:kern w:val="2"/>
                <w:lang w:eastAsia="zh-CN"/>
                <w14:ligatures w14:val="standardContextual"/>
              </w:rPr>
              <w:t xml:space="preserve"> ‘Layers per antenna group’, rather than ‘Layers split across 4 antenna groups’ for clarity.</w:t>
            </w:r>
          </w:p>
          <w:p w14:paraId="1B78BA79" w14:textId="77777777" w:rsidR="007B76D9" w:rsidRDefault="002809FD">
            <w:pPr>
              <w:pStyle w:val="ListParagraph"/>
              <w:numPr>
                <w:ilvl w:val="0"/>
                <w:numId w:val="12"/>
              </w:numPr>
              <w:spacing w:line="240" w:lineRule="auto"/>
              <w:contextualSpacing/>
              <w:rPr>
                <w:rFonts w:ascii="Times New Roman" w:hAnsi="Times New Roman"/>
                <w:lang w:eastAsia="zh-CN"/>
              </w:rPr>
            </w:pPr>
            <w:r>
              <w:rPr>
                <w:rFonts w:ascii="Times New Roman" w:hAnsi="Times New Roman"/>
                <w:kern w:val="2"/>
                <w:lang w:eastAsia="zh-CN"/>
                <w14:ligatures w14:val="standardContextual"/>
              </w:rPr>
              <w:t>Regarding the design principle for the layer split, rank 3 with one layer per group is excluded.  While we understand that concentrating layers in a group (</w:t>
            </w:r>
            <w:proofErr w:type="gramStart"/>
            <w:r>
              <w:rPr>
                <w:rFonts w:ascii="Times New Roman" w:hAnsi="Times New Roman"/>
                <w:kern w:val="2"/>
                <w:lang w:eastAsia="zh-CN"/>
                <w14:ligatures w14:val="standardContextual"/>
              </w:rPr>
              <w:t>e.g.</w:t>
            </w:r>
            <w:proofErr w:type="gramEnd"/>
            <w:r>
              <w:rPr>
                <w:rFonts w:ascii="Times New Roman" w:hAnsi="Times New Roman"/>
                <w:kern w:val="2"/>
                <w:lang w:eastAsia="zh-CN"/>
                <w14:ligatures w14:val="standardContextual"/>
              </w:rPr>
              <w:t xml:space="preserve"> for rank 3 using (2,1,0,0) instead of (1,1,1,0)) can be beneficial, e.g. to reduce interference in the case of directional antennas, having more groups can allow more power from more Tx chains and more coherent combining gain (within a group). </w:t>
            </w:r>
            <w:proofErr w:type="gramStart"/>
            <w:r>
              <w:rPr>
                <w:rFonts w:ascii="Times New Roman" w:hAnsi="Times New Roman"/>
                <w:kern w:val="2"/>
                <w:lang w:eastAsia="zh-CN"/>
                <w14:ligatures w14:val="standardContextual"/>
              </w:rPr>
              <w:t>So</w:t>
            </w:r>
            <w:proofErr w:type="gramEnd"/>
            <w:r>
              <w:rPr>
                <w:rFonts w:ascii="Times New Roman" w:hAnsi="Times New Roman"/>
                <w:kern w:val="2"/>
                <w:lang w:eastAsia="zh-CN"/>
                <w14:ligatures w14:val="standardContextual"/>
              </w:rPr>
              <w:t xml:space="preserve"> we prefer to also have cases with more than two groups active for ranks &gt; 2.  </w:t>
            </w:r>
            <w:proofErr w:type="gramStart"/>
            <w:r>
              <w:rPr>
                <w:rFonts w:ascii="Times New Roman" w:hAnsi="Times New Roman"/>
                <w:kern w:val="2"/>
                <w:lang w:eastAsia="zh-CN"/>
                <w14:ligatures w14:val="standardContextual"/>
              </w:rPr>
              <w:t>Overall</w:t>
            </w:r>
            <w:proofErr w:type="gramEnd"/>
            <w:r>
              <w:rPr>
                <w:rFonts w:ascii="Times New Roman" w:hAnsi="Times New Roman"/>
                <w:kern w:val="2"/>
                <w:lang w:eastAsia="zh-CN"/>
                <w14:ligatures w14:val="standardContextual"/>
              </w:rPr>
              <w:t xml:space="preserve"> our proposal for Ng=4 is:</w:t>
            </w:r>
          </w:p>
          <w:p w14:paraId="0196834F" w14:textId="77777777" w:rsidR="007B76D9" w:rsidRDefault="007B76D9">
            <w:pPr>
              <w:spacing w:line="240" w:lineRule="auto"/>
              <w:contextualSpacing/>
              <w:rPr>
                <w:lang w:eastAsia="zh-CN"/>
              </w:rPr>
            </w:pPr>
          </w:p>
          <w:tbl>
            <w:tblPr>
              <w:tblW w:w="4767" w:type="pct"/>
              <w:jc w:val="center"/>
              <w:tblLayout w:type="fixed"/>
              <w:tblCellMar>
                <w:left w:w="0" w:type="dxa"/>
                <w:right w:w="0" w:type="dxa"/>
              </w:tblCellMar>
              <w:tblLook w:val="04A0" w:firstRow="1" w:lastRow="0" w:firstColumn="1" w:lastColumn="0" w:noHBand="0" w:noVBand="1"/>
            </w:tblPr>
            <w:tblGrid>
              <w:gridCol w:w="698"/>
              <w:gridCol w:w="1723"/>
              <w:gridCol w:w="1839"/>
              <w:gridCol w:w="1692"/>
              <w:gridCol w:w="1546"/>
            </w:tblGrid>
            <w:tr w:rsidR="007B76D9" w14:paraId="4FBFA9CD" w14:textId="77777777">
              <w:trPr>
                <w:jc w:val="center"/>
              </w:trPr>
              <w:tc>
                <w:tcPr>
                  <w:tcW w:w="4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82EE4" w14:textId="77777777" w:rsidR="007B76D9" w:rsidRDefault="002809FD">
                  <w:pPr>
                    <w:tabs>
                      <w:tab w:val="left" w:pos="180"/>
                    </w:tabs>
                    <w:spacing w:after="0" w:line="240" w:lineRule="auto"/>
                    <w:contextualSpacing/>
                    <w:rPr>
                      <w:rFonts w:eastAsia="Calibri"/>
                      <w:b/>
                      <w:bCs/>
                    </w:rPr>
                  </w:pPr>
                  <m:oMathPara>
                    <m:oMath>
                      <m:r>
                        <m:rPr>
                          <m:sty m:val="bi"/>
                        </m:rPr>
                        <w:rPr>
                          <w:rFonts w:ascii="Cambria Math" w:hAnsi="Cambria Math"/>
                          <w:lang w:val="zh-CN"/>
                        </w:rPr>
                        <m:t>r</m:t>
                      </m:r>
                    </m:oMath>
                  </m:oMathPara>
                </w:p>
              </w:tc>
              <w:tc>
                <w:tcPr>
                  <w:tcW w:w="11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B955B" w14:textId="77777777" w:rsidR="007B76D9" w:rsidRDefault="002809FD">
                  <w:pPr>
                    <w:tabs>
                      <w:tab w:val="left" w:pos="180"/>
                    </w:tabs>
                    <w:spacing w:after="0" w:line="240" w:lineRule="auto"/>
                    <w:contextualSpacing/>
                    <w:rPr>
                      <w:rFonts w:eastAsia="Batang"/>
                      <w:b/>
                      <w:bCs/>
                    </w:rPr>
                  </w:pPr>
                  <w:r>
                    <w:rPr>
                      <w:rFonts w:eastAsia="Batang"/>
                      <w:b/>
                      <w:bCs/>
                    </w:rPr>
                    <w:t>All layers in one Antenna Group</w:t>
                  </w:r>
                </w:p>
              </w:tc>
              <w:tc>
                <w:tcPr>
                  <w:tcW w:w="12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4D8FB2" w14:textId="77777777" w:rsidR="007B76D9" w:rsidRDefault="002809FD">
                  <w:pPr>
                    <w:tabs>
                      <w:tab w:val="left" w:pos="180"/>
                    </w:tabs>
                    <w:spacing w:after="0" w:line="240" w:lineRule="auto"/>
                    <w:contextualSpacing/>
                    <w:rPr>
                      <w:rFonts w:eastAsia="Batang"/>
                      <w:b/>
                      <w:bCs/>
                    </w:rPr>
                  </w:pPr>
                  <w:r>
                    <w:rPr>
                      <w:rFonts w:eastAsia="Batang"/>
                      <w:b/>
                      <w:bCs/>
                    </w:rPr>
                    <w:t>Layers split across 2 Antenna Groups</w:t>
                  </w:r>
                </w:p>
              </w:tc>
              <w:tc>
                <w:tcPr>
                  <w:tcW w:w="1128" w:type="pct"/>
                  <w:tcBorders>
                    <w:top w:val="single" w:sz="8" w:space="0" w:color="auto"/>
                    <w:left w:val="nil"/>
                    <w:bottom w:val="single" w:sz="8" w:space="0" w:color="auto"/>
                    <w:right w:val="single" w:sz="8" w:space="0" w:color="auto"/>
                  </w:tcBorders>
                </w:tcPr>
                <w:p w14:paraId="208E6CBB" w14:textId="77777777" w:rsidR="007B76D9" w:rsidRDefault="002809FD">
                  <w:pPr>
                    <w:tabs>
                      <w:tab w:val="left" w:pos="180"/>
                    </w:tabs>
                    <w:spacing w:after="0" w:line="240" w:lineRule="auto"/>
                    <w:contextualSpacing/>
                    <w:rPr>
                      <w:rFonts w:eastAsia="Batang"/>
                      <w:b/>
                      <w:bCs/>
                    </w:rPr>
                  </w:pPr>
                  <w:r>
                    <w:rPr>
                      <w:rFonts w:eastAsia="Batang"/>
                      <w:b/>
                      <w:bCs/>
                    </w:rPr>
                    <w:t>Layers split across 3 Antenna Groups</w:t>
                  </w:r>
                </w:p>
              </w:tc>
              <w:tc>
                <w:tcPr>
                  <w:tcW w:w="1031" w:type="pct"/>
                  <w:tcBorders>
                    <w:top w:val="single" w:sz="8" w:space="0" w:color="auto"/>
                    <w:left w:val="nil"/>
                    <w:bottom w:val="single" w:sz="8" w:space="0" w:color="auto"/>
                    <w:right w:val="single" w:sz="8" w:space="0" w:color="auto"/>
                  </w:tcBorders>
                </w:tcPr>
                <w:p w14:paraId="12EE0197" w14:textId="77777777" w:rsidR="007B76D9" w:rsidRDefault="002809FD">
                  <w:pPr>
                    <w:tabs>
                      <w:tab w:val="left" w:pos="180"/>
                    </w:tabs>
                    <w:spacing w:after="0" w:line="240" w:lineRule="auto"/>
                    <w:contextualSpacing/>
                    <w:rPr>
                      <w:rFonts w:eastAsia="Batang"/>
                      <w:b/>
                      <w:bCs/>
                    </w:rPr>
                  </w:pPr>
                  <w:r>
                    <w:rPr>
                      <w:rFonts w:eastAsia="Batang"/>
                      <w:b/>
                      <w:bCs/>
                    </w:rPr>
                    <w:t>Layers split across 4 Antenna Groups</w:t>
                  </w:r>
                </w:p>
              </w:tc>
            </w:tr>
            <w:tr w:rsidR="007B76D9" w14:paraId="3DD38E5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1F88D" w14:textId="77777777" w:rsidR="007B76D9" w:rsidRDefault="002809FD">
                  <w:pPr>
                    <w:tabs>
                      <w:tab w:val="left" w:pos="180"/>
                    </w:tabs>
                    <w:spacing w:after="0" w:line="240" w:lineRule="auto"/>
                    <w:contextualSpacing/>
                    <w:rPr>
                      <w:rFonts w:eastAsia="Batang"/>
                    </w:rPr>
                  </w:pPr>
                  <w:r>
                    <w:rPr>
                      <w:rFonts w:eastAsia="Batang"/>
                    </w:rPr>
                    <w:t>1</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8F791" w14:textId="77777777" w:rsidR="007B76D9" w:rsidRDefault="002809FD">
                  <w:pPr>
                    <w:tabs>
                      <w:tab w:val="left" w:pos="180"/>
                    </w:tabs>
                    <w:spacing w:after="0" w:line="240" w:lineRule="auto"/>
                    <w:contextualSpacing/>
                    <w:rPr>
                      <w:rFonts w:eastAsia="Batang"/>
                    </w:rPr>
                  </w:pPr>
                  <w:r>
                    <w:rPr>
                      <w:rFonts w:eastAsia="Batang"/>
                    </w:rPr>
                    <w:t>(1,0,0,0), (0,1,0,0), (0,0,1,0), (0,0,0,1)</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10E2DF2"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5805869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6708207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1736BD7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87026" w14:textId="77777777" w:rsidR="007B76D9" w:rsidRDefault="002809FD">
                  <w:pPr>
                    <w:tabs>
                      <w:tab w:val="left" w:pos="180"/>
                    </w:tabs>
                    <w:spacing w:after="0" w:line="240" w:lineRule="auto"/>
                    <w:contextualSpacing/>
                    <w:rPr>
                      <w:rFonts w:eastAsia="Batang"/>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C36C1F" w14:textId="77777777" w:rsidR="007B76D9" w:rsidRDefault="002809FD">
                  <w:pPr>
                    <w:tabs>
                      <w:tab w:val="left" w:pos="180"/>
                    </w:tabs>
                    <w:spacing w:after="0" w:line="240" w:lineRule="auto"/>
                    <w:contextualSpacing/>
                    <w:rPr>
                      <w:rFonts w:eastAsia="Batang"/>
                    </w:rPr>
                  </w:pPr>
                  <w:r>
                    <w:rPr>
                      <w:rFonts w:eastAsia="Batang"/>
                    </w:rPr>
                    <w:t>(2,0,0,0), (0,2,0,0), (0,0,2,0), (0,0,0,2)</w:t>
                  </w: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217C717"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128" w:type="pct"/>
                  <w:tcBorders>
                    <w:top w:val="nil"/>
                    <w:left w:val="nil"/>
                    <w:bottom w:val="single" w:sz="8" w:space="0" w:color="auto"/>
                    <w:right w:val="single" w:sz="8" w:space="0" w:color="auto"/>
                  </w:tcBorders>
                </w:tcPr>
                <w:p w14:paraId="253D9180"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031" w:type="pct"/>
                  <w:tcBorders>
                    <w:top w:val="nil"/>
                    <w:left w:val="nil"/>
                    <w:bottom w:val="single" w:sz="8" w:space="0" w:color="auto"/>
                    <w:right w:val="single" w:sz="8" w:space="0" w:color="auto"/>
                  </w:tcBorders>
                </w:tcPr>
                <w:p w14:paraId="4603B4A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r>
            <w:tr w:rsidR="007B76D9" w14:paraId="505C23F5"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702B" w14:textId="77777777" w:rsidR="007B76D9" w:rsidRDefault="002809FD">
                  <w:pPr>
                    <w:tabs>
                      <w:tab w:val="left" w:pos="180"/>
                    </w:tabs>
                    <w:spacing w:after="0" w:line="240" w:lineRule="auto"/>
                    <w:contextualSpacing/>
                    <w:rPr>
                      <w:rFonts w:eastAsia="Calibri"/>
                    </w:rPr>
                  </w:pPr>
                  <w:r>
                    <w:rPr>
                      <w:rFonts w:eastAsia="Batang"/>
                    </w:rPr>
                    <w:t>2</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F1EC7A"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0A09C968" w14:textId="77777777" w:rsidR="007B76D9" w:rsidRDefault="002809FD">
                  <w:pPr>
                    <w:tabs>
                      <w:tab w:val="left" w:pos="180"/>
                    </w:tabs>
                    <w:spacing w:after="0" w:line="240" w:lineRule="auto"/>
                    <w:contextualSpacing/>
                    <w:rPr>
                      <w:rFonts w:eastAsia="Batang"/>
                    </w:rPr>
                  </w:pPr>
                  <w:r>
                    <w:rPr>
                      <w:rFonts w:eastAsia="Batang"/>
                    </w:rPr>
                    <w:t>(1,1,0,0), (1,0,1,0), (1,0,0,1), (0,1,1,0),</w:t>
                  </w:r>
                </w:p>
                <w:p w14:paraId="34806064" w14:textId="77777777" w:rsidR="007B76D9" w:rsidRDefault="002809FD">
                  <w:pPr>
                    <w:tabs>
                      <w:tab w:val="left" w:pos="180"/>
                    </w:tabs>
                    <w:spacing w:after="0" w:line="240" w:lineRule="auto"/>
                    <w:contextualSpacing/>
                    <w:rPr>
                      <w:rFonts w:eastAsia="Calibri"/>
                    </w:rPr>
                  </w:pPr>
                  <w:r>
                    <w:rPr>
                      <w:rFonts w:eastAsia="Calibri"/>
                    </w:rPr>
                    <w:t>(0,1,0,1), (0,0,1,1)</w:t>
                  </w:r>
                </w:p>
              </w:tc>
              <w:tc>
                <w:tcPr>
                  <w:tcW w:w="1128" w:type="pct"/>
                  <w:tcBorders>
                    <w:top w:val="nil"/>
                    <w:left w:val="nil"/>
                    <w:bottom w:val="single" w:sz="8" w:space="0" w:color="auto"/>
                    <w:right w:val="single" w:sz="8" w:space="0" w:color="auto"/>
                  </w:tcBorders>
                </w:tcPr>
                <w:p w14:paraId="3BFEAC5A"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c>
                <w:tcPr>
                  <w:tcW w:w="1031" w:type="pct"/>
                  <w:tcBorders>
                    <w:top w:val="nil"/>
                    <w:left w:val="nil"/>
                    <w:bottom w:val="single" w:sz="8" w:space="0" w:color="auto"/>
                    <w:right w:val="single" w:sz="8" w:space="0" w:color="auto"/>
                  </w:tcBorders>
                </w:tcPr>
                <w:p w14:paraId="3426D23C"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rPr>
                  </w:pPr>
                </w:p>
              </w:tc>
            </w:tr>
            <w:tr w:rsidR="007B76D9" w14:paraId="255905F4"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C57E0" w14:textId="77777777" w:rsidR="007B76D9" w:rsidRDefault="002809FD">
                  <w:pPr>
                    <w:tabs>
                      <w:tab w:val="left" w:pos="180"/>
                    </w:tabs>
                    <w:spacing w:after="0" w:line="240" w:lineRule="auto"/>
                    <w:contextualSpacing/>
                    <w:rPr>
                      <w:rFonts w:eastAsia="Calibri"/>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5241F78"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7F212" w14:textId="77777777" w:rsidR="007B76D9" w:rsidRDefault="002809FD">
                  <w:pPr>
                    <w:tabs>
                      <w:tab w:val="left" w:pos="180"/>
                    </w:tabs>
                    <w:spacing w:after="0" w:line="240" w:lineRule="auto"/>
                    <w:contextualSpacing/>
                    <w:rPr>
                      <w:rFonts w:eastAsia="Calibri"/>
                      <w:color w:val="000000"/>
                    </w:rPr>
                  </w:pPr>
                  <w:r>
                    <w:rPr>
                      <w:rFonts w:eastAsia="Batang"/>
                      <w:color w:val="000000"/>
                    </w:rPr>
                    <w:t>(2,1,0,0), (2,0,1,0), (2,0,0,1), (0,2,1,0), (0,2,0,1), (0,0,2,1), (1,2,0,0), (1,0,2,0), (1,0,0,2), (0,1,2,0), (0,1,0,2), (0,0,1,2)</w:t>
                  </w:r>
                </w:p>
              </w:tc>
              <w:tc>
                <w:tcPr>
                  <w:tcW w:w="1128" w:type="pct"/>
                  <w:tcBorders>
                    <w:top w:val="nil"/>
                    <w:left w:val="nil"/>
                    <w:bottom w:val="single" w:sz="8" w:space="0" w:color="auto"/>
                    <w:right w:val="single" w:sz="8" w:space="0" w:color="auto"/>
                  </w:tcBorders>
                </w:tcPr>
                <w:p w14:paraId="686E6E35"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F86E701"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56903777"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62D64" w14:textId="77777777" w:rsidR="007B76D9" w:rsidRDefault="002809FD">
                  <w:pPr>
                    <w:tabs>
                      <w:tab w:val="left" w:pos="180"/>
                    </w:tabs>
                    <w:spacing w:after="0" w:line="240" w:lineRule="auto"/>
                    <w:contextualSpacing/>
                    <w:rPr>
                      <w:rFonts w:eastAsia="Batang"/>
                    </w:rPr>
                  </w:pPr>
                  <w:r>
                    <w:rPr>
                      <w:rFonts w:eastAsia="Batang"/>
                    </w:rPr>
                    <w:t>3</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4847AC"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F24C00"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c>
                <w:tcPr>
                  <w:tcW w:w="1128" w:type="pct"/>
                  <w:tcBorders>
                    <w:top w:val="nil"/>
                    <w:left w:val="nil"/>
                    <w:bottom w:val="single" w:sz="8" w:space="0" w:color="auto"/>
                    <w:right w:val="single" w:sz="8" w:space="0" w:color="auto"/>
                  </w:tcBorders>
                </w:tcPr>
                <w:p w14:paraId="035A96E3" w14:textId="77777777" w:rsidR="007B76D9" w:rsidRDefault="002809FD">
                  <w:pPr>
                    <w:tabs>
                      <w:tab w:val="left" w:pos="180"/>
                    </w:tabs>
                    <w:spacing w:line="240" w:lineRule="auto"/>
                    <w:contextualSpacing/>
                    <w:rPr>
                      <w:rFonts w:eastAsia="Batang"/>
                      <w:color w:val="000000"/>
                    </w:rPr>
                  </w:pPr>
                  <w:r>
                    <w:rPr>
                      <w:rFonts w:eastAsia="Batang"/>
                      <w:color w:val="000000"/>
                    </w:rPr>
                    <w:t>(1,1,1,0), (1,1,0,1), (1,0,1,1), (0,1,1,1)</w:t>
                  </w:r>
                </w:p>
              </w:tc>
              <w:tc>
                <w:tcPr>
                  <w:tcW w:w="1031" w:type="pct"/>
                  <w:tcBorders>
                    <w:top w:val="nil"/>
                    <w:left w:val="nil"/>
                    <w:bottom w:val="single" w:sz="8" w:space="0" w:color="auto"/>
                    <w:right w:val="single" w:sz="8" w:space="0" w:color="auto"/>
                  </w:tcBorders>
                </w:tcPr>
                <w:p w14:paraId="455B31BF"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rPr>
                  </w:pPr>
                </w:p>
              </w:tc>
            </w:tr>
            <w:tr w:rsidR="007B76D9" w14:paraId="44698F5F"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CAA37" w14:textId="77777777" w:rsidR="007B76D9" w:rsidRDefault="002809FD">
                  <w:pPr>
                    <w:tabs>
                      <w:tab w:val="left" w:pos="180"/>
                    </w:tabs>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05F3" w14:textId="77777777" w:rsidR="007B76D9" w:rsidRDefault="007B76D9">
                  <w:pPr>
                    <w:pStyle w:val="ListParagraph"/>
                    <w:numPr>
                      <w:ilvl w:val="0"/>
                      <w:numId w:val="13"/>
                    </w:numPr>
                    <w:tabs>
                      <w:tab w:val="left" w:pos="180"/>
                    </w:tabs>
                    <w:spacing w:line="240" w:lineRule="auto"/>
                    <w:contextualSpacing/>
                    <w:rPr>
                      <w:rFonts w:ascii="Times New Roman" w:eastAsia="Batang" w:hAnsi="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4DF032CA" w14:textId="77777777" w:rsidR="007B76D9" w:rsidRDefault="002809FD">
                  <w:pPr>
                    <w:tabs>
                      <w:tab w:val="left" w:pos="180"/>
                    </w:tabs>
                    <w:spacing w:after="0" w:line="240" w:lineRule="auto"/>
                    <w:contextualSpacing/>
                    <w:rPr>
                      <w:rFonts w:eastAsia="Times New Roman"/>
                      <w:color w:val="000000"/>
                      <w:lang w:eastAsia="zh-CN"/>
                    </w:rPr>
                  </w:pPr>
                  <w:r>
                    <w:rPr>
                      <w:rFonts w:eastAsia="Times New Roman"/>
                      <w:color w:val="000000"/>
                      <w:lang w:eastAsia="zh-CN"/>
                    </w:rPr>
                    <w:t>(2,2,0,0), (2,0,2,0), (2,0,0,2), (0,2,2,0), (0,2,0,2), (0,0,2,2)</w:t>
                  </w:r>
                </w:p>
              </w:tc>
              <w:tc>
                <w:tcPr>
                  <w:tcW w:w="1128" w:type="pct"/>
                  <w:tcBorders>
                    <w:top w:val="nil"/>
                    <w:left w:val="nil"/>
                    <w:bottom w:val="single" w:sz="8" w:space="0" w:color="auto"/>
                    <w:right w:val="single" w:sz="8" w:space="0" w:color="auto"/>
                  </w:tcBorders>
                </w:tcPr>
                <w:p w14:paraId="12D93E6F"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c>
                <w:tcPr>
                  <w:tcW w:w="1031" w:type="pct"/>
                  <w:tcBorders>
                    <w:top w:val="nil"/>
                    <w:left w:val="nil"/>
                    <w:bottom w:val="single" w:sz="8" w:space="0" w:color="auto"/>
                    <w:right w:val="single" w:sz="8" w:space="0" w:color="auto"/>
                  </w:tcBorders>
                </w:tcPr>
                <w:p w14:paraId="333CF401" w14:textId="77777777" w:rsidR="007B76D9" w:rsidRDefault="007B76D9">
                  <w:pPr>
                    <w:numPr>
                      <w:ilvl w:val="0"/>
                      <w:numId w:val="13"/>
                    </w:numPr>
                    <w:tabs>
                      <w:tab w:val="left" w:pos="180"/>
                    </w:tabs>
                    <w:overflowPunct/>
                    <w:autoSpaceDE/>
                    <w:autoSpaceDN/>
                    <w:adjustRightInd/>
                    <w:spacing w:after="0" w:line="240" w:lineRule="auto"/>
                    <w:contextualSpacing/>
                    <w:textAlignment w:val="auto"/>
                    <w:rPr>
                      <w:rFonts w:eastAsia="Times New Roman"/>
                      <w:color w:val="000000"/>
                      <w:lang w:eastAsia="zh-CN"/>
                    </w:rPr>
                  </w:pPr>
                </w:p>
              </w:tc>
            </w:tr>
            <w:tr w:rsidR="007B76D9" w14:paraId="4609A662"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E1484" w14:textId="77777777" w:rsidR="007B76D9" w:rsidRDefault="002809FD">
                  <w:pPr>
                    <w:spacing w:after="0" w:line="240" w:lineRule="auto"/>
                    <w:contextualSpacing/>
                    <w:rPr>
                      <w:rFonts w:eastAsia="Batang"/>
                    </w:rPr>
                  </w:pPr>
                  <w:r>
                    <w:rPr>
                      <w:rFonts w:eastAsia="Batang"/>
                    </w:rPr>
                    <w:t>4</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5155E019"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tcPr>
                <w:p w14:paraId="6682F83F"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97A689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780A8127" w14:textId="77777777" w:rsidR="007B76D9" w:rsidRDefault="002809FD">
                  <w:pPr>
                    <w:spacing w:after="0" w:line="240" w:lineRule="auto"/>
                    <w:contextualSpacing/>
                    <w:rPr>
                      <w:rFonts w:eastAsia="Batang"/>
                      <w:color w:val="000000"/>
                    </w:rPr>
                  </w:pPr>
                  <w:r>
                    <w:rPr>
                      <w:rFonts w:eastAsia="Batang"/>
                      <w:color w:val="000000"/>
                    </w:rPr>
                    <w:t>(1,1,1,1)</w:t>
                  </w:r>
                </w:p>
              </w:tc>
            </w:tr>
            <w:tr w:rsidR="007B76D9" w14:paraId="7B46B2F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0E91F"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43C3D35"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4BFF2"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4F446867" w14:textId="77777777" w:rsidR="007B76D9" w:rsidRDefault="002809FD">
                  <w:pPr>
                    <w:spacing w:line="240" w:lineRule="auto"/>
                    <w:contextualSpacing/>
                    <w:rPr>
                      <w:rFonts w:eastAsia="Batang"/>
                      <w:color w:val="000000"/>
                    </w:rPr>
                  </w:pPr>
                  <w:r>
                    <w:rPr>
                      <w:rFonts w:eastAsia="Batang"/>
                      <w:color w:val="000000"/>
                    </w:rPr>
                    <w:t>(2,0,2,1), (0,2,1,2)</w:t>
                  </w:r>
                </w:p>
              </w:tc>
              <w:tc>
                <w:tcPr>
                  <w:tcW w:w="1031" w:type="pct"/>
                  <w:tcBorders>
                    <w:top w:val="nil"/>
                    <w:left w:val="nil"/>
                    <w:bottom w:val="single" w:sz="8" w:space="0" w:color="auto"/>
                    <w:right w:val="single" w:sz="8" w:space="0" w:color="auto"/>
                  </w:tcBorders>
                </w:tcPr>
                <w:p w14:paraId="0E6607D2"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r>
            <w:tr w:rsidR="007B76D9" w14:paraId="4F8CB0E1"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4BB578" w14:textId="77777777" w:rsidR="007B76D9" w:rsidRDefault="002809FD">
                  <w:pPr>
                    <w:spacing w:after="0" w:line="240" w:lineRule="auto"/>
                    <w:contextualSpacing/>
                    <w:rPr>
                      <w:rFonts w:eastAsia="Batang"/>
                    </w:rPr>
                  </w:pPr>
                  <w:r>
                    <w:rPr>
                      <w:rFonts w:eastAsia="Batang"/>
                    </w:rPr>
                    <w:t>5</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D7DA86B"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28B2D2F6"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6F53E2C8"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00301470" w14:textId="77777777" w:rsidR="007B76D9" w:rsidRDefault="002809FD">
                  <w:pPr>
                    <w:spacing w:line="240" w:lineRule="auto"/>
                    <w:contextualSpacing/>
                    <w:rPr>
                      <w:rFonts w:eastAsia="Batang"/>
                      <w:color w:val="000000"/>
                    </w:rPr>
                  </w:pPr>
                  <w:r>
                    <w:rPr>
                      <w:rFonts w:eastAsia="Batang"/>
                      <w:color w:val="000000"/>
                    </w:rPr>
                    <w:t>(1,1,2,1), (1,1,1,2)</w:t>
                  </w:r>
                </w:p>
              </w:tc>
            </w:tr>
            <w:tr w:rsidR="007B76D9" w14:paraId="7E9E53AE" w14:textId="77777777">
              <w:trPr>
                <w:jc w:val="center"/>
              </w:trPr>
              <w:tc>
                <w:tcPr>
                  <w:tcW w:w="4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A7750" w14:textId="77777777" w:rsidR="007B76D9" w:rsidRDefault="002809FD">
                  <w:pPr>
                    <w:spacing w:after="0" w:line="240" w:lineRule="auto"/>
                    <w:contextualSpacing/>
                    <w:rPr>
                      <w:rFonts w:eastAsia="Batang"/>
                    </w:rPr>
                  </w:pPr>
                  <w:r>
                    <w:rPr>
                      <w:rFonts w:eastAsia="Batang"/>
                    </w:rPr>
                    <w:t>6</w:t>
                  </w:r>
                </w:p>
              </w:tc>
              <w:tc>
                <w:tcPr>
                  <w:tcW w:w="1149" w:type="pct"/>
                  <w:tcBorders>
                    <w:top w:val="nil"/>
                    <w:left w:val="nil"/>
                    <w:bottom w:val="single" w:sz="8" w:space="0" w:color="auto"/>
                    <w:right w:val="single" w:sz="8" w:space="0" w:color="auto"/>
                  </w:tcBorders>
                  <w:tcMar>
                    <w:top w:w="0" w:type="dxa"/>
                    <w:left w:w="108" w:type="dxa"/>
                    <w:bottom w:w="0" w:type="dxa"/>
                    <w:right w:w="108" w:type="dxa"/>
                  </w:tcMar>
                  <w:vAlign w:val="center"/>
                </w:tcPr>
                <w:p w14:paraId="06701C8C"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color w:val="000000"/>
                      <w:lang w:eastAsia="zh-CN"/>
                    </w:rPr>
                  </w:pPr>
                </w:p>
              </w:tc>
              <w:tc>
                <w:tcPr>
                  <w:tcW w:w="1226" w:type="pct"/>
                  <w:tcBorders>
                    <w:top w:val="nil"/>
                    <w:left w:val="nil"/>
                    <w:bottom w:val="single" w:sz="8" w:space="0" w:color="auto"/>
                    <w:right w:val="single" w:sz="8" w:space="0" w:color="auto"/>
                  </w:tcBorders>
                  <w:tcMar>
                    <w:top w:w="0" w:type="dxa"/>
                    <w:left w:w="108" w:type="dxa"/>
                    <w:bottom w:w="0" w:type="dxa"/>
                    <w:right w:w="108" w:type="dxa"/>
                  </w:tcMar>
                  <w:vAlign w:val="center"/>
                </w:tcPr>
                <w:p w14:paraId="1603CA3A" w14:textId="77777777" w:rsidR="007B76D9" w:rsidRDefault="007B76D9">
                  <w:pPr>
                    <w:pStyle w:val="ListParagraph"/>
                    <w:numPr>
                      <w:ilvl w:val="0"/>
                      <w:numId w:val="13"/>
                    </w:numPr>
                    <w:spacing w:line="240" w:lineRule="auto"/>
                    <w:contextualSpacing/>
                    <w:rPr>
                      <w:rFonts w:ascii="Times New Roman" w:hAnsi="Times New Roman"/>
                      <w:color w:val="000000"/>
                    </w:rPr>
                  </w:pPr>
                </w:p>
              </w:tc>
              <w:tc>
                <w:tcPr>
                  <w:tcW w:w="1128" w:type="pct"/>
                  <w:tcBorders>
                    <w:top w:val="nil"/>
                    <w:left w:val="nil"/>
                    <w:bottom w:val="single" w:sz="8" w:space="0" w:color="auto"/>
                    <w:right w:val="single" w:sz="8" w:space="0" w:color="auto"/>
                  </w:tcBorders>
                </w:tcPr>
                <w:p w14:paraId="2A71E2B9" w14:textId="77777777" w:rsidR="007B76D9" w:rsidRDefault="007B76D9">
                  <w:pPr>
                    <w:pStyle w:val="ListParagraph"/>
                    <w:numPr>
                      <w:ilvl w:val="0"/>
                      <w:numId w:val="13"/>
                    </w:numPr>
                    <w:spacing w:line="240" w:lineRule="auto"/>
                    <w:contextualSpacing/>
                    <w:rPr>
                      <w:rFonts w:ascii="Times New Roman" w:eastAsia="Batang" w:hAnsi="Times New Roman"/>
                      <w:color w:val="000000"/>
                    </w:rPr>
                  </w:pPr>
                </w:p>
              </w:tc>
              <w:tc>
                <w:tcPr>
                  <w:tcW w:w="1031" w:type="pct"/>
                  <w:tcBorders>
                    <w:top w:val="nil"/>
                    <w:left w:val="nil"/>
                    <w:bottom w:val="single" w:sz="8" w:space="0" w:color="auto"/>
                    <w:right w:val="single" w:sz="8" w:space="0" w:color="auto"/>
                  </w:tcBorders>
                </w:tcPr>
                <w:p w14:paraId="6E1389E7" w14:textId="77777777" w:rsidR="007B76D9" w:rsidRDefault="002809FD">
                  <w:pPr>
                    <w:spacing w:line="240" w:lineRule="auto"/>
                    <w:contextualSpacing/>
                    <w:rPr>
                      <w:rFonts w:eastAsia="Batang"/>
                      <w:color w:val="000000"/>
                    </w:rPr>
                  </w:pPr>
                  <w:r>
                    <w:rPr>
                      <w:rFonts w:eastAsia="Batang"/>
                      <w:color w:val="000000"/>
                    </w:rPr>
                    <w:t>(2,1,2,1), (1,2,1,2)</w:t>
                  </w:r>
                </w:p>
              </w:tc>
            </w:tr>
            <w:tr w:rsidR="007B76D9" w14:paraId="34B5D907" w14:textId="77777777">
              <w:trPr>
                <w:jc w:val="center"/>
              </w:trPr>
              <w:tc>
                <w:tcPr>
                  <w:tcW w:w="46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FD48A7" w14:textId="77777777" w:rsidR="007B76D9" w:rsidRDefault="002809FD">
                  <w:pPr>
                    <w:spacing w:after="0" w:line="240" w:lineRule="auto"/>
                    <w:contextualSpacing/>
                    <w:rPr>
                      <w:rFonts w:eastAsia="Batang"/>
                    </w:rPr>
                  </w:pPr>
                  <w:r>
                    <w:rPr>
                      <w:rFonts w:eastAsia="Batang"/>
                    </w:rPr>
                    <w:t>7</w:t>
                  </w:r>
                </w:p>
              </w:tc>
              <w:tc>
                <w:tcPr>
                  <w:tcW w:w="11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1D8EDB0" w14:textId="77777777" w:rsidR="007B76D9" w:rsidRDefault="007B76D9">
                  <w:pPr>
                    <w:numPr>
                      <w:ilvl w:val="0"/>
                      <w:numId w:val="13"/>
                    </w:numPr>
                    <w:overflowPunct/>
                    <w:autoSpaceDE/>
                    <w:autoSpaceDN/>
                    <w:adjustRightInd/>
                    <w:spacing w:after="0" w:line="240" w:lineRule="auto"/>
                    <w:contextualSpacing/>
                    <w:textAlignment w:val="auto"/>
                    <w:rPr>
                      <w:rFonts w:eastAsia="Times New Roman"/>
                      <w:lang w:eastAsia="zh-CN"/>
                    </w:rPr>
                  </w:pPr>
                </w:p>
              </w:tc>
              <w:tc>
                <w:tcPr>
                  <w:tcW w:w="122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A232332" w14:textId="77777777" w:rsidR="007B76D9" w:rsidRDefault="002809FD">
                  <w:pPr>
                    <w:pStyle w:val="ListParagraph"/>
                    <w:numPr>
                      <w:ilvl w:val="0"/>
                      <w:numId w:val="13"/>
                    </w:numPr>
                    <w:spacing w:line="240" w:lineRule="auto"/>
                    <w:contextualSpacing/>
                    <w:rPr>
                      <w:rFonts w:ascii="Times New Roman" w:hAnsi="Times New Roman"/>
                    </w:rPr>
                  </w:pPr>
                  <w:r>
                    <w:rPr>
                      <w:rFonts w:ascii="Times New Roman" w:hAnsi="Times New Roman"/>
                    </w:rPr>
                    <w:t xml:space="preserve"> </w:t>
                  </w:r>
                </w:p>
              </w:tc>
              <w:tc>
                <w:tcPr>
                  <w:tcW w:w="1128" w:type="pct"/>
                  <w:tcBorders>
                    <w:top w:val="single" w:sz="8" w:space="0" w:color="auto"/>
                    <w:left w:val="nil"/>
                    <w:bottom w:val="single" w:sz="4" w:space="0" w:color="auto"/>
                    <w:right w:val="single" w:sz="8" w:space="0" w:color="auto"/>
                  </w:tcBorders>
                </w:tcPr>
                <w:p w14:paraId="310A201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8" w:space="0" w:color="auto"/>
                    <w:left w:val="nil"/>
                    <w:bottom w:val="single" w:sz="4" w:space="0" w:color="auto"/>
                    <w:right w:val="single" w:sz="8" w:space="0" w:color="auto"/>
                  </w:tcBorders>
                </w:tcPr>
                <w:p w14:paraId="6C7DE48D" w14:textId="77777777" w:rsidR="007B76D9" w:rsidRDefault="002809FD">
                  <w:pPr>
                    <w:spacing w:after="0" w:line="240" w:lineRule="auto"/>
                    <w:contextualSpacing/>
                    <w:rPr>
                      <w:rFonts w:eastAsia="Batang"/>
                    </w:rPr>
                  </w:pPr>
                  <w:r>
                    <w:rPr>
                      <w:rFonts w:eastAsia="Batang"/>
                    </w:rPr>
                    <w:t>(2,1,2,2), (1,2,2,2)</w:t>
                  </w:r>
                </w:p>
              </w:tc>
            </w:tr>
            <w:tr w:rsidR="007B76D9" w14:paraId="4EE9155A" w14:textId="77777777">
              <w:trPr>
                <w:jc w:val="center"/>
              </w:trPr>
              <w:tc>
                <w:tcPr>
                  <w:tcW w:w="46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3B949" w14:textId="77777777" w:rsidR="007B76D9" w:rsidRDefault="002809FD">
                  <w:pPr>
                    <w:spacing w:after="0" w:line="240" w:lineRule="auto"/>
                    <w:contextualSpacing/>
                    <w:rPr>
                      <w:rFonts w:eastAsia="Batang"/>
                    </w:rPr>
                  </w:pPr>
                  <w:r>
                    <w:rPr>
                      <w:rFonts w:eastAsia="Batang"/>
                    </w:rPr>
                    <w:lastRenderedPageBreak/>
                    <w:t>8</w:t>
                  </w:r>
                </w:p>
              </w:tc>
              <w:tc>
                <w:tcPr>
                  <w:tcW w:w="11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F7F3E6" w14:textId="77777777" w:rsidR="007B76D9" w:rsidRDefault="007B76D9">
                  <w:pPr>
                    <w:pStyle w:val="ListParagraph"/>
                    <w:numPr>
                      <w:ilvl w:val="0"/>
                      <w:numId w:val="13"/>
                    </w:numPr>
                    <w:spacing w:line="240" w:lineRule="auto"/>
                    <w:contextualSpacing/>
                    <w:rPr>
                      <w:rFonts w:ascii="Times New Roman" w:eastAsia="Times New Roman" w:hAnsi="Times New Roman"/>
                      <w:lang w:eastAsia="zh-CN"/>
                    </w:rPr>
                  </w:pPr>
                </w:p>
              </w:tc>
              <w:tc>
                <w:tcPr>
                  <w:tcW w:w="122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5471E2"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128" w:type="pct"/>
                  <w:tcBorders>
                    <w:top w:val="single" w:sz="4" w:space="0" w:color="auto"/>
                    <w:left w:val="nil"/>
                    <w:bottom w:val="single" w:sz="8" w:space="0" w:color="auto"/>
                    <w:right w:val="single" w:sz="8" w:space="0" w:color="auto"/>
                  </w:tcBorders>
                </w:tcPr>
                <w:p w14:paraId="2AA1AED7" w14:textId="77777777" w:rsidR="007B76D9" w:rsidRDefault="007B76D9">
                  <w:pPr>
                    <w:pStyle w:val="ListParagraph"/>
                    <w:numPr>
                      <w:ilvl w:val="0"/>
                      <w:numId w:val="13"/>
                    </w:numPr>
                    <w:spacing w:line="240" w:lineRule="auto"/>
                    <w:contextualSpacing/>
                    <w:rPr>
                      <w:rFonts w:ascii="Times New Roman" w:eastAsia="Batang" w:hAnsi="Times New Roman"/>
                    </w:rPr>
                  </w:pPr>
                </w:p>
              </w:tc>
              <w:tc>
                <w:tcPr>
                  <w:tcW w:w="1031" w:type="pct"/>
                  <w:tcBorders>
                    <w:top w:val="single" w:sz="4" w:space="0" w:color="auto"/>
                    <w:left w:val="nil"/>
                    <w:bottom w:val="single" w:sz="8" w:space="0" w:color="auto"/>
                    <w:right w:val="single" w:sz="8" w:space="0" w:color="auto"/>
                  </w:tcBorders>
                </w:tcPr>
                <w:p w14:paraId="17BD2960" w14:textId="77777777" w:rsidR="007B76D9" w:rsidRDefault="002809FD">
                  <w:pPr>
                    <w:spacing w:line="240" w:lineRule="auto"/>
                    <w:contextualSpacing/>
                    <w:rPr>
                      <w:rFonts w:eastAsia="Batang"/>
                    </w:rPr>
                  </w:pPr>
                  <w:r>
                    <w:rPr>
                      <w:rFonts w:eastAsia="Times New Roman"/>
                      <w:lang w:eastAsia="zh-CN"/>
                    </w:rPr>
                    <w:t>(2,2,2,2)</w:t>
                  </w:r>
                </w:p>
              </w:tc>
            </w:tr>
          </w:tbl>
          <w:p w14:paraId="5EE4F07D" w14:textId="77777777" w:rsidR="007B76D9" w:rsidRDefault="007B76D9">
            <w:pPr>
              <w:pStyle w:val="BodyText"/>
              <w:ind w:left="1440"/>
              <w:rPr>
                <w:rFonts w:ascii="Times New Roman" w:hAnsi="Times New Roman"/>
                <w:bCs/>
              </w:rPr>
            </w:pPr>
          </w:p>
          <w:p w14:paraId="0FEAE09A"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0DDCF61C" w14:textId="77777777" w:rsidTr="00290028">
        <w:trPr>
          <w:trHeight w:val="224"/>
        </w:trPr>
        <w:tc>
          <w:tcPr>
            <w:tcW w:w="2070" w:type="dxa"/>
          </w:tcPr>
          <w:p w14:paraId="4DEEA637" w14:textId="77777777" w:rsidR="007B76D9" w:rsidRDefault="002809FD">
            <w:pPr>
              <w:spacing w:before="0" w:after="0" w:line="240" w:lineRule="auto"/>
              <w:contextualSpacing/>
              <w:rPr>
                <w:lang w:eastAsia="zh-CN"/>
              </w:rPr>
            </w:pPr>
            <w:r>
              <w:rPr>
                <w:lang w:val="en-US" w:eastAsia="zh-CN"/>
              </w:rPr>
              <w:lastRenderedPageBreak/>
              <w:t>IDC</w:t>
            </w:r>
          </w:p>
        </w:tc>
        <w:tc>
          <w:tcPr>
            <w:tcW w:w="8100" w:type="dxa"/>
          </w:tcPr>
          <w:p w14:paraId="576B6FDC" w14:textId="77777777" w:rsidR="007B76D9" w:rsidRDefault="002809FD">
            <w:pPr>
              <w:spacing w:before="0"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Proposal 3.1: Based on looking at comments from CMCC and Samsung, we tend to agree that Option 2 may be superior </w:t>
            </w:r>
            <w:proofErr w:type="gramStart"/>
            <w:r>
              <w:rPr>
                <w:rFonts w:eastAsiaTheme="minorHAnsi"/>
                <w:bCs/>
                <w:iCs/>
                <w:color w:val="000000"/>
                <w:lang w:eastAsia="zh-CN"/>
                <w14:ligatures w14:val="standardContextual"/>
              </w:rPr>
              <w:t>than</w:t>
            </w:r>
            <w:proofErr w:type="gramEnd"/>
            <w:r>
              <w:rPr>
                <w:rFonts w:eastAsiaTheme="minorHAnsi"/>
                <w:bCs/>
                <w:iCs/>
                <w:color w:val="000000"/>
                <w:lang w:eastAsia="zh-CN"/>
                <w14:ligatures w14:val="standardContextual"/>
              </w:rPr>
              <w:t xml:space="preserve"> Option 1, as Option 1 is just forcing to use the same 4Tx FC precoder for both antenna groups. So, it would be good that we may further discuss over Options 2 and 3.</w:t>
            </w:r>
          </w:p>
          <w:p w14:paraId="4FAF29A1"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HAnsi"/>
                <w:bCs/>
                <w:iCs/>
                <w:color w:val="000000"/>
                <w:lang w:eastAsia="zh-CN"/>
                <w14:ligatures w14:val="standardContextual"/>
              </w:rPr>
              <w:t>Proposal 3.2/3.3/3.4: OK</w:t>
            </w:r>
          </w:p>
        </w:tc>
      </w:tr>
      <w:tr w:rsidR="007B76D9" w14:paraId="6C04C03A" w14:textId="77777777" w:rsidTr="00290028">
        <w:trPr>
          <w:trHeight w:val="224"/>
        </w:trPr>
        <w:tc>
          <w:tcPr>
            <w:tcW w:w="2070" w:type="dxa"/>
          </w:tcPr>
          <w:p w14:paraId="70DA43DF" w14:textId="77777777" w:rsidR="007B76D9" w:rsidRDefault="002809FD">
            <w:pPr>
              <w:spacing w:after="0" w:line="240" w:lineRule="auto"/>
              <w:contextualSpacing/>
              <w:jc w:val="left"/>
              <w:rPr>
                <w:b/>
                <w:bCs/>
                <w:lang w:val="en-US" w:eastAsia="zh-CN"/>
              </w:rPr>
            </w:pPr>
            <w:r>
              <w:rPr>
                <w:b/>
                <w:bCs/>
                <w:lang w:val="en-US" w:eastAsia="zh-CN"/>
              </w:rPr>
              <w:t xml:space="preserve">FL: </w:t>
            </w:r>
          </w:p>
          <w:p w14:paraId="006AA898" w14:textId="77777777" w:rsidR="007B76D9" w:rsidRDefault="002809FD">
            <w:pPr>
              <w:spacing w:after="0" w:line="240" w:lineRule="auto"/>
              <w:contextualSpacing/>
              <w:rPr>
                <w:lang w:val="en-US" w:eastAsia="zh-CN"/>
              </w:rPr>
            </w:pPr>
            <w:r>
              <w:rPr>
                <w:b/>
                <w:bCs/>
                <w:lang w:val="en-US" w:eastAsia="zh-CN"/>
              </w:rPr>
              <w:t>Updated proposals for Round2</w:t>
            </w:r>
          </w:p>
        </w:tc>
        <w:tc>
          <w:tcPr>
            <w:tcW w:w="8100" w:type="dxa"/>
          </w:tcPr>
          <w:p w14:paraId="16D275F6" w14:textId="77777777" w:rsidR="007B76D9" w:rsidRDefault="002809FD">
            <w:pPr>
              <w:spacing w:before="0" w:after="0" w:line="240" w:lineRule="auto"/>
              <w:contextualSpacing/>
              <w:rPr>
                <w:i/>
                <w:iCs/>
              </w:rPr>
            </w:pPr>
            <w:r>
              <w:rPr>
                <w:b/>
                <w:bCs/>
                <w:i/>
                <w:iCs/>
                <w:highlight w:val="yellow"/>
              </w:rPr>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23040E53" w14:textId="77777777" w:rsidR="007B76D9" w:rsidRDefault="002809FD">
            <w:pPr>
              <w:spacing w:before="0" w:after="0" w:line="240" w:lineRule="auto"/>
              <w:contextualSpacing/>
              <w:rPr>
                <w:i/>
                <w:iCs/>
              </w:rPr>
            </w:pPr>
            <w:r>
              <w:rPr>
                <w:i/>
                <w:iCs/>
              </w:rPr>
              <w:t>Down-select at least one of the following options for precoder indication,</w:t>
            </w:r>
          </w:p>
          <w:p w14:paraId="6DA64EB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TPMI is indicated and applied on both antenna </w:t>
            </w:r>
            <w:proofErr w:type="gramStart"/>
            <w:r>
              <w:rPr>
                <w:rFonts w:ascii="Times New Roman" w:hAnsi="Times New Roman"/>
                <w:i/>
                <w:iCs/>
                <w:sz w:val="20"/>
                <w:szCs w:val="20"/>
              </w:rPr>
              <w:t>groups</w:t>
            </w:r>
            <w:proofErr w:type="gramEnd"/>
          </w:p>
          <w:p w14:paraId="2026D2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TPMI is indicated, from which a second precoder is derived for the second antenna </w:t>
            </w:r>
            <w:proofErr w:type="gramStart"/>
            <w:r>
              <w:rPr>
                <w:rFonts w:ascii="Times New Roman" w:hAnsi="Times New Roman"/>
                <w:i/>
                <w:iCs/>
                <w:sz w:val="20"/>
                <w:szCs w:val="20"/>
              </w:rPr>
              <w:t>group</w:t>
            </w:r>
            <w:proofErr w:type="gramEnd"/>
          </w:p>
          <w:p w14:paraId="0C70198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TPMIs are indicated, where the first is applied on the first antenna group, and the second is applied on the second antenna </w:t>
            </w:r>
            <w:proofErr w:type="gramStart"/>
            <w:r>
              <w:rPr>
                <w:rFonts w:ascii="Times New Roman" w:hAnsi="Times New Roman"/>
                <w:i/>
                <w:iCs/>
                <w:sz w:val="20"/>
                <w:szCs w:val="20"/>
              </w:rPr>
              <w:t>group</w:t>
            </w:r>
            <w:proofErr w:type="gramEnd"/>
          </w:p>
          <w:p w14:paraId="4390C4C2" w14:textId="77777777" w:rsidR="007B76D9" w:rsidRDefault="007B76D9">
            <w:pPr>
              <w:spacing w:before="0" w:after="0" w:line="240" w:lineRule="auto"/>
              <w:contextualSpacing/>
              <w:rPr>
                <w:b/>
                <w:bCs/>
                <w:i/>
                <w:iCs/>
                <w:highlight w:val="yellow"/>
              </w:rPr>
            </w:pPr>
          </w:p>
          <w:p w14:paraId="23D92975" w14:textId="77777777" w:rsidR="007B76D9" w:rsidRDefault="002809FD">
            <w:pPr>
              <w:spacing w:before="0" w:after="0" w:line="240" w:lineRule="auto"/>
              <w:contextualSpacing/>
              <w:rPr>
                <w:b/>
                <w:bCs/>
                <w:i/>
                <w:iCs/>
              </w:rPr>
            </w:pPr>
            <w:r>
              <w:rPr>
                <w:b/>
                <w:bCs/>
                <w:i/>
                <w:iCs/>
                <w:highlight w:val="yellow"/>
              </w:rPr>
              <w:t>Proposal 3.3:</w:t>
            </w:r>
            <w:r>
              <w:rPr>
                <w:b/>
                <w:bCs/>
                <w:i/>
                <w:iCs/>
              </w:rPr>
              <w:t xml:space="preserve"> </w:t>
            </w:r>
          </w:p>
          <w:p w14:paraId="5D184552" w14:textId="77777777" w:rsidR="007B76D9" w:rsidRDefault="002809FD">
            <w:pPr>
              <w:spacing w:before="0" w:after="0" w:line="240" w:lineRule="auto"/>
              <w:contextualSpacing/>
              <w:rPr>
                <w:rStyle w:val="Emphasis"/>
                <w:lang w:val="en-US"/>
              </w:rPr>
            </w:pPr>
            <w:r>
              <w:rPr>
                <w:b/>
                <w:bCs/>
                <w:i/>
                <w:iCs/>
                <w:highlight w:val="yellow"/>
              </w:rPr>
              <w:t>Version A -</w:t>
            </w:r>
            <w:r>
              <w:rPr>
                <w:b/>
                <w:bCs/>
                <w:i/>
                <w:iCs/>
              </w:rPr>
              <w:t xml:space="preserve"> </w:t>
            </w:r>
            <w:r>
              <w:rPr>
                <w:rStyle w:val="Emphasis"/>
              </w:rPr>
              <w:t>For partially coherent uplink precoding by an 8TX UE codebook, Ng=4, Alt1 is supported where</w:t>
            </w:r>
          </w:p>
          <w:p w14:paraId="07283023"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rPr>
            </w:pPr>
            <w:r>
              <w:rPr>
                <w:rStyle w:val="Emphasis"/>
                <w:rFonts w:eastAsia="Times New Roman"/>
              </w:rPr>
              <w:t xml:space="preserve">Precoding design is based on Rel-15 UL 2TX codebook, </w:t>
            </w:r>
          </w:p>
          <w:p w14:paraId="2BCB5DEC"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rPr>
            </w:pPr>
            <w:r>
              <w:rPr>
                <w:rStyle w:val="Emphasis"/>
              </w:rPr>
              <w:t>Full-coherent precoders are used</w:t>
            </w:r>
          </w:p>
          <w:p w14:paraId="33DEEAD8" w14:textId="77777777" w:rsidR="007B76D9" w:rsidRDefault="002809FD">
            <w:pPr>
              <w:overflowPunct/>
              <w:autoSpaceDE/>
              <w:snapToGrid w:val="0"/>
              <w:spacing w:before="0" w:after="0" w:line="240" w:lineRule="auto"/>
              <w:contextualSpacing/>
              <w:rPr>
                <w:rStyle w:val="Emphasis"/>
                <w:i w:val="0"/>
                <w:iCs w:val="0"/>
                <w:strike/>
              </w:rPr>
            </w:pPr>
            <w:r>
              <w:rPr>
                <w:b/>
                <w:bCs/>
                <w:i/>
                <w:iCs/>
                <w:strike/>
                <w:highlight w:val="yellow"/>
              </w:rPr>
              <w:t>Version B -</w:t>
            </w:r>
            <w:r>
              <w:rPr>
                <w:b/>
                <w:bCs/>
                <w:i/>
                <w:iCs/>
                <w:strike/>
              </w:rPr>
              <w:t xml:space="preserve"> </w:t>
            </w:r>
            <w:r>
              <w:rPr>
                <w:rStyle w:val="Emphasis"/>
                <w:strike/>
              </w:rPr>
              <w:t>For partially coherent uplink precoding by an 8TX UE codebook, Ng=4, Alt2 is supported where</w:t>
            </w:r>
          </w:p>
          <w:p w14:paraId="09E43E95"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strike/>
              </w:rPr>
            </w:pPr>
            <w:r>
              <w:rPr>
                <w:rStyle w:val="Emphasis"/>
                <w:rFonts w:eastAsia="Times New Roman"/>
                <w:strike/>
              </w:rPr>
              <w:t>Precoding design is based on Rel-15 UL 4TX codebook,</w:t>
            </w:r>
          </w:p>
          <w:p w14:paraId="14419301" w14:textId="77777777" w:rsidR="007B76D9" w:rsidRDefault="002809FD">
            <w:pPr>
              <w:numPr>
                <w:ilvl w:val="1"/>
                <w:numId w:val="12"/>
              </w:numPr>
              <w:overflowPunct/>
              <w:autoSpaceDE/>
              <w:adjustRightInd/>
              <w:snapToGrid w:val="0"/>
              <w:spacing w:before="0" w:after="0" w:line="240" w:lineRule="auto"/>
              <w:ind w:left="1080"/>
              <w:contextualSpacing/>
              <w:textAlignment w:val="auto"/>
              <w:rPr>
                <w:rStyle w:val="Emphasis"/>
                <w:rFonts w:eastAsiaTheme="minorHAnsi"/>
                <w:strike/>
              </w:rPr>
            </w:pPr>
            <w:r>
              <w:rPr>
                <w:rStyle w:val="Emphasis"/>
                <w:strike/>
              </w:rPr>
              <w:t>Partial-coherent precoders are used</w:t>
            </w:r>
          </w:p>
          <w:p w14:paraId="32B13BAC" w14:textId="77777777" w:rsidR="007B76D9" w:rsidRDefault="007B76D9">
            <w:pPr>
              <w:spacing w:before="0" w:after="0" w:line="240" w:lineRule="auto"/>
              <w:contextualSpacing/>
              <w:rPr>
                <w:lang w:val="en-US"/>
              </w:rPr>
            </w:pPr>
          </w:p>
          <w:p w14:paraId="544AF2B3" w14:textId="77777777" w:rsidR="007B76D9" w:rsidRDefault="002809FD">
            <w:pPr>
              <w:spacing w:before="0" w:after="0" w:line="240" w:lineRule="auto"/>
              <w:contextualSpacing/>
            </w:pPr>
            <w:r>
              <w:rPr>
                <w:b/>
                <w:bCs/>
              </w:rPr>
              <w:t>2TX-based:</w:t>
            </w:r>
            <w:r>
              <w:t xml:space="preserve"> Google, NTT, NEC, CATT, ZTE, MediaTek, Qualcomm, Intel, Xiaomi, Nokia, LG, Apple, CMCC, Ericsson, IDC  </w:t>
            </w:r>
          </w:p>
          <w:p w14:paraId="5A4DA63A" w14:textId="77777777" w:rsidR="007B76D9" w:rsidRDefault="002809FD">
            <w:pPr>
              <w:spacing w:before="0" w:after="0" w:line="240" w:lineRule="auto"/>
              <w:contextualSpacing/>
            </w:pPr>
            <w:r>
              <w:rPr>
                <w:b/>
                <w:bCs/>
              </w:rPr>
              <w:t>4TX-based:</w:t>
            </w:r>
            <w:r>
              <w:t xml:space="preserve"> OPPO, Sharp, Samsung, Huawei</w:t>
            </w:r>
          </w:p>
          <w:p w14:paraId="6FEED9CE" w14:textId="77777777" w:rsidR="007B76D9" w:rsidRDefault="007B76D9">
            <w:pPr>
              <w:spacing w:before="0" w:after="0" w:line="240" w:lineRule="auto"/>
              <w:contextualSpacing/>
            </w:pPr>
          </w:p>
          <w:p w14:paraId="3926B2C4" w14:textId="77777777" w:rsidR="007B76D9" w:rsidRDefault="002809FD">
            <w:pPr>
              <w:spacing w:before="0" w:after="0" w:line="240" w:lineRule="auto"/>
              <w:contextualSpacing/>
              <w:rPr>
                <w:b/>
                <w:bCs/>
                <w:i/>
                <w:iCs/>
              </w:rPr>
            </w:pPr>
            <w:r>
              <w:rPr>
                <w:b/>
                <w:bCs/>
                <w:i/>
                <w:iCs/>
                <w:highlight w:val="yellow"/>
              </w:rPr>
              <w:t>Proposal 3.4a:</w:t>
            </w:r>
            <w:r>
              <w:rPr>
                <w:b/>
                <w:bCs/>
                <w:i/>
                <w:iCs/>
              </w:rPr>
              <w:t xml:space="preserve"> </w:t>
            </w:r>
          </w:p>
          <w:p w14:paraId="1CA4D7A8" w14:textId="77777777" w:rsidR="007B76D9" w:rsidRDefault="002809FD">
            <w:pPr>
              <w:spacing w:before="0" w:after="0" w:line="240" w:lineRule="auto"/>
              <w:contextualSpacing/>
              <w:rPr>
                <w:rStyle w:val="Emphasis"/>
                <w:lang w:val="en-US"/>
              </w:rPr>
            </w:pPr>
            <w:r>
              <w:rPr>
                <w:rStyle w:val="Emphasis"/>
              </w:rPr>
              <w:t xml:space="preserve">For partially coherent uplink precoding by an 8TX UE codebook, Ng=4, </w:t>
            </w:r>
          </w:p>
          <w:p w14:paraId="7AF2025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Following rank and layer splitting cases are supported,</w:t>
            </w:r>
          </w:p>
          <w:p w14:paraId="31501022"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18175D0C"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7A411"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E1776"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EA4E" w14:textId="77777777" w:rsidR="007B76D9" w:rsidRDefault="002809FD">
                  <w:pPr>
                    <w:spacing w:after="0" w:line="240" w:lineRule="auto"/>
                    <w:contextualSpacing/>
                    <w:rPr>
                      <w:lang w:eastAsia="zh-CN"/>
                    </w:rPr>
                  </w:pPr>
                  <w:r>
                    <w:rPr>
                      <w:lang w:eastAsia="zh-CN"/>
                    </w:rPr>
                    <w:t>Layers split across 4 Antenna Groups</w:t>
                  </w:r>
                </w:p>
              </w:tc>
            </w:tr>
            <w:tr w:rsidR="007B76D9" w14:paraId="4FE2A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95D5D" w14:textId="77777777" w:rsidR="007B76D9" w:rsidRDefault="002809FD">
                  <w:pPr>
                    <w:spacing w:after="0" w:line="240" w:lineRule="auto"/>
                    <w:contextualSpacing/>
                    <w:rPr>
                      <w:lang w:eastAsia="zh-CN"/>
                    </w:rPr>
                  </w:pPr>
                  <w:r>
                    <w:rPr>
                      <w:lang w:eastAsia="zh-CN"/>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5FA7FB" w14:textId="77777777" w:rsidR="007B76D9" w:rsidRDefault="002809FD">
                  <w:pPr>
                    <w:spacing w:after="0" w:line="240" w:lineRule="auto"/>
                    <w:contextualSpacing/>
                    <w:rPr>
                      <w:lang w:eastAsia="zh-CN"/>
                    </w:rPr>
                  </w:pPr>
                  <w:r>
                    <w:rPr>
                      <w:lang w:eastAsia="zh-CN"/>
                    </w:rPr>
                    <w:t>(1,0,0,0), (0,1,0,0</w:t>
                  </w:r>
                  <w:proofErr w:type="gramStart"/>
                  <w:r>
                    <w:rPr>
                      <w:lang w:eastAsia="zh-CN"/>
                    </w:rPr>
                    <w:t>),(</w:t>
                  </w:r>
                  <w:proofErr w:type="gramEnd"/>
                  <w:r>
                    <w:rPr>
                      <w:lang w:eastAsia="zh-CN"/>
                    </w:rPr>
                    <w:t>0,0,1,0), (0,0,0,1)</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EBC10F0"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458445F7"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6D6283" w14:textId="77777777" w:rsidR="007B76D9" w:rsidRDefault="002809FD">
                  <w:pPr>
                    <w:spacing w:after="0" w:line="240" w:lineRule="auto"/>
                    <w:contextualSpacing/>
                    <w:rPr>
                      <w:lang w:eastAsia="zh-CN"/>
                    </w:rPr>
                  </w:pPr>
                  <w:r>
                    <w:rPr>
                      <w:lang w:eastAsia="zh-CN"/>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9277C" w14:textId="77777777" w:rsidR="007B76D9" w:rsidRDefault="002809FD">
                  <w:pPr>
                    <w:spacing w:after="0" w:line="240" w:lineRule="auto"/>
                    <w:contextualSpacing/>
                    <w:rPr>
                      <w:lang w:eastAsia="zh-CN"/>
                    </w:rPr>
                  </w:pPr>
                  <w:r>
                    <w:rPr>
                      <w:lang w:eastAsia="zh-CN"/>
                    </w:rPr>
                    <w:t>(2,0,0,0), (0,2,0,0), (0,0,2,0), (0,0,0,2)</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761CAF76" w14:textId="77777777" w:rsidR="007B76D9" w:rsidRDefault="007B76D9">
                  <w:pPr>
                    <w:pStyle w:val="ListParagraph"/>
                    <w:numPr>
                      <w:ilvl w:val="0"/>
                      <w:numId w:val="13"/>
                    </w:numPr>
                    <w:spacing w:line="240" w:lineRule="auto"/>
                    <w:contextualSpacing/>
                    <w:rPr>
                      <w:rFonts w:ascii="Times New Roman" w:hAnsi="Times New Roman"/>
                      <w:lang w:eastAsia="zh-CN"/>
                    </w:rPr>
                  </w:pPr>
                </w:p>
              </w:tc>
            </w:tr>
            <w:tr w:rsidR="007B76D9" w14:paraId="6F214C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CF78F"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32193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FD4A89" w14:textId="77777777" w:rsidR="007B76D9" w:rsidRDefault="002809FD">
                  <w:pPr>
                    <w:spacing w:after="0" w:line="240" w:lineRule="auto"/>
                    <w:contextualSpacing/>
                    <w:rPr>
                      <w:lang w:eastAsia="zh-CN"/>
                    </w:rPr>
                  </w:pPr>
                  <w:r>
                    <w:rPr>
                      <w:lang w:eastAsia="zh-CN"/>
                    </w:rPr>
                    <w:t>(1,1,1,1)</w:t>
                  </w:r>
                </w:p>
              </w:tc>
            </w:tr>
            <w:tr w:rsidR="007B76D9" w14:paraId="27D64C2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819A1A" w14:textId="77777777" w:rsidR="007B76D9" w:rsidRDefault="002809FD">
                  <w:pPr>
                    <w:spacing w:after="0" w:line="240" w:lineRule="auto"/>
                    <w:contextualSpacing/>
                    <w:rPr>
                      <w:lang w:eastAsia="zh-CN"/>
                    </w:rPr>
                  </w:pPr>
                  <w:r>
                    <w:rPr>
                      <w:lang w:eastAsia="zh-CN"/>
                    </w:rPr>
                    <w:t>7</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601C729"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6D426980" w14:textId="77777777" w:rsidR="007B76D9" w:rsidRDefault="002809FD">
                  <w:pPr>
                    <w:spacing w:after="0" w:line="240" w:lineRule="auto"/>
                    <w:contextualSpacing/>
                    <w:rPr>
                      <w:lang w:eastAsia="zh-CN"/>
                    </w:rPr>
                  </w:pPr>
                  <w:r>
                    <w:rPr>
                      <w:lang w:eastAsia="zh-CN"/>
                    </w:rPr>
                    <w:t>(2,2,2,1), (2,2,1,2), (2,1,2,2), (1,2,2,2)</w:t>
                  </w:r>
                </w:p>
              </w:tc>
            </w:tr>
            <w:tr w:rsidR="007B76D9" w14:paraId="7B9FB8C9"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39F46" w14:textId="77777777" w:rsidR="007B76D9" w:rsidRDefault="002809FD">
                  <w:pPr>
                    <w:spacing w:after="0" w:line="240" w:lineRule="auto"/>
                    <w:contextualSpacing/>
                    <w:rPr>
                      <w:lang w:eastAsia="zh-CN"/>
                    </w:rPr>
                  </w:pPr>
                  <w:r>
                    <w:rPr>
                      <w:lang w:eastAsia="zh-CN"/>
                    </w:rPr>
                    <w:t>8</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4E7221FC"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8EAD6C" w14:textId="77777777" w:rsidR="007B76D9" w:rsidRDefault="002809FD">
                  <w:pPr>
                    <w:spacing w:after="0" w:line="240" w:lineRule="auto"/>
                    <w:contextualSpacing/>
                    <w:rPr>
                      <w:lang w:eastAsia="zh-CN"/>
                    </w:rPr>
                  </w:pPr>
                  <w:r>
                    <w:rPr>
                      <w:lang w:eastAsia="zh-CN"/>
                    </w:rPr>
                    <w:t>(2, 2, 2, 2)</w:t>
                  </w:r>
                </w:p>
              </w:tc>
            </w:tr>
          </w:tbl>
          <w:p w14:paraId="3980EBD5" w14:textId="77777777" w:rsidR="007B76D9" w:rsidRDefault="002809FD">
            <w:pPr>
              <w:spacing w:before="0" w:after="0" w:line="240" w:lineRule="auto"/>
              <w:contextualSpacing/>
              <w:rPr>
                <w:rFonts w:eastAsiaTheme="minorHAnsi"/>
                <w:i/>
                <w:iCs/>
              </w:rPr>
            </w:pPr>
            <w:r>
              <w:rPr>
                <w:i/>
                <w:iCs/>
              </w:rPr>
              <w:t>Note: Above is not relevant to how precoders are indicated.</w:t>
            </w:r>
          </w:p>
          <w:p w14:paraId="21E42B1D" w14:textId="77777777" w:rsidR="007B76D9" w:rsidRDefault="007B76D9">
            <w:pPr>
              <w:overflowPunct/>
              <w:autoSpaceDE/>
              <w:snapToGrid w:val="0"/>
              <w:spacing w:before="0" w:after="0" w:line="240" w:lineRule="auto"/>
              <w:contextualSpacing/>
              <w:rPr>
                <w:rStyle w:val="Emphasis"/>
                <w:b/>
                <w:bCs/>
                <w:lang w:val="en-US"/>
              </w:rPr>
            </w:pPr>
          </w:p>
          <w:p w14:paraId="4956BE1E" w14:textId="77777777" w:rsidR="007B76D9" w:rsidRDefault="007B76D9">
            <w:pPr>
              <w:overflowPunct/>
              <w:autoSpaceDE/>
              <w:snapToGrid w:val="0"/>
              <w:spacing w:before="0" w:after="0" w:line="240" w:lineRule="auto"/>
              <w:contextualSpacing/>
              <w:rPr>
                <w:rStyle w:val="Emphasis"/>
                <w:b/>
                <w:bCs/>
                <w:i w:val="0"/>
                <w:iCs w:val="0"/>
              </w:rPr>
            </w:pPr>
          </w:p>
          <w:p w14:paraId="1FC862C9" w14:textId="77777777" w:rsidR="007B76D9" w:rsidRDefault="002809FD">
            <w:pPr>
              <w:spacing w:before="0" w:after="0" w:line="240" w:lineRule="auto"/>
              <w:contextualSpacing/>
              <w:rPr>
                <w:i/>
                <w:iCs/>
                <w:lang w:val="en-US"/>
              </w:rPr>
            </w:pPr>
            <w:r>
              <w:rPr>
                <w:b/>
                <w:bCs/>
                <w:i/>
                <w:iCs/>
                <w:highlight w:val="yellow"/>
              </w:rPr>
              <w:t>Proposal 3.4b:</w:t>
            </w:r>
            <w:r>
              <w:rPr>
                <w:b/>
                <w:bCs/>
                <w:i/>
                <w:iCs/>
              </w:rPr>
              <w:t xml:space="preserve"> </w:t>
            </w:r>
          </w:p>
          <w:p w14:paraId="65828359" w14:textId="77777777" w:rsidR="007B76D9" w:rsidRDefault="002809FD">
            <w:pPr>
              <w:spacing w:before="0" w:after="0" w:line="240" w:lineRule="auto"/>
              <w:contextualSpacing/>
              <w:rPr>
                <w:rStyle w:val="Emphasis"/>
              </w:rPr>
            </w:pPr>
            <w:r>
              <w:rPr>
                <w:rStyle w:val="Emphasis"/>
              </w:rPr>
              <w:t xml:space="preserve">For partially coherent uplink precoding by an 8TX UE codebook, Ng=4, </w:t>
            </w:r>
          </w:p>
          <w:p w14:paraId="5AF5CE5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Select from the following cases based on the performance and overall DCI overhead</w:t>
            </w:r>
          </w:p>
          <w:p w14:paraId="22FAA83E"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436ABFC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51FEE" w14:textId="77777777" w:rsidR="007B76D9" w:rsidRDefault="002809FD">
                  <w:pPr>
                    <w:spacing w:after="0" w:line="240" w:lineRule="auto"/>
                    <w:contextualSpacing/>
                    <w:rPr>
                      <w:rFonts w:eastAsiaTheme="minorHAnsi"/>
                      <w:lang w:val="en-US" w:eastAsia="zh-CN"/>
                    </w:rPr>
                  </w:pPr>
                  <w:r>
                    <w:rPr>
                      <w:lang w:eastAsia="zh-CN"/>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7692EE" w14:textId="77777777" w:rsidR="007B76D9" w:rsidRDefault="002809FD">
                  <w:pPr>
                    <w:spacing w:after="0" w:line="240" w:lineRule="auto"/>
                    <w:contextualSpacing/>
                    <w:rPr>
                      <w:lang w:eastAsia="zh-CN"/>
                    </w:rPr>
                  </w:pPr>
                  <w:r>
                    <w:rPr>
                      <w:lang w:eastAsia="zh-CN"/>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EF610B" w14:textId="77777777" w:rsidR="007B76D9" w:rsidRDefault="002809FD">
                  <w:pPr>
                    <w:spacing w:after="0" w:line="240" w:lineRule="auto"/>
                    <w:contextualSpacing/>
                    <w:rPr>
                      <w:lang w:eastAsia="zh-CN"/>
                    </w:rPr>
                  </w:pPr>
                  <w:r>
                    <w:rPr>
                      <w:lang w:eastAsia="zh-CN"/>
                    </w:rPr>
                    <w:t>Layers split across 4 Antenna Groups</w:t>
                  </w:r>
                </w:p>
              </w:tc>
            </w:tr>
            <w:tr w:rsidR="007B76D9" w14:paraId="4C4B090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4B4A5E" w14:textId="77777777" w:rsidR="007B76D9" w:rsidRDefault="002809FD">
                  <w:pPr>
                    <w:spacing w:after="0" w:line="240" w:lineRule="auto"/>
                    <w:contextualSpacing/>
                    <w:rPr>
                      <w:lang w:eastAsia="zh-CN"/>
                    </w:rPr>
                  </w:pPr>
                  <w:r>
                    <w:rPr>
                      <w:lang w:eastAsia="zh-CN"/>
                    </w:rPr>
                    <w:lastRenderedPageBreak/>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070F0A1"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37CC53B0" w14:textId="77777777" w:rsidR="007B76D9" w:rsidRDefault="002809FD">
                  <w:pPr>
                    <w:spacing w:after="0" w:line="240" w:lineRule="auto"/>
                    <w:contextualSpacing/>
                    <w:rPr>
                      <w:lang w:eastAsia="zh-CN"/>
                    </w:rPr>
                  </w:pPr>
                  <w:r>
                    <w:rPr>
                      <w:lang w:eastAsia="zh-CN"/>
                    </w:rPr>
                    <w:t>Transmission by 2 of the 4 antenna groups:</w:t>
                  </w:r>
                </w:p>
                <w:p w14:paraId="34B362E0" w14:textId="77777777" w:rsidR="007B76D9" w:rsidRDefault="002809FD">
                  <w:pPr>
                    <w:spacing w:after="0" w:line="240" w:lineRule="auto"/>
                    <w:contextualSpacing/>
                    <w:rPr>
                      <w:lang w:eastAsia="zh-CN"/>
                    </w:rPr>
                  </w:pPr>
                  <w:r>
                    <w:rPr>
                      <w:lang w:eastAsia="zh-CN"/>
                    </w:rPr>
                    <w:t>(1,1,0,0), (1,0,1,0), (1,0,0,1)</w:t>
                  </w:r>
                </w:p>
                <w:p w14:paraId="60E50058" w14:textId="77777777" w:rsidR="007B76D9" w:rsidRDefault="002809FD">
                  <w:pPr>
                    <w:spacing w:after="0" w:line="240" w:lineRule="auto"/>
                    <w:contextualSpacing/>
                    <w:rPr>
                      <w:lang w:eastAsia="zh-CN"/>
                    </w:rPr>
                  </w:pPr>
                  <w:r>
                    <w:rPr>
                      <w:lang w:eastAsia="zh-CN"/>
                    </w:rPr>
                    <w:t>(0,1,1,0), (0,1,0,1), (0,0,1,1)</w:t>
                  </w:r>
                </w:p>
              </w:tc>
            </w:tr>
            <w:tr w:rsidR="007B76D9" w14:paraId="2B13E3E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A75D29" w14:textId="77777777" w:rsidR="007B76D9" w:rsidRDefault="002809FD">
                  <w:pPr>
                    <w:spacing w:after="0" w:line="240" w:lineRule="auto"/>
                    <w:contextualSpacing/>
                    <w:rPr>
                      <w:lang w:eastAsia="zh-CN"/>
                    </w:rPr>
                  </w:pPr>
                  <w:r>
                    <w:rPr>
                      <w:lang w:eastAsia="zh-CN"/>
                    </w:rPr>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ADF07F"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1BF002B1" w14:textId="77777777" w:rsidR="007B76D9" w:rsidRDefault="002809FD">
                  <w:pPr>
                    <w:spacing w:after="0" w:line="240" w:lineRule="auto"/>
                    <w:contextualSpacing/>
                    <w:rPr>
                      <w:rFonts w:eastAsiaTheme="minorHAnsi"/>
                      <w:lang w:eastAsia="zh-CN"/>
                    </w:rPr>
                  </w:pPr>
                  <w:r>
                    <w:rPr>
                      <w:lang w:eastAsia="zh-CN"/>
                    </w:rPr>
                    <w:t xml:space="preserve">Transmission by 2 of the </w:t>
                  </w:r>
                  <w:proofErr w:type="gramStart"/>
                  <w:r>
                    <w:rPr>
                      <w:lang w:eastAsia="zh-CN"/>
                    </w:rPr>
                    <w:t>4  antenna</w:t>
                  </w:r>
                  <w:proofErr w:type="gramEnd"/>
                  <w:r>
                    <w:rPr>
                      <w:lang w:eastAsia="zh-CN"/>
                    </w:rPr>
                    <w:t xml:space="preserve"> groups:</w:t>
                  </w:r>
                </w:p>
                <w:p w14:paraId="61A40FDF" w14:textId="77777777" w:rsidR="007B76D9" w:rsidRDefault="002809FD">
                  <w:pPr>
                    <w:spacing w:after="0" w:line="240" w:lineRule="auto"/>
                    <w:contextualSpacing/>
                    <w:rPr>
                      <w:lang w:eastAsia="zh-CN"/>
                    </w:rPr>
                  </w:pPr>
                  <w:r>
                    <w:rPr>
                      <w:lang w:eastAsia="zh-CN"/>
                    </w:rPr>
                    <w:t>(2,1,0,0), (2,0,1,0), (2,0,0,1)</w:t>
                  </w:r>
                </w:p>
                <w:p w14:paraId="6E01DA77" w14:textId="77777777" w:rsidR="007B76D9" w:rsidRDefault="002809FD">
                  <w:pPr>
                    <w:spacing w:after="0" w:line="240" w:lineRule="auto"/>
                    <w:contextualSpacing/>
                    <w:rPr>
                      <w:lang w:eastAsia="zh-CN"/>
                    </w:rPr>
                  </w:pPr>
                  <w:r>
                    <w:rPr>
                      <w:lang w:eastAsia="zh-CN"/>
                    </w:rPr>
                    <w:t>(1,2,0,0), (0,2,1,0), (0,2,0,1)</w:t>
                  </w:r>
                </w:p>
                <w:p w14:paraId="5826FC1E" w14:textId="77777777" w:rsidR="007B76D9" w:rsidRDefault="002809FD">
                  <w:pPr>
                    <w:spacing w:after="0" w:line="240" w:lineRule="auto"/>
                    <w:contextualSpacing/>
                    <w:rPr>
                      <w:lang w:eastAsia="zh-CN"/>
                    </w:rPr>
                  </w:pPr>
                  <w:r>
                    <w:rPr>
                      <w:lang w:eastAsia="zh-CN"/>
                    </w:rPr>
                    <w:t>(1,0,2,0), (0,1,2,0), (0,0,2,1)</w:t>
                  </w:r>
                </w:p>
                <w:p w14:paraId="6AA2F286" w14:textId="77777777" w:rsidR="007B76D9" w:rsidRDefault="002809FD">
                  <w:pPr>
                    <w:spacing w:after="0" w:line="240" w:lineRule="auto"/>
                    <w:contextualSpacing/>
                    <w:rPr>
                      <w:lang w:eastAsia="zh-CN"/>
                    </w:rPr>
                  </w:pPr>
                  <w:r>
                    <w:rPr>
                      <w:lang w:eastAsia="zh-CN"/>
                    </w:rPr>
                    <w:t>(1,0,0,2), (0,1,0,2), (0,0,1,2)</w:t>
                  </w:r>
                </w:p>
                <w:p w14:paraId="083EE08A" w14:textId="77777777" w:rsidR="007B76D9" w:rsidRDefault="007B76D9">
                  <w:pPr>
                    <w:spacing w:after="0" w:line="240" w:lineRule="auto"/>
                    <w:contextualSpacing/>
                    <w:rPr>
                      <w:lang w:eastAsia="zh-CN"/>
                    </w:rPr>
                  </w:pPr>
                </w:p>
                <w:p w14:paraId="6F38CA26" w14:textId="77777777" w:rsidR="007B76D9" w:rsidRDefault="002809FD">
                  <w:pPr>
                    <w:spacing w:after="0" w:line="240" w:lineRule="auto"/>
                    <w:contextualSpacing/>
                    <w:rPr>
                      <w:lang w:eastAsia="zh-CN"/>
                    </w:rPr>
                  </w:pPr>
                  <w:r>
                    <w:rPr>
                      <w:lang w:eastAsia="zh-CN"/>
                    </w:rPr>
                    <w:t xml:space="preserve">Transmission by 3 of the </w:t>
                  </w:r>
                  <w:proofErr w:type="gramStart"/>
                  <w:r>
                    <w:rPr>
                      <w:lang w:eastAsia="zh-CN"/>
                    </w:rPr>
                    <w:t>4  antenna</w:t>
                  </w:r>
                  <w:proofErr w:type="gramEnd"/>
                  <w:r>
                    <w:rPr>
                      <w:lang w:eastAsia="zh-CN"/>
                    </w:rPr>
                    <w:t xml:space="preserve"> groups:</w:t>
                  </w:r>
                </w:p>
                <w:p w14:paraId="70B00099" w14:textId="77777777" w:rsidR="007B76D9" w:rsidRDefault="002809FD">
                  <w:pPr>
                    <w:spacing w:after="0" w:line="240" w:lineRule="auto"/>
                    <w:contextualSpacing/>
                    <w:rPr>
                      <w:lang w:eastAsia="zh-CN"/>
                    </w:rPr>
                  </w:pPr>
                  <w:r>
                    <w:rPr>
                      <w:lang w:eastAsia="zh-CN"/>
                    </w:rPr>
                    <w:t>(1,1,1,0), (1,1,0,1), (1,0,1,1), (0,1,1,1)</w:t>
                  </w:r>
                </w:p>
              </w:tc>
            </w:tr>
            <w:tr w:rsidR="007B76D9" w14:paraId="1918BF65"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A9AD7" w14:textId="77777777" w:rsidR="007B76D9" w:rsidRDefault="002809FD">
                  <w:pPr>
                    <w:spacing w:after="0" w:line="240" w:lineRule="auto"/>
                    <w:contextualSpacing/>
                    <w:rPr>
                      <w:lang w:eastAsia="zh-CN"/>
                    </w:rPr>
                  </w:pPr>
                  <w:r>
                    <w:rPr>
                      <w:lang w:eastAsia="zh-CN"/>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2EAFE" w14:textId="77777777" w:rsidR="007B76D9" w:rsidRDefault="007B76D9">
                  <w:pPr>
                    <w:spacing w:after="0" w:line="240" w:lineRule="auto"/>
                    <w:contextualSpacing/>
                    <w:rPr>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EDF7A6" w14:textId="77777777" w:rsidR="007B76D9" w:rsidRDefault="002809FD">
                  <w:pPr>
                    <w:spacing w:after="0" w:line="240" w:lineRule="auto"/>
                    <w:contextualSpacing/>
                    <w:rPr>
                      <w:rFonts w:eastAsiaTheme="minorHAnsi"/>
                      <w:lang w:eastAsia="zh-CN"/>
                    </w:rPr>
                  </w:pPr>
                  <w:r>
                    <w:rPr>
                      <w:lang w:eastAsia="zh-CN"/>
                    </w:rPr>
                    <w:t xml:space="preserve">Transmission by 2 </w:t>
                  </w:r>
                  <w:proofErr w:type="gramStart"/>
                  <w:r>
                    <w:rPr>
                      <w:lang w:eastAsia="zh-CN"/>
                    </w:rPr>
                    <w:t>of  the</w:t>
                  </w:r>
                  <w:proofErr w:type="gramEnd"/>
                  <w:r>
                    <w:rPr>
                      <w:lang w:eastAsia="zh-CN"/>
                    </w:rPr>
                    <w:t xml:space="preserve"> 4  antenna groups:</w:t>
                  </w:r>
                </w:p>
                <w:p w14:paraId="5E42924A" w14:textId="77777777" w:rsidR="007B76D9" w:rsidRDefault="002809FD">
                  <w:pPr>
                    <w:spacing w:after="0" w:line="240" w:lineRule="auto"/>
                    <w:contextualSpacing/>
                    <w:rPr>
                      <w:lang w:eastAsia="zh-CN"/>
                    </w:rPr>
                  </w:pPr>
                  <w:r>
                    <w:rPr>
                      <w:lang w:eastAsia="zh-CN"/>
                    </w:rPr>
                    <w:t>(2,2,0,0), (2,0,2,0), (2,0,0,2)</w:t>
                  </w:r>
                </w:p>
                <w:p w14:paraId="3AF30BCE" w14:textId="77777777" w:rsidR="007B76D9" w:rsidRDefault="002809FD">
                  <w:pPr>
                    <w:spacing w:after="0" w:line="240" w:lineRule="auto"/>
                    <w:contextualSpacing/>
                    <w:rPr>
                      <w:lang w:eastAsia="zh-CN"/>
                    </w:rPr>
                  </w:pPr>
                  <w:r>
                    <w:rPr>
                      <w:lang w:eastAsia="zh-CN"/>
                    </w:rPr>
                    <w:t>(0,2,2,0), (0,2,0,2), (0,0,2,2)</w:t>
                  </w:r>
                </w:p>
              </w:tc>
            </w:tr>
            <w:tr w:rsidR="007B76D9" w14:paraId="421EC6D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4C32" w14:textId="77777777" w:rsidR="007B76D9" w:rsidRDefault="002809FD">
                  <w:pPr>
                    <w:spacing w:after="0" w:line="240" w:lineRule="auto"/>
                    <w:contextualSpacing/>
                    <w:rPr>
                      <w:lang w:eastAsia="zh-CN"/>
                    </w:rPr>
                  </w:pPr>
                  <w:r>
                    <w:rPr>
                      <w:lang w:eastAsia="zh-CN"/>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3F1772"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76733EDC" w14:textId="77777777" w:rsidR="007B76D9" w:rsidRDefault="002809FD">
                  <w:pPr>
                    <w:spacing w:after="0" w:line="240" w:lineRule="auto"/>
                    <w:contextualSpacing/>
                    <w:rPr>
                      <w:lang w:eastAsia="zh-CN"/>
                    </w:rPr>
                  </w:pPr>
                  <w:r>
                    <w:rPr>
                      <w:lang w:eastAsia="zh-CN"/>
                    </w:rPr>
                    <w:t>Transmission by 3 of the antenna groups:</w:t>
                  </w:r>
                </w:p>
                <w:p w14:paraId="3E3F84F1" w14:textId="77777777" w:rsidR="007B76D9" w:rsidRDefault="002809FD">
                  <w:pPr>
                    <w:spacing w:after="0" w:line="240" w:lineRule="auto"/>
                    <w:contextualSpacing/>
                    <w:rPr>
                      <w:lang w:eastAsia="zh-CN"/>
                    </w:rPr>
                  </w:pPr>
                  <w:r>
                    <w:rPr>
                      <w:lang w:eastAsia="zh-CN"/>
                    </w:rPr>
                    <w:t>(2,2,1,0), (2,2,0,1), (2,1,2,0), (2,1,0,2), (2,0,1,2), (2,0,2,1), (0,2,2,1), (0,2,1,2), (1,2,2,0), (1,2,0,2)</w:t>
                  </w:r>
                </w:p>
                <w:p w14:paraId="25DBF7AE" w14:textId="77777777" w:rsidR="007B76D9" w:rsidRDefault="002809FD">
                  <w:pPr>
                    <w:spacing w:after="0" w:line="240" w:lineRule="auto"/>
                    <w:contextualSpacing/>
                    <w:rPr>
                      <w:lang w:eastAsia="zh-CN"/>
                    </w:rPr>
                  </w:pPr>
                  <w:r>
                    <w:rPr>
                      <w:lang w:eastAsia="zh-CN"/>
                    </w:rPr>
                    <w:t>(0,1,2,2), (1,0,2,2)</w:t>
                  </w:r>
                </w:p>
                <w:p w14:paraId="02B997CB" w14:textId="77777777" w:rsidR="007B76D9" w:rsidRDefault="007B76D9">
                  <w:pPr>
                    <w:spacing w:after="0" w:line="240" w:lineRule="auto"/>
                    <w:contextualSpacing/>
                    <w:rPr>
                      <w:lang w:eastAsia="zh-CN"/>
                    </w:rPr>
                  </w:pPr>
                </w:p>
                <w:p w14:paraId="25010876" w14:textId="77777777" w:rsidR="007B76D9" w:rsidRDefault="002809FD">
                  <w:pPr>
                    <w:spacing w:after="0" w:line="240" w:lineRule="auto"/>
                    <w:contextualSpacing/>
                    <w:rPr>
                      <w:lang w:eastAsia="zh-CN"/>
                    </w:rPr>
                  </w:pPr>
                  <w:r>
                    <w:rPr>
                      <w:lang w:eastAsia="zh-CN"/>
                    </w:rPr>
                    <w:t>Transmission by 2 of the 4 antenna groups:</w:t>
                  </w:r>
                </w:p>
                <w:p w14:paraId="33AE55CF" w14:textId="77777777" w:rsidR="007B76D9" w:rsidRDefault="002809FD">
                  <w:pPr>
                    <w:spacing w:after="0" w:line="240" w:lineRule="auto"/>
                    <w:contextualSpacing/>
                    <w:rPr>
                      <w:lang w:eastAsia="zh-CN"/>
                    </w:rPr>
                  </w:pPr>
                  <w:r>
                    <w:rPr>
                      <w:lang w:eastAsia="zh-CN"/>
                    </w:rPr>
                    <w:t>(1,1,2,1), (1,1,1,2)</w:t>
                  </w:r>
                </w:p>
              </w:tc>
            </w:tr>
            <w:tr w:rsidR="007B76D9" w14:paraId="17E9AA52"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BFA58A" w14:textId="77777777" w:rsidR="007B76D9" w:rsidRDefault="002809FD">
                  <w:pPr>
                    <w:spacing w:after="0" w:line="240" w:lineRule="auto"/>
                    <w:contextualSpacing/>
                    <w:rPr>
                      <w:lang w:eastAsia="zh-CN"/>
                    </w:rPr>
                  </w:pPr>
                  <w:r>
                    <w:rPr>
                      <w:lang w:eastAsia="zh-CN"/>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03E5AC7" w14:textId="77777777" w:rsidR="007B76D9" w:rsidRDefault="007B76D9">
                  <w:pPr>
                    <w:pStyle w:val="ListParagraph"/>
                    <w:numPr>
                      <w:ilvl w:val="0"/>
                      <w:numId w:val="13"/>
                    </w:numPr>
                    <w:spacing w:line="240" w:lineRule="auto"/>
                    <w:contextualSpacing/>
                    <w:rPr>
                      <w:rFonts w:ascii="Times New Roman" w:hAnsi="Times New Roman"/>
                      <w:lang w:eastAsia="zh-CN"/>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D4E40" w14:textId="77777777" w:rsidR="007B76D9" w:rsidRDefault="002809FD">
                  <w:pPr>
                    <w:spacing w:after="0" w:line="240" w:lineRule="auto"/>
                    <w:contextualSpacing/>
                    <w:rPr>
                      <w:lang w:eastAsia="zh-CN"/>
                    </w:rPr>
                  </w:pPr>
                  <w:r>
                    <w:rPr>
                      <w:lang w:eastAsia="zh-CN"/>
                    </w:rPr>
                    <w:t>Transmission by 3 of the 4 antenna groups:</w:t>
                  </w:r>
                </w:p>
                <w:p w14:paraId="4C1FAB71" w14:textId="77777777" w:rsidR="007B76D9" w:rsidRDefault="002809FD">
                  <w:pPr>
                    <w:spacing w:after="0" w:line="240" w:lineRule="auto"/>
                    <w:contextualSpacing/>
                    <w:rPr>
                      <w:lang w:eastAsia="zh-CN"/>
                    </w:rPr>
                  </w:pPr>
                  <w:r>
                    <w:rPr>
                      <w:lang w:eastAsia="zh-CN"/>
                    </w:rPr>
                    <w:t>(2,2,2,0), (2,2,0,2), (2,0,2,2), (0,2,2,2)</w:t>
                  </w:r>
                </w:p>
                <w:p w14:paraId="7600DEBF" w14:textId="77777777" w:rsidR="007B76D9" w:rsidRDefault="007B76D9">
                  <w:pPr>
                    <w:spacing w:after="0" w:line="240" w:lineRule="auto"/>
                    <w:contextualSpacing/>
                    <w:rPr>
                      <w:lang w:eastAsia="zh-CN"/>
                    </w:rPr>
                  </w:pPr>
                </w:p>
                <w:p w14:paraId="1A6E3748" w14:textId="77777777" w:rsidR="007B76D9" w:rsidRDefault="002809FD">
                  <w:pPr>
                    <w:spacing w:after="0" w:line="240" w:lineRule="auto"/>
                    <w:contextualSpacing/>
                    <w:rPr>
                      <w:lang w:eastAsia="zh-CN"/>
                    </w:rPr>
                  </w:pPr>
                  <w:r>
                    <w:rPr>
                      <w:lang w:eastAsia="zh-CN"/>
                    </w:rPr>
                    <w:t>Transmission by four antenna groups:</w:t>
                  </w:r>
                </w:p>
                <w:p w14:paraId="114B7C3B" w14:textId="77777777" w:rsidR="007B76D9" w:rsidRDefault="002809FD">
                  <w:pPr>
                    <w:spacing w:after="0" w:line="240" w:lineRule="auto"/>
                    <w:contextualSpacing/>
                    <w:rPr>
                      <w:lang w:eastAsia="zh-CN"/>
                    </w:rPr>
                  </w:pPr>
                  <w:r>
                    <w:rPr>
                      <w:lang w:eastAsia="zh-CN"/>
                    </w:rPr>
                    <w:t>(2,1,2,1), (1,2,1,2)</w:t>
                  </w:r>
                </w:p>
              </w:tc>
            </w:tr>
          </w:tbl>
          <w:p w14:paraId="7A37B8D1" w14:textId="77777777" w:rsidR="007B76D9" w:rsidRDefault="002809FD">
            <w:pPr>
              <w:spacing w:before="0" w:after="0" w:line="240" w:lineRule="auto"/>
              <w:contextualSpacing/>
              <w:rPr>
                <w:i/>
                <w:iCs/>
              </w:rPr>
            </w:pPr>
            <w:r>
              <w:rPr>
                <w:i/>
                <w:iCs/>
              </w:rPr>
              <w:t>Note: Above is not relevant to how precoders are indicated.</w:t>
            </w:r>
          </w:p>
          <w:p w14:paraId="46BA307F" w14:textId="77777777" w:rsidR="007B76D9" w:rsidRDefault="007B76D9">
            <w:pPr>
              <w:spacing w:before="0" w:after="0" w:line="240" w:lineRule="auto"/>
              <w:contextualSpacing/>
              <w:rPr>
                <w:i/>
                <w:iCs/>
              </w:rPr>
            </w:pPr>
          </w:p>
          <w:p w14:paraId="6FE35AAA" w14:textId="77777777" w:rsidR="007B76D9" w:rsidRDefault="002809FD">
            <w:pPr>
              <w:spacing w:before="0" w:after="0" w:line="240" w:lineRule="auto"/>
              <w:contextualSpacing/>
              <w:rPr>
                <w:i/>
                <w:iCs/>
                <w:lang w:val="en-US"/>
              </w:rPr>
            </w:pPr>
            <w:r>
              <w:rPr>
                <w:b/>
                <w:bCs/>
                <w:i/>
                <w:iCs/>
                <w:highlight w:val="yellow"/>
              </w:rPr>
              <w:t>Proposal 3.5:</w:t>
            </w:r>
            <w:r>
              <w:rPr>
                <w:b/>
                <w:bCs/>
                <w:i/>
                <w:iCs/>
              </w:rPr>
              <w:t xml:space="preserve"> </w:t>
            </w:r>
          </w:p>
          <w:p w14:paraId="001A267F" w14:textId="77777777" w:rsidR="007B76D9" w:rsidRDefault="002809FD">
            <w:pPr>
              <w:spacing w:before="0" w:after="0" w:line="240" w:lineRule="auto"/>
              <w:contextualSpacing/>
              <w:rPr>
                <w:rStyle w:val="Emphasis"/>
              </w:rPr>
            </w:pPr>
            <w:r>
              <w:rPr>
                <w:rStyle w:val="Emphasis"/>
              </w:rPr>
              <w:t xml:space="preserve">For non-coherent uplink precoding with rank≤8 by an 8TX UE, </w:t>
            </w:r>
          </w:p>
          <w:p w14:paraId="064377A2" w14:textId="77777777" w:rsidR="007B76D9" w:rsidRDefault="002809FD">
            <w:pPr>
              <w:spacing w:before="0" w:after="0" w:line="240" w:lineRule="auto"/>
              <w:contextualSpacing/>
              <w:rPr>
                <w:rStyle w:val="Emphasis"/>
              </w:rPr>
            </w:pPr>
            <w:r>
              <w:rPr>
                <w:rStyle w:val="Emphasis"/>
              </w:rPr>
              <w:t>Alt1. – All 255 combinations of non-coherent rank1 precoders are supported</w:t>
            </w:r>
          </w:p>
          <w:p w14:paraId="65513CBF" w14:textId="77777777" w:rsidR="007B76D9" w:rsidRDefault="002809FD">
            <w:pPr>
              <w:spacing w:before="0" w:after="0" w:line="240" w:lineRule="auto"/>
              <w:contextualSpacing/>
              <w:rPr>
                <w:rStyle w:val="Emphasis"/>
              </w:rPr>
            </w:pPr>
            <w:r>
              <w:rPr>
                <w:rStyle w:val="Emphasis"/>
              </w:rPr>
              <w:t>Alt2. – Only a subset of Alt1. is supported</w:t>
            </w:r>
          </w:p>
          <w:p w14:paraId="78944AC1" w14:textId="77777777" w:rsidR="007B76D9" w:rsidRDefault="007B76D9">
            <w:pPr>
              <w:spacing w:before="0" w:after="0" w:line="240" w:lineRule="auto"/>
              <w:contextualSpacing/>
              <w:rPr>
                <w:rFonts w:eastAsiaTheme="minorHAnsi"/>
                <w:bCs/>
                <w:iCs/>
                <w:color w:val="000000"/>
                <w:lang w:eastAsia="zh-CN"/>
                <w14:ligatures w14:val="standardContextual"/>
              </w:rPr>
            </w:pPr>
          </w:p>
        </w:tc>
      </w:tr>
      <w:tr w:rsidR="007B76D9" w14:paraId="3BB87909" w14:textId="77777777" w:rsidTr="00290028">
        <w:trPr>
          <w:trHeight w:val="224"/>
        </w:trPr>
        <w:tc>
          <w:tcPr>
            <w:tcW w:w="2070" w:type="dxa"/>
          </w:tcPr>
          <w:p w14:paraId="0D4F637D"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39A873F9" w14:textId="77777777" w:rsidR="007B76D9" w:rsidRDefault="002809FD">
            <w:pPr>
              <w:spacing w:after="0" w:line="240" w:lineRule="auto"/>
              <w:contextualSpacing/>
            </w:pPr>
            <w:r>
              <w:rPr>
                <w:rFonts w:eastAsiaTheme="minorHAnsi"/>
                <w:bCs/>
                <w:iCs/>
                <w:color w:val="000000"/>
                <w:lang w:eastAsia="zh-CN"/>
                <w14:ligatures w14:val="standardContextual"/>
              </w:rPr>
              <w:t xml:space="preserve">P3.1: the same comment as in the previous round, that </w:t>
            </w:r>
            <w:r>
              <w:t>Option 1 and 2 need clarification. We are not against listing the options, but we need to be clear what each option means.</w:t>
            </w:r>
          </w:p>
          <w:p w14:paraId="0E75EED4" w14:textId="77777777" w:rsidR="007B76D9" w:rsidRDefault="002809FD">
            <w:pPr>
              <w:spacing w:after="0" w:line="240" w:lineRule="auto"/>
              <w:contextualSpacing/>
            </w:pPr>
            <w:r>
              <w:t xml:space="preserve">For Option 1, it is not clear whether the single TPMI is a 4Tx TPMI or </w:t>
            </w:r>
            <w:proofErr w:type="gramStart"/>
            <w:r>
              <w:t>a</w:t>
            </w:r>
            <w:proofErr w:type="gramEnd"/>
            <w:r>
              <w:t xml:space="preserve"> 8Tx TPMI for the joint indication of two 4Tx precoders. It seems that companies have different interpretation based on the comments.</w:t>
            </w:r>
          </w:p>
          <w:p w14:paraId="5D57E68C" w14:textId="77777777" w:rsidR="007B76D9" w:rsidRDefault="002809FD">
            <w:pPr>
              <w:spacing w:after="0" w:line="240" w:lineRule="auto"/>
              <w:contextualSpacing/>
            </w:pPr>
            <w:r>
              <w:t>For Option 2, it is not clear how the second precoder is derived. If it is the same precoder, it is too restrictive, as commented by many other companies. If it is like what CMCC suggested, it should not really make a difference whether to have a phase offset or not. The two antenna groups are non-coherent, and applying a phase offset to a precoder does not change anything.</w:t>
            </w:r>
          </w:p>
          <w:p w14:paraId="10347728" w14:textId="77777777" w:rsidR="007B76D9" w:rsidRDefault="007B76D9">
            <w:pPr>
              <w:spacing w:after="0" w:line="240" w:lineRule="auto"/>
              <w:contextualSpacing/>
            </w:pPr>
          </w:p>
          <w:p w14:paraId="47CBFB65" w14:textId="77777777" w:rsidR="007B76D9" w:rsidRDefault="002809FD">
            <w:pPr>
              <w:spacing w:after="0" w:line="240" w:lineRule="auto"/>
              <w:contextualSpacing/>
            </w:pPr>
            <w:r>
              <w:t>Maybe some suggestion to see if we can clarify it further:</w:t>
            </w:r>
          </w:p>
          <w:p w14:paraId="77781E91" w14:textId="77777777" w:rsidR="007B76D9" w:rsidRDefault="007B76D9">
            <w:pPr>
              <w:spacing w:after="0" w:line="240" w:lineRule="auto"/>
              <w:contextualSpacing/>
            </w:pPr>
          </w:p>
          <w:p w14:paraId="56398873" w14:textId="77777777" w:rsidR="007B76D9" w:rsidRDefault="002809FD">
            <w:pPr>
              <w:spacing w:before="0" w:after="0" w:line="240" w:lineRule="auto"/>
              <w:contextualSpacing/>
              <w:rPr>
                <w:i/>
                <w:iCs/>
              </w:rPr>
            </w:pPr>
            <w:r>
              <w:rPr>
                <w:b/>
                <w:bCs/>
                <w:i/>
                <w:iCs/>
                <w:highlight w:val="yellow"/>
              </w:rPr>
              <w:lastRenderedPageBreak/>
              <w:t>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783493A4" w14:textId="77777777" w:rsidR="007B76D9" w:rsidRDefault="002809FD">
            <w:pPr>
              <w:spacing w:before="0" w:after="0" w:line="240" w:lineRule="auto"/>
              <w:contextualSpacing/>
              <w:rPr>
                <w:i/>
                <w:iCs/>
              </w:rPr>
            </w:pPr>
            <w:r>
              <w:rPr>
                <w:i/>
                <w:iCs/>
              </w:rPr>
              <w:t>Down-select at least one of the following options for precoder indication,</w:t>
            </w:r>
          </w:p>
          <w:p w14:paraId="1411020D"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w:t>
            </w:r>
            <w:r>
              <w:rPr>
                <w:rFonts w:ascii="Times New Roman" w:hAnsi="Times New Roman"/>
                <w:i/>
                <w:iCs/>
                <w:color w:val="FF0000"/>
                <w:sz w:val="20"/>
                <w:szCs w:val="20"/>
              </w:rPr>
              <w:t>1A</w:t>
            </w:r>
            <w:r>
              <w:rPr>
                <w:rFonts w:ascii="Times New Roman" w:hAnsi="Times New Roman"/>
                <w:i/>
                <w:iCs/>
                <w:sz w:val="20"/>
                <w:szCs w:val="20"/>
              </w:rPr>
              <w:t xml:space="preserve">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and applied on both antenna </w:t>
            </w:r>
            <w:proofErr w:type="gramStart"/>
            <w:r>
              <w:rPr>
                <w:rFonts w:ascii="Times New Roman" w:hAnsi="Times New Roman"/>
                <w:i/>
                <w:iCs/>
                <w:sz w:val="20"/>
                <w:szCs w:val="20"/>
              </w:rPr>
              <w:t>groups</w:t>
            </w:r>
            <w:proofErr w:type="gramEnd"/>
          </w:p>
          <w:p w14:paraId="6B886FC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Option 1</w:t>
            </w:r>
            <w:r>
              <w:rPr>
                <w:rFonts w:ascii="Times New Roman" w:hAnsi="Times New Roman"/>
                <w:i/>
                <w:iCs/>
                <w:color w:val="FF0000"/>
                <w:sz w:val="20"/>
                <w:szCs w:val="20"/>
              </w:rPr>
              <w:t>B</w:t>
            </w:r>
            <w:r>
              <w:rPr>
                <w:rFonts w:ascii="Times New Roman" w:hAnsi="Times New Roman"/>
                <w:i/>
                <w:iCs/>
                <w:sz w:val="20"/>
                <w:szCs w:val="20"/>
              </w:rPr>
              <w:t xml:space="preserve"> – A single TPMI is indicated</w:t>
            </w:r>
            <w:r>
              <w:rPr>
                <w:rFonts w:ascii="Times New Roman" w:hAnsi="Times New Roman"/>
                <w:i/>
                <w:iCs/>
                <w:color w:val="FF0000"/>
                <w:sz w:val="20"/>
                <w:szCs w:val="20"/>
              </w:rPr>
              <w:t>, which is mapped to two 4TX TPMI, applied to two antenna groups respectively.</w:t>
            </w:r>
          </w:p>
          <w:p w14:paraId="6C353B4C"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5130C553"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[From Apple perspective, we would like to know the possible options before agreeing to such an option. It would be great if proponents can clarify.]</w:t>
            </w:r>
          </w:p>
          <w:p w14:paraId="570EDE9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the first is applied on the first antenna group, and the second is applied on the second antenna </w:t>
            </w:r>
            <w:proofErr w:type="gramStart"/>
            <w:r>
              <w:rPr>
                <w:rFonts w:ascii="Times New Roman" w:hAnsi="Times New Roman"/>
                <w:i/>
                <w:iCs/>
                <w:sz w:val="20"/>
                <w:szCs w:val="20"/>
              </w:rPr>
              <w:t>group</w:t>
            </w:r>
            <w:proofErr w:type="gramEnd"/>
          </w:p>
          <w:p w14:paraId="707E0DBC" w14:textId="77777777" w:rsidR="007B76D9" w:rsidRDefault="007B76D9">
            <w:pPr>
              <w:spacing w:after="0" w:line="240" w:lineRule="auto"/>
              <w:contextualSpacing/>
              <w:rPr>
                <w:lang w:val="en-US"/>
              </w:rPr>
            </w:pPr>
          </w:p>
          <w:p w14:paraId="2EE1DF0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P3.3: OK</w:t>
            </w:r>
          </w:p>
          <w:p w14:paraId="2A36FC5F" w14:textId="77777777" w:rsidR="007B76D9" w:rsidRDefault="007B76D9">
            <w:pPr>
              <w:spacing w:after="0" w:line="240" w:lineRule="auto"/>
              <w:contextualSpacing/>
              <w:rPr>
                <w:rFonts w:eastAsiaTheme="minorHAnsi"/>
                <w:bCs/>
                <w:iCs/>
                <w:color w:val="000000"/>
                <w:lang w:eastAsia="zh-CN"/>
                <w14:ligatures w14:val="standardContextual"/>
              </w:rPr>
            </w:pPr>
          </w:p>
          <w:p w14:paraId="1A7C8BA6"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P3.4a: we think this should be a working assumption, </w:t>
            </w:r>
            <w:proofErr w:type="gramStart"/>
            <w:r>
              <w:rPr>
                <w:rFonts w:eastAsiaTheme="minorHAnsi"/>
                <w:bCs/>
                <w:iCs/>
                <w:color w:val="000000"/>
                <w:lang w:eastAsia="zh-CN"/>
                <w14:ligatures w14:val="standardContextual"/>
              </w:rPr>
              <w:t>similar to</w:t>
            </w:r>
            <w:proofErr w:type="gramEnd"/>
            <w:r>
              <w:rPr>
                <w:rFonts w:eastAsiaTheme="minorHAnsi"/>
                <w:bCs/>
                <w:iCs/>
                <w:color w:val="000000"/>
                <w:lang w:eastAsia="zh-CN"/>
                <w14:ligatures w14:val="standardContextual"/>
              </w:rPr>
              <w:t xml:space="preserve"> what we have for Ng=2.</w:t>
            </w:r>
          </w:p>
          <w:p w14:paraId="37062F8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Regarding “</w:t>
            </w:r>
            <w:r>
              <w:rPr>
                <w:rFonts w:eastAsiaTheme="minorHAnsi"/>
                <w:bCs/>
                <w:i/>
                <w:iCs/>
                <w:color w:val="000000"/>
                <w:lang w:eastAsia="zh-CN"/>
                <w14:ligatures w14:val="standardContextual"/>
              </w:rPr>
              <w:t>FFS whether all permutations are needed</w:t>
            </w:r>
            <w:r>
              <w:rPr>
                <w:rFonts w:eastAsiaTheme="minorHAnsi"/>
                <w:bCs/>
                <w:iCs/>
                <w:color w:val="000000"/>
                <w:lang w:eastAsia="zh-CN"/>
                <w14:ligatures w14:val="standardContextual"/>
              </w:rPr>
              <w:t>”, does it refer to the entries in the table? If yes, it is a bit confusing. I would suggest we put the permutations to be discussed further in brackets to be clear.</w:t>
            </w:r>
          </w:p>
          <w:p w14:paraId="035B22AC"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For rank 2, I wonder why we do not have layer split of (</w:t>
            </w:r>
            <w:proofErr w:type="gramStart"/>
            <w:r>
              <w:rPr>
                <w:rFonts w:eastAsiaTheme="minorHAnsi"/>
                <w:bCs/>
                <w:iCs/>
                <w:color w:val="000000"/>
                <w:lang w:eastAsia="zh-CN"/>
                <w14:ligatures w14:val="standardContextual"/>
              </w:rPr>
              <w:t>1, ..</w:t>
            </w:r>
            <w:proofErr w:type="gramEnd"/>
            <w:r>
              <w:rPr>
                <w:rFonts w:eastAsiaTheme="minorHAnsi"/>
                <w:bCs/>
                <w:iCs/>
                <w:color w:val="000000"/>
                <w:lang w:eastAsia="zh-CN"/>
                <w14:ligatures w14:val="standardContextual"/>
              </w:rPr>
              <w:t>, 1, ..) at all. I thought we are trying to support balanced split, and this is deviating from that principle. I feel we are not being consistent.</w:t>
            </w:r>
          </w:p>
          <w:p w14:paraId="5A4DC9EB" w14:textId="77777777" w:rsidR="007B76D9" w:rsidRDefault="007B76D9">
            <w:pPr>
              <w:spacing w:after="0" w:line="240" w:lineRule="auto"/>
              <w:contextualSpacing/>
              <w:rPr>
                <w:rFonts w:eastAsiaTheme="minorHAnsi"/>
                <w:bCs/>
                <w:iCs/>
                <w:color w:val="000000"/>
                <w:lang w:eastAsia="zh-CN"/>
                <w14:ligatures w14:val="standardContextual"/>
              </w:rPr>
            </w:pPr>
          </w:p>
          <w:p w14:paraId="7548275E"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P3.4b: at this stage, we should include all the permutations in the table. We will do down-selection anyway. As commented above, we think the entries for rank 2 should be moved to P3.4a.</w:t>
            </w:r>
          </w:p>
          <w:p w14:paraId="6C1B29AC" w14:textId="77777777" w:rsidR="007B76D9" w:rsidRDefault="007B76D9">
            <w:pPr>
              <w:spacing w:after="0" w:line="240" w:lineRule="auto"/>
              <w:contextualSpacing/>
              <w:rPr>
                <w:rFonts w:eastAsiaTheme="minorHAnsi"/>
                <w:bCs/>
                <w:iCs/>
                <w:color w:val="000000"/>
                <w:lang w:eastAsia="zh-CN"/>
                <w14:ligatures w14:val="standardContextual"/>
              </w:rPr>
            </w:pPr>
          </w:p>
          <w:p w14:paraId="691A944F"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P3.5: is there a typo in Alt 1? Should it say “</w:t>
            </w:r>
            <w:r>
              <w:rPr>
                <w:rFonts w:eastAsiaTheme="minorHAnsi"/>
                <w:bCs/>
                <w:iCs/>
                <w:color w:val="FF0000"/>
                <w:lang w:eastAsia="zh-CN"/>
                <w14:ligatures w14:val="standardContextual"/>
              </w:rPr>
              <w:t>non-coherent precoders up to rank 8</w:t>
            </w:r>
            <w:r>
              <w:rPr>
                <w:rFonts w:eastAsiaTheme="minorHAnsi"/>
                <w:bCs/>
                <w:iCs/>
                <w:color w:val="000000"/>
                <w:lang w:eastAsia="zh-CN"/>
                <w14:ligatures w14:val="standardContextual"/>
              </w:rPr>
              <w:t>” instead of “non-coherent rank1 precoders”? If this is the intention, we are fine with the proposal in principle.</w:t>
            </w:r>
          </w:p>
        </w:tc>
      </w:tr>
      <w:tr w:rsidR="007B76D9" w14:paraId="22BA99DB" w14:textId="77777777" w:rsidTr="00290028">
        <w:trPr>
          <w:trHeight w:val="224"/>
        </w:trPr>
        <w:tc>
          <w:tcPr>
            <w:tcW w:w="2070" w:type="dxa"/>
          </w:tcPr>
          <w:p w14:paraId="2F081C0C" w14:textId="77777777" w:rsidR="007B76D9" w:rsidRDefault="002809FD">
            <w:pPr>
              <w:spacing w:after="0" w:line="240" w:lineRule="auto"/>
              <w:contextualSpacing/>
              <w:rPr>
                <w:lang w:val="en-US" w:eastAsia="zh-CN"/>
              </w:rPr>
            </w:pPr>
            <w:r>
              <w:rPr>
                <w:rFonts w:eastAsiaTheme="minorEastAsia" w:hint="eastAsia"/>
                <w:lang w:eastAsia="zh-CN"/>
              </w:rPr>
              <w:lastRenderedPageBreak/>
              <w:t>v</w:t>
            </w:r>
            <w:r>
              <w:rPr>
                <w:rFonts w:eastAsiaTheme="minorEastAsia"/>
                <w:lang w:eastAsia="zh-CN"/>
              </w:rPr>
              <w:t>ivo</w:t>
            </w:r>
          </w:p>
        </w:tc>
        <w:tc>
          <w:tcPr>
            <w:tcW w:w="8100" w:type="dxa"/>
          </w:tcPr>
          <w:p w14:paraId="6528C0AA"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support option 3,</w:t>
            </w:r>
          </w:p>
          <w:p w14:paraId="67741E76" w14:textId="77777777" w:rsidR="007B76D9" w:rsidRDefault="007B76D9">
            <w:pPr>
              <w:spacing w:after="0" w:line="240" w:lineRule="auto"/>
              <w:contextualSpacing/>
              <w:rPr>
                <w:rFonts w:eastAsiaTheme="minorEastAsia"/>
                <w:bCs/>
                <w:iCs/>
                <w:color w:val="000000"/>
                <w:lang w:eastAsia="zh-CN"/>
                <w14:ligatures w14:val="standardContextual"/>
              </w:rPr>
            </w:pPr>
          </w:p>
          <w:p w14:paraId="6CC1738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3.3: do not support, using 4Tx partialcoherent precoders for Ng=4 is simple solution, can be commonly designed, codebook subset restriction can be considered for further overhead reduction. </w:t>
            </w:r>
          </w:p>
          <w:p w14:paraId="5478DF2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3.4b could be starting point for discussion. If we can agree on 4Tx partial coherent precoders for Ng=4, we don’t need to discuss this issue.</w:t>
            </w:r>
          </w:p>
          <w:p w14:paraId="3C159324" w14:textId="77777777" w:rsidR="007B76D9" w:rsidRDefault="002809FD">
            <w:pPr>
              <w:spacing w:after="0"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3.5: support alt1</w:t>
            </w:r>
          </w:p>
        </w:tc>
      </w:tr>
      <w:tr w:rsidR="007B76D9" w14:paraId="6ABFF056" w14:textId="77777777" w:rsidTr="00290028">
        <w:trPr>
          <w:trHeight w:val="224"/>
        </w:trPr>
        <w:tc>
          <w:tcPr>
            <w:tcW w:w="2070" w:type="dxa"/>
          </w:tcPr>
          <w:p w14:paraId="6BAD2EDD" w14:textId="77777777" w:rsidR="007B76D9" w:rsidRDefault="002809FD">
            <w:pPr>
              <w:spacing w:after="0" w:line="240" w:lineRule="auto"/>
              <w:contextualSpacing/>
              <w:rPr>
                <w:rFonts w:eastAsiaTheme="minorEastAsia"/>
                <w:lang w:eastAsia="zh-CN"/>
              </w:rPr>
            </w:pPr>
            <w:r>
              <w:rPr>
                <w:rFonts w:eastAsiaTheme="minorEastAsia"/>
                <w:lang w:eastAsia="zh-CN"/>
              </w:rPr>
              <w:t>FL</w:t>
            </w:r>
          </w:p>
        </w:tc>
        <w:tc>
          <w:tcPr>
            <w:tcW w:w="8100" w:type="dxa"/>
          </w:tcPr>
          <w:p w14:paraId="6DEBB8FC"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@Apple: Thanks for your questions.</w:t>
            </w:r>
          </w:p>
          <w:p w14:paraId="0724A08C" w14:textId="77777777" w:rsidR="007B76D9" w:rsidRDefault="002809FD">
            <w:pPr>
              <w:spacing w:after="0" w:line="240" w:lineRule="auto"/>
              <w:contextualSpacing/>
            </w:pPr>
            <w:r>
              <w:rPr>
                <w:rFonts w:eastAsiaTheme="minorEastAsia"/>
                <w:bCs/>
                <w:iCs/>
                <w:color w:val="000000"/>
                <w:lang w:eastAsia="zh-CN"/>
                <w14:ligatures w14:val="standardContextual"/>
              </w:rPr>
              <w:t xml:space="preserve">Proposal 3.1: In the first sentence, it is already </w:t>
            </w:r>
            <w:proofErr w:type="gramStart"/>
            <w:r>
              <w:rPr>
                <w:rFonts w:eastAsiaTheme="minorEastAsia"/>
                <w:bCs/>
                <w:iCs/>
                <w:color w:val="000000"/>
                <w:lang w:eastAsia="zh-CN"/>
                <w14:ligatures w14:val="standardContextual"/>
              </w:rPr>
              <w:t>says</w:t>
            </w:r>
            <w:proofErr w:type="gramEnd"/>
            <w:r>
              <w:rPr>
                <w:rFonts w:eastAsiaTheme="minorEastAsia"/>
                <w:bCs/>
                <w:iCs/>
                <w:color w:val="000000"/>
                <w:lang w:eastAsia="zh-CN"/>
                <w14:ligatures w14:val="standardContextual"/>
              </w:rPr>
              <w:t xml:space="preserve"> “…</w:t>
            </w:r>
            <w:r>
              <w:rPr>
                <w:i/>
                <w:iCs/>
              </w:rPr>
              <w:t xml:space="preserve"> full-coherent 4TX precoders”</w:t>
            </w:r>
            <w:r>
              <w:t>, therefore, there was no need to say “4TX TPMI”. I can add this for further clarification, but it really doesn’t need it.</w:t>
            </w:r>
          </w:p>
          <w:p w14:paraId="232FDE39" w14:textId="77777777" w:rsidR="007B76D9" w:rsidRDefault="002809FD">
            <w:pPr>
              <w:spacing w:after="0" w:line="240" w:lineRule="auto"/>
              <w:contextualSpacing/>
            </w:pPr>
            <w:r>
              <w:t>Proposal 3.4a: The case of your interest for rank2 is in Proposal 3.4b. For 3.4a, I only included the “super obvious” cases, it doesn’t mean that cases in 3.4b are less important.</w:t>
            </w:r>
          </w:p>
          <w:p w14:paraId="7E6CEF7E" w14:textId="77777777" w:rsidR="007B76D9" w:rsidRDefault="002809FD">
            <w:pPr>
              <w:spacing w:after="0" w:line="240" w:lineRule="auto"/>
              <w:contextualSpacing/>
              <w:rPr>
                <w:rFonts w:eastAsiaTheme="minorEastAsia"/>
                <w:bCs/>
                <w:color w:val="000000"/>
                <w:lang w:eastAsia="zh-CN"/>
                <w14:ligatures w14:val="standardContextual"/>
              </w:rPr>
            </w:pPr>
            <w:r>
              <w:t>Proposal 3.5: No, it is not a typo. In the last meeting, we agreed on NC rank1 precoders, here I am just referring to them that how they can be used to construct precoders for other ranks.</w:t>
            </w:r>
          </w:p>
          <w:p w14:paraId="342CBD38" w14:textId="77777777" w:rsidR="007B76D9" w:rsidRDefault="007B76D9">
            <w:pPr>
              <w:spacing w:after="0" w:line="240" w:lineRule="auto"/>
              <w:contextualSpacing/>
              <w:rPr>
                <w:rFonts w:eastAsiaTheme="minorEastAsia"/>
                <w:bCs/>
                <w:iCs/>
                <w:color w:val="000000"/>
                <w:lang w:eastAsia="zh-CN"/>
                <w14:ligatures w14:val="standardContextual"/>
              </w:rPr>
            </w:pPr>
          </w:p>
          <w:p w14:paraId="3363DE5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19559702" w14:textId="77777777" w:rsidR="007B76D9" w:rsidRDefault="002809FD">
            <w:pPr>
              <w:spacing w:before="0" w:after="0" w:line="240" w:lineRule="auto"/>
              <w:contextualSpacing/>
              <w:rPr>
                <w:i/>
                <w:iCs/>
              </w:rPr>
            </w:pPr>
            <w:r>
              <w:rPr>
                <w:i/>
                <w:iCs/>
              </w:rPr>
              <w:t>Down-select at least one of the following options for precoder indication,</w:t>
            </w:r>
          </w:p>
          <w:p w14:paraId="038EF4AF"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and applied on both antenna </w:t>
            </w:r>
            <w:proofErr w:type="gramStart"/>
            <w:r>
              <w:rPr>
                <w:rFonts w:ascii="Times New Roman" w:hAnsi="Times New Roman"/>
                <w:i/>
                <w:iCs/>
                <w:sz w:val="20"/>
                <w:szCs w:val="20"/>
              </w:rPr>
              <w:t>groups</w:t>
            </w:r>
            <w:proofErr w:type="gramEnd"/>
          </w:p>
          <w:p w14:paraId="1E4D7F98"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1E24AF88"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06EA890"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the first is applied on the first antenna group, and the second is applied on the second antenna </w:t>
            </w:r>
            <w:proofErr w:type="gramStart"/>
            <w:r>
              <w:rPr>
                <w:rFonts w:ascii="Times New Roman" w:hAnsi="Times New Roman"/>
                <w:i/>
                <w:iCs/>
                <w:sz w:val="20"/>
                <w:szCs w:val="20"/>
              </w:rPr>
              <w:t>group</w:t>
            </w:r>
            <w:proofErr w:type="gramEnd"/>
          </w:p>
          <w:p w14:paraId="3045399C" w14:textId="77777777" w:rsidR="007B76D9" w:rsidRDefault="007B76D9">
            <w:pPr>
              <w:spacing w:after="0" w:line="240" w:lineRule="auto"/>
              <w:contextualSpacing/>
              <w:rPr>
                <w:rFonts w:eastAsiaTheme="minorEastAsia"/>
                <w:bCs/>
                <w:iCs/>
                <w:color w:val="000000"/>
                <w:lang w:val="en-US" w:eastAsia="zh-CN"/>
                <w14:ligatures w14:val="standardContextual"/>
              </w:rPr>
            </w:pPr>
          </w:p>
        </w:tc>
      </w:tr>
      <w:tr w:rsidR="007B76D9" w14:paraId="4A28089A" w14:textId="77777777" w:rsidTr="00290028">
        <w:trPr>
          <w:trHeight w:val="224"/>
        </w:trPr>
        <w:tc>
          <w:tcPr>
            <w:tcW w:w="2070" w:type="dxa"/>
          </w:tcPr>
          <w:p w14:paraId="6073F057" w14:textId="77777777" w:rsidR="007B76D9" w:rsidRDefault="002809FD">
            <w:pPr>
              <w:spacing w:after="0" w:line="240" w:lineRule="auto"/>
              <w:contextualSpacing/>
              <w:rPr>
                <w:rFonts w:eastAsiaTheme="minorEastAsia"/>
                <w:lang w:eastAsia="zh-CN"/>
              </w:rPr>
            </w:pPr>
            <w:r>
              <w:rPr>
                <w:rFonts w:eastAsiaTheme="minorEastAsia" w:hint="eastAsia"/>
                <w:lang w:eastAsia="zh-CN"/>
              </w:rPr>
              <w:lastRenderedPageBreak/>
              <w:t>N</w:t>
            </w:r>
            <w:r>
              <w:rPr>
                <w:rFonts w:eastAsiaTheme="minorEastAsia"/>
                <w:lang w:eastAsia="zh-CN"/>
              </w:rPr>
              <w:t>TT DOCOMO</w:t>
            </w:r>
          </w:p>
        </w:tc>
        <w:tc>
          <w:tcPr>
            <w:tcW w:w="8100" w:type="dxa"/>
          </w:tcPr>
          <w:p w14:paraId="5AD81AB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3.1:  As commented by some companies, a single 8TX TPMI indication should be one of the options. And before codebook design is finished, we’re not sure if there is other simple and clear indication method. Thus, we also suggest </w:t>
            </w:r>
            <w:proofErr w:type="gramStart"/>
            <w:r>
              <w:rPr>
                <w:rFonts w:eastAsiaTheme="minorEastAsia"/>
                <w:bCs/>
                <w:iCs/>
                <w:color w:val="000000"/>
                <w:lang w:eastAsia="zh-CN"/>
                <w14:ligatures w14:val="standardContextual"/>
              </w:rPr>
              <w:t>adding:</w:t>
            </w:r>
            <w:proofErr w:type="gramEnd"/>
            <w:r>
              <w:rPr>
                <w:rFonts w:eastAsiaTheme="minorEastAsia"/>
                <w:bCs/>
                <w:iCs/>
                <w:color w:val="000000"/>
                <w:lang w:eastAsia="zh-CN"/>
                <w14:ligatures w14:val="standardContextual"/>
              </w:rPr>
              <w:t xml:space="preserve"> other options are not precluded. The suggested update is as follows.</w:t>
            </w:r>
          </w:p>
          <w:p w14:paraId="2F85A18B"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 xml:space="preserve">Option 4 – A single 8TX TPMI is </w:t>
            </w:r>
            <w:proofErr w:type="gramStart"/>
            <w:r>
              <w:rPr>
                <w:rFonts w:ascii="Times New Roman" w:hAnsi="Times New Roman"/>
                <w:i/>
                <w:iCs/>
                <w:color w:val="FF0000"/>
                <w:sz w:val="20"/>
                <w:szCs w:val="20"/>
              </w:rPr>
              <w:t>indicated</w:t>
            </w:r>
            <w:proofErr w:type="gramEnd"/>
          </w:p>
          <w:p w14:paraId="34931AC7"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 xml:space="preserve">ther options are not </w:t>
            </w:r>
            <w:proofErr w:type="gramStart"/>
            <w:r>
              <w:rPr>
                <w:rFonts w:ascii="Times New Roman" w:eastAsiaTheme="minorEastAsia" w:hAnsi="Times New Roman"/>
                <w:i/>
                <w:iCs/>
                <w:color w:val="FF0000"/>
                <w:sz w:val="20"/>
                <w:szCs w:val="20"/>
                <w:lang w:eastAsia="zh-CN"/>
              </w:rPr>
              <w:t>precluded</w:t>
            </w:r>
            <w:proofErr w:type="gramEnd"/>
          </w:p>
          <w:p w14:paraId="0A77108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4C0A79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3.3: support </w:t>
            </w:r>
          </w:p>
          <w:p w14:paraId="3DE90778" w14:textId="77777777" w:rsidR="007B76D9" w:rsidRDefault="007B76D9">
            <w:pPr>
              <w:spacing w:after="0" w:line="240" w:lineRule="auto"/>
              <w:contextualSpacing/>
              <w:rPr>
                <w:rFonts w:eastAsiaTheme="minorEastAsia"/>
                <w:bCs/>
                <w:iCs/>
                <w:color w:val="000000"/>
                <w:lang w:eastAsia="zh-CN"/>
                <w14:ligatures w14:val="standardContextual"/>
              </w:rPr>
            </w:pPr>
          </w:p>
          <w:p w14:paraId="2FD05D5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3.4a/b: </w:t>
            </w:r>
            <w:proofErr w:type="gramStart"/>
            <w:r>
              <w:rPr>
                <w:rFonts w:eastAsiaTheme="minorEastAsia"/>
                <w:bCs/>
                <w:iCs/>
                <w:color w:val="000000"/>
                <w:lang w:eastAsia="zh-CN"/>
                <w14:ligatures w14:val="standardContextual"/>
              </w:rPr>
              <w:t>generally</w:t>
            </w:r>
            <w:proofErr w:type="gramEnd"/>
            <w:r>
              <w:rPr>
                <w:rFonts w:eastAsiaTheme="minorEastAsia"/>
                <w:bCs/>
                <w:iCs/>
                <w:color w:val="000000"/>
                <w:lang w:eastAsia="zh-CN"/>
                <w14:ligatures w14:val="standardContextual"/>
              </w:rPr>
              <w:t xml:space="preserve"> we agree with Apple’s comment on ‘</w:t>
            </w:r>
            <w:r>
              <w:rPr>
                <w:rFonts w:eastAsiaTheme="minorHAnsi"/>
                <w:bCs/>
                <w:iCs/>
                <w:color w:val="000000"/>
                <w:lang w:eastAsia="zh-CN"/>
                <w14:ligatures w14:val="standardContextual"/>
              </w:rPr>
              <w:t>include all the permutations in the table, put the permutations to be discussed further in brackets</w:t>
            </w:r>
            <w:r>
              <w:rPr>
                <w:rFonts w:eastAsiaTheme="minorEastAsia"/>
                <w:bCs/>
                <w:iCs/>
                <w:color w:val="000000"/>
                <w:lang w:eastAsia="zh-CN"/>
                <w14:ligatures w14:val="standardContextual"/>
              </w:rPr>
              <w:t>’. Then it is clear which permutations are agreeable and which are to be further determined.</w:t>
            </w:r>
          </w:p>
          <w:p w14:paraId="679A794C" w14:textId="77777777" w:rsidR="007B76D9" w:rsidRDefault="007B76D9">
            <w:pPr>
              <w:spacing w:after="0" w:line="240" w:lineRule="auto"/>
              <w:contextualSpacing/>
              <w:rPr>
                <w:rFonts w:eastAsiaTheme="minorEastAsia"/>
                <w:bCs/>
                <w:iCs/>
                <w:color w:val="000000"/>
                <w:lang w:eastAsia="zh-CN"/>
                <w14:ligatures w14:val="standardContextual"/>
              </w:rPr>
            </w:pPr>
          </w:p>
          <w:p w14:paraId="2C2C41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3.5: we have similar question as </w:t>
            </w:r>
            <w:proofErr w:type="gramStart"/>
            <w:r>
              <w:rPr>
                <w:rFonts w:eastAsiaTheme="minorEastAsia"/>
                <w:bCs/>
                <w:iCs/>
                <w:color w:val="000000"/>
                <w:lang w:eastAsia="zh-CN"/>
                <w14:ligatures w14:val="standardContextual"/>
              </w:rPr>
              <w:t>Apple</w:t>
            </w:r>
            <w:proofErr w:type="gramEnd"/>
            <w:r>
              <w:rPr>
                <w:rFonts w:eastAsiaTheme="minorEastAsia"/>
                <w:bCs/>
                <w:iCs/>
                <w:color w:val="000000"/>
                <w:lang w:eastAsia="zh-CN"/>
                <w14:ligatures w14:val="standardContextual"/>
              </w:rPr>
              <w:t xml:space="preserve"> and we see the reply from FL. Then we suggest following revision on Alt1. And we support Alt1 if non-nested codebook subset configuration is supported.</w:t>
            </w:r>
          </w:p>
          <w:p w14:paraId="38D9FD75" w14:textId="77777777" w:rsidR="007B76D9" w:rsidRDefault="002809FD">
            <w:pPr>
              <w:spacing w:before="0" w:after="0" w:line="240" w:lineRule="auto"/>
              <w:contextualSpacing/>
              <w:rPr>
                <w:rStyle w:val="Emphasis"/>
                <w:color w:val="FF0000"/>
              </w:rPr>
            </w:pPr>
            <w:r>
              <w:rPr>
                <w:rStyle w:val="Emphasis"/>
              </w:rPr>
              <w:t xml:space="preserve">Alt1. – All 255 </w:t>
            </w:r>
            <w:r>
              <w:rPr>
                <w:rStyle w:val="Emphasis"/>
                <w:color w:val="FF0000"/>
              </w:rPr>
              <w:t xml:space="preserve">non-coherent precoders up to rank 8 </w:t>
            </w:r>
            <w:r>
              <w:rPr>
                <w:rStyle w:val="Emphasis"/>
              </w:rPr>
              <w:t xml:space="preserve">are supported, </w:t>
            </w:r>
            <w:r>
              <w:rPr>
                <w:rStyle w:val="Emphasis"/>
                <w:color w:val="FF0000"/>
              </w:rPr>
              <w:t>where the precoders for rank 2~8 are combinations of non-coherent rank1 precoders</w:t>
            </w:r>
          </w:p>
          <w:p w14:paraId="1DDD3431" w14:textId="77777777" w:rsidR="007B76D9" w:rsidRDefault="007B76D9">
            <w:pPr>
              <w:spacing w:after="0" w:line="240" w:lineRule="auto"/>
              <w:contextualSpacing/>
              <w:rPr>
                <w:rFonts w:eastAsiaTheme="minorEastAsia"/>
                <w:bCs/>
                <w:iCs/>
                <w:color w:val="000000"/>
                <w:lang w:eastAsia="zh-CN"/>
                <w14:ligatures w14:val="standardContextual"/>
              </w:rPr>
            </w:pPr>
          </w:p>
        </w:tc>
      </w:tr>
      <w:tr w:rsidR="007B76D9" w14:paraId="0D55E099" w14:textId="77777777" w:rsidTr="00290028">
        <w:trPr>
          <w:trHeight w:val="224"/>
        </w:trPr>
        <w:tc>
          <w:tcPr>
            <w:tcW w:w="2070" w:type="dxa"/>
          </w:tcPr>
          <w:p w14:paraId="7CDEDCC0" w14:textId="77777777" w:rsidR="007B76D9" w:rsidRDefault="002809FD">
            <w:pPr>
              <w:spacing w:after="0" w:line="240" w:lineRule="auto"/>
              <w:contextualSpacing/>
              <w:rPr>
                <w:rFonts w:eastAsiaTheme="minorEastAsia"/>
                <w:lang w:eastAsia="zh-CN"/>
              </w:rPr>
            </w:pPr>
            <w:r>
              <w:rPr>
                <w:rFonts w:eastAsiaTheme="minorEastAsia"/>
                <w:lang w:eastAsia="zh-CN"/>
              </w:rPr>
              <w:t>Google</w:t>
            </w:r>
          </w:p>
        </w:tc>
        <w:tc>
          <w:tcPr>
            <w:tcW w:w="8100" w:type="dxa"/>
          </w:tcPr>
          <w:p w14:paraId="0CC7A5A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3.1: We think this still needs more discussion. It depends on the codebook design. If we define the codebook with precoders to cover all the functionalities of option 2 and 3, we only need option 1. Maybe one way is to list all possible options for codebook designs and the TPMI indications.  Based on the existing agreement for non-coherent and full-coherent precoders, it seems option 1 is the only way.</w:t>
            </w:r>
          </w:p>
          <w:p w14:paraId="622B4498" w14:textId="77777777" w:rsidR="007B76D9" w:rsidRDefault="007B76D9">
            <w:pPr>
              <w:spacing w:after="0" w:line="240" w:lineRule="auto"/>
              <w:contextualSpacing/>
              <w:rPr>
                <w:rFonts w:eastAsiaTheme="minorEastAsia"/>
                <w:bCs/>
                <w:iCs/>
                <w:color w:val="000000"/>
                <w:lang w:eastAsia="zh-CN"/>
                <w14:ligatures w14:val="standardContextual"/>
              </w:rPr>
            </w:pPr>
          </w:p>
          <w:p w14:paraId="30F37341"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3.3: Support version A.</w:t>
            </w:r>
          </w:p>
          <w:p w14:paraId="06995E0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4B81A97"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3.4a: Support.</w:t>
            </w:r>
          </w:p>
          <w:p w14:paraId="65E0DE9B"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7EC8D2A5"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bCs/>
                <w:iCs/>
                <w:color w:val="000000"/>
                <w:lang w:val="en-US" w:eastAsia="zh-CN"/>
                <w14:ligatures w14:val="standardContextual"/>
              </w:rPr>
              <w:t>Proposal 3.4b: Why is there no precoders with all layers in one antenna group for rank 2 case?</w:t>
            </w:r>
          </w:p>
          <w:p w14:paraId="79460B2F"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0F280509"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val="en-US" w:eastAsia="zh-CN"/>
                <w14:ligatures w14:val="standardContextual"/>
              </w:rPr>
              <w:t>Proposal 3.5: OK with Docomo’s revision.</w:t>
            </w:r>
          </w:p>
        </w:tc>
      </w:tr>
      <w:tr w:rsidR="007B76D9" w14:paraId="3AB27146" w14:textId="77777777" w:rsidTr="00290028">
        <w:trPr>
          <w:trHeight w:val="224"/>
        </w:trPr>
        <w:tc>
          <w:tcPr>
            <w:tcW w:w="2070" w:type="dxa"/>
          </w:tcPr>
          <w:p w14:paraId="3295F525" w14:textId="77777777" w:rsidR="007B76D9" w:rsidRDefault="002809FD">
            <w:pPr>
              <w:spacing w:after="0" w:line="240" w:lineRule="auto"/>
              <w:contextualSpacing/>
              <w:rPr>
                <w:rFonts w:eastAsiaTheme="minorEastAsia"/>
                <w:lang w:eastAsia="zh-CN"/>
              </w:rPr>
            </w:pPr>
            <w:r>
              <w:rPr>
                <w:rFonts w:eastAsiaTheme="minorEastAsia"/>
                <w:lang w:eastAsia="zh-CN"/>
              </w:rPr>
              <w:t>Sharp</w:t>
            </w:r>
          </w:p>
        </w:tc>
        <w:tc>
          <w:tcPr>
            <w:tcW w:w="8100" w:type="dxa"/>
          </w:tcPr>
          <w:p w14:paraId="3DEA62AF"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3.1: Support option 3.</w:t>
            </w:r>
          </w:p>
          <w:p w14:paraId="63D8B009"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3.3/4: We prefer Version B for the reduction of TPMI overhead. On the other hand, we can accept Version A for the sake of progress in the discussion, as we understand that 2TX-based shows higher performance when each antenna group is composed of directional antennas. However, if Version A is adopted, we support to determine the layer splitting based on the assumption that the performance will not be degraded.</w:t>
            </w:r>
          </w:p>
          <w:p w14:paraId="0AE628A8"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3.5: Support Alt1.</w:t>
            </w:r>
          </w:p>
        </w:tc>
      </w:tr>
      <w:tr w:rsidR="007B76D9" w14:paraId="002EAF04" w14:textId="77777777" w:rsidTr="00290028">
        <w:trPr>
          <w:trHeight w:val="224"/>
        </w:trPr>
        <w:tc>
          <w:tcPr>
            <w:tcW w:w="2070" w:type="dxa"/>
          </w:tcPr>
          <w:p w14:paraId="6AB065C4" w14:textId="77777777" w:rsidR="007B76D9" w:rsidRDefault="002809FD">
            <w:pPr>
              <w:spacing w:after="0" w:line="240" w:lineRule="auto"/>
              <w:contextualSpacing/>
              <w:rPr>
                <w:rFonts w:eastAsia="PMingLiU"/>
                <w:lang w:eastAsia="zh-TW"/>
              </w:rPr>
            </w:pPr>
            <w:r>
              <w:rPr>
                <w:rFonts w:eastAsia="PMingLiU"/>
                <w:lang w:eastAsia="zh-TW"/>
              </w:rPr>
              <w:t>FGI</w:t>
            </w:r>
          </w:p>
        </w:tc>
        <w:tc>
          <w:tcPr>
            <w:tcW w:w="8100" w:type="dxa"/>
          </w:tcPr>
          <w:p w14:paraId="0C3CFA28"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3.1</w:t>
            </w:r>
            <w:r>
              <w:rPr>
                <w:rFonts w:eastAsia="PMingLiU" w:hint="eastAsia"/>
                <w:bCs/>
                <w:iCs/>
                <w:color w:val="000000"/>
                <w:lang w:eastAsia="zh-TW"/>
                <w14:ligatures w14:val="standardContextual"/>
              </w:rPr>
              <w:t>:</w:t>
            </w:r>
            <w:r>
              <w:rPr>
                <w:rFonts w:eastAsia="PMingLiU"/>
                <w:bCs/>
                <w:iCs/>
                <w:color w:val="000000"/>
                <w:lang w:eastAsia="zh-TW"/>
                <w14:ligatures w14:val="standardContextual"/>
              </w:rPr>
              <w:t xml:space="preserve"> Option 3 is generally supported. We also agree with NTT DOCOMO’s comment for this proposal. Two TPMIs associated with full-coherent 4TX precoders may be indicated according to option 3, but how to indicate these two TPMIs to the 8TX UE still has more discussion. </w:t>
            </w:r>
          </w:p>
          <w:p w14:paraId="1A557DDE" w14:textId="77777777" w:rsidR="007B76D9" w:rsidRDefault="007B76D9">
            <w:pPr>
              <w:spacing w:after="0" w:line="240" w:lineRule="auto"/>
              <w:contextualSpacing/>
              <w:rPr>
                <w:rFonts w:eastAsia="PMingLiU"/>
                <w:bCs/>
                <w:iCs/>
                <w:color w:val="000000"/>
                <w:lang w:eastAsia="zh-TW"/>
                <w14:ligatures w14:val="standardContextual"/>
              </w:rPr>
            </w:pPr>
          </w:p>
          <w:p w14:paraId="5CCA5D0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w:t>
            </w:r>
            <w:r>
              <w:rPr>
                <w:rFonts w:eastAsia="PMingLiU" w:hint="eastAsia"/>
                <w:bCs/>
                <w:iCs/>
                <w:color w:val="000000"/>
                <w:lang w:eastAsia="zh-TW"/>
                <w14:ligatures w14:val="standardContextual"/>
              </w:rPr>
              <w:t xml:space="preserve">3: </w:t>
            </w:r>
            <w:r>
              <w:rPr>
                <w:rFonts w:eastAsia="PMingLiU"/>
                <w:bCs/>
                <w:iCs/>
                <w:color w:val="000000"/>
                <w:lang w:eastAsia="zh-TW"/>
                <w14:ligatures w14:val="standardContextual"/>
              </w:rPr>
              <w:t>Support.</w:t>
            </w:r>
          </w:p>
          <w:p w14:paraId="5A5EC169" w14:textId="77777777" w:rsidR="007B76D9" w:rsidRDefault="002809FD">
            <w:pPr>
              <w:spacing w:after="0" w:line="240" w:lineRule="auto"/>
              <w:contextualSpacing/>
              <w:rPr>
                <w:rFonts w:eastAsia="MS Mincho"/>
                <w:bCs/>
                <w:iCs/>
                <w:color w:val="000000"/>
                <w:lang w:eastAsia="ja-JP"/>
                <w14:ligatures w14:val="standardContextual"/>
              </w:rPr>
            </w:pPr>
            <w:r>
              <w:rPr>
                <w:rFonts w:eastAsia="PMingLiU" w:hint="eastAsia"/>
                <w:bCs/>
                <w:iCs/>
                <w:color w:val="000000"/>
                <w:lang w:eastAsia="zh-TW"/>
                <w14:ligatures w14:val="standardContextual"/>
              </w:rPr>
              <w:t>P</w:t>
            </w:r>
            <w:r>
              <w:rPr>
                <w:rFonts w:eastAsia="PMingLiU"/>
                <w:bCs/>
                <w:iCs/>
                <w:color w:val="000000"/>
                <w:lang w:eastAsia="zh-TW"/>
                <w14:ligatures w14:val="standardContextual"/>
              </w:rPr>
              <w:t>roposal 3.5: Support.</w:t>
            </w:r>
          </w:p>
        </w:tc>
      </w:tr>
      <w:tr w:rsidR="007B76D9" w14:paraId="3AC5D19A" w14:textId="77777777" w:rsidTr="00290028">
        <w:trPr>
          <w:trHeight w:val="224"/>
        </w:trPr>
        <w:tc>
          <w:tcPr>
            <w:tcW w:w="2070" w:type="dxa"/>
          </w:tcPr>
          <w:p w14:paraId="19FCE613"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16133488" w14:textId="77777777" w:rsidR="007B76D9" w:rsidRDefault="002809FD">
            <w:pPr>
              <w:spacing w:before="0" w:after="0" w:line="240" w:lineRule="auto"/>
              <w:contextualSpacing/>
              <w:rPr>
                <w:lang w:val="en-US" w:eastAsia="zh-CN"/>
              </w:rPr>
            </w:pPr>
            <w:r>
              <w:rPr>
                <w:rFonts w:eastAsia="PMingLiU"/>
                <w:bCs/>
                <w:iCs/>
                <w:color w:val="000000"/>
                <w:lang w:eastAsia="zh-TW"/>
                <w14:ligatures w14:val="standardContextual"/>
              </w:rPr>
              <w:t xml:space="preserve">Proposal 3.1: </w:t>
            </w:r>
            <w:r>
              <w:rPr>
                <w:lang w:val="en-US" w:eastAsia="zh-CN"/>
              </w:rPr>
              <w:t xml:space="preserve">Proposal 3.1: Support option 3, which is the most straightforward solution. Option 1 is not clear. Does it mean single TPMI indicate an 8 Tx precoder or a single TPMI indicate a 4 Tx precoder and the same precoder is applied to both antenna groups? We don’t support option 2 neither, before it is clarified how to derive the precoder for the second antenna group. </w:t>
            </w:r>
          </w:p>
          <w:p w14:paraId="79D30E24" w14:textId="77777777" w:rsidR="007B76D9" w:rsidRDefault="007B76D9">
            <w:pPr>
              <w:spacing w:before="0" w:after="0" w:line="240" w:lineRule="auto"/>
              <w:contextualSpacing/>
              <w:rPr>
                <w:lang w:val="en-US" w:eastAsia="zh-CN"/>
              </w:rPr>
            </w:pPr>
          </w:p>
          <w:p w14:paraId="30D26B14" w14:textId="77777777" w:rsidR="007B76D9" w:rsidRDefault="002809FD">
            <w:pPr>
              <w:spacing w:before="0" w:after="0" w:line="240" w:lineRule="auto"/>
              <w:contextualSpacing/>
              <w:rPr>
                <w:lang w:val="en-US" w:eastAsia="zh-CN"/>
              </w:rPr>
            </w:pPr>
            <w:r>
              <w:rPr>
                <w:lang w:val="en-US" w:eastAsia="zh-CN"/>
              </w:rPr>
              <w:t>Proposal 3.3: support.</w:t>
            </w:r>
          </w:p>
          <w:p w14:paraId="1362AED1" w14:textId="77777777" w:rsidR="007B76D9" w:rsidRDefault="007B76D9">
            <w:pPr>
              <w:spacing w:before="0" w:after="0" w:line="240" w:lineRule="auto"/>
              <w:contextualSpacing/>
              <w:rPr>
                <w:lang w:val="en-US" w:eastAsia="zh-CN"/>
              </w:rPr>
            </w:pPr>
          </w:p>
          <w:p w14:paraId="4BD94584" w14:textId="77777777" w:rsidR="007B76D9" w:rsidRDefault="002809FD">
            <w:pPr>
              <w:spacing w:before="0" w:after="0" w:line="240" w:lineRule="auto"/>
              <w:contextualSpacing/>
              <w:rPr>
                <w:lang w:val="en-US" w:eastAsia="zh-CN"/>
              </w:rPr>
            </w:pPr>
            <w:r>
              <w:rPr>
                <w:lang w:val="en-US" w:eastAsia="zh-CN"/>
              </w:rPr>
              <w:t xml:space="preserve">Proposal 3.4a: support. </w:t>
            </w:r>
          </w:p>
          <w:p w14:paraId="694CBEA1" w14:textId="77777777" w:rsidR="007B76D9" w:rsidRDefault="002809FD">
            <w:pPr>
              <w:spacing w:before="0" w:after="0" w:line="240" w:lineRule="auto"/>
              <w:contextualSpacing/>
              <w:rPr>
                <w:lang w:val="en-US" w:eastAsia="zh-CN"/>
              </w:rPr>
            </w:pPr>
            <w:r>
              <w:rPr>
                <w:lang w:val="en-US" w:eastAsia="zh-CN"/>
              </w:rPr>
              <w:t xml:space="preserve">Proposal 3.4b: we are fine with it in general. But it might need more discussion whether all combinations are supported. </w:t>
            </w:r>
          </w:p>
          <w:p w14:paraId="403A12FC" w14:textId="77777777" w:rsidR="007B76D9" w:rsidRDefault="002809FD">
            <w:pPr>
              <w:spacing w:before="0" w:after="0" w:line="240" w:lineRule="auto"/>
              <w:contextualSpacing/>
              <w:rPr>
                <w:lang w:val="en-US" w:eastAsia="zh-CN"/>
              </w:rPr>
            </w:pPr>
            <w:r>
              <w:rPr>
                <w:lang w:val="en-US" w:eastAsia="zh-CN"/>
              </w:rPr>
              <w:t xml:space="preserve">Proposal 3.5: we support Alt 1. </w:t>
            </w:r>
          </w:p>
          <w:p w14:paraId="0EF727FD" w14:textId="77777777" w:rsidR="007B76D9" w:rsidRDefault="007B76D9">
            <w:pPr>
              <w:spacing w:after="0" w:line="240" w:lineRule="auto"/>
              <w:contextualSpacing/>
              <w:rPr>
                <w:rFonts w:eastAsia="PMingLiU"/>
                <w:bCs/>
                <w:iCs/>
                <w:color w:val="000000"/>
                <w:lang w:val="en-US" w:eastAsia="zh-TW"/>
                <w14:ligatures w14:val="standardContextual"/>
              </w:rPr>
            </w:pPr>
          </w:p>
        </w:tc>
      </w:tr>
      <w:tr w:rsidR="007B76D9" w14:paraId="14E94C55" w14:textId="77777777" w:rsidTr="00290028">
        <w:trPr>
          <w:trHeight w:val="224"/>
        </w:trPr>
        <w:tc>
          <w:tcPr>
            <w:tcW w:w="2070" w:type="dxa"/>
          </w:tcPr>
          <w:p w14:paraId="5206DFBB" w14:textId="77777777" w:rsidR="007B76D9" w:rsidRDefault="002809FD">
            <w:pPr>
              <w:spacing w:after="0" w:line="240" w:lineRule="auto"/>
              <w:contextualSpacing/>
              <w:rPr>
                <w:rFonts w:eastAsia="PMingLiU"/>
                <w:lang w:eastAsia="zh-TW"/>
              </w:rPr>
            </w:pPr>
            <w:r>
              <w:rPr>
                <w:rFonts w:eastAsiaTheme="minorEastAsia"/>
                <w:lang w:eastAsia="zh-CN"/>
              </w:rPr>
              <w:lastRenderedPageBreak/>
              <w:t>Samsung</w:t>
            </w:r>
          </w:p>
        </w:tc>
        <w:tc>
          <w:tcPr>
            <w:tcW w:w="8100" w:type="dxa"/>
          </w:tcPr>
          <w:p w14:paraId="6CC1DA27"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Updated Proposal 3.1</w:t>
            </w:r>
          </w:p>
          <w:p w14:paraId="63DB0679"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For Option2: we are not sure the indicated 4Tx TPMI needs to be applied to 1</w:t>
            </w:r>
            <w:r>
              <w:rPr>
                <w:rFonts w:eastAsia="MS Mincho"/>
                <w:bCs/>
                <w:iCs/>
                <w:color w:val="000000"/>
                <w:vertAlign w:val="superscript"/>
                <w:lang w:eastAsia="ja-JP"/>
                <w14:ligatures w14:val="standardContextual"/>
              </w:rPr>
              <w:t>st</w:t>
            </w:r>
            <w:r>
              <w:rPr>
                <w:rFonts w:eastAsia="MS Mincho"/>
                <w:bCs/>
                <w:iCs/>
                <w:color w:val="000000"/>
                <w:lang w:eastAsia="ja-JP"/>
                <w14:ligatures w14:val="standardContextual"/>
              </w:rPr>
              <w:t xml:space="preserve"> group always. For instance, for (1,1) layer split, a rank 2 4Tx TPMI is indicated and </w:t>
            </w:r>
            <w:r>
              <w:rPr>
                <w:rFonts w:eastAsiaTheme="minorEastAsia"/>
                <w:bCs/>
                <w:iCs/>
                <w:color w:val="000000"/>
                <w:lang w:eastAsia="zh-CN"/>
                <w14:ligatures w14:val="standardContextual"/>
              </w:rPr>
              <w:t xml:space="preserve">a layer for each group is selected from the indicated two layers. If x1 and x2 denote layer indices selected from the indicated 2 layers for group 1 and 2 respectively, then (x1,x2) can be (1,1), (1,2), (2,1), (2,2). So, we suggest </w:t>
            </w:r>
            <w:proofErr w:type="gramStart"/>
            <w:r>
              <w:rPr>
                <w:rFonts w:eastAsiaTheme="minorEastAsia"/>
                <w:bCs/>
                <w:iCs/>
                <w:color w:val="000000"/>
                <w:lang w:eastAsia="zh-CN"/>
                <w14:ligatures w14:val="standardContextual"/>
              </w:rPr>
              <w:t>to add</w:t>
            </w:r>
            <w:proofErr w:type="gramEnd"/>
            <w:r>
              <w:rPr>
                <w:rFonts w:eastAsiaTheme="minorEastAsia"/>
                <w:bCs/>
                <w:iCs/>
                <w:color w:val="000000"/>
                <w:lang w:eastAsia="zh-CN"/>
                <w14:ligatures w14:val="standardContextual"/>
              </w:rPr>
              <w:t xml:space="preserve"> this option also (Option2A below).</w:t>
            </w:r>
          </w:p>
          <w:p w14:paraId="649436FB" w14:textId="77777777" w:rsidR="007B76D9" w:rsidRDefault="002809FD">
            <w:pPr>
              <w:pStyle w:val="ListParagraph"/>
              <w:numPr>
                <w:ilvl w:val="0"/>
                <w:numId w:val="20"/>
              </w:num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Option 3: Since up to 2 means 1 or 2, for the case 1 TPMI, the TPMI can be applied to first or the second, which one needs to be indicated.</w:t>
            </w:r>
          </w:p>
          <w:p w14:paraId="250E3206" w14:textId="77777777" w:rsidR="007B76D9" w:rsidRDefault="007B76D9">
            <w:pPr>
              <w:spacing w:before="0" w:after="0" w:line="240" w:lineRule="auto"/>
              <w:contextualSpacing/>
              <w:rPr>
                <w:b/>
                <w:bCs/>
                <w:i/>
                <w:iCs/>
                <w:highlight w:val="yellow"/>
              </w:rPr>
            </w:pPr>
          </w:p>
          <w:p w14:paraId="2CA1C6CE"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 full-coherent 4TX precoders.</w:t>
            </w:r>
          </w:p>
          <w:p w14:paraId="55549045" w14:textId="77777777" w:rsidR="007B76D9" w:rsidRDefault="002809FD">
            <w:pPr>
              <w:spacing w:before="0" w:after="0" w:line="240" w:lineRule="auto"/>
              <w:contextualSpacing/>
              <w:rPr>
                <w:i/>
                <w:iCs/>
              </w:rPr>
            </w:pPr>
            <w:r>
              <w:rPr>
                <w:i/>
                <w:iCs/>
              </w:rPr>
              <w:t>Down-select at least one of the following options for precoder indication,</w:t>
            </w:r>
          </w:p>
          <w:p w14:paraId="282F933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4TX TPMI is indicated and applied on both antenna </w:t>
            </w:r>
            <w:proofErr w:type="gramStart"/>
            <w:r>
              <w:rPr>
                <w:rFonts w:ascii="Times New Roman" w:hAnsi="Times New Roman"/>
                <w:i/>
                <w:iCs/>
                <w:sz w:val="20"/>
                <w:szCs w:val="20"/>
              </w:rPr>
              <w:t>groups</w:t>
            </w:r>
            <w:proofErr w:type="gramEnd"/>
          </w:p>
          <w:p w14:paraId="442E7666"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4580F85A"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7FC4719A" w14:textId="77777777" w:rsidR="007B76D9" w:rsidRDefault="002809FD">
            <w:pPr>
              <w:pStyle w:val="ListParagraph"/>
              <w:numPr>
                <w:ilvl w:val="0"/>
                <w:numId w:val="14"/>
              </w:numPr>
              <w:spacing w:before="0" w:line="240" w:lineRule="auto"/>
              <w:contextualSpacing/>
              <w:rPr>
                <w:rFonts w:ascii="Times New Roman" w:hAnsi="Times New Roman"/>
                <w:i/>
                <w:iCs/>
                <w:sz w:val="20"/>
                <w:szCs w:val="20"/>
                <w:highlight w:val="yellow"/>
              </w:rPr>
            </w:pPr>
            <w:r>
              <w:rPr>
                <w:rFonts w:ascii="Times New Roman" w:hAnsi="Times New Roman"/>
                <w:i/>
                <w:iCs/>
                <w:sz w:val="20"/>
                <w:szCs w:val="20"/>
                <w:highlight w:val="yellow"/>
              </w:rPr>
              <w:t xml:space="preserve">Option 2A – For rank r &gt; 1, A single rank r </w:t>
            </w:r>
            <w:r>
              <w:rPr>
                <w:rFonts w:ascii="Times New Roman" w:hAnsi="Times New Roman"/>
                <w:i/>
                <w:iCs/>
                <w:color w:val="FF0000"/>
                <w:sz w:val="20"/>
                <w:szCs w:val="20"/>
                <w:highlight w:val="yellow"/>
              </w:rPr>
              <w:t xml:space="preserve">4TX </w:t>
            </w:r>
            <w:r>
              <w:rPr>
                <w:rFonts w:ascii="Times New Roman" w:hAnsi="Times New Roman"/>
                <w:i/>
                <w:iCs/>
                <w:sz w:val="20"/>
                <w:szCs w:val="20"/>
                <w:highlight w:val="yellow"/>
              </w:rPr>
              <w:t xml:space="preserve">TPMI is indicated, and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out of </w:t>
            </w:r>
            <m:oMath>
              <m:r>
                <w:rPr>
                  <w:rFonts w:ascii="Cambria Math" w:hAnsi="Cambria Math"/>
                  <w:sz w:val="20"/>
                  <w:szCs w:val="20"/>
                  <w:highlight w:val="yellow"/>
                </w:rPr>
                <m:t>r</m:t>
              </m:r>
            </m:oMath>
            <w:r>
              <w:rPr>
                <w:rFonts w:ascii="Times New Roman" w:hAnsi="Times New Roman"/>
                <w:i/>
                <w:iCs/>
                <w:sz w:val="20"/>
                <w:szCs w:val="20"/>
                <w:highlight w:val="yellow"/>
              </w:rPr>
              <w:t xml:space="preserve"> layers are used for the </w:t>
            </w:r>
            <m:oMath>
              <m:r>
                <w:rPr>
                  <w:rFonts w:ascii="Cambria Math" w:hAnsi="Cambria Math"/>
                  <w:sz w:val="20"/>
                  <w:szCs w:val="20"/>
                  <w:highlight w:val="yellow"/>
                </w:rPr>
                <m:t>i</m:t>
              </m:r>
            </m:oMath>
            <w:r>
              <w:rPr>
                <w:rFonts w:ascii="Times New Roman" w:hAnsi="Times New Roman"/>
                <w:i/>
                <w:iCs/>
                <w:sz w:val="20"/>
                <w:szCs w:val="20"/>
                <w:highlight w:val="yellow"/>
              </w:rPr>
              <w:t xml:space="preserve">-th group, when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r>
                <w:rPr>
                  <w:rFonts w:ascii="Cambria Math" w:hAnsi="Cambria Math"/>
                  <w:sz w:val="20"/>
                  <w:szCs w:val="20"/>
                  <w:highlight w:val="yellow"/>
                </w:rPr>
                <m:t>&gt;1</m:t>
              </m:r>
            </m:oMath>
            <w:r>
              <w:rPr>
                <w:rFonts w:ascii="Times New Roman" w:hAnsi="Times New Roman"/>
                <w:i/>
                <w:iCs/>
                <w:sz w:val="20"/>
                <w:szCs w:val="20"/>
                <w:highlight w:val="yellow"/>
              </w:rPr>
              <w:t xml:space="preserve">, the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i</m:t>
                  </m:r>
                </m:sub>
              </m:sSub>
            </m:oMath>
            <w:r>
              <w:rPr>
                <w:rFonts w:ascii="Times New Roman" w:hAnsi="Times New Roman"/>
                <w:i/>
                <w:iCs/>
                <w:sz w:val="20"/>
                <w:szCs w:val="20"/>
                <w:highlight w:val="yellow"/>
              </w:rPr>
              <w:t xml:space="preserve"> layers are orthogonal. </w:t>
            </w:r>
          </w:p>
          <w:p w14:paraId="2E472A2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w:t>
            </w:r>
            <w:r>
              <w:rPr>
                <w:rFonts w:ascii="Times New Roman" w:hAnsi="Times New Roman"/>
                <w:i/>
                <w:iCs/>
                <w:sz w:val="20"/>
                <w:szCs w:val="20"/>
                <w:highlight w:val="yellow"/>
              </w:rPr>
              <w:t>when two 4Tx TPMIs are indicated,</w:t>
            </w:r>
            <w:r>
              <w:rPr>
                <w:rFonts w:ascii="Times New Roman" w:hAnsi="Times New Roman"/>
                <w:i/>
                <w:iCs/>
                <w:sz w:val="20"/>
                <w:szCs w:val="20"/>
              </w:rPr>
              <w:t xml:space="preserve"> the first is applied on the first antenna group, and the second is applied on the second antenna group</w:t>
            </w:r>
            <w:r>
              <w:rPr>
                <w:rFonts w:ascii="Times New Roman" w:hAnsi="Times New Roman"/>
                <w:i/>
                <w:iCs/>
                <w:sz w:val="20"/>
                <w:szCs w:val="20"/>
                <w:highlight w:val="yellow"/>
              </w:rPr>
              <w:t>; and when one TPMI is indicated, the TPMI is applied to one of the two groups, which one group is indicated.</w:t>
            </w:r>
          </w:p>
          <w:p w14:paraId="7B28710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3.3 Version A: what is the TPMI overhead if we used 2Tx FC precoders? We can be OK for progress, but we need to limit the TPMI payload to 7 bits at most. </w:t>
            </w:r>
          </w:p>
          <w:p w14:paraId="59852475" w14:textId="77777777" w:rsidR="007B76D9" w:rsidRDefault="007B76D9">
            <w:pPr>
              <w:spacing w:line="240" w:lineRule="auto"/>
              <w:contextualSpacing/>
              <w:rPr>
                <w:rFonts w:eastAsia="MS Mincho"/>
                <w:bCs/>
                <w:iCs/>
                <w:color w:val="000000"/>
                <w:lang w:eastAsia="ja-JP"/>
                <w14:ligatures w14:val="standardContextual"/>
              </w:rPr>
            </w:pPr>
          </w:p>
          <w:p w14:paraId="63D493B7"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3.4a: we prefer to consider the layer splitting case together, </w:t>
            </w:r>
            <w:proofErr w:type="gramStart"/>
            <w:r>
              <w:rPr>
                <w:rFonts w:eastAsia="MS Mincho"/>
                <w:bCs/>
                <w:iCs/>
                <w:color w:val="000000"/>
                <w:lang w:eastAsia="ja-JP"/>
                <w14:ligatures w14:val="standardContextual"/>
              </w:rPr>
              <w:t>in order to</w:t>
            </w:r>
            <w:proofErr w:type="gramEnd"/>
            <w:r>
              <w:rPr>
                <w:rFonts w:eastAsia="MS Mincho"/>
                <w:bCs/>
                <w:iCs/>
                <w:color w:val="000000"/>
                <w:lang w:eastAsia="ja-JP"/>
                <w14:ligatures w14:val="standardContextual"/>
              </w:rPr>
              <w:t xml:space="preserve"> ensure that the TPMI payload is not too much; hence can support the following for now.</w:t>
            </w:r>
          </w:p>
          <w:tbl>
            <w:tblPr>
              <w:tblW w:w="3675" w:type="pct"/>
              <w:tblInd w:w="701" w:type="dxa"/>
              <w:tblLayout w:type="fixed"/>
              <w:tblCellMar>
                <w:left w:w="0" w:type="dxa"/>
                <w:right w:w="0" w:type="dxa"/>
              </w:tblCellMar>
              <w:tblLook w:val="04A0" w:firstRow="1" w:lastRow="0" w:firstColumn="1" w:lastColumn="0" w:noHBand="0" w:noVBand="1"/>
            </w:tblPr>
            <w:tblGrid>
              <w:gridCol w:w="1406"/>
              <w:gridCol w:w="4374"/>
            </w:tblGrid>
            <w:tr w:rsidR="007B76D9" w14:paraId="7D2B1AE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33ACF1" w14:textId="77777777" w:rsidR="007B76D9" w:rsidRDefault="002809FD">
                  <w:pPr>
                    <w:spacing w:line="240" w:lineRule="auto"/>
                    <w:rPr>
                      <w:lang w:val="en-US"/>
                    </w:rPr>
                  </w:pPr>
                  <w:r>
                    <w:rPr>
                      <w:rFonts w:ascii="Nirmala UI" w:hAnsi="Nirmala UI" w:cs="Nirmala UI"/>
                    </w:rPr>
                    <w:t>1</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27E951B" w14:textId="77777777" w:rsidR="007B76D9" w:rsidRDefault="002809FD">
                  <w:pPr>
                    <w:spacing w:line="240" w:lineRule="auto"/>
                  </w:pPr>
                  <w:r>
                    <w:rPr>
                      <w:rFonts w:ascii="Nirmala UI" w:hAnsi="Nirmala UI" w:cs="Nirmala UI"/>
                    </w:rPr>
                    <w:t>(1,0,0,0), (0,1,0,0</w:t>
                  </w:r>
                  <w:proofErr w:type="gramStart"/>
                  <w:r>
                    <w:rPr>
                      <w:rFonts w:ascii="Nirmala UI" w:hAnsi="Nirmala UI" w:cs="Nirmala UI"/>
                    </w:rPr>
                    <w:t>),(</w:t>
                  </w:r>
                  <w:proofErr w:type="gramEnd"/>
                  <w:r>
                    <w:rPr>
                      <w:rFonts w:ascii="Nirmala UI" w:hAnsi="Nirmala UI" w:cs="Nirmala UI"/>
                    </w:rPr>
                    <w:t>0,0,1,0), (0,0,0,1)</w:t>
                  </w:r>
                </w:p>
              </w:tc>
            </w:tr>
            <w:tr w:rsidR="007B76D9" w14:paraId="10CDED6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2FD21" w14:textId="77777777" w:rsidR="007B76D9" w:rsidRDefault="002809FD">
                  <w:pPr>
                    <w:spacing w:line="240" w:lineRule="auto"/>
                  </w:pPr>
                  <w:r>
                    <w:rPr>
                      <w:rFonts w:ascii="Nirmala UI" w:hAnsi="Nirmala UI" w:cs="Nirmala UI"/>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5E1A2" w14:textId="77777777" w:rsidR="007B76D9" w:rsidRDefault="002809FD">
                  <w:pPr>
                    <w:spacing w:line="240" w:lineRule="auto"/>
                  </w:pPr>
                  <w:r>
                    <w:rPr>
                      <w:rFonts w:ascii="Nirmala UI" w:hAnsi="Nirmala UI" w:cs="Nirmala UI"/>
                    </w:rPr>
                    <w:t>(2,0,0,0), (0,2,0,0), (0,0,2,0), (0,0,0,2)</w:t>
                  </w:r>
                </w:p>
              </w:tc>
            </w:tr>
          </w:tbl>
          <w:p w14:paraId="471A45D0" w14:textId="77777777" w:rsidR="007B76D9" w:rsidRDefault="002809FD">
            <w:pPr>
              <w:spacing w:line="240" w:lineRule="auto"/>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3.4b: Ok, but we have far too many combinations, not sure, we will be able to provide simulation results comparing all of them in &lt;3 weeks (next meeting). </w:t>
            </w:r>
            <w:r>
              <w:rPr>
                <w:rFonts w:eastAsia="MS Mincho"/>
                <w:bCs/>
                <w:iCs/>
                <w:color w:val="000000"/>
                <w:highlight w:val="yellow"/>
                <w:lang w:eastAsia="ja-JP"/>
                <w14:ligatures w14:val="standardContextual"/>
              </w:rPr>
              <w:t>Our suggestion is to de-prioritize “</w:t>
            </w:r>
            <w:r>
              <w:rPr>
                <w:rFonts w:ascii="Nirmala UI" w:hAnsi="Nirmala UI" w:cs="Nirmala UI"/>
                <w:highlight w:val="yellow"/>
              </w:rPr>
              <w:t xml:space="preserve">Transmission by 3 of the </w:t>
            </w:r>
            <w:proofErr w:type="gramStart"/>
            <w:r>
              <w:rPr>
                <w:rFonts w:ascii="Nirmala UI" w:hAnsi="Nirmala UI" w:cs="Nirmala UI"/>
                <w:highlight w:val="yellow"/>
              </w:rPr>
              <w:t>4  antenna</w:t>
            </w:r>
            <w:proofErr w:type="gramEnd"/>
            <w:r>
              <w:rPr>
                <w:rFonts w:ascii="Nirmala UI" w:hAnsi="Nirmala UI" w:cs="Nirmala UI"/>
                <w:highlight w:val="yellow"/>
              </w:rPr>
              <w:t xml:space="preserve"> groups:</w:t>
            </w:r>
            <w:r>
              <w:rPr>
                <w:rFonts w:eastAsia="MS Mincho"/>
                <w:bCs/>
                <w:iCs/>
                <w:color w:val="000000"/>
                <w:highlight w:val="yellow"/>
                <w:lang w:eastAsia="ja-JP"/>
                <w14:ligatures w14:val="standardContextual"/>
              </w:rPr>
              <w:t>”</w:t>
            </w:r>
            <w:r>
              <w:rPr>
                <w:rFonts w:eastAsia="MS Mincho"/>
                <w:bCs/>
                <w:iCs/>
                <w:color w:val="000000"/>
                <w:lang w:eastAsia="ja-JP"/>
                <w14:ligatures w14:val="standardContextual"/>
              </w:rPr>
              <w:t xml:space="preserve"> Also, some of the combinations for rank 5-6 are missing, added then in below.</w:t>
            </w:r>
          </w:p>
          <w:p w14:paraId="55F526E2" w14:textId="77777777" w:rsidR="007B76D9" w:rsidRDefault="002809FD">
            <w:pPr>
              <w:adjustRightInd/>
              <w:spacing w:line="240" w:lineRule="auto"/>
              <w:textAlignment w:val="auto"/>
              <w:rPr>
                <w:rFonts w:eastAsia="Calibri"/>
                <w:lang w:val="en-US"/>
              </w:rPr>
            </w:pPr>
            <w:r>
              <w:rPr>
                <w:rFonts w:ascii="Nirmala UI" w:eastAsia="Calibri" w:hAnsi="Nirmala UI" w:cs="Nirmala UI"/>
                <w:b/>
                <w:bCs/>
                <w:i/>
                <w:iCs/>
                <w:highlight w:val="yellow"/>
              </w:rPr>
              <w:t>Proposal 3.4b:</w:t>
            </w:r>
            <w:r>
              <w:rPr>
                <w:rFonts w:ascii="Nirmala UI" w:eastAsia="Calibri" w:hAnsi="Nirmala UI" w:cs="Nirmala UI"/>
                <w:b/>
                <w:bCs/>
                <w:i/>
                <w:iCs/>
              </w:rPr>
              <w:t xml:space="preserve"> </w:t>
            </w:r>
          </w:p>
          <w:p w14:paraId="38E1A2A4" w14:textId="77777777" w:rsidR="007B76D9" w:rsidRDefault="002809FD">
            <w:pPr>
              <w:adjustRightInd/>
              <w:spacing w:line="240" w:lineRule="auto"/>
              <w:textAlignment w:val="auto"/>
              <w:rPr>
                <w:rFonts w:eastAsia="Calibri"/>
                <w:lang w:val="en-US"/>
              </w:rPr>
            </w:pPr>
            <w:r>
              <w:rPr>
                <w:rFonts w:ascii="Nirmala UI" w:eastAsia="Calibri" w:hAnsi="Nirmala UI" w:cs="Nirmala UI"/>
                <w:i/>
                <w:iCs/>
              </w:rPr>
              <w:t xml:space="preserve">For partially coherent uplink precoding by an 8TX UE codebook, Ng=4, </w:t>
            </w:r>
          </w:p>
          <w:p w14:paraId="43292EB1"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Select from the following cases based on the performance and overall DCI overhead</w:t>
            </w:r>
          </w:p>
          <w:p w14:paraId="1DF11039" w14:textId="77777777" w:rsidR="007B76D9" w:rsidRDefault="002809FD">
            <w:pPr>
              <w:numPr>
                <w:ilvl w:val="0"/>
                <w:numId w:val="12"/>
              </w:numPr>
              <w:overflowPunct/>
              <w:autoSpaceDE/>
              <w:adjustRightInd/>
              <w:snapToGrid w:val="0"/>
              <w:spacing w:line="240" w:lineRule="auto"/>
              <w:textAlignment w:val="auto"/>
              <w:rPr>
                <w:rFonts w:eastAsia="Times New Roman"/>
                <w:lang w:val="en-US"/>
              </w:rPr>
            </w:pPr>
            <w:r>
              <w:rPr>
                <w:rFonts w:ascii="Nirmala UI" w:eastAsia="Times New Roman" w:hAnsi="Nirmala UI" w:cs="Nirmala UI"/>
                <w:i/>
                <w:iCs/>
              </w:rPr>
              <w:t>FFS whether all permutations are needed</w:t>
            </w:r>
          </w:p>
          <w:tbl>
            <w:tblPr>
              <w:tblW w:w="3675" w:type="pct"/>
              <w:tblInd w:w="701" w:type="dxa"/>
              <w:tblLayout w:type="fixed"/>
              <w:tblCellMar>
                <w:left w:w="0" w:type="dxa"/>
                <w:right w:w="0" w:type="dxa"/>
              </w:tblCellMar>
              <w:tblLook w:val="04A0" w:firstRow="1" w:lastRow="0" w:firstColumn="1" w:lastColumn="0" w:noHBand="0" w:noVBand="1"/>
            </w:tblPr>
            <w:tblGrid>
              <w:gridCol w:w="697"/>
              <w:gridCol w:w="2169"/>
              <w:gridCol w:w="2914"/>
            </w:tblGrid>
            <w:tr w:rsidR="007B76D9" w14:paraId="3CED67F0"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81EF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Rank</w:t>
                  </w:r>
                </w:p>
              </w:tc>
              <w:tc>
                <w:tcPr>
                  <w:tcW w:w="18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8D5C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All layers in one Antenna Group</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E0A4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Layers split across 4 Antenna Groups</w:t>
                  </w:r>
                </w:p>
              </w:tc>
            </w:tr>
            <w:tr w:rsidR="007B76D9" w14:paraId="4BA9B48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93EB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2FA8258F"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0B5BD95"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3736E6C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(1,1,0,0), (1,0,1,0), (1,0,0,1)</w:t>
                  </w:r>
                </w:p>
                <w:p w14:paraId="50403E7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(0,1,1,0), (0,1,0,1), (0,0,1,1)</w:t>
                  </w:r>
                </w:p>
              </w:tc>
            </w:tr>
            <w:tr w:rsidR="007B76D9" w14:paraId="4A31EBC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F493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lastRenderedPageBreak/>
                    <w:t>3</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6291A06"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01D83DD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5FC9E70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(2,1,0,0), (2,0,1,0), (2,0,0,1)</w:t>
                  </w:r>
                </w:p>
                <w:p w14:paraId="5FB1DE8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(1,2,0,0), (0,2,1,0), (0,2,0,1)</w:t>
                  </w:r>
                </w:p>
                <w:p w14:paraId="45B2B4B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(1,0,2,0), (0,1,2,0), (0,0,2,1)</w:t>
                  </w:r>
                </w:p>
                <w:p w14:paraId="73CC8C6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(1,0,0,2), (0,1,0,2), (0,0,1,2)</w:t>
                  </w:r>
                </w:p>
                <w:p w14:paraId="0932374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667FC176"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w:t>
                  </w:r>
                  <w:proofErr w:type="gramStart"/>
                  <w:r>
                    <w:rPr>
                      <w:rFonts w:ascii="Nirmala UI" w:eastAsia="Calibri" w:hAnsi="Nirmala UI" w:cs="Nirmala UI"/>
                      <w:sz w:val="16"/>
                    </w:rPr>
                    <w:t>4  antenna</w:t>
                  </w:r>
                  <w:proofErr w:type="gramEnd"/>
                  <w:r>
                    <w:rPr>
                      <w:rFonts w:ascii="Nirmala UI" w:eastAsia="Calibri" w:hAnsi="Nirmala UI" w:cs="Nirmala UI"/>
                      <w:sz w:val="16"/>
                    </w:rPr>
                    <w:t xml:space="preserve"> groups:</w:t>
                  </w:r>
                </w:p>
                <w:p w14:paraId="4E2DB2D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(1,1,1,0), (1,1,0,1), (1,0,1,1), (0,1,1,1)</w:t>
                  </w:r>
                </w:p>
              </w:tc>
            </w:tr>
            <w:tr w:rsidR="007B76D9" w14:paraId="0455260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FABDA"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4</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0B39E" w14:textId="77777777" w:rsidR="007B76D9" w:rsidRDefault="007B76D9">
                  <w:pPr>
                    <w:adjustRightInd/>
                    <w:spacing w:after="0" w:line="240" w:lineRule="auto"/>
                    <w:textAlignment w:val="auto"/>
                    <w:rPr>
                      <w:rFonts w:eastAsia="Calibri"/>
                      <w:sz w:val="16"/>
                      <w:lang w:val="en-US"/>
                    </w:rPr>
                  </w:pPr>
                </w:p>
              </w:tc>
              <w:tc>
                <w:tcPr>
                  <w:tcW w:w="2521" w:type="pct"/>
                  <w:tcBorders>
                    <w:top w:val="nil"/>
                    <w:left w:val="nil"/>
                    <w:bottom w:val="single" w:sz="8" w:space="0" w:color="auto"/>
                    <w:right w:val="single" w:sz="8" w:space="0" w:color="auto"/>
                  </w:tcBorders>
                  <w:tcMar>
                    <w:top w:w="0" w:type="dxa"/>
                    <w:left w:w="108" w:type="dxa"/>
                    <w:bottom w:w="0" w:type="dxa"/>
                    <w:right w:w="108" w:type="dxa"/>
                  </w:tcMar>
                </w:tcPr>
                <w:p w14:paraId="6257A41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xml:space="preserve">Transmission by 2 </w:t>
                  </w:r>
                  <w:proofErr w:type="gramStart"/>
                  <w:r>
                    <w:rPr>
                      <w:rFonts w:ascii="Nirmala UI" w:eastAsia="Calibri" w:hAnsi="Nirmala UI" w:cs="Nirmala UI"/>
                      <w:sz w:val="16"/>
                    </w:rPr>
                    <w:t>of  the</w:t>
                  </w:r>
                  <w:proofErr w:type="gramEnd"/>
                  <w:r>
                    <w:rPr>
                      <w:rFonts w:ascii="Nirmala UI" w:eastAsia="Calibri" w:hAnsi="Nirmala UI" w:cs="Nirmala UI"/>
                      <w:sz w:val="16"/>
                    </w:rPr>
                    <w:t xml:space="preserve"> 4  antenna groups:</w:t>
                  </w:r>
                </w:p>
                <w:p w14:paraId="573FE611"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(2,2,0,0), (2,0,2,0), (2,0,0,2)</w:t>
                  </w:r>
                </w:p>
                <w:p w14:paraId="496A0BD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(0,2,2,0), (0,2,0,2), (0,0,2,2)</w:t>
                  </w:r>
                </w:p>
              </w:tc>
            </w:tr>
            <w:tr w:rsidR="007B76D9" w14:paraId="4446FF56"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9FA1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5</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F9C02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4DA94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antenna groups:</w:t>
                  </w:r>
                </w:p>
                <w:p w14:paraId="7164E907"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(2,2,1,0), (2,2,0,1), (2,1,2,0), (2,1,0,2), (2,0,1,2), (2,0,2,1), (0,2,2,1), (0,2,1,2), (1,2,2,0), (1,2,0,2)</w:t>
                  </w:r>
                </w:p>
                <w:p w14:paraId="474CADA0"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(0,1,2,2), (1,0,2,2)</w:t>
                  </w:r>
                </w:p>
                <w:p w14:paraId="63ADA52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7A65EDB"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2 of the 4 antenna groups:</w:t>
                  </w:r>
                </w:p>
                <w:p w14:paraId="6491B12D"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(1,1,2,1), (1,1,1,2)</w:t>
                  </w:r>
                  <w:r>
                    <w:rPr>
                      <w:rFonts w:ascii="Nirmala UI" w:eastAsia="Calibri" w:hAnsi="Nirmala UI" w:cs="Nirmala UI"/>
                      <w:sz w:val="16"/>
                      <w:highlight w:val="yellow"/>
                    </w:rPr>
                    <w:t>, (2,1,1,1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1,2,1,1)</w:t>
                  </w:r>
                </w:p>
              </w:tc>
            </w:tr>
            <w:tr w:rsidR="007B76D9" w14:paraId="752334D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BE66F9"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6</w:t>
                  </w:r>
                </w:p>
              </w:tc>
              <w:tc>
                <w:tcPr>
                  <w:tcW w:w="1876" w:type="pct"/>
                  <w:tcBorders>
                    <w:top w:val="nil"/>
                    <w:left w:val="nil"/>
                    <w:bottom w:val="single" w:sz="8" w:space="0" w:color="auto"/>
                    <w:right w:val="single" w:sz="8" w:space="0" w:color="auto"/>
                  </w:tcBorders>
                  <w:tcMar>
                    <w:top w:w="0" w:type="dxa"/>
                    <w:left w:w="108" w:type="dxa"/>
                    <w:bottom w:w="0" w:type="dxa"/>
                    <w:right w:w="108" w:type="dxa"/>
                  </w:tcMar>
                  <w:vAlign w:val="center"/>
                </w:tcPr>
                <w:p w14:paraId="0D814B68" w14:textId="77777777" w:rsidR="007B76D9" w:rsidRDefault="002809FD">
                  <w:pPr>
                    <w:numPr>
                      <w:ilvl w:val="0"/>
                      <w:numId w:val="13"/>
                    </w:numPr>
                    <w:overflowPunct/>
                    <w:autoSpaceDE/>
                    <w:autoSpaceDN/>
                    <w:adjustRightInd/>
                    <w:spacing w:after="0" w:line="240" w:lineRule="auto"/>
                    <w:textAlignment w:val="auto"/>
                    <w:rPr>
                      <w:rFonts w:ascii="Calibri" w:hAnsi="Calibri" w:cs="Calibri"/>
                      <w:sz w:val="16"/>
                      <w:lang w:val="en-US" w:eastAsia="zh-CN"/>
                    </w:rPr>
                  </w:pPr>
                  <w:r>
                    <w:rPr>
                      <w:rFonts w:ascii="Nirmala UI" w:hAnsi="Nirmala UI" w:cs="Nirmala UI"/>
                      <w:sz w:val="16"/>
                      <w:lang w:val="en-US" w:eastAsia="zh-CN"/>
                      <w14:ligatures w14:val="standardContextual"/>
                    </w:rPr>
                    <w:t> </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34368C74"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highlight w:val="yellow"/>
                    </w:rPr>
                    <w:t>Lower priority:</w:t>
                  </w:r>
                  <w:r>
                    <w:rPr>
                      <w:rFonts w:ascii="Nirmala UI" w:eastAsia="Calibri" w:hAnsi="Nirmala UI" w:cs="Nirmala UI"/>
                      <w:sz w:val="16"/>
                    </w:rPr>
                    <w:t xml:space="preserve"> Transmission by 3 of the 4 antenna groups:</w:t>
                  </w:r>
                </w:p>
                <w:p w14:paraId="2BB71668"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(2,2,2,0), (2,2,0,2), (2,0,2,2), (0,2,2,2)</w:t>
                  </w:r>
                </w:p>
                <w:p w14:paraId="29E36C93"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 </w:t>
                  </w:r>
                </w:p>
                <w:p w14:paraId="14C9003F"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Transmission by four antenna groups:</w:t>
                  </w:r>
                </w:p>
                <w:p w14:paraId="7E1B373E" w14:textId="77777777" w:rsidR="007B76D9" w:rsidRDefault="002809FD">
                  <w:pPr>
                    <w:adjustRightInd/>
                    <w:spacing w:after="0" w:line="240" w:lineRule="auto"/>
                    <w:textAlignment w:val="auto"/>
                    <w:rPr>
                      <w:rFonts w:eastAsia="Calibri"/>
                      <w:sz w:val="16"/>
                      <w:lang w:val="en-US"/>
                    </w:rPr>
                  </w:pPr>
                  <w:r>
                    <w:rPr>
                      <w:rFonts w:ascii="Nirmala UI" w:eastAsia="Calibri" w:hAnsi="Nirmala UI" w:cs="Nirmala UI"/>
                      <w:sz w:val="16"/>
                    </w:rPr>
                    <w:t>(2,1,2,1), (1,2,1,2)</w:t>
                  </w:r>
                  <w:r>
                    <w:rPr>
                      <w:rFonts w:ascii="Nirmala UI" w:eastAsia="Calibri" w:hAnsi="Nirmala UI" w:cs="Nirmala UI"/>
                      <w:sz w:val="16"/>
                      <w:highlight w:val="yellow"/>
                    </w:rPr>
                    <w:t>, (2,2,1,1), (1,2,2,1</w:t>
                  </w:r>
                  <w:proofErr w:type="gramStart"/>
                  <w:r>
                    <w:rPr>
                      <w:rFonts w:ascii="Nirmala UI" w:eastAsia="Calibri" w:hAnsi="Nirmala UI" w:cs="Nirmala UI"/>
                      <w:sz w:val="16"/>
                      <w:highlight w:val="yellow"/>
                    </w:rPr>
                    <w:t>),(</w:t>
                  </w:r>
                  <w:proofErr w:type="gramEnd"/>
                  <w:r>
                    <w:rPr>
                      <w:rFonts w:ascii="Nirmala UI" w:eastAsia="Calibri" w:hAnsi="Nirmala UI" w:cs="Nirmala UI"/>
                      <w:sz w:val="16"/>
                      <w:highlight w:val="yellow"/>
                    </w:rPr>
                    <w:t>1,1,2,2),(2,1,1,2)</w:t>
                  </w:r>
                </w:p>
              </w:tc>
            </w:tr>
          </w:tbl>
          <w:p w14:paraId="62AFFF7D" w14:textId="77777777" w:rsidR="007B76D9" w:rsidRDefault="007B76D9">
            <w:pPr>
              <w:spacing w:after="0" w:line="240" w:lineRule="auto"/>
              <w:contextualSpacing/>
              <w:rPr>
                <w:rFonts w:eastAsia="PMingLiU"/>
                <w:bCs/>
                <w:iCs/>
                <w:color w:val="000000"/>
                <w:lang w:eastAsia="zh-TW"/>
                <w14:ligatures w14:val="standardContextual"/>
              </w:rPr>
            </w:pPr>
          </w:p>
        </w:tc>
      </w:tr>
      <w:tr w:rsidR="007B76D9" w14:paraId="58665F3A" w14:textId="77777777" w:rsidTr="00290028">
        <w:trPr>
          <w:trHeight w:val="224"/>
        </w:trPr>
        <w:tc>
          <w:tcPr>
            <w:tcW w:w="2070" w:type="dxa"/>
          </w:tcPr>
          <w:p w14:paraId="55221E43" w14:textId="77777777" w:rsidR="007B76D9" w:rsidRDefault="002809FD">
            <w:pPr>
              <w:spacing w:after="0" w:line="240" w:lineRule="auto"/>
              <w:contextualSpacing/>
              <w:rPr>
                <w:rFonts w:eastAsiaTheme="minorEastAsia"/>
                <w:lang w:eastAsia="zh-CN"/>
              </w:rPr>
            </w:pPr>
            <w:r>
              <w:rPr>
                <w:rFonts w:eastAsia="PMingLiU"/>
                <w:lang w:eastAsia="zh-TW"/>
              </w:rPr>
              <w:lastRenderedPageBreak/>
              <w:t>Lenovo</w:t>
            </w:r>
          </w:p>
        </w:tc>
        <w:tc>
          <w:tcPr>
            <w:tcW w:w="8100" w:type="dxa"/>
          </w:tcPr>
          <w:p w14:paraId="18EFD1D3"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3.1: We like some clarifications on the updated proposal: </w:t>
            </w:r>
          </w:p>
          <w:p w14:paraId="43514B31"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Option 1: After the update, we do not think Option 1 works. It seems a same 4TX precoder is applied to both antenna groups. It cannot cover layer splitting scheme such as (2,0) and (0,2). If the intention is to cover (1,1), using the identical precoder in the two groups to send different data stream is not a good idea, at least it is </w:t>
            </w:r>
            <w:proofErr w:type="gramStart"/>
            <w:r>
              <w:rPr>
                <w:rFonts w:ascii="Times New Roman" w:eastAsia="PMingLiU" w:hAnsi="Times New Roman"/>
                <w:bCs/>
                <w:iCs/>
                <w:color w:val="000000"/>
                <w:sz w:val="20"/>
                <w:szCs w:val="20"/>
                <w:lang w:val="en-GB" w:eastAsia="zh-TW"/>
                <w14:ligatures w14:val="standardContextual"/>
              </w:rPr>
              <w:t>to</w:t>
            </w:r>
            <w:proofErr w:type="gramEnd"/>
            <w:r>
              <w:rPr>
                <w:rFonts w:ascii="Times New Roman" w:eastAsia="PMingLiU" w:hAnsi="Times New Roman"/>
                <w:bCs/>
                <w:iCs/>
                <w:color w:val="000000"/>
                <w:sz w:val="20"/>
                <w:szCs w:val="20"/>
                <w:lang w:val="en-GB" w:eastAsia="zh-TW"/>
                <w14:ligatures w14:val="standardContextual"/>
              </w:rPr>
              <w:t xml:space="preserve"> restrictive for the gNB to choose the proper precoder. </w:t>
            </w:r>
          </w:p>
          <w:p w14:paraId="20BE71D7"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2: Does it mean only the TPMI for the first antenna group is signalled, and the second TPMI for the second antenna group is implicitly derived from the first TPMI? If the second TPMI is not signalled at all, we do not think it is sufficient. It is more reasonable to signal the first TPMI in full, and how the second TPMI is signalled/interpreted depends on the first TPMI. We suggest to a rewording of Option 2:</w:t>
            </w:r>
          </w:p>
          <w:p w14:paraId="4522132E"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 xml:space="preserve">            </w:t>
            </w:r>
            <w:r>
              <w:rPr>
                <w:rFonts w:ascii="Times New Roman" w:eastAsia="PMingLiU" w:hAnsi="Times New Roman"/>
                <w:bCs/>
                <w:i/>
                <w:color w:val="000000"/>
                <w:sz w:val="20"/>
                <w:szCs w:val="20"/>
                <w:lang w:val="en-GB" w:eastAsia="zh-TW"/>
                <w14:ligatures w14:val="standardContextual"/>
              </w:rPr>
              <w:t xml:space="preserve">Option 2: A </w:t>
            </w:r>
            <w:r>
              <w:rPr>
                <w:rFonts w:ascii="Times New Roman" w:eastAsia="PMingLiU" w:hAnsi="Times New Roman"/>
                <w:bCs/>
                <w:i/>
                <w:color w:val="FF0000"/>
                <w:sz w:val="20"/>
                <w:szCs w:val="20"/>
                <w:lang w:val="en-GB" w:eastAsia="zh-TW"/>
                <w14:ligatures w14:val="standardContextual"/>
              </w:rPr>
              <w:t xml:space="preserve">first </w:t>
            </w:r>
            <w:r>
              <w:rPr>
                <w:rFonts w:ascii="Times New Roman" w:eastAsia="PMingLiU" w:hAnsi="Times New Roman"/>
                <w:bCs/>
                <w:i/>
                <w:color w:val="000000"/>
                <w:sz w:val="20"/>
                <w:szCs w:val="20"/>
                <w:lang w:val="en-GB" w:eastAsia="zh-TW"/>
                <w14:ligatures w14:val="standardContextual"/>
              </w:rPr>
              <w:t xml:space="preserve">4TX TPMI is indicated, which is used for the first antenna group, and a second precoder is </w:t>
            </w:r>
            <w:r>
              <w:rPr>
                <w:rFonts w:ascii="Times New Roman" w:eastAsia="PMingLiU" w:hAnsi="Times New Roman"/>
                <w:bCs/>
                <w:i/>
                <w:color w:val="FF0000"/>
                <w:sz w:val="20"/>
                <w:szCs w:val="20"/>
                <w:lang w:val="en-GB" w:eastAsia="zh-TW"/>
                <w14:ligatures w14:val="standardContextual"/>
              </w:rPr>
              <w:t>indicated</w:t>
            </w:r>
            <w:r>
              <w:rPr>
                <w:rFonts w:ascii="Times New Roman" w:eastAsia="PMingLiU" w:hAnsi="Times New Roman"/>
                <w:bCs/>
                <w:i/>
                <w:color w:val="000000"/>
                <w:sz w:val="20"/>
                <w:szCs w:val="20"/>
                <w:lang w:val="en-GB" w:eastAsia="zh-TW"/>
                <w14:ligatures w14:val="standardContextual"/>
              </w:rPr>
              <w:t xml:space="preserve"> for the second antenna group </w:t>
            </w:r>
            <w:r>
              <w:rPr>
                <w:rFonts w:ascii="Times New Roman" w:eastAsia="PMingLiU" w:hAnsi="Times New Roman"/>
                <w:bCs/>
                <w:i/>
                <w:color w:val="FF0000"/>
                <w:sz w:val="20"/>
                <w:szCs w:val="20"/>
                <w:lang w:val="en-GB" w:eastAsia="zh-TW"/>
                <w14:ligatures w14:val="standardContextual"/>
              </w:rPr>
              <w:t xml:space="preserve">and interpreted </w:t>
            </w:r>
            <w:r>
              <w:rPr>
                <w:rFonts w:ascii="Times New Roman" w:eastAsia="PMingLiU" w:hAnsi="Times New Roman"/>
                <w:bCs/>
                <w:i/>
                <w:color w:val="000000"/>
                <w:sz w:val="20"/>
                <w:szCs w:val="20"/>
                <w:lang w:val="en-GB" w:eastAsia="zh-TW"/>
                <w14:ligatures w14:val="standardContextual"/>
              </w:rPr>
              <w:t>based on the first TPMI.</w:t>
            </w:r>
          </w:p>
          <w:p w14:paraId="4746AFE4" w14:textId="77777777" w:rsidR="007B76D9" w:rsidRDefault="002809FD">
            <w:pPr>
              <w:pStyle w:val="ListParagraph"/>
              <w:spacing w:line="240" w:lineRule="auto"/>
              <w:contextualSpacing/>
              <w:rPr>
                <w:rFonts w:ascii="Times New Roman" w:eastAsia="PMingLiU" w:hAnsi="Times New Roman"/>
                <w:bCs/>
                <w:i/>
                <w:color w:val="000000"/>
                <w:sz w:val="20"/>
                <w:szCs w:val="20"/>
                <w:lang w:val="en-GB" w:eastAsia="zh-TW"/>
                <w14:ligatures w14:val="standardContextual"/>
              </w:rPr>
            </w:pPr>
            <w:r>
              <w:rPr>
                <w:rFonts w:ascii="Times New Roman" w:eastAsia="PMingLiU" w:hAnsi="Times New Roman"/>
                <w:bCs/>
                <w:i/>
                <w:color w:val="000000"/>
                <w:sz w:val="20"/>
                <w:szCs w:val="20"/>
                <w:lang w:val="en-GB" w:eastAsia="zh-TW"/>
                <w14:ligatures w14:val="standardContextual"/>
              </w:rPr>
              <w:t xml:space="preserve">              FFS: how to </w:t>
            </w:r>
            <w:r>
              <w:rPr>
                <w:rFonts w:ascii="Times New Roman" w:eastAsia="PMingLiU" w:hAnsi="Times New Roman"/>
                <w:bCs/>
                <w:i/>
                <w:color w:val="FF0000"/>
                <w:sz w:val="20"/>
                <w:szCs w:val="20"/>
                <w:lang w:val="en-GB" w:eastAsia="zh-TW"/>
                <w14:ligatures w14:val="standardContextual"/>
              </w:rPr>
              <w:t xml:space="preserve">interpret </w:t>
            </w:r>
            <w:r>
              <w:rPr>
                <w:rFonts w:ascii="Times New Roman" w:eastAsia="PMingLiU" w:hAnsi="Times New Roman"/>
                <w:bCs/>
                <w:i/>
                <w:color w:val="000000"/>
                <w:sz w:val="20"/>
                <w:szCs w:val="20"/>
                <w:lang w:val="en-GB" w:eastAsia="zh-TW"/>
                <w14:ligatures w14:val="standardContextual"/>
              </w:rPr>
              <w:t xml:space="preserve">the second precoder. </w:t>
            </w:r>
          </w:p>
          <w:p w14:paraId="7DD6920B"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Option 3: We understand this one.</w:t>
            </w:r>
          </w:p>
          <w:p w14:paraId="2BADB67E" w14:textId="77777777" w:rsidR="007B76D9" w:rsidRDefault="002809FD">
            <w:pPr>
              <w:pStyle w:val="ListParagraph"/>
              <w:numPr>
                <w:ilvl w:val="0"/>
                <w:numId w:val="21"/>
              </w:numPr>
              <w:spacing w:line="240" w:lineRule="auto"/>
              <w:contextualSpacing/>
              <w:rPr>
                <w:rFonts w:ascii="Times New Roman" w:eastAsia="PMingLiU" w:hAnsi="Times New Roman"/>
                <w:bCs/>
                <w:iCs/>
                <w:color w:val="000000"/>
                <w:sz w:val="20"/>
                <w:szCs w:val="20"/>
                <w:lang w:val="en-GB" w:eastAsia="zh-TW"/>
                <w14:ligatures w14:val="standardContextual"/>
              </w:rPr>
            </w:pPr>
            <w:r>
              <w:rPr>
                <w:rFonts w:ascii="Times New Roman" w:eastAsia="PMingLiU" w:hAnsi="Times New Roman"/>
                <w:bCs/>
                <w:iCs/>
                <w:color w:val="000000"/>
                <w:sz w:val="20"/>
                <w:szCs w:val="20"/>
                <w:lang w:val="en-GB" w:eastAsia="zh-TW"/>
                <w14:ligatures w14:val="standardContextual"/>
              </w:rPr>
              <w:t>We agree with DOCOMO that an option 4 should be added, and other options are not precluded.</w:t>
            </w:r>
          </w:p>
          <w:p w14:paraId="423EDB69"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3.3: Support Version A.</w:t>
            </w:r>
          </w:p>
          <w:p w14:paraId="00742A9B"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3.4a/3.4b: We think more evaluation is needed. Preferably some down selection can be done to reduce the TPMI overhead to less than 10 bits.</w:t>
            </w:r>
          </w:p>
          <w:p w14:paraId="03933F8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3.5: We support Alt 1.  </w:t>
            </w:r>
          </w:p>
          <w:p w14:paraId="42F8A889" w14:textId="77777777" w:rsidR="007B76D9" w:rsidRDefault="007B76D9">
            <w:pPr>
              <w:spacing w:after="0" w:line="240" w:lineRule="auto"/>
              <w:contextualSpacing/>
              <w:rPr>
                <w:rFonts w:eastAsia="MS Mincho"/>
                <w:bCs/>
                <w:iCs/>
                <w:color w:val="000000"/>
                <w:lang w:eastAsia="ja-JP"/>
                <w14:ligatures w14:val="standardContextual"/>
              </w:rPr>
            </w:pPr>
          </w:p>
        </w:tc>
      </w:tr>
      <w:tr w:rsidR="007B76D9" w14:paraId="04B1F077" w14:textId="77777777" w:rsidTr="00290028">
        <w:trPr>
          <w:trHeight w:val="224"/>
        </w:trPr>
        <w:tc>
          <w:tcPr>
            <w:tcW w:w="2070" w:type="dxa"/>
          </w:tcPr>
          <w:p w14:paraId="6A600B49" w14:textId="77777777" w:rsidR="007B76D9" w:rsidRDefault="002809FD">
            <w:pPr>
              <w:spacing w:after="0" w:line="240" w:lineRule="auto"/>
              <w:contextualSpacing/>
              <w:rPr>
                <w:rFonts w:eastAsiaTheme="minorEastAsia"/>
                <w:lang w:val="en-US" w:eastAsia="zh-TW"/>
              </w:rPr>
            </w:pPr>
            <w:r>
              <w:rPr>
                <w:rFonts w:eastAsiaTheme="minorEastAsia" w:hint="eastAsia"/>
                <w:lang w:val="en-US" w:eastAsia="zh-CN"/>
              </w:rPr>
              <w:t>ZTE</w:t>
            </w:r>
          </w:p>
        </w:tc>
        <w:tc>
          <w:tcPr>
            <w:tcW w:w="8100" w:type="dxa"/>
          </w:tcPr>
          <w:p w14:paraId="019DD9D9"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3.1</w:t>
            </w:r>
            <w:r>
              <w:rPr>
                <w:rFonts w:eastAsiaTheme="minorEastAsia" w:hint="eastAsia"/>
                <w:bCs/>
                <w:iCs/>
                <w:color w:val="000000"/>
                <w:lang w:val="en-US" w:eastAsia="zh-CN"/>
                <w14:ligatures w14:val="standardContextual"/>
              </w:rPr>
              <w:t xml:space="preserve">: Prefer option 3. Option 1 is too restrictive. Option 2 is not clear on how to derive the second precoder. </w:t>
            </w:r>
          </w:p>
          <w:p w14:paraId="1FBB03A5"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6487920E"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3.3</w:t>
            </w:r>
            <w:r>
              <w:rPr>
                <w:rFonts w:eastAsiaTheme="minorEastAsia" w:hint="eastAsia"/>
                <w:bCs/>
                <w:iCs/>
                <w:color w:val="000000"/>
                <w:lang w:val="en-US" w:eastAsia="zh-CN"/>
                <w14:ligatures w14:val="standardContextual"/>
              </w:rPr>
              <w:t xml:space="preserve">: Support. </w:t>
            </w:r>
          </w:p>
          <w:p w14:paraId="3FFB0282"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1B9C081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3.4a</w:t>
            </w:r>
            <w:r>
              <w:rPr>
                <w:rFonts w:eastAsiaTheme="minorEastAsia" w:hint="eastAsia"/>
                <w:bCs/>
                <w:iCs/>
                <w:color w:val="000000"/>
                <w:lang w:val="en-US" w:eastAsia="zh-CN"/>
                <w14:ligatures w14:val="standardContextual"/>
              </w:rPr>
              <w:t xml:space="preserve">: We can support 3.4a, and we also agree with Apple that the group balanced splitting in 3.4b for rank 2 should be moved to 3.4a. </w:t>
            </w:r>
          </w:p>
          <w:p w14:paraId="4BEF7CE0"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3D967664" w14:textId="77777777" w:rsidR="007B76D9" w:rsidRDefault="002809FD">
            <w:pPr>
              <w:spacing w:after="0" w:line="240" w:lineRule="auto"/>
              <w:contextualSpacing/>
              <w:rPr>
                <w:lang w:eastAsia="zh-CN"/>
              </w:rPr>
            </w:pPr>
            <w:r>
              <w:rPr>
                <w:rFonts w:eastAsiaTheme="minorEastAsia" w:hint="eastAsia"/>
                <w:b/>
                <w:iCs/>
                <w:color w:val="000000"/>
                <w:lang w:val="en-US" w:eastAsia="zh-CN"/>
                <w14:ligatures w14:val="standardContextual"/>
              </w:rPr>
              <w:t>Proposal 3.4b</w:t>
            </w:r>
            <w:r>
              <w:rPr>
                <w:rFonts w:eastAsiaTheme="minorEastAsia" w:hint="eastAsia"/>
                <w:bCs/>
                <w:iCs/>
                <w:color w:val="000000"/>
                <w:lang w:val="en-US" w:eastAsia="zh-CN"/>
                <w14:ligatures w14:val="standardContextual"/>
              </w:rPr>
              <w:t xml:space="preserve">: for rank 5, the following combination should be added in the case of </w:t>
            </w:r>
            <w:r>
              <w:rPr>
                <w:lang w:eastAsia="zh-CN"/>
              </w:rPr>
              <w:t>Transmission by 2 of the 4 antenna groups:</w:t>
            </w:r>
          </w:p>
          <w:p w14:paraId="5048AC13" w14:textId="77777777" w:rsidR="007B76D9" w:rsidRDefault="002809FD">
            <w:pPr>
              <w:spacing w:after="0" w:line="240" w:lineRule="auto"/>
              <w:contextualSpacing/>
              <w:rPr>
                <w:color w:val="FF0000"/>
                <w:lang w:eastAsia="zh-CN"/>
              </w:rPr>
            </w:pPr>
            <w:r>
              <w:rPr>
                <w:lang w:eastAsia="zh-CN"/>
              </w:rPr>
              <w:t>(1,1,2,1), (1,1,1,2)</w:t>
            </w:r>
            <w:r>
              <w:rPr>
                <w:rFonts w:hint="eastAsia"/>
                <w:color w:val="FF0000"/>
                <w:lang w:val="en-US" w:eastAsia="zh-CN"/>
              </w:rPr>
              <w:t xml:space="preserve">, </w:t>
            </w:r>
            <w:r>
              <w:rPr>
                <w:color w:val="FF0000"/>
                <w:lang w:eastAsia="zh-CN"/>
              </w:rPr>
              <w:t>(2,1</w:t>
            </w:r>
            <w:r>
              <w:rPr>
                <w:rFonts w:hint="eastAsia"/>
                <w:color w:val="FF0000"/>
                <w:lang w:val="en-US" w:eastAsia="zh-CN"/>
              </w:rPr>
              <w:t>,</w:t>
            </w:r>
            <w:r>
              <w:rPr>
                <w:color w:val="FF0000"/>
                <w:lang w:eastAsia="zh-CN"/>
              </w:rPr>
              <w:t>1,1), (1,</w:t>
            </w:r>
            <w:r>
              <w:rPr>
                <w:rFonts w:hint="eastAsia"/>
                <w:color w:val="FF0000"/>
                <w:lang w:val="en-US" w:eastAsia="zh-CN"/>
              </w:rPr>
              <w:t>2</w:t>
            </w:r>
            <w:r>
              <w:rPr>
                <w:color w:val="FF0000"/>
                <w:lang w:eastAsia="zh-CN"/>
              </w:rPr>
              <w:t>,1,</w:t>
            </w:r>
            <w:r>
              <w:rPr>
                <w:rFonts w:hint="eastAsia"/>
                <w:color w:val="FF0000"/>
                <w:lang w:val="en-US" w:eastAsia="zh-CN"/>
              </w:rPr>
              <w:t>1</w:t>
            </w:r>
            <w:r>
              <w:rPr>
                <w:color w:val="FF0000"/>
                <w:lang w:eastAsia="zh-CN"/>
              </w:rPr>
              <w:t>)</w:t>
            </w:r>
          </w:p>
          <w:p w14:paraId="0EFE3543" w14:textId="77777777" w:rsidR="007B76D9" w:rsidRDefault="002809FD">
            <w:pPr>
              <w:spacing w:after="0" w:line="240" w:lineRule="auto"/>
              <w:contextualSpacing/>
              <w:rPr>
                <w:lang w:val="en-US" w:eastAsia="zh-CN"/>
              </w:rPr>
            </w:pPr>
            <w:r>
              <w:rPr>
                <w:rFonts w:hint="eastAsia"/>
                <w:lang w:val="en-US" w:eastAsia="zh-CN"/>
              </w:rPr>
              <w:t xml:space="preserve">We are generally fine with the proposal. </w:t>
            </w:r>
          </w:p>
          <w:p w14:paraId="494E1572" w14:textId="77777777" w:rsidR="007B76D9" w:rsidRDefault="007B76D9">
            <w:pPr>
              <w:spacing w:after="0" w:line="240" w:lineRule="auto"/>
              <w:contextualSpacing/>
              <w:rPr>
                <w:color w:val="FF0000"/>
                <w:lang w:val="en-US" w:eastAsia="zh-CN"/>
              </w:rPr>
            </w:pPr>
          </w:p>
          <w:p w14:paraId="5399828A" w14:textId="77777777" w:rsidR="007B76D9" w:rsidRDefault="002809FD">
            <w:pPr>
              <w:spacing w:after="0"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3.5</w:t>
            </w:r>
            <w:r>
              <w:rPr>
                <w:rFonts w:eastAsiaTheme="minorEastAsia" w:hint="eastAsia"/>
                <w:bCs/>
                <w:iCs/>
                <w:color w:val="000000"/>
                <w:lang w:val="en-US" w:eastAsia="zh-CN"/>
                <w14:ligatures w14:val="standardContextual"/>
              </w:rPr>
              <w:t>: Support Alt 2 in principle. We don</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t think we need to support all 255 port selection combinations for non coherent codebook for 8Tx.</w:t>
            </w:r>
          </w:p>
          <w:p w14:paraId="4331D6F4" w14:textId="77777777" w:rsidR="007B76D9" w:rsidRDefault="002809FD">
            <w:pPr>
              <w:spacing w:after="0" w:line="240" w:lineRule="auto"/>
              <w:ind w:leftChars="100" w:left="200" w:firstLineChars="100" w:firstLine="200"/>
              <w:contextualSpacing/>
              <w:rPr>
                <w:bCs/>
                <w:color w:val="000000"/>
                <w:lang w:val="en-US" w:eastAsia="zh-CN" w:bidi="ar"/>
              </w:rPr>
            </w:pPr>
            <w:r>
              <w:rPr>
                <w:rFonts w:eastAsiaTheme="minorEastAsia" w:hint="eastAsia"/>
                <w:bCs/>
                <w:iCs/>
                <w:color w:val="000000"/>
                <w:lang w:val="en-US" w:eastAsia="zh-CN"/>
                <w14:ligatures w14:val="standardContextual"/>
              </w:rPr>
              <w:t xml:space="preserve">Considering UE antenna layout, some ports are more relevant than with other ports. E.g., port 0 and port 4 are more relevant if we assume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are </w:t>
            </w:r>
            <w:r>
              <w:rPr>
                <w:rFonts w:eastAsiaTheme="minorEastAsia" w:hint="eastAsia"/>
                <w:bCs/>
                <w:iCs/>
                <w:color w:val="000000"/>
                <w:lang w:val="en-US" w:eastAsia="zh-CN"/>
                <w14:ligatures w14:val="standardContextual"/>
              </w:rPr>
              <w:t xml:space="preserve">cross polarization pairs, or ports </w:t>
            </w:r>
            <w:r>
              <w:rPr>
                <w:bCs/>
                <w:color w:val="000000"/>
                <w:lang w:bidi="ar"/>
              </w:rPr>
              <w:t>(0,4</w:t>
            </w:r>
            <w:r>
              <w:rPr>
                <w:rFonts w:hint="eastAsia"/>
                <w:bCs/>
                <w:color w:val="000000"/>
                <w:lang w:val="en-US" w:eastAsia="zh-CN" w:bidi="ar"/>
              </w:rPr>
              <w:t>) and ports (</w:t>
            </w:r>
            <w:r>
              <w:rPr>
                <w:bCs/>
                <w:color w:val="000000"/>
                <w:lang w:bidi="ar"/>
              </w:rPr>
              <w:t>1,5</w:t>
            </w:r>
            <w:r>
              <w:rPr>
                <w:rFonts w:hint="eastAsia"/>
                <w:bCs/>
                <w:color w:val="000000"/>
                <w:lang w:val="en-US" w:eastAsia="zh-CN" w:bidi="ar"/>
              </w:rPr>
              <w:t xml:space="preserve">) (or </w:t>
            </w:r>
            <w:r>
              <w:rPr>
                <w:rFonts w:eastAsiaTheme="minorEastAsia" w:hint="eastAsia"/>
                <w:bCs/>
                <w:iCs/>
                <w:color w:val="000000"/>
                <w:lang w:val="en-US" w:eastAsia="zh-CN"/>
                <w14:ligatures w14:val="standardContextual"/>
              </w:rPr>
              <w:t xml:space="preserve">ports </w:t>
            </w:r>
            <w:r>
              <w:rPr>
                <w:bCs/>
                <w:color w:val="000000"/>
                <w:lang w:bidi="ar"/>
              </w:rPr>
              <w:t>(0,4</w:t>
            </w:r>
            <w:r>
              <w:rPr>
                <w:rFonts w:hint="eastAsia"/>
                <w:bCs/>
                <w:color w:val="000000"/>
                <w:lang w:val="en-US" w:eastAsia="zh-CN" w:bidi="ar"/>
              </w:rPr>
              <w:t>) and ports (2</w:t>
            </w:r>
            <w:r>
              <w:rPr>
                <w:bCs/>
                <w:color w:val="000000"/>
                <w:lang w:bidi="ar"/>
              </w:rPr>
              <w:t>,</w:t>
            </w:r>
            <w:r>
              <w:rPr>
                <w:rFonts w:hint="eastAsia"/>
                <w:bCs/>
                <w:color w:val="000000"/>
                <w:lang w:val="en-US" w:eastAsia="zh-CN" w:bidi="ar"/>
              </w:rPr>
              <w:t xml:space="preserve">6) ) are more relevant if we assume they are close in physical distance. </w:t>
            </w:r>
          </w:p>
          <w:p w14:paraId="6A101AEA" w14:textId="77777777" w:rsidR="007B76D9" w:rsidRDefault="002809FD">
            <w:pPr>
              <w:spacing w:after="0" w:line="240" w:lineRule="auto"/>
              <w:ind w:leftChars="100" w:left="200" w:firstLineChars="100" w:firstLine="200"/>
              <w:contextualSpacing/>
              <w:rPr>
                <w:bCs/>
                <w:color w:val="000000"/>
                <w:lang w:val="en-US" w:eastAsia="zh-CN" w:bidi="ar"/>
              </w:rPr>
            </w:pPr>
            <w:r>
              <w:rPr>
                <w:rFonts w:hint="eastAsia"/>
                <w:bCs/>
                <w:color w:val="000000"/>
                <w:lang w:val="en-US" w:eastAsia="zh-CN" w:bidi="ar"/>
              </w:rPr>
              <w:t>For instance, we can reduce the candidates by using the above assumptions as follows:</w:t>
            </w:r>
          </w:p>
          <w:p w14:paraId="06E57FC4" w14:textId="77777777" w:rsidR="007B76D9" w:rsidRDefault="007B76D9">
            <w:pPr>
              <w:spacing w:after="0" w:line="240" w:lineRule="auto"/>
              <w:contextualSpacing/>
              <w:rPr>
                <w:bCs/>
                <w:color w:val="000000"/>
                <w:lang w:val="en-US" w:eastAsia="zh-CN" w:bidi="ar"/>
              </w:rPr>
            </w:pPr>
          </w:p>
          <w:tbl>
            <w:tblPr>
              <w:tblStyle w:val="TableGrid"/>
              <w:tblW w:w="7214" w:type="dxa"/>
              <w:tblInd w:w="202" w:type="dxa"/>
              <w:tblLayout w:type="fixed"/>
              <w:tblLook w:val="04A0" w:firstRow="1" w:lastRow="0" w:firstColumn="1" w:lastColumn="0" w:noHBand="0" w:noVBand="1"/>
            </w:tblPr>
            <w:tblGrid>
              <w:gridCol w:w="1429"/>
              <w:gridCol w:w="5785"/>
            </w:tblGrid>
            <w:tr w:rsidR="007B76D9" w14:paraId="5CF69253" w14:textId="77777777">
              <w:tc>
                <w:tcPr>
                  <w:tcW w:w="1429" w:type="dxa"/>
                </w:tcPr>
                <w:p w14:paraId="2D63463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rank</w:t>
                  </w:r>
                </w:p>
              </w:tc>
              <w:tc>
                <w:tcPr>
                  <w:tcW w:w="5785" w:type="dxa"/>
                </w:tcPr>
                <w:p w14:paraId="548A694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Ports selection</w:t>
                  </w:r>
                </w:p>
              </w:tc>
            </w:tr>
            <w:tr w:rsidR="007B76D9" w14:paraId="682C3169" w14:textId="77777777">
              <w:tc>
                <w:tcPr>
                  <w:tcW w:w="1429" w:type="dxa"/>
                </w:tcPr>
                <w:p w14:paraId="7A5874C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1</w:t>
                  </w:r>
                </w:p>
              </w:tc>
              <w:tc>
                <w:tcPr>
                  <w:tcW w:w="5785" w:type="dxa"/>
                </w:tcPr>
                <w:p w14:paraId="2E86104D" w14:textId="77777777" w:rsidR="007B76D9" w:rsidRDefault="002809FD">
                  <w:pPr>
                    <w:spacing w:after="0" w:line="240" w:lineRule="auto"/>
                    <w:contextualSpacing/>
                    <w:rPr>
                      <w:bCs/>
                      <w:color w:val="000000"/>
                      <w:lang w:val="en-US" w:eastAsia="zh-CN" w:bidi="ar"/>
                    </w:rPr>
                  </w:pPr>
                  <w:r>
                    <w:rPr>
                      <w:rFonts w:hint="eastAsia"/>
                      <w:b/>
                      <w:bCs/>
                      <w:color w:val="000000"/>
                      <w:lang w:val="en-US" w:eastAsia="zh-CN" w:bidi="ar"/>
                    </w:rPr>
                    <w:t>8</w:t>
                  </w:r>
                  <w:r>
                    <w:rPr>
                      <w:rFonts w:hint="eastAsia"/>
                      <w:color w:val="000000"/>
                      <w:lang w:val="en-US" w:eastAsia="zh-CN" w:bidi="ar"/>
                    </w:rPr>
                    <w:t xml:space="preserve">: </w:t>
                  </w:r>
                  <w:r>
                    <w:rPr>
                      <w:bCs/>
                      <w:color w:val="000000"/>
                      <w:lang w:bidi="ar"/>
                    </w:rPr>
                    <w:t>(0</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7)</w:t>
                  </w:r>
                </w:p>
              </w:tc>
            </w:tr>
            <w:tr w:rsidR="007B76D9" w14:paraId="726AB82C" w14:textId="77777777">
              <w:tc>
                <w:tcPr>
                  <w:tcW w:w="1429" w:type="dxa"/>
                </w:tcPr>
                <w:p w14:paraId="02708860"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2</w:t>
                  </w:r>
                </w:p>
              </w:tc>
              <w:tc>
                <w:tcPr>
                  <w:tcW w:w="5785" w:type="dxa"/>
                </w:tcPr>
                <w:p w14:paraId="322C8E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7</w:t>
                  </w:r>
                  <w:r>
                    <w:rPr>
                      <w:rFonts w:hint="eastAsia"/>
                      <w:bCs/>
                      <w:color w:val="000000"/>
                      <w:lang w:val="en-US" w:eastAsia="zh-CN" w:bidi="ar"/>
                    </w:rPr>
                    <w:t xml:space="preserve">: </w:t>
                  </w:r>
                  <w:r>
                    <w:rPr>
                      <w:bCs/>
                      <w:color w:val="000000"/>
                      <w:lang w:bidi="ar"/>
                    </w:rPr>
                    <w:t>(0,4</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3,7)</w:t>
                  </w:r>
                  <w:r>
                    <w:rPr>
                      <w:rFonts w:hint="eastAsia"/>
                      <w:bCs/>
                      <w:color w:val="000000"/>
                      <w:lang w:val="en-US" w:eastAsia="zh-CN" w:bidi="ar"/>
                    </w:rPr>
                    <w:t xml:space="preserve">, </w:t>
                  </w:r>
                  <w:r>
                    <w:rPr>
                      <w:bCs/>
                      <w:color w:val="000000"/>
                      <w:lang w:bidi="ar"/>
                    </w:rPr>
                    <w:t>(4,1</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6,3</w:t>
                  </w:r>
                  <w:r>
                    <w:rPr>
                      <w:rFonts w:hint="eastAsia"/>
                      <w:bCs/>
                      <w:color w:val="000000"/>
                      <w:lang w:val="en-US" w:eastAsia="zh-CN" w:bidi="ar"/>
                    </w:rPr>
                    <w:t>)</w:t>
                  </w:r>
                </w:p>
              </w:tc>
            </w:tr>
            <w:tr w:rsidR="007B76D9" w14:paraId="492BCECB" w14:textId="77777777">
              <w:tc>
                <w:tcPr>
                  <w:tcW w:w="1429" w:type="dxa"/>
                </w:tcPr>
                <w:p w14:paraId="032876B6"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3</w:t>
                  </w:r>
                </w:p>
              </w:tc>
              <w:tc>
                <w:tcPr>
                  <w:tcW w:w="5785" w:type="dxa"/>
                </w:tcPr>
                <w:p w14:paraId="425EC802"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6</w:t>
                  </w:r>
                  <w:r>
                    <w:rPr>
                      <w:rFonts w:hint="eastAsia"/>
                      <w:bCs/>
                      <w:color w:val="000000"/>
                      <w:lang w:val="en-US" w:eastAsia="zh-CN" w:bidi="ar"/>
                    </w:rPr>
                    <w:t xml:space="preserve">: </w:t>
                  </w:r>
                  <w:r>
                    <w:rPr>
                      <w:bCs/>
                      <w:color w:val="000000"/>
                      <w:lang w:bidi="ar"/>
                    </w:rPr>
                    <w:t>(0,4,1</w:t>
                  </w:r>
                  <w:r>
                    <w:rPr>
                      <w:rFonts w:hint="eastAsia"/>
                      <w:bCs/>
                      <w:color w:val="000000"/>
                      <w:lang w:val="en-US" w:eastAsia="zh-CN" w:bidi="ar"/>
                    </w:rPr>
                    <w:t>), (1</w:t>
                  </w:r>
                  <w:r>
                    <w:rPr>
                      <w:bCs/>
                      <w:color w:val="000000"/>
                      <w:lang w:bidi="ar"/>
                    </w:rPr>
                    <w:t>,5,2</w:t>
                  </w:r>
                  <w:r>
                    <w:rPr>
                      <w:rFonts w:hint="eastAsia"/>
                      <w:bCs/>
                      <w:color w:val="000000"/>
                      <w:lang w:val="en-US" w:eastAsia="zh-CN" w:bidi="ar"/>
                    </w:rPr>
                    <w:t>) (2</w:t>
                  </w:r>
                  <w:r>
                    <w:rPr>
                      <w:bCs/>
                      <w:color w:val="000000"/>
                      <w:lang w:bidi="ar"/>
                    </w:rPr>
                    <w:t>,6,3</w:t>
                  </w:r>
                  <w:r>
                    <w:rPr>
                      <w:rFonts w:hint="eastAsia"/>
                      <w:bCs/>
                      <w:color w:val="000000"/>
                      <w:lang w:val="en-US" w:eastAsia="zh-CN" w:bidi="ar"/>
                    </w:rPr>
                    <w:t xml:space="preserve">), </w:t>
                  </w:r>
                  <w:r>
                    <w:rPr>
                      <w:bCs/>
                      <w:color w:val="000000"/>
                      <w:lang w:bidi="ar"/>
                    </w:rPr>
                    <w:t>(4,1,5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(5,</w:t>
                  </w:r>
                  <w:r>
                    <w:rPr>
                      <w:bCs/>
                      <w:color w:val="000000"/>
                      <w:lang w:bidi="ar"/>
                    </w:rPr>
                    <w:t>2,6</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(6,</w:t>
                  </w:r>
                  <w:r>
                    <w:rPr>
                      <w:bCs/>
                      <w:color w:val="000000"/>
                      <w:lang w:bidi="ar"/>
                    </w:rPr>
                    <w:t>3,7)</w:t>
                  </w:r>
                </w:p>
              </w:tc>
            </w:tr>
            <w:tr w:rsidR="007B76D9" w14:paraId="53427979" w14:textId="77777777">
              <w:tc>
                <w:tcPr>
                  <w:tcW w:w="1429" w:type="dxa"/>
                </w:tcPr>
                <w:p w14:paraId="30A918F7"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4</w:t>
                  </w:r>
                </w:p>
              </w:tc>
              <w:tc>
                <w:tcPr>
                  <w:tcW w:w="5785" w:type="dxa"/>
                </w:tcPr>
                <w:p w14:paraId="622F7FB0"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5</w:t>
                  </w:r>
                  <w:r>
                    <w:rPr>
                      <w:rFonts w:hint="eastAsia"/>
                      <w:bCs/>
                      <w:color w:val="000000"/>
                      <w:lang w:val="en-US" w:eastAsia="zh-CN" w:bidi="ar"/>
                    </w:rPr>
                    <w:t xml:space="preserve">: </w:t>
                  </w:r>
                  <w:r>
                    <w:rPr>
                      <w:bCs/>
                      <w:color w:val="000000"/>
                      <w:lang w:bidi="ar"/>
                    </w:rPr>
                    <w:t>(0,4,1,5</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w:t>
                  </w:r>
                  <w:r>
                    <w:rPr>
                      <w:bCs/>
                      <w:color w:val="000000"/>
                      <w:lang w:bidi="ar"/>
                    </w:rPr>
                    <w:t>1,5,2,6</w:t>
                  </w:r>
                  <w:r>
                    <w:rPr>
                      <w:rFonts w:hint="eastAsia"/>
                      <w:bCs/>
                      <w:color w:val="000000"/>
                      <w:lang w:val="en-US" w:eastAsia="zh-CN" w:bidi="ar"/>
                    </w:rPr>
                    <w:t>), (</w:t>
                  </w:r>
                  <w:r>
                    <w:rPr>
                      <w:bCs/>
                      <w:color w:val="000000"/>
                      <w:lang w:bidi="ar"/>
                    </w:rPr>
                    <w:t>2,6,3,7)</w:t>
                  </w:r>
                  <w:r>
                    <w:rPr>
                      <w:rFonts w:hint="eastAsia"/>
                      <w:bCs/>
                      <w:color w:val="000000"/>
                      <w:lang w:val="en-US" w:eastAsia="zh-CN" w:bidi="ar"/>
                    </w:rPr>
                    <w:t xml:space="preserve">, </w:t>
                  </w:r>
                  <w:r>
                    <w:rPr>
                      <w:bCs/>
                      <w:color w:val="000000"/>
                      <w:lang w:bidi="ar"/>
                    </w:rPr>
                    <w:t>(4,1,5,2</w:t>
                  </w:r>
                  <w:r>
                    <w:rPr>
                      <w:rFonts w:hint="eastAsia"/>
                      <w:bCs/>
                      <w:color w:val="000000"/>
                      <w:lang w:val="en-US" w:eastAsia="zh-CN" w:bidi="ar"/>
                    </w:rPr>
                    <w:t>), (5,2</w:t>
                  </w:r>
                  <w:r>
                    <w:rPr>
                      <w:bCs/>
                      <w:color w:val="000000"/>
                      <w:lang w:bidi="ar"/>
                    </w:rPr>
                    <w:t>,6,3)</w:t>
                  </w:r>
                </w:p>
              </w:tc>
            </w:tr>
            <w:tr w:rsidR="007B76D9" w14:paraId="0A258126" w14:textId="77777777">
              <w:tc>
                <w:tcPr>
                  <w:tcW w:w="1429" w:type="dxa"/>
                </w:tcPr>
                <w:p w14:paraId="383AFE6F"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5</w:t>
                  </w:r>
                </w:p>
              </w:tc>
              <w:tc>
                <w:tcPr>
                  <w:tcW w:w="5785" w:type="dxa"/>
                </w:tcPr>
                <w:p w14:paraId="4A3FBC3E"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4</w:t>
                  </w:r>
                  <w:r>
                    <w:rPr>
                      <w:rFonts w:hint="eastAsia"/>
                      <w:bCs/>
                      <w:color w:val="000000"/>
                      <w:lang w:val="en-US" w:eastAsia="zh-CN" w:bidi="ar"/>
                    </w:rPr>
                    <w:t xml:space="preserve">: </w:t>
                  </w:r>
                  <w:r>
                    <w:rPr>
                      <w:bCs/>
                      <w:color w:val="000000"/>
                      <w:lang w:bidi="ar"/>
                    </w:rPr>
                    <w:t>(0,4,1,5,2</w:t>
                  </w:r>
                  <w:r>
                    <w:rPr>
                      <w:rFonts w:hint="eastAsia"/>
                      <w:bCs/>
                      <w:color w:val="000000"/>
                      <w:lang w:val="en-US" w:eastAsia="zh-CN" w:bidi="ar"/>
                    </w:rPr>
                    <w:t>)</w:t>
                  </w:r>
                  <w:r>
                    <w:rPr>
                      <w:bCs/>
                      <w:color w:val="000000"/>
                      <w:lang w:bidi="ar"/>
                    </w:rPr>
                    <w:t>,</w:t>
                  </w:r>
                  <w:r>
                    <w:rPr>
                      <w:rFonts w:hint="eastAsia"/>
                      <w:bCs/>
                      <w:color w:val="000000"/>
                      <w:lang w:val="en-US" w:eastAsia="zh-CN" w:bidi="ar"/>
                    </w:rPr>
                    <w:t xml:space="preserve"> (1,5,2,</w:t>
                  </w:r>
                  <w:r>
                    <w:rPr>
                      <w:bCs/>
                      <w:color w:val="000000"/>
                      <w:lang w:bidi="ar"/>
                    </w:rPr>
                    <w:t>6,3)</w:t>
                  </w:r>
                  <w:r>
                    <w:rPr>
                      <w:rFonts w:hint="eastAsia"/>
                      <w:bCs/>
                      <w:color w:val="000000"/>
                      <w:lang w:val="en-US" w:eastAsia="zh-CN" w:bidi="ar"/>
                    </w:rPr>
                    <w:t>, (</w:t>
                  </w:r>
                  <w:r>
                    <w:rPr>
                      <w:bCs/>
                      <w:color w:val="000000"/>
                      <w:lang w:bidi="ar"/>
                    </w:rPr>
                    <w:t>4,1,5,2,6</w:t>
                  </w:r>
                  <w:r>
                    <w:rPr>
                      <w:rFonts w:hint="eastAsia"/>
                      <w:bCs/>
                      <w:color w:val="000000"/>
                      <w:lang w:val="en-US" w:eastAsia="zh-CN" w:bidi="ar"/>
                    </w:rPr>
                    <w:t>), (</w:t>
                  </w:r>
                  <w:r>
                    <w:rPr>
                      <w:bCs/>
                      <w:color w:val="000000"/>
                      <w:lang w:bidi="ar"/>
                    </w:rPr>
                    <w:t>5,2,6,3,7</w:t>
                  </w:r>
                  <w:r>
                    <w:rPr>
                      <w:rFonts w:hint="eastAsia"/>
                      <w:bCs/>
                      <w:color w:val="000000"/>
                      <w:lang w:val="en-US" w:eastAsia="zh-CN" w:bidi="ar"/>
                    </w:rPr>
                    <w:t>)</w:t>
                  </w:r>
                </w:p>
              </w:tc>
            </w:tr>
            <w:tr w:rsidR="007B76D9" w14:paraId="241E42D7" w14:textId="77777777">
              <w:tc>
                <w:tcPr>
                  <w:tcW w:w="1429" w:type="dxa"/>
                </w:tcPr>
                <w:p w14:paraId="5BD8547D"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6</w:t>
                  </w:r>
                </w:p>
              </w:tc>
              <w:tc>
                <w:tcPr>
                  <w:tcW w:w="5785" w:type="dxa"/>
                </w:tcPr>
                <w:p w14:paraId="152E1668"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3</w:t>
                  </w:r>
                  <w:r>
                    <w:rPr>
                      <w:rFonts w:hint="eastAsia"/>
                      <w:bCs/>
                      <w:color w:val="000000"/>
                      <w:lang w:val="en-US" w:eastAsia="zh-CN" w:bidi="ar"/>
                    </w:rPr>
                    <w:t xml:space="preserve">: </w:t>
                  </w:r>
                  <w:r>
                    <w:rPr>
                      <w:bCs/>
                      <w:color w:val="000000"/>
                      <w:lang w:bidi="ar"/>
                    </w:rPr>
                    <w:t>(0,4,1,5,2,6)</w:t>
                  </w:r>
                  <w:r>
                    <w:rPr>
                      <w:rFonts w:hint="eastAsia"/>
                      <w:bCs/>
                      <w:color w:val="000000"/>
                      <w:lang w:val="en-US" w:eastAsia="zh-CN" w:bidi="ar"/>
                    </w:rPr>
                    <w:t>, (</w:t>
                  </w:r>
                  <w:r>
                    <w:rPr>
                      <w:bCs/>
                      <w:color w:val="000000"/>
                      <w:lang w:bidi="ar"/>
                    </w:rPr>
                    <w:t>1,5,2,6,3,7)</w:t>
                  </w:r>
                  <w:r>
                    <w:rPr>
                      <w:rFonts w:hint="eastAsia"/>
                      <w:bCs/>
                      <w:color w:val="000000"/>
                      <w:lang w:val="en-US" w:eastAsia="zh-CN" w:bidi="ar"/>
                    </w:rPr>
                    <w:t xml:space="preserve">, </w:t>
                  </w:r>
                  <w:r>
                    <w:rPr>
                      <w:bCs/>
                      <w:color w:val="000000"/>
                      <w:lang w:bidi="ar"/>
                    </w:rPr>
                    <w:t>(4,1,5,2,6,3)</w:t>
                  </w:r>
                </w:p>
              </w:tc>
            </w:tr>
            <w:tr w:rsidR="007B76D9" w14:paraId="433FB3ED" w14:textId="77777777">
              <w:tc>
                <w:tcPr>
                  <w:tcW w:w="1429" w:type="dxa"/>
                </w:tcPr>
                <w:p w14:paraId="37F6E848"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7</w:t>
                  </w:r>
                </w:p>
              </w:tc>
              <w:tc>
                <w:tcPr>
                  <w:tcW w:w="5785" w:type="dxa"/>
                </w:tcPr>
                <w:p w14:paraId="1639D226"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2</w:t>
                  </w:r>
                  <w:r>
                    <w:rPr>
                      <w:rFonts w:hint="eastAsia"/>
                      <w:bCs/>
                      <w:color w:val="000000"/>
                      <w:lang w:val="en-US" w:eastAsia="zh-CN" w:bidi="ar"/>
                    </w:rPr>
                    <w:t xml:space="preserve">: </w:t>
                  </w:r>
                  <w:r>
                    <w:rPr>
                      <w:bCs/>
                      <w:color w:val="000000"/>
                      <w:lang w:bidi="ar"/>
                    </w:rPr>
                    <w:t>(0,4,1,5,2,6,3)</w:t>
                  </w:r>
                  <w:r>
                    <w:rPr>
                      <w:rFonts w:hint="eastAsia"/>
                      <w:bCs/>
                      <w:color w:val="000000"/>
                      <w:lang w:val="en-US" w:eastAsia="zh-CN" w:bidi="ar"/>
                    </w:rPr>
                    <w:t xml:space="preserve">, </w:t>
                  </w:r>
                  <w:r>
                    <w:rPr>
                      <w:bCs/>
                      <w:color w:val="000000"/>
                      <w:lang w:bidi="ar"/>
                    </w:rPr>
                    <w:t>(4,1,5,2,6,3,7)</w:t>
                  </w:r>
                </w:p>
              </w:tc>
            </w:tr>
            <w:tr w:rsidR="007B76D9" w14:paraId="0C2F54A8" w14:textId="77777777">
              <w:tc>
                <w:tcPr>
                  <w:tcW w:w="1429" w:type="dxa"/>
                </w:tcPr>
                <w:p w14:paraId="7DE666CE"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8</w:t>
                  </w:r>
                </w:p>
              </w:tc>
              <w:tc>
                <w:tcPr>
                  <w:tcW w:w="5785" w:type="dxa"/>
                </w:tcPr>
                <w:p w14:paraId="0B02F9A1" w14:textId="77777777" w:rsidR="007B76D9" w:rsidRDefault="002809FD">
                  <w:pPr>
                    <w:spacing w:after="0" w:line="240" w:lineRule="auto"/>
                    <w:contextualSpacing/>
                    <w:rPr>
                      <w:bCs/>
                      <w:color w:val="000000"/>
                      <w:lang w:val="en-US" w:eastAsia="zh-CN" w:bidi="ar"/>
                    </w:rPr>
                  </w:pPr>
                  <w:r>
                    <w:rPr>
                      <w:rFonts w:hint="eastAsia"/>
                      <w:b/>
                      <w:color w:val="000000"/>
                      <w:lang w:val="en-US" w:eastAsia="zh-CN" w:bidi="ar"/>
                    </w:rPr>
                    <w:t>1</w:t>
                  </w:r>
                  <w:r>
                    <w:rPr>
                      <w:rFonts w:hint="eastAsia"/>
                      <w:bCs/>
                      <w:color w:val="000000"/>
                      <w:lang w:val="en-US" w:eastAsia="zh-CN" w:bidi="ar"/>
                    </w:rPr>
                    <w:t xml:space="preserve">: </w:t>
                  </w:r>
                  <w:r>
                    <w:rPr>
                      <w:bCs/>
                      <w:color w:val="000000"/>
                      <w:lang w:bidi="ar"/>
                    </w:rPr>
                    <w:t>(0,4,1,5,2,6,3,7)</w:t>
                  </w:r>
                </w:p>
              </w:tc>
            </w:tr>
            <w:tr w:rsidR="007B76D9" w14:paraId="3E30800E" w14:textId="77777777">
              <w:tc>
                <w:tcPr>
                  <w:tcW w:w="1429" w:type="dxa"/>
                </w:tcPr>
                <w:p w14:paraId="0ECF693B" w14:textId="77777777" w:rsidR="007B76D9" w:rsidRDefault="002809FD">
                  <w:pPr>
                    <w:spacing w:after="0" w:line="240" w:lineRule="auto"/>
                    <w:contextualSpacing/>
                    <w:rPr>
                      <w:bCs/>
                      <w:color w:val="000000"/>
                      <w:lang w:val="en-US" w:eastAsia="zh-CN" w:bidi="ar"/>
                    </w:rPr>
                  </w:pPr>
                  <w:r>
                    <w:rPr>
                      <w:rFonts w:hint="eastAsia"/>
                      <w:bCs/>
                      <w:color w:val="000000"/>
                      <w:lang w:val="en-US" w:eastAsia="zh-CN" w:bidi="ar"/>
                    </w:rPr>
                    <w:t>total</w:t>
                  </w:r>
                </w:p>
              </w:tc>
              <w:tc>
                <w:tcPr>
                  <w:tcW w:w="5785" w:type="dxa"/>
                </w:tcPr>
                <w:p w14:paraId="4604B8C0" w14:textId="77777777" w:rsidR="007B76D9" w:rsidRDefault="002809FD">
                  <w:pPr>
                    <w:spacing w:after="0" w:line="240" w:lineRule="auto"/>
                    <w:contextualSpacing/>
                    <w:rPr>
                      <w:bCs/>
                      <w:color w:val="000000"/>
                      <w:lang w:val="en-US" w:eastAsia="zh-CN" w:bidi="ar"/>
                    </w:rPr>
                  </w:pPr>
                  <w:r>
                    <w:rPr>
                      <w:color w:val="000000"/>
                      <w:lang w:bidi="ar"/>
                    </w:rPr>
                    <w:t xml:space="preserve">8+7+...+1 = </w:t>
                  </w:r>
                  <w:r>
                    <w:rPr>
                      <w:b/>
                      <w:bCs/>
                      <w:color w:val="000000"/>
                      <w:lang w:bidi="ar"/>
                    </w:rPr>
                    <w:t>36</w:t>
                  </w:r>
                </w:p>
              </w:tc>
            </w:tr>
          </w:tbl>
          <w:p w14:paraId="65AD7EE9" w14:textId="77777777" w:rsidR="007B76D9" w:rsidRDefault="007B76D9">
            <w:pPr>
              <w:spacing w:after="0" w:line="240" w:lineRule="auto"/>
              <w:contextualSpacing/>
              <w:rPr>
                <w:rFonts w:eastAsiaTheme="minorEastAsia"/>
                <w:bCs/>
                <w:iCs/>
                <w:color w:val="000000"/>
                <w:lang w:val="en-US" w:eastAsia="zh-CN"/>
                <w14:ligatures w14:val="standardContextual"/>
              </w:rPr>
            </w:pPr>
          </w:p>
          <w:p w14:paraId="4BEAAB14" w14:textId="77777777" w:rsidR="007B76D9" w:rsidRDefault="007B76D9">
            <w:pPr>
              <w:spacing w:after="0" w:line="240" w:lineRule="auto"/>
              <w:contextualSpacing/>
              <w:rPr>
                <w:rFonts w:eastAsiaTheme="minorEastAsia"/>
                <w:bCs/>
                <w:iCs/>
                <w:color w:val="000000"/>
                <w:lang w:val="en-US" w:eastAsia="ja-JP"/>
                <w14:ligatures w14:val="standardContextual"/>
              </w:rPr>
            </w:pPr>
          </w:p>
        </w:tc>
      </w:tr>
      <w:tr w:rsidR="007B76D9" w14:paraId="1B2A095F" w14:textId="77777777" w:rsidTr="00290028">
        <w:trPr>
          <w:trHeight w:val="224"/>
        </w:trPr>
        <w:tc>
          <w:tcPr>
            <w:tcW w:w="2070" w:type="dxa"/>
          </w:tcPr>
          <w:p w14:paraId="3962C2AC" w14:textId="77777777" w:rsidR="007B76D9" w:rsidRDefault="002809FD">
            <w:pPr>
              <w:spacing w:after="0" w:line="240" w:lineRule="auto"/>
              <w:contextualSpacing/>
              <w:rPr>
                <w:rFonts w:eastAsiaTheme="minorEastAsia"/>
                <w:lang w:val="en-US" w:eastAsia="zh-CN"/>
              </w:rPr>
            </w:pPr>
            <w:r>
              <w:rPr>
                <w:rFonts w:eastAsiaTheme="minorEastAsia"/>
                <w:lang w:val="en-US" w:eastAsia="zh-CN"/>
              </w:rPr>
              <w:lastRenderedPageBreak/>
              <w:t>Spreadtrum</w:t>
            </w:r>
          </w:p>
        </w:tc>
        <w:tc>
          <w:tcPr>
            <w:tcW w:w="8100" w:type="dxa"/>
          </w:tcPr>
          <w:p w14:paraId="1CD3183A" w14:textId="77777777" w:rsidR="007B76D9" w:rsidRDefault="002809FD">
            <w:pPr>
              <w:spacing w:before="0" w:after="0" w:line="240" w:lineRule="auto"/>
              <w:contextualSpacing/>
              <w:rPr>
                <w:lang w:eastAsia="zh-CN"/>
              </w:rPr>
            </w:pPr>
            <w:r>
              <w:rPr>
                <w:lang w:eastAsia="zh-CN"/>
              </w:rPr>
              <w:t>Proposal 3.1: Support option3.</w:t>
            </w:r>
          </w:p>
          <w:p w14:paraId="69553771" w14:textId="77777777" w:rsidR="007B76D9" w:rsidRDefault="007B76D9">
            <w:pPr>
              <w:spacing w:before="0" w:after="0" w:line="240" w:lineRule="auto"/>
              <w:contextualSpacing/>
              <w:rPr>
                <w:lang w:eastAsia="zh-CN"/>
              </w:rPr>
            </w:pPr>
          </w:p>
          <w:p w14:paraId="053CEA1B" w14:textId="77777777" w:rsidR="007B76D9" w:rsidRDefault="002809FD">
            <w:pPr>
              <w:spacing w:before="0" w:after="0" w:line="240" w:lineRule="auto"/>
              <w:contextualSpacing/>
            </w:pPr>
            <w:r>
              <w:t xml:space="preserve">Proposal 3.3: Support version A. </w:t>
            </w:r>
          </w:p>
          <w:p w14:paraId="0CEDD18C" w14:textId="77777777" w:rsidR="007B76D9" w:rsidRDefault="007B76D9">
            <w:pPr>
              <w:spacing w:before="0" w:after="0" w:line="240" w:lineRule="auto"/>
              <w:contextualSpacing/>
            </w:pPr>
          </w:p>
          <w:p w14:paraId="1A8CA321" w14:textId="77777777" w:rsidR="007B76D9" w:rsidRDefault="002809FD">
            <w:pPr>
              <w:spacing w:after="0" w:line="240" w:lineRule="auto"/>
              <w:contextualSpacing/>
              <w:rPr>
                <w:lang w:val="en-US" w:eastAsia="zh-CN"/>
              </w:rPr>
            </w:pPr>
            <w:r>
              <w:t xml:space="preserve">Proposal 3.4: </w:t>
            </w:r>
            <w:r>
              <w:rPr>
                <w:lang w:val="en-US" w:eastAsia="zh-CN"/>
              </w:rPr>
              <w:t>Maybe a complete set containing all candidates for each rank can be a starting point for further discussion and down-selection.</w:t>
            </w:r>
          </w:p>
          <w:p w14:paraId="205AF677" w14:textId="77777777" w:rsidR="007B76D9" w:rsidRDefault="007B76D9">
            <w:pPr>
              <w:spacing w:after="0" w:line="240" w:lineRule="auto"/>
              <w:contextualSpacing/>
              <w:rPr>
                <w:lang w:val="en-US" w:eastAsia="zh-CN"/>
              </w:rPr>
            </w:pPr>
          </w:p>
          <w:p w14:paraId="5CAE0606" w14:textId="77777777" w:rsidR="007B76D9" w:rsidRDefault="002809FD">
            <w:pPr>
              <w:spacing w:after="0" w:line="240" w:lineRule="auto"/>
              <w:contextualSpacing/>
              <w:rPr>
                <w:rFonts w:eastAsia="MS Mincho"/>
                <w:bCs/>
                <w:iCs/>
                <w:color w:val="000000"/>
                <w:lang w:val="en-US" w:eastAsia="zh-CN"/>
                <w14:ligatures w14:val="standardContextual"/>
              </w:rPr>
            </w:pPr>
            <w:r>
              <w:t>Proposal 3.5: Support</w:t>
            </w:r>
          </w:p>
        </w:tc>
      </w:tr>
      <w:tr w:rsidR="007B76D9" w14:paraId="59ADCBBF" w14:textId="77777777" w:rsidTr="00290028">
        <w:trPr>
          <w:trHeight w:val="224"/>
        </w:trPr>
        <w:tc>
          <w:tcPr>
            <w:tcW w:w="2070" w:type="dxa"/>
          </w:tcPr>
          <w:p w14:paraId="36B63849"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079A19E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3.1: Support option 3. </w:t>
            </w:r>
          </w:p>
          <w:p w14:paraId="3DE023B5"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3.3: Support version A.</w:t>
            </w:r>
          </w:p>
          <w:p w14:paraId="5AC6B576"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 xml:space="preserve">3.4a: Support. </w:t>
            </w:r>
          </w:p>
          <w:p w14:paraId="142C607D" w14:textId="77777777"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3.4b: Support.</w:t>
            </w:r>
          </w:p>
          <w:p w14:paraId="057E4F1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bCs/>
                <w:iCs/>
                <w:color w:val="000000"/>
                <w:lang w:eastAsia="ja-JP"/>
                <w14:ligatures w14:val="standardContextual"/>
              </w:rPr>
              <w:t>P3.5: Support. Alt 1 is preferred which requires 8bits for indication. Btw, we are fine with DCM’s version.</w:t>
            </w:r>
          </w:p>
        </w:tc>
      </w:tr>
      <w:tr w:rsidR="007B76D9" w14:paraId="6579D534" w14:textId="77777777" w:rsidTr="00290028">
        <w:trPr>
          <w:trHeight w:val="224"/>
        </w:trPr>
        <w:tc>
          <w:tcPr>
            <w:tcW w:w="2070" w:type="dxa"/>
          </w:tcPr>
          <w:p w14:paraId="7B6E51C6"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52440EA4" w14:textId="77777777" w:rsidR="007B76D9" w:rsidRDefault="002809FD">
            <w:pPr>
              <w:spacing w:after="0" w:line="240" w:lineRule="auto"/>
              <w:contextualSpacing/>
              <w:rPr>
                <w:rFonts w:eastAsiaTheme="minorEastAsia"/>
                <w:b/>
                <w:bCs/>
                <w:iCs/>
                <w:color w:val="000000"/>
                <w:lang w:eastAsia="zh-CN"/>
                <w14:ligatures w14:val="standardContextual"/>
              </w:rPr>
            </w:pPr>
            <w:r>
              <w:rPr>
                <w:rFonts w:eastAsia="PMingLiU"/>
                <w:b/>
                <w:bCs/>
                <w:iCs/>
                <w:color w:val="000000"/>
                <w:lang w:eastAsia="zh-TW"/>
                <w14:ligatures w14:val="standardContextual"/>
              </w:rPr>
              <w:t>Proposal 3.1</w:t>
            </w:r>
            <w:r>
              <w:rPr>
                <w:rFonts w:eastAsia="PMingLiU" w:hint="eastAsia"/>
                <w:b/>
                <w:bCs/>
                <w:iCs/>
                <w:color w:val="000000"/>
                <w:lang w:eastAsia="zh-TW"/>
                <w14:ligatures w14:val="standardContextual"/>
              </w:rPr>
              <w:t>:</w:t>
            </w:r>
          </w:p>
          <w:p w14:paraId="17F29135" w14:textId="77777777" w:rsidR="007B76D9" w:rsidRDefault="002809FD">
            <w:pPr>
              <w:spacing w:before="0"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As per the clarifications by FL, we do not support the proposal. </w:t>
            </w:r>
          </w:p>
          <w:p w14:paraId="4FB959BF" w14:textId="77777777" w:rsidR="007B76D9" w:rsidRDefault="007B76D9">
            <w:pPr>
              <w:spacing w:before="0" w:after="0" w:line="240" w:lineRule="auto"/>
              <w:contextualSpacing/>
              <w:rPr>
                <w:rFonts w:eastAsiaTheme="minorEastAsia"/>
                <w:bCs/>
                <w:iCs/>
                <w:color w:val="000000"/>
                <w:lang w:eastAsia="zh-CN"/>
                <w14:ligatures w14:val="standardContextual"/>
              </w:rPr>
            </w:pPr>
          </w:p>
          <w:p w14:paraId="14B4D6C5" w14:textId="77777777" w:rsidR="007B76D9" w:rsidRDefault="002809FD">
            <w:pPr>
              <w:spacing w:before="0" w:after="0" w:line="240" w:lineRule="auto"/>
              <w:contextualSpacing/>
              <w:rPr>
                <w:lang w:val="en-US" w:eastAsia="zh-CN"/>
              </w:rPr>
            </w:pPr>
            <w:r>
              <w:rPr>
                <w:rFonts w:eastAsiaTheme="minorEastAsia" w:hint="eastAsia"/>
                <w:bCs/>
                <w:iCs/>
                <w:color w:val="000000"/>
                <w:lang w:eastAsia="zh-CN"/>
                <w14:ligatures w14:val="standardContextual"/>
              </w:rPr>
              <w:t xml:space="preserve">We prefer to delete the limitation of using full-coherent precoders only. The </w:t>
            </w:r>
            <w:r>
              <w:rPr>
                <w:rFonts w:eastAsiaTheme="minorEastAsia"/>
                <w:bCs/>
                <w:iCs/>
                <w:color w:val="000000"/>
                <w:lang w:eastAsia="zh-CN"/>
                <w14:ligatures w14:val="standardContextual"/>
              </w:rPr>
              <w:t>reason</w:t>
            </w:r>
            <w:r>
              <w:rPr>
                <w:rFonts w:eastAsiaTheme="minorEastAsia" w:hint="eastAsia"/>
                <w:bCs/>
                <w:iCs/>
                <w:color w:val="000000"/>
                <w:lang w:eastAsia="zh-CN"/>
                <w14:ligatures w14:val="standardContextual"/>
              </w:rPr>
              <w:t xml:space="preserve"> is the same a</w:t>
            </w:r>
            <w:r>
              <w:rPr>
                <w:rFonts w:hint="eastAsia"/>
                <w:lang w:val="en-US" w:eastAsia="zh-CN"/>
              </w:rPr>
              <w:t>s in the last round: As shown in our contribution (</w:t>
            </w:r>
            <w:r>
              <w:rPr>
                <w:lang w:val="en-US" w:eastAsia="zh-CN"/>
              </w:rPr>
              <w:t>R1-2302686</w:t>
            </w:r>
            <w:r>
              <w:rPr>
                <w:rFonts w:hint="eastAsia"/>
                <w:lang w:val="en-US" w:eastAsia="zh-CN"/>
              </w:rPr>
              <w:t xml:space="preserve">), for rank = 3, 8Tx precoders generated with full-coherent 4Tx precoder + partial-coherent 4Tx precoder slightly outperforms 8Tx precoders generated with two full-coherent 4Tx </w:t>
            </w:r>
            <w:proofErr w:type="gramStart"/>
            <w:r>
              <w:rPr>
                <w:rFonts w:hint="eastAsia"/>
                <w:lang w:val="en-US" w:eastAsia="zh-CN"/>
              </w:rPr>
              <w:t>precoders, and</w:t>
            </w:r>
            <w:proofErr w:type="gramEnd"/>
            <w:r>
              <w:rPr>
                <w:rFonts w:hint="eastAsia"/>
                <w:lang w:val="en-US" w:eastAsia="zh-CN"/>
              </w:rPr>
              <w:t xml:space="preserve"> can keep the </w:t>
            </w:r>
            <w:r>
              <w:rPr>
                <w:rFonts w:hint="eastAsia"/>
                <w:lang w:eastAsia="ja-JP"/>
              </w:rPr>
              <w:t>constant modulus property</w:t>
            </w:r>
            <w:r>
              <w:rPr>
                <w:rFonts w:hint="eastAsia"/>
                <w:lang w:eastAsia="zh-CN"/>
              </w:rPr>
              <w:t xml:space="preserve">. We </w:t>
            </w:r>
            <w:r>
              <w:rPr>
                <w:lang w:eastAsia="zh-CN"/>
              </w:rPr>
              <w:t>prefer</w:t>
            </w:r>
            <w:r>
              <w:rPr>
                <w:rFonts w:hint="eastAsia"/>
                <w:lang w:eastAsia="zh-CN"/>
              </w:rPr>
              <w:t xml:space="preserve"> to consider 8Tx precoders generated with </w:t>
            </w:r>
            <w:r>
              <w:rPr>
                <w:rFonts w:hint="eastAsia"/>
                <w:lang w:val="en-US" w:eastAsia="zh-CN"/>
              </w:rPr>
              <w:t>full-coherent 4Tx precoder + partial-coherent 4Tx precoder, partial-coherent 4Tx precoder + partial-coherent 4Tx precoder, and partial-coherent 4Tx precoder + non-coherent 4Tx precoder for rank 3, 5 and 7 respectively.</w:t>
            </w:r>
          </w:p>
          <w:p w14:paraId="78A009FF" w14:textId="77777777" w:rsidR="007B76D9" w:rsidRDefault="007B76D9">
            <w:pPr>
              <w:spacing w:before="0" w:after="0" w:line="240" w:lineRule="auto"/>
              <w:contextualSpacing/>
              <w:rPr>
                <w:lang w:val="en-US" w:eastAsia="zh-CN"/>
              </w:rPr>
            </w:pPr>
          </w:p>
          <w:p w14:paraId="2EAC71F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 xml:space="preserve">We agree with DOCOMO and Google that </w:t>
            </w:r>
            <w:r>
              <w:rPr>
                <w:rFonts w:eastAsiaTheme="minorEastAsia"/>
                <w:bCs/>
                <w:iCs/>
                <w:color w:val="000000"/>
                <w:lang w:eastAsia="zh-CN"/>
                <w14:ligatures w14:val="standardContextual"/>
              </w:rPr>
              <w:t>all</w:t>
            </w:r>
            <w:r>
              <w:rPr>
                <w:rFonts w:eastAsiaTheme="minorEastAsia" w:hint="eastAsia"/>
                <w:bCs/>
                <w:iCs/>
                <w:color w:val="000000"/>
                <w:lang w:eastAsia="zh-CN"/>
                <w14:ligatures w14:val="standardContextual"/>
              </w:rPr>
              <w:t xml:space="preserve"> options should be listed for more discussion. We prefer to the option 4 in DOCOMO</w:t>
            </w:r>
            <w:r>
              <w:rPr>
                <w:rFonts w:eastAsiaTheme="minorEastAsia"/>
                <w:bCs/>
                <w:iCs/>
                <w:color w:val="000000"/>
                <w:lang w:eastAsia="zh-CN"/>
                <w14:ligatures w14:val="standardContextual"/>
              </w:rPr>
              <w:t>’</w:t>
            </w:r>
            <w:r>
              <w:rPr>
                <w:rFonts w:eastAsiaTheme="minorEastAsia" w:hint="eastAsia"/>
                <w:bCs/>
                <w:iCs/>
                <w:color w:val="000000"/>
                <w:lang w:eastAsia="zh-CN"/>
                <w14:ligatures w14:val="standardContextual"/>
              </w:rPr>
              <w:t xml:space="preserve">s suggestions.  </w:t>
            </w:r>
          </w:p>
          <w:p w14:paraId="289C49ED" w14:textId="77777777" w:rsidR="007B76D9" w:rsidRDefault="007B76D9">
            <w:pPr>
              <w:spacing w:after="0" w:line="240" w:lineRule="auto"/>
              <w:contextualSpacing/>
              <w:rPr>
                <w:rFonts w:eastAsiaTheme="minorEastAsia"/>
                <w:bCs/>
                <w:iCs/>
                <w:color w:val="000000"/>
                <w:lang w:eastAsia="zh-CN"/>
                <w14:ligatures w14:val="standardContextual"/>
              </w:rPr>
            </w:pPr>
          </w:p>
          <w:p w14:paraId="0ECCC9F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lastRenderedPageBreak/>
              <w:t xml:space="preserve">Based on the above statements, following modified </w:t>
            </w:r>
            <w:r>
              <w:rPr>
                <w:rFonts w:eastAsiaTheme="minorEastAsia"/>
                <w:bCs/>
                <w:iCs/>
                <w:color w:val="000000"/>
                <w:lang w:eastAsia="zh-CN"/>
                <w14:ligatures w14:val="standardContextual"/>
              </w:rPr>
              <w:t>proposal</w:t>
            </w:r>
            <w:r>
              <w:rPr>
                <w:rFonts w:eastAsiaTheme="minorEastAsia" w:hint="eastAsia"/>
                <w:bCs/>
                <w:iCs/>
                <w:color w:val="000000"/>
                <w:lang w:eastAsia="zh-CN"/>
                <w14:ligatures w14:val="standardContextual"/>
              </w:rPr>
              <w:t xml:space="preserve"> is suggested:</w:t>
            </w:r>
          </w:p>
          <w:p w14:paraId="616DADEC" w14:textId="77777777" w:rsidR="007B76D9" w:rsidRDefault="007B76D9">
            <w:pPr>
              <w:spacing w:after="0" w:line="240" w:lineRule="auto"/>
              <w:contextualSpacing/>
              <w:rPr>
                <w:rFonts w:eastAsiaTheme="minorEastAsia"/>
                <w:bCs/>
                <w:iCs/>
                <w:color w:val="000000"/>
                <w:lang w:eastAsia="zh-CN"/>
                <w14:ligatures w14:val="standardContextual"/>
              </w:rPr>
            </w:pPr>
          </w:p>
          <w:p w14:paraId="47B62DB8" w14:textId="77777777" w:rsidR="007B76D9" w:rsidRDefault="002809FD">
            <w:pPr>
              <w:spacing w:before="0" w:after="0" w:line="240" w:lineRule="auto"/>
              <w:contextualSpacing/>
              <w:rPr>
                <w:i/>
                <w:iCs/>
              </w:rPr>
            </w:pPr>
            <w:r>
              <w:rPr>
                <w:b/>
                <w:bCs/>
                <w:i/>
                <w:iCs/>
                <w:highlight w:val="yellow"/>
              </w:rPr>
              <w:t>Updated Proposal 3.1:</w:t>
            </w:r>
            <w:r>
              <w:rPr>
                <w:b/>
                <w:bCs/>
                <w:i/>
                <w:iCs/>
              </w:rPr>
              <w:t xml:space="preserve"> </w:t>
            </w:r>
            <w:r>
              <w:rPr>
                <w:i/>
                <w:iCs/>
              </w:rPr>
              <w:t>For partially coherent 8TX precoding with Ng=2, the precoder indication is based on indication of up to</w:t>
            </w:r>
            <w:r>
              <w:rPr>
                <w:i/>
                <w:iCs/>
                <w:color w:val="FF0000"/>
              </w:rPr>
              <w:t xml:space="preserve"> </w:t>
            </w:r>
            <w:r>
              <w:rPr>
                <w:i/>
                <w:iCs/>
              </w:rPr>
              <w:t>two</w:t>
            </w:r>
            <w:r>
              <w:rPr>
                <w:i/>
                <w:iCs/>
                <w:strike/>
                <w:color w:val="FF0000"/>
              </w:rPr>
              <w:t xml:space="preserve"> full-coherent </w:t>
            </w:r>
            <w:r>
              <w:rPr>
                <w:i/>
                <w:iCs/>
              </w:rPr>
              <w:t>4TX precoders.</w:t>
            </w:r>
          </w:p>
          <w:p w14:paraId="3304D6C4" w14:textId="77777777" w:rsidR="007B76D9" w:rsidRDefault="002809FD">
            <w:pPr>
              <w:spacing w:before="0" w:after="0" w:line="240" w:lineRule="auto"/>
              <w:contextualSpacing/>
              <w:rPr>
                <w:i/>
                <w:iCs/>
              </w:rPr>
            </w:pPr>
            <w:r>
              <w:rPr>
                <w:i/>
                <w:iCs/>
              </w:rPr>
              <w:t>Down-select at least one of the following options for precoder indication,</w:t>
            </w:r>
          </w:p>
          <w:p w14:paraId="5BAFFEC2"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1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and applied on both antenna </w:t>
            </w:r>
            <w:proofErr w:type="gramStart"/>
            <w:r>
              <w:rPr>
                <w:rFonts w:ascii="Times New Roman" w:hAnsi="Times New Roman"/>
                <w:i/>
                <w:iCs/>
                <w:sz w:val="20"/>
                <w:szCs w:val="20"/>
              </w:rPr>
              <w:t>groups</w:t>
            </w:r>
            <w:proofErr w:type="gramEnd"/>
          </w:p>
          <w:p w14:paraId="09CD455A"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2 – A single </w:t>
            </w:r>
            <w:r>
              <w:rPr>
                <w:rFonts w:ascii="Times New Roman" w:hAnsi="Times New Roman"/>
                <w:i/>
                <w:iCs/>
                <w:color w:val="FF0000"/>
                <w:sz w:val="20"/>
                <w:szCs w:val="20"/>
              </w:rPr>
              <w:t xml:space="preserve">4TX </w:t>
            </w:r>
            <w:r>
              <w:rPr>
                <w:rFonts w:ascii="Times New Roman" w:hAnsi="Times New Roman"/>
                <w:i/>
                <w:iCs/>
                <w:sz w:val="20"/>
                <w:szCs w:val="20"/>
              </w:rPr>
              <w:t xml:space="preserve">TPMI is indicated, </w:t>
            </w:r>
            <w:r>
              <w:rPr>
                <w:rFonts w:ascii="Times New Roman" w:hAnsi="Times New Roman"/>
                <w:i/>
                <w:iCs/>
                <w:color w:val="FF0000"/>
                <w:sz w:val="20"/>
                <w:szCs w:val="20"/>
              </w:rPr>
              <w:t>which is used for the first antenna group, and a second precoder is derived for the second antenna group based on the indicated TPMI</w:t>
            </w:r>
            <w:r>
              <w:rPr>
                <w:rFonts w:ascii="Times New Roman" w:hAnsi="Times New Roman"/>
                <w:i/>
                <w:iCs/>
                <w:sz w:val="20"/>
                <w:szCs w:val="20"/>
              </w:rPr>
              <w:t>.</w:t>
            </w:r>
          </w:p>
          <w:p w14:paraId="22EA3E40" w14:textId="77777777" w:rsidR="007B76D9" w:rsidRDefault="002809F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color w:val="FF0000"/>
                <w:sz w:val="20"/>
                <w:szCs w:val="20"/>
              </w:rPr>
              <w:t>FFS: how to derive the second precoder</w:t>
            </w:r>
            <w:r>
              <w:rPr>
                <w:rFonts w:ascii="Times New Roman" w:hAnsi="Times New Roman"/>
                <w:i/>
                <w:iCs/>
                <w:sz w:val="20"/>
                <w:szCs w:val="20"/>
              </w:rPr>
              <w:t xml:space="preserve"> </w:t>
            </w:r>
          </w:p>
          <w:p w14:paraId="0F62EBB4"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w:t>
            </w:r>
            <w:r>
              <w:rPr>
                <w:rFonts w:ascii="Times New Roman" w:hAnsi="Times New Roman"/>
                <w:i/>
                <w:iCs/>
                <w:color w:val="FF0000"/>
                <w:sz w:val="20"/>
                <w:szCs w:val="20"/>
              </w:rPr>
              <w:t xml:space="preserve">4TX </w:t>
            </w:r>
            <w:r>
              <w:rPr>
                <w:rFonts w:ascii="Times New Roman" w:hAnsi="Times New Roman"/>
                <w:i/>
                <w:iCs/>
                <w:sz w:val="20"/>
                <w:szCs w:val="20"/>
              </w:rPr>
              <w:t xml:space="preserve">TPMIs are indicated, where the first is applied on the first antenna group, and the second is applied on the second antenna </w:t>
            </w:r>
            <w:proofErr w:type="gramStart"/>
            <w:r>
              <w:rPr>
                <w:rFonts w:ascii="Times New Roman" w:hAnsi="Times New Roman"/>
                <w:i/>
                <w:iCs/>
                <w:sz w:val="20"/>
                <w:szCs w:val="20"/>
              </w:rPr>
              <w:t>group</w:t>
            </w:r>
            <w:proofErr w:type="gramEnd"/>
          </w:p>
          <w:p w14:paraId="60F912AF"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 xml:space="preserve">Option 4 – A single 8TX TPMI is </w:t>
            </w:r>
            <w:proofErr w:type="gramStart"/>
            <w:r>
              <w:rPr>
                <w:rFonts w:ascii="Times New Roman" w:hAnsi="Times New Roman"/>
                <w:i/>
                <w:iCs/>
                <w:color w:val="FF0000"/>
                <w:sz w:val="20"/>
                <w:szCs w:val="20"/>
              </w:rPr>
              <w:t>indicated</w:t>
            </w:r>
            <w:proofErr w:type="gramEnd"/>
          </w:p>
          <w:p w14:paraId="4E4EA98D" w14:textId="77777777" w:rsidR="007B76D9" w:rsidRDefault="002809FD">
            <w:pPr>
              <w:pStyle w:val="ListParagraph"/>
              <w:numPr>
                <w:ilvl w:val="0"/>
                <w:numId w:val="14"/>
              </w:numPr>
              <w:spacing w:before="0" w:line="240" w:lineRule="auto"/>
              <w:contextualSpacing/>
              <w:rPr>
                <w:rFonts w:ascii="Times New Roman" w:hAnsi="Times New Roman"/>
                <w:i/>
                <w:iCs/>
                <w:color w:val="FF0000"/>
                <w:sz w:val="20"/>
                <w:szCs w:val="20"/>
              </w:rPr>
            </w:pPr>
            <w:r>
              <w:rPr>
                <w:rFonts w:ascii="Times New Roman" w:eastAsiaTheme="minorEastAsia" w:hAnsi="Times New Roman" w:hint="eastAsia"/>
                <w:i/>
                <w:iCs/>
                <w:color w:val="FF0000"/>
                <w:sz w:val="20"/>
                <w:szCs w:val="20"/>
                <w:lang w:eastAsia="zh-CN"/>
              </w:rPr>
              <w:t>O</w:t>
            </w:r>
            <w:r>
              <w:rPr>
                <w:rFonts w:ascii="Times New Roman" w:eastAsiaTheme="minorEastAsia" w:hAnsi="Times New Roman"/>
                <w:i/>
                <w:iCs/>
                <w:color w:val="FF0000"/>
                <w:sz w:val="20"/>
                <w:szCs w:val="20"/>
                <w:lang w:eastAsia="zh-CN"/>
              </w:rPr>
              <w:t xml:space="preserve">ther options are not </w:t>
            </w:r>
            <w:proofErr w:type="gramStart"/>
            <w:r>
              <w:rPr>
                <w:rFonts w:ascii="Times New Roman" w:eastAsiaTheme="minorEastAsia" w:hAnsi="Times New Roman"/>
                <w:i/>
                <w:iCs/>
                <w:color w:val="FF0000"/>
                <w:sz w:val="20"/>
                <w:szCs w:val="20"/>
                <w:lang w:eastAsia="zh-CN"/>
              </w:rPr>
              <w:t>precluded</w:t>
            </w:r>
            <w:proofErr w:type="gramEnd"/>
          </w:p>
          <w:p w14:paraId="3ACB683B" w14:textId="77777777" w:rsidR="007B76D9" w:rsidRDefault="007B76D9">
            <w:pPr>
              <w:pStyle w:val="ListParagraph"/>
              <w:spacing w:before="0" w:line="240" w:lineRule="auto"/>
              <w:contextualSpacing/>
              <w:rPr>
                <w:rFonts w:ascii="Times New Roman" w:hAnsi="Times New Roman"/>
                <w:i/>
                <w:iCs/>
                <w:sz w:val="20"/>
                <w:szCs w:val="20"/>
              </w:rPr>
            </w:pPr>
          </w:p>
          <w:p w14:paraId="286A696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PMingLiU"/>
                <w:b/>
                <w:bCs/>
                <w:iCs/>
                <w:color w:val="000000"/>
                <w:lang w:eastAsia="zh-TW"/>
                <w14:ligatures w14:val="standardContextual"/>
              </w:rPr>
              <w:t>Proposal 3.</w:t>
            </w:r>
            <w:r>
              <w:rPr>
                <w:rFonts w:eastAsia="PMingLiU" w:hint="eastAsia"/>
                <w:b/>
                <w:bCs/>
                <w:iCs/>
                <w:color w:val="000000"/>
                <w:lang w:eastAsia="zh-TW"/>
                <w14:ligatures w14:val="standardContextual"/>
              </w:rPr>
              <w:t>3:</w:t>
            </w:r>
            <w:r>
              <w:rPr>
                <w:rFonts w:eastAsiaTheme="minorEastAsia" w:hint="eastAsia"/>
                <w:b/>
                <w:bCs/>
                <w:iCs/>
                <w:color w:val="000000"/>
                <w:lang w:eastAsia="zh-CN"/>
                <w14:ligatures w14:val="standardContextual"/>
              </w:rPr>
              <w:t xml:space="preserve"> </w:t>
            </w:r>
            <w:r>
              <w:rPr>
                <w:rFonts w:eastAsiaTheme="minorEastAsia" w:hint="eastAsia"/>
                <w:bCs/>
                <w:iCs/>
                <w:color w:val="000000"/>
                <w:lang w:eastAsia="zh-CN"/>
                <w14:ligatures w14:val="standardContextual"/>
              </w:rPr>
              <w:t>Same view as in the last round:</w:t>
            </w:r>
          </w:p>
          <w:p w14:paraId="1559DF86" w14:textId="77777777" w:rsidR="007B76D9" w:rsidRDefault="002809FD">
            <w:pPr>
              <w:spacing w:before="0" w:after="0" w:line="240" w:lineRule="auto"/>
              <w:contextualSpacing/>
              <w:rPr>
                <w:lang w:val="en-US" w:eastAsia="zh-CN"/>
              </w:rPr>
            </w:pPr>
            <w:r>
              <w:rPr>
                <w:rFonts w:hint="eastAsia"/>
                <w:lang w:val="en-US" w:eastAsia="zh-CN"/>
              </w:rPr>
              <w:t>Support in principle with following modifications:</w:t>
            </w:r>
          </w:p>
          <w:p w14:paraId="33E0C204" w14:textId="77777777" w:rsidR="007B76D9" w:rsidRDefault="007B76D9">
            <w:pPr>
              <w:spacing w:before="0" w:after="0" w:line="240" w:lineRule="auto"/>
              <w:contextualSpacing/>
              <w:rPr>
                <w:lang w:val="en-US" w:eastAsia="zh-CN"/>
              </w:rPr>
            </w:pPr>
          </w:p>
          <w:p w14:paraId="507FDEFB" w14:textId="77777777" w:rsidR="007B76D9" w:rsidRDefault="002809FD">
            <w:pPr>
              <w:spacing w:after="0" w:line="240" w:lineRule="auto"/>
              <w:contextualSpacing/>
              <w:rPr>
                <w:b/>
                <w:bCs/>
                <w:i/>
                <w:iCs/>
                <w:sz w:val="22"/>
                <w:szCs w:val="22"/>
              </w:rPr>
            </w:pPr>
            <w:r>
              <w:rPr>
                <w:b/>
                <w:bCs/>
                <w:i/>
                <w:iCs/>
                <w:sz w:val="22"/>
                <w:szCs w:val="22"/>
                <w:highlight w:val="yellow"/>
              </w:rPr>
              <w:t>Proposal 3.3:</w:t>
            </w:r>
            <w:r>
              <w:rPr>
                <w:b/>
                <w:bCs/>
                <w:i/>
                <w:iCs/>
                <w:sz w:val="22"/>
                <w:szCs w:val="22"/>
              </w:rPr>
              <w:t xml:space="preserve"> </w:t>
            </w:r>
          </w:p>
          <w:p w14:paraId="549A209E" w14:textId="77777777" w:rsidR="007B76D9" w:rsidRDefault="002809FD">
            <w:pPr>
              <w:spacing w:after="0" w:line="240" w:lineRule="auto"/>
              <w:contextualSpacing/>
              <w:rPr>
                <w:rStyle w:val="Emphasis"/>
                <w:b/>
                <w:bCs/>
                <w:iCs w:val="0"/>
                <w:sz w:val="22"/>
                <w:szCs w:val="22"/>
                <w:lang w:eastAsia="zh-CN"/>
              </w:rPr>
            </w:pPr>
            <w:r>
              <w:rPr>
                <w:b/>
                <w:bCs/>
                <w:i/>
                <w:iCs/>
                <w:sz w:val="22"/>
                <w:szCs w:val="22"/>
                <w:highlight w:val="yellow"/>
              </w:rPr>
              <w:t>Version A -</w:t>
            </w:r>
            <w:r>
              <w:rPr>
                <w:b/>
                <w:bCs/>
                <w:i/>
                <w:iCs/>
                <w:sz w:val="22"/>
                <w:szCs w:val="22"/>
              </w:rPr>
              <w:t xml:space="preserve"> </w:t>
            </w:r>
            <w:r>
              <w:rPr>
                <w:rStyle w:val="Emphasis"/>
                <w:b/>
                <w:bCs/>
                <w:iCs w:val="0"/>
                <w:sz w:val="22"/>
                <w:szCs w:val="22"/>
              </w:rPr>
              <w:t>For partially coherent uplink precoding by an 8TX UE codebook, Ng=4, Alt1 is supported where</w:t>
            </w:r>
            <w:r>
              <w:rPr>
                <w:rStyle w:val="Emphasis"/>
                <w:rFonts w:hint="eastAsia"/>
                <w:b/>
                <w:bCs/>
                <w:iCs w:val="0"/>
                <w:sz w:val="22"/>
                <w:szCs w:val="22"/>
                <w:lang w:eastAsia="zh-CN"/>
              </w:rPr>
              <w:t xml:space="preserve"> </w:t>
            </w:r>
          </w:p>
          <w:p w14:paraId="37E23AA5" w14:textId="77777777" w:rsidR="007B76D9" w:rsidRDefault="002809FD">
            <w:pPr>
              <w:numPr>
                <w:ilvl w:val="0"/>
                <w:numId w:val="12"/>
              </w:numPr>
              <w:overflowPunct/>
              <w:autoSpaceDE/>
              <w:adjustRightInd/>
              <w:snapToGrid w:val="0"/>
              <w:spacing w:after="0" w:line="240" w:lineRule="auto"/>
              <w:contextualSpacing/>
              <w:textAlignment w:val="auto"/>
              <w:rPr>
                <w:rStyle w:val="Emphasis"/>
                <w:b/>
                <w:bCs/>
                <w:iCs w:val="0"/>
              </w:rPr>
            </w:pPr>
            <w:r>
              <w:rPr>
                <w:rStyle w:val="Emphasis"/>
                <w:b/>
                <w:bCs/>
                <w:iCs w:val="0"/>
                <w:sz w:val="22"/>
                <w:szCs w:val="22"/>
              </w:rPr>
              <w:t xml:space="preserve">Precoding design is based on Rel-15 UL 2TX codebook, </w:t>
            </w:r>
            <w:r>
              <w:rPr>
                <w:rStyle w:val="Emphasis"/>
                <w:rFonts w:hint="eastAsia"/>
                <w:b/>
                <w:bCs/>
                <w:iCs w:val="0"/>
                <w:color w:val="FF0000"/>
                <w:sz w:val="22"/>
                <w:szCs w:val="22"/>
                <w:lang w:eastAsia="zh-CN"/>
              </w:rPr>
              <w:t>at least:</w:t>
            </w:r>
          </w:p>
          <w:p w14:paraId="7CF09F55" w14:textId="77777777" w:rsidR="007B76D9" w:rsidRDefault="002809FD">
            <w:pPr>
              <w:numPr>
                <w:ilvl w:val="1"/>
                <w:numId w:val="12"/>
              </w:numPr>
              <w:overflowPunct/>
              <w:autoSpaceDE/>
              <w:adjustRightInd/>
              <w:snapToGrid w:val="0"/>
              <w:spacing w:after="0" w:line="240" w:lineRule="auto"/>
              <w:ind w:left="1080"/>
              <w:contextualSpacing/>
              <w:textAlignment w:val="auto"/>
              <w:rPr>
                <w:rStyle w:val="Emphasis"/>
                <w:b/>
                <w:bCs/>
                <w:iCs w:val="0"/>
              </w:rPr>
            </w:pPr>
            <w:r>
              <w:rPr>
                <w:rStyle w:val="Emphasis"/>
                <w:b/>
                <w:bCs/>
                <w:iCs w:val="0"/>
                <w:sz w:val="22"/>
                <w:szCs w:val="22"/>
              </w:rPr>
              <w:t>Full-coherent precoders are used</w:t>
            </w:r>
          </w:p>
          <w:p w14:paraId="361D8673" w14:textId="77777777" w:rsidR="007B76D9" w:rsidRDefault="007B76D9">
            <w:pPr>
              <w:spacing w:after="0" w:line="240" w:lineRule="auto"/>
              <w:contextualSpacing/>
              <w:rPr>
                <w:rFonts w:eastAsiaTheme="minorEastAsia"/>
                <w:bCs/>
                <w:iCs/>
                <w:color w:val="000000"/>
                <w:lang w:eastAsia="zh-CN"/>
                <w14:ligatures w14:val="standardContextual"/>
              </w:rPr>
            </w:pPr>
          </w:p>
          <w:p w14:paraId="25BBCC4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It is our view that full-coherent precoders is essential and can be the baseline with Rel-15 UL 2TX codebook supported, while other precoders should not be excluded at this stage.</w:t>
            </w:r>
          </w:p>
          <w:p w14:paraId="3099C712" w14:textId="77777777" w:rsidR="007B76D9" w:rsidRDefault="007B76D9">
            <w:pPr>
              <w:spacing w:after="0" w:line="240" w:lineRule="auto"/>
              <w:contextualSpacing/>
              <w:rPr>
                <w:rFonts w:eastAsiaTheme="minorEastAsia"/>
                <w:bCs/>
                <w:iCs/>
                <w:color w:val="000000"/>
                <w:lang w:eastAsia="zh-CN"/>
                <w14:ligatures w14:val="standardContextual"/>
              </w:rPr>
            </w:pPr>
          </w:p>
          <w:p w14:paraId="1676C540" w14:textId="77777777" w:rsidR="007B76D9" w:rsidRDefault="002809FD">
            <w:pPr>
              <w:spacing w:after="0" w:line="240" w:lineRule="auto"/>
              <w:contextualSpacing/>
              <w:rPr>
                <w:rFonts w:eastAsia="PMingLiU"/>
                <w:bCs/>
                <w:iCs/>
                <w:color w:val="000000"/>
                <w:lang w:eastAsia="zh-TW"/>
                <w14:ligatures w14:val="standardContextual"/>
              </w:rPr>
            </w:pPr>
            <w:r>
              <w:rPr>
                <w:rFonts w:eastAsia="PMingLiU" w:hint="eastAsia"/>
                <w:b/>
                <w:bCs/>
                <w:iCs/>
                <w:color w:val="000000"/>
                <w:lang w:eastAsia="zh-TW"/>
                <w14:ligatures w14:val="standardContextual"/>
              </w:rPr>
              <w:t>P</w:t>
            </w:r>
            <w:r>
              <w:rPr>
                <w:rFonts w:eastAsia="PMingLiU"/>
                <w:b/>
                <w:bCs/>
                <w:iCs/>
                <w:color w:val="000000"/>
                <w:lang w:eastAsia="zh-TW"/>
                <w14:ligatures w14:val="standardContextual"/>
              </w:rPr>
              <w:t>roposal 3.5:</w:t>
            </w:r>
            <w:r>
              <w:rPr>
                <w:rFonts w:eastAsia="PMingLiU"/>
                <w:bCs/>
                <w:iCs/>
                <w:color w:val="000000"/>
                <w:lang w:eastAsia="zh-TW"/>
                <w14:ligatures w14:val="standardContextual"/>
              </w:rPr>
              <w:t xml:space="preserve"> Support.</w:t>
            </w:r>
          </w:p>
        </w:tc>
      </w:tr>
      <w:tr w:rsidR="007B76D9" w14:paraId="158CC19E" w14:textId="77777777" w:rsidTr="00290028">
        <w:trPr>
          <w:trHeight w:val="224"/>
        </w:trPr>
        <w:tc>
          <w:tcPr>
            <w:tcW w:w="2070" w:type="dxa"/>
          </w:tcPr>
          <w:p w14:paraId="0DF52B7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Intel</w:t>
            </w:r>
          </w:p>
        </w:tc>
        <w:tc>
          <w:tcPr>
            <w:tcW w:w="8100" w:type="dxa"/>
          </w:tcPr>
          <w:p w14:paraId="1192676E" w14:textId="77777777" w:rsidR="007B76D9" w:rsidRDefault="002809FD">
            <w:pPr>
              <w:spacing w:after="0" w:line="240" w:lineRule="auto"/>
              <w:contextualSpacing/>
              <w:rPr>
                <w:i/>
                <w:iCs/>
                <w:u w:val="single"/>
                <w:lang w:eastAsia="zh-CN"/>
              </w:rPr>
            </w:pPr>
            <w:r>
              <w:rPr>
                <w:i/>
                <w:iCs/>
                <w:u w:val="single"/>
                <w:lang w:eastAsia="zh-CN"/>
              </w:rPr>
              <w:t>Proposal 3.1</w:t>
            </w:r>
          </w:p>
          <w:p w14:paraId="38969498" w14:textId="77777777" w:rsidR="007B76D9" w:rsidRDefault="007B76D9">
            <w:pPr>
              <w:spacing w:after="0" w:line="240" w:lineRule="auto"/>
              <w:contextualSpacing/>
              <w:rPr>
                <w:lang w:eastAsia="zh-CN"/>
              </w:rPr>
            </w:pPr>
          </w:p>
          <w:p w14:paraId="03CF5673" w14:textId="77777777" w:rsidR="007B76D9" w:rsidRDefault="002809FD">
            <w:pPr>
              <w:spacing w:after="0" w:line="240" w:lineRule="auto"/>
              <w:contextualSpacing/>
              <w:rPr>
                <w:lang w:eastAsia="zh-CN"/>
              </w:rPr>
            </w:pPr>
            <w:r>
              <w:rPr>
                <w:lang w:eastAsia="zh-CN"/>
              </w:rPr>
              <w:t xml:space="preserve">Option 1: Not sure whether it is correct option. For example, for </w:t>
            </w:r>
            <w:proofErr w:type="gramStart"/>
            <w:r>
              <w:rPr>
                <w:lang w:eastAsia="zh-CN"/>
              </w:rPr>
              <w:t>rank-1</w:t>
            </w:r>
            <w:proofErr w:type="gramEnd"/>
            <w:r>
              <w:rPr>
                <w:lang w:eastAsia="zh-CN"/>
              </w:rPr>
              <w:t>, only one antenna group is used. But in Option 1, looks both antenna groups are always used. In addition, even for rank larger than 1, it is possible that all the layers are transmitted over one antenna group. For the layer splitting over both antenna groups, we don’t know how option 1 works. For example, for rank-3, it requires one 4Tx precoder with rank-1 and one 4Tx precoder with rank-2. Obviously, two 4Tx TPMIs are required.</w:t>
            </w:r>
          </w:p>
          <w:p w14:paraId="44343B57" w14:textId="77777777" w:rsidR="007B76D9" w:rsidRDefault="007B76D9">
            <w:pPr>
              <w:spacing w:after="0" w:line="240" w:lineRule="auto"/>
              <w:contextualSpacing/>
              <w:rPr>
                <w:lang w:eastAsia="zh-CN"/>
              </w:rPr>
            </w:pPr>
          </w:p>
          <w:p w14:paraId="22D54FF9" w14:textId="77777777" w:rsidR="007B76D9" w:rsidRDefault="002809FD">
            <w:pPr>
              <w:spacing w:after="0" w:line="240" w:lineRule="auto"/>
              <w:contextualSpacing/>
              <w:rPr>
                <w:lang w:eastAsia="zh-CN"/>
              </w:rPr>
            </w:pPr>
            <w:r>
              <w:rPr>
                <w:lang w:eastAsia="zh-CN"/>
              </w:rPr>
              <w:t>Option 2: It’s confusing and require more clarification on how it works. With the explanation from Samsung, looks the layer splitting should be additionally signalled to the UE. Therefore, it is not preferred.</w:t>
            </w:r>
          </w:p>
          <w:p w14:paraId="6C69D55A" w14:textId="77777777" w:rsidR="007B76D9" w:rsidRDefault="007B76D9">
            <w:pPr>
              <w:spacing w:after="0" w:line="240" w:lineRule="auto"/>
              <w:contextualSpacing/>
              <w:rPr>
                <w:lang w:eastAsia="zh-CN"/>
              </w:rPr>
            </w:pPr>
          </w:p>
          <w:p w14:paraId="332ACBFE" w14:textId="77777777" w:rsidR="007B76D9" w:rsidRDefault="002809FD">
            <w:pPr>
              <w:spacing w:after="0" w:line="240" w:lineRule="auto"/>
              <w:contextualSpacing/>
              <w:rPr>
                <w:lang w:eastAsia="zh-CN"/>
              </w:rPr>
            </w:pPr>
            <w:r>
              <w:rPr>
                <w:lang w:eastAsia="zh-CN"/>
              </w:rPr>
              <w:t>Option 3: Generally fine, but we think the number of TPMI fields should be discussed. It could be one TPMI field or two TPMI fields. If two TPMI fields are used, then each TPMI field could indicate one 4Tx precoder. If only one TPMI field is used, it could be split into two parts, each part indicates one 4Tx precoder, or the 4Tx precoder(s) could be jointly encoded.</w:t>
            </w:r>
          </w:p>
          <w:p w14:paraId="0BE09124" w14:textId="77777777" w:rsidR="007B76D9" w:rsidRDefault="007B76D9">
            <w:pPr>
              <w:spacing w:after="0" w:line="240" w:lineRule="auto"/>
              <w:contextualSpacing/>
              <w:rPr>
                <w:lang w:eastAsia="zh-CN"/>
              </w:rPr>
            </w:pPr>
          </w:p>
          <w:p w14:paraId="412CB897" w14:textId="77777777" w:rsidR="007B76D9" w:rsidRDefault="002809FD">
            <w:pPr>
              <w:spacing w:after="0" w:line="240" w:lineRule="auto"/>
              <w:contextualSpacing/>
              <w:rPr>
                <w:lang w:eastAsia="zh-CN"/>
              </w:rPr>
            </w:pPr>
            <w:r>
              <w:rPr>
                <w:lang w:eastAsia="zh-CN"/>
              </w:rPr>
              <w:t>We suggest the following update on Option 3:</w:t>
            </w:r>
          </w:p>
          <w:p w14:paraId="6BB260A1" w14:textId="77777777" w:rsidR="007B76D9" w:rsidRDefault="002809F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where the first is applied on the first antenna group, and the second is applied on the second antenna </w:t>
            </w:r>
            <w:proofErr w:type="gramStart"/>
            <w:r>
              <w:rPr>
                <w:rFonts w:ascii="Times New Roman" w:hAnsi="Times New Roman"/>
                <w:i/>
                <w:iCs/>
                <w:sz w:val="20"/>
                <w:szCs w:val="20"/>
              </w:rPr>
              <w:t>group</w:t>
            </w:r>
            <w:proofErr w:type="gramEnd"/>
          </w:p>
          <w:p w14:paraId="3531F048" w14:textId="77777777" w:rsidR="007B76D9" w:rsidRDefault="002809FD">
            <w:pPr>
              <w:pStyle w:val="ListParagraph"/>
              <w:numPr>
                <w:ilvl w:val="1"/>
                <w:numId w:val="14"/>
              </w:numPr>
              <w:spacing w:before="0" w:line="240" w:lineRule="auto"/>
              <w:contextualSpacing/>
              <w:rPr>
                <w:rFonts w:ascii="Times New Roman" w:hAnsi="Times New Roman"/>
                <w:i/>
                <w:iCs/>
                <w:color w:val="FF0000"/>
                <w:sz w:val="20"/>
                <w:szCs w:val="20"/>
              </w:rPr>
            </w:pPr>
            <w:r>
              <w:rPr>
                <w:rFonts w:ascii="Times New Roman" w:hAnsi="Times New Roman"/>
                <w:i/>
                <w:iCs/>
                <w:color w:val="FF0000"/>
                <w:sz w:val="20"/>
                <w:szCs w:val="20"/>
              </w:rPr>
              <w:t>FFS: the number of TPMI fields, e.g., single TPMI field or two TPMI fields</w:t>
            </w:r>
          </w:p>
          <w:p w14:paraId="57DBD44B" w14:textId="77777777" w:rsidR="007B76D9" w:rsidRDefault="007B76D9">
            <w:pPr>
              <w:spacing w:after="0" w:line="240" w:lineRule="auto"/>
              <w:contextualSpacing/>
              <w:rPr>
                <w:lang w:eastAsia="zh-CN"/>
              </w:rPr>
            </w:pPr>
          </w:p>
          <w:p w14:paraId="276C2ECB" w14:textId="77777777" w:rsidR="007B76D9" w:rsidRDefault="002809FD">
            <w:pPr>
              <w:spacing w:after="0" w:line="240" w:lineRule="auto"/>
              <w:contextualSpacing/>
              <w:rPr>
                <w:i/>
                <w:iCs/>
                <w:u w:val="single"/>
                <w:lang w:eastAsia="zh-CN"/>
              </w:rPr>
            </w:pPr>
            <w:r>
              <w:rPr>
                <w:i/>
                <w:iCs/>
                <w:u w:val="single"/>
                <w:lang w:eastAsia="zh-CN"/>
              </w:rPr>
              <w:t>Proposal 3.3</w:t>
            </w:r>
          </w:p>
          <w:p w14:paraId="7C4BEAA6" w14:textId="77777777" w:rsidR="007B76D9" w:rsidRDefault="007B76D9">
            <w:pPr>
              <w:spacing w:after="0" w:line="240" w:lineRule="auto"/>
              <w:contextualSpacing/>
              <w:rPr>
                <w:lang w:eastAsia="zh-CN"/>
              </w:rPr>
            </w:pPr>
          </w:p>
          <w:p w14:paraId="0775D865" w14:textId="77777777" w:rsidR="007B76D9" w:rsidRDefault="002809FD">
            <w:pPr>
              <w:spacing w:after="0" w:line="240" w:lineRule="auto"/>
              <w:contextualSpacing/>
              <w:rPr>
                <w:lang w:eastAsia="zh-CN"/>
              </w:rPr>
            </w:pPr>
            <w:r>
              <w:rPr>
                <w:lang w:eastAsia="zh-CN"/>
              </w:rPr>
              <w:t>Ok with Version A.</w:t>
            </w:r>
          </w:p>
          <w:p w14:paraId="4EFB585B" w14:textId="77777777" w:rsidR="007B76D9" w:rsidRDefault="007B76D9">
            <w:pPr>
              <w:spacing w:after="0" w:line="240" w:lineRule="auto"/>
              <w:contextualSpacing/>
              <w:rPr>
                <w:lang w:eastAsia="zh-CN"/>
              </w:rPr>
            </w:pPr>
          </w:p>
          <w:p w14:paraId="1B7987B5" w14:textId="77777777" w:rsidR="007B76D9" w:rsidRDefault="002809FD">
            <w:pPr>
              <w:spacing w:after="0" w:line="240" w:lineRule="auto"/>
              <w:contextualSpacing/>
              <w:rPr>
                <w:i/>
                <w:iCs/>
                <w:u w:val="single"/>
                <w:lang w:eastAsia="zh-CN"/>
              </w:rPr>
            </w:pPr>
            <w:r>
              <w:rPr>
                <w:i/>
                <w:iCs/>
                <w:u w:val="single"/>
                <w:lang w:eastAsia="zh-CN"/>
              </w:rPr>
              <w:t>Proposal 3.4</w:t>
            </w:r>
          </w:p>
          <w:p w14:paraId="2057ECC5" w14:textId="77777777" w:rsidR="007B76D9" w:rsidRDefault="007B76D9">
            <w:pPr>
              <w:spacing w:after="0" w:line="240" w:lineRule="auto"/>
              <w:contextualSpacing/>
              <w:rPr>
                <w:lang w:eastAsia="zh-CN"/>
              </w:rPr>
            </w:pPr>
          </w:p>
          <w:p w14:paraId="6822F604" w14:textId="77777777" w:rsidR="007B76D9" w:rsidRDefault="002809FD">
            <w:pPr>
              <w:spacing w:after="0" w:line="240" w:lineRule="auto"/>
              <w:contextualSpacing/>
              <w:rPr>
                <w:lang w:eastAsia="zh-CN"/>
              </w:rPr>
            </w:pPr>
            <w:r>
              <w:rPr>
                <w:lang w:eastAsia="zh-CN"/>
              </w:rPr>
              <w:t>We think the rows for Rank-2 and Rank-4 from Proposal 3.4a could be removed and put into the table of Proposal 3.4b for further discussion, similar with what have been done for the case of Ng=2.</w:t>
            </w:r>
          </w:p>
          <w:p w14:paraId="2044D6FD" w14:textId="77777777" w:rsidR="007B76D9" w:rsidRDefault="007B76D9">
            <w:pPr>
              <w:spacing w:after="0" w:line="240" w:lineRule="auto"/>
              <w:contextualSpacing/>
              <w:rPr>
                <w:lang w:eastAsia="zh-CN"/>
              </w:rPr>
            </w:pPr>
          </w:p>
          <w:p w14:paraId="0BF87218" w14:textId="77777777" w:rsidR="007B76D9" w:rsidRDefault="002809FD">
            <w:pPr>
              <w:spacing w:after="0" w:line="240" w:lineRule="auto"/>
              <w:contextualSpacing/>
              <w:rPr>
                <w:lang w:eastAsia="zh-CN"/>
              </w:rPr>
            </w:pPr>
            <w:r>
              <w:rPr>
                <w:lang w:eastAsia="zh-CN"/>
              </w:rPr>
              <w:t>In addition, in Proposal 3.4b, for Rank-4, we think it’s possible that 3 antenna groups are used, e.g., (2,1,1,0).</w:t>
            </w:r>
          </w:p>
          <w:p w14:paraId="553DAF73" w14:textId="77777777" w:rsidR="007B76D9" w:rsidRDefault="007B76D9">
            <w:pPr>
              <w:spacing w:after="0" w:line="240" w:lineRule="auto"/>
              <w:contextualSpacing/>
              <w:rPr>
                <w:lang w:eastAsia="zh-CN"/>
              </w:rPr>
            </w:pPr>
          </w:p>
          <w:p w14:paraId="3A80B97A" w14:textId="77777777" w:rsidR="007B76D9" w:rsidRDefault="002809FD">
            <w:pPr>
              <w:spacing w:after="0" w:line="240" w:lineRule="auto"/>
              <w:contextualSpacing/>
              <w:rPr>
                <w:i/>
                <w:iCs/>
                <w:u w:val="single"/>
                <w:lang w:eastAsia="zh-CN"/>
              </w:rPr>
            </w:pPr>
            <w:r>
              <w:rPr>
                <w:i/>
                <w:iCs/>
                <w:u w:val="single"/>
                <w:lang w:eastAsia="zh-CN"/>
              </w:rPr>
              <w:t>Proposal 3.5</w:t>
            </w:r>
          </w:p>
          <w:p w14:paraId="775849F8" w14:textId="77777777" w:rsidR="007B76D9" w:rsidRDefault="007B76D9">
            <w:pPr>
              <w:spacing w:after="0" w:line="240" w:lineRule="auto"/>
              <w:contextualSpacing/>
              <w:rPr>
                <w:lang w:eastAsia="zh-CN"/>
              </w:rPr>
            </w:pPr>
          </w:p>
          <w:p w14:paraId="111AA855" w14:textId="77777777" w:rsidR="007B76D9" w:rsidRDefault="002809FD">
            <w:pPr>
              <w:spacing w:after="0" w:line="240" w:lineRule="auto"/>
              <w:contextualSpacing/>
              <w:rPr>
                <w:lang w:eastAsia="zh-CN"/>
              </w:rPr>
            </w:pPr>
            <w:r>
              <w:rPr>
                <w:lang w:eastAsia="zh-CN"/>
              </w:rPr>
              <w:t>Do not support at this stage.</w:t>
            </w:r>
          </w:p>
          <w:p w14:paraId="46B87475" w14:textId="77777777" w:rsidR="007B76D9" w:rsidRDefault="007B76D9">
            <w:pPr>
              <w:spacing w:after="0" w:line="240" w:lineRule="auto"/>
              <w:contextualSpacing/>
              <w:rPr>
                <w:lang w:eastAsia="zh-CN"/>
              </w:rPr>
            </w:pPr>
          </w:p>
          <w:p w14:paraId="2D589375" w14:textId="77777777" w:rsidR="007B76D9" w:rsidRDefault="002809FD">
            <w:pPr>
              <w:spacing w:after="0" w:line="240" w:lineRule="auto"/>
              <w:contextualSpacing/>
              <w:rPr>
                <w:lang w:eastAsia="zh-CN"/>
              </w:rPr>
            </w:pPr>
            <w:r>
              <w:rPr>
                <w:lang w:eastAsia="zh-CN"/>
              </w:rPr>
              <w:t xml:space="preserve">In previous meeting, we only agreed the rank-1 precoders for non-coherent case. And there was no agreement yet regarding the non-coherent precoder structure for rank&gt;1, i.e., whether it is based on antenna selection vector or </w:t>
            </w:r>
            <w:proofErr w:type="gramStart"/>
            <w:r>
              <w:rPr>
                <w:lang w:eastAsia="zh-CN"/>
              </w:rPr>
              <w:t>it is based</w:t>
            </w:r>
            <w:proofErr w:type="gramEnd"/>
            <w:r>
              <w:rPr>
                <w:lang w:eastAsia="zh-CN"/>
              </w:rPr>
              <w:t xml:space="preserve"> on Rel-15 4Tx non-coherent precoders.</w:t>
            </w:r>
          </w:p>
          <w:p w14:paraId="3A1DB902" w14:textId="77777777" w:rsidR="007B76D9" w:rsidRDefault="007B76D9">
            <w:pPr>
              <w:spacing w:after="0" w:line="240" w:lineRule="auto"/>
              <w:contextualSpacing/>
              <w:rPr>
                <w:lang w:eastAsia="zh-CN"/>
              </w:rPr>
            </w:pPr>
          </w:p>
          <w:p w14:paraId="214F62D6" w14:textId="77777777" w:rsidR="007B76D9" w:rsidRDefault="002809FD">
            <w:pPr>
              <w:spacing w:after="0" w:line="240" w:lineRule="auto"/>
              <w:contextualSpacing/>
              <w:rPr>
                <w:lang w:eastAsia="zh-CN"/>
              </w:rPr>
            </w:pPr>
            <w:r>
              <w:rPr>
                <w:lang w:eastAsia="zh-CN"/>
              </w:rPr>
              <w:t>We should reach agreement on the non-coherent precoder structure firstly before discussing Proposal 3.5.</w:t>
            </w:r>
          </w:p>
          <w:p w14:paraId="7D8F6ECD" w14:textId="77777777" w:rsidR="007B76D9" w:rsidRDefault="007B76D9">
            <w:pPr>
              <w:spacing w:after="0" w:line="240" w:lineRule="auto"/>
              <w:contextualSpacing/>
              <w:rPr>
                <w:lang w:eastAsia="zh-CN"/>
              </w:rPr>
            </w:pPr>
          </w:p>
          <w:p w14:paraId="029A9E1F" w14:textId="77777777" w:rsidR="007B76D9" w:rsidRDefault="002809FD">
            <w:pPr>
              <w:spacing w:after="0" w:line="240" w:lineRule="auto"/>
              <w:contextualSpacing/>
              <w:rPr>
                <w:lang w:eastAsia="zh-CN"/>
              </w:rPr>
            </w:pPr>
            <w:r>
              <w:rPr>
                <w:lang w:eastAsia="zh-CN"/>
              </w:rPr>
              <w:t>In addition, the codebook subset configuration should be considered. If the non-coherent precoders could be included in the partial coherent codebook subset, then a unified design is better, i.e., based on Rel-15 4Tx non-coherent precoders.</w:t>
            </w:r>
          </w:p>
          <w:p w14:paraId="00B0B141" w14:textId="77777777" w:rsidR="007B76D9" w:rsidRDefault="007B76D9">
            <w:pPr>
              <w:spacing w:after="0" w:line="240" w:lineRule="auto"/>
              <w:contextualSpacing/>
              <w:rPr>
                <w:rFonts w:eastAsia="PMingLiU"/>
                <w:b/>
                <w:bCs/>
                <w:iCs/>
                <w:color w:val="000000"/>
                <w:lang w:eastAsia="zh-TW"/>
                <w14:ligatures w14:val="standardContextual"/>
              </w:rPr>
            </w:pPr>
          </w:p>
        </w:tc>
      </w:tr>
      <w:tr w:rsidR="007B76D9" w14:paraId="6480C6C7" w14:textId="77777777" w:rsidTr="00290028">
        <w:trPr>
          <w:trHeight w:val="224"/>
        </w:trPr>
        <w:tc>
          <w:tcPr>
            <w:tcW w:w="2070" w:type="dxa"/>
          </w:tcPr>
          <w:p w14:paraId="53EC7AF2"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3235779A" w14:textId="77777777" w:rsidR="007B76D9" w:rsidRDefault="002809FD">
            <w:pPr>
              <w:spacing w:before="0" w:after="0" w:line="240" w:lineRule="auto"/>
              <w:contextualSpacing/>
              <w:rPr>
                <w:b/>
                <w:bCs/>
                <w:lang w:val="en-US" w:eastAsia="zh-CN"/>
              </w:rPr>
            </w:pPr>
            <w:r>
              <w:rPr>
                <w:rFonts w:eastAsiaTheme="minorEastAsia"/>
                <w:b/>
                <w:iCs/>
                <w:color w:val="000000"/>
                <w:lang w:eastAsia="zh-CN"/>
                <w14:ligatures w14:val="standardContextual"/>
              </w:rPr>
              <w:t>Proposal 3.1:</w:t>
            </w:r>
            <w:r>
              <w:rPr>
                <w:rFonts w:eastAsiaTheme="minorEastAsia"/>
                <w:bCs/>
                <w:iCs/>
                <w:color w:val="000000"/>
                <w:lang w:eastAsia="zh-CN"/>
                <w14:ligatures w14:val="standardContextual"/>
              </w:rPr>
              <w:t xml:space="preserve"> we believe TPMI can be discussed after finalizing codebook design. We are ok with modified proposal by CATT as it does not preclude any possibility.  But the final down-selection needs to be done after codebook design completion.</w:t>
            </w:r>
          </w:p>
          <w:p w14:paraId="483A2B42" w14:textId="77777777" w:rsidR="007B76D9" w:rsidRDefault="002809FD">
            <w:pPr>
              <w:spacing w:before="0" w:after="0" w:line="240" w:lineRule="auto"/>
              <w:contextualSpacing/>
              <w:rPr>
                <w:lang w:val="en-US" w:eastAsia="zh-CN"/>
              </w:rPr>
            </w:pPr>
            <w:r>
              <w:rPr>
                <w:b/>
                <w:bCs/>
                <w:lang w:val="en-US" w:eastAsia="zh-CN"/>
              </w:rPr>
              <w:t>Proposal 3.3:</w:t>
            </w:r>
            <w:r>
              <w:rPr>
                <w:lang w:val="en-US" w:eastAsia="zh-CN"/>
              </w:rPr>
              <w:t xml:space="preserve"> Support.</w:t>
            </w:r>
          </w:p>
          <w:p w14:paraId="7A9A546C" w14:textId="77777777" w:rsidR="007B76D9" w:rsidRDefault="002809FD">
            <w:pPr>
              <w:spacing w:before="0" w:after="0" w:line="240" w:lineRule="auto"/>
              <w:contextualSpacing/>
              <w:rPr>
                <w:lang w:val="en-US" w:eastAsia="zh-CN"/>
              </w:rPr>
            </w:pPr>
            <w:r>
              <w:rPr>
                <w:b/>
                <w:bCs/>
                <w:lang w:val="en-US" w:eastAsia="zh-CN"/>
              </w:rPr>
              <w:t>Proposal 3.4a:</w:t>
            </w:r>
            <w:r>
              <w:rPr>
                <w:lang w:val="en-US" w:eastAsia="zh-CN"/>
              </w:rPr>
              <w:t xml:space="preserve"> Support. </w:t>
            </w:r>
          </w:p>
          <w:p w14:paraId="0DA59E16" w14:textId="77777777" w:rsidR="007B76D9" w:rsidRDefault="002809FD">
            <w:pPr>
              <w:spacing w:before="0" w:after="0" w:line="240" w:lineRule="auto"/>
              <w:contextualSpacing/>
              <w:rPr>
                <w:lang w:val="en-US" w:eastAsia="zh-CN"/>
              </w:rPr>
            </w:pPr>
            <w:r>
              <w:rPr>
                <w:b/>
                <w:bCs/>
                <w:lang w:val="en-US" w:eastAsia="zh-CN"/>
              </w:rPr>
              <w:t>Proposal 3.4b:</w:t>
            </w:r>
            <w:r>
              <w:rPr>
                <w:lang w:val="en-US" w:eastAsia="zh-CN"/>
              </w:rPr>
              <w:t xml:space="preserve"> Support </w:t>
            </w:r>
          </w:p>
          <w:p w14:paraId="25AE665E" w14:textId="77777777" w:rsidR="007B76D9" w:rsidRDefault="002809FD">
            <w:pPr>
              <w:spacing w:before="0" w:after="0" w:line="240" w:lineRule="auto"/>
              <w:contextualSpacing/>
              <w:rPr>
                <w:lang w:val="en-US" w:eastAsia="zh-CN"/>
              </w:rPr>
            </w:pPr>
            <w:r>
              <w:rPr>
                <w:b/>
                <w:bCs/>
                <w:lang w:val="en-US" w:eastAsia="zh-CN"/>
              </w:rPr>
              <w:t>Proposal 3.5:</w:t>
            </w:r>
            <w:r>
              <w:rPr>
                <w:lang w:val="en-US" w:eastAsia="zh-CN"/>
              </w:rPr>
              <w:t xml:space="preserve"> Support, we prefer Alt 1. </w:t>
            </w:r>
          </w:p>
          <w:p w14:paraId="2E99FCB7" w14:textId="77777777" w:rsidR="007B76D9" w:rsidRDefault="007B76D9">
            <w:pPr>
              <w:spacing w:after="0" w:line="240" w:lineRule="auto"/>
              <w:contextualSpacing/>
              <w:rPr>
                <w:i/>
                <w:iCs/>
                <w:u w:val="single"/>
                <w:lang w:eastAsia="zh-CN"/>
              </w:rPr>
            </w:pPr>
          </w:p>
        </w:tc>
      </w:tr>
      <w:tr w:rsidR="002809FD" w14:paraId="34B2B594" w14:textId="77777777" w:rsidTr="00290028">
        <w:trPr>
          <w:trHeight w:val="224"/>
        </w:trPr>
        <w:tc>
          <w:tcPr>
            <w:tcW w:w="2070" w:type="dxa"/>
          </w:tcPr>
          <w:p w14:paraId="3B56B961" w14:textId="77777777" w:rsidR="002809FD" w:rsidRDefault="002809FD">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09128619" w14:textId="77777777" w:rsidR="002809FD" w:rsidRDefault="002809FD" w:rsidP="002809FD">
            <w:pPr>
              <w:spacing w:after="0" w:line="240" w:lineRule="auto"/>
              <w:contextualSpacing/>
              <w:rPr>
                <w:lang w:eastAsia="zh-CN"/>
              </w:rPr>
            </w:pPr>
            <w:r w:rsidRPr="00F905A2">
              <w:rPr>
                <w:lang w:eastAsia="zh-CN"/>
              </w:rPr>
              <w:t>Proposal 3.1</w:t>
            </w:r>
            <w:r>
              <w:rPr>
                <w:lang w:eastAsia="zh-CN"/>
              </w:rPr>
              <w:t xml:space="preserve">: For </w:t>
            </w:r>
            <w:r>
              <w:rPr>
                <w:rFonts w:hint="eastAsia"/>
                <w:lang w:eastAsia="zh-CN"/>
              </w:rPr>
              <w:t>Option</w:t>
            </w:r>
            <w:r>
              <w:rPr>
                <w:lang w:eastAsia="zh-CN"/>
              </w:rPr>
              <w:t xml:space="preserve"> 1</w:t>
            </w:r>
            <w:r>
              <w:rPr>
                <w:rFonts w:hint="eastAsia"/>
                <w:lang w:eastAsia="zh-CN"/>
              </w:rPr>
              <w:t>,</w:t>
            </w:r>
            <w:r>
              <w:rPr>
                <w:lang w:eastAsia="zh-CN"/>
              </w:rPr>
              <w:t xml:space="preserve"> there is no need to </w:t>
            </w:r>
            <w:r w:rsidRPr="00340836">
              <w:rPr>
                <w:lang w:eastAsia="zh-CN"/>
              </w:rPr>
              <w:t>restrict</w:t>
            </w:r>
            <w:r>
              <w:rPr>
                <w:lang w:eastAsia="zh-CN"/>
              </w:rPr>
              <w:t xml:space="preserve"> the </w:t>
            </w:r>
            <w:r w:rsidRPr="00340836">
              <w:rPr>
                <w:lang w:eastAsia="zh-CN"/>
              </w:rPr>
              <w:t>precoder</w:t>
            </w:r>
            <w:r>
              <w:rPr>
                <w:lang w:eastAsia="zh-CN"/>
              </w:rPr>
              <w:t xml:space="preserve"> for the second antenna </w:t>
            </w:r>
            <w:r>
              <w:rPr>
                <w:rFonts w:hint="eastAsia"/>
                <w:lang w:eastAsia="zh-CN"/>
              </w:rPr>
              <w:t>group</w:t>
            </w:r>
            <w:r>
              <w:rPr>
                <w:lang w:eastAsia="zh-CN"/>
              </w:rPr>
              <w:t xml:space="preserve">. For Option 3, we think </w:t>
            </w:r>
            <w:r w:rsidRPr="00340836">
              <w:rPr>
                <w:lang w:eastAsia="zh-CN"/>
              </w:rPr>
              <w:t>indicat</w:t>
            </w:r>
            <w:r>
              <w:rPr>
                <w:lang w:eastAsia="zh-CN"/>
              </w:rPr>
              <w:t xml:space="preserve">ion of two TPMIs </w:t>
            </w:r>
            <w:r>
              <w:rPr>
                <w:rFonts w:hint="eastAsia"/>
                <w:lang w:eastAsia="zh-CN"/>
              </w:rPr>
              <w:t>result</w:t>
            </w:r>
            <w:r>
              <w:rPr>
                <w:lang w:eastAsia="zh-CN"/>
              </w:rPr>
              <w:t xml:space="preserve"> </w:t>
            </w:r>
            <w:r>
              <w:rPr>
                <w:rFonts w:hint="eastAsia"/>
                <w:lang w:eastAsia="zh-CN"/>
              </w:rPr>
              <w:t>in</w:t>
            </w:r>
            <w:r>
              <w:rPr>
                <w:lang w:eastAsia="zh-CN"/>
              </w:rPr>
              <w:t xml:space="preserve"> </w:t>
            </w:r>
            <w:r>
              <w:rPr>
                <w:rFonts w:hint="eastAsia"/>
                <w:lang w:eastAsia="zh-CN"/>
              </w:rPr>
              <w:t>high</w:t>
            </w:r>
            <w:r>
              <w:rPr>
                <w:lang w:eastAsia="zh-CN"/>
              </w:rPr>
              <w:t xml:space="preserve"> </w:t>
            </w:r>
            <w:r>
              <w:rPr>
                <w:rFonts w:hint="eastAsia"/>
                <w:lang w:eastAsia="zh-CN"/>
              </w:rPr>
              <w:t>signalling</w:t>
            </w:r>
            <w:r>
              <w:rPr>
                <w:lang w:eastAsia="zh-CN"/>
              </w:rPr>
              <w:t xml:space="preserve"> </w:t>
            </w:r>
            <w:r>
              <w:rPr>
                <w:rFonts w:hint="eastAsia"/>
                <w:lang w:eastAsia="zh-CN"/>
              </w:rPr>
              <w:t>overhead</w:t>
            </w:r>
            <w:r>
              <w:rPr>
                <w:lang w:eastAsia="zh-CN"/>
              </w:rPr>
              <w:t xml:space="preserve">. We support the Option 4 </w:t>
            </w:r>
            <w:r>
              <w:rPr>
                <w:rFonts w:hint="eastAsia"/>
                <w:lang w:eastAsia="zh-CN"/>
              </w:rPr>
              <w:t>proposed</w:t>
            </w:r>
            <w:r>
              <w:rPr>
                <w:lang w:eastAsia="zh-CN"/>
              </w:rPr>
              <w:t xml:space="preserve"> </w:t>
            </w:r>
            <w:r>
              <w:rPr>
                <w:rFonts w:hint="eastAsia"/>
                <w:lang w:eastAsia="zh-CN"/>
              </w:rPr>
              <w:t>by</w:t>
            </w:r>
            <w:r>
              <w:rPr>
                <w:lang w:eastAsia="zh-CN"/>
              </w:rPr>
              <w:t xml:space="preserve"> DOCOMO, i.e., joint indication of TRI and TPMI for 8Tx codebook.</w:t>
            </w:r>
          </w:p>
          <w:p w14:paraId="26AF27FA" w14:textId="77777777" w:rsidR="002809FD" w:rsidRDefault="002809FD" w:rsidP="002809FD">
            <w:pPr>
              <w:spacing w:after="0" w:line="240" w:lineRule="auto"/>
              <w:contextualSpacing/>
              <w:rPr>
                <w:lang w:eastAsia="zh-CN"/>
              </w:rPr>
            </w:pPr>
          </w:p>
          <w:p w14:paraId="289D72D2" w14:textId="77777777" w:rsidR="002809FD" w:rsidRDefault="002809FD" w:rsidP="002809FD">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B4AA354" w14:textId="77777777" w:rsidR="002809FD" w:rsidRPr="00F905A2" w:rsidRDefault="002809FD" w:rsidP="002809FD">
            <w:pPr>
              <w:spacing w:line="240" w:lineRule="auto"/>
              <w:contextualSpacing/>
              <w:rPr>
                <w:rFonts w:eastAsia="PMingLiU"/>
                <w:bCs/>
                <w:iCs/>
                <w:color w:val="000000"/>
                <w:lang w:eastAsia="zh-TW"/>
                <w14:ligatures w14:val="standardContextual"/>
              </w:rPr>
            </w:pPr>
          </w:p>
          <w:p w14:paraId="39689A78" w14:textId="77777777" w:rsidR="002809FD" w:rsidRDefault="002809FD" w:rsidP="002809FD">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and 3.4b: OK to discuss.</w:t>
            </w:r>
          </w:p>
          <w:p w14:paraId="7CFAB5F9" w14:textId="77777777" w:rsidR="002809FD" w:rsidRDefault="002809FD" w:rsidP="002809FD">
            <w:pPr>
              <w:spacing w:after="0" w:line="240" w:lineRule="auto"/>
              <w:contextualSpacing/>
              <w:rPr>
                <w:rFonts w:eastAsia="PMingLiU"/>
                <w:bCs/>
                <w:iCs/>
                <w:color w:val="000000"/>
                <w:lang w:eastAsia="zh-TW"/>
                <w14:ligatures w14:val="standardContextual"/>
              </w:rPr>
            </w:pPr>
          </w:p>
          <w:p w14:paraId="3923FD21" w14:textId="77777777" w:rsidR="002809FD" w:rsidRDefault="002809FD" w:rsidP="002809FD">
            <w:pPr>
              <w:spacing w:after="0" w:line="240" w:lineRule="auto"/>
              <w:contextualSpacing/>
              <w:rPr>
                <w:rFonts w:eastAsiaTheme="minorEastAsia"/>
                <w:b/>
                <w:iCs/>
                <w:color w:val="000000"/>
                <w:lang w:eastAsia="zh-CN"/>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5: We prefer Alt2.</w:t>
            </w:r>
          </w:p>
        </w:tc>
      </w:tr>
      <w:tr w:rsidR="0013077E" w14:paraId="0D97F431" w14:textId="77777777" w:rsidTr="00290028">
        <w:trPr>
          <w:trHeight w:val="224"/>
        </w:trPr>
        <w:tc>
          <w:tcPr>
            <w:tcW w:w="2070" w:type="dxa"/>
          </w:tcPr>
          <w:p w14:paraId="27805D9E" w14:textId="5F5884CC" w:rsidR="0013077E" w:rsidRDefault="0013077E">
            <w:pPr>
              <w:spacing w:after="0" w:line="240" w:lineRule="auto"/>
              <w:contextualSpacing/>
              <w:rPr>
                <w:rFonts w:eastAsiaTheme="minorEastAsia"/>
                <w:color w:val="000000" w:themeColor="text1"/>
                <w:lang w:eastAsia="zh-CN"/>
              </w:rPr>
            </w:pPr>
            <w:r>
              <w:rPr>
                <w:rFonts w:eastAsiaTheme="minorEastAsia"/>
                <w:color w:val="000000" w:themeColor="text1"/>
                <w:lang w:eastAsia="zh-CN"/>
              </w:rPr>
              <w:t>CMCC</w:t>
            </w:r>
          </w:p>
        </w:tc>
        <w:tc>
          <w:tcPr>
            <w:tcW w:w="8100" w:type="dxa"/>
          </w:tcPr>
          <w:p w14:paraId="4557D30C" w14:textId="77777777" w:rsidR="0013077E" w:rsidRDefault="0013077E" w:rsidP="002809FD">
            <w:pPr>
              <w:spacing w:after="0" w:line="240" w:lineRule="auto"/>
              <w:contextualSpacing/>
              <w:rPr>
                <w:lang w:eastAsia="zh-CN"/>
              </w:rPr>
            </w:pPr>
            <w:r w:rsidRPr="00F905A2">
              <w:rPr>
                <w:lang w:eastAsia="zh-CN"/>
              </w:rPr>
              <w:t>Proposal 3.1</w:t>
            </w:r>
            <w:r>
              <w:rPr>
                <w:lang w:eastAsia="zh-CN"/>
              </w:rPr>
              <w:t>: Support Option 2. Option 1 is not applicable to antenna group selection transmission, such as the layer splitting of {2,0}. The TPMI overhead of Option 3 may be large than Option 2.</w:t>
            </w:r>
          </w:p>
          <w:p w14:paraId="760041B6" w14:textId="77777777" w:rsidR="0013077E" w:rsidRDefault="0013077E" w:rsidP="0013077E">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2D02FFB9" w14:textId="381BF911"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567FD79A" w14:textId="54229A16" w:rsidR="0013077E" w:rsidRDefault="0013077E" w:rsidP="0013077E">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Further discussion is needed.</w:t>
            </w:r>
          </w:p>
          <w:p w14:paraId="029447ED" w14:textId="1D521741" w:rsidR="0013077E" w:rsidRPr="00687218" w:rsidRDefault="0013077E" w:rsidP="002809FD">
            <w:pPr>
              <w:spacing w:after="0" w:line="240" w:lineRule="auto"/>
              <w:contextualSpacing/>
              <w:rPr>
                <w:rFonts w:eastAsia="PMingLiU"/>
                <w:bCs/>
                <w:iCs/>
                <w:color w:val="000000"/>
                <w:lang w:eastAsia="zh-TW"/>
                <w14:ligatures w14:val="standardContextual"/>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A967EA" w14:paraId="7B9C43DA" w14:textId="77777777" w:rsidTr="00290028">
        <w:trPr>
          <w:trHeight w:val="224"/>
        </w:trPr>
        <w:tc>
          <w:tcPr>
            <w:tcW w:w="2070" w:type="dxa"/>
          </w:tcPr>
          <w:p w14:paraId="50E78D2B" w14:textId="572D3360" w:rsidR="00A967EA" w:rsidRDefault="00A967EA">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289730CE" w14:textId="77777777" w:rsidR="00A967EA" w:rsidRDefault="00A967EA" w:rsidP="002809FD">
            <w:pPr>
              <w:spacing w:after="0" w:line="240" w:lineRule="auto"/>
              <w:contextualSpacing/>
              <w:rPr>
                <w:rFonts w:ascii="Times New Roman" w:eastAsia="PMingLiU" w:hAnsi="Times New Roman"/>
                <w:bCs/>
                <w:iCs/>
                <w:color w:val="000000"/>
                <w:lang w:eastAsia="zh-TW"/>
                <w14:ligatures w14:val="standardContextual"/>
              </w:rPr>
            </w:pPr>
            <w:r>
              <w:rPr>
                <w:lang w:eastAsia="zh-CN"/>
              </w:rPr>
              <w:t xml:space="preserve">Proposal 3.1: Option 1 is too </w:t>
            </w:r>
            <w:r>
              <w:rPr>
                <w:rFonts w:ascii="Times New Roman" w:eastAsia="PMingLiU" w:hAnsi="Times New Roman"/>
                <w:bCs/>
                <w:iCs/>
                <w:color w:val="000000"/>
                <w:lang w:eastAsia="zh-TW"/>
                <w14:ligatures w14:val="standardContextual"/>
              </w:rPr>
              <w:t>restrictive. We suggest Option 2 and Option 3 for further discussions. Regarding Option 2, Lenovo’s update sounds also okay to us.</w:t>
            </w:r>
          </w:p>
          <w:p w14:paraId="4B3805FC" w14:textId="2001A596" w:rsidR="00A967EA" w:rsidRDefault="00A967EA" w:rsidP="00A967EA">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3.3: Support Version A</w:t>
            </w:r>
          </w:p>
          <w:p w14:paraId="3F4A6266" w14:textId="2CE31DF9"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4a: Support</w:t>
            </w:r>
          </w:p>
          <w:p w14:paraId="23ADB255" w14:textId="48A2E976" w:rsidR="00A967EA" w:rsidRDefault="00A967EA" w:rsidP="00A967EA">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Support</w:t>
            </w:r>
          </w:p>
          <w:p w14:paraId="5E1F8E20" w14:textId="599F2119" w:rsidR="00A967EA" w:rsidRPr="00F905A2" w:rsidRDefault="00A967EA" w:rsidP="00A967EA">
            <w:pPr>
              <w:spacing w:after="0" w:line="240" w:lineRule="auto"/>
              <w:contextualSpacing/>
              <w:rPr>
                <w:lang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p>
        </w:tc>
      </w:tr>
      <w:tr w:rsidR="001D5E9D" w14:paraId="53358DD9" w14:textId="77777777" w:rsidTr="00290028">
        <w:trPr>
          <w:trHeight w:val="224"/>
        </w:trPr>
        <w:tc>
          <w:tcPr>
            <w:tcW w:w="2070" w:type="dxa"/>
          </w:tcPr>
          <w:p w14:paraId="6F33190D" w14:textId="2FABBD6C" w:rsidR="001D5E9D" w:rsidRDefault="001D5E9D" w:rsidP="001D5E9D">
            <w:pPr>
              <w:spacing w:after="0" w:line="240" w:lineRule="auto"/>
              <w:contextualSpacing/>
              <w:rPr>
                <w:rFonts w:eastAsiaTheme="minorEastAsia"/>
                <w:color w:val="000000" w:themeColor="text1"/>
                <w:lang w:eastAsia="zh-CN"/>
              </w:rPr>
            </w:pPr>
            <w:r>
              <w:rPr>
                <w:lang w:val="en-US" w:eastAsia="zh-CN"/>
              </w:rPr>
              <w:t>Ericsson</w:t>
            </w:r>
          </w:p>
        </w:tc>
        <w:tc>
          <w:tcPr>
            <w:tcW w:w="8100" w:type="dxa"/>
          </w:tcPr>
          <w:p w14:paraId="6A8EAA0E" w14:textId="3CD28A06" w:rsidR="001D5E9D" w:rsidRDefault="001D5E9D" w:rsidP="001D5E9D">
            <w:pPr>
              <w:spacing w:before="0" w:after="0" w:line="240" w:lineRule="auto"/>
              <w:contextualSpacing/>
              <w:rPr>
                <w:lang w:val="en-US" w:eastAsia="zh-CN"/>
              </w:rPr>
            </w:pPr>
            <w:r>
              <w:rPr>
                <w:b/>
                <w:bCs/>
                <w:lang w:val="en-US" w:eastAsia="zh-CN"/>
              </w:rPr>
              <w:t xml:space="preserve">Updated </w:t>
            </w:r>
            <w:r w:rsidRPr="004D136C">
              <w:rPr>
                <w:b/>
                <w:bCs/>
                <w:lang w:val="en-US" w:eastAsia="zh-CN"/>
              </w:rPr>
              <w:t>P3.1</w:t>
            </w:r>
            <w:r w:rsidRPr="004D136C">
              <w:rPr>
                <w:lang w:val="en-US" w:eastAsia="zh-CN"/>
              </w:rPr>
              <w:t xml:space="preserve">: </w:t>
            </w:r>
            <w:r>
              <w:rPr>
                <w:lang w:val="en-US" w:eastAsia="zh-CN"/>
              </w:rPr>
              <w:t xml:space="preserve"> Prefer DOCOMO’s option 4 (</w:t>
            </w:r>
            <w:r w:rsidRPr="00A41C67">
              <w:rPr>
                <w:lang w:val="en-US" w:eastAsia="zh-CN"/>
              </w:rPr>
              <w:t>A single 8TX TPMI is indicated</w:t>
            </w:r>
            <w:r>
              <w:rPr>
                <w:lang w:val="en-US" w:eastAsia="zh-CN"/>
              </w:rPr>
              <w:t>)</w:t>
            </w:r>
            <w:r w:rsidR="0091505A">
              <w:rPr>
                <w:lang w:val="en-US" w:eastAsia="zh-CN"/>
              </w:rPr>
              <w:t xml:space="preserve">; </w:t>
            </w:r>
            <w:proofErr w:type="gramStart"/>
            <w:r w:rsidR="0091505A">
              <w:rPr>
                <w:lang w:val="en-US" w:eastAsia="zh-CN"/>
              </w:rPr>
              <w:t>also</w:t>
            </w:r>
            <w:proofErr w:type="gramEnd"/>
            <w:r w:rsidR="0091505A">
              <w:rPr>
                <w:lang w:val="en-US" w:eastAsia="zh-CN"/>
              </w:rPr>
              <w:t xml:space="preserve"> OK to have ‘others not precluded’, since we really should discuss TPMI after the codebook design is done</w:t>
            </w:r>
            <w:r>
              <w:rPr>
                <w:lang w:val="en-US" w:eastAsia="zh-CN"/>
              </w:rPr>
              <w:t xml:space="preserve">.  For the revised (and original?) option 1, it seems that an identical precoder is applied to both </w:t>
            </w:r>
            <w:proofErr w:type="gramStart"/>
            <w:r>
              <w:rPr>
                <w:lang w:val="en-US" w:eastAsia="zh-CN"/>
              </w:rPr>
              <w:t>groups;</w:t>
            </w:r>
            <w:proofErr w:type="gramEnd"/>
            <w:r>
              <w:rPr>
                <w:lang w:val="en-US" w:eastAsia="zh-CN"/>
              </w:rPr>
              <w:t xml:space="preserve"> as others have commented this may not have good performance.  Similarly, for option 2, limiting the indication to one 4 TX TPMI constrains the number of precoders and this should impact </w:t>
            </w:r>
            <w:r>
              <w:rPr>
                <w:lang w:val="en-US" w:eastAsia="zh-CN"/>
              </w:rPr>
              <w:lastRenderedPageBreak/>
              <w:t xml:space="preserve">performance.  For option 3, the overhead is double that of 4 Tx.  Also, it’s unclear how </w:t>
            </w:r>
            <w:proofErr w:type="gramStart"/>
            <w:r>
              <w:rPr>
                <w:lang w:val="en-US" w:eastAsia="zh-CN"/>
              </w:rPr>
              <w:t>e.g.</w:t>
            </w:r>
            <w:proofErr w:type="gramEnd"/>
            <w:r>
              <w:rPr>
                <w:lang w:val="en-US" w:eastAsia="zh-CN"/>
              </w:rPr>
              <w:t xml:space="preserve"> rank 1 works : if a single 4 Tx precoder is applied, are only half the Tx chains active?</w:t>
            </w:r>
          </w:p>
          <w:p w14:paraId="7E1ED969" w14:textId="77777777" w:rsidR="001D5E9D" w:rsidRPr="004D136C" w:rsidRDefault="001D5E9D" w:rsidP="001D5E9D">
            <w:pPr>
              <w:spacing w:before="0" w:after="0" w:line="240" w:lineRule="auto"/>
              <w:contextualSpacing/>
              <w:rPr>
                <w:lang w:val="en-US" w:eastAsia="zh-CN"/>
              </w:rPr>
            </w:pPr>
          </w:p>
          <w:p w14:paraId="00879ACB" w14:textId="77777777" w:rsidR="001D5E9D" w:rsidRPr="004D136C" w:rsidRDefault="001D5E9D" w:rsidP="001D5E9D">
            <w:pPr>
              <w:spacing w:before="0" w:after="0" w:line="240" w:lineRule="auto"/>
              <w:contextualSpacing/>
              <w:rPr>
                <w:lang w:val="en-US" w:eastAsia="zh-CN"/>
              </w:rPr>
            </w:pPr>
            <w:r w:rsidRPr="004D136C">
              <w:rPr>
                <w:b/>
                <w:bCs/>
                <w:lang w:val="en-US" w:eastAsia="zh-CN"/>
              </w:rPr>
              <w:t>P3.3</w:t>
            </w:r>
            <w:r w:rsidRPr="004D136C">
              <w:rPr>
                <w:lang w:val="en-US" w:eastAsia="zh-CN"/>
              </w:rPr>
              <w:t>: Support</w:t>
            </w:r>
            <w:r>
              <w:rPr>
                <w:lang w:val="en-US" w:eastAsia="zh-CN"/>
              </w:rPr>
              <w:t>, for the reasons given earlier.</w:t>
            </w:r>
          </w:p>
          <w:p w14:paraId="6D4A04C8" w14:textId="77777777" w:rsidR="001D5E9D" w:rsidRPr="004D136C" w:rsidRDefault="001D5E9D" w:rsidP="001D5E9D">
            <w:pPr>
              <w:spacing w:before="0" w:after="0" w:line="240" w:lineRule="auto"/>
              <w:contextualSpacing/>
              <w:rPr>
                <w:lang w:val="en-US" w:eastAsia="zh-CN"/>
              </w:rPr>
            </w:pPr>
          </w:p>
          <w:p w14:paraId="4BA65ED9" w14:textId="77777777" w:rsidR="001D5E9D" w:rsidRDefault="001D5E9D" w:rsidP="001D5E9D">
            <w:pPr>
              <w:spacing w:before="0" w:after="0" w:line="240" w:lineRule="auto"/>
              <w:contextualSpacing/>
              <w:rPr>
                <w:rFonts w:eastAsia="Batang" w:cs="Arial"/>
              </w:rPr>
            </w:pPr>
            <w:r w:rsidRPr="004D136C">
              <w:rPr>
                <w:b/>
                <w:bCs/>
                <w:lang w:val="en-US" w:eastAsia="zh-CN"/>
              </w:rPr>
              <w:t>P3.4</w:t>
            </w:r>
            <w:r w:rsidRPr="004D136C">
              <w:rPr>
                <w:lang w:val="en-US" w:eastAsia="zh-CN"/>
              </w:rPr>
              <w:t xml:space="preserve">:  </w:t>
            </w:r>
            <w:r>
              <w:rPr>
                <w:lang w:val="en-US" w:eastAsia="zh-CN"/>
              </w:rPr>
              <w:t>P3.4a is almost OK.  But we wonder why rank 7 is included here.  This includes all possibilities, which is unneeded in our view (we think [</w:t>
            </w:r>
            <w:r>
              <w:rPr>
                <w:rFonts w:eastAsia="Batang" w:cs="Arial"/>
              </w:rPr>
              <w:t>(2,1,2,2), (1,2,2,2)] is enough).  We suggest that rank 7 be moved to the table in P3.4b.  Given that change we can support.</w:t>
            </w:r>
          </w:p>
          <w:p w14:paraId="48918951" w14:textId="77777777" w:rsidR="001D5E9D" w:rsidRDefault="001D5E9D" w:rsidP="001D5E9D">
            <w:pPr>
              <w:spacing w:before="0" w:after="0" w:line="240" w:lineRule="auto"/>
              <w:contextualSpacing/>
              <w:rPr>
                <w:rFonts w:eastAsia="Batang" w:cs="Arial"/>
              </w:rPr>
            </w:pPr>
          </w:p>
          <w:p w14:paraId="124DC424" w14:textId="77777777" w:rsidR="001D5E9D" w:rsidRPr="00A41C67" w:rsidRDefault="001D5E9D" w:rsidP="001D5E9D">
            <w:pPr>
              <w:spacing w:before="0" w:after="0" w:line="240" w:lineRule="auto"/>
              <w:contextualSpacing/>
              <w:rPr>
                <w:rFonts w:ascii="Times New Roman" w:hAnsi="Times New Roman"/>
              </w:rPr>
            </w:pPr>
            <w:r w:rsidRPr="00A41C67">
              <w:rPr>
                <w:rFonts w:eastAsia="Batang" w:cs="Arial"/>
                <w:b/>
                <w:bCs/>
              </w:rPr>
              <w:t>P3.5:</w:t>
            </w:r>
            <w:r>
              <w:rPr>
                <w:rFonts w:eastAsia="Batang" w:cs="Arial"/>
                <w:b/>
                <w:bCs/>
              </w:rPr>
              <w:t xml:space="preserve"> </w:t>
            </w:r>
            <w:r>
              <w:rPr>
                <w:rFonts w:eastAsia="Batang" w:cs="Arial"/>
              </w:rPr>
              <w:t xml:space="preserve">Support, prefer Alt 2.  We find that </w:t>
            </w:r>
            <w:proofErr w:type="gramStart"/>
            <w:r>
              <w:rPr>
                <w:rFonts w:eastAsia="Batang" w:cs="Arial"/>
              </w:rPr>
              <w:t>e.g.</w:t>
            </w:r>
            <w:proofErr w:type="gramEnd"/>
            <w:r>
              <w:rPr>
                <w:rFonts w:eastAsia="Batang" w:cs="Arial"/>
              </w:rPr>
              <w:t xml:space="preserve"> 32 precoders performs as well as 255, and so there is quite some potential for DCI overhead savings.  </w:t>
            </w:r>
          </w:p>
          <w:p w14:paraId="1654EDDA" w14:textId="77777777" w:rsidR="001D5E9D" w:rsidRDefault="001D5E9D" w:rsidP="001D5E9D">
            <w:pPr>
              <w:spacing w:after="0" w:line="240" w:lineRule="auto"/>
              <w:contextualSpacing/>
              <w:rPr>
                <w:lang w:eastAsia="zh-CN"/>
              </w:rPr>
            </w:pPr>
          </w:p>
        </w:tc>
      </w:tr>
      <w:tr w:rsidR="006F3C85" w14:paraId="38626364" w14:textId="77777777" w:rsidTr="00290028">
        <w:trPr>
          <w:trHeight w:val="224"/>
        </w:trPr>
        <w:tc>
          <w:tcPr>
            <w:tcW w:w="2070" w:type="dxa"/>
          </w:tcPr>
          <w:p w14:paraId="306CD068" w14:textId="50EE908E" w:rsidR="006F3C85" w:rsidRDefault="006F3C85" w:rsidP="001D5E9D">
            <w:pPr>
              <w:spacing w:after="0" w:line="240" w:lineRule="auto"/>
              <w:contextualSpacing/>
              <w:rPr>
                <w:lang w:val="en-US" w:eastAsia="zh-CN"/>
              </w:rPr>
            </w:pPr>
            <w:r>
              <w:rPr>
                <w:rFonts w:hint="eastAsia"/>
                <w:lang w:val="en-US" w:eastAsia="zh-CN"/>
              </w:rPr>
              <w:lastRenderedPageBreak/>
              <w:t>O</w:t>
            </w:r>
            <w:r>
              <w:rPr>
                <w:lang w:val="en-US" w:eastAsia="zh-CN"/>
              </w:rPr>
              <w:t>PPO</w:t>
            </w:r>
          </w:p>
        </w:tc>
        <w:tc>
          <w:tcPr>
            <w:tcW w:w="8100" w:type="dxa"/>
          </w:tcPr>
          <w:p w14:paraId="7711C2A1" w14:textId="7C2DB7D0" w:rsidR="00705735" w:rsidRDefault="00705735" w:rsidP="00705735">
            <w:pPr>
              <w:spacing w:after="0" w:line="240" w:lineRule="auto"/>
              <w:contextualSpacing/>
              <w:rPr>
                <w:rFonts w:ascii="Times New Roman" w:eastAsia="PMingLiU" w:hAnsi="Times New Roman"/>
                <w:bCs/>
                <w:iCs/>
                <w:color w:val="000000"/>
                <w:lang w:eastAsia="zh-TW"/>
                <w14:ligatures w14:val="standardContextual"/>
              </w:rPr>
            </w:pPr>
            <w:r>
              <w:rPr>
                <w:lang w:eastAsia="zh-CN"/>
              </w:rPr>
              <w:t>Proposal 3.1: We also think Option 1 is too restrictive and would degrade the performance</w:t>
            </w:r>
            <w:r>
              <w:rPr>
                <w:rFonts w:ascii="Times New Roman" w:eastAsia="PMingLiU" w:hAnsi="Times New Roman"/>
                <w:bCs/>
                <w:iCs/>
                <w:color w:val="000000"/>
                <w:lang w:eastAsia="zh-TW"/>
                <w14:ligatures w14:val="standardContextual"/>
              </w:rPr>
              <w:t>.</w:t>
            </w:r>
          </w:p>
          <w:p w14:paraId="7F647FDD" w14:textId="50B74909" w:rsidR="00705735" w:rsidRDefault="00705735" w:rsidP="00705735">
            <w:pPr>
              <w:spacing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 xml:space="preserve">Proposal 3.3: Support Version </w:t>
            </w:r>
            <w:r>
              <w:rPr>
                <w:rFonts w:eastAsia="PMingLiU"/>
                <w:bCs/>
                <w:iCs/>
                <w:color w:val="000000"/>
                <w:lang w:eastAsia="zh-TW"/>
                <w14:ligatures w14:val="standardContextual"/>
              </w:rPr>
              <w:t>B</w:t>
            </w:r>
          </w:p>
          <w:p w14:paraId="4D8A3859" w14:textId="08BA7C54"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 3.</w:t>
            </w:r>
            <w:r>
              <w:rPr>
                <w:rFonts w:eastAsia="PMingLiU"/>
                <w:bCs/>
                <w:iCs/>
                <w:color w:val="000000"/>
                <w:lang w:eastAsia="zh-TW"/>
                <w14:ligatures w14:val="standardContextual"/>
              </w:rPr>
              <w:t xml:space="preserve">4a: </w:t>
            </w:r>
            <w:r w:rsidR="00220A6C">
              <w:rPr>
                <w:rFonts w:eastAsia="PMingLiU"/>
                <w:bCs/>
                <w:iCs/>
                <w:color w:val="000000"/>
                <w:lang w:eastAsia="zh-TW"/>
                <w14:ligatures w14:val="standardContextual"/>
              </w:rPr>
              <w:t>Fine.</w:t>
            </w:r>
          </w:p>
          <w:p w14:paraId="4AA079EF" w14:textId="6831CCE8" w:rsidR="00705735" w:rsidRDefault="00705735" w:rsidP="00705735">
            <w:pPr>
              <w:spacing w:after="0" w:line="240" w:lineRule="auto"/>
              <w:contextualSpacing/>
              <w:rPr>
                <w:rFonts w:eastAsia="PMingLiU"/>
                <w:bCs/>
                <w:iCs/>
                <w:color w:val="000000"/>
                <w:lang w:eastAsia="zh-TW"/>
                <w14:ligatures w14:val="standardContextual"/>
              </w:rPr>
            </w:pPr>
            <w:r w:rsidRPr="00F905A2">
              <w:rPr>
                <w:rFonts w:eastAsia="PMingLiU"/>
                <w:bCs/>
                <w:iCs/>
                <w:color w:val="000000"/>
                <w:lang w:eastAsia="zh-TW"/>
                <w14:ligatures w14:val="standardContextual"/>
              </w:rPr>
              <w:t>Proposal</w:t>
            </w:r>
            <w:r>
              <w:rPr>
                <w:rFonts w:eastAsia="PMingLiU"/>
                <w:bCs/>
                <w:iCs/>
                <w:color w:val="000000"/>
                <w:lang w:eastAsia="zh-TW"/>
                <w14:ligatures w14:val="standardContextual"/>
              </w:rPr>
              <w:t xml:space="preserve"> 3.4b: </w:t>
            </w:r>
            <w:r w:rsidR="00220A6C">
              <w:rPr>
                <w:rFonts w:eastAsia="PMingLiU"/>
                <w:bCs/>
                <w:iCs/>
                <w:color w:val="000000"/>
                <w:lang w:eastAsia="zh-TW"/>
                <w14:ligatures w14:val="standardContextual"/>
              </w:rPr>
              <w:t xml:space="preserve">There are too many candidate combinations in this proposal and the overhead should be considered. We should restrict the signaling overhead to be no more than that of Version B in proposal 3.3, otherwise 4Tx partial coherent codebook should be a better choice. </w:t>
            </w:r>
          </w:p>
          <w:p w14:paraId="5984028B" w14:textId="56D765D9" w:rsidR="006F3C85" w:rsidRDefault="00705735" w:rsidP="00705735">
            <w:pPr>
              <w:spacing w:after="0" w:line="240" w:lineRule="auto"/>
              <w:contextualSpacing/>
              <w:rPr>
                <w:b/>
                <w:bCs/>
                <w:lang w:val="en-US" w:eastAsia="zh-CN"/>
              </w:rPr>
            </w:pPr>
            <w:r w:rsidRPr="0013077E">
              <w:rPr>
                <w:rFonts w:eastAsia="PMingLiU"/>
                <w:bCs/>
                <w:iCs/>
                <w:color w:val="000000"/>
                <w:lang w:eastAsia="zh-TW"/>
                <w14:ligatures w14:val="standardContextual"/>
              </w:rPr>
              <w:t>Proposal 3.5:</w:t>
            </w:r>
            <w:r>
              <w:rPr>
                <w:rFonts w:eastAsia="PMingLiU"/>
                <w:bCs/>
                <w:iCs/>
                <w:color w:val="000000"/>
                <w:lang w:eastAsia="zh-TW"/>
                <w14:ligatures w14:val="standardContextual"/>
              </w:rPr>
              <w:t xml:space="preserve"> Support Alt2.</w:t>
            </w:r>
            <w:r w:rsidR="00220A6C">
              <w:rPr>
                <w:rFonts w:eastAsia="PMingLiU"/>
                <w:bCs/>
                <w:iCs/>
                <w:color w:val="000000"/>
                <w:lang w:eastAsia="zh-TW"/>
                <w14:ligatures w14:val="standardContextual"/>
              </w:rPr>
              <w:t xml:space="preserve"> We think full set cannot provide better performance.</w:t>
            </w:r>
          </w:p>
        </w:tc>
      </w:tr>
      <w:tr w:rsidR="007B013C" w14:paraId="539E4E55" w14:textId="77777777" w:rsidTr="00290028">
        <w:trPr>
          <w:trHeight w:val="224"/>
        </w:trPr>
        <w:tc>
          <w:tcPr>
            <w:tcW w:w="2070" w:type="dxa"/>
          </w:tcPr>
          <w:p w14:paraId="3C72146A" w14:textId="004CE822" w:rsidR="007B013C" w:rsidRPr="007B013C" w:rsidRDefault="007B013C" w:rsidP="007B013C">
            <w:pPr>
              <w:spacing w:after="0" w:line="240" w:lineRule="auto"/>
              <w:contextualSpacing/>
              <w:rPr>
                <w:lang w:eastAsia="zh-CN"/>
              </w:rPr>
            </w:pPr>
            <w:r>
              <w:rPr>
                <w:lang w:eastAsia="zh-CN"/>
              </w:rPr>
              <w:t>Huawei, HiSilicon</w:t>
            </w:r>
          </w:p>
        </w:tc>
        <w:tc>
          <w:tcPr>
            <w:tcW w:w="8100" w:type="dxa"/>
          </w:tcPr>
          <w:p w14:paraId="21721DDF" w14:textId="27D432BB"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3.1</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support</w:t>
            </w:r>
            <w:r w:rsidRPr="00800BA3">
              <w:rPr>
                <w:rFonts w:eastAsiaTheme="minorEastAsia"/>
                <w:iCs/>
                <w:color w:val="000000"/>
                <w:lang w:eastAsia="zh-CN"/>
                <w14:ligatures w14:val="standardContextual"/>
              </w:rPr>
              <w:t xml:space="preserve"> option 3. </w:t>
            </w:r>
            <w:r w:rsidR="00497BC5">
              <w:rPr>
                <w:rFonts w:eastAsiaTheme="minorEastAsia"/>
                <w:iCs/>
                <w:color w:val="000000"/>
                <w:lang w:eastAsia="zh-CN"/>
                <w14:ligatures w14:val="standardContextual"/>
              </w:rPr>
              <w:t>The</w:t>
            </w:r>
            <w:r w:rsidRPr="00800BA3">
              <w:rPr>
                <w:rFonts w:eastAsiaTheme="minorEastAsia"/>
                <w:iCs/>
                <w:color w:val="000000"/>
                <w:lang w:eastAsia="zh-CN"/>
                <w14:ligatures w14:val="standardContextual"/>
              </w:rPr>
              <w:t xml:space="preserve"> option 1 and option 2 are </w:t>
            </w:r>
            <w:r w:rsidR="00084896">
              <w:rPr>
                <w:rFonts w:eastAsiaTheme="minorEastAsia"/>
                <w:iCs/>
                <w:color w:val="000000"/>
                <w:lang w:eastAsia="zh-CN"/>
                <w14:ligatures w14:val="standardContextual"/>
              </w:rPr>
              <w:t xml:space="preserve">too </w:t>
            </w:r>
            <w:r w:rsidRPr="00800BA3">
              <w:rPr>
                <w:rFonts w:eastAsia="PMingLiU"/>
                <w:bCs/>
                <w:iCs/>
                <w:color w:val="000000"/>
                <w:lang w:eastAsia="zh-TW"/>
                <w14:ligatures w14:val="standardContextual"/>
              </w:rPr>
              <w:t>restrictive.</w:t>
            </w:r>
          </w:p>
          <w:p w14:paraId="31F0AC5C" w14:textId="4BA7DF8F" w:rsidR="007B013C" w:rsidRPr="00800BA3" w:rsidRDefault="007B013C" w:rsidP="007B013C">
            <w:pPr>
              <w:spacing w:after="0" w:line="240" w:lineRule="auto"/>
              <w:contextualSpacing/>
              <w:rPr>
                <w:rFonts w:eastAsiaTheme="minorEastAsia"/>
                <w:iCs/>
                <w:color w:val="000000"/>
                <w:lang w:eastAsia="zh-CN"/>
                <w14:ligatures w14:val="standardContextual"/>
              </w:rPr>
            </w:pPr>
            <w:r w:rsidRPr="00800BA3">
              <w:rPr>
                <w:rFonts w:eastAsiaTheme="minorEastAsia"/>
                <w:iCs/>
                <w:color w:val="000000"/>
                <w:lang w:eastAsia="zh-CN"/>
                <w14:ligatures w14:val="standardContextual"/>
              </w:rPr>
              <w:t>Proposal 3.3</w:t>
            </w:r>
            <w:r w:rsidRPr="00800BA3">
              <w:rPr>
                <w:rFonts w:eastAsiaTheme="minorEastAsia" w:hint="eastAsia"/>
                <w:iCs/>
                <w:color w:val="000000"/>
                <w:lang w:eastAsia="zh-CN"/>
                <w14:ligatures w14:val="standardContextual"/>
              </w:rPr>
              <w:t>：</w:t>
            </w:r>
            <w:r w:rsidRPr="00800BA3">
              <w:rPr>
                <w:rFonts w:eastAsiaTheme="minorEastAsia" w:hint="eastAsia"/>
                <w:iCs/>
                <w:color w:val="000000"/>
                <w:lang w:eastAsia="zh-CN"/>
                <w14:ligatures w14:val="standardContextual"/>
              </w:rPr>
              <w:t>no</w:t>
            </w:r>
            <w:r w:rsidRPr="00800BA3">
              <w:rPr>
                <w:rFonts w:eastAsiaTheme="minorEastAsia"/>
                <w:iCs/>
                <w:color w:val="000000"/>
                <w:lang w:eastAsia="zh-CN"/>
                <w14:ligatures w14:val="standardContextual"/>
              </w:rPr>
              <w:t xml:space="preserve">t support. As we </w:t>
            </w:r>
            <w:r w:rsidR="00A175B7">
              <w:rPr>
                <w:rFonts w:eastAsiaTheme="minorEastAsia"/>
                <w:iCs/>
                <w:color w:val="000000"/>
                <w:lang w:eastAsia="zh-CN"/>
                <w14:ligatures w14:val="standardContextual"/>
              </w:rPr>
              <w:t>commented</w:t>
            </w:r>
            <w:r w:rsidRPr="00800BA3">
              <w:rPr>
                <w:rFonts w:eastAsiaTheme="minorEastAsia"/>
                <w:iCs/>
                <w:color w:val="000000"/>
                <w:lang w:eastAsia="zh-CN"/>
                <w14:ligatures w14:val="standardContextual"/>
              </w:rPr>
              <w:t xml:space="preserve"> in the first round, Alt2 based on 2TX requires 3 bits more indication </w:t>
            </w:r>
            <w:proofErr w:type="gramStart"/>
            <w:r w:rsidRPr="00800BA3">
              <w:rPr>
                <w:rFonts w:eastAsiaTheme="minorEastAsia"/>
                <w:iCs/>
                <w:color w:val="000000"/>
                <w:lang w:eastAsia="zh-CN"/>
                <w14:ligatures w14:val="standardContextual"/>
              </w:rPr>
              <w:t>overhead, but</w:t>
            </w:r>
            <w:proofErr w:type="gramEnd"/>
            <w:r w:rsidRPr="00800BA3">
              <w:rPr>
                <w:rFonts w:eastAsiaTheme="minorEastAsia"/>
                <w:iCs/>
                <w:color w:val="000000"/>
                <w:lang w:eastAsia="zh-CN"/>
                <w14:ligatures w14:val="standardContextual"/>
              </w:rPr>
              <w:t xml:space="preserve"> has very marginal gains than Alt 1 based on 4TX. We think solid comparison of performance and overhead is needed before making decision. </w:t>
            </w:r>
          </w:p>
          <w:p w14:paraId="79111E0F" w14:textId="784CC407" w:rsidR="007B013C" w:rsidRPr="00800BA3" w:rsidRDefault="007B013C" w:rsidP="007B013C">
            <w:pPr>
              <w:spacing w:after="0" w:line="240" w:lineRule="auto"/>
              <w:contextualSpacing/>
              <w:rPr>
                <w:lang w:val="en-US" w:eastAsia="zh-CN"/>
              </w:rPr>
            </w:pPr>
            <w:r w:rsidRPr="00800BA3">
              <w:rPr>
                <w:bCs/>
                <w:lang w:val="en-US" w:eastAsia="zh-CN"/>
              </w:rPr>
              <w:t>Proposal 3.4a and 3.4b:</w:t>
            </w:r>
            <w:r w:rsidRPr="00800BA3">
              <w:rPr>
                <w:lang w:val="en-US" w:eastAsia="zh-CN"/>
              </w:rPr>
              <w:t xml:space="preserve"> not support at this stage. We agree with Lenovo and Spreadtrum that more evaluation is needed </w:t>
            </w:r>
            <w:r w:rsidR="00314666">
              <w:rPr>
                <w:lang w:val="en-US" w:eastAsia="zh-CN"/>
              </w:rPr>
              <w:t xml:space="preserve">on the saved DCI size and performance, </w:t>
            </w:r>
            <w:r w:rsidRPr="00800BA3">
              <w:rPr>
                <w:lang w:val="en-US" w:eastAsia="zh-CN"/>
              </w:rPr>
              <w:t>and a complete set can be a starting point.</w:t>
            </w:r>
          </w:p>
          <w:p w14:paraId="7F8605ED" w14:textId="20BB2115" w:rsidR="007B013C" w:rsidRDefault="007B013C" w:rsidP="007B013C">
            <w:pPr>
              <w:spacing w:after="0" w:line="240" w:lineRule="auto"/>
              <w:contextualSpacing/>
              <w:rPr>
                <w:lang w:eastAsia="zh-CN"/>
              </w:rPr>
            </w:pPr>
            <w:r w:rsidRPr="00800BA3">
              <w:rPr>
                <w:rFonts w:eastAsiaTheme="minorEastAsia"/>
                <w:iCs/>
                <w:color w:val="000000"/>
                <w:lang w:eastAsia="zh-CN"/>
                <w14:ligatures w14:val="standardContextual"/>
              </w:rPr>
              <w:t>Proposal 3.5</w:t>
            </w:r>
            <w:r w:rsidRPr="00800BA3">
              <w:rPr>
                <w:rFonts w:eastAsiaTheme="minorEastAsia" w:hint="eastAsia"/>
                <w:iCs/>
                <w:color w:val="000000"/>
                <w:lang w:eastAsia="zh-CN"/>
                <w14:ligatures w14:val="standardContextual"/>
              </w:rPr>
              <w:t>：</w:t>
            </w:r>
            <w:r w:rsidRPr="00800BA3">
              <w:rPr>
                <w:rFonts w:eastAsiaTheme="minorEastAsia"/>
                <w:iCs/>
                <w:color w:val="000000"/>
                <w:lang w:eastAsia="zh-CN"/>
                <w14:ligatures w14:val="standardContextual"/>
              </w:rPr>
              <w:t xml:space="preserve">support Alt 2. We think it is not essential to support all precoders for non-coherent UE. </w:t>
            </w:r>
          </w:p>
        </w:tc>
      </w:tr>
      <w:tr w:rsidR="00E14CCD" w14:paraId="32333DBF" w14:textId="77777777" w:rsidTr="00290028">
        <w:trPr>
          <w:trHeight w:val="224"/>
        </w:trPr>
        <w:tc>
          <w:tcPr>
            <w:tcW w:w="2070" w:type="dxa"/>
          </w:tcPr>
          <w:p w14:paraId="44F49DB1" w14:textId="091DA811" w:rsidR="00E14CCD" w:rsidRDefault="00E14CCD" w:rsidP="00E14CCD">
            <w:pPr>
              <w:spacing w:after="0" w:line="240" w:lineRule="auto"/>
              <w:contextualSpacing/>
              <w:rPr>
                <w:lang w:eastAsia="zh-CN"/>
              </w:rPr>
            </w:pPr>
            <w:r w:rsidRPr="0035646C">
              <w:rPr>
                <w:lang w:val="en-US" w:eastAsia="zh-CN"/>
              </w:rPr>
              <w:t>Samsung</w:t>
            </w:r>
          </w:p>
        </w:tc>
        <w:tc>
          <w:tcPr>
            <w:tcW w:w="8100" w:type="dxa"/>
          </w:tcPr>
          <w:p w14:paraId="51C54E3F" w14:textId="77777777" w:rsidR="00E14CCD" w:rsidRDefault="00E14CCD" w:rsidP="00E14CCD">
            <w:pPr>
              <w:spacing w:after="0" w:line="240" w:lineRule="auto"/>
              <w:contextualSpacing/>
              <w:rPr>
                <w:lang w:eastAsia="zh-CN"/>
              </w:rPr>
            </w:pPr>
            <w:r>
              <w:rPr>
                <w:lang w:eastAsia="zh-CN"/>
              </w:rPr>
              <w:t xml:space="preserve">Proposal 3.1: sorry the previous wording was incorrect; the main goal here is to reduce overhead based on orthogonal 4Tx </w:t>
            </w:r>
            <w:proofErr w:type="gramStart"/>
            <w:r>
              <w:rPr>
                <w:lang w:eastAsia="zh-CN"/>
              </w:rPr>
              <w:t>TPMIs, and</w:t>
            </w:r>
            <w:proofErr w:type="gramEnd"/>
            <w:r>
              <w:rPr>
                <w:lang w:eastAsia="zh-CN"/>
              </w:rPr>
              <w:t xml:space="preserve"> achieve good UPT performance. Please see the table, and the corresponding Option2A.</w:t>
            </w:r>
          </w:p>
          <w:tbl>
            <w:tblPr>
              <w:tblStyle w:val="TableGrid"/>
              <w:tblW w:w="0" w:type="auto"/>
              <w:tblLayout w:type="fixed"/>
              <w:tblLook w:val="04A0" w:firstRow="1" w:lastRow="0" w:firstColumn="1" w:lastColumn="0" w:noHBand="0" w:noVBand="1"/>
            </w:tblPr>
            <w:tblGrid>
              <w:gridCol w:w="875"/>
              <w:gridCol w:w="4410"/>
              <w:gridCol w:w="2589"/>
            </w:tblGrid>
            <w:tr w:rsidR="00E14CCD" w:rsidRPr="00946BB9" w14:paraId="79E20782" w14:textId="77777777" w:rsidTr="0026008C">
              <w:tc>
                <w:tcPr>
                  <w:tcW w:w="875" w:type="dxa"/>
                </w:tcPr>
                <w:p w14:paraId="195797F6" w14:textId="77777777" w:rsidR="00E14CCD" w:rsidRPr="00946BB9" w:rsidRDefault="00E14CCD" w:rsidP="00E14CCD">
                  <w:pPr>
                    <w:spacing w:before="0" w:after="0" w:line="240" w:lineRule="auto"/>
                    <w:rPr>
                      <w:sz w:val="16"/>
                      <w:szCs w:val="18"/>
                    </w:rPr>
                  </w:pPr>
                  <w:r>
                    <w:rPr>
                      <w:sz w:val="16"/>
                      <w:szCs w:val="18"/>
                    </w:rPr>
                    <w:t>Rank (r)</w:t>
                  </w:r>
                </w:p>
              </w:tc>
              <w:tc>
                <w:tcPr>
                  <w:tcW w:w="4410" w:type="dxa"/>
                </w:tcPr>
                <w:p w14:paraId="506D805F" w14:textId="77777777" w:rsidR="00E14CCD" w:rsidRPr="00946BB9" w:rsidRDefault="00E14CCD" w:rsidP="00E14CCD">
                  <w:pPr>
                    <w:spacing w:before="0" w:after="0" w:line="240" w:lineRule="auto"/>
                    <w:rPr>
                      <w:sz w:val="16"/>
                      <w:szCs w:val="18"/>
                    </w:rPr>
                  </w:pPr>
                  <w:r w:rsidRPr="00946BB9">
                    <w:rPr>
                      <w:sz w:val="16"/>
                      <w:szCs w:val="18"/>
                    </w:rPr>
                    <w:t xml:space="preserve">Orthogonal </w:t>
                  </w:r>
                  <w:r>
                    <w:rPr>
                      <w:sz w:val="16"/>
                      <w:szCs w:val="18"/>
                    </w:rPr>
                    <w:t>4Tx</w:t>
                  </w:r>
                  <w:r w:rsidRPr="00946BB9">
                    <w:rPr>
                      <w:sz w:val="16"/>
                      <w:szCs w:val="18"/>
                    </w:rPr>
                    <w:t xml:space="preserve"> </w:t>
                  </w:r>
                  <w:r>
                    <w:rPr>
                      <w:sz w:val="16"/>
                      <w:szCs w:val="18"/>
                    </w:rPr>
                    <w:t xml:space="preserve">rank r FC </w:t>
                  </w:r>
                  <w:r w:rsidRPr="00946BB9">
                    <w:rPr>
                      <w:sz w:val="16"/>
                      <w:szCs w:val="18"/>
                    </w:rPr>
                    <w:t>TPMIs</w:t>
                  </w:r>
                </w:p>
              </w:tc>
              <w:tc>
                <w:tcPr>
                  <w:tcW w:w="2589" w:type="dxa"/>
                </w:tcPr>
                <w:p w14:paraId="13E2ABB5" w14:textId="77777777" w:rsidR="00E14CCD" w:rsidRPr="00946BB9" w:rsidRDefault="00E14CCD" w:rsidP="00E14CCD">
                  <w:pPr>
                    <w:spacing w:before="0" w:after="0" w:line="240" w:lineRule="auto"/>
                    <w:rPr>
                      <w:sz w:val="16"/>
                      <w:szCs w:val="18"/>
                    </w:rPr>
                  </w:pPr>
                  <w:r w:rsidRPr="00946BB9">
                    <w:rPr>
                      <w:sz w:val="16"/>
                      <w:szCs w:val="18"/>
                    </w:rPr>
                    <w:t>8Tx layers split</w:t>
                  </w:r>
                </w:p>
              </w:tc>
            </w:tr>
            <w:tr w:rsidR="00E14CCD" w:rsidRPr="00946BB9" w14:paraId="008A7498" w14:textId="77777777" w:rsidTr="0026008C">
              <w:tc>
                <w:tcPr>
                  <w:tcW w:w="875" w:type="dxa"/>
                </w:tcPr>
                <w:p w14:paraId="6F46EE60" w14:textId="77777777" w:rsidR="00E14CCD" w:rsidRPr="00946BB9" w:rsidRDefault="00E14CCD" w:rsidP="00E14CCD">
                  <w:pPr>
                    <w:spacing w:before="0" w:after="0" w:line="240" w:lineRule="auto"/>
                    <w:rPr>
                      <w:sz w:val="16"/>
                      <w:szCs w:val="18"/>
                    </w:rPr>
                  </w:pPr>
                  <w:r w:rsidRPr="00946BB9">
                    <w:rPr>
                      <w:sz w:val="16"/>
                      <w:szCs w:val="18"/>
                    </w:rPr>
                    <w:t>2</w:t>
                  </w:r>
                </w:p>
              </w:tc>
              <w:tc>
                <w:tcPr>
                  <w:tcW w:w="4410" w:type="dxa"/>
                </w:tcPr>
                <w:p w14:paraId="0F33C54D" w14:textId="77777777" w:rsidR="00E14CCD" w:rsidRPr="00946BB9" w:rsidRDefault="00E14CCD" w:rsidP="00E14CCD">
                  <w:pPr>
                    <w:spacing w:before="0" w:after="0" w:line="240" w:lineRule="auto"/>
                    <w:rPr>
                      <w:sz w:val="16"/>
                      <w:szCs w:val="18"/>
                    </w:rPr>
                  </w:pPr>
                  <w:r w:rsidRPr="00946BB9">
                    <w:rPr>
                      <w:sz w:val="16"/>
                      <w:szCs w:val="18"/>
                    </w:rPr>
                    <w:t>(14,18)</w:t>
                  </w:r>
                  <w:r>
                    <w:rPr>
                      <w:sz w:val="16"/>
                      <w:szCs w:val="18"/>
                    </w:rPr>
                    <w:t>,</w:t>
                  </w:r>
                  <w:r w:rsidRPr="00946BB9">
                    <w:rPr>
                      <w:sz w:val="16"/>
                      <w:szCs w:val="18"/>
                    </w:rPr>
                    <w:t xml:space="preserve"> (15,19), (16,20), (17,21</w:t>
                  </w:r>
                  <w:r>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5024C827" w14:textId="77777777" w:rsidR="00E14CCD" w:rsidRDefault="00E14CCD" w:rsidP="00E14CCD">
                  <w:pPr>
                    <w:spacing w:before="0" w:after="0" w:line="240" w:lineRule="auto"/>
                    <w:rPr>
                      <w:sz w:val="16"/>
                      <w:szCs w:val="18"/>
                    </w:rPr>
                  </w:pPr>
                  <w:r w:rsidRPr="00946BB9">
                    <w:rPr>
                      <w:sz w:val="16"/>
                      <w:szCs w:val="18"/>
                    </w:rPr>
                    <w:t xml:space="preserve">(1,1): </w:t>
                  </w:r>
                </w:p>
                <w:p w14:paraId="2E1F6E50"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Pr>
                      <w:rFonts w:ascii="New York" w:hAnsi="New York"/>
                      <w:sz w:val="16"/>
                      <w:szCs w:val="18"/>
                    </w:rPr>
                    <w:t>4 choose 1 (same)</w:t>
                  </w:r>
                </w:p>
                <w:p w14:paraId="06D7CD5B" w14:textId="77777777" w:rsidR="00E14CCD" w:rsidRPr="0061171B" w:rsidRDefault="00E14CCD" w:rsidP="00E14CCD">
                  <w:pPr>
                    <w:pStyle w:val="ListParagraph"/>
                    <w:numPr>
                      <w:ilvl w:val="0"/>
                      <w:numId w:val="50"/>
                    </w:numPr>
                    <w:spacing w:before="0" w:line="240" w:lineRule="auto"/>
                    <w:rPr>
                      <w:rFonts w:ascii="New York" w:hAnsi="New York"/>
                      <w:sz w:val="16"/>
                      <w:szCs w:val="18"/>
                    </w:rPr>
                  </w:pPr>
                  <w:r w:rsidRPr="0061171B">
                    <w:rPr>
                      <w:rFonts w:ascii="New York" w:hAnsi="New York"/>
                      <w:sz w:val="16"/>
                      <w:szCs w:val="18"/>
                    </w:rPr>
                    <w:t>4 choose 2</w:t>
                  </w:r>
                  <w:r>
                    <w:rPr>
                      <w:rFonts w:ascii="New York" w:hAnsi="New York"/>
                      <w:sz w:val="16"/>
                      <w:szCs w:val="18"/>
                    </w:rPr>
                    <w:t xml:space="preserve"> (different)</w:t>
                  </w:r>
                </w:p>
                <w:p w14:paraId="1FEDCAD1" w14:textId="77777777" w:rsidR="00E14CCD" w:rsidRPr="00946BB9" w:rsidRDefault="00E14CCD" w:rsidP="00E14CCD">
                  <w:pPr>
                    <w:spacing w:before="0" w:after="0" w:line="240" w:lineRule="auto"/>
                    <w:rPr>
                      <w:sz w:val="16"/>
                      <w:szCs w:val="18"/>
                    </w:rPr>
                  </w:pPr>
                </w:p>
              </w:tc>
            </w:tr>
            <w:tr w:rsidR="00E14CCD" w:rsidRPr="00946BB9" w14:paraId="10BDDB84" w14:textId="77777777" w:rsidTr="0026008C">
              <w:tc>
                <w:tcPr>
                  <w:tcW w:w="875" w:type="dxa"/>
                </w:tcPr>
                <w:p w14:paraId="5AA79554" w14:textId="77777777" w:rsidR="00E14CCD" w:rsidRPr="00946BB9" w:rsidRDefault="00E14CCD" w:rsidP="00E14CCD">
                  <w:pPr>
                    <w:spacing w:before="0" w:after="0" w:line="240" w:lineRule="auto"/>
                    <w:rPr>
                      <w:sz w:val="16"/>
                      <w:szCs w:val="18"/>
                    </w:rPr>
                  </w:pPr>
                  <w:r>
                    <w:rPr>
                      <w:sz w:val="16"/>
                      <w:szCs w:val="18"/>
                    </w:rPr>
                    <w:t>3</w:t>
                  </w:r>
                </w:p>
              </w:tc>
              <w:tc>
                <w:tcPr>
                  <w:tcW w:w="4410" w:type="dxa"/>
                </w:tcPr>
                <w:p w14:paraId="6A189480" w14:textId="77777777" w:rsidR="00E14CCD" w:rsidRPr="00946BB9" w:rsidRDefault="00E14CCD" w:rsidP="00E14CCD">
                  <w:pPr>
                    <w:spacing w:before="0" w:after="0" w:line="240" w:lineRule="auto"/>
                    <w:rPr>
                      <w:sz w:val="16"/>
                      <w:szCs w:val="18"/>
                    </w:rPr>
                  </w:pPr>
                  <w:r>
                    <w:rPr>
                      <w:sz w:val="16"/>
                      <w:szCs w:val="18"/>
                    </w:rPr>
                    <w:t xml:space="preserve">(3,5), </w:t>
                  </w:r>
                  <w:r w:rsidRPr="00946BB9">
                    <w:rPr>
                      <w:sz w:val="16"/>
                      <w:szCs w:val="16"/>
                    </w:rPr>
                    <w:t>(4,6)</w:t>
                  </w:r>
                  <w:r w:rsidRPr="0061171B">
                    <w:rPr>
                      <w:sz w:val="16"/>
                      <w:szCs w:val="18"/>
                    </w:rPr>
                    <w:t xml:space="preserve"> </w:t>
                  </w:r>
                  <w:r w:rsidRPr="0061171B">
                    <w:rPr>
                      <w:sz w:val="16"/>
                      <w:szCs w:val="18"/>
                    </w:rPr>
                    <w:sym w:font="Wingdings" w:char="F0E0"/>
                  </w:r>
                  <w:r>
                    <w:rPr>
                      <w:sz w:val="16"/>
                      <w:szCs w:val="18"/>
                    </w:rPr>
                    <w:t xml:space="preserve"> each pair corresponds to 4 orthogonal 4Tx precoders</w:t>
                  </w:r>
                </w:p>
              </w:tc>
              <w:tc>
                <w:tcPr>
                  <w:tcW w:w="2589" w:type="dxa"/>
                </w:tcPr>
                <w:p w14:paraId="4C05E7C3" w14:textId="77777777" w:rsidR="00E14CCD" w:rsidRDefault="00E14CCD" w:rsidP="00E14CCD">
                  <w:pPr>
                    <w:spacing w:before="0" w:after="0" w:line="240" w:lineRule="auto"/>
                    <w:rPr>
                      <w:sz w:val="16"/>
                      <w:szCs w:val="18"/>
                    </w:rPr>
                  </w:pPr>
                  <w:r>
                    <w:rPr>
                      <w:sz w:val="16"/>
                      <w:szCs w:val="18"/>
                    </w:rPr>
                    <w:t>(2,1), (1,2)</w:t>
                  </w:r>
                </w:p>
                <w:p w14:paraId="199907F2"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2 layers: 4 choose </w:t>
                  </w:r>
                  <w:proofErr w:type="gramStart"/>
                  <w:r>
                    <w:rPr>
                      <w:rFonts w:ascii="New York" w:hAnsi="New York"/>
                      <w:sz w:val="16"/>
                      <w:szCs w:val="18"/>
                    </w:rPr>
                    <w:t>2</w:t>
                  </w:r>
                  <w:proofErr w:type="gramEnd"/>
                </w:p>
                <w:p w14:paraId="1ED29C2B"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1 layer: remaining 2 choose 1 </w:t>
                  </w:r>
                </w:p>
              </w:tc>
            </w:tr>
            <w:tr w:rsidR="00E14CCD" w:rsidRPr="00946BB9" w14:paraId="58C8830C" w14:textId="77777777" w:rsidTr="0026008C">
              <w:tc>
                <w:tcPr>
                  <w:tcW w:w="875" w:type="dxa"/>
                </w:tcPr>
                <w:p w14:paraId="5E9B0BC7" w14:textId="77777777" w:rsidR="00E14CCD" w:rsidRDefault="00E14CCD" w:rsidP="00E14CCD">
                  <w:pPr>
                    <w:spacing w:before="0" w:after="0" w:line="240" w:lineRule="auto"/>
                    <w:rPr>
                      <w:sz w:val="16"/>
                      <w:szCs w:val="18"/>
                    </w:rPr>
                  </w:pPr>
                  <w:r>
                    <w:rPr>
                      <w:sz w:val="16"/>
                      <w:szCs w:val="18"/>
                    </w:rPr>
                    <w:t>4</w:t>
                  </w:r>
                </w:p>
              </w:tc>
              <w:tc>
                <w:tcPr>
                  <w:tcW w:w="4410" w:type="dxa"/>
                </w:tcPr>
                <w:p w14:paraId="7D1FAD4D" w14:textId="77777777" w:rsidR="00E14CCD" w:rsidRDefault="00E14CCD" w:rsidP="00E14CCD">
                  <w:pPr>
                    <w:spacing w:before="0"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43486546" w14:textId="77777777" w:rsidR="00E14CCD" w:rsidRDefault="00E14CCD" w:rsidP="00E14CCD">
                  <w:pPr>
                    <w:spacing w:before="0" w:after="0" w:line="240" w:lineRule="auto"/>
                    <w:rPr>
                      <w:sz w:val="16"/>
                      <w:szCs w:val="18"/>
                    </w:rPr>
                  </w:pPr>
                  <w:r>
                    <w:rPr>
                      <w:sz w:val="16"/>
                      <w:szCs w:val="18"/>
                    </w:rPr>
                    <w:t>(2,2)</w:t>
                  </w:r>
                </w:p>
                <w:p w14:paraId="4B620379" w14:textId="77777777" w:rsidR="00E14CCD"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 xml:space="preserve">4 choose </w:t>
                  </w:r>
                  <w:proofErr w:type="gramStart"/>
                  <w:r>
                    <w:rPr>
                      <w:rFonts w:ascii="New York" w:hAnsi="New York"/>
                      <w:sz w:val="16"/>
                      <w:szCs w:val="18"/>
                    </w:rPr>
                    <w:t>2</w:t>
                  </w:r>
                  <w:proofErr w:type="gramEnd"/>
                </w:p>
                <w:p w14:paraId="0A2C1905" w14:textId="77777777" w:rsidR="00E14CCD" w:rsidRPr="0061171B" w:rsidRDefault="00E14CCD" w:rsidP="00E14CCD">
                  <w:pPr>
                    <w:pStyle w:val="ListParagraph"/>
                    <w:numPr>
                      <w:ilvl w:val="0"/>
                      <w:numId w:val="51"/>
                    </w:numPr>
                    <w:spacing w:before="0" w:line="240" w:lineRule="auto"/>
                    <w:rPr>
                      <w:rFonts w:ascii="New York" w:hAnsi="New York"/>
                      <w:sz w:val="16"/>
                      <w:szCs w:val="18"/>
                    </w:rPr>
                  </w:pPr>
                  <w:r>
                    <w:rPr>
                      <w:rFonts w:ascii="New York" w:hAnsi="New York"/>
                      <w:sz w:val="16"/>
                      <w:szCs w:val="18"/>
                    </w:rPr>
                    <w:t>Remaining 2 choose 2, or 1 of corresponding rank 2 TPMIs</w:t>
                  </w:r>
                </w:p>
              </w:tc>
            </w:tr>
            <w:tr w:rsidR="00E14CCD" w:rsidRPr="00946BB9" w14:paraId="351CEAFD" w14:textId="77777777" w:rsidTr="0026008C">
              <w:tc>
                <w:tcPr>
                  <w:tcW w:w="875" w:type="dxa"/>
                </w:tcPr>
                <w:p w14:paraId="1F583FF9" w14:textId="77777777" w:rsidR="00E14CCD" w:rsidRDefault="00E14CCD" w:rsidP="00E14CCD">
                  <w:pPr>
                    <w:spacing w:after="0" w:line="240" w:lineRule="auto"/>
                    <w:rPr>
                      <w:sz w:val="16"/>
                      <w:szCs w:val="18"/>
                    </w:rPr>
                  </w:pPr>
                  <w:r>
                    <w:rPr>
                      <w:sz w:val="16"/>
                      <w:szCs w:val="18"/>
                    </w:rPr>
                    <w:t>5-8</w:t>
                  </w:r>
                </w:p>
              </w:tc>
              <w:tc>
                <w:tcPr>
                  <w:tcW w:w="4410" w:type="dxa"/>
                </w:tcPr>
                <w:p w14:paraId="179AFA6B" w14:textId="77777777" w:rsidR="00E14CCD" w:rsidRDefault="00E14CCD" w:rsidP="00E14CCD">
                  <w:pPr>
                    <w:spacing w:after="0" w:line="240" w:lineRule="auto"/>
                    <w:rPr>
                      <w:sz w:val="16"/>
                      <w:szCs w:val="18"/>
                    </w:rPr>
                  </w:pPr>
                  <w:r>
                    <w:rPr>
                      <w:sz w:val="16"/>
                      <w:szCs w:val="18"/>
                    </w:rPr>
                    <w:t>Based on rank 4 TPMI</w:t>
                  </w:r>
                </w:p>
                <w:p w14:paraId="2F858EDF" w14:textId="77777777" w:rsidR="00E14CCD" w:rsidRDefault="00E14CCD" w:rsidP="00E14CCD">
                  <w:pPr>
                    <w:spacing w:after="0" w:line="240" w:lineRule="auto"/>
                    <w:rPr>
                      <w:sz w:val="16"/>
                      <w:szCs w:val="18"/>
                    </w:rPr>
                  </w:pPr>
                  <w:r>
                    <w:rPr>
                      <w:sz w:val="16"/>
                      <w:szCs w:val="18"/>
                    </w:rPr>
                    <w:t xml:space="preserve">3,4 </w:t>
                  </w:r>
                  <w:r w:rsidRPr="0061171B">
                    <w:rPr>
                      <w:sz w:val="16"/>
                      <w:szCs w:val="18"/>
                    </w:rPr>
                    <w:sym w:font="Wingdings" w:char="F0E0"/>
                  </w:r>
                  <w:r>
                    <w:rPr>
                      <w:sz w:val="16"/>
                      <w:szCs w:val="18"/>
                    </w:rPr>
                    <w:t xml:space="preserve"> each corresponds to 4 orthogonal 4Tx precoders</w:t>
                  </w:r>
                </w:p>
              </w:tc>
              <w:tc>
                <w:tcPr>
                  <w:tcW w:w="2589" w:type="dxa"/>
                </w:tcPr>
                <w:p w14:paraId="31C6DD1A" w14:textId="77777777" w:rsidR="00E14CCD" w:rsidRDefault="00E14CCD" w:rsidP="00E14CCD">
                  <w:pPr>
                    <w:spacing w:after="0" w:line="240" w:lineRule="auto"/>
                    <w:rPr>
                      <w:sz w:val="16"/>
                      <w:szCs w:val="18"/>
                    </w:rPr>
                  </w:pPr>
                  <w:r>
                    <w:rPr>
                      <w:sz w:val="16"/>
                      <w:szCs w:val="18"/>
                    </w:rPr>
                    <w:t>Similar as above</w:t>
                  </w:r>
                </w:p>
              </w:tc>
            </w:tr>
          </w:tbl>
          <w:p w14:paraId="316FBCC2" w14:textId="77777777" w:rsidR="00E14CCD" w:rsidRPr="00946BB9" w:rsidRDefault="00E14CCD" w:rsidP="00E14CCD">
            <w:pPr>
              <w:spacing w:line="240" w:lineRule="auto"/>
              <w:contextualSpacing/>
              <w:rPr>
                <w:lang w:eastAsia="zh-CN"/>
              </w:rPr>
            </w:pPr>
          </w:p>
          <w:p w14:paraId="26A937F1" w14:textId="77777777" w:rsidR="00E14CCD" w:rsidRPr="00CC594E" w:rsidRDefault="00E14CCD" w:rsidP="00E14CCD">
            <w:pPr>
              <w:pStyle w:val="ListParagraph"/>
              <w:numPr>
                <w:ilvl w:val="0"/>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Option 2A – For rank r &gt; 1, rank r </w:t>
            </w:r>
            <w:r w:rsidRPr="00CC594E">
              <w:rPr>
                <w:rFonts w:ascii="Times New Roman" w:hAnsi="Times New Roman"/>
                <w:i/>
                <w:iCs/>
                <w:color w:val="FF0000"/>
                <w:sz w:val="20"/>
                <w:szCs w:val="20"/>
                <w:highlight w:val="yellow"/>
              </w:rPr>
              <w:t xml:space="preserve">4TX FC </w:t>
            </w:r>
            <w:r w:rsidRPr="00CC594E">
              <w:rPr>
                <w:rFonts w:ascii="Times New Roman" w:hAnsi="Times New Roman"/>
                <w:i/>
                <w:iCs/>
                <w:sz w:val="20"/>
                <w:szCs w:val="20"/>
                <w:highlight w:val="yellow"/>
              </w:rPr>
              <w:t xml:space="preserve">TPMIs, providing 4 orthogonal layers, are </w:t>
            </w:r>
            <w:proofErr w:type="gramStart"/>
            <w:r w:rsidRPr="00CC594E">
              <w:rPr>
                <w:rFonts w:ascii="Times New Roman" w:hAnsi="Times New Roman"/>
                <w:i/>
                <w:iCs/>
                <w:sz w:val="20"/>
                <w:szCs w:val="20"/>
                <w:highlight w:val="yellow"/>
              </w:rPr>
              <w:t>used</w:t>
            </w:r>
            <w:proofErr w:type="gramEnd"/>
            <w:r w:rsidRPr="00CC594E">
              <w:rPr>
                <w:rFonts w:ascii="Times New Roman" w:hAnsi="Times New Roman"/>
                <w:i/>
                <w:iCs/>
                <w:sz w:val="20"/>
                <w:szCs w:val="20"/>
                <w:highlight w:val="yellow"/>
              </w:rPr>
              <w:t xml:space="preserve"> </w:t>
            </w:r>
          </w:p>
          <w:p w14:paraId="44D3EDBF" w14:textId="77777777" w:rsidR="00E14CCD" w:rsidRPr="00CC594E" w:rsidRDefault="00E14CCD" w:rsidP="00E14CCD">
            <w:pPr>
              <w:pStyle w:val="ListParagraph"/>
              <w:numPr>
                <w:ilvl w:val="1"/>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)=(1,1)</m:t>
              </m:r>
            </m:oMath>
            <w:r w:rsidRPr="00CC594E">
              <w:rPr>
                <w:rFonts w:ascii="Times New Roman" w:hAnsi="Times New Roman"/>
                <w:i/>
                <w:iCs/>
                <w:sz w:val="20"/>
                <w:szCs w:val="20"/>
                <w:highlight w:val="yellow"/>
              </w:rPr>
              <w:t xml:space="preserve">: 4 choose 1 </w:t>
            </w:r>
            <w:r>
              <w:rPr>
                <w:rFonts w:ascii="Times New Roman" w:hAnsi="Times New Roman"/>
                <w:i/>
                <w:iCs/>
                <w:sz w:val="20"/>
                <w:szCs w:val="20"/>
                <w:highlight w:val="yellow"/>
              </w:rPr>
              <w:t xml:space="preserve">(same precoder) </w:t>
            </w:r>
            <w:r w:rsidRPr="00CC594E">
              <w:rPr>
                <w:rFonts w:ascii="Times New Roman" w:hAnsi="Times New Roman"/>
                <w:i/>
                <w:iCs/>
                <w:sz w:val="20"/>
                <w:szCs w:val="20"/>
                <w:highlight w:val="yellow"/>
              </w:rPr>
              <w:t>+ 4 choose 2</w:t>
            </w:r>
            <w:r>
              <w:rPr>
                <w:rFonts w:ascii="Times New Roman" w:hAnsi="Times New Roman"/>
                <w:i/>
                <w:iCs/>
                <w:sz w:val="20"/>
                <w:szCs w:val="20"/>
                <w:highlight w:val="yellow"/>
              </w:rPr>
              <w:t xml:space="preserve"> (different precoders)</w:t>
            </w:r>
          </w:p>
          <w:p w14:paraId="11548005" w14:textId="77777777" w:rsidR="00E14CCD" w:rsidRPr="00CC594E" w:rsidRDefault="00000000" w:rsidP="00E14CCD">
            <w:pPr>
              <w:pStyle w:val="ListParagraph"/>
              <w:numPr>
                <w:ilvl w:val="1"/>
                <w:numId w:val="14"/>
              </w:numPr>
              <w:spacing w:before="0" w:line="240" w:lineRule="auto"/>
              <w:contextualSpacing/>
              <w:rPr>
                <w:rFonts w:ascii="Times New Roman" w:hAnsi="Times New Roman"/>
                <w:i/>
                <w:iCs/>
                <w:sz w:val="20"/>
                <w:szCs w:val="20"/>
                <w:highlight w:val="yellow"/>
              </w:rPr>
            </w:pP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&gt;1</m:t>
              </m:r>
            </m:oMath>
            <w:r w:rsidR="00E14CCD" w:rsidRPr="00CC594E">
              <w:rPr>
                <w:rFonts w:ascii="Times New Roman" w:hAnsi="Times New Roman"/>
                <w:i/>
                <w:iCs/>
                <w:sz w:val="20"/>
                <w:szCs w:val="20"/>
                <w:highlight w:val="yellow"/>
              </w:rPr>
              <w:t xml:space="preserve">: (assuming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r>
                <w:rPr>
                  <w:rFonts w:ascii="Cambria Math" w:hAnsi="Cambria Math"/>
                  <w:sz w:val="20"/>
                  <w:szCs w:val="20"/>
                  <w:highlight w:val="yellow"/>
                </w:rPr>
                <m:t>≥</m:t>
              </m:r>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00E14CCD" w:rsidRPr="00CC594E">
              <w:rPr>
                <w:rFonts w:ascii="Times New Roman" w:hAnsi="Times New Roman"/>
                <w:i/>
                <w:iCs/>
                <w:sz w:val="20"/>
                <w:szCs w:val="20"/>
                <w:highlight w:val="yellow"/>
              </w:rPr>
              <w:t xml:space="preserve">), </w:t>
            </w:r>
            <m:oMath>
              <m:r>
                <w:rPr>
                  <w:rFonts w:ascii="Cambria Math" w:hAnsi="Cambria Math"/>
                  <w:sz w:val="20"/>
                  <w:szCs w:val="20"/>
                  <w:highlight w:val="yellow"/>
                </w:rPr>
                <m:t>4</m:t>
              </m:r>
            </m:oMath>
            <w:r w:rsidR="00E14CCD"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00E14CCD" w:rsidRPr="00CC594E">
              <w:rPr>
                <w:rFonts w:ascii="Times New Roman" w:hAnsi="Times New Roman"/>
                <w:i/>
                <w:iCs/>
                <w:sz w:val="20"/>
                <w:szCs w:val="20"/>
                <w:highlight w:val="yellow"/>
              </w:rPr>
              <w:t xml:space="preserve"> layers for group </w:t>
            </w:r>
            <w:proofErr w:type="gramStart"/>
            <w:r w:rsidR="00E14CCD" w:rsidRPr="00CC594E">
              <w:rPr>
                <w:rFonts w:ascii="Times New Roman" w:hAnsi="Times New Roman"/>
                <w:i/>
                <w:iCs/>
                <w:sz w:val="20"/>
                <w:szCs w:val="20"/>
                <w:highlight w:val="yellow"/>
              </w:rPr>
              <w:t>1</w:t>
            </w:r>
            <w:proofErr w:type="gramEnd"/>
            <w:r w:rsidR="00E14CCD" w:rsidRPr="00CC594E">
              <w:rPr>
                <w:rFonts w:ascii="Times New Roman" w:hAnsi="Times New Roman"/>
                <w:i/>
                <w:iCs/>
                <w:sz w:val="20"/>
                <w:szCs w:val="20"/>
                <w:highlight w:val="yellow"/>
              </w:rPr>
              <w:t xml:space="preserve"> </w:t>
            </w:r>
          </w:p>
          <w:p w14:paraId="71C00C2A"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Ex1: remaining (4-</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1</m:t>
                  </m:r>
                </m:sub>
              </m:sSub>
            </m:oMath>
            <w:r w:rsidRPr="00CC594E">
              <w:rPr>
                <w:rFonts w:ascii="Times New Roman" w:hAnsi="Times New Roman"/>
                <w:i/>
                <w:iCs/>
                <w:sz w:val="20"/>
                <w:szCs w:val="20"/>
                <w:highlight w:val="yellow"/>
              </w:rPr>
              <w:t xml:space="preserve">) choose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for group </w:t>
            </w:r>
            <w:proofErr w:type="gramStart"/>
            <w:r w:rsidRPr="00CC594E">
              <w:rPr>
                <w:rFonts w:ascii="Times New Roman" w:hAnsi="Times New Roman"/>
                <w:i/>
                <w:iCs/>
                <w:sz w:val="20"/>
                <w:szCs w:val="20"/>
                <w:highlight w:val="yellow"/>
              </w:rPr>
              <w:t>2</w:t>
            </w:r>
            <w:proofErr w:type="gramEnd"/>
          </w:p>
          <w:p w14:paraId="6F9FAAFB" w14:textId="77777777" w:rsidR="00E14CCD" w:rsidRPr="00CC594E" w:rsidRDefault="00E14CCD" w:rsidP="00E14CCD">
            <w:pPr>
              <w:pStyle w:val="ListParagraph"/>
              <w:numPr>
                <w:ilvl w:val="2"/>
                <w:numId w:val="14"/>
              </w:numPr>
              <w:spacing w:before="0" w:line="240" w:lineRule="auto"/>
              <w:contextualSpacing/>
              <w:rPr>
                <w:rFonts w:ascii="Times New Roman" w:hAnsi="Times New Roman"/>
                <w:i/>
                <w:iCs/>
                <w:sz w:val="20"/>
                <w:szCs w:val="20"/>
                <w:highlight w:val="yellow"/>
              </w:rPr>
            </w:pPr>
            <w:r w:rsidRPr="00CC594E">
              <w:rPr>
                <w:rFonts w:ascii="Times New Roman" w:hAnsi="Times New Roman"/>
                <w:i/>
                <w:iCs/>
                <w:sz w:val="20"/>
                <w:szCs w:val="20"/>
                <w:highlight w:val="yellow"/>
              </w:rPr>
              <w:t xml:space="preserve">Ex2: 1 of the corresponding orthogonal rank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2</m:t>
                  </m:r>
                </m:sub>
              </m:sSub>
            </m:oMath>
            <w:r w:rsidRPr="00CC594E">
              <w:rPr>
                <w:rFonts w:ascii="Times New Roman" w:hAnsi="Times New Roman"/>
                <w:i/>
                <w:iCs/>
                <w:sz w:val="20"/>
                <w:szCs w:val="20"/>
                <w:highlight w:val="yellow"/>
              </w:rPr>
              <w:t xml:space="preserve"> 4Tx TPMIs</w:t>
            </w:r>
          </w:p>
          <w:p w14:paraId="5B6F459C" w14:textId="77777777" w:rsidR="00E14CCD" w:rsidRDefault="00E14CCD" w:rsidP="00E14CCD">
            <w:pPr>
              <w:spacing w:after="0" w:line="240" w:lineRule="auto"/>
              <w:contextualSpacing/>
              <w:rPr>
                <w:lang w:eastAsia="zh-CN"/>
              </w:rPr>
            </w:pPr>
          </w:p>
          <w:p w14:paraId="56CE5733" w14:textId="77777777" w:rsidR="00E14CCD" w:rsidRDefault="00E14CCD" w:rsidP="00E14CCD">
            <w:pPr>
              <w:spacing w:after="0" w:line="240" w:lineRule="auto"/>
              <w:contextualSpacing/>
              <w:rPr>
                <w:lang w:eastAsia="zh-CN"/>
              </w:rPr>
            </w:pPr>
          </w:p>
          <w:p w14:paraId="44F41E16" w14:textId="77777777" w:rsidR="00E14CCD" w:rsidRPr="0035646C" w:rsidRDefault="00E14CCD" w:rsidP="00E14CCD">
            <w:pPr>
              <w:spacing w:after="0" w:line="240" w:lineRule="auto"/>
              <w:contextualSpacing/>
              <w:rPr>
                <w:lang w:eastAsia="zh-CN"/>
              </w:rPr>
            </w:pPr>
            <w:r w:rsidRPr="0035646C">
              <w:rPr>
                <w:lang w:eastAsia="zh-CN"/>
              </w:rPr>
              <w:t xml:space="preserve">Proposal 3.5: we also support Alt2 since full flexibility is not needed (they don’t </w:t>
            </w:r>
            <w:r>
              <w:rPr>
                <w:lang w:eastAsia="zh-CN"/>
              </w:rPr>
              <w:t xml:space="preserve">bring much </w:t>
            </w:r>
            <w:r w:rsidRPr="0035646C">
              <w:rPr>
                <w:lang w:eastAsia="zh-CN"/>
              </w:rPr>
              <w:t xml:space="preserve">gain) for higher rank. </w:t>
            </w:r>
            <w:proofErr w:type="gramStart"/>
            <w:r w:rsidRPr="0035646C">
              <w:rPr>
                <w:lang w:eastAsia="zh-CN"/>
              </w:rPr>
              <w:t>Similar to</w:t>
            </w:r>
            <w:proofErr w:type="gramEnd"/>
            <w:r w:rsidRPr="0035646C">
              <w:rPr>
                <w:lang w:eastAsia="zh-CN"/>
              </w:rPr>
              <w:t xml:space="preserve"> E///, we also think a total of 32 should be sufficient. Re ZTE’s proposal, </w:t>
            </w:r>
            <w:r w:rsidRPr="0035646C">
              <w:rPr>
                <w:lang w:eastAsia="zh-CN"/>
              </w:rPr>
              <w:lastRenderedPageBreak/>
              <w:t xml:space="preserve">it seems that the basis design principle is “for rank &gt;1, </w:t>
            </w:r>
            <w:r w:rsidRPr="0035646C">
              <w:rPr>
                <w:rFonts w:ascii="Times New Roman" w:hAnsi="Times New Roman"/>
              </w:rPr>
              <w:t xml:space="preserve">the selected ports are uniformly space, </w:t>
            </w:r>
            <w:proofErr w:type="gramStart"/>
            <w:r w:rsidRPr="0035646C">
              <w:rPr>
                <w:rFonts w:ascii="Times New Roman" w:hAnsi="Times New Roman"/>
              </w:rPr>
              <w:t>e.g.</w:t>
            </w:r>
            <w:proofErr w:type="gramEnd"/>
            <w:r w:rsidRPr="0035646C">
              <w:rPr>
                <w:rFonts w:ascii="Times New Roman" w:hAnsi="Times New Roman"/>
              </w:rPr>
              <w:t xml:space="preserve"> </w:t>
            </w:r>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=k,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=k+d, </m:t>
              </m:r>
              <m:sSub>
                <m:sSubPr>
                  <m:ctrlPr>
                    <w:rPr>
                      <w:rFonts w:ascii="Cambria Math" w:hAnsi="Cambria Math"/>
                      <w:i/>
                    </w:rPr>
                  </m:ctrlPr>
                </m:sSubPr>
                <m:e>
                  <m:r>
                    <w:rPr>
                      <w:rFonts w:ascii="Cambria Math" w:hAnsi="Cambria Math"/>
                    </w:rPr>
                    <m:t>i</m:t>
                  </m:r>
                </m:e>
                <m:sub>
                  <m:r>
                    <w:rPr>
                      <w:rFonts w:ascii="Cambria Math" w:hAnsi="Cambria Math"/>
                    </w:rPr>
                    <m:t>3</m:t>
                  </m:r>
                </m:sub>
              </m:sSub>
              <m:r>
                <w:rPr>
                  <w:rFonts w:ascii="Cambria Math" w:hAnsi="Cambria Math"/>
                </w:rPr>
                <m:t>=k+2d, …</m:t>
              </m:r>
            </m:oMath>
            <w:r w:rsidRPr="0035646C">
              <w:rPr>
                <w:rFonts w:ascii="Times New Roman" w:hAnsi="Times New Roman"/>
              </w:rPr>
              <w:t xml:space="preserve">, where </w:t>
            </w:r>
            <m:oMath>
              <m:r>
                <w:rPr>
                  <w:rFonts w:ascii="Cambria Math" w:hAnsi="Cambria Math"/>
                </w:rPr>
                <m:t>d</m:t>
              </m:r>
            </m:oMath>
            <w:r w:rsidRPr="0035646C">
              <w:rPr>
                <w:rFonts w:ascii="Times New Roman" w:hAnsi="Times New Roman"/>
              </w:rPr>
              <w:t xml:space="preserve"> is the spacing</w:t>
            </w:r>
            <w:r w:rsidRPr="0035646C">
              <w:rPr>
                <w:lang w:eastAsia="zh-CN"/>
              </w:rPr>
              <w:t xml:space="preserve">”. This can be one good candidate for Alt2. </w:t>
            </w:r>
            <w:r>
              <w:rPr>
                <w:lang w:eastAsia="zh-CN"/>
              </w:rPr>
              <w:t xml:space="preserve">So, suggest </w:t>
            </w:r>
            <w:proofErr w:type="gramStart"/>
            <w:r>
              <w:rPr>
                <w:lang w:eastAsia="zh-CN"/>
              </w:rPr>
              <w:t>to include</w:t>
            </w:r>
            <w:proofErr w:type="gramEnd"/>
            <w:r>
              <w:rPr>
                <w:lang w:eastAsia="zh-CN"/>
              </w:rPr>
              <w:t xml:space="preserve"> it as an example</w:t>
            </w:r>
          </w:p>
          <w:p w14:paraId="643314AC" w14:textId="77777777" w:rsidR="00E14CCD" w:rsidRPr="0035646C" w:rsidRDefault="00E14CCD" w:rsidP="00E14CCD">
            <w:pPr>
              <w:spacing w:after="0" w:line="240" w:lineRule="auto"/>
              <w:contextualSpacing/>
              <w:rPr>
                <w:lang w:eastAsia="zh-CN"/>
              </w:rPr>
            </w:pPr>
          </w:p>
          <w:p w14:paraId="16ACECCB" w14:textId="77777777" w:rsidR="00E14CCD" w:rsidRPr="0035646C" w:rsidRDefault="00E14CCD" w:rsidP="00E14CCD">
            <w:pPr>
              <w:spacing w:before="0" w:after="0" w:line="240" w:lineRule="auto"/>
              <w:contextualSpacing/>
              <w:rPr>
                <w:i/>
                <w:iCs/>
                <w:lang w:val="en-US"/>
              </w:rPr>
            </w:pPr>
            <w:r w:rsidRPr="0035646C">
              <w:rPr>
                <w:b/>
                <w:bCs/>
                <w:i/>
                <w:iCs/>
                <w:highlight w:val="yellow"/>
              </w:rPr>
              <w:t>Proposal 3.5:</w:t>
            </w:r>
            <w:r w:rsidRPr="0035646C">
              <w:rPr>
                <w:b/>
                <w:bCs/>
                <w:i/>
                <w:iCs/>
              </w:rPr>
              <w:t xml:space="preserve"> </w:t>
            </w:r>
          </w:p>
          <w:p w14:paraId="0304E737" w14:textId="77777777" w:rsidR="00E14CCD" w:rsidRPr="0035646C" w:rsidRDefault="00E14CCD" w:rsidP="00E14CCD">
            <w:pPr>
              <w:spacing w:before="0" w:after="0" w:line="240" w:lineRule="auto"/>
              <w:contextualSpacing/>
              <w:rPr>
                <w:rStyle w:val="Emphasis"/>
              </w:rPr>
            </w:pPr>
            <w:r w:rsidRPr="0035646C">
              <w:rPr>
                <w:rStyle w:val="Emphasis"/>
              </w:rPr>
              <w:t xml:space="preserve">For non-coherent uplink precoding with rank≤8 by an 8TX UE, </w:t>
            </w:r>
          </w:p>
          <w:p w14:paraId="6E26D6AF" w14:textId="77777777" w:rsidR="00E14CCD" w:rsidRPr="0035646C" w:rsidRDefault="00E14CCD" w:rsidP="00E14CCD">
            <w:pPr>
              <w:spacing w:before="0" w:after="0" w:line="240" w:lineRule="auto"/>
              <w:contextualSpacing/>
              <w:rPr>
                <w:rStyle w:val="Emphasis"/>
              </w:rPr>
            </w:pPr>
            <w:r w:rsidRPr="0035646C">
              <w:rPr>
                <w:rStyle w:val="Emphasis"/>
              </w:rPr>
              <w:t>Alt1. – All 255 combinations of non-coherent rank1 precoders are supported</w:t>
            </w:r>
          </w:p>
          <w:p w14:paraId="6306F022" w14:textId="77777777" w:rsidR="00E14CCD" w:rsidRPr="0035646C" w:rsidRDefault="00E14CCD" w:rsidP="00E14CCD">
            <w:pPr>
              <w:spacing w:before="0" w:after="0" w:line="240" w:lineRule="auto"/>
              <w:contextualSpacing/>
              <w:rPr>
                <w:rStyle w:val="Emphasis"/>
              </w:rPr>
            </w:pPr>
            <w:r w:rsidRPr="0035646C">
              <w:rPr>
                <w:rStyle w:val="Emphasis"/>
              </w:rPr>
              <w:t>Alt2. – Only a subset of Alt1. is supported</w:t>
            </w:r>
          </w:p>
          <w:p w14:paraId="1C374329" w14:textId="77777777" w:rsidR="00E14CCD" w:rsidRPr="0035646C" w:rsidRDefault="00E14CCD" w:rsidP="00E14CCD">
            <w:pPr>
              <w:pStyle w:val="ListParagraph"/>
              <w:numPr>
                <w:ilvl w:val="0"/>
                <w:numId w:val="49"/>
              </w:numPr>
              <w:spacing w:line="240" w:lineRule="auto"/>
              <w:contextualSpacing/>
              <w:rPr>
                <w:rStyle w:val="Emphasis"/>
                <w:rFonts w:ascii="New York" w:hAnsi="New York"/>
                <w:sz w:val="20"/>
                <w:szCs w:val="20"/>
              </w:rPr>
            </w:pPr>
            <w:r w:rsidRPr="0035646C">
              <w:rPr>
                <w:rStyle w:val="Emphasis"/>
                <w:rFonts w:ascii="New York" w:hAnsi="New York"/>
                <w:sz w:val="20"/>
                <w:szCs w:val="20"/>
                <w:highlight w:val="yellow"/>
              </w:rPr>
              <w:t xml:space="preserve">Ex: </w:t>
            </w:r>
            <w:r>
              <w:rPr>
                <w:rStyle w:val="Emphasis"/>
                <w:rFonts w:ascii="New York" w:hAnsi="New York"/>
                <w:sz w:val="20"/>
                <w:szCs w:val="20"/>
                <w:highlight w:val="yellow"/>
              </w:rPr>
              <w:t xml:space="preserve">for rank </w:t>
            </w:r>
            <m:oMath>
              <m:r>
                <m:rPr>
                  <m:sty m:val="p"/>
                </m:rPr>
                <w:rPr>
                  <w:rStyle w:val="Emphasis"/>
                  <w:rFonts w:ascii="Cambria Math" w:hAnsi="Cambria Math"/>
                  <w:sz w:val="20"/>
                  <w:szCs w:val="20"/>
                  <w:highlight w:val="yellow"/>
                </w:rPr>
                <m:t>r&gt;1</m:t>
              </m:r>
            </m:oMath>
            <w:r>
              <w:rPr>
                <w:rStyle w:val="Emphasis"/>
                <w:rFonts w:ascii="New York" w:hAnsi="New York"/>
                <w:sz w:val="20"/>
                <w:szCs w:val="20"/>
                <w:highlight w:val="yellow"/>
              </w:rPr>
              <w:t xml:space="preserve">, </w:t>
            </w:r>
            <w:r w:rsidRPr="0035646C">
              <w:rPr>
                <w:rStyle w:val="Emphasis"/>
                <w:rFonts w:ascii="New York" w:hAnsi="New York"/>
                <w:sz w:val="20"/>
                <w:szCs w:val="20"/>
                <w:highlight w:val="yellow"/>
              </w:rPr>
              <w:t>uniformly spaced ports</w:t>
            </w:r>
            <w:r>
              <w:rPr>
                <w:rStyle w:val="Emphasis"/>
                <w:rFonts w:ascii="New York" w:hAnsi="New York"/>
                <w:sz w:val="20"/>
                <w:szCs w:val="20"/>
                <w:highlight w:val="yellow"/>
              </w:rPr>
              <w:t xml:space="preserv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highlight w:val="yellow"/>
                    </w:rPr>
                    <m:t>i</m:t>
                  </m:r>
                  <m:ctrlPr>
                    <w:rPr>
                      <w:rStyle w:val="Emphasis"/>
                      <w:rFonts w:ascii="Cambria Math" w:hAnsi="Cambria Math"/>
                      <w:i w:val="0"/>
                      <w:iCs w:val="0"/>
                      <w:sz w:val="20"/>
                      <w:szCs w:val="20"/>
                      <w:highlight w:val="yellow"/>
                    </w:rPr>
                  </m:ctrlPr>
                </m:e>
                <m:sub>
                  <m:r>
                    <m:rPr>
                      <m:sty m:val="p"/>
                    </m:rPr>
                    <w:rPr>
                      <w:rStyle w:val="Emphasis"/>
                      <w:rFonts w:ascii="Cambria Math" w:hAnsi="Cambria Math"/>
                      <w:sz w:val="20"/>
                      <w:szCs w:val="20"/>
                      <w:highlight w:val="yellow"/>
                    </w:rPr>
                    <m:t>1</m:t>
                  </m:r>
                </m:sub>
              </m:sSub>
              <m:r>
                <m:rPr>
                  <m:sty m:val="p"/>
                </m:rPr>
                <w:rPr>
                  <w:rStyle w:val="Emphasis"/>
                  <w:rFonts w:ascii="Cambria Math" w:hAnsi="Cambria Math"/>
                  <w:sz w:val="20"/>
                  <w:szCs w:val="20"/>
                </w:rPr>
                <m:t>,…</m:t>
              </m:r>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i</m:t>
                  </m:r>
                </m:e>
                <m:sub>
                  <m:r>
                    <m:rPr>
                      <m:sty m:val="p"/>
                    </m:rPr>
                    <w:rPr>
                      <w:rStyle w:val="Emphasis"/>
                      <w:rFonts w:ascii="Cambria Math" w:hAnsi="Cambria Math"/>
                      <w:sz w:val="20"/>
                      <w:szCs w:val="20"/>
                    </w:rPr>
                    <m:t>r</m:t>
                  </m:r>
                </m:sub>
              </m:sSub>
              <m:r>
                <m:rPr>
                  <m:sty m:val="p"/>
                </m:rPr>
                <w:rPr>
                  <w:rStyle w:val="Emphasis"/>
                  <w:rFonts w:ascii="Cambria Math" w:hAnsi="Cambria Math"/>
                  <w:sz w:val="20"/>
                  <w:szCs w:val="20"/>
                </w:rPr>
                <m:t>)=(</m:t>
              </m:r>
              <m:r>
                <w:rPr>
                  <w:rFonts w:ascii="Cambria Math" w:hAnsi="Cambria Math"/>
                  <w:sz w:val="20"/>
                  <w:szCs w:val="20"/>
                  <w:highlight w:val="yellow"/>
                </w:rPr>
                <m:t>k, k+d, …k+(r-1)d)</m:t>
              </m:r>
            </m:oMath>
          </w:p>
          <w:p w14:paraId="77527A85" w14:textId="77777777" w:rsidR="00E14CCD" w:rsidRPr="00800BA3" w:rsidRDefault="00E14CCD" w:rsidP="00E14CCD">
            <w:pPr>
              <w:spacing w:after="0" w:line="240" w:lineRule="auto"/>
              <w:contextualSpacing/>
              <w:rPr>
                <w:rFonts w:eastAsiaTheme="minorEastAsia"/>
                <w:iCs/>
                <w:color w:val="000000"/>
                <w:lang w:eastAsia="zh-CN"/>
                <w14:ligatures w14:val="standardContextual"/>
              </w:rPr>
            </w:pPr>
          </w:p>
        </w:tc>
      </w:tr>
      <w:tr w:rsidR="0026008C" w14:paraId="09904102" w14:textId="77777777" w:rsidTr="00290028">
        <w:trPr>
          <w:trHeight w:val="224"/>
        </w:trPr>
        <w:tc>
          <w:tcPr>
            <w:tcW w:w="2070" w:type="dxa"/>
          </w:tcPr>
          <w:p w14:paraId="668326B3" w14:textId="4A0C3016" w:rsidR="0026008C" w:rsidRPr="0026008C" w:rsidRDefault="0026008C" w:rsidP="00E14CCD">
            <w:pPr>
              <w:spacing w:after="0" w:line="240" w:lineRule="auto"/>
              <w:contextualSpacing/>
              <w:rPr>
                <w:lang w:eastAsia="zh-CN"/>
              </w:rPr>
            </w:pPr>
            <w:r>
              <w:rPr>
                <w:lang w:eastAsia="zh-CN"/>
              </w:rPr>
              <w:lastRenderedPageBreak/>
              <w:t>vivo</w:t>
            </w:r>
          </w:p>
        </w:tc>
        <w:tc>
          <w:tcPr>
            <w:tcW w:w="8100" w:type="dxa"/>
          </w:tcPr>
          <w:p w14:paraId="5E3D8063" w14:textId="77777777" w:rsidR="00611620" w:rsidRDefault="0026008C" w:rsidP="00E14CCD">
            <w:pPr>
              <w:spacing w:after="0" w:line="240" w:lineRule="auto"/>
              <w:contextualSpacing/>
              <w:rPr>
                <w:lang w:eastAsia="zh-CN"/>
              </w:rPr>
            </w:pPr>
            <w:r>
              <w:rPr>
                <w:lang w:eastAsia="zh-CN"/>
              </w:rPr>
              <w:t>On proposal 3.3, our concern is related the proposal 3.4</w:t>
            </w:r>
            <w:r w:rsidR="00611620">
              <w:rPr>
                <w:lang w:eastAsia="zh-CN"/>
              </w:rPr>
              <w:t xml:space="preserve"> where discussion on layer split is complicated already. If we take higher rank, say rank=7, combination of layer split is one thing to agree and then further discuss is needed whether subset or all of FC 2Tx rank=1 and rank=2 precoders are supported. This will explode the possible combinations and codebook size. In general number of precoders are less of higher rank, for example rank&gt;4 where 2</w:t>
            </w:r>
            <w:r w:rsidR="00611620" w:rsidRPr="00611620">
              <w:rPr>
                <w:vertAlign w:val="superscript"/>
                <w:lang w:eastAsia="zh-CN"/>
              </w:rPr>
              <w:t>nd</w:t>
            </w:r>
            <w:r w:rsidR="00611620">
              <w:rPr>
                <w:lang w:eastAsia="zh-CN"/>
              </w:rPr>
              <w:t xml:space="preserve"> CW is enabled not many precoders are needed. If we use 4Tx partial coherent rank=2,3 and 4 precoders to construct 8Tx precoders for rank=5,6,7,8, we already know how many precoder are there. </w:t>
            </w:r>
          </w:p>
          <w:p w14:paraId="76C41A95" w14:textId="77777777" w:rsidR="00611620" w:rsidRDefault="00611620" w:rsidP="00E14CCD">
            <w:pPr>
              <w:spacing w:after="0" w:line="240" w:lineRule="auto"/>
              <w:contextualSpacing/>
              <w:rPr>
                <w:lang w:eastAsia="zh-CN"/>
              </w:rPr>
            </w:pPr>
          </w:p>
          <w:p w14:paraId="2C602CD3" w14:textId="77777777" w:rsidR="0026008C" w:rsidRDefault="00611620" w:rsidP="00E14CCD">
            <w:pPr>
              <w:spacing w:after="0" w:line="240" w:lineRule="auto"/>
              <w:contextualSpacing/>
              <w:rPr>
                <w:lang w:eastAsia="zh-CN"/>
              </w:rPr>
            </w:pPr>
            <w:r>
              <w:rPr>
                <w:lang w:eastAsia="zh-CN"/>
              </w:rPr>
              <w:t>On proposal 3.4, a and b, discussion is just getting complicated. We don’t see how we can converge on a set of combination at this point.</w:t>
            </w:r>
          </w:p>
          <w:p w14:paraId="3F805E2C" w14:textId="77777777" w:rsidR="00611620" w:rsidRDefault="00611620" w:rsidP="00E14CCD">
            <w:pPr>
              <w:spacing w:after="0" w:line="240" w:lineRule="auto"/>
              <w:contextualSpacing/>
              <w:rPr>
                <w:lang w:eastAsia="zh-CN"/>
              </w:rPr>
            </w:pPr>
          </w:p>
          <w:p w14:paraId="507091A5" w14:textId="4C47A8EE" w:rsidR="00611620" w:rsidRDefault="00611620" w:rsidP="00E14CCD">
            <w:pPr>
              <w:spacing w:after="0" w:line="240" w:lineRule="auto"/>
              <w:contextualSpacing/>
              <w:rPr>
                <w:lang w:eastAsia="zh-CN"/>
              </w:rPr>
            </w:pPr>
            <w:r>
              <w:rPr>
                <w:lang w:eastAsia="zh-CN"/>
              </w:rPr>
              <w:t xml:space="preserve">On proposal 3.5, revision of alt1 by DOCOMO is not </w:t>
            </w:r>
            <w:proofErr w:type="gramStart"/>
            <w:r>
              <w:rPr>
                <w:lang w:eastAsia="zh-CN"/>
              </w:rPr>
              <w:t>needed.</w:t>
            </w:r>
            <w:r w:rsidR="001432F3">
              <w:rPr>
                <w:lang w:eastAsia="zh-CN"/>
              </w:rPr>
              <w:t>f</w:t>
            </w:r>
            <w:proofErr w:type="gramEnd"/>
          </w:p>
        </w:tc>
      </w:tr>
      <w:tr w:rsidR="0010178F" w14:paraId="159630AF" w14:textId="77777777" w:rsidTr="00290028">
        <w:trPr>
          <w:trHeight w:val="224"/>
        </w:trPr>
        <w:tc>
          <w:tcPr>
            <w:tcW w:w="2070" w:type="dxa"/>
          </w:tcPr>
          <w:p w14:paraId="48C89368" w14:textId="1D53C335" w:rsidR="0010178F" w:rsidRDefault="0010178F" w:rsidP="00E14CCD">
            <w:pPr>
              <w:spacing w:after="0" w:line="240" w:lineRule="auto"/>
              <w:contextualSpacing/>
              <w:rPr>
                <w:lang w:eastAsia="zh-CN"/>
              </w:rPr>
            </w:pPr>
            <w:r>
              <w:rPr>
                <w:lang w:eastAsia="zh-CN"/>
              </w:rPr>
              <w:t>Nokia, NSB</w:t>
            </w:r>
          </w:p>
        </w:tc>
        <w:tc>
          <w:tcPr>
            <w:tcW w:w="8100" w:type="dxa"/>
          </w:tcPr>
          <w:p w14:paraId="135249FB" w14:textId="1520B451" w:rsidR="0010178F" w:rsidRDefault="0010178F" w:rsidP="00E14CCD">
            <w:pPr>
              <w:spacing w:after="0" w:line="240" w:lineRule="auto"/>
              <w:contextualSpacing/>
              <w:rPr>
                <w:lang w:eastAsia="zh-CN"/>
              </w:rPr>
            </w:pPr>
            <w:r>
              <w:rPr>
                <w:lang w:eastAsia="zh-CN"/>
              </w:rPr>
              <w:t xml:space="preserve">Proposal 3.1: Support Option </w:t>
            </w:r>
            <w:r w:rsidR="00194D34">
              <w:rPr>
                <w:lang w:eastAsia="zh-CN"/>
              </w:rPr>
              <w:t xml:space="preserve">3 </w:t>
            </w:r>
            <w:r>
              <w:rPr>
                <w:lang w:eastAsia="zh-CN"/>
              </w:rPr>
              <w:t xml:space="preserve">because of its flexibility. For arguments of the overhead cost, please provide details of overhead, in terms of the number of bits to facilitate the discussion. </w:t>
            </w:r>
          </w:p>
          <w:p w14:paraId="59ECA21D" w14:textId="77777777" w:rsidR="0010178F" w:rsidRDefault="0010178F" w:rsidP="00E14CCD">
            <w:pPr>
              <w:spacing w:after="0" w:line="240" w:lineRule="auto"/>
              <w:contextualSpacing/>
              <w:rPr>
                <w:lang w:eastAsia="zh-CN"/>
              </w:rPr>
            </w:pPr>
          </w:p>
          <w:p w14:paraId="6614B57B" w14:textId="0B05D2C6" w:rsidR="0010178F" w:rsidRDefault="0010178F" w:rsidP="00E14CCD">
            <w:pPr>
              <w:spacing w:after="0" w:line="240" w:lineRule="auto"/>
              <w:contextualSpacing/>
              <w:rPr>
                <w:lang w:eastAsia="zh-CN"/>
              </w:rPr>
            </w:pPr>
            <w:r>
              <w:rPr>
                <w:lang w:eastAsia="zh-CN"/>
              </w:rPr>
              <w:t>Proposal 3.3: Either A or B is good for us.</w:t>
            </w:r>
          </w:p>
          <w:p w14:paraId="7973B82A" w14:textId="676D12F9" w:rsidR="0010178F" w:rsidRDefault="0010178F" w:rsidP="00E14CCD">
            <w:pPr>
              <w:spacing w:after="0" w:line="240" w:lineRule="auto"/>
              <w:contextualSpacing/>
              <w:rPr>
                <w:lang w:eastAsia="zh-CN"/>
              </w:rPr>
            </w:pPr>
          </w:p>
          <w:p w14:paraId="5E7DD410" w14:textId="5DD58FFC" w:rsidR="0010178F" w:rsidRDefault="0010178F" w:rsidP="00E14CCD">
            <w:pPr>
              <w:spacing w:after="0" w:line="240" w:lineRule="auto"/>
              <w:contextualSpacing/>
              <w:rPr>
                <w:rStyle w:val="Emphasis"/>
                <w:rFonts w:eastAsia="Times New Roman"/>
                <w:i w:val="0"/>
                <w:iCs w:val="0"/>
              </w:rPr>
            </w:pPr>
            <w:r>
              <w:rPr>
                <w:lang w:eastAsia="zh-CN"/>
              </w:rPr>
              <w:t>Proposal 3.4</w:t>
            </w:r>
            <w:r w:rsidR="00194D34">
              <w:rPr>
                <w:lang w:eastAsia="zh-CN"/>
              </w:rPr>
              <w:t>a/3.4b: Either proposal is not a complete design. However, we may start with 3.4a with “</w:t>
            </w:r>
            <w:r w:rsidR="00194D34" w:rsidRPr="00194D34">
              <w:rPr>
                <w:highlight w:val="yellow"/>
                <w:lang w:eastAsia="zh-CN"/>
              </w:rPr>
              <w:t>at least</w:t>
            </w:r>
            <w:r w:rsidR="00194D34">
              <w:rPr>
                <w:lang w:eastAsia="zh-CN"/>
              </w:rPr>
              <w:t xml:space="preserve"> </w:t>
            </w:r>
            <w:r w:rsidR="00194D34">
              <w:rPr>
                <w:rStyle w:val="Emphasis"/>
                <w:rFonts w:eastAsia="Times New Roman"/>
              </w:rPr>
              <w:t xml:space="preserve">Following rank and layer splitting cases are </w:t>
            </w:r>
            <w:proofErr w:type="gramStart"/>
            <w:r w:rsidR="00194D34">
              <w:rPr>
                <w:rStyle w:val="Emphasis"/>
                <w:rFonts w:eastAsia="Times New Roman"/>
              </w:rPr>
              <w:t>supported,..</w:t>
            </w:r>
            <w:proofErr w:type="gramEnd"/>
            <w:r w:rsidR="00194D34">
              <w:rPr>
                <w:rStyle w:val="Emphasis"/>
                <w:rFonts w:eastAsia="Times New Roman"/>
              </w:rPr>
              <w:t xml:space="preserve"> ”</w:t>
            </w:r>
            <w:r w:rsidR="00194D34">
              <w:rPr>
                <w:rStyle w:val="Emphasis"/>
                <w:rFonts w:eastAsia="Times New Roman"/>
                <w:i w:val="0"/>
                <w:iCs w:val="0"/>
              </w:rPr>
              <w:t>, as a working assumption. More rows with split can be added later when overall design becomes agreeable.</w:t>
            </w:r>
          </w:p>
          <w:p w14:paraId="6501999A" w14:textId="096E87BC" w:rsidR="00194D34" w:rsidRDefault="00194D34" w:rsidP="00E14CCD">
            <w:pPr>
              <w:spacing w:after="0" w:line="240" w:lineRule="auto"/>
              <w:contextualSpacing/>
              <w:rPr>
                <w:rStyle w:val="Emphasis"/>
                <w:rFonts w:eastAsia="Times New Roman"/>
                <w:i w:val="0"/>
                <w:iCs w:val="0"/>
              </w:rPr>
            </w:pPr>
          </w:p>
          <w:p w14:paraId="7059E227" w14:textId="762A4B9B" w:rsidR="008E287C" w:rsidRPr="00194D34" w:rsidRDefault="00194D34" w:rsidP="008E287C">
            <w:pPr>
              <w:spacing w:after="0" w:line="240" w:lineRule="auto"/>
              <w:contextualSpacing/>
              <w:rPr>
                <w:lang w:eastAsia="zh-CN"/>
              </w:rPr>
            </w:pPr>
            <w:r>
              <w:rPr>
                <w:lang w:eastAsia="zh-CN"/>
              </w:rPr>
              <w:t xml:space="preserve">Proposal 3.5: </w:t>
            </w:r>
            <w:r w:rsidR="008E287C">
              <w:rPr>
                <w:lang w:eastAsia="zh-CN"/>
              </w:rPr>
              <w:t>Support Alt2 to simplify the design.</w:t>
            </w:r>
          </w:p>
          <w:p w14:paraId="1DA9DB76" w14:textId="0BC8CA40" w:rsidR="00674AE4" w:rsidRPr="00194D34" w:rsidRDefault="00674AE4" w:rsidP="00E14CCD">
            <w:pPr>
              <w:spacing w:after="0" w:line="240" w:lineRule="auto"/>
              <w:contextualSpacing/>
              <w:rPr>
                <w:lang w:eastAsia="zh-CN"/>
              </w:rPr>
            </w:pPr>
          </w:p>
          <w:p w14:paraId="17BB1410" w14:textId="77777777" w:rsidR="0010178F" w:rsidRDefault="0010178F" w:rsidP="00E14CCD">
            <w:pPr>
              <w:spacing w:after="0" w:line="240" w:lineRule="auto"/>
              <w:contextualSpacing/>
              <w:rPr>
                <w:lang w:eastAsia="zh-CN"/>
              </w:rPr>
            </w:pPr>
          </w:p>
          <w:p w14:paraId="51CBE17C" w14:textId="2D39A6A7" w:rsidR="0010178F" w:rsidRDefault="0010178F" w:rsidP="00E14CCD">
            <w:pPr>
              <w:spacing w:after="0" w:line="240" w:lineRule="auto"/>
              <w:contextualSpacing/>
              <w:rPr>
                <w:lang w:eastAsia="zh-CN"/>
              </w:rPr>
            </w:pPr>
          </w:p>
        </w:tc>
      </w:tr>
      <w:tr w:rsidR="0082273F" w14:paraId="73D2C432" w14:textId="77777777" w:rsidTr="00290028">
        <w:trPr>
          <w:trHeight w:val="224"/>
        </w:trPr>
        <w:tc>
          <w:tcPr>
            <w:tcW w:w="2070" w:type="dxa"/>
          </w:tcPr>
          <w:p w14:paraId="5779C35B" w14:textId="50CB6BCF" w:rsidR="0082273F" w:rsidRDefault="0082273F" w:rsidP="00E14CCD">
            <w:pPr>
              <w:spacing w:after="0" w:line="240" w:lineRule="auto"/>
              <w:contextualSpacing/>
              <w:rPr>
                <w:lang w:eastAsia="zh-CN"/>
              </w:rPr>
            </w:pPr>
            <w:r>
              <w:rPr>
                <w:rFonts w:hint="eastAsia"/>
                <w:lang w:eastAsia="zh-CN"/>
              </w:rPr>
              <w:t>N</w:t>
            </w:r>
            <w:r>
              <w:rPr>
                <w:lang w:eastAsia="zh-CN"/>
              </w:rPr>
              <w:t>EC</w:t>
            </w:r>
          </w:p>
        </w:tc>
        <w:tc>
          <w:tcPr>
            <w:tcW w:w="8100" w:type="dxa"/>
          </w:tcPr>
          <w:p w14:paraId="44689C42"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3.1:  We share similar view with some companies, and we also support to add option 4 by DoCoMo.</w:t>
            </w:r>
          </w:p>
          <w:p w14:paraId="194F6664"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443C9CEF" w14:textId="77777777" w:rsidR="0082273F" w:rsidRDefault="0082273F" w:rsidP="0082273F">
            <w:pPr>
              <w:spacing w:after="0"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3.3: Support</w:t>
            </w:r>
          </w:p>
          <w:p w14:paraId="60BF3662" w14:textId="77777777" w:rsidR="0082273F" w:rsidRDefault="0082273F" w:rsidP="0082273F">
            <w:pPr>
              <w:spacing w:after="0" w:line="240" w:lineRule="auto"/>
              <w:contextualSpacing/>
              <w:rPr>
                <w:rFonts w:eastAsiaTheme="minorEastAsia"/>
                <w:bCs/>
                <w:iCs/>
                <w:color w:val="000000"/>
                <w:lang w:eastAsia="zh-CN"/>
                <w14:ligatures w14:val="standardContextual"/>
              </w:rPr>
            </w:pPr>
          </w:p>
          <w:p w14:paraId="75485ADD" w14:textId="44072264" w:rsidR="0082273F" w:rsidRDefault="0082273F" w:rsidP="0082273F">
            <w:pPr>
              <w:spacing w:after="0" w:line="240" w:lineRule="auto"/>
              <w:contextualSpacing/>
              <w:rPr>
                <w:lang w:eastAsia="zh-CN"/>
              </w:rPr>
            </w:pPr>
            <w:r>
              <w:rPr>
                <w:rFonts w:eastAsiaTheme="minorEastAsia"/>
                <w:bCs/>
                <w:iCs/>
                <w:color w:val="000000"/>
                <w:lang w:eastAsia="zh-CN"/>
                <w14:ligatures w14:val="standardContextual"/>
              </w:rPr>
              <w:t xml:space="preserve">  </w:t>
            </w:r>
          </w:p>
        </w:tc>
      </w:tr>
      <w:tr w:rsidR="00DD32DE" w14:paraId="2DC423C2" w14:textId="77777777" w:rsidTr="00290028">
        <w:trPr>
          <w:trHeight w:val="224"/>
        </w:trPr>
        <w:tc>
          <w:tcPr>
            <w:tcW w:w="2070" w:type="dxa"/>
          </w:tcPr>
          <w:p w14:paraId="2A8ABB79" w14:textId="77777777" w:rsidR="00DD32DE" w:rsidRDefault="00DD32DE" w:rsidP="005C04FC">
            <w:pPr>
              <w:spacing w:after="0" w:line="240" w:lineRule="auto"/>
              <w:contextualSpacing/>
              <w:rPr>
                <w:lang w:eastAsia="zh-CN"/>
              </w:rPr>
            </w:pPr>
            <w:r>
              <w:rPr>
                <w:lang w:eastAsia="zh-CN"/>
              </w:rPr>
              <w:t>FL</w:t>
            </w:r>
          </w:p>
        </w:tc>
        <w:tc>
          <w:tcPr>
            <w:tcW w:w="8100" w:type="dxa"/>
          </w:tcPr>
          <w:p w14:paraId="2746D37F" w14:textId="5D99367B" w:rsidR="00DD32DE" w:rsidRPr="00090D8C" w:rsidRDefault="00DD32DE" w:rsidP="005C04FC">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632C6E00" w14:textId="77777777" w:rsidR="00DD32DE" w:rsidRDefault="00DD32DE" w:rsidP="005C04FC">
            <w:pPr>
              <w:spacing w:before="0" w:after="0" w:line="240" w:lineRule="auto"/>
              <w:contextualSpacing/>
              <w:rPr>
                <w:b/>
                <w:bCs/>
                <w:i/>
                <w:iCs/>
                <w:highlight w:val="yellow"/>
              </w:rPr>
            </w:pPr>
          </w:p>
          <w:p w14:paraId="3A84DF0D" w14:textId="77777777" w:rsidR="00DD32DE" w:rsidRPr="00090D8C" w:rsidRDefault="00DD32DE" w:rsidP="005C04FC">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For partially coherent 8TX precoding with Ng=2, the precoder indication is based on indication of up to two full-coherent 4TX precoders.</w:t>
            </w:r>
          </w:p>
          <w:p w14:paraId="166DC287" w14:textId="77777777" w:rsidR="00DD32DE" w:rsidRDefault="00DD32DE" w:rsidP="005C04FC">
            <w:pPr>
              <w:spacing w:before="0" w:after="0" w:line="240" w:lineRule="auto"/>
              <w:contextualSpacing/>
              <w:rPr>
                <w:i/>
                <w:iCs/>
              </w:rPr>
            </w:pPr>
            <w:r>
              <w:rPr>
                <w:i/>
                <w:iCs/>
              </w:rPr>
              <w:t>Down-select at least one of the following options for precoder indication,</w:t>
            </w:r>
          </w:p>
          <w:p w14:paraId="0BCC6F7E"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Option 1 – A single 4TX TPMI is indicated and applied on both antenna </w:t>
            </w:r>
            <w:proofErr w:type="gramStart"/>
            <w:r>
              <w:rPr>
                <w:rFonts w:ascii="Times New Roman" w:hAnsi="Times New Roman"/>
                <w:i/>
                <w:iCs/>
                <w:strike/>
                <w:sz w:val="20"/>
                <w:szCs w:val="20"/>
              </w:rPr>
              <w:t>groups</w:t>
            </w:r>
            <w:proofErr w:type="gramEnd"/>
          </w:p>
          <w:p w14:paraId="3CDDDBF6" w14:textId="77777777" w:rsidR="00DD32DE" w:rsidRDefault="00DD32DE" w:rsidP="005C04FC">
            <w:pPr>
              <w:pStyle w:val="ListParagraph"/>
              <w:numPr>
                <w:ilvl w:val="0"/>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264C4622" w14:textId="77777777" w:rsidR="00DD32DE" w:rsidRDefault="00DD32DE" w:rsidP="005C04FC">
            <w:pPr>
              <w:pStyle w:val="ListParagraph"/>
              <w:numPr>
                <w:ilvl w:val="1"/>
                <w:numId w:val="52"/>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572B510E"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33D16399"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2E6B270" w14:textId="77777777" w:rsidR="00DD32DE" w:rsidRDefault="00DD32DE" w:rsidP="005C04FC">
            <w:pPr>
              <w:pStyle w:val="ListParagraph"/>
              <w:numPr>
                <w:ilvl w:val="1"/>
                <w:numId w:val="52"/>
              </w:numPr>
              <w:spacing w:before="0" w:line="240" w:lineRule="auto"/>
              <w:contextualSpacing/>
              <w:rPr>
                <w:rFonts w:ascii="Times New Roman" w:hAnsi="Times New Roman"/>
                <w:i/>
                <w:iCs/>
                <w:sz w:val="20"/>
                <w:szCs w:val="20"/>
              </w:rPr>
            </w:pPr>
            <w:r>
              <w:rPr>
                <w:rFonts w:ascii="Times New Roman" w:hAnsi="Times New Roman"/>
                <w:i/>
                <w:iCs/>
              </w:rPr>
              <w:t xml:space="preserve">When one TPMI is indicated, the TPMI is applied to one of the two groups; which one group is </w:t>
            </w:r>
            <w:proofErr w:type="gramStart"/>
            <w:r>
              <w:rPr>
                <w:rFonts w:ascii="Times New Roman" w:hAnsi="Times New Roman"/>
                <w:i/>
                <w:iCs/>
              </w:rPr>
              <w:t>indicated</w:t>
            </w:r>
            <w:proofErr w:type="gramEnd"/>
          </w:p>
          <w:p w14:paraId="67581B99" w14:textId="77777777" w:rsidR="00DD32DE"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Option 4 – A single 8TX TPMI is </w:t>
            </w:r>
            <w:proofErr w:type="gramStart"/>
            <w:r>
              <w:rPr>
                <w:rFonts w:ascii="Times New Roman" w:hAnsi="Times New Roman"/>
                <w:i/>
                <w:iCs/>
                <w:sz w:val="20"/>
                <w:szCs w:val="20"/>
              </w:rPr>
              <w:t>indicated</w:t>
            </w:r>
            <w:proofErr w:type="gramEnd"/>
          </w:p>
          <w:p w14:paraId="3A279D2B" w14:textId="77777777" w:rsidR="00DD32DE" w:rsidRPr="00B66EED" w:rsidRDefault="00DD32DE" w:rsidP="005C04FC">
            <w:pPr>
              <w:pStyle w:val="ListParagraph"/>
              <w:numPr>
                <w:ilvl w:val="0"/>
                <w:numId w:val="52"/>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 xml:space="preserve">Other options are not </w:t>
            </w:r>
            <w:proofErr w:type="gramStart"/>
            <w:r>
              <w:rPr>
                <w:rFonts w:ascii="Times New Roman" w:eastAsiaTheme="minorEastAsia" w:hAnsi="Times New Roman"/>
                <w:i/>
                <w:iCs/>
                <w:sz w:val="20"/>
                <w:szCs w:val="20"/>
                <w:lang w:eastAsia="zh-CN"/>
              </w:rPr>
              <w:t>precluded</w:t>
            </w:r>
            <w:proofErr w:type="gramEnd"/>
          </w:p>
          <w:p w14:paraId="1CC54A46" w14:textId="04B1E153" w:rsidR="00DD32DE" w:rsidRDefault="00DD32DE" w:rsidP="00DD32DE">
            <w:pPr>
              <w:snapToGrid w:val="0"/>
              <w:spacing w:before="0" w:after="0" w:line="240" w:lineRule="auto"/>
              <w:contextualSpacing/>
              <w:rPr>
                <w:b/>
                <w:bCs/>
                <w:i/>
                <w:iCs/>
                <w:highlight w:val="yellow"/>
              </w:rPr>
            </w:pPr>
          </w:p>
          <w:p w14:paraId="371DD876" w14:textId="77777777" w:rsidR="00DD32DE" w:rsidRDefault="00DD32DE" w:rsidP="00DD32DE">
            <w:pPr>
              <w:snapToGrid w:val="0"/>
              <w:spacing w:before="0" w:after="0" w:line="240" w:lineRule="auto"/>
              <w:contextualSpacing/>
              <w:rPr>
                <w:b/>
                <w:bCs/>
                <w:i/>
                <w:iCs/>
                <w:highlight w:val="yellow"/>
              </w:rPr>
            </w:pPr>
          </w:p>
          <w:p w14:paraId="57BF1620" w14:textId="77777777" w:rsidR="00DD32DE" w:rsidRDefault="00DD32DE" w:rsidP="00DD32DE">
            <w:pPr>
              <w:snapToGrid w:val="0"/>
              <w:spacing w:before="0" w:after="0" w:line="240" w:lineRule="auto"/>
              <w:contextualSpacing/>
              <w:rPr>
                <w:i/>
                <w:iCs/>
              </w:rPr>
            </w:pPr>
            <w:r>
              <w:rPr>
                <w:b/>
                <w:bCs/>
                <w:i/>
                <w:iCs/>
                <w:highlight w:val="yellow"/>
              </w:rPr>
              <w:t xml:space="preserve">Updated Proposal 3.5: </w:t>
            </w:r>
            <w:r>
              <w:rPr>
                <w:b/>
                <w:bCs/>
                <w:i/>
                <w:iCs/>
              </w:rPr>
              <w:t xml:space="preserve"> </w:t>
            </w:r>
            <w:r>
              <w:rPr>
                <w:i/>
                <w:iCs/>
              </w:rPr>
              <w:t xml:space="preserve">For non-coherent uplink precoding with rank≤8 by an 8TX UE, </w:t>
            </w:r>
          </w:p>
          <w:p w14:paraId="58C0BA64"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eastAsia="Times New Roman"/>
                <w:lang w:val="en-US"/>
              </w:rPr>
            </w:pPr>
            <w:r>
              <w:rPr>
                <w:rStyle w:val="Emphasis"/>
                <w:rFonts w:eastAsia="Times New Roman"/>
              </w:rPr>
              <w:t>Alt1. – All 255 combinations of non-coherent rank1 precoders are supported</w:t>
            </w:r>
          </w:p>
          <w:p w14:paraId="74BB7653" w14:textId="77777777" w:rsidR="00DD32DE" w:rsidRDefault="00DD32DE" w:rsidP="00DD32DE">
            <w:pPr>
              <w:numPr>
                <w:ilvl w:val="0"/>
                <w:numId w:val="53"/>
              </w:numPr>
              <w:overflowPunct/>
              <w:autoSpaceDE/>
              <w:adjustRightInd/>
              <w:snapToGrid w:val="0"/>
              <w:spacing w:before="0" w:after="0" w:line="240" w:lineRule="auto"/>
              <w:contextualSpacing/>
              <w:textAlignment w:val="auto"/>
              <w:rPr>
                <w:rStyle w:val="Emphasis"/>
                <w:rFonts w:ascii="Nirmala UI" w:eastAsiaTheme="minorHAnsi" w:hAnsi="Nirmala UI" w:cs="Nirmala UI"/>
                <w:b/>
                <w:bCs/>
              </w:rPr>
            </w:pPr>
            <w:r>
              <w:rPr>
                <w:rStyle w:val="Emphasis"/>
                <w:rFonts w:eastAsia="Times New Roman"/>
              </w:rPr>
              <w:t>Alt2. – Only a subset of Alt1. is supported</w:t>
            </w:r>
          </w:p>
          <w:p w14:paraId="56B752D9" w14:textId="77777777" w:rsidR="00DD32DE" w:rsidRDefault="00DD32DE" w:rsidP="00DD32DE">
            <w:pPr>
              <w:numPr>
                <w:ilvl w:val="1"/>
                <w:numId w:val="53"/>
              </w:numPr>
              <w:overflowPunct/>
              <w:autoSpaceDE/>
              <w:adjustRightInd/>
              <w:snapToGrid w:val="0"/>
              <w:spacing w:before="0" w:after="0" w:line="240" w:lineRule="auto"/>
              <w:contextualSpacing/>
              <w:textAlignment w:val="auto"/>
              <w:rPr>
                <w:rStyle w:val="Emphasis"/>
                <w:rFonts w:ascii="Times New Roman" w:hAnsi="Times New Roman"/>
              </w:rPr>
            </w:pPr>
            <w:r>
              <w:rPr>
                <w:rStyle w:val="Emphasis"/>
              </w:rPr>
              <w:t>Example (ZTE, Samsung): For the shown antenna set up, NC precoders can be defined as follows,</w:t>
            </w:r>
          </w:p>
          <w:p w14:paraId="51F2430C" w14:textId="77777777" w:rsidR="00DD32DE" w:rsidRDefault="001910DA" w:rsidP="00DD32DE">
            <w:pPr>
              <w:overflowPunct/>
              <w:autoSpaceDE/>
              <w:snapToGrid w:val="0"/>
              <w:spacing w:before="0" w:after="0" w:line="240" w:lineRule="auto"/>
              <w:ind w:left="1440"/>
              <w:contextualSpacing/>
              <w:rPr>
                <w:rStyle w:val="Emphasis"/>
              </w:rPr>
            </w:pPr>
            <w:r>
              <w:rPr>
                <w:rFonts w:ascii="Times New Roman" w:eastAsiaTheme="minorHAnsi" w:hAnsi="Times New Roman"/>
                <w:i/>
                <w:iCs/>
                <w:noProof/>
              </w:rPr>
              <w:object w:dxaOrig="3960" w:dyaOrig="940" w14:anchorId="568177D8">
                <v:shape id="_x0000_i1027" type="#_x0000_t75" alt="" style="width:198.25pt;height:46.05pt;mso-width-percent:0;mso-height-percent:0;mso-width-percent:0;mso-height-percent:0" o:ole="">
                  <v:imagedata r:id="rId16" o:title=""/>
                </v:shape>
                <o:OLEObject Type="Embed" ProgID="Visio.Drawing.15" ShapeID="_x0000_i1027" DrawAspect="Content" ObjectID="_1743864565" r:id="rId17"/>
              </w:object>
            </w:r>
          </w:p>
          <w:tbl>
            <w:tblPr>
              <w:tblStyle w:val="TableGrid"/>
              <w:tblW w:w="7215" w:type="dxa"/>
              <w:tblLayout w:type="fixed"/>
              <w:tblLook w:val="04A0" w:firstRow="1" w:lastRow="0" w:firstColumn="1" w:lastColumn="0" w:noHBand="0" w:noVBand="1"/>
            </w:tblPr>
            <w:tblGrid>
              <w:gridCol w:w="1429"/>
              <w:gridCol w:w="5786"/>
            </w:tblGrid>
            <w:tr w:rsidR="00DD32DE" w14:paraId="3E60AE5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602F2A2" w14:textId="77777777" w:rsidR="00DD32DE" w:rsidRDefault="00DD32DE" w:rsidP="00DD32DE">
                  <w:pPr>
                    <w:spacing w:before="0" w:after="0" w:line="240" w:lineRule="auto"/>
                    <w:contextualSpacing/>
                    <w:rPr>
                      <w:bCs/>
                      <w:color w:val="000000"/>
                      <w:lang w:val="en-US" w:bidi="ar"/>
                    </w:rPr>
                  </w:pPr>
                  <w:r>
                    <w:rPr>
                      <w:bCs/>
                      <w:i/>
                      <w:iCs/>
                      <w:color w:val="000000"/>
                      <w:lang w:bidi="ar"/>
                    </w:rPr>
                    <w:t>rank</w:t>
                  </w:r>
                </w:p>
              </w:tc>
              <w:tc>
                <w:tcPr>
                  <w:tcW w:w="5786" w:type="dxa"/>
                  <w:tcBorders>
                    <w:top w:val="single" w:sz="4" w:space="0" w:color="auto"/>
                    <w:left w:val="single" w:sz="4" w:space="0" w:color="auto"/>
                    <w:bottom w:val="single" w:sz="4" w:space="0" w:color="auto"/>
                    <w:right w:val="single" w:sz="4" w:space="0" w:color="auto"/>
                  </w:tcBorders>
                  <w:hideMark/>
                </w:tcPr>
                <w:p w14:paraId="4A23116F" w14:textId="77777777" w:rsidR="00DD32DE" w:rsidRDefault="00DD32DE" w:rsidP="00DD32DE">
                  <w:pPr>
                    <w:spacing w:before="0" w:after="0" w:line="240" w:lineRule="auto"/>
                    <w:contextualSpacing/>
                    <w:rPr>
                      <w:bCs/>
                      <w:i/>
                      <w:iCs/>
                      <w:color w:val="000000"/>
                      <w:lang w:bidi="ar"/>
                    </w:rPr>
                  </w:pPr>
                  <w:r>
                    <w:rPr>
                      <w:bCs/>
                      <w:i/>
                      <w:iCs/>
                      <w:color w:val="000000"/>
                      <w:lang w:bidi="ar"/>
                    </w:rPr>
                    <w:t>Ports selection</w:t>
                  </w:r>
                </w:p>
              </w:tc>
            </w:tr>
            <w:tr w:rsidR="00DD32DE" w14:paraId="5B68F76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E0CD902" w14:textId="77777777" w:rsidR="00DD32DE" w:rsidRDefault="00DD32DE" w:rsidP="00DD32DE">
                  <w:pPr>
                    <w:spacing w:before="0" w:after="0" w:line="240" w:lineRule="auto"/>
                    <w:contextualSpacing/>
                    <w:rPr>
                      <w:bCs/>
                      <w:i/>
                      <w:iCs/>
                      <w:color w:val="000000"/>
                      <w:lang w:bidi="ar"/>
                    </w:rPr>
                  </w:pPr>
                  <w:r>
                    <w:rPr>
                      <w:bCs/>
                      <w:i/>
                      <w:iCs/>
                      <w:color w:val="000000"/>
                      <w:lang w:bidi="ar"/>
                    </w:rPr>
                    <w:t>1</w:t>
                  </w:r>
                </w:p>
              </w:tc>
              <w:tc>
                <w:tcPr>
                  <w:tcW w:w="5786" w:type="dxa"/>
                  <w:tcBorders>
                    <w:top w:val="single" w:sz="4" w:space="0" w:color="auto"/>
                    <w:left w:val="single" w:sz="4" w:space="0" w:color="auto"/>
                    <w:bottom w:val="single" w:sz="4" w:space="0" w:color="auto"/>
                    <w:right w:val="single" w:sz="4" w:space="0" w:color="auto"/>
                  </w:tcBorders>
                  <w:hideMark/>
                </w:tcPr>
                <w:p w14:paraId="6DEDEB4E" w14:textId="77777777" w:rsidR="00DD32DE" w:rsidRDefault="00DD32DE" w:rsidP="00DD32DE">
                  <w:pPr>
                    <w:spacing w:before="0" w:after="0" w:line="240" w:lineRule="auto"/>
                    <w:contextualSpacing/>
                    <w:rPr>
                      <w:bCs/>
                      <w:i/>
                      <w:iCs/>
                      <w:color w:val="000000"/>
                      <w:lang w:bidi="ar"/>
                    </w:rPr>
                  </w:pPr>
                  <w:r>
                    <w:rPr>
                      <w:b/>
                      <w:bCs/>
                      <w:i/>
                      <w:iCs/>
                      <w:color w:val="000000"/>
                      <w:lang w:bidi="ar"/>
                    </w:rPr>
                    <w:t>8</w:t>
                  </w:r>
                  <w:r>
                    <w:rPr>
                      <w:i/>
                      <w:iCs/>
                      <w:color w:val="000000"/>
                      <w:lang w:bidi="ar"/>
                    </w:rPr>
                    <w:t xml:space="preserve">: </w:t>
                  </w:r>
                  <w:r>
                    <w:rPr>
                      <w:bCs/>
                      <w:i/>
                      <w:iCs/>
                      <w:color w:val="000000"/>
                      <w:lang w:bidi="ar"/>
                    </w:rPr>
                    <w:t>(a), (b), (c), (d), (e), (f), (g), (h)</w:t>
                  </w:r>
                </w:p>
              </w:tc>
            </w:tr>
            <w:tr w:rsidR="00DD32DE" w14:paraId="4265E1E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64E85C85" w14:textId="77777777" w:rsidR="00DD32DE" w:rsidRDefault="00DD32DE" w:rsidP="00DD32DE">
                  <w:pPr>
                    <w:spacing w:before="0" w:after="0" w:line="240" w:lineRule="auto"/>
                    <w:contextualSpacing/>
                    <w:rPr>
                      <w:bCs/>
                      <w:i/>
                      <w:iCs/>
                      <w:color w:val="000000"/>
                      <w:lang w:bidi="ar"/>
                    </w:rPr>
                  </w:pPr>
                  <w:r>
                    <w:rPr>
                      <w:bCs/>
                      <w:i/>
                      <w:iCs/>
                      <w:color w:val="000000"/>
                      <w:lang w:bidi="ar"/>
                    </w:rPr>
                    <w:t>2</w:t>
                  </w:r>
                </w:p>
              </w:tc>
              <w:tc>
                <w:tcPr>
                  <w:tcW w:w="5786" w:type="dxa"/>
                  <w:tcBorders>
                    <w:top w:val="single" w:sz="4" w:space="0" w:color="auto"/>
                    <w:left w:val="single" w:sz="4" w:space="0" w:color="auto"/>
                    <w:bottom w:val="single" w:sz="4" w:space="0" w:color="auto"/>
                    <w:right w:val="single" w:sz="4" w:space="0" w:color="auto"/>
                  </w:tcBorders>
                  <w:hideMark/>
                </w:tcPr>
                <w:p w14:paraId="4132514E" w14:textId="77777777" w:rsidR="00DD32DE" w:rsidRDefault="00DD32DE" w:rsidP="00DD32DE">
                  <w:pPr>
                    <w:spacing w:before="0" w:after="0" w:line="240" w:lineRule="auto"/>
                    <w:contextualSpacing/>
                    <w:rPr>
                      <w:bCs/>
                      <w:i/>
                      <w:iCs/>
                      <w:color w:val="000000"/>
                      <w:lang w:bidi="ar"/>
                    </w:rPr>
                  </w:pPr>
                  <w:r>
                    <w:rPr>
                      <w:b/>
                      <w:i/>
                      <w:iCs/>
                      <w:color w:val="000000"/>
                      <w:lang w:bidi="ar"/>
                    </w:rPr>
                    <w:t>7</w:t>
                  </w:r>
                  <w:r>
                    <w:rPr>
                      <w:bCs/>
                      <w:i/>
                      <w:iCs/>
                      <w:color w:val="000000"/>
                      <w:lang w:bidi="ar"/>
                    </w:rPr>
                    <w:t>: (a, b), (c, d), (e, f), (g, h), (b, c), (d, e), (f, g)</w:t>
                  </w:r>
                </w:p>
              </w:tc>
            </w:tr>
            <w:tr w:rsidR="00DD32DE" w14:paraId="78B43DE4"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5997EFBF" w14:textId="77777777" w:rsidR="00DD32DE" w:rsidRDefault="00DD32DE" w:rsidP="00DD32DE">
                  <w:pPr>
                    <w:spacing w:before="0" w:after="0" w:line="240" w:lineRule="auto"/>
                    <w:contextualSpacing/>
                    <w:rPr>
                      <w:bCs/>
                      <w:i/>
                      <w:iCs/>
                      <w:color w:val="000000"/>
                      <w:lang w:bidi="ar"/>
                    </w:rPr>
                  </w:pPr>
                  <w:r>
                    <w:rPr>
                      <w:bCs/>
                      <w:i/>
                      <w:iCs/>
                      <w:color w:val="000000"/>
                      <w:lang w:bidi="ar"/>
                    </w:rPr>
                    <w:t>3</w:t>
                  </w:r>
                </w:p>
              </w:tc>
              <w:tc>
                <w:tcPr>
                  <w:tcW w:w="5786" w:type="dxa"/>
                  <w:tcBorders>
                    <w:top w:val="single" w:sz="4" w:space="0" w:color="auto"/>
                    <w:left w:val="single" w:sz="4" w:space="0" w:color="auto"/>
                    <w:bottom w:val="single" w:sz="4" w:space="0" w:color="auto"/>
                    <w:right w:val="single" w:sz="4" w:space="0" w:color="auto"/>
                  </w:tcBorders>
                  <w:hideMark/>
                </w:tcPr>
                <w:p w14:paraId="34D55F42" w14:textId="77777777" w:rsidR="00DD32DE" w:rsidRDefault="00DD32DE" w:rsidP="00DD32DE">
                  <w:pPr>
                    <w:spacing w:before="0" w:after="0" w:line="240" w:lineRule="auto"/>
                    <w:contextualSpacing/>
                    <w:rPr>
                      <w:bCs/>
                      <w:i/>
                      <w:iCs/>
                      <w:color w:val="000000"/>
                      <w:lang w:bidi="ar"/>
                    </w:rPr>
                  </w:pPr>
                  <w:r>
                    <w:rPr>
                      <w:b/>
                      <w:i/>
                      <w:iCs/>
                      <w:color w:val="000000"/>
                      <w:lang w:bidi="ar"/>
                    </w:rPr>
                    <w:t>6</w:t>
                  </w:r>
                  <w:r>
                    <w:rPr>
                      <w:bCs/>
                      <w:i/>
                      <w:iCs/>
                      <w:color w:val="000000"/>
                      <w:lang w:bidi="ar"/>
                    </w:rPr>
                    <w:t>: (a, b, c), (c, d, e) (e, f, g), (b, c, d), (d, e, f), (f, g, h)</w:t>
                  </w:r>
                </w:p>
              </w:tc>
            </w:tr>
            <w:tr w:rsidR="00DD32DE" w14:paraId="3BFB6FA5"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5B748A4" w14:textId="77777777" w:rsidR="00DD32DE" w:rsidRDefault="00DD32DE" w:rsidP="00DD32DE">
                  <w:pPr>
                    <w:spacing w:before="0" w:after="0" w:line="240" w:lineRule="auto"/>
                    <w:contextualSpacing/>
                    <w:rPr>
                      <w:bCs/>
                      <w:i/>
                      <w:iCs/>
                      <w:color w:val="000000"/>
                      <w:lang w:bidi="ar"/>
                    </w:rPr>
                  </w:pPr>
                  <w:r>
                    <w:rPr>
                      <w:bCs/>
                      <w:i/>
                      <w:iCs/>
                      <w:color w:val="000000"/>
                      <w:lang w:bidi="ar"/>
                    </w:rPr>
                    <w:t>4</w:t>
                  </w:r>
                </w:p>
              </w:tc>
              <w:tc>
                <w:tcPr>
                  <w:tcW w:w="5786" w:type="dxa"/>
                  <w:tcBorders>
                    <w:top w:val="single" w:sz="4" w:space="0" w:color="auto"/>
                    <w:left w:val="single" w:sz="4" w:space="0" w:color="auto"/>
                    <w:bottom w:val="single" w:sz="4" w:space="0" w:color="auto"/>
                    <w:right w:val="single" w:sz="4" w:space="0" w:color="auto"/>
                  </w:tcBorders>
                  <w:hideMark/>
                </w:tcPr>
                <w:p w14:paraId="536A9C4F" w14:textId="77777777" w:rsidR="00DD32DE" w:rsidRDefault="00DD32DE" w:rsidP="00DD32DE">
                  <w:pPr>
                    <w:spacing w:before="0" w:after="0" w:line="240" w:lineRule="auto"/>
                    <w:contextualSpacing/>
                    <w:rPr>
                      <w:bCs/>
                      <w:i/>
                      <w:iCs/>
                      <w:color w:val="000000"/>
                      <w:lang w:bidi="ar"/>
                    </w:rPr>
                  </w:pPr>
                  <w:r>
                    <w:rPr>
                      <w:b/>
                      <w:i/>
                      <w:iCs/>
                      <w:color w:val="000000"/>
                      <w:lang w:bidi="ar"/>
                    </w:rPr>
                    <w:t>5</w:t>
                  </w:r>
                  <w:r>
                    <w:rPr>
                      <w:bCs/>
                      <w:i/>
                      <w:iCs/>
                      <w:color w:val="000000"/>
                      <w:lang w:bidi="ar"/>
                    </w:rPr>
                    <w:t>: (a, b, c, d), (c, d, e, f), (e, f, g, h), (b, c, d, e), (d, e, f, g)</w:t>
                  </w:r>
                </w:p>
              </w:tc>
            </w:tr>
            <w:tr w:rsidR="00DD32DE" w14:paraId="6923BE00"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7F6EAD4" w14:textId="77777777" w:rsidR="00DD32DE" w:rsidRDefault="00DD32DE" w:rsidP="00DD32DE">
                  <w:pPr>
                    <w:spacing w:before="0" w:after="0" w:line="240" w:lineRule="auto"/>
                    <w:contextualSpacing/>
                    <w:rPr>
                      <w:bCs/>
                      <w:i/>
                      <w:iCs/>
                      <w:color w:val="000000"/>
                      <w:lang w:bidi="ar"/>
                    </w:rPr>
                  </w:pPr>
                  <w:r>
                    <w:rPr>
                      <w:bCs/>
                      <w:i/>
                      <w:iCs/>
                      <w:color w:val="000000"/>
                      <w:lang w:bidi="ar"/>
                    </w:rPr>
                    <w:t>5</w:t>
                  </w:r>
                </w:p>
              </w:tc>
              <w:tc>
                <w:tcPr>
                  <w:tcW w:w="5786" w:type="dxa"/>
                  <w:tcBorders>
                    <w:top w:val="single" w:sz="4" w:space="0" w:color="auto"/>
                    <w:left w:val="single" w:sz="4" w:space="0" w:color="auto"/>
                    <w:bottom w:val="single" w:sz="4" w:space="0" w:color="auto"/>
                    <w:right w:val="single" w:sz="4" w:space="0" w:color="auto"/>
                  </w:tcBorders>
                  <w:hideMark/>
                </w:tcPr>
                <w:p w14:paraId="169B9159" w14:textId="77777777" w:rsidR="00DD32DE" w:rsidRDefault="00DD32DE" w:rsidP="00DD32DE">
                  <w:pPr>
                    <w:spacing w:before="0" w:after="0" w:line="240" w:lineRule="auto"/>
                    <w:contextualSpacing/>
                    <w:rPr>
                      <w:bCs/>
                      <w:i/>
                      <w:iCs/>
                      <w:color w:val="000000"/>
                      <w:lang w:bidi="ar"/>
                    </w:rPr>
                  </w:pPr>
                  <w:r>
                    <w:rPr>
                      <w:b/>
                      <w:i/>
                      <w:iCs/>
                      <w:color w:val="000000"/>
                      <w:lang w:bidi="ar"/>
                    </w:rPr>
                    <w:t>4</w:t>
                  </w:r>
                  <w:r>
                    <w:rPr>
                      <w:bCs/>
                      <w:i/>
                      <w:iCs/>
                      <w:color w:val="000000"/>
                      <w:lang w:bidi="ar"/>
                    </w:rPr>
                    <w:t>: (a, b, c, d, e), (c, d, e, f, g), (b, c, d, e, f), (d, e, f, g, h)</w:t>
                  </w:r>
                </w:p>
              </w:tc>
            </w:tr>
            <w:tr w:rsidR="00DD32DE" w14:paraId="67EC991B"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1B3CE875" w14:textId="77777777" w:rsidR="00DD32DE" w:rsidRDefault="00DD32DE" w:rsidP="00DD32DE">
                  <w:pPr>
                    <w:spacing w:before="0" w:after="0" w:line="240" w:lineRule="auto"/>
                    <w:contextualSpacing/>
                    <w:rPr>
                      <w:bCs/>
                      <w:i/>
                      <w:iCs/>
                      <w:color w:val="000000"/>
                      <w:lang w:bidi="ar"/>
                    </w:rPr>
                  </w:pPr>
                  <w:r>
                    <w:rPr>
                      <w:bCs/>
                      <w:i/>
                      <w:iCs/>
                      <w:color w:val="000000"/>
                      <w:lang w:bidi="ar"/>
                    </w:rPr>
                    <w:t>6</w:t>
                  </w:r>
                </w:p>
              </w:tc>
              <w:tc>
                <w:tcPr>
                  <w:tcW w:w="5786" w:type="dxa"/>
                  <w:tcBorders>
                    <w:top w:val="single" w:sz="4" w:space="0" w:color="auto"/>
                    <w:left w:val="single" w:sz="4" w:space="0" w:color="auto"/>
                    <w:bottom w:val="single" w:sz="4" w:space="0" w:color="auto"/>
                    <w:right w:val="single" w:sz="4" w:space="0" w:color="auto"/>
                  </w:tcBorders>
                  <w:hideMark/>
                </w:tcPr>
                <w:p w14:paraId="0AAE9DE9" w14:textId="77777777" w:rsidR="00DD32DE" w:rsidRDefault="00DD32DE" w:rsidP="00DD32DE">
                  <w:pPr>
                    <w:spacing w:before="0" w:after="0" w:line="240" w:lineRule="auto"/>
                    <w:contextualSpacing/>
                    <w:rPr>
                      <w:bCs/>
                      <w:i/>
                      <w:iCs/>
                      <w:color w:val="000000"/>
                      <w:lang w:bidi="ar"/>
                    </w:rPr>
                  </w:pPr>
                  <w:r>
                    <w:rPr>
                      <w:b/>
                      <w:i/>
                      <w:iCs/>
                      <w:color w:val="000000"/>
                      <w:lang w:bidi="ar"/>
                    </w:rPr>
                    <w:t>3</w:t>
                  </w:r>
                  <w:r>
                    <w:rPr>
                      <w:bCs/>
                      <w:i/>
                      <w:iCs/>
                      <w:color w:val="000000"/>
                      <w:lang w:bidi="ar"/>
                    </w:rPr>
                    <w:t>: (a, b, c, d, e, f), (c, d, e, f, g, h), (b, c, d, e, f, g)</w:t>
                  </w:r>
                </w:p>
              </w:tc>
            </w:tr>
            <w:tr w:rsidR="00DD32DE" w14:paraId="0A2B2171"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7ABA9A1D" w14:textId="77777777" w:rsidR="00DD32DE" w:rsidRDefault="00DD32DE" w:rsidP="00DD32DE">
                  <w:pPr>
                    <w:spacing w:before="0" w:after="0" w:line="240" w:lineRule="auto"/>
                    <w:contextualSpacing/>
                    <w:rPr>
                      <w:bCs/>
                      <w:i/>
                      <w:iCs/>
                      <w:color w:val="000000"/>
                      <w:lang w:bidi="ar"/>
                    </w:rPr>
                  </w:pPr>
                  <w:r>
                    <w:rPr>
                      <w:bCs/>
                      <w:i/>
                      <w:iCs/>
                      <w:color w:val="000000"/>
                      <w:lang w:bidi="ar"/>
                    </w:rPr>
                    <w:t>7</w:t>
                  </w:r>
                </w:p>
              </w:tc>
              <w:tc>
                <w:tcPr>
                  <w:tcW w:w="5786" w:type="dxa"/>
                  <w:tcBorders>
                    <w:top w:val="single" w:sz="4" w:space="0" w:color="auto"/>
                    <w:left w:val="single" w:sz="4" w:space="0" w:color="auto"/>
                    <w:bottom w:val="single" w:sz="4" w:space="0" w:color="auto"/>
                    <w:right w:val="single" w:sz="4" w:space="0" w:color="auto"/>
                  </w:tcBorders>
                  <w:hideMark/>
                </w:tcPr>
                <w:p w14:paraId="63B74DA8" w14:textId="77777777" w:rsidR="00DD32DE" w:rsidRDefault="00DD32DE" w:rsidP="00DD32DE">
                  <w:pPr>
                    <w:spacing w:before="0" w:after="0" w:line="240" w:lineRule="auto"/>
                    <w:contextualSpacing/>
                    <w:rPr>
                      <w:bCs/>
                      <w:i/>
                      <w:iCs/>
                      <w:color w:val="000000"/>
                      <w:lang w:bidi="ar"/>
                    </w:rPr>
                  </w:pPr>
                  <w:r>
                    <w:rPr>
                      <w:b/>
                      <w:i/>
                      <w:iCs/>
                      <w:color w:val="000000"/>
                      <w:lang w:bidi="ar"/>
                    </w:rPr>
                    <w:t>2</w:t>
                  </w:r>
                  <w:r>
                    <w:rPr>
                      <w:bCs/>
                      <w:i/>
                      <w:iCs/>
                      <w:color w:val="000000"/>
                      <w:lang w:bidi="ar"/>
                    </w:rPr>
                    <w:t>: (a, b, c, d, e, f, g), (b, c, d, e, f, g, h)</w:t>
                  </w:r>
                </w:p>
              </w:tc>
            </w:tr>
            <w:tr w:rsidR="00DD32DE" w14:paraId="3F43CDCC"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33AEA5BF" w14:textId="77777777" w:rsidR="00DD32DE" w:rsidRDefault="00DD32DE" w:rsidP="00DD32DE">
                  <w:pPr>
                    <w:spacing w:before="0" w:after="0" w:line="240" w:lineRule="auto"/>
                    <w:contextualSpacing/>
                    <w:rPr>
                      <w:bCs/>
                      <w:i/>
                      <w:iCs/>
                      <w:color w:val="000000"/>
                      <w:lang w:bidi="ar"/>
                    </w:rPr>
                  </w:pPr>
                  <w:r>
                    <w:rPr>
                      <w:bCs/>
                      <w:i/>
                      <w:iCs/>
                      <w:color w:val="000000"/>
                      <w:lang w:bidi="ar"/>
                    </w:rPr>
                    <w:t>8</w:t>
                  </w:r>
                </w:p>
              </w:tc>
              <w:tc>
                <w:tcPr>
                  <w:tcW w:w="5786" w:type="dxa"/>
                  <w:tcBorders>
                    <w:top w:val="single" w:sz="4" w:space="0" w:color="auto"/>
                    <w:left w:val="single" w:sz="4" w:space="0" w:color="auto"/>
                    <w:bottom w:val="single" w:sz="4" w:space="0" w:color="auto"/>
                    <w:right w:val="single" w:sz="4" w:space="0" w:color="auto"/>
                  </w:tcBorders>
                  <w:hideMark/>
                </w:tcPr>
                <w:p w14:paraId="4E1964FB" w14:textId="77777777" w:rsidR="00DD32DE" w:rsidRDefault="00DD32DE" w:rsidP="00DD32DE">
                  <w:pPr>
                    <w:spacing w:before="0" w:after="0" w:line="240" w:lineRule="auto"/>
                    <w:contextualSpacing/>
                    <w:rPr>
                      <w:bCs/>
                      <w:i/>
                      <w:iCs/>
                      <w:color w:val="000000"/>
                      <w:lang w:bidi="ar"/>
                    </w:rPr>
                  </w:pPr>
                  <w:r>
                    <w:rPr>
                      <w:b/>
                      <w:i/>
                      <w:iCs/>
                      <w:color w:val="000000"/>
                      <w:lang w:bidi="ar"/>
                    </w:rPr>
                    <w:t>1</w:t>
                  </w:r>
                  <w:r>
                    <w:rPr>
                      <w:bCs/>
                      <w:i/>
                      <w:iCs/>
                      <w:color w:val="000000"/>
                      <w:lang w:bidi="ar"/>
                    </w:rPr>
                    <w:t>: (a, b, c, d, e, f, g, h)</w:t>
                  </w:r>
                </w:p>
              </w:tc>
            </w:tr>
            <w:tr w:rsidR="00DD32DE" w14:paraId="21167A39" w14:textId="77777777" w:rsidTr="00DD32DE">
              <w:tc>
                <w:tcPr>
                  <w:tcW w:w="1429" w:type="dxa"/>
                  <w:tcBorders>
                    <w:top w:val="single" w:sz="4" w:space="0" w:color="auto"/>
                    <w:left w:val="single" w:sz="4" w:space="0" w:color="auto"/>
                    <w:bottom w:val="single" w:sz="4" w:space="0" w:color="auto"/>
                    <w:right w:val="single" w:sz="4" w:space="0" w:color="auto"/>
                  </w:tcBorders>
                  <w:hideMark/>
                </w:tcPr>
                <w:p w14:paraId="273AD211" w14:textId="77777777" w:rsidR="00DD32DE" w:rsidRDefault="00DD32DE" w:rsidP="00DD32DE">
                  <w:pPr>
                    <w:spacing w:before="0" w:after="0" w:line="240" w:lineRule="auto"/>
                    <w:contextualSpacing/>
                    <w:rPr>
                      <w:bCs/>
                      <w:i/>
                      <w:iCs/>
                      <w:color w:val="000000"/>
                      <w:lang w:bidi="ar"/>
                    </w:rPr>
                  </w:pPr>
                  <w:r>
                    <w:rPr>
                      <w:bCs/>
                      <w:i/>
                      <w:iCs/>
                      <w:color w:val="000000"/>
                      <w:lang w:bidi="ar"/>
                    </w:rPr>
                    <w:t>total</w:t>
                  </w:r>
                </w:p>
              </w:tc>
              <w:tc>
                <w:tcPr>
                  <w:tcW w:w="5786" w:type="dxa"/>
                  <w:tcBorders>
                    <w:top w:val="single" w:sz="4" w:space="0" w:color="auto"/>
                    <w:left w:val="single" w:sz="4" w:space="0" w:color="auto"/>
                    <w:bottom w:val="single" w:sz="4" w:space="0" w:color="auto"/>
                    <w:right w:val="single" w:sz="4" w:space="0" w:color="auto"/>
                  </w:tcBorders>
                  <w:hideMark/>
                </w:tcPr>
                <w:p w14:paraId="1699B08B" w14:textId="77777777" w:rsidR="00DD32DE" w:rsidRDefault="00DD32DE" w:rsidP="00DD32DE">
                  <w:pPr>
                    <w:spacing w:before="0" w:after="0" w:line="240" w:lineRule="auto"/>
                    <w:contextualSpacing/>
                    <w:rPr>
                      <w:bCs/>
                      <w:i/>
                      <w:iCs/>
                      <w:color w:val="000000"/>
                      <w:lang w:bidi="ar"/>
                    </w:rPr>
                  </w:pPr>
                  <w:r>
                    <w:rPr>
                      <w:i/>
                      <w:iCs/>
                      <w:color w:val="000000"/>
                      <w:lang w:bidi="ar"/>
                    </w:rPr>
                    <w:t xml:space="preserve">8+7+...+1 = </w:t>
                  </w:r>
                  <w:r>
                    <w:rPr>
                      <w:b/>
                      <w:bCs/>
                      <w:i/>
                      <w:iCs/>
                      <w:color w:val="000000"/>
                      <w:lang w:bidi="ar"/>
                    </w:rPr>
                    <w:t>36</w:t>
                  </w:r>
                </w:p>
              </w:tc>
            </w:tr>
          </w:tbl>
          <w:p w14:paraId="765B993F" w14:textId="77777777" w:rsidR="00DD32DE" w:rsidRDefault="00DD32DE" w:rsidP="00DD32DE">
            <w:pPr>
              <w:overflowPunct/>
              <w:autoSpaceDE/>
              <w:snapToGrid w:val="0"/>
              <w:spacing w:before="0" w:after="0" w:line="240" w:lineRule="auto"/>
              <w:contextualSpacing/>
              <w:rPr>
                <w:highlight w:val="yellow"/>
              </w:rPr>
            </w:pPr>
          </w:p>
          <w:p w14:paraId="3312FD19" w14:textId="77777777" w:rsidR="00DD32DE" w:rsidRDefault="00DD32DE" w:rsidP="00DD32DE">
            <w:pPr>
              <w:spacing w:before="0" w:after="0" w:line="240" w:lineRule="auto"/>
              <w:contextualSpacing/>
              <w:rPr>
                <w:b/>
                <w:bCs/>
                <w:i/>
                <w:iCs/>
                <w:highlight w:val="yellow"/>
              </w:rPr>
            </w:pPr>
          </w:p>
          <w:p w14:paraId="7A84819E" w14:textId="77777777" w:rsidR="00DD32DE" w:rsidRPr="00B66EED" w:rsidRDefault="00DD32DE" w:rsidP="00DD32DE">
            <w:pPr>
              <w:spacing w:before="0" w:after="0" w:line="240" w:lineRule="auto"/>
              <w:contextualSpacing/>
              <w:rPr>
                <w:rFonts w:ascii="Times New Roman" w:hAnsi="Times New Roman"/>
                <w:i/>
                <w:iCs/>
              </w:rPr>
            </w:pPr>
          </w:p>
          <w:p w14:paraId="486D8CEC" w14:textId="77777777" w:rsidR="00DD32DE" w:rsidRDefault="00DD32DE" w:rsidP="005C04FC">
            <w:pPr>
              <w:spacing w:after="0" w:line="240" w:lineRule="auto"/>
              <w:contextualSpacing/>
              <w:rPr>
                <w:rFonts w:eastAsiaTheme="minorEastAsia"/>
                <w:bCs/>
                <w:iCs/>
                <w:color w:val="000000"/>
                <w:lang w:eastAsia="zh-CN"/>
                <w14:ligatures w14:val="standardContextual"/>
              </w:rPr>
            </w:pPr>
          </w:p>
        </w:tc>
      </w:tr>
      <w:tr w:rsidR="005C04FC" w14:paraId="162ECF01" w14:textId="77777777" w:rsidTr="00290028">
        <w:trPr>
          <w:trHeight w:val="224"/>
        </w:trPr>
        <w:tc>
          <w:tcPr>
            <w:tcW w:w="2070" w:type="dxa"/>
          </w:tcPr>
          <w:p w14:paraId="594F0C0E" w14:textId="7C7757D7" w:rsidR="005C04FC" w:rsidRDefault="005C04FC" w:rsidP="005C04FC">
            <w:pPr>
              <w:spacing w:after="0" w:line="240" w:lineRule="auto"/>
              <w:contextualSpacing/>
              <w:rPr>
                <w:lang w:eastAsia="zh-CN"/>
              </w:rPr>
            </w:pPr>
            <w:r>
              <w:rPr>
                <w:lang w:eastAsia="zh-CN"/>
              </w:rPr>
              <w:lastRenderedPageBreak/>
              <w:t>Samsung</w:t>
            </w:r>
          </w:p>
        </w:tc>
        <w:tc>
          <w:tcPr>
            <w:tcW w:w="8100" w:type="dxa"/>
          </w:tcPr>
          <w:p w14:paraId="0F23A8C9" w14:textId="76152AA2" w:rsidR="005C04FC" w:rsidRDefault="0059631B" w:rsidP="005C04FC">
            <w:pPr>
              <w:spacing w:after="0" w:line="240" w:lineRule="auto"/>
              <w:contextualSpacing/>
              <w:rPr>
                <w:bCs/>
              </w:rPr>
            </w:pPr>
            <w:r>
              <w:rPr>
                <w:bCs/>
              </w:rPr>
              <w:t xml:space="preserve">Updated </w:t>
            </w:r>
            <w:r w:rsidR="005C04FC" w:rsidRPr="005C04FC">
              <w:rPr>
                <w:bCs/>
              </w:rPr>
              <w:t>P 3.1:</w:t>
            </w:r>
            <w:r w:rsidR="005C04FC">
              <w:rPr>
                <w:bCs/>
              </w:rPr>
              <w:t xml:space="preserve"> </w:t>
            </w:r>
          </w:p>
          <w:p w14:paraId="247D9EC6" w14:textId="7A3B237C" w:rsidR="005C04FC" w:rsidRPr="005C04FC" w:rsidRDefault="005C04FC" w:rsidP="005C04FC">
            <w:pPr>
              <w:pStyle w:val="ListParagraph"/>
              <w:numPr>
                <w:ilvl w:val="0"/>
                <w:numId w:val="49"/>
              </w:numPr>
              <w:spacing w:line="240" w:lineRule="auto"/>
              <w:contextualSpacing/>
              <w:rPr>
                <w:rFonts w:ascii="New York" w:hAnsi="New York"/>
                <w:bCs/>
              </w:rPr>
            </w:pPr>
            <w:r w:rsidRPr="005C04FC">
              <w:rPr>
                <w:rFonts w:ascii="New York" w:hAnsi="New York"/>
                <w:bCs/>
              </w:rPr>
              <w:t xml:space="preserve">if this proposal is only about TPMI indication, we are OK, but </w:t>
            </w:r>
            <w:r>
              <w:rPr>
                <w:rFonts w:ascii="New York" w:hAnsi="New York"/>
                <w:bCs/>
              </w:rPr>
              <w:t xml:space="preserve">then </w:t>
            </w:r>
            <w:r w:rsidRPr="005C04FC">
              <w:rPr>
                <w:rFonts w:ascii="New York" w:hAnsi="New York"/>
                <w:bCs/>
              </w:rPr>
              <w:t xml:space="preserve">it should be discussed in </w:t>
            </w:r>
            <w:r>
              <w:rPr>
                <w:rFonts w:ascii="New York" w:hAnsi="New York"/>
                <w:bCs/>
              </w:rPr>
              <w:t>Section</w:t>
            </w:r>
            <w:r w:rsidRPr="005C04FC">
              <w:rPr>
                <w:rFonts w:ascii="New York" w:hAnsi="New York"/>
                <w:bCs/>
              </w:rPr>
              <w:t xml:space="preserve"> 6, not here. </w:t>
            </w:r>
          </w:p>
          <w:p w14:paraId="5EAC1731" w14:textId="77777777" w:rsidR="005C04FC" w:rsidRDefault="005C04FC" w:rsidP="00B0722D">
            <w:pPr>
              <w:pStyle w:val="ListParagraph"/>
              <w:numPr>
                <w:ilvl w:val="0"/>
                <w:numId w:val="49"/>
              </w:numPr>
              <w:spacing w:line="240" w:lineRule="auto"/>
              <w:contextualSpacing/>
              <w:rPr>
                <w:rFonts w:ascii="New York" w:hAnsi="New York"/>
                <w:bCs/>
              </w:rPr>
            </w:pPr>
            <w:r w:rsidRPr="005C04FC">
              <w:rPr>
                <w:rFonts w:ascii="New York" w:hAnsi="New York"/>
                <w:bCs/>
              </w:rPr>
              <w:t xml:space="preserve">If we are discussing codebook </w:t>
            </w:r>
            <w:r>
              <w:rPr>
                <w:rFonts w:ascii="New York" w:hAnsi="New York"/>
                <w:bCs/>
              </w:rPr>
              <w:t xml:space="preserve">design </w:t>
            </w:r>
            <w:r w:rsidRPr="005C04FC">
              <w:rPr>
                <w:rFonts w:ascii="New York" w:hAnsi="New York"/>
                <w:bCs/>
              </w:rPr>
              <w:t>(precoders for rank 1-8), then we can’t support this since it implies all of Rel.15 4Tx FC precoders are included</w:t>
            </w:r>
            <w:r>
              <w:rPr>
                <w:rFonts w:ascii="New York" w:hAnsi="New York"/>
                <w:bCs/>
              </w:rPr>
              <w:t xml:space="preserve"> in </w:t>
            </w:r>
            <w:r w:rsidR="00B0722D">
              <w:rPr>
                <w:rFonts w:ascii="New York" w:hAnsi="New York"/>
                <w:bCs/>
              </w:rPr>
              <w:t>the</w:t>
            </w:r>
            <w:r>
              <w:rPr>
                <w:rFonts w:ascii="New York" w:hAnsi="New York"/>
                <w:bCs/>
              </w:rPr>
              <w:t xml:space="preserve"> codebook</w:t>
            </w:r>
            <w:r w:rsidR="00B0722D">
              <w:rPr>
                <w:rFonts w:ascii="New York" w:hAnsi="New York"/>
                <w:bCs/>
              </w:rPr>
              <w:t xml:space="preserve"> design</w:t>
            </w:r>
            <w:r>
              <w:rPr>
                <w:rFonts w:ascii="New York" w:hAnsi="New York"/>
                <w:bCs/>
              </w:rPr>
              <w:t xml:space="preserve"> for Ng=2</w:t>
            </w:r>
            <w:r w:rsidRPr="005C04FC">
              <w:rPr>
                <w:rFonts w:ascii="New York" w:hAnsi="New York"/>
                <w:bCs/>
              </w:rPr>
              <w:t xml:space="preserve">. </w:t>
            </w:r>
            <w:r>
              <w:rPr>
                <w:rFonts w:ascii="New York" w:hAnsi="New York"/>
                <w:bCs/>
              </w:rPr>
              <w:t xml:space="preserve">Based on our simulations, we don’t </w:t>
            </w:r>
            <w:r w:rsidR="00B0722D">
              <w:rPr>
                <w:rFonts w:ascii="New York" w:hAnsi="New York"/>
                <w:bCs/>
              </w:rPr>
              <w:t>see any need for supporting all.</w:t>
            </w:r>
          </w:p>
          <w:p w14:paraId="727C525B" w14:textId="77777777" w:rsidR="0059631B" w:rsidRDefault="0059631B" w:rsidP="0059631B">
            <w:pPr>
              <w:spacing w:line="240" w:lineRule="auto"/>
              <w:contextualSpacing/>
              <w:rPr>
                <w:bCs/>
              </w:rPr>
            </w:pPr>
            <w:r>
              <w:rPr>
                <w:bCs/>
              </w:rPr>
              <w:t>Updated P3.5: OK</w:t>
            </w:r>
          </w:p>
          <w:p w14:paraId="4219954B" w14:textId="77777777" w:rsidR="00BA19E1" w:rsidRDefault="00BA19E1" w:rsidP="0059631B">
            <w:pPr>
              <w:spacing w:line="240" w:lineRule="auto"/>
              <w:contextualSpacing/>
              <w:rPr>
                <w:bCs/>
              </w:rPr>
            </w:pPr>
          </w:p>
          <w:p w14:paraId="488E4D0D" w14:textId="4B2AEB0F" w:rsidR="00BA19E1" w:rsidRPr="00BA19E1" w:rsidRDefault="00BA19E1" w:rsidP="0059631B">
            <w:pPr>
              <w:spacing w:line="240" w:lineRule="auto"/>
              <w:contextualSpacing/>
              <w:rPr>
                <w:b/>
              </w:rPr>
            </w:pPr>
            <w:r w:rsidRPr="00BA19E1">
              <w:rPr>
                <w:b/>
                <w:color w:val="00B050"/>
              </w:rPr>
              <w:t>@Samsung: Yes, Proposal 3.1 is only for TPMI indication.</w:t>
            </w:r>
          </w:p>
        </w:tc>
      </w:tr>
      <w:tr w:rsidR="005171D3" w14:paraId="3A29E48B" w14:textId="77777777" w:rsidTr="00290028">
        <w:trPr>
          <w:trHeight w:val="224"/>
        </w:trPr>
        <w:tc>
          <w:tcPr>
            <w:tcW w:w="2070" w:type="dxa"/>
          </w:tcPr>
          <w:p w14:paraId="4DEA0EC7" w14:textId="004A6CE4" w:rsidR="005171D3" w:rsidRDefault="005171D3"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5EA185AC" w14:textId="77777777" w:rsidR="005171D3" w:rsidRDefault="00151111" w:rsidP="005C04FC">
            <w:pPr>
              <w:spacing w:after="0" w:line="240" w:lineRule="auto"/>
              <w:contextualSpacing/>
              <w:rPr>
                <w:bCs/>
              </w:rPr>
            </w:pPr>
            <w:r w:rsidRPr="00151111">
              <w:rPr>
                <w:bCs/>
              </w:rPr>
              <w:t>Proposal 3.1</w:t>
            </w:r>
            <w:r>
              <w:rPr>
                <w:bCs/>
              </w:rPr>
              <w:t>:</w:t>
            </w:r>
          </w:p>
          <w:p w14:paraId="7F4F751E" w14:textId="77777777" w:rsidR="00151111" w:rsidRPr="006048DC" w:rsidRDefault="00FC42C6">
            <w:pPr>
              <w:pStyle w:val="ListParagraph"/>
              <w:numPr>
                <w:ilvl w:val="0"/>
                <w:numId w:val="57"/>
              </w:numPr>
              <w:spacing w:line="240" w:lineRule="auto"/>
              <w:contextualSpacing/>
              <w:rPr>
                <w:rFonts w:ascii="New York" w:hAnsi="New York"/>
                <w:bCs/>
              </w:rPr>
            </w:pPr>
            <w:r>
              <w:rPr>
                <w:rFonts w:ascii="New York" w:eastAsiaTheme="minorEastAsia" w:hAnsi="New York" w:hint="eastAsia"/>
                <w:bCs/>
                <w:lang w:eastAsia="zh-CN"/>
              </w:rPr>
              <w:t>O</w:t>
            </w:r>
            <w:r>
              <w:rPr>
                <w:rFonts w:ascii="New York" w:eastAsiaTheme="minorEastAsia" w:hAnsi="New York"/>
                <w:bCs/>
                <w:lang w:eastAsia="zh-CN"/>
              </w:rPr>
              <w:t>ne thing we agree with SS is that</w:t>
            </w:r>
            <w:r w:rsidR="007D7325">
              <w:rPr>
                <w:rFonts w:ascii="New York" w:eastAsiaTheme="minorEastAsia" w:hAnsi="New York"/>
                <w:bCs/>
                <w:lang w:eastAsia="zh-CN"/>
              </w:rPr>
              <w:t xml:space="preserve"> we do</w:t>
            </w:r>
            <w:r w:rsidR="004A3960">
              <w:rPr>
                <w:rFonts w:ascii="New York" w:eastAsiaTheme="minorEastAsia" w:hAnsi="New York"/>
                <w:bCs/>
                <w:lang w:eastAsia="zh-CN"/>
              </w:rPr>
              <w:t xml:space="preserve"> </w:t>
            </w:r>
            <w:r w:rsidR="007D7325">
              <w:rPr>
                <w:rFonts w:ascii="New York" w:eastAsiaTheme="minorEastAsia" w:hAnsi="New York"/>
                <w:bCs/>
                <w:lang w:eastAsia="zh-CN"/>
              </w:rPr>
              <w:t>not need to include all the R15 4TX FC precoders</w:t>
            </w:r>
            <w:r w:rsidR="00C8727B">
              <w:rPr>
                <w:rFonts w:ascii="New York" w:eastAsiaTheme="minorEastAsia" w:hAnsi="New York"/>
                <w:bCs/>
                <w:lang w:eastAsia="zh-CN"/>
              </w:rPr>
              <w:t xml:space="preserve"> for Ng=2.</w:t>
            </w:r>
            <w:r w:rsidR="004A3960">
              <w:rPr>
                <w:rFonts w:ascii="New York" w:eastAsiaTheme="minorEastAsia" w:hAnsi="New York"/>
                <w:bCs/>
                <w:lang w:eastAsia="zh-CN"/>
              </w:rPr>
              <w:t xml:space="preserve"> For example, for layer split case of (1,1), if </w:t>
            </w:r>
            <w:r w:rsidR="00C21E99">
              <w:rPr>
                <w:rFonts w:ascii="New York" w:eastAsiaTheme="minorEastAsia" w:hAnsi="New York"/>
                <w:bCs/>
                <w:lang w:eastAsia="zh-CN"/>
              </w:rPr>
              <w:t>all the 16 4TX FC precoders are considered without any restriction, there w</w:t>
            </w:r>
            <w:r w:rsidR="00F52CE1">
              <w:rPr>
                <w:rFonts w:ascii="New York" w:eastAsiaTheme="minorEastAsia" w:hAnsi="New York"/>
                <w:bCs/>
                <w:lang w:eastAsia="zh-CN"/>
              </w:rPr>
              <w:t>ill be 16*16=256 precoders for this specific case</w:t>
            </w:r>
            <w:r w:rsidR="006048DC">
              <w:rPr>
                <w:rFonts w:ascii="New York" w:eastAsiaTheme="minorEastAsia" w:hAnsi="New York"/>
                <w:bCs/>
                <w:lang w:eastAsia="zh-CN"/>
              </w:rPr>
              <w:t xml:space="preserve">, which we think is not needed. Some further restriction on </w:t>
            </w:r>
            <w:r w:rsidR="006048DC" w:rsidRPr="006048DC">
              <w:rPr>
                <w:rFonts w:ascii="New York" w:eastAsiaTheme="minorEastAsia" w:hAnsi="New York"/>
                <w:bCs/>
                <w:lang w:eastAsia="zh-CN"/>
              </w:rPr>
              <w:t>R15 4TX FC precoders</w:t>
            </w:r>
            <w:r w:rsidR="006048DC">
              <w:rPr>
                <w:rFonts w:ascii="New York" w:eastAsiaTheme="minorEastAsia" w:hAnsi="New York"/>
                <w:bCs/>
                <w:lang w:eastAsia="zh-CN"/>
              </w:rPr>
              <w:t xml:space="preserve"> selection can be considered.</w:t>
            </w:r>
          </w:p>
          <w:p w14:paraId="2FBFD6E4" w14:textId="77777777" w:rsidR="006048DC" w:rsidRDefault="006048DC" w:rsidP="006048DC">
            <w:pPr>
              <w:spacing w:after="0" w:line="240" w:lineRule="auto"/>
              <w:contextualSpacing/>
              <w:rPr>
                <w:bCs/>
              </w:rPr>
            </w:pPr>
            <w:r w:rsidRPr="00151111">
              <w:rPr>
                <w:bCs/>
              </w:rPr>
              <w:t>Proposal 3.1</w:t>
            </w:r>
            <w:r>
              <w:rPr>
                <w:bCs/>
              </w:rPr>
              <w:t>:</w:t>
            </w:r>
          </w:p>
          <w:p w14:paraId="2745C1D6" w14:textId="4443A5C0" w:rsidR="006048DC" w:rsidRPr="00EE0257" w:rsidRDefault="007E32FD">
            <w:pPr>
              <w:pStyle w:val="ListParagraph"/>
              <w:numPr>
                <w:ilvl w:val="0"/>
                <w:numId w:val="57"/>
              </w:numPr>
              <w:spacing w:line="240" w:lineRule="auto"/>
              <w:contextualSpacing/>
              <w:rPr>
                <w:rFonts w:ascii="New York" w:hAnsi="New York"/>
                <w:bCs/>
              </w:rPr>
            </w:pPr>
            <w:r>
              <w:rPr>
                <w:rFonts w:ascii="New York" w:eastAsiaTheme="minorEastAsia" w:hAnsi="New York"/>
                <w:bCs/>
                <w:lang w:eastAsia="zh-CN"/>
              </w:rPr>
              <w:t xml:space="preserve">We are not objecting Alt2 to select a subset of precoders. </w:t>
            </w:r>
            <w:r w:rsidR="00DF5182">
              <w:rPr>
                <w:rFonts w:ascii="New York" w:eastAsiaTheme="minorEastAsia" w:hAnsi="New York"/>
                <w:bCs/>
                <w:lang w:eastAsia="zh-CN"/>
              </w:rPr>
              <w:t xml:space="preserve">But on </w:t>
            </w:r>
            <w:r w:rsidR="00331966">
              <w:rPr>
                <w:rFonts w:ascii="New York" w:eastAsiaTheme="minorEastAsia" w:hAnsi="New York"/>
                <w:bCs/>
                <w:lang w:eastAsia="zh-CN"/>
              </w:rPr>
              <w:t>how to do</w:t>
            </w:r>
            <w:r w:rsidR="00DF5182">
              <w:rPr>
                <w:rFonts w:ascii="New York" w:eastAsiaTheme="minorEastAsia" w:hAnsi="New York"/>
                <w:bCs/>
                <w:lang w:eastAsia="zh-CN"/>
              </w:rPr>
              <w:t xml:space="preserve"> down-selection, it should be FFS. </w:t>
            </w:r>
            <w:r w:rsidR="0067225A">
              <w:rPr>
                <w:rFonts w:ascii="New York" w:eastAsiaTheme="minorEastAsia" w:hAnsi="New York"/>
                <w:bCs/>
                <w:lang w:eastAsia="zh-CN"/>
              </w:rPr>
              <w:t xml:space="preserve">We’re not sure </w:t>
            </w:r>
            <w:r w:rsidR="00035C4E">
              <w:rPr>
                <w:rFonts w:ascii="New York" w:eastAsiaTheme="minorEastAsia" w:hAnsi="New York"/>
                <w:bCs/>
                <w:lang w:eastAsia="zh-CN"/>
              </w:rPr>
              <w:t>if</w:t>
            </w:r>
            <w:r w:rsidR="0067225A">
              <w:rPr>
                <w:rFonts w:ascii="New York" w:eastAsiaTheme="minorEastAsia" w:hAnsi="New York"/>
                <w:bCs/>
                <w:lang w:eastAsia="zh-CN"/>
              </w:rPr>
              <w:t xml:space="preserve"> the specific example is a goo</w:t>
            </w:r>
            <w:r w:rsidR="00015C37">
              <w:rPr>
                <w:rFonts w:ascii="New York" w:eastAsiaTheme="minorEastAsia" w:hAnsi="New York"/>
                <w:bCs/>
                <w:lang w:eastAsia="zh-CN"/>
              </w:rPr>
              <w:t>d candidate.</w:t>
            </w:r>
          </w:p>
        </w:tc>
      </w:tr>
      <w:tr w:rsidR="0089325A" w14:paraId="786D9398" w14:textId="77777777" w:rsidTr="00290028">
        <w:trPr>
          <w:trHeight w:val="224"/>
        </w:trPr>
        <w:tc>
          <w:tcPr>
            <w:tcW w:w="2070" w:type="dxa"/>
          </w:tcPr>
          <w:p w14:paraId="63ED475A" w14:textId="5B567239" w:rsidR="0089325A" w:rsidRDefault="0089325A" w:rsidP="005C04FC">
            <w:pPr>
              <w:spacing w:after="0" w:line="240" w:lineRule="auto"/>
              <w:contextualSpacing/>
              <w:rPr>
                <w:lang w:eastAsia="zh-CN"/>
              </w:rPr>
            </w:pPr>
            <w:r>
              <w:rPr>
                <w:lang w:eastAsia="zh-CN"/>
              </w:rPr>
              <w:t>Apple</w:t>
            </w:r>
          </w:p>
        </w:tc>
        <w:tc>
          <w:tcPr>
            <w:tcW w:w="8100" w:type="dxa"/>
          </w:tcPr>
          <w:p w14:paraId="54FFA21A" w14:textId="77777777" w:rsidR="0089325A" w:rsidRDefault="00756353" w:rsidP="005C04FC">
            <w:pPr>
              <w:spacing w:after="0" w:line="240" w:lineRule="auto"/>
              <w:contextualSpacing/>
              <w:rPr>
                <w:bCs/>
              </w:rPr>
            </w:pPr>
            <w:r>
              <w:rPr>
                <w:bCs/>
              </w:rPr>
              <w:t>P3.1:</w:t>
            </w:r>
          </w:p>
          <w:p w14:paraId="790D1182" w14:textId="6DDB2226" w:rsidR="00756353" w:rsidRDefault="00756353" w:rsidP="005C04FC">
            <w:pPr>
              <w:spacing w:after="0" w:line="240" w:lineRule="auto"/>
              <w:contextualSpacing/>
              <w:rPr>
                <w:bCs/>
              </w:rPr>
            </w:pPr>
            <w:r>
              <w:rPr>
                <w:bCs/>
              </w:rPr>
              <w:t xml:space="preserve">We are generally supportive of the updated proposal, but we are a little bit concerned about the added bullet under Alt 3. </w:t>
            </w:r>
            <w:r w:rsidR="00CA3D93">
              <w:rPr>
                <w:bCs/>
              </w:rPr>
              <w:t xml:space="preserve">This is about the actual signaling field in the DCI, </w:t>
            </w:r>
            <w:r>
              <w:rPr>
                <w:bCs/>
              </w:rPr>
              <w:t>“</w:t>
            </w:r>
            <w:r w:rsidRPr="00756353">
              <w:rPr>
                <w:bCs/>
                <w:i/>
                <w:iCs/>
              </w:rPr>
              <w:t>which one group is indicated</w:t>
            </w:r>
            <w:r>
              <w:rPr>
                <w:bCs/>
              </w:rPr>
              <w:t>”</w:t>
            </w:r>
            <w:r w:rsidR="00CA3D93">
              <w:rPr>
                <w:bCs/>
              </w:rPr>
              <w:t xml:space="preserve"> seems to imply that we may have an additional bit to indicate the group. </w:t>
            </w:r>
            <w:r w:rsidR="00363915">
              <w:rPr>
                <w:bCs/>
              </w:rPr>
              <w:t>Can we replace this bullet with “</w:t>
            </w:r>
            <w:r w:rsidR="00363915" w:rsidRPr="00363915">
              <w:rPr>
                <w:bCs/>
                <w:color w:val="FF0000"/>
              </w:rPr>
              <w:t>FFS: details for indicating the TPMI when only one antenna group is used</w:t>
            </w:r>
            <w:r w:rsidR="00363915">
              <w:rPr>
                <w:bCs/>
              </w:rPr>
              <w:t>”</w:t>
            </w:r>
            <w:r w:rsidR="001F1068">
              <w:rPr>
                <w:bCs/>
              </w:rPr>
              <w:t>.</w:t>
            </w:r>
          </w:p>
          <w:p w14:paraId="1CA82EDB" w14:textId="56C72A3C" w:rsidR="001F1068" w:rsidRDefault="001F1068" w:rsidP="005C04FC">
            <w:pPr>
              <w:spacing w:after="0" w:line="240" w:lineRule="auto"/>
              <w:contextualSpacing/>
              <w:rPr>
                <w:bCs/>
              </w:rPr>
            </w:pPr>
            <w:r>
              <w:rPr>
                <w:bCs/>
              </w:rPr>
              <w:lastRenderedPageBreak/>
              <w:t>I also wonder if we have “</w:t>
            </w:r>
            <w:proofErr w:type="gramStart"/>
            <w:r>
              <w:rPr>
                <w:bCs/>
              </w:rPr>
              <w:t>down-select</w:t>
            </w:r>
            <w:proofErr w:type="gramEnd"/>
            <w:r>
              <w:rPr>
                <w:bCs/>
              </w:rPr>
              <w:t>” in main bullet now, does it still make sense to have “other options are not precluded”? These two are contradictory to each other in some sense, and we should be clear which way we want to go.</w:t>
            </w:r>
          </w:p>
          <w:p w14:paraId="33014CA5" w14:textId="77777777" w:rsidR="001F1068" w:rsidRDefault="001F1068" w:rsidP="005C04FC">
            <w:pPr>
              <w:spacing w:after="0" w:line="240" w:lineRule="auto"/>
              <w:contextualSpacing/>
              <w:rPr>
                <w:bCs/>
              </w:rPr>
            </w:pPr>
          </w:p>
          <w:p w14:paraId="409B9F24" w14:textId="5BE5B09D" w:rsidR="001F1068" w:rsidRDefault="001F1068" w:rsidP="005C04FC">
            <w:pPr>
              <w:spacing w:after="0" w:line="240" w:lineRule="auto"/>
              <w:contextualSpacing/>
              <w:rPr>
                <w:bCs/>
              </w:rPr>
            </w:pPr>
            <w:r>
              <w:rPr>
                <w:bCs/>
              </w:rPr>
              <w:t>P3.5:</w:t>
            </w:r>
          </w:p>
          <w:p w14:paraId="20D7232F" w14:textId="6D36EF64" w:rsidR="00363915" w:rsidRPr="00151111" w:rsidRDefault="001F1068" w:rsidP="003A14F2">
            <w:pPr>
              <w:spacing w:after="0" w:line="240" w:lineRule="auto"/>
              <w:contextualSpacing/>
              <w:rPr>
                <w:bCs/>
              </w:rPr>
            </w:pPr>
            <w:r>
              <w:rPr>
                <w:bCs/>
              </w:rPr>
              <w:t>We are fine with listing two alternatives, but we prefer to remove the examples.</w:t>
            </w:r>
          </w:p>
        </w:tc>
      </w:tr>
      <w:tr w:rsidR="000125BB" w14:paraId="5B59E449" w14:textId="77777777" w:rsidTr="00290028">
        <w:trPr>
          <w:trHeight w:val="1403"/>
        </w:trPr>
        <w:tc>
          <w:tcPr>
            <w:tcW w:w="2070" w:type="dxa"/>
          </w:tcPr>
          <w:p w14:paraId="33EC3C8F" w14:textId="77777777" w:rsidR="000125BB" w:rsidRDefault="000125BB" w:rsidP="000125BB">
            <w:pPr>
              <w:spacing w:after="0" w:line="240" w:lineRule="auto"/>
              <w:contextualSpacing/>
              <w:rPr>
                <w:lang w:eastAsia="zh-CN"/>
              </w:rPr>
            </w:pPr>
            <w:r>
              <w:rPr>
                <w:rFonts w:hint="eastAsia"/>
              </w:rPr>
              <w:lastRenderedPageBreak/>
              <w:t>L</w:t>
            </w:r>
            <w:r>
              <w:t>G</w:t>
            </w:r>
          </w:p>
        </w:tc>
        <w:tc>
          <w:tcPr>
            <w:tcW w:w="8100" w:type="dxa"/>
          </w:tcPr>
          <w:p w14:paraId="3EB1427A" w14:textId="0533A769" w:rsidR="000125BB" w:rsidRDefault="000125BB" w:rsidP="000125BB">
            <w:pPr>
              <w:spacing w:after="0" w:line="240" w:lineRule="auto"/>
              <w:contextualSpacing/>
              <w:rPr>
                <w:rFonts w:eastAsia="Malgun Gothic"/>
                <w:lang w:eastAsia="ko-KR"/>
              </w:rPr>
            </w:pPr>
            <w:r>
              <w:rPr>
                <w:rFonts w:eastAsia="Malgun Gothic"/>
                <w:lang w:eastAsia="ko-KR"/>
              </w:rPr>
              <w:t xml:space="preserve">Proposal 3.1: </w:t>
            </w: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w:t>
            </w:r>
            <w:r>
              <w:rPr>
                <w:rFonts w:eastAsia="Malgun Gothic"/>
                <w:lang w:eastAsia="ko-KR"/>
              </w:rPr>
              <w:t xml:space="preserve"> </w:t>
            </w:r>
            <w:r>
              <w:rPr>
                <w:rFonts w:eastAsia="Malgun Gothic" w:hint="eastAsia"/>
                <w:lang w:eastAsia="ko-KR"/>
              </w:rPr>
              <w:t>We</w:t>
            </w:r>
            <w:r>
              <w:rPr>
                <w:rFonts w:eastAsia="Malgun Gothic"/>
                <w:lang w:eastAsia="ko-KR"/>
              </w:rPr>
              <w:t xml:space="preserve"> also fine with Apple’s suggestion on the case where only one antenna group is used. </w:t>
            </w:r>
          </w:p>
          <w:p w14:paraId="29AA178D" w14:textId="77777777" w:rsidR="000125BB" w:rsidRDefault="000125BB" w:rsidP="000125BB">
            <w:pPr>
              <w:spacing w:after="0" w:line="240" w:lineRule="auto"/>
              <w:contextualSpacing/>
              <w:rPr>
                <w:rFonts w:eastAsia="Malgun Gothic"/>
                <w:lang w:eastAsia="ko-KR"/>
              </w:rPr>
            </w:pPr>
          </w:p>
          <w:p w14:paraId="517A4946" w14:textId="41492118" w:rsidR="000125BB" w:rsidRDefault="000125BB" w:rsidP="000125BB">
            <w:pPr>
              <w:spacing w:after="0" w:line="240" w:lineRule="auto"/>
              <w:contextualSpacing/>
              <w:rPr>
                <w:b/>
                <w:bCs/>
              </w:rPr>
            </w:pPr>
            <w:r>
              <w:rPr>
                <w:rFonts w:eastAsia="Malgun Gothic"/>
                <w:lang w:eastAsia="ko-KR"/>
              </w:rPr>
              <w:t>Proposal 3.5: We are fine with the proposal and have preference on Alt 1. For examples of Alt 2, what is the rationale of selecting particular port combination for rank = 2,3,4,5,6,</w:t>
            </w:r>
            <w:proofErr w:type="gramStart"/>
            <w:r>
              <w:rPr>
                <w:rFonts w:eastAsia="Malgun Gothic"/>
                <w:lang w:eastAsia="ko-KR"/>
              </w:rPr>
              <w:t>7 ?</w:t>
            </w:r>
            <w:proofErr w:type="gramEnd"/>
            <w:r>
              <w:rPr>
                <w:rFonts w:eastAsia="Malgun Gothic"/>
                <w:lang w:eastAsia="ko-KR"/>
              </w:rPr>
              <w:t xml:space="preserve">, Therefore, we also prefer to remove the examples.  </w:t>
            </w:r>
          </w:p>
        </w:tc>
      </w:tr>
      <w:tr w:rsidR="00B83BE7" w14:paraId="1A89D6C3" w14:textId="77777777" w:rsidTr="00290028">
        <w:trPr>
          <w:trHeight w:val="224"/>
        </w:trPr>
        <w:tc>
          <w:tcPr>
            <w:tcW w:w="2070" w:type="dxa"/>
          </w:tcPr>
          <w:p w14:paraId="59307360" w14:textId="1FDAD527" w:rsidR="00B83BE7" w:rsidRDefault="00B83BE7" w:rsidP="00B83BE7">
            <w:pPr>
              <w:spacing w:after="0" w:line="240" w:lineRule="auto"/>
              <w:contextualSpacing/>
            </w:pPr>
            <w:r>
              <w:rPr>
                <w:lang w:eastAsia="zh-CN"/>
              </w:rPr>
              <w:t>QC</w:t>
            </w:r>
          </w:p>
        </w:tc>
        <w:tc>
          <w:tcPr>
            <w:tcW w:w="8100" w:type="dxa"/>
          </w:tcPr>
          <w:p w14:paraId="29300346" w14:textId="77777777" w:rsidR="00B83BE7" w:rsidRDefault="00B83BE7" w:rsidP="00B83BE7">
            <w:pPr>
              <w:spacing w:after="0" w:line="240" w:lineRule="auto"/>
              <w:contextualSpacing/>
              <w:rPr>
                <w:bCs/>
              </w:rPr>
            </w:pPr>
            <w:r>
              <w:rPr>
                <w:bCs/>
              </w:rPr>
              <w:t>P3.1: same comment as Apple. The meaning of “</w:t>
            </w:r>
            <w:r>
              <w:rPr>
                <w:rFonts w:ascii="Times New Roman" w:hAnsi="Times New Roman"/>
                <w:i/>
                <w:iCs/>
              </w:rPr>
              <w:t>When one TPMI is indicated, the TPMI is applied to one of the two groups; which one group is indicated</w:t>
            </w:r>
            <w:r>
              <w:rPr>
                <w:bCs/>
              </w:rPr>
              <w:t>” is not clear. We suggest the following</w:t>
            </w:r>
          </w:p>
          <w:p w14:paraId="31FA608F" w14:textId="77777777" w:rsidR="00B83BE7" w:rsidRDefault="00B83BE7" w:rsidP="00B83BE7">
            <w:pPr>
              <w:spacing w:after="0" w:line="240" w:lineRule="auto"/>
              <w:contextualSpacing/>
              <w:rPr>
                <w:bCs/>
              </w:rPr>
            </w:pPr>
          </w:p>
          <w:p w14:paraId="6D571667" w14:textId="77777777" w:rsidR="00B83BE7" w:rsidRDefault="00B83BE7" w:rsidP="00B83BE7">
            <w:pPr>
              <w:pStyle w:val="ListParagraph"/>
              <w:numPr>
                <w:ilvl w:val="0"/>
                <w:numId w:val="14"/>
              </w:numPr>
              <w:spacing w:before="0" w:line="240" w:lineRule="auto"/>
              <w:contextualSpacing/>
              <w:rPr>
                <w:rFonts w:ascii="Times New Roman" w:hAnsi="Times New Roman"/>
                <w:i/>
                <w:iCs/>
                <w:sz w:val="20"/>
                <w:szCs w:val="20"/>
              </w:rPr>
            </w:pPr>
            <w:bookmarkStart w:id="4" w:name="_Hlk132968548"/>
            <w:r>
              <w:rPr>
                <w:rFonts w:ascii="Times New Roman" w:hAnsi="Times New Roman"/>
                <w:i/>
                <w:iCs/>
                <w:sz w:val="20"/>
                <w:szCs w:val="20"/>
              </w:rPr>
              <w:t xml:space="preserve">Option 3 – Up to two 4TX TPMIs are indicated, </w:t>
            </w:r>
          </w:p>
          <w:p w14:paraId="4103600F" w14:textId="77777777" w:rsidR="00B83BE7" w:rsidRDefault="00B83BE7" w:rsidP="00B83BE7">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3988F5F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FFS: details of TPMI indicating when one TPMI is indicated.</w:t>
            </w:r>
          </w:p>
          <w:p w14:paraId="5651E33E" w14:textId="77777777" w:rsidR="00B83BE7" w:rsidRPr="006F4C69" w:rsidRDefault="00B83BE7" w:rsidP="00B83BE7">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 xml:space="preserve">When one TPMI is indicated, the TPMI is applied to one of the two groups; which one group is </w:t>
            </w:r>
            <w:proofErr w:type="gramStart"/>
            <w:r w:rsidRPr="006F4C69">
              <w:rPr>
                <w:rFonts w:ascii="Times New Roman" w:hAnsi="Times New Roman"/>
                <w:i/>
                <w:iCs/>
                <w:strike/>
                <w:color w:val="FF0000"/>
              </w:rPr>
              <w:t>indicated</w:t>
            </w:r>
            <w:proofErr w:type="gramEnd"/>
          </w:p>
          <w:bookmarkEnd w:id="4"/>
          <w:p w14:paraId="1E87B6CA" w14:textId="77777777" w:rsidR="00B83BE7" w:rsidRPr="006F4C69" w:rsidRDefault="00B83BE7" w:rsidP="00B83BE7">
            <w:pPr>
              <w:spacing w:after="0" w:line="240" w:lineRule="auto"/>
              <w:contextualSpacing/>
              <w:rPr>
                <w:bCs/>
                <w:lang w:val="en-US"/>
              </w:rPr>
            </w:pPr>
          </w:p>
          <w:p w14:paraId="577C211F" w14:textId="77777777" w:rsidR="00B83BE7" w:rsidRDefault="00B83BE7" w:rsidP="00B83BE7">
            <w:pPr>
              <w:spacing w:after="0" w:line="240" w:lineRule="auto"/>
              <w:contextualSpacing/>
              <w:rPr>
                <w:bCs/>
              </w:rPr>
            </w:pPr>
          </w:p>
          <w:p w14:paraId="32C71553" w14:textId="500F95E0" w:rsidR="00B83BE7" w:rsidRDefault="00B83BE7" w:rsidP="00B83BE7">
            <w:pPr>
              <w:spacing w:after="0" w:line="240" w:lineRule="auto"/>
              <w:contextualSpacing/>
              <w:rPr>
                <w:rFonts w:eastAsia="Malgun Gothic"/>
                <w:lang w:eastAsia="ko-KR"/>
              </w:rPr>
            </w:pPr>
            <w:r>
              <w:rPr>
                <w:bCs/>
              </w:rPr>
              <w:t xml:space="preserve">P3.5: we are fine with the proposal. </w:t>
            </w:r>
          </w:p>
        </w:tc>
      </w:tr>
      <w:tr w:rsidR="000258B9" w14:paraId="7585FC1F" w14:textId="77777777" w:rsidTr="00290028">
        <w:trPr>
          <w:trHeight w:val="224"/>
        </w:trPr>
        <w:tc>
          <w:tcPr>
            <w:tcW w:w="2070" w:type="dxa"/>
          </w:tcPr>
          <w:p w14:paraId="19EC9540" w14:textId="7D02A1AC" w:rsidR="000258B9" w:rsidRDefault="000258B9" w:rsidP="00B83BE7">
            <w:pPr>
              <w:spacing w:after="0" w:line="240" w:lineRule="auto"/>
              <w:contextualSpacing/>
              <w:rPr>
                <w:lang w:eastAsia="zh-CN"/>
              </w:rPr>
            </w:pPr>
            <w:r>
              <w:rPr>
                <w:lang w:eastAsia="zh-CN"/>
              </w:rPr>
              <w:t>Lenovo</w:t>
            </w:r>
          </w:p>
        </w:tc>
        <w:tc>
          <w:tcPr>
            <w:tcW w:w="8100" w:type="dxa"/>
          </w:tcPr>
          <w:p w14:paraId="7D283D67" w14:textId="70191BF3" w:rsidR="000258B9" w:rsidRDefault="000258B9" w:rsidP="00B83BE7">
            <w:pPr>
              <w:spacing w:after="0" w:line="240" w:lineRule="auto"/>
              <w:contextualSpacing/>
              <w:rPr>
                <w:bCs/>
              </w:rPr>
            </w:pPr>
            <w:r>
              <w:rPr>
                <w:bCs/>
              </w:rPr>
              <w:t>Proposal 3.1: We are generally fine with the updated proposal, but it should be discussed under section 6.</w:t>
            </w:r>
          </w:p>
          <w:p w14:paraId="0E5233A3" w14:textId="77777777" w:rsidR="000258B9" w:rsidRDefault="000258B9" w:rsidP="00B83BE7">
            <w:pPr>
              <w:spacing w:after="0" w:line="240" w:lineRule="auto"/>
              <w:contextualSpacing/>
              <w:rPr>
                <w:bCs/>
              </w:rPr>
            </w:pPr>
          </w:p>
          <w:p w14:paraId="3E5F7BB1" w14:textId="77777777" w:rsidR="000258B9" w:rsidRDefault="000258B9" w:rsidP="00B83BE7">
            <w:pPr>
              <w:spacing w:after="0" w:line="240" w:lineRule="auto"/>
              <w:contextualSpacing/>
              <w:rPr>
                <w:bCs/>
              </w:rPr>
            </w:pPr>
            <w:r>
              <w:rPr>
                <w:bCs/>
              </w:rPr>
              <w:t xml:space="preserve">Proposal 3.5: Some questions for clarification: 1). Are both alternatives to be supported, or there will be a down selection in the following </w:t>
            </w:r>
            <w:proofErr w:type="gramStart"/>
            <w:r>
              <w:rPr>
                <w:bCs/>
              </w:rPr>
              <w:t>meetings;</w:t>
            </w:r>
            <w:proofErr w:type="gramEnd"/>
            <w:r>
              <w:rPr>
                <w:bCs/>
              </w:rPr>
              <w:t xml:space="preserve"> 2). The codeword combinations under Alt 2 are just example, (the exact combinations will be FFS), or are they being finalized in this proposal?</w:t>
            </w:r>
          </w:p>
          <w:p w14:paraId="242689ED" w14:textId="08479D05" w:rsidR="000258B9" w:rsidRDefault="000258B9" w:rsidP="00B83BE7">
            <w:pPr>
              <w:spacing w:after="0" w:line="240" w:lineRule="auto"/>
              <w:contextualSpacing/>
              <w:rPr>
                <w:bCs/>
              </w:rPr>
            </w:pPr>
          </w:p>
        </w:tc>
      </w:tr>
      <w:tr w:rsidR="006025AD" w14:paraId="7E0127B9" w14:textId="77777777" w:rsidTr="00290028">
        <w:trPr>
          <w:trHeight w:val="224"/>
        </w:trPr>
        <w:tc>
          <w:tcPr>
            <w:tcW w:w="2070" w:type="dxa"/>
          </w:tcPr>
          <w:p w14:paraId="29796296" w14:textId="6DDF5908" w:rsidR="006025AD" w:rsidRDefault="006025AD" w:rsidP="00B83BE7">
            <w:pPr>
              <w:spacing w:after="0" w:line="240" w:lineRule="auto"/>
              <w:contextualSpacing/>
              <w:rPr>
                <w:lang w:eastAsia="zh-CN"/>
              </w:rPr>
            </w:pPr>
            <w:r>
              <w:rPr>
                <w:rFonts w:hint="eastAsia"/>
                <w:lang w:eastAsia="zh-CN"/>
              </w:rPr>
              <w:t>CATT</w:t>
            </w:r>
          </w:p>
        </w:tc>
        <w:tc>
          <w:tcPr>
            <w:tcW w:w="8100" w:type="dxa"/>
          </w:tcPr>
          <w:p w14:paraId="4DA73121" w14:textId="77777777" w:rsidR="006025AD" w:rsidRPr="00AF31DB" w:rsidRDefault="006025AD" w:rsidP="006025AD">
            <w:pPr>
              <w:spacing w:after="0" w:line="240" w:lineRule="auto"/>
              <w:contextualSpacing/>
              <w:rPr>
                <w:b/>
                <w:lang w:eastAsia="zh-CN"/>
              </w:rPr>
            </w:pPr>
            <w:r w:rsidRPr="00AF31DB">
              <w:rPr>
                <w:b/>
                <w:lang w:eastAsia="zh-CN"/>
              </w:rPr>
              <w:t>Proposal 3.1:</w:t>
            </w:r>
          </w:p>
          <w:p w14:paraId="221498C1" w14:textId="77777777" w:rsidR="006025AD" w:rsidRDefault="006025AD" w:rsidP="006025AD">
            <w:pPr>
              <w:spacing w:after="0" w:line="240" w:lineRule="auto"/>
              <w:contextualSpacing/>
              <w:rPr>
                <w:bCs/>
                <w:lang w:eastAsia="zh-CN"/>
              </w:rPr>
            </w:pPr>
            <w:r>
              <w:rPr>
                <w:rFonts w:hint="eastAsia"/>
                <w:bCs/>
                <w:lang w:eastAsia="zh-CN"/>
              </w:rPr>
              <w:t xml:space="preserve">We do not support the current proposal. Same view as in the last round. As per the discussion reviewed, we fail to see the </w:t>
            </w:r>
            <w:r>
              <w:rPr>
                <w:bCs/>
                <w:lang w:eastAsia="zh-CN"/>
              </w:rPr>
              <w:t>necessity</w:t>
            </w:r>
            <w:r>
              <w:rPr>
                <w:rFonts w:hint="eastAsia"/>
                <w:bCs/>
                <w:lang w:eastAsia="zh-CN"/>
              </w:rPr>
              <w:t xml:space="preserve"> to use full-coherent precoders only. Suggest </w:t>
            </w:r>
            <w:r>
              <w:rPr>
                <w:bCs/>
                <w:lang w:eastAsia="zh-CN"/>
              </w:rPr>
              <w:t>the</w:t>
            </w:r>
            <w:r>
              <w:rPr>
                <w:rFonts w:hint="eastAsia"/>
                <w:bCs/>
                <w:lang w:eastAsia="zh-CN"/>
              </w:rPr>
              <w:t xml:space="preserve"> following modifications:</w:t>
            </w:r>
          </w:p>
          <w:p w14:paraId="0B34EED2" w14:textId="77777777" w:rsidR="006025AD" w:rsidRDefault="006025AD" w:rsidP="006025AD">
            <w:pPr>
              <w:spacing w:after="0" w:line="240" w:lineRule="auto"/>
              <w:contextualSpacing/>
              <w:rPr>
                <w:bCs/>
                <w:lang w:eastAsia="zh-CN"/>
              </w:rPr>
            </w:pPr>
          </w:p>
          <w:p w14:paraId="08BAA571" w14:textId="77777777" w:rsidR="006025AD" w:rsidRDefault="006025AD" w:rsidP="006025AD">
            <w:pPr>
              <w:spacing w:before="0" w:after="0" w:line="240" w:lineRule="auto"/>
              <w:contextualSpacing/>
              <w:rPr>
                <w:b/>
                <w:bCs/>
                <w:i/>
                <w:iCs/>
                <w:highlight w:val="yellow"/>
              </w:rPr>
            </w:pPr>
          </w:p>
          <w:p w14:paraId="7B698789" w14:textId="77777777" w:rsidR="006025AD" w:rsidRPr="00090D8C" w:rsidRDefault="006025AD" w:rsidP="006025AD">
            <w:pPr>
              <w:spacing w:before="0" w:after="0" w:line="240" w:lineRule="auto"/>
              <w:contextualSpacing/>
              <w:rPr>
                <w:b/>
                <w:bCs/>
                <w:i/>
                <w:iCs/>
                <w:highlight w:val="yellow"/>
              </w:rPr>
            </w:pPr>
            <w:r>
              <w:rPr>
                <w:b/>
                <w:bCs/>
                <w:i/>
                <w:iCs/>
                <w:highlight w:val="yellow"/>
              </w:rPr>
              <w:t xml:space="preserve"> Updated Proposal 3.1:</w:t>
            </w:r>
            <w:r>
              <w:rPr>
                <w:b/>
                <w:bCs/>
                <w:i/>
                <w:iCs/>
              </w:rPr>
              <w:t xml:space="preserve"> </w:t>
            </w:r>
            <w:r>
              <w:rPr>
                <w:i/>
                <w:iCs/>
              </w:rPr>
              <w:t xml:space="preserve">For partially coherent 8TX precoding with Ng=2, the precoder indication is based on indication of up to two </w:t>
            </w:r>
            <w:r w:rsidRPr="00F330E2">
              <w:rPr>
                <w:i/>
                <w:iCs/>
                <w:strike/>
                <w:color w:val="FF0000"/>
              </w:rPr>
              <w:t xml:space="preserve">full-coherent </w:t>
            </w:r>
            <w:r>
              <w:rPr>
                <w:i/>
                <w:iCs/>
              </w:rPr>
              <w:t>4TX precoders.</w:t>
            </w:r>
          </w:p>
          <w:p w14:paraId="1A818869" w14:textId="77777777" w:rsidR="006025AD" w:rsidRDefault="006025AD" w:rsidP="006025AD">
            <w:pPr>
              <w:spacing w:before="0" w:after="0" w:line="240" w:lineRule="auto"/>
              <w:contextualSpacing/>
              <w:rPr>
                <w:i/>
                <w:iCs/>
              </w:rPr>
            </w:pPr>
            <w:r>
              <w:rPr>
                <w:i/>
                <w:iCs/>
              </w:rPr>
              <w:t>Down-select at least one of the following options for precoder indication,</w:t>
            </w:r>
          </w:p>
          <w:p w14:paraId="765ADE5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Option 1 – A single 4TX TPMI is indicated and applied on both antenna </w:t>
            </w:r>
            <w:proofErr w:type="gramStart"/>
            <w:r>
              <w:rPr>
                <w:rFonts w:ascii="Times New Roman" w:hAnsi="Times New Roman"/>
                <w:i/>
                <w:iCs/>
                <w:strike/>
                <w:sz w:val="20"/>
                <w:szCs w:val="20"/>
              </w:rPr>
              <w:t>groups</w:t>
            </w:r>
            <w:proofErr w:type="gramEnd"/>
          </w:p>
          <w:p w14:paraId="171174CC" w14:textId="77777777" w:rsidR="006025AD" w:rsidRDefault="006025AD" w:rsidP="006025AD">
            <w:pPr>
              <w:pStyle w:val="ListParagraph"/>
              <w:numPr>
                <w:ilvl w:val="0"/>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Option 2 – A single 4TX TPMI is indicated, which is used for the first antenna group, and a second precoder is derived for the second antenna group based on the indicated TPMI.</w:t>
            </w:r>
          </w:p>
          <w:p w14:paraId="13BA75E0" w14:textId="77777777" w:rsidR="006025AD" w:rsidRDefault="006025AD" w:rsidP="006025AD">
            <w:pPr>
              <w:pStyle w:val="ListParagraph"/>
              <w:numPr>
                <w:ilvl w:val="1"/>
                <w:numId w:val="14"/>
              </w:numPr>
              <w:spacing w:before="0" w:line="240" w:lineRule="auto"/>
              <w:contextualSpacing/>
              <w:rPr>
                <w:rFonts w:ascii="Times New Roman" w:hAnsi="Times New Roman"/>
                <w:i/>
                <w:iCs/>
                <w:strike/>
                <w:sz w:val="20"/>
                <w:szCs w:val="20"/>
              </w:rPr>
            </w:pPr>
            <w:r>
              <w:rPr>
                <w:rFonts w:ascii="Times New Roman" w:hAnsi="Times New Roman"/>
                <w:i/>
                <w:iCs/>
                <w:strike/>
                <w:sz w:val="20"/>
                <w:szCs w:val="20"/>
              </w:rPr>
              <w:t xml:space="preserve">FFS: how to derive the second precoder </w:t>
            </w:r>
          </w:p>
          <w:p w14:paraId="7348DBF4"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4D2B07B7"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06D3DCDD" w14:textId="77777777" w:rsidR="006025AD" w:rsidRDefault="006025AD" w:rsidP="006025AD">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rPr>
              <w:t xml:space="preserve">When one TPMI is indicated, the TPMI is applied to one of the two groups; which one group is </w:t>
            </w:r>
            <w:proofErr w:type="gramStart"/>
            <w:r>
              <w:rPr>
                <w:rFonts w:ascii="Times New Roman" w:hAnsi="Times New Roman"/>
                <w:i/>
                <w:iCs/>
              </w:rPr>
              <w:t>indicated</w:t>
            </w:r>
            <w:proofErr w:type="gramEnd"/>
          </w:p>
          <w:p w14:paraId="08CCB48C" w14:textId="77777777" w:rsidR="006025A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4 – A single 8TX TPMI is </w:t>
            </w:r>
            <w:proofErr w:type="gramStart"/>
            <w:r>
              <w:rPr>
                <w:rFonts w:ascii="Times New Roman" w:hAnsi="Times New Roman"/>
                <w:i/>
                <w:iCs/>
                <w:sz w:val="20"/>
                <w:szCs w:val="20"/>
              </w:rPr>
              <w:t>indicated</w:t>
            </w:r>
            <w:proofErr w:type="gramEnd"/>
          </w:p>
          <w:p w14:paraId="3037236C" w14:textId="77777777" w:rsidR="006025AD" w:rsidRPr="00B66EED" w:rsidRDefault="006025AD" w:rsidP="006025AD">
            <w:pPr>
              <w:pStyle w:val="ListParagraph"/>
              <w:numPr>
                <w:ilvl w:val="0"/>
                <w:numId w:val="14"/>
              </w:numPr>
              <w:spacing w:before="0" w:line="240" w:lineRule="auto"/>
              <w:contextualSpacing/>
              <w:rPr>
                <w:rFonts w:ascii="Times New Roman" w:hAnsi="Times New Roman"/>
                <w:i/>
                <w:iCs/>
                <w:sz w:val="20"/>
                <w:szCs w:val="20"/>
              </w:rPr>
            </w:pPr>
            <w:r>
              <w:rPr>
                <w:rFonts w:ascii="Times New Roman" w:eastAsiaTheme="minorEastAsia" w:hAnsi="Times New Roman"/>
                <w:i/>
                <w:iCs/>
                <w:sz w:val="20"/>
                <w:szCs w:val="20"/>
                <w:lang w:eastAsia="zh-CN"/>
              </w:rPr>
              <w:t xml:space="preserve">Other options are not </w:t>
            </w:r>
            <w:proofErr w:type="gramStart"/>
            <w:r>
              <w:rPr>
                <w:rFonts w:ascii="Times New Roman" w:eastAsiaTheme="minorEastAsia" w:hAnsi="Times New Roman"/>
                <w:i/>
                <w:iCs/>
                <w:sz w:val="20"/>
                <w:szCs w:val="20"/>
                <w:lang w:eastAsia="zh-CN"/>
              </w:rPr>
              <w:t>precluded</w:t>
            </w:r>
            <w:proofErr w:type="gramEnd"/>
          </w:p>
          <w:p w14:paraId="4E56A16D" w14:textId="77777777" w:rsidR="006025AD" w:rsidRDefault="006025AD" w:rsidP="006025AD">
            <w:pPr>
              <w:spacing w:before="0" w:after="0" w:line="240" w:lineRule="auto"/>
              <w:contextualSpacing/>
              <w:rPr>
                <w:i/>
                <w:iCs/>
                <w:lang w:eastAsia="zh-CN"/>
              </w:rPr>
            </w:pPr>
          </w:p>
          <w:p w14:paraId="6C7BBF77" w14:textId="77777777" w:rsidR="006025AD" w:rsidRDefault="006025AD" w:rsidP="006025AD">
            <w:pPr>
              <w:spacing w:before="0" w:after="0" w:line="240" w:lineRule="auto"/>
              <w:contextualSpacing/>
              <w:rPr>
                <w:b/>
                <w:lang w:eastAsia="zh-CN"/>
              </w:rPr>
            </w:pPr>
            <w:r w:rsidRPr="00AF31DB">
              <w:rPr>
                <w:b/>
                <w:lang w:eastAsia="zh-CN"/>
              </w:rPr>
              <w:t>Proposal 3.</w:t>
            </w:r>
            <w:r>
              <w:rPr>
                <w:rFonts w:hint="eastAsia"/>
                <w:b/>
                <w:lang w:eastAsia="zh-CN"/>
              </w:rPr>
              <w:t xml:space="preserve">5: </w:t>
            </w:r>
          </w:p>
          <w:p w14:paraId="626D3582" w14:textId="77777777" w:rsidR="006025AD" w:rsidRPr="00B47781" w:rsidRDefault="006025AD" w:rsidP="006025AD">
            <w:pPr>
              <w:spacing w:before="0" w:after="0" w:line="240" w:lineRule="auto"/>
              <w:contextualSpacing/>
              <w:rPr>
                <w:iCs/>
                <w:lang w:eastAsia="zh-CN"/>
              </w:rPr>
            </w:pPr>
            <w:r>
              <w:rPr>
                <w:rFonts w:hint="eastAsia"/>
              </w:rPr>
              <w:t>Fine in principle. Further study is needed on which precoders are supported if o</w:t>
            </w:r>
            <w:r w:rsidRPr="00F770E3">
              <w:t>nly a subset of Alt1. is supported</w:t>
            </w:r>
            <w:r w:rsidRPr="00B47781">
              <w:rPr>
                <w:iCs/>
                <w:lang w:eastAsia="zh-CN"/>
              </w:rPr>
              <w:t xml:space="preserve"> </w:t>
            </w:r>
          </w:p>
          <w:p w14:paraId="30C7D9F4" w14:textId="77777777" w:rsidR="006025AD" w:rsidRPr="006025AD" w:rsidRDefault="006025AD" w:rsidP="00B83BE7">
            <w:pPr>
              <w:spacing w:after="0" w:line="240" w:lineRule="auto"/>
              <w:contextualSpacing/>
              <w:rPr>
                <w:bCs/>
              </w:rPr>
            </w:pPr>
          </w:p>
        </w:tc>
      </w:tr>
      <w:tr w:rsidR="00E862DD" w14:paraId="7B222236" w14:textId="77777777" w:rsidTr="00290028">
        <w:trPr>
          <w:trHeight w:val="224"/>
        </w:trPr>
        <w:tc>
          <w:tcPr>
            <w:tcW w:w="2070" w:type="dxa"/>
          </w:tcPr>
          <w:p w14:paraId="76ADBB1D" w14:textId="1085BDA5" w:rsidR="00E862DD" w:rsidRDefault="00E862DD" w:rsidP="00E862DD">
            <w:pPr>
              <w:spacing w:after="0" w:line="240" w:lineRule="auto"/>
              <w:contextualSpacing/>
              <w:rPr>
                <w:lang w:eastAsia="zh-CN"/>
              </w:rPr>
            </w:pPr>
            <w:r>
              <w:rPr>
                <w:rFonts w:hint="eastAsia"/>
                <w:lang w:eastAsia="zh-CN"/>
              </w:rPr>
              <w:lastRenderedPageBreak/>
              <w:t>v</w:t>
            </w:r>
            <w:r>
              <w:rPr>
                <w:lang w:eastAsia="zh-CN"/>
              </w:rPr>
              <w:t>ivo</w:t>
            </w:r>
          </w:p>
        </w:tc>
        <w:tc>
          <w:tcPr>
            <w:tcW w:w="8100" w:type="dxa"/>
          </w:tcPr>
          <w:p w14:paraId="75C911EB" w14:textId="77777777" w:rsidR="00E862DD" w:rsidRDefault="00E862DD" w:rsidP="00E862DD">
            <w:pPr>
              <w:spacing w:after="0" w:line="240" w:lineRule="auto"/>
              <w:contextualSpacing/>
              <w:rPr>
                <w:bCs/>
                <w:lang w:eastAsia="zh-CN"/>
              </w:rPr>
            </w:pPr>
            <w:r>
              <w:rPr>
                <w:rFonts w:hint="eastAsia"/>
                <w:bCs/>
                <w:lang w:eastAsia="zh-CN"/>
              </w:rPr>
              <w:t>P</w:t>
            </w:r>
            <w:r>
              <w:rPr>
                <w:bCs/>
                <w:lang w:eastAsia="zh-CN"/>
              </w:rPr>
              <w:t>3.1, generally fine, also agree that further pruning of 4Tx precoders can be considered</w:t>
            </w:r>
          </w:p>
          <w:p w14:paraId="3DC1604E" w14:textId="77777777" w:rsidR="00E862DD" w:rsidRDefault="00E862DD" w:rsidP="00E862DD">
            <w:pPr>
              <w:spacing w:after="0" w:line="240" w:lineRule="auto"/>
              <w:contextualSpacing/>
              <w:rPr>
                <w:bCs/>
                <w:lang w:eastAsia="zh-CN"/>
              </w:rPr>
            </w:pPr>
          </w:p>
          <w:p w14:paraId="3E985499" w14:textId="77777777" w:rsidR="00E862DD" w:rsidRPr="00D2797D" w:rsidRDefault="00E862DD" w:rsidP="00E862DD">
            <w:pPr>
              <w:spacing w:after="0" w:line="240" w:lineRule="auto"/>
              <w:contextualSpacing/>
              <w:rPr>
                <w:bCs/>
                <w:lang w:eastAsia="zh-CN"/>
              </w:rPr>
            </w:pPr>
            <w:r>
              <w:rPr>
                <w:rFonts w:hint="eastAsia"/>
                <w:bCs/>
                <w:lang w:eastAsia="zh-CN"/>
              </w:rPr>
              <w:t>P</w:t>
            </w:r>
            <w:r>
              <w:rPr>
                <w:bCs/>
                <w:lang w:eastAsia="zh-CN"/>
              </w:rPr>
              <w:t>3.5, we don’t understand alt2, for non-codebook based PUSCH we have agreed to support all combinations. Non-coherent and non-</w:t>
            </w:r>
            <w:proofErr w:type="gramStart"/>
            <w:r>
              <w:rPr>
                <w:bCs/>
                <w:lang w:eastAsia="zh-CN"/>
              </w:rPr>
              <w:t>codebook based</w:t>
            </w:r>
            <w:proofErr w:type="gramEnd"/>
            <w:r>
              <w:rPr>
                <w:bCs/>
                <w:lang w:eastAsia="zh-CN"/>
              </w:rPr>
              <w:t xml:space="preserve"> operation is basically same.</w:t>
            </w:r>
          </w:p>
          <w:p w14:paraId="01F04F62" w14:textId="77777777" w:rsidR="00E862DD" w:rsidRPr="00AF31DB" w:rsidRDefault="00E862DD" w:rsidP="00E862DD">
            <w:pPr>
              <w:spacing w:after="0" w:line="240" w:lineRule="auto"/>
              <w:contextualSpacing/>
              <w:rPr>
                <w:b/>
                <w:lang w:eastAsia="zh-CN"/>
              </w:rPr>
            </w:pPr>
          </w:p>
        </w:tc>
      </w:tr>
      <w:tr w:rsidR="00DE4211" w14:paraId="1392D5DE" w14:textId="77777777" w:rsidTr="00290028">
        <w:trPr>
          <w:trHeight w:val="224"/>
        </w:trPr>
        <w:tc>
          <w:tcPr>
            <w:tcW w:w="2070" w:type="dxa"/>
          </w:tcPr>
          <w:p w14:paraId="02DE07C2" w14:textId="1BEEA385" w:rsidR="00DE4211" w:rsidRDefault="00DE4211" w:rsidP="00E862DD">
            <w:pPr>
              <w:spacing w:after="0" w:line="240" w:lineRule="auto"/>
              <w:contextualSpacing/>
              <w:rPr>
                <w:lang w:eastAsia="zh-CN"/>
              </w:rPr>
            </w:pPr>
            <w:r>
              <w:rPr>
                <w:lang w:eastAsia="zh-CN"/>
              </w:rPr>
              <w:t>ZTE</w:t>
            </w:r>
          </w:p>
        </w:tc>
        <w:tc>
          <w:tcPr>
            <w:tcW w:w="8100" w:type="dxa"/>
          </w:tcPr>
          <w:p w14:paraId="3ECE97AC" w14:textId="7AC73E89" w:rsidR="00DE4211" w:rsidRDefault="00DE4211" w:rsidP="00DE4211">
            <w:pPr>
              <w:spacing w:after="0" w:line="240" w:lineRule="auto"/>
              <w:contextualSpacing/>
              <w:rPr>
                <w:bCs/>
                <w:lang w:eastAsia="zh-CN"/>
              </w:rPr>
            </w:pPr>
            <w:r>
              <w:rPr>
                <w:bCs/>
                <w:lang w:eastAsia="zh-CN"/>
              </w:rPr>
              <w:t>P3.1: In our views, when a single TPMI is indicated, the controversial part is how to disable another TPMI, where the mapping between one TPMI and respective antenna group should be fixed. We prefer to have general description for the “FFS” as mentioned by QC and Apple:</w:t>
            </w:r>
          </w:p>
          <w:p w14:paraId="34C4577A" w14:textId="307525CB" w:rsidR="00DE4211" w:rsidRDefault="00DE4211" w:rsidP="00DE4211">
            <w:pPr>
              <w:pStyle w:val="ListParagraph"/>
              <w:spacing w:line="240" w:lineRule="auto"/>
              <w:contextualSpacing/>
              <w:rPr>
                <w:rFonts w:ascii="New York" w:hAnsi="New York"/>
                <w:bCs/>
                <w:lang w:eastAsia="zh-CN"/>
              </w:rPr>
            </w:pPr>
          </w:p>
          <w:p w14:paraId="086D354A" w14:textId="77777777" w:rsidR="00DE4211" w:rsidRDefault="00DE4211" w:rsidP="00DE4211">
            <w:pPr>
              <w:pStyle w:val="ListParagraph"/>
              <w:numPr>
                <w:ilvl w:val="0"/>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Option 3 – Up to two 4TX TPMIs are indicated, </w:t>
            </w:r>
          </w:p>
          <w:p w14:paraId="60A2140C" w14:textId="77777777" w:rsidR="00DE4211" w:rsidRDefault="00DE4211" w:rsidP="00DE4211">
            <w:pPr>
              <w:pStyle w:val="ListParagraph"/>
              <w:numPr>
                <w:ilvl w:val="1"/>
                <w:numId w:val="14"/>
              </w:numPr>
              <w:spacing w:before="0" w:line="240" w:lineRule="auto"/>
              <w:contextualSpacing/>
              <w:rPr>
                <w:rFonts w:ascii="Times New Roman" w:hAnsi="Times New Roman"/>
                <w:i/>
                <w:iCs/>
                <w:sz w:val="20"/>
                <w:szCs w:val="20"/>
              </w:rPr>
            </w:pPr>
            <w:r>
              <w:rPr>
                <w:rFonts w:ascii="Times New Roman" w:hAnsi="Times New Roman"/>
                <w:i/>
                <w:iCs/>
                <w:sz w:val="20"/>
                <w:szCs w:val="20"/>
              </w:rPr>
              <w:t>When two TMPIs are indicated, the first is applied on one of antenna group, and the second is applied on the other antenna group,</w:t>
            </w:r>
          </w:p>
          <w:p w14:paraId="44E80B18" w14:textId="3EE7B89D" w:rsidR="00DE4211" w:rsidRPr="006F4C69" w:rsidRDefault="00DE4211" w:rsidP="00DE4211">
            <w:pPr>
              <w:pStyle w:val="ListParagraph"/>
              <w:numPr>
                <w:ilvl w:val="1"/>
                <w:numId w:val="14"/>
              </w:numPr>
              <w:spacing w:before="0" w:line="240" w:lineRule="auto"/>
              <w:contextualSpacing/>
              <w:rPr>
                <w:rFonts w:ascii="Times New Roman" w:hAnsi="Times New Roman"/>
                <w:i/>
                <w:iCs/>
                <w:color w:val="FF0000"/>
                <w:sz w:val="20"/>
                <w:szCs w:val="20"/>
              </w:rPr>
            </w:pPr>
            <w:r w:rsidRPr="006F4C69">
              <w:rPr>
                <w:rFonts w:ascii="Times New Roman" w:hAnsi="Times New Roman"/>
                <w:i/>
                <w:iCs/>
                <w:color w:val="FF0000"/>
                <w:sz w:val="20"/>
                <w:szCs w:val="20"/>
              </w:rPr>
              <w:t xml:space="preserve">FFS: </w:t>
            </w:r>
            <w:r w:rsidRPr="00DE4211">
              <w:rPr>
                <w:rFonts w:ascii="Times New Roman" w:hAnsi="Times New Roman"/>
                <w:i/>
                <w:iCs/>
                <w:color w:val="FF0000"/>
                <w:sz w:val="20"/>
                <w:szCs w:val="20"/>
              </w:rPr>
              <w:t xml:space="preserve">details of </w:t>
            </w:r>
            <w:r w:rsidRPr="00DE4211">
              <w:rPr>
                <w:rFonts w:ascii="Times New Roman" w:hAnsi="Times New Roman"/>
                <w:i/>
                <w:iCs/>
                <w:color w:val="7030A0"/>
                <w:sz w:val="20"/>
                <w:szCs w:val="20"/>
              </w:rPr>
              <w:t xml:space="preserve">how to disable another TPMI </w:t>
            </w:r>
            <w:r w:rsidRPr="006F4C69">
              <w:rPr>
                <w:rFonts w:ascii="Times New Roman" w:hAnsi="Times New Roman"/>
                <w:i/>
                <w:iCs/>
                <w:color w:val="FF0000"/>
                <w:sz w:val="20"/>
                <w:szCs w:val="20"/>
              </w:rPr>
              <w:t xml:space="preserve">when </w:t>
            </w:r>
            <w:r w:rsidRPr="00DE4211">
              <w:rPr>
                <w:rFonts w:ascii="Times New Roman" w:hAnsi="Times New Roman" w:hint="eastAsia"/>
                <w:i/>
                <w:iCs/>
                <w:color w:val="7030A0"/>
                <w:sz w:val="20"/>
                <w:szCs w:val="20"/>
              </w:rPr>
              <w:t>a</w:t>
            </w:r>
            <w:r w:rsidRPr="00DE4211">
              <w:rPr>
                <w:rFonts w:ascii="Times New Roman" w:hAnsi="Times New Roman"/>
                <w:i/>
                <w:iCs/>
                <w:color w:val="7030A0"/>
                <w:sz w:val="20"/>
                <w:szCs w:val="20"/>
              </w:rPr>
              <w:t xml:space="preserve"> single </w:t>
            </w:r>
            <w:r w:rsidRPr="006F4C69">
              <w:rPr>
                <w:rFonts w:ascii="Times New Roman" w:hAnsi="Times New Roman"/>
                <w:i/>
                <w:iCs/>
                <w:color w:val="FF0000"/>
                <w:sz w:val="20"/>
                <w:szCs w:val="20"/>
              </w:rPr>
              <w:t>TPMI is indicated.</w:t>
            </w:r>
          </w:p>
          <w:p w14:paraId="14FE5F6E" w14:textId="77777777" w:rsidR="00DE4211" w:rsidRPr="006F4C69" w:rsidRDefault="00DE4211" w:rsidP="00DE4211">
            <w:pPr>
              <w:pStyle w:val="ListParagraph"/>
              <w:numPr>
                <w:ilvl w:val="1"/>
                <w:numId w:val="14"/>
              </w:numPr>
              <w:spacing w:before="0" w:line="240" w:lineRule="auto"/>
              <w:contextualSpacing/>
              <w:rPr>
                <w:rFonts w:ascii="Times New Roman" w:hAnsi="Times New Roman"/>
                <w:i/>
                <w:iCs/>
                <w:strike/>
                <w:color w:val="FF0000"/>
                <w:sz w:val="20"/>
                <w:szCs w:val="20"/>
              </w:rPr>
            </w:pPr>
            <w:r w:rsidRPr="006F4C69">
              <w:rPr>
                <w:rFonts w:ascii="Times New Roman" w:hAnsi="Times New Roman"/>
                <w:i/>
                <w:iCs/>
                <w:strike/>
                <w:color w:val="FF0000"/>
              </w:rPr>
              <w:t xml:space="preserve">When one TPMI is indicated, the TPMI is applied to one of the two groups; which one group is </w:t>
            </w:r>
            <w:proofErr w:type="gramStart"/>
            <w:r w:rsidRPr="006F4C69">
              <w:rPr>
                <w:rFonts w:ascii="Times New Roman" w:hAnsi="Times New Roman"/>
                <w:i/>
                <w:iCs/>
                <w:strike/>
                <w:color w:val="FF0000"/>
              </w:rPr>
              <w:t>indicated</w:t>
            </w:r>
            <w:proofErr w:type="gramEnd"/>
          </w:p>
          <w:p w14:paraId="1937B025" w14:textId="77777777" w:rsidR="00DE4211" w:rsidRPr="00DE4211" w:rsidRDefault="00DE4211" w:rsidP="00DE4211">
            <w:pPr>
              <w:pStyle w:val="ListParagraph"/>
              <w:spacing w:line="240" w:lineRule="auto"/>
              <w:contextualSpacing/>
              <w:rPr>
                <w:rFonts w:ascii="New York" w:hAnsi="New York"/>
                <w:bCs/>
                <w:lang w:eastAsia="zh-CN"/>
              </w:rPr>
            </w:pPr>
          </w:p>
          <w:p w14:paraId="5F6FE3F6" w14:textId="24454D94" w:rsidR="00DE4211" w:rsidRDefault="008D1C61" w:rsidP="00DE4211">
            <w:pPr>
              <w:spacing w:line="240" w:lineRule="auto"/>
              <w:contextualSpacing/>
              <w:rPr>
                <w:bCs/>
                <w:lang w:eastAsia="zh-CN"/>
              </w:rPr>
            </w:pPr>
            <w:r>
              <w:rPr>
                <w:bCs/>
              </w:rPr>
              <w:t>Proposal 3.5: Support.</w:t>
            </w:r>
          </w:p>
          <w:p w14:paraId="1ADC6170" w14:textId="6B5CBA9C" w:rsidR="00DE4211" w:rsidRPr="00DE4211" w:rsidRDefault="00DE4211" w:rsidP="00DE4211">
            <w:pPr>
              <w:spacing w:line="240" w:lineRule="auto"/>
              <w:contextualSpacing/>
              <w:rPr>
                <w:bCs/>
                <w:lang w:eastAsia="zh-CN"/>
              </w:rPr>
            </w:pPr>
          </w:p>
        </w:tc>
      </w:tr>
      <w:tr w:rsidR="00C62FEC" w14:paraId="658AE587" w14:textId="77777777" w:rsidTr="00290028">
        <w:trPr>
          <w:trHeight w:val="224"/>
        </w:trPr>
        <w:tc>
          <w:tcPr>
            <w:tcW w:w="2070" w:type="dxa"/>
          </w:tcPr>
          <w:p w14:paraId="7A5085AA" w14:textId="10B5FCD6" w:rsidR="00C62FEC" w:rsidRDefault="00C62FEC" w:rsidP="00E862DD">
            <w:pPr>
              <w:spacing w:after="0" w:line="240" w:lineRule="auto"/>
              <w:contextualSpacing/>
              <w:rPr>
                <w:lang w:eastAsia="zh-CN"/>
              </w:rPr>
            </w:pPr>
            <w:r>
              <w:rPr>
                <w:lang w:eastAsia="zh-CN"/>
              </w:rPr>
              <w:t>Huawei, HiSilicon</w:t>
            </w:r>
          </w:p>
        </w:tc>
        <w:tc>
          <w:tcPr>
            <w:tcW w:w="8100" w:type="dxa"/>
          </w:tcPr>
          <w:p w14:paraId="36B61C33" w14:textId="77777777" w:rsidR="00C62FEC" w:rsidRDefault="00C62FEC" w:rsidP="00DE4211">
            <w:pPr>
              <w:spacing w:after="0" w:line="240" w:lineRule="auto"/>
              <w:contextualSpacing/>
              <w:rPr>
                <w:bCs/>
                <w:lang w:eastAsia="zh-CN"/>
              </w:rPr>
            </w:pPr>
            <w:r>
              <w:rPr>
                <w:bCs/>
                <w:lang w:eastAsia="zh-CN"/>
              </w:rPr>
              <w:t xml:space="preserve">Updated proposal 3.1: in </w:t>
            </w:r>
            <w:proofErr w:type="gramStart"/>
            <w:r>
              <w:rPr>
                <w:bCs/>
                <w:lang w:eastAsia="zh-CN"/>
              </w:rPr>
              <w:t>general</w:t>
            </w:r>
            <w:proofErr w:type="gramEnd"/>
            <w:r>
              <w:rPr>
                <w:bCs/>
                <w:lang w:eastAsia="zh-CN"/>
              </w:rPr>
              <w:t xml:space="preserve"> we are fine with it. Just when one TPMI is indicated, not sure whether the indication of which group is needed. E.g., there are reserved entries for each TPMI, when reserved entry is indicated, it means there’s no TPMI for this antenna group. Then no indication is needed.</w:t>
            </w:r>
          </w:p>
          <w:p w14:paraId="494D19C9" w14:textId="77777777" w:rsidR="00C62FEC" w:rsidRDefault="00C62FEC" w:rsidP="00DE4211">
            <w:pPr>
              <w:spacing w:after="0" w:line="240" w:lineRule="auto"/>
              <w:contextualSpacing/>
              <w:rPr>
                <w:bCs/>
                <w:lang w:eastAsia="zh-CN"/>
              </w:rPr>
            </w:pPr>
          </w:p>
          <w:p w14:paraId="10040EB6" w14:textId="6CE9CB52" w:rsidR="00C62FEC" w:rsidRDefault="00804CD3" w:rsidP="00DE4211">
            <w:pPr>
              <w:spacing w:after="0" w:line="240" w:lineRule="auto"/>
              <w:contextualSpacing/>
              <w:rPr>
                <w:bCs/>
                <w:lang w:eastAsia="zh-CN"/>
              </w:rPr>
            </w:pPr>
            <w:r>
              <w:rPr>
                <w:bCs/>
                <w:lang w:eastAsia="zh-CN"/>
              </w:rPr>
              <w:t>Updated proposal 3.5, for alt 2, we don’t understand the principle in selecting the combinations. In our understanding, a simpler way is just to use 4T/2T combinations there, which has been selected among all combinations. No further effort is needed.</w:t>
            </w:r>
          </w:p>
          <w:p w14:paraId="7E24D1A0" w14:textId="1093C548" w:rsidR="00804CD3" w:rsidRDefault="00804CD3" w:rsidP="00DE4211">
            <w:pPr>
              <w:spacing w:after="0" w:line="240" w:lineRule="auto"/>
              <w:contextualSpacing/>
              <w:rPr>
                <w:bCs/>
                <w:lang w:eastAsia="zh-CN"/>
              </w:rPr>
            </w:pPr>
          </w:p>
        </w:tc>
      </w:tr>
      <w:tr w:rsidR="00BA5709" w14:paraId="622DBC8A" w14:textId="77777777" w:rsidTr="00290028">
        <w:trPr>
          <w:trHeight w:val="224"/>
        </w:trPr>
        <w:tc>
          <w:tcPr>
            <w:tcW w:w="2070" w:type="dxa"/>
          </w:tcPr>
          <w:p w14:paraId="534C3151" w14:textId="2DD3D8AB" w:rsidR="00BA5709" w:rsidRDefault="00BA5709" w:rsidP="00E862DD">
            <w:pPr>
              <w:spacing w:after="0" w:line="240" w:lineRule="auto"/>
              <w:contextualSpacing/>
              <w:rPr>
                <w:lang w:eastAsia="zh-CN"/>
              </w:rPr>
            </w:pPr>
            <w:r>
              <w:rPr>
                <w:rFonts w:hint="eastAsia"/>
                <w:lang w:eastAsia="zh-CN"/>
              </w:rPr>
              <w:t>X</w:t>
            </w:r>
            <w:r>
              <w:rPr>
                <w:lang w:eastAsia="zh-CN"/>
              </w:rPr>
              <w:t>iaomi</w:t>
            </w:r>
          </w:p>
        </w:tc>
        <w:tc>
          <w:tcPr>
            <w:tcW w:w="8100" w:type="dxa"/>
          </w:tcPr>
          <w:p w14:paraId="52A699DA" w14:textId="77777777" w:rsidR="00BA5709" w:rsidRDefault="00BA5709" w:rsidP="00BA5709">
            <w:pPr>
              <w:spacing w:after="0" w:line="240" w:lineRule="auto"/>
              <w:contextualSpacing/>
              <w:rPr>
                <w:bCs/>
                <w:lang w:eastAsia="zh-CN"/>
              </w:rPr>
            </w:pPr>
            <w:r>
              <w:rPr>
                <w:bCs/>
              </w:rPr>
              <w:t xml:space="preserve">Proposal 3.1: </w:t>
            </w:r>
            <w:r>
              <w:rPr>
                <w:rFonts w:hint="eastAsia"/>
                <w:bCs/>
                <w:lang w:eastAsia="zh-CN"/>
              </w:rPr>
              <w:t>We</w:t>
            </w:r>
            <w:r>
              <w:rPr>
                <w:bCs/>
              </w:rPr>
              <w:t xml:space="preserve"> </w:t>
            </w:r>
            <w:r>
              <w:rPr>
                <w:rFonts w:hint="eastAsia"/>
                <w:bCs/>
                <w:lang w:eastAsia="zh-CN"/>
              </w:rPr>
              <w:t>have</w:t>
            </w:r>
            <w:r>
              <w:rPr>
                <w:bCs/>
              </w:rPr>
              <w:t xml:space="preserve"> </w:t>
            </w:r>
            <w:r>
              <w:rPr>
                <w:rFonts w:hint="eastAsia"/>
                <w:bCs/>
                <w:lang w:eastAsia="zh-CN"/>
              </w:rPr>
              <w:t>similar</w:t>
            </w:r>
            <w:r>
              <w:rPr>
                <w:bCs/>
              </w:rPr>
              <w:t xml:space="preserve"> </w:t>
            </w:r>
            <w:r>
              <w:rPr>
                <w:rFonts w:hint="eastAsia"/>
                <w:bCs/>
                <w:lang w:eastAsia="zh-CN"/>
              </w:rPr>
              <w:t>view</w:t>
            </w:r>
            <w:r>
              <w:rPr>
                <w:bCs/>
              </w:rPr>
              <w:t xml:space="preserve"> </w:t>
            </w:r>
            <w:r>
              <w:rPr>
                <w:rFonts w:hint="eastAsia"/>
                <w:bCs/>
                <w:lang w:eastAsia="zh-CN"/>
              </w:rPr>
              <w:t>as</w:t>
            </w:r>
            <w:r>
              <w:rPr>
                <w:bCs/>
              </w:rPr>
              <w:t xml:space="preserve"> </w:t>
            </w:r>
            <w:r>
              <w:rPr>
                <w:rFonts w:hint="eastAsia"/>
                <w:bCs/>
                <w:lang w:eastAsia="zh-CN"/>
              </w:rPr>
              <w:t>Apple</w:t>
            </w:r>
            <w:r>
              <w:rPr>
                <w:bCs/>
                <w:lang w:eastAsia="zh-CN"/>
              </w:rPr>
              <w:t xml:space="preserve"> </w:t>
            </w:r>
            <w:r>
              <w:rPr>
                <w:rFonts w:hint="eastAsia"/>
                <w:bCs/>
                <w:lang w:eastAsia="zh-CN"/>
              </w:rPr>
              <w:t>and</w:t>
            </w:r>
            <w:r>
              <w:rPr>
                <w:bCs/>
                <w:lang w:eastAsia="zh-CN"/>
              </w:rPr>
              <w:t xml:space="preserve"> </w:t>
            </w:r>
            <w:r>
              <w:rPr>
                <w:rFonts w:hint="eastAsia"/>
                <w:bCs/>
                <w:lang w:eastAsia="zh-CN"/>
              </w:rPr>
              <w:t>QC</w:t>
            </w:r>
            <w:r>
              <w:rPr>
                <w:bCs/>
              </w:rPr>
              <w:t xml:space="preserve">. For </w:t>
            </w:r>
            <w:r>
              <w:rPr>
                <w:rFonts w:hint="eastAsia"/>
                <w:bCs/>
                <w:lang w:eastAsia="zh-CN"/>
              </w:rPr>
              <w:t>option</w:t>
            </w:r>
            <w:r>
              <w:rPr>
                <w:bCs/>
              </w:rPr>
              <w:t xml:space="preserve"> 3</w:t>
            </w:r>
            <w:r>
              <w:rPr>
                <w:rFonts w:hint="eastAsia"/>
                <w:bCs/>
                <w:lang w:eastAsia="zh-CN"/>
              </w:rPr>
              <w:t>,</w:t>
            </w:r>
            <w:r>
              <w:rPr>
                <w:bCs/>
                <w:lang w:eastAsia="zh-CN"/>
              </w:rPr>
              <w:t xml:space="preserve"> </w:t>
            </w:r>
            <w:r>
              <w:rPr>
                <w:rFonts w:hint="eastAsia"/>
                <w:bCs/>
                <w:lang w:eastAsia="zh-CN"/>
              </w:rPr>
              <w:t>when</w:t>
            </w:r>
            <w:r>
              <w:rPr>
                <w:bCs/>
                <w:lang w:eastAsia="zh-CN"/>
              </w:rPr>
              <w:t xml:space="preserve"> </w:t>
            </w:r>
            <w:r>
              <w:rPr>
                <w:rFonts w:hint="eastAsia"/>
                <w:bCs/>
                <w:lang w:eastAsia="zh-CN"/>
              </w:rPr>
              <w:t>one</w:t>
            </w:r>
            <w:r>
              <w:rPr>
                <w:bCs/>
                <w:lang w:eastAsia="zh-CN"/>
              </w:rPr>
              <w:t xml:space="preserve"> </w:t>
            </w:r>
            <w:r>
              <w:rPr>
                <w:rFonts w:hint="eastAsia"/>
                <w:bCs/>
                <w:lang w:eastAsia="zh-CN"/>
              </w:rPr>
              <w:t>TPMI</w:t>
            </w:r>
            <w:r>
              <w:rPr>
                <w:bCs/>
                <w:lang w:eastAsia="zh-CN"/>
              </w:rPr>
              <w:t xml:space="preserve"> </w:t>
            </w:r>
            <w:r>
              <w:rPr>
                <w:rFonts w:hint="eastAsia"/>
                <w:bCs/>
                <w:lang w:eastAsia="zh-CN"/>
              </w:rPr>
              <w:t>is</w:t>
            </w:r>
            <w:r>
              <w:rPr>
                <w:bCs/>
                <w:lang w:eastAsia="zh-CN"/>
              </w:rPr>
              <w:t xml:space="preserve"> </w:t>
            </w:r>
            <w:r>
              <w:rPr>
                <w:rFonts w:hint="eastAsia"/>
                <w:bCs/>
                <w:lang w:eastAsia="zh-CN"/>
              </w:rPr>
              <w:t>indicated</w:t>
            </w:r>
            <w:r>
              <w:rPr>
                <w:bCs/>
              </w:rPr>
              <w:t xml:space="preserve">, one more field should be </w:t>
            </w:r>
            <w:r>
              <w:rPr>
                <w:rFonts w:hint="eastAsia"/>
                <w:bCs/>
                <w:lang w:eastAsia="zh-CN"/>
              </w:rPr>
              <w:t>introduced</w:t>
            </w:r>
            <w:r>
              <w:rPr>
                <w:bCs/>
              </w:rPr>
              <w:t xml:space="preserve"> to </w:t>
            </w:r>
            <w:r>
              <w:rPr>
                <w:rFonts w:hint="eastAsia"/>
                <w:bCs/>
                <w:lang w:eastAsia="zh-CN"/>
              </w:rPr>
              <w:t>indicate</w:t>
            </w:r>
            <w:r>
              <w:rPr>
                <w:bCs/>
              </w:rPr>
              <w:t xml:space="preserve"> </w:t>
            </w:r>
            <w:r>
              <w:rPr>
                <w:rFonts w:hint="eastAsia"/>
                <w:bCs/>
                <w:lang w:eastAsia="zh-CN"/>
              </w:rPr>
              <w:t>which</w:t>
            </w:r>
            <w:r>
              <w:rPr>
                <w:bCs/>
              </w:rPr>
              <w:t xml:space="preserve"> </w:t>
            </w:r>
            <w:r>
              <w:rPr>
                <w:rFonts w:hint="eastAsia"/>
                <w:bCs/>
                <w:lang w:eastAsia="zh-CN"/>
              </w:rPr>
              <w:t>antenna</w:t>
            </w:r>
            <w:r>
              <w:rPr>
                <w:bCs/>
              </w:rPr>
              <w:t xml:space="preserve"> </w:t>
            </w:r>
            <w:r>
              <w:rPr>
                <w:rFonts w:hint="eastAsia"/>
                <w:bCs/>
                <w:lang w:eastAsia="zh-CN"/>
              </w:rPr>
              <w:t>group</w:t>
            </w:r>
            <w:r>
              <w:rPr>
                <w:bCs/>
              </w:rPr>
              <w:t xml:space="preserve"> </w:t>
            </w:r>
            <w:r>
              <w:rPr>
                <w:rFonts w:hint="eastAsia"/>
                <w:bCs/>
                <w:lang w:eastAsia="zh-CN"/>
              </w:rPr>
              <w:t>is</w:t>
            </w:r>
            <w:r>
              <w:rPr>
                <w:bCs/>
              </w:rPr>
              <w:t xml:space="preserve"> </w:t>
            </w:r>
            <w:r w:rsidRPr="00C945EA">
              <w:rPr>
                <w:bCs/>
              </w:rPr>
              <w:t>activated</w:t>
            </w:r>
            <w:r>
              <w:rPr>
                <w:rFonts w:hint="eastAsia"/>
                <w:bCs/>
                <w:lang w:eastAsia="zh-CN"/>
              </w:rPr>
              <w:t>.</w:t>
            </w:r>
            <w:r>
              <w:rPr>
                <w:bCs/>
                <w:lang w:eastAsia="zh-CN"/>
              </w:rPr>
              <w:t xml:space="preserve"> To solve this issue, we propose to </w:t>
            </w:r>
            <w:r>
              <w:rPr>
                <w:rFonts w:hint="eastAsia"/>
                <w:bCs/>
                <w:lang w:eastAsia="zh-CN"/>
              </w:rPr>
              <w:t>include</w:t>
            </w:r>
            <w:r>
              <w:rPr>
                <w:bCs/>
                <w:lang w:eastAsia="zh-CN"/>
              </w:rPr>
              <w:t xml:space="preserve"> </w:t>
            </w:r>
            <w:r>
              <w:rPr>
                <w:rFonts w:hint="eastAsia"/>
                <w:bCs/>
                <w:lang w:eastAsia="zh-CN"/>
              </w:rPr>
              <w:t>the</w:t>
            </w:r>
            <w:r>
              <w:rPr>
                <w:bCs/>
                <w:lang w:eastAsia="zh-CN"/>
              </w:rPr>
              <w:t xml:space="preserve"> </w:t>
            </w:r>
            <w:r w:rsidRPr="00E95871">
              <w:rPr>
                <w:bCs/>
                <w:lang w:eastAsia="zh-CN"/>
              </w:rPr>
              <w:t>empty matrix</w:t>
            </w:r>
            <w:r>
              <w:rPr>
                <w:bCs/>
                <w:lang w:eastAsia="zh-CN"/>
              </w:rPr>
              <w:t xml:space="preserve"> </w:t>
            </w:r>
            <w:r>
              <w:rPr>
                <w:rFonts w:hint="eastAsia"/>
                <w:bCs/>
                <w:lang w:eastAsia="zh-CN"/>
              </w:rPr>
              <w:t>in</w:t>
            </w:r>
            <w:r>
              <w:rPr>
                <w:bCs/>
                <w:lang w:eastAsia="zh-CN"/>
              </w:rPr>
              <w:t xml:space="preserve"> 4</w:t>
            </w:r>
            <w:r>
              <w:rPr>
                <w:rFonts w:hint="eastAsia"/>
                <w:bCs/>
                <w:lang w:eastAsia="zh-CN"/>
              </w:rPr>
              <w:t>Tx</w:t>
            </w:r>
            <w:r>
              <w:rPr>
                <w:bCs/>
                <w:lang w:eastAsia="zh-CN"/>
              </w:rPr>
              <w:t xml:space="preserve"> </w:t>
            </w:r>
            <w:r>
              <w:rPr>
                <w:rFonts w:hint="eastAsia"/>
                <w:bCs/>
                <w:lang w:eastAsia="zh-CN"/>
              </w:rPr>
              <w:t>TPMI</w:t>
            </w:r>
            <w:r>
              <w:rPr>
                <w:bCs/>
                <w:lang w:eastAsia="zh-CN"/>
              </w:rPr>
              <w:t xml:space="preserve"> </w:t>
            </w:r>
            <w:r>
              <w:rPr>
                <w:rFonts w:hint="eastAsia"/>
                <w:bCs/>
                <w:lang w:eastAsia="zh-CN"/>
              </w:rPr>
              <w:t>and</w:t>
            </w:r>
            <w:r>
              <w:rPr>
                <w:bCs/>
                <w:lang w:eastAsia="zh-CN"/>
              </w:rPr>
              <w:t xml:space="preserve"> </w:t>
            </w:r>
            <w:r>
              <w:rPr>
                <w:rFonts w:hint="eastAsia"/>
                <w:bCs/>
                <w:lang w:eastAsia="zh-CN"/>
              </w:rPr>
              <w:t>always</w:t>
            </w:r>
            <w:r>
              <w:rPr>
                <w:bCs/>
                <w:lang w:eastAsia="zh-CN"/>
              </w:rPr>
              <w:t xml:space="preserve"> </w:t>
            </w:r>
            <w:r>
              <w:rPr>
                <w:rFonts w:hint="eastAsia"/>
                <w:bCs/>
                <w:lang w:eastAsia="zh-CN"/>
              </w:rPr>
              <w:t>using</w:t>
            </w:r>
            <w:r>
              <w:rPr>
                <w:bCs/>
                <w:lang w:eastAsia="zh-CN"/>
              </w:rPr>
              <w:t xml:space="preserve"> </w:t>
            </w:r>
            <w:r>
              <w:rPr>
                <w:rFonts w:hint="eastAsia"/>
                <w:bCs/>
                <w:lang w:eastAsia="zh-CN"/>
              </w:rPr>
              <w:t>two</w:t>
            </w:r>
            <w:r>
              <w:rPr>
                <w:bCs/>
                <w:lang w:eastAsia="zh-CN"/>
              </w:rPr>
              <w:t xml:space="preserve"> </w:t>
            </w:r>
            <w:r w:rsidRPr="00446C53">
              <w:rPr>
                <w:bCs/>
                <w:lang w:eastAsia="zh-CN"/>
              </w:rPr>
              <w:t>4TX TPMIs</w:t>
            </w:r>
            <w:r>
              <w:rPr>
                <w:rFonts w:hint="eastAsia"/>
                <w:bCs/>
                <w:lang w:eastAsia="zh-CN"/>
              </w:rPr>
              <w:t>.</w:t>
            </w:r>
            <w:r>
              <w:rPr>
                <w:bCs/>
                <w:lang w:eastAsia="zh-CN"/>
              </w:rPr>
              <w:t xml:space="preserve"> gNB can </w:t>
            </w:r>
            <w:r>
              <w:rPr>
                <w:rFonts w:hint="eastAsia"/>
                <w:bCs/>
                <w:lang w:eastAsia="zh-CN"/>
              </w:rPr>
              <w:t>avoid</w:t>
            </w:r>
            <w:r>
              <w:rPr>
                <w:bCs/>
                <w:lang w:eastAsia="zh-CN"/>
              </w:rPr>
              <w:t xml:space="preserve"> </w:t>
            </w:r>
            <w:r>
              <w:rPr>
                <w:rFonts w:hint="eastAsia"/>
                <w:bCs/>
                <w:lang w:eastAsia="zh-CN"/>
              </w:rPr>
              <w:t>the</w:t>
            </w:r>
            <w:r>
              <w:rPr>
                <w:bCs/>
                <w:lang w:eastAsia="zh-CN"/>
              </w:rPr>
              <w:t xml:space="preserve"> </w:t>
            </w:r>
            <w:r>
              <w:rPr>
                <w:rFonts w:hint="eastAsia"/>
                <w:bCs/>
                <w:lang w:eastAsia="zh-CN"/>
              </w:rPr>
              <w:t>case</w:t>
            </w:r>
            <w:r>
              <w:rPr>
                <w:bCs/>
                <w:lang w:eastAsia="zh-CN"/>
              </w:rPr>
              <w:t xml:space="preserve"> </w:t>
            </w:r>
            <w:r>
              <w:rPr>
                <w:rFonts w:hint="eastAsia"/>
                <w:bCs/>
                <w:lang w:eastAsia="zh-CN"/>
              </w:rPr>
              <w:t>that</w:t>
            </w:r>
            <w:r>
              <w:rPr>
                <w:bCs/>
                <w:lang w:eastAsia="zh-CN"/>
              </w:rPr>
              <w:t xml:space="preserve"> two precoders indicated by the two 4</w:t>
            </w:r>
            <w:r>
              <w:rPr>
                <w:rFonts w:hint="eastAsia"/>
                <w:bCs/>
                <w:lang w:eastAsia="zh-CN"/>
              </w:rPr>
              <w:t>Tx</w:t>
            </w:r>
            <w:r>
              <w:rPr>
                <w:bCs/>
                <w:lang w:eastAsia="zh-CN"/>
              </w:rPr>
              <w:t xml:space="preserve"> </w:t>
            </w:r>
            <w:r>
              <w:rPr>
                <w:rFonts w:hint="eastAsia"/>
                <w:bCs/>
                <w:lang w:eastAsia="zh-CN"/>
              </w:rPr>
              <w:t>TPMIs</w:t>
            </w:r>
            <w:r>
              <w:rPr>
                <w:bCs/>
                <w:lang w:eastAsia="zh-CN"/>
              </w:rPr>
              <w:t xml:space="preserve"> are all empty matrices.</w:t>
            </w:r>
            <w:r>
              <w:rPr>
                <w:rFonts w:hint="eastAsia"/>
                <w:bCs/>
                <w:lang w:eastAsia="zh-CN"/>
              </w:rPr>
              <w:t xml:space="preserve"> And</w:t>
            </w:r>
            <w:r>
              <w:rPr>
                <w:bCs/>
                <w:lang w:eastAsia="zh-CN"/>
              </w:rPr>
              <w:t xml:space="preserve"> we suggest the following.</w:t>
            </w:r>
          </w:p>
          <w:p w14:paraId="5C69275F" w14:textId="77777777" w:rsidR="00BA5709" w:rsidRPr="00864173" w:rsidRDefault="00BA5709" w:rsidP="00BA5709">
            <w:pPr>
              <w:spacing w:before="0" w:after="0" w:line="240" w:lineRule="auto"/>
              <w:contextualSpacing/>
              <w:rPr>
                <w:bCs/>
                <w:iCs/>
                <w:highlight w:val="yellow"/>
              </w:rPr>
            </w:pPr>
          </w:p>
          <w:p w14:paraId="491845EC"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3 – Two 4TX TPMIs </w:t>
            </w:r>
            <w:r w:rsidRPr="00231C2B">
              <w:rPr>
                <w:rFonts w:ascii="Times New Roman" w:hAnsi="Times New Roman"/>
                <w:i/>
                <w:iCs/>
                <w:color w:val="FF0000"/>
                <w:sz w:val="20"/>
                <w:szCs w:val="20"/>
              </w:rPr>
              <w:t>(</w:t>
            </w:r>
            <w:r w:rsidRPr="00231C2B">
              <w:rPr>
                <w:rFonts w:ascii="Times New Roman" w:hAnsi="Times New Roman" w:hint="eastAsia"/>
                <w:i/>
                <w:iCs/>
                <w:color w:val="FF0000"/>
                <w:sz w:val="20"/>
                <w:szCs w:val="20"/>
              </w:rPr>
              <w:t>including</w:t>
            </w:r>
            <w:r w:rsidRPr="00231C2B">
              <w:rPr>
                <w:rFonts w:ascii="Times New Roman" w:hAnsi="Times New Roman"/>
                <w:i/>
                <w:iCs/>
                <w:color w:val="FF0000"/>
                <w:sz w:val="20"/>
                <w:szCs w:val="20"/>
              </w:rPr>
              <w:t xml:space="preserve"> empty matrix)</w:t>
            </w:r>
            <w:r>
              <w:rPr>
                <w:rFonts w:ascii="Times New Roman" w:hAnsi="Times New Roman"/>
                <w:i/>
                <w:iCs/>
                <w:sz w:val="20"/>
                <w:szCs w:val="20"/>
              </w:rPr>
              <w:t xml:space="preserve"> are indicated, </w:t>
            </w:r>
          </w:p>
          <w:p w14:paraId="433F437A" w14:textId="77777777" w:rsidR="00BA5709" w:rsidRDefault="00BA5709" w:rsidP="00BA5709">
            <w:pPr>
              <w:pStyle w:val="ListParagraph"/>
              <w:numPr>
                <w:ilvl w:val="1"/>
                <w:numId w:val="14"/>
              </w:numPr>
              <w:spacing w:before="0" w:line="240" w:lineRule="auto"/>
              <w:contextualSpacing/>
              <w:jc w:val="left"/>
              <w:rPr>
                <w:rFonts w:ascii="Times New Roman" w:hAnsi="Times New Roman"/>
                <w:i/>
                <w:iCs/>
                <w:sz w:val="20"/>
                <w:szCs w:val="20"/>
              </w:rPr>
            </w:pPr>
            <w:r w:rsidRPr="00231C2B">
              <w:rPr>
                <w:rFonts w:ascii="Times New Roman" w:hAnsi="Times New Roman"/>
                <w:i/>
                <w:iCs/>
                <w:strike/>
                <w:color w:val="FF0000"/>
                <w:sz w:val="20"/>
                <w:szCs w:val="20"/>
              </w:rPr>
              <w:t>When two TMPIs are indicated, t</w:t>
            </w:r>
            <w:r w:rsidRPr="00231C2B">
              <w:rPr>
                <w:rFonts w:asciiTheme="minorEastAsia" w:eastAsiaTheme="minorEastAsia" w:hAnsiTheme="minorEastAsia" w:hint="eastAsia"/>
                <w:i/>
                <w:iCs/>
                <w:color w:val="FF0000"/>
                <w:sz w:val="20"/>
                <w:szCs w:val="20"/>
                <w:lang w:eastAsia="zh-CN"/>
              </w:rPr>
              <w:t>T</w:t>
            </w:r>
            <w:r>
              <w:rPr>
                <w:rFonts w:ascii="Times New Roman" w:hAnsi="Times New Roman"/>
                <w:i/>
                <w:iCs/>
                <w:sz w:val="20"/>
                <w:szCs w:val="20"/>
              </w:rPr>
              <w:t>he first is applied on one of antenna group, and the second is applied on the other antenna group,</w:t>
            </w:r>
          </w:p>
          <w:p w14:paraId="6D0C89DE" w14:textId="77777777" w:rsidR="00BA5709" w:rsidRPr="00BE39E1" w:rsidRDefault="00BA5709" w:rsidP="00BA5709">
            <w:pPr>
              <w:pStyle w:val="ListParagraph"/>
              <w:numPr>
                <w:ilvl w:val="1"/>
                <w:numId w:val="14"/>
              </w:numPr>
              <w:spacing w:before="0" w:line="240" w:lineRule="auto"/>
              <w:contextualSpacing/>
              <w:jc w:val="left"/>
              <w:rPr>
                <w:rFonts w:ascii="Times New Roman" w:hAnsi="Times New Roman"/>
                <w:i/>
                <w:iCs/>
                <w:strike/>
                <w:color w:val="FF0000"/>
                <w:sz w:val="20"/>
                <w:szCs w:val="20"/>
              </w:rPr>
            </w:pPr>
            <w:r w:rsidRPr="00BE39E1">
              <w:rPr>
                <w:rFonts w:ascii="Times New Roman" w:hAnsi="Times New Roman"/>
                <w:i/>
                <w:iCs/>
                <w:strike/>
                <w:color w:val="FF0000"/>
              </w:rPr>
              <w:t xml:space="preserve">When one TPMI is indicated, the TPMI is applied to one of the two groups; which one group is </w:t>
            </w:r>
            <w:proofErr w:type="gramStart"/>
            <w:r w:rsidRPr="00BE39E1">
              <w:rPr>
                <w:rFonts w:ascii="Times New Roman" w:hAnsi="Times New Roman"/>
                <w:i/>
                <w:iCs/>
                <w:strike/>
                <w:color w:val="FF0000"/>
              </w:rPr>
              <w:t>indicated</w:t>
            </w:r>
            <w:proofErr w:type="gramEnd"/>
          </w:p>
          <w:p w14:paraId="1511EEBB" w14:textId="77777777" w:rsidR="00BA5709"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hAnsi="Times New Roman"/>
                <w:i/>
                <w:iCs/>
                <w:sz w:val="20"/>
                <w:szCs w:val="20"/>
              </w:rPr>
              <w:t xml:space="preserve">Option 4 – A single 8TX TPMI is </w:t>
            </w:r>
            <w:proofErr w:type="gramStart"/>
            <w:r>
              <w:rPr>
                <w:rFonts w:ascii="Times New Roman" w:hAnsi="Times New Roman"/>
                <w:i/>
                <w:iCs/>
                <w:sz w:val="20"/>
                <w:szCs w:val="20"/>
              </w:rPr>
              <w:t>indicated</w:t>
            </w:r>
            <w:proofErr w:type="gramEnd"/>
          </w:p>
          <w:p w14:paraId="6C0030C1" w14:textId="77777777" w:rsidR="00BA5709" w:rsidRPr="00B66EED" w:rsidRDefault="00BA5709" w:rsidP="00BA5709">
            <w:pPr>
              <w:pStyle w:val="ListParagraph"/>
              <w:numPr>
                <w:ilvl w:val="0"/>
                <w:numId w:val="14"/>
              </w:numPr>
              <w:spacing w:before="0" w:line="240" w:lineRule="auto"/>
              <w:contextualSpacing/>
              <w:jc w:val="left"/>
              <w:rPr>
                <w:rFonts w:ascii="Times New Roman" w:hAnsi="Times New Roman"/>
                <w:i/>
                <w:iCs/>
                <w:sz w:val="20"/>
                <w:szCs w:val="20"/>
              </w:rPr>
            </w:pPr>
            <w:r>
              <w:rPr>
                <w:rFonts w:ascii="Times New Roman" w:eastAsiaTheme="minorEastAsia" w:hAnsi="Times New Roman"/>
                <w:i/>
                <w:iCs/>
                <w:sz w:val="20"/>
                <w:szCs w:val="20"/>
                <w:lang w:eastAsia="zh-CN"/>
              </w:rPr>
              <w:t xml:space="preserve">Other options are not </w:t>
            </w:r>
            <w:proofErr w:type="gramStart"/>
            <w:r>
              <w:rPr>
                <w:rFonts w:ascii="Times New Roman" w:eastAsiaTheme="minorEastAsia" w:hAnsi="Times New Roman"/>
                <w:i/>
                <w:iCs/>
                <w:sz w:val="20"/>
                <w:szCs w:val="20"/>
                <w:lang w:eastAsia="zh-CN"/>
              </w:rPr>
              <w:t>precluded</w:t>
            </w:r>
            <w:proofErr w:type="gramEnd"/>
          </w:p>
          <w:p w14:paraId="2D0CE158" w14:textId="77777777" w:rsidR="00BA5709" w:rsidRDefault="00BA5709" w:rsidP="00DE4211">
            <w:pPr>
              <w:spacing w:after="0" w:line="240" w:lineRule="auto"/>
              <w:contextualSpacing/>
              <w:rPr>
                <w:bCs/>
                <w:lang w:eastAsia="zh-CN"/>
              </w:rPr>
            </w:pPr>
          </w:p>
        </w:tc>
      </w:tr>
      <w:tr w:rsidR="002022E0" w14:paraId="2FAF6973" w14:textId="77777777" w:rsidTr="00290028">
        <w:trPr>
          <w:trHeight w:val="224"/>
        </w:trPr>
        <w:tc>
          <w:tcPr>
            <w:tcW w:w="2070" w:type="dxa"/>
          </w:tcPr>
          <w:p w14:paraId="607F4DE5" w14:textId="438348FD" w:rsidR="002022E0" w:rsidRDefault="002022E0" w:rsidP="002022E0">
            <w:pPr>
              <w:spacing w:after="0" w:line="240" w:lineRule="auto"/>
              <w:contextualSpacing/>
              <w:rPr>
                <w:lang w:eastAsia="zh-CN"/>
              </w:rPr>
            </w:pPr>
            <w:r>
              <w:rPr>
                <w:lang w:eastAsia="zh-CN"/>
              </w:rPr>
              <w:t>Intel</w:t>
            </w:r>
          </w:p>
        </w:tc>
        <w:tc>
          <w:tcPr>
            <w:tcW w:w="8100" w:type="dxa"/>
          </w:tcPr>
          <w:p w14:paraId="1E93F245"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3.1:</w:t>
            </w:r>
          </w:p>
          <w:p w14:paraId="2CC20B2C" w14:textId="77777777" w:rsidR="002022E0" w:rsidRDefault="002022E0" w:rsidP="002022E0">
            <w:pPr>
              <w:spacing w:after="0" w:line="240" w:lineRule="auto"/>
              <w:contextualSpacing/>
              <w:rPr>
                <w:bCs/>
                <w:lang w:eastAsia="zh-CN"/>
              </w:rPr>
            </w:pPr>
          </w:p>
          <w:p w14:paraId="2B33631D" w14:textId="689EC438" w:rsidR="002022E0" w:rsidRDefault="002022E0" w:rsidP="002022E0">
            <w:pPr>
              <w:spacing w:after="0" w:line="240" w:lineRule="auto"/>
              <w:contextualSpacing/>
              <w:rPr>
                <w:bCs/>
                <w:lang w:eastAsia="zh-CN"/>
              </w:rPr>
            </w:pPr>
            <w:r>
              <w:rPr>
                <w:bCs/>
                <w:lang w:eastAsia="zh-CN"/>
              </w:rPr>
              <w:t xml:space="preserve">For Option 3, regarding the indication when only one TPMI is used, fine with the version from ZTE. One question for Option 3, how many TPMI fields are used? </w:t>
            </w:r>
            <w:r w:rsidR="00A85056">
              <w:rPr>
                <w:bCs/>
                <w:lang w:eastAsia="zh-CN"/>
              </w:rPr>
              <w:t>One TPMI field or t</w:t>
            </w:r>
            <w:r>
              <w:rPr>
                <w:bCs/>
                <w:lang w:eastAsia="zh-CN"/>
              </w:rPr>
              <w:t>wo TPMI fields?</w:t>
            </w:r>
          </w:p>
          <w:p w14:paraId="6D6E17FD" w14:textId="77777777" w:rsidR="002022E0" w:rsidRDefault="002022E0" w:rsidP="002022E0">
            <w:pPr>
              <w:spacing w:after="0" w:line="240" w:lineRule="auto"/>
              <w:contextualSpacing/>
              <w:rPr>
                <w:bCs/>
                <w:lang w:eastAsia="zh-CN"/>
              </w:rPr>
            </w:pPr>
          </w:p>
          <w:p w14:paraId="339B378D" w14:textId="77777777" w:rsidR="002022E0" w:rsidRPr="0051791B" w:rsidRDefault="002022E0" w:rsidP="002022E0">
            <w:pPr>
              <w:spacing w:after="0" w:line="240" w:lineRule="auto"/>
              <w:contextualSpacing/>
              <w:rPr>
                <w:bCs/>
                <w:i/>
                <w:iCs/>
                <w:u w:val="single"/>
                <w:lang w:eastAsia="zh-CN"/>
              </w:rPr>
            </w:pPr>
            <w:r w:rsidRPr="0051791B">
              <w:rPr>
                <w:bCs/>
                <w:i/>
                <w:iCs/>
                <w:u w:val="single"/>
                <w:lang w:eastAsia="zh-CN"/>
              </w:rPr>
              <w:t>Updated Proposal 3.5:</w:t>
            </w:r>
          </w:p>
          <w:p w14:paraId="64AEF2C3" w14:textId="77777777" w:rsidR="002022E0" w:rsidRDefault="002022E0" w:rsidP="002022E0">
            <w:pPr>
              <w:spacing w:after="0" w:line="240" w:lineRule="auto"/>
              <w:contextualSpacing/>
              <w:rPr>
                <w:bCs/>
                <w:lang w:eastAsia="zh-CN"/>
              </w:rPr>
            </w:pPr>
          </w:p>
          <w:p w14:paraId="26A41B2D" w14:textId="77777777" w:rsidR="002022E0" w:rsidRDefault="002022E0" w:rsidP="002022E0">
            <w:pPr>
              <w:spacing w:after="0" w:line="240" w:lineRule="auto"/>
              <w:contextualSpacing/>
              <w:rPr>
                <w:bCs/>
                <w:lang w:eastAsia="zh-CN"/>
              </w:rPr>
            </w:pPr>
            <w:r>
              <w:rPr>
                <w:bCs/>
                <w:lang w:eastAsia="zh-CN"/>
              </w:rPr>
              <w:t>Same view as Huawei.</w:t>
            </w:r>
          </w:p>
          <w:p w14:paraId="0EDC2CCD" w14:textId="77777777" w:rsidR="002022E0" w:rsidRDefault="002022E0" w:rsidP="002022E0">
            <w:pPr>
              <w:spacing w:after="0" w:line="240" w:lineRule="auto"/>
              <w:contextualSpacing/>
              <w:rPr>
                <w:bCs/>
              </w:rPr>
            </w:pPr>
          </w:p>
        </w:tc>
      </w:tr>
      <w:tr w:rsidR="002F4BA0" w14:paraId="70B63998" w14:textId="77777777" w:rsidTr="00290028">
        <w:trPr>
          <w:trHeight w:val="224"/>
        </w:trPr>
        <w:tc>
          <w:tcPr>
            <w:tcW w:w="2070" w:type="dxa"/>
          </w:tcPr>
          <w:p w14:paraId="433DD2C8" w14:textId="5B22E7BD" w:rsidR="002F4BA0" w:rsidRDefault="002F4BA0" w:rsidP="002022E0">
            <w:pPr>
              <w:spacing w:after="0" w:line="240" w:lineRule="auto"/>
              <w:contextualSpacing/>
              <w:rPr>
                <w:lang w:eastAsia="zh-CN"/>
              </w:rPr>
            </w:pPr>
            <w:r>
              <w:rPr>
                <w:lang w:eastAsia="zh-CN"/>
              </w:rPr>
              <w:t>Samsung</w:t>
            </w:r>
          </w:p>
        </w:tc>
        <w:tc>
          <w:tcPr>
            <w:tcW w:w="8100" w:type="dxa"/>
          </w:tcPr>
          <w:p w14:paraId="5C2442F7" w14:textId="77777777" w:rsidR="002F4BA0" w:rsidRDefault="002F4BA0" w:rsidP="002022E0">
            <w:pPr>
              <w:spacing w:after="0" w:line="240" w:lineRule="auto"/>
              <w:contextualSpacing/>
              <w:rPr>
                <w:bCs/>
                <w:iCs/>
                <w:lang w:eastAsia="zh-CN"/>
              </w:rPr>
            </w:pPr>
            <w:r w:rsidRPr="002F4BA0">
              <w:rPr>
                <w:bCs/>
                <w:iCs/>
                <w:lang w:eastAsia="zh-CN"/>
              </w:rPr>
              <w:t>Re P3.1</w:t>
            </w:r>
          </w:p>
          <w:p w14:paraId="1A88DF1C" w14:textId="76C4EB1E" w:rsidR="002F4BA0" w:rsidRDefault="002F4BA0">
            <w:pPr>
              <w:pStyle w:val="ListParagraph"/>
              <w:numPr>
                <w:ilvl w:val="0"/>
                <w:numId w:val="57"/>
              </w:numPr>
              <w:spacing w:line="240" w:lineRule="auto"/>
              <w:contextualSpacing/>
              <w:rPr>
                <w:rFonts w:ascii="New York" w:hAnsi="New York"/>
                <w:bCs/>
                <w:iCs/>
                <w:lang w:eastAsia="zh-CN"/>
              </w:rPr>
            </w:pPr>
            <w:r>
              <w:rPr>
                <w:rFonts w:ascii="New York" w:hAnsi="New York"/>
                <w:bCs/>
                <w:iCs/>
                <w:lang w:eastAsia="zh-CN"/>
              </w:rPr>
              <w:t>We prefer the original wording, as clearly, two 4Tx TPMIs are not indicated always. There are two alts for TPMI indication.</w:t>
            </w:r>
          </w:p>
          <w:p w14:paraId="6B3F63FE" w14:textId="67269339" w:rsid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lastRenderedPageBreak/>
              <w:t xml:space="preserve">Alt1: indication of 1 or 2 is included in the precoder (inserting all zero sub-matrix when 1 4Tx precoder needs to be indicated). </w:t>
            </w:r>
          </w:p>
          <w:p w14:paraId="19B3DDD3" w14:textId="3A985735" w:rsidR="002F4BA0" w:rsidRDefault="002F4BA0">
            <w:pPr>
              <w:pStyle w:val="ListParagraph"/>
              <w:numPr>
                <w:ilvl w:val="2"/>
                <w:numId w:val="57"/>
              </w:numPr>
              <w:spacing w:line="240" w:lineRule="auto"/>
              <w:contextualSpacing/>
              <w:rPr>
                <w:rFonts w:ascii="New York" w:hAnsi="New York"/>
                <w:bCs/>
                <w:iCs/>
                <w:lang w:eastAsia="zh-CN"/>
              </w:rPr>
            </w:pPr>
            <w:r w:rsidRPr="002F4BA0">
              <w:rPr>
                <w:rFonts w:ascii="New York" w:hAnsi="New York"/>
                <w:bCs/>
                <w:iCs/>
                <w:u w:val="single"/>
                <w:lang w:eastAsia="zh-CN"/>
              </w:rPr>
              <w:t xml:space="preserve">This alt is </w:t>
            </w:r>
            <w:proofErr w:type="gramStart"/>
            <w:r w:rsidRPr="002F4BA0">
              <w:rPr>
                <w:rFonts w:ascii="New York" w:hAnsi="New York"/>
                <w:bCs/>
                <w:iCs/>
                <w:u w:val="single"/>
                <w:lang w:eastAsia="zh-CN"/>
              </w:rPr>
              <w:t>actually Option4</w:t>
            </w:r>
            <w:proofErr w:type="gramEnd"/>
            <w:r>
              <w:rPr>
                <w:rFonts w:ascii="New York" w:hAnsi="New York"/>
                <w:bCs/>
                <w:iCs/>
                <w:lang w:eastAsia="zh-CN"/>
              </w:rPr>
              <w:t>, since a single 8Tx TPMI needs reporting.</w:t>
            </w:r>
          </w:p>
          <w:p w14:paraId="35CC1108" w14:textId="5E2CE9B6" w:rsidR="002F4BA0" w:rsidRPr="002F4BA0" w:rsidRDefault="002F4BA0">
            <w:pPr>
              <w:pStyle w:val="ListParagraph"/>
              <w:numPr>
                <w:ilvl w:val="1"/>
                <w:numId w:val="57"/>
              </w:numPr>
              <w:spacing w:line="240" w:lineRule="auto"/>
              <w:contextualSpacing/>
              <w:rPr>
                <w:rFonts w:ascii="New York" w:hAnsi="New York"/>
                <w:bCs/>
                <w:iCs/>
                <w:lang w:eastAsia="zh-CN"/>
              </w:rPr>
            </w:pPr>
            <w:r>
              <w:rPr>
                <w:rFonts w:ascii="New York" w:hAnsi="New York"/>
                <w:bCs/>
                <w:iCs/>
                <w:lang w:eastAsia="zh-CN"/>
              </w:rPr>
              <w:t xml:space="preserve">Alt2: separate indication of the groups index, </w:t>
            </w:r>
            <w:proofErr w:type="gramStart"/>
            <w:r>
              <w:rPr>
                <w:rFonts w:ascii="New York" w:hAnsi="New York"/>
                <w:bCs/>
                <w:iCs/>
                <w:lang w:eastAsia="zh-CN"/>
              </w:rPr>
              <w:t>e.g.</w:t>
            </w:r>
            <w:proofErr w:type="gramEnd"/>
            <w:r>
              <w:rPr>
                <w:rFonts w:ascii="New York" w:hAnsi="New York"/>
                <w:bCs/>
                <w:iCs/>
                <w:lang w:eastAsia="zh-CN"/>
              </w:rPr>
              <w:t xml:space="preserve"> indicating 1 or 2 or both.</w:t>
            </w:r>
          </w:p>
        </w:tc>
      </w:tr>
      <w:tr w:rsidR="00C440BB" w14:paraId="0660F7E5" w14:textId="77777777" w:rsidTr="00290028">
        <w:trPr>
          <w:trHeight w:val="224"/>
        </w:trPr>
        <w:tc>
          <w:tcPr>
            <w:tcW w:w="2070" w:type="dxa"/>
          </w:tcPr>
          <w:p w14:paraId="55FB76B1" w14:textId="27038C68" w:rsidR="00C440BB" w:rsidRDefault="00C440BB" w:rsidP="00C440BB">
            <w:pPr>
              <w:spacing w:after="0" w:line="240" w:lineRule="auto"/>
              <w:contextualSpacing/>
              <w:rPr>
                <w:lang w:eastAsia="zh-CN"/>
              </w:rPr>
            </w:pPr>
            <w:r>
              <w:rPr>
                <w:lang w:eastAsia="zh-CN"/>
              </w:rPr>
              <w:lastRenderedPageBreak/>
              <w:t>Nokia, NSB</w:t>
            </w:r>
          </w:p>
        </w:tc>
        <w:tc>
          <w:tcPr>
            <w:tcW w:w="8100" w:type="dxa"/>
          </w:tcPr>
          <w:p w14:paraId="4E2E3F42" w14:textId="77777777" w:rsidR="00C440BB" w:rsidRDefault="00C440BB" w:rsidP="00C440BB">
            <w:pPr>
              <w:spacing w:after="0" w:line="240" w:lineRule="auto"/>
              <w:contextualSpacing/>
              <w:rPr>
                <w:bCs/>
                <w:lang w:eastAsia="zh-CN"/>
              </w:rPr>
            </w:pPr>
            <w:r>
              <w:rPr>
                <w:bCs/>
                <w:lang w:eastAsia="zh-CN"/>
              </w:rPr>
              <w:t>Updated Proposal 3.1: Support. The updated Option 3 includes certain support for original Option 1 and Option 2. This is a good way forward. We are okay with QC’s modification.</w:t>
            </w:r>
          </w:p>
          <w:p w14:paraId="5F3D99C5" w14:textId="77777777" w:rsidR="00C440BB" w:rsidRDefault="00C440BB" w:rsidP="00C440BB">
            <w:pPr>
              <w:spacing w:after="0" w:line="240" w:lineRule="auto"/>
              <w:contextualSpacing/>
              <w:rPr>
                <w:bCs/>
                <w:lang w:eastAsia="zh-CN"/>
              </w:rPr>
            </w:pPr>
          </w:p>
          <w:p w14:paraId="59410FC1" w14:textId="77777777" w:rsidR="00C440BB" w:rsidRDefault="00C440BB" w:rsidP="00C440BB">
            <w:pPr>
              <w:spacing w:after="0" w:line="240" w:lineRule="auto"/>
              <w:contextualSpacing/>
              <w:rPr>
                <w:bCs/>
                <w:lang w:eastAsia="zh-CN"/>
              </w:rPr>
            </w:pPr>
          </w:p>
          <w:p w14:paraId="30063C40" w14:textId="77777777" w:rsidR="00C440BB" w:rsidRPr="001F029C" w:rsidRDefault="00C440BB" w:rsidP="00C440BB">
            <w:pPr>
              <w:spacing w:after="0" w:line="240" w:lineRule="auto"/>
              <w:contextualSpacing/>
              <w:rPr>
                <w:bCs/>
                <w:lang w:eastAsia="zh-CN"/>
              </w:rPr>
            </w:pPr>
            <w:r>
              <w:rPr>
                <w:bCs/>
                <w:lang w:eastAsia="zh-CN"/>
              </w:rPr>
              <w:t xml:space="preserve">Updated Proposal 3.5: We are okay with this proposal 3.5. There is no need to show the example. </w:t>
            </w:r>
            <w:proofErr w:type="gramStart"/>
            <w:r>
              <w:rPr>
                <w:bCs/>
                <w:lang w:eastAsia="zh-CN"/>
              </w:rPr>
              <w:t>Beside,</w:t>
            </w:r>
            <w:proofErr w:type="gramEnd"/>
            <w:r>
              <w:rPr>
                <w:bCs/>
                <w:lang w:eastAsia="zh-CN"/>
              </w:rPr>
              <w:t xml:space="preserve"> the x-pol antenna setup might be misleading, because all antennas are non-coherent.</w:t>
            </w:r>
          </w:p>
          <w:p w14:paraId="7A42349E" w14:textId="77777777" w:rsidR="00C440BB" w:rsidRDefault="00C440BB" w:rsidP="00C440BB">
            <w:pPr>
              <w:spacing w:after="0" w:line="240" w:lineRule="auto"/>
              <w:contextualSpacing/>
              <w:rPr>
                <w:bCs/>
                <w:u w:val="single"/>
                <w:lang w:eastAsia="zh-CN"/>
              </w:rPr>
            </w:pPr>
          </w:p>
          <w:p w14:paraId="2B05537F" w14:textId="77777777" w:rsidR="00C440BB" w:rsidRPr="002F4BA0" w:rsidRDefault="00C440BB" w:rsidP="00C440BB">
            <w:pPr>
              <w:spacing w:after="0" w:line="240" w:lineRule="auto"/>
              <w:contextualSpacing/>
              <w:rPr>
                <w:bCs/>
                <w:iCs/>
                <w:lang w:eastAsia="zh-CN"/>
              </w:rPr>
            </w:pPr>
          </w:p>
        </w:tc>
      </w:tr>
      <w:tr w:rsidR="00B23A37" w14:paraId="6B41A2FC" w14:textId="77777777" w:rsidTr="00290028">
        <w:trPr>
          <w:trHeight w:val="224"/>
        </w:trPr>
        <w:tc>
          <w:tcPr>
            <w:tcW w:w="2070" w:type="dxa"/>
            <w:hideMark/>
          </w:tcPr>
          <w:p w14:paraId="74188928" w14:textId="77777777" w:rsidR="00B23A37" w:rsidRPr="00B23A37" w:rsidRDefault="00B23A37">
            <w:pPr>
              <w:spacing w:before="0" w:after="0" w:line="240" w:lineRule="auto"/>
              <w:contextualSpacing/>
              <w:rPr>
                <w:rFonts w:ascii="Times New Roman" w:hAnsi="Times New Roman"/>
                <w:lang w:val="en-US" w:eastAsia="zh-CN"/>
              </w:rPr>
            </w:pPr>
            <w:r w:rsidRPr="00B23A37">
              <w:rPr>
                <w:rFonts w:ascii="Times New Roman" w:hAnsi="Times New Roman"/>
                <w:lang w:eastAsia="zh-CN"/>
              </w:rPr>
              <w:t>Ericsson</w:t>
            </w:r>
          </w:p>
        </w:tc>
        <w:tc>
          <w:tcPr>
            <w:tcW w:w="8100" w:type="dxa"/>
          </w:tcPr>
          <w:p w14:paraId="6C52AB14"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 xml:space="preserve">New P3.1: Support in </w:t>
            </w:r>
            <w:proofErr w:type="gramStart"/>
            <w:r w:rsidRPr="00B23A37">
              <w:rPr>
                <w:rFonts w:ascii="Times New Roman" w:hAnsi="Times New Roman"/>
                <w:bCs/>
                <w:lang w:eastAsia="zh-CN"/>
              </w:rPr>
              <w:t>principal</w:t>
            </w:r>
            <w:proofErr w:type="gramEnd"/>
            <w:r w:rsidRPr="00B23A37">
              <w:rPr>
                <w:rFonts w:ascii="Times New Roman" w:hAnsi="Times New Roman"/>
                <w:bCs/>
                <w:lang w:eastAsia="zh-CN"/>
              </w:rPr>
              <w:t>; need to clarify the first part since either 4 Tx or 8 Tx will be downselected: “Updated Proposal 3.1: For partially coherent 8TX precoding with Ng=2, the precoder indication is based on</w:t>
            </w:r>
            <w:r w:rsidRPr="00B23A37">
              <w:rPr>
                <w:rFonts w:ascii="Times New Roman" w:hAnsi="Times New Roman"/>
                <w:bCs/>
                <w:strike/>
                <w:color w:val="FF0000"/>
                <w:lang w:eastAsia="zh-CN"/>
              </w:rPr>
              <w:t xml:space="preserve"> indication of up to two full-coherent 4TX precoders.</w:t>
            </w:r>
            <w:r w:rsidRPr="00B23A37">
              <w:rPr>
                <w:rFonts w:ascii="Times New Roman" w:hAnsi="Times New Roman"/>
                <w:bCs/>
                <w:lang w:eastAsia="zh-CN"/>
              </w:rPr>
              <w:t>”  Note that we have already agreed to use fully coherent precoding for Ng=2, so we don’t need to repeat that here.  Ok with QC’s change as well.</w:t>
            </w:r>
          </w:p>
          <w:p w14:paraId="3A7A1FAB" w14:textId="77777777" w:rsidR="00B23A37" w:rsidRPr="00B23A37" w:rsidRDefault="00B23A37">
            <w:pPr>
              <w:spacing w:after="0" w:line="240" w:lineRule="auto"/>
              <w:contextualSpacing/>
              <w:rPr>
                <w:rFonts w:ascii="Times New Roman" w:hAnsi="Times New Roman"/>
                <w:bCs/>
                <w:lang w:eastAsia="zh-CN"/>
              </w:rPr>
            </w:pPr>
          </w:p>
          <w:p w14:paraId="7A1DB145"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 xml:space="preserve">New P3.2: Also support in principle.  Similar comment to Nokia: while the example is good for people to understand what can be done, we prefer to avoid confusion that a particular design is a </w:t>
            </w:r>
            <w:proofErr w:type="gramStart"/>
            <w:r w:rsidRPr="00B23A37">
              <w:rPr>
                <w:rFonts w:ascii="Times New Roman" w:hAnsi="Times New Roman"/>
                <w:bCs/>
                <w:lang w:eastAsia="zh-CN"/>
              </w:rPr>
              <w:t>baseline, and</w:t>
            </w:r>
            <w:proofErr w:type="gramEnd"/>
            <w:r w:rsidRPr="00B23A37">
              <w:rPr>
                <w:rFonts w:ascii="Times New Roman" w:hAnsi="Times New Roman"/>
                <w:bCs/>
                <w:lang w:eastAsia="zh-CN"/>
              </w:rPr>
              <w:t xml:space="preserve"> would ask that it be removed from the proposal.  We would be OK with focussing on much smaller codebook sizes, which seems to be the intent of the example proposal.  </w:t>
            </w:r>
            <w:proofErr w:type="gramStart"/>
            <w:r w:rsidRPr="00B23A37">
              <w:rPr>
                <w:rFonts w:ascii="Times New Roman" w:hAnsi="Times New Roman"/>
                <w:bCs/>
                <w:lang w:eastAsia="zh-CN"/>
              </w:rPr>
              <w:t>Therefore</w:t>
            </w:r>
            <w:proofErr w:type="gramEnd"/>
            <w:r w:rsidRPr="00B23A37">
              <w:rPr>
                <w:rFonts w:ascii="Times New Roman" w:hAnsi="Times New Roman"/>
                <w:bCs/>
                <w:lang w:eastAsia="zh-CN"/>
              </w:rPr>
              <w:t xml:space="preserve"> we suggest:</w:t>
            </w:r>
          </w:p>
          <w:p w14:paraId="60268F36" w14:textId="77777777" w:rsidR="00B23A37" w:rsidRPr="00B23A37" w:rsidRDefault="00B23A37">
            <w:pPr>
              <w:spacing w:after="0" w:line="240" w:lineRule="auto"/>
              <w:contextualSpacing/>
              <w:rPr>
                <w:rFonts w:ascii="Times New Roman" w:hAnsi="Times New Roman"/>
                <w:bCs/>
                <w:lang w:eastAsia="zh-CN"/>
              </w:rPr>
            </w:pPr>
          </w:p>
          <w:p w14:paraId="4251013B" w14:textId="77777777" w:rsidR="00B23A37" w:rsidRPr="00B23A37" w:rsidRDefault="00B23A37">
            <w:pPr>
              <w:snapToGrid w:val="0"/>
              <w:spacing w:before="0" w:after="0" w:line="240" w:lineRule="auto"/>
              <w:contextualSpacing/>
              <w:rPr>
                <w:rFonts w:ascii="Times New Roman" w:hAnsi="Times New Roman"/>
                <w:i/>
                <w:iCs/>
                <w:lang w:eastAsia="zh-CN"/>
              </w:rPr>
            </w:pPr>
            <w:r w:rsidRPr="00B23A37">
              <w:rPr>
                <w:rFonts w:ascii="Times New Roman" w:hAnsi="Times New Roman"/>
                <w:b/>
                <w:bCs/>
                <w:i/>
                <w:iCs/>
                <w:highlight w:val="yellow"/>
                <w:lang w:eastAsia="zh-CN"/>
              </w:rPr>
              <w:t xml:space="preserve">Updated Proposal 3.5: </w:t>
            </w:r>
            <w:r w:rsidRPr="00B23A37">
              <w:rPr>
                <w:rFonts w:ascii="Times New Roman" w:hAnsi="Times New Roman"/>
                <w:b/>
                <w:bCs/>
                <w:i/>
                <w:iCs/>
                <w:lang w:eastAsia="zh-CN"/>
              </w:rPr>
              <w:t xml:space="preserve"> </w:t>
            </w:r>
            <w:r w:rsidRPr="00B23A37">
              <w:rPr>
                <w:rFonts w:ascii="Times New Roman" w:hAnsi="Times New Roman"/>
                <w:i/>
                <w:iCs/>
                <w:lang w:eastAsia="zh-CN"/>
              </w:rPr>
              <w:t xml:space="preserve">For non-coherent uplink precoding with rank≤8 by an 8TX UE, </w:t>
            </w:r>
          </w:p>
          <w:p w14:paraId="38A8FC84"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imes New Roman" w:hAnsi="Times New Roman"/>
              </w:rPr>
            </w:pPr>
            <w:r w:rsidRPr="00B23A37">
              <w:rPr>
                <w:rStyle w:val="Emphasis"/>
                <w:rFonts w:ascii="Times New Roman" w:eastAsia="Times New Roman" w:hAnsi="Times New Roman"/>
                <w:lang w:eastAsia="zh-CN"/>
              </w:rPr>
              <w:t>Alt1. – All 255 combinations of non-coherent rank1 precoders are supported</w:t>
            </w:r>
          </w:p>
          <w:p w14:paraId="45EC23C0" w14:textId="77777777" w:rsidR="00B23A37" w:rsidRPr="00B23A37" w:rsidRDefault="00B23A37">
            <w:pPr>
              <w:numPr>
                <w:ilvl w:val="0"/>
                <w:numId w:val="64"/>
              </w:numPr>
              <w:overflowPunct/>
              <w:autoSpaceDE/>
              <w:autoSpaceDN/>
              <w:adjustRightInd/>
              <w:snapToGrid w:val="0"/>
              <w:spacing w:after="160" w:line="240" w:lineRule="auto"/>
              <w:contextualSpacing/>
              <w:jc w:val="left"/>
              <w:textAlignment w:val="auto"/>
              <w:rPr>
                <w:rStyle w:val="Emphasis"/>
                <w:rFonts w:ascii="Times New Roman" w:eastAsiaTheme="minorHAnsi" w:hAnsi="Times New Roman"/>
                <w:b/>
                <w:bCs/>
                <w:lang w:eastAsia="zh-CN"/>
              </w:rPr>
            </w:pPr>
            <w:r w:rsidRPr="00B23A37">
              <w:rPr>
                <w:rStyle w:val="Emphasis"/>
                <w:rFonts w:ascii="Times New Roman" w:eastAsia="Times New Roman" w:hAnsi="Times New Roman"/>
                <w:lang w:eastAsia="zh-CN"/>
              </w:rPr>
              <w:t xml:space="preserve">Alt2. – Only a subset of Alt1. is supported, </w:t>
            </w:r>
            <w:r w:rsidRPr="00B23A37">
              <w:rPr>
                <w:rStyle w:val="Emphasis"/>
                <w:rFonts w:ascii="Times New Roman" w:eastAsia="Times New Roman" w:hAnsi="Times New Roman"/>
                <w:color w:val="FF0000"/>
                <w:u w:val="single"/>
                <w:lang w:eastAsia="zh-CN"/>
              </w:rPr>
              <w:t>striving for a substantial reduction in precoders</w:t>
            </w:r>
          </w:p>
          <w:p w14:paraId="0F2467C0" w14:textId="77777777" w:rsidR="00B23A37" w:rsidRPr="00B23A37" w:rsidRDefault="00B23A37">
            <w:pPr>
              <w:numPr>
                <w:ilvl w:val="1"/>
                <w:numId w:val="64"/>
              </w:numPr>
              <w:overflowPunct/>
              <w:autoSpaceDE/>
              <w:autoSpaceDN/>
              <w:adjustRightInd/>
              <w:snapToGrid w:val="0"/>
              <w:spacing w:after="160" w:line="240" w:lineRule="auto"/>
              <w:contextualSpacing/>
              <w:jc w:val="left"/>
              <w:textAlignment w:val="auto"/>
              <w:rPr>
                <w:rStyle w:val="Emphasis"/>
                <w:rFonts w:ascii="Times New Roman" w:hAnsi="Times New Roman"/>
                <w:strike/>
                <w:color w:val="FF0000"/>
                <w:lang w:eastAsia="zh-CN"/>
              </w:rPr>
            </w:pPr>
            <w:r w:rsidRPr="00B23A37">
              <w:rPr>
                <w:rStyle w:val="Emphasis"/>
                <w:rFonts w:ascii="Times New Roman" w:hAnsi="Times New Roman"/>
                <w:strike/>
                <w:color w:val="FF0000"/>
                <w:lang w:eastAsia="zh-CN"/>
              </w:rPr>
              <w:t>Example (ZTE, Samsung): For the shown antenna set up, NC precoders can be defined as follows,</w:t>
            </w:r>
          </w:p>
          <w:p w14:paraId="02ACF2EA" w14:textId="77777777" w:rsidR="00B23A37" w:rsidRPr="00B23A37" w:rsidRDefault="00B23A37">
            <w:pPr>
              <w:spacing w:after="0" w:line="240" w:lineRule="auto"/>
              <w:contextualSpacing/>
              <w:rPr>
                <w:rFonts w:ascii="Times New Roman" w:hAnsi="Times New Roman"/>
                <w:bCs/>
              </w:rPr>
            </w:pPr>
          </w:p>
          <w:p w14:paraId="3FEFBD65" w14:textId="77777777" w:rsidR="00B23A37" w:rsidRPr="00B23A37" w:rsidRDefault="00B23A37">
            <w:pPr>
              <w:spacing w:after="0" w:line="240" w:lineRule="auto"/>
              <w:contextualSpacing/>
              <w:rPr>
                <w:rFonts w:ascii="Times New Roman" w:hAnsi="Times New Roman"/>
                <w:bCs/>
                <w:lang w:eastAsia="zh-CN"/>
              </w:rPr>
            </w:pPr>
          </w:p>
        </w:tc>
      </w:tr>
      <w:tr w:rsidR="00B23A37" w14:paraId="41BBC794" w14:textId="77777777" w:rsidTr="00290028">
        <w:trPr>
          <w:trHeight w:val="224"/>
        </w:trPr>
        <w:tc>
          <w:tcPr>
            <w:tcW w:w="2070" w:type="dxa"/>
            <w:hideMark/>
          </w:tcPr>
          <w:p w14:paraId="50167F7A" w14:textId="77777777" w:rsidR="00B23A37" w:rsidRPr="00B23A37" w:rsidRDefault="00B23A37">
            <w:pPr>
              <w:spacing w:before="0" w:after="0" w:line="240" w:lineRule="auto"/>
              <w:contextualSpacing/>
              <w:rPr>
                <w:rFonts w:ascii="Times New Roman" w:hAnsi="Times New Roman"/>
                <w:lang w:eastAsia="zh-CN"/>
              </w:rPr>
            </w:pPr>
            <w:r w:rsidRPr="00B23A37">
              <w:rPr>
                <w:rFonts w:ascii="Times New Roman" w:hAnsi="Times New Roman"/>
                <w:lang w:eastAsia="zh-CN"/>
              </w:rPr>
              <w:t>IDC</w:t>
            </w:r>
          </w:p>
        </w:tc>
        <w:tc>
          <w:tcPr>
            <w:tcW w:w="8100" w:type="dxa"/>
          </w:tcPr>
          <w:p w14:paraId="0A2554BF"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P3.1, Support, and okay with Apple’s update.</w:t>
            </w:r>
          </w:p>
          <w:p w14:paraId="5530ECAA" w14:textId="77777777" w:rsidR="00B23A37" w:rsidRPr="00B23A37" w:rsidRDefault="00B23A37">
            <w:pPr>
              <w:spacing w:before="0" w:after="0" w:line="240" w:lineRule="auto"/>
              <w:contextualSpacing/>
              <w:rPr>
                <w:rFonts w:ascii="Times New Roman" w:hAnsi="Times New Roman"/>
                <w:bCs/>
                <w:lang w:eastAsia="zh-CN"/>
              </w:rPr>
            </w:pPr>
            <w:r w:rsidRPr="00B23A37">
              <w:rPr>
                <w:rFonts w:ascii="Times New Roman" w:hAnsi="Times New Roman"/>
                <w:bCs/>
                <w:lang w:eastAsia="zh-CN"/>
              </w:rPr>
              <w:t>P3.5, Support the proposal, but the example can be deleted at this moment.</w:t>
            </w:r>
          </w:p>
          <w:p w14:paraId="50F42853" w14:textId="77777777" w:rsidR="00B23A37" w:rsidRPr="00B23A37" w:rsidRDefault="00B23A37">
            <w:pPr>
              <w:spacing w:after="0" w:line="240" w:lineRule="auto"/>
              <w:contextualSpacing/>
              <w:rPr>
                <w:rFonts w:ascii="Times New Roman" w:hAnsi="Times New Roman"/>
                <w:bCs/>
                <w:lang w:eastAsia="zh-CN"/>
              </w:rPr>
            </w:pPr>
          </w:p>
        </w:tc>
      </w:tr>
      <w:tr w:rsidR="00290028" w14:paraId="664A813F" w14:textId="77777777" w:rsidTr="00290028">
        <w:trPr>
          <w:trHeight w:val="224"/>
        </w:trPr>
        <w:tc>
          <w:tcPr>
            <w:tcW w:w="2070" w:type="dxa"/>
          </w:tcPr>
          <w:p w14:paraId="38E5CCE0" w14:textId="327FD800" w:rsidR="00290028" w:rsidRPr="00B23A37" w:rsidRDefault="00290028">
            <w:pPr>
              <w:spacing w:after="0" w:line="240" w:lineRule="auto"/>
              <w:contextualSpacing/>
              <w:rPr>
                <w:lang w:eastAsia="zh-CN"/>
              </w:rPr>
            </w:pPr>
            <w:r>
              <w:rPr>
                <w:lang w:eastAsia="zh-CN"/>
              </w:rPr>
              <w:t>FL</w:t>
            </w:r>
          </w:p>
        </w:tc>
        <w:tc>
          <w:tcPr>
            <w:tcW w:w="8100" w:type="dxa"/>
          </w:tcPr>
          <w:p w14:paraId="67BF4CF3"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45BFBCEB" w14:textId="77777777" w:rsidR="00290028" w:rsidRDefault="00290028" w:rsidP="00290028">
            <w:pPr>
              <w:spacing w:after="0" w:line="240" w:lineRule="auto"/>
              <w:contextualSpacing/>
              <w:rPr>
                <w:b/>
                <w:bCs/>
                <w:i/>
                <w:iCs/>
                <w:highlight w:val="yellow"/>
              </w:rPr>
            </w:pPr>
          </w:p>
          <w:p w14:paraId="534D39A2" w14:textId="061DF153" w:rsidR="00290028" w:rsidRPr="00455901" w:rsidRDefault="00290028" w:rsidP="00290028">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4A8DD55" w14:textId="77777777" w:rsidR="00290028" w:rsidRPr="00455901" w:rsidRDefault="00290028" w:rsidP="00290028">
            <w:pPr>
              <w:spacing w:after="0" w:line="240" w:lineRule="auto"/>
              <w:contextualSpacing/>
              <w:rPr>
                <w:i/>
                <w:iCs/>
              </w:rPr>
            </w:pPr>
            <w:r w:rsidRPr="00455901">
              <w:rPr>
                <w:i/>
                <w:iCs/>
              </w:rPr>
              <w:t>Down-select at least one of the following options for precoder indication,</w:t>
            </w:r>
          </w:p>
          <w:p w14:paraId="6D3FEBC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484532B2"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21B6A4D1" w14:textId="77777777" w:rsidR="00290028" w:rsidRPr="008C2DE0" w:rsidRDefault="00290028" w:rsidP="00290028">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76DDAAB5"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4 – A single 8TX TPMI is </w:t>
            </w:r>
            <w:proofErr w:type="gramStart"/>
            <w:r w:rsidRPr="00455901">
              <w:rPr>
                <w:rFonts w:ascii="Times New Roman" w:hAnsi="Times New Roman"/>
                <w:i/>
                <w:iCs/>
                <w:sz w:val="20"/>
                <w:szCs w:val="20"/>
              </w:rPr>
              <w:t>indicated</w:t>
            </w:r>
            <w:proofErr w:type="gramEnd"/>
          </w:p>
          <w:p w14:paraId="30EAD837" w14:textId="77777777" w:rsidR="00290028" w:rsidRPr="00455901" w:rsidRDefault="00290028" w:rsidP="00290028">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 xml:space="preserve">Other options are not </w:t>
            </w:r>
            <w:proofErr w:type="gramStart"/>
            <w:r w:rsidRPr="00455901">
              <w:rPr>
                <w:rFonts w:ascii="Times New Roman" w:eastAsiaTheme="minorEastAsia" w:hAnsi="Times New Roman"/>
                <w:i/>
                <w:iCs/>
                <w:sz w:val="20"/>
                <w:szCs w:val="20"/>
                <w:lang w:eastAsia="zh-CN"/>
              </w:rPr>
              <w:t>precluded</w:t>
            </w:r>
            <w:proofErr w:type="gramEnd"/>
          </w:p>
          <w:p w14:paraId="19C6BBE0" w14:textId="77777777" w:rsidR="00290028" w:rsidRDefault="00290028">
            <w:pPr>
              <w:spacing w:after="0" w:line="240" w:lineRule="auto"/>
              <w:contextualSpacing/>
              <w:rPr>
                <w:bCs/>
                <w:lang w:eastAsia="zh-CN"/>
              </w:rPr>
            </w:pPr>
          </w:p>
          <w:p w14:paraId="782231D3" w14:textId="77777777" w:rsidR="00290028" w:rsidRPr="004A57A8" w:rsidRDefault="00290028" w:rsidP="00290028">
            <w:pPr>
              <w:spacing w:after="0" w:line="240" w:lineRule="auto"/>
              <w:contextualSpacing/>
              <w:rPr>
                <w:lang w:val="en-US"/>
              </w:rPr>
            </w:pPr>
            <w:r w:rsidRPr="004A57A8">
              <w:rPr>
                <w:b/>
                <w:bCs/>
                <w:i/>
                <w:iCs/>
                <w:highlight w:val="yellow"/>
              </w:rPr>
              <w:t>Proposal 3.4b:</w:t>
            </w:r>
            <w:r w:rsidRPr="004A57A8">
              <w:rPr>
                <w:b/>
                <w:bCs/>
                <w:i/>
                <w:iCs/>
              </w:rPr>
              <w:t xml:space="preserve"> </w:t>
            </w:r>
          </w:p>
          <w:p w14:paraId="52DE675C" w14:textId="77777777" w:rsidR="00290028" w:rsidRPr="004A57A8" w:rsidRDefault="00290028" w:rsidP="00290028">
            <w:pPr>
              <w:spacing w:after="0" w:line="240" w:lineRule="auto"/>
              <w:contextualSpacing/>
            </w:pPr>
            <w:r w:rsidRPr="004A57A8">
              <w:rPr>
                <w:rStyle w:val="Emphasis"/>
              </w:rPr>
              <w:t xml:space="preserve">For partially coherent uplink precoding by an 8TX UE codebook, Ng=4, </w:t>
            </w:r>
          </w:p>
          <w:p w14:paraId="02FEF942" w14:textId="77777777" w:rsidR="00290028" w:rsidRPr="0031480B" w:rsidRDefault="00290028" w:rsidP="00290028">
            <w:pPr>
              <w:numPr>
                <w:ilvl w:val="0"/>
                <w:numId w:val="64"/>
              </w:numPr>
              <w:overflowPunct/>
              <w:autoSpaceDE/>
              <w:adjustRightInd/>
              <w:snapToGrid w:val="0"/>
              <w:spacing w:after="0" w:line="240" w:lineRule="auto"/>
              <w:contextualSpacing/>
              <w:textAlignment w:val="auto"/>
              <w:rPr>
                <w:rFonts w:eastAsia="Times New Roman"/>
              </w:rPr>
            </w:pPr>
            <w:r w:rsidRPr="0031480B">
              <w:rPr>
                <w:rStyle w:val="Emphasis"/>
                <w:rFonts w:eastAsia="Times New Roman"/>
              </w:rPr>
              <w:t>The following rank and layer splitting cases are supported,</w:t>
            </w:r>
          </w:p>
          <w:p w14:paraId="0AAD0C9B" w14:textId="77777777" w:rsidR="00290028" w:rsidRPr="0031480B" w:rsidRDefault="00290028" w:rsidP="00290028">
            <w:pPr>
              <w:numPr>
                <w:ilvl w:val="1"/>
                <w:numId w:val="64"/>
              </w:numPr>
              <w:overflowPunct/>
              <w:autoSpaceDE/>
              <w:adjustRightInd/>
              <w:snapToGrid w:val="0"/>
              <w:spacing w:after="0" w:line="240" w:lineRule="auto"/>
              <w:ind w:left="1080"/>
              <w:contextualSpacing/>
              <w:textAlignment w:val="auto"/>
              <w:rPr>
                <w:rFonts w:eastAsia="Times New Roman"/>
              </w:rPr>
            </w:pPr>
            <w:r w:rsidRPr="0031480B">
              <w:rPr>
                <w:rStyle w:val="Emphasis"/>
                <w:rFonts w:eastAsia="Times New Roman"/>
              </w:rPr>
              <w:t xml:space="preserve">Cases presented in </w:t>
            </w:r>
            <w:r w:rsidRPr="0031480B">
              <w:rPr>
                <w:rStyle w:val="Emphasis"/>
                <w:rFonts w:eastAsia="Times New Roman"/>
                <w:color w:val="FF0000"/>
              </w:rPr>
              <w:t xml:space="preserve">[…] </w:t>
            </w:r>
            <w:r w:rsidRPr="0031480B">
              <w:rPr>
                <w:rStyle w:val="Emphasis"/>
                <w:rFonts w:eastAsia="Times New Roman"/>
              </w:rPr>
              <w:t>may be down-selected based on benefits, use-case and overall DCI overhead</w:t>
            </w:r>
          </w:p>
          <w:p w14:paraId="2BC94F8F" w14:textId="77777777" w:rsidR="00290028" w:rsidRDefault="00290028" w:rsidP="00290028">
            <w:pPr>
              <w:snapToGrid w:val="0"/>
              <w:spacing w:after="0" w:line="240" w:lineRule="auto"/>
              <w:contextualSpacing/>
              <w:rPr>
                <w:b/>
                <w:bCs/>
                <w:i/>
                <w:iCs/>
                <w:highlight w:val="yellow"/>
                <w:lang w:val="en-US"/>
              </w:rPr>
            </w:pPr>
          </w:p>
          <w:tbl>
            <w:tblPr>
              <w:tblW w:w="4968" w:type="pct"/>
              <w:tblLayout w:type="fixed"/>
              <w:tblCellMar>
                <w:left w:w="0" w:type="dxa"/>
                <w:right w:w="0" w:type="dxa"/>
              </w:tblCellMar>
              <w:tblLook w:val="04A0" w:firstRow="1" w:lastRow="0" w:firstColumn="1" w:lastColumn="0" w:noHBand="0" w:noVBand="1"/>
            </w:tblPr>
            <w:tblGrid>
              <w:gridCol w:w="683"/>
              <w:gridCol w:w="1372"/>
              <w:gridCol w:w="5759"/>
            </w:tblGrid>
            <w:tr w:rsidR="00290028" w:rsidRPr="00007E49" w14:paraId="7FB53742" w14:textId="77777777" w:rsidTr="00A44A2E">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37C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lastRenderedPageBreak/>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C048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26EDA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767849D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290028" w:rsidRPr="00007E49" w14:paraId="2F2CDA67"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15D8E2"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E4452" w14:textId="77777777" w:rsidR="00290028" w:rsidRPr="00007E49" w:rsidRDefault="00290028" w:rsidP="00290028">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5CFFDF0B"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F1CA081"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68466A33" w14:textId="77777777" w:rsidR="00290028"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70651199"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70610A1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55CC5F8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1C79BC26"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0533CC2F"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(1,1,1,0), (1,1,0,1), (1,0,1,1), (0,1,1,1)</w:t>
                  </w:r>
                </w:p>
              </w:tc>
            </w:tr>
            <w:tr w:rsidR="00290028" w:rsidRPr="00007E49" w14:paraId="68C0CDC1" w14:textId="77777777" w:rsidTr="00A44A2E">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36527"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10C6ACC"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046A07F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72BFC838" w14:textId="77777777" w:rsidR="00290028" w:rsidRPr="00A7641B" w:rsidRDefault="00290028" w:rsidP="00290028">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42710F78" w14:textId="77777777" w:rsidR="00290028" w:rsidRPr="00007E49" w:rsidRDefault="00290028" w:rsidP="00290028">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066B43A4"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5C0EA446"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38C0E606" w14:textId="77777777" w:rsidR="00290028" w:rsidRPr="00007E49" w:rsidRDefault="00290028" w:rsidP="00290028">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5B4550CA" w14:textId="77777777" w:rsidR="00290028" w:rsidRPr="00007E49" w:rsidRDefault="00290028" w:rsidP="00290028">
                  <w:pPr>
                    <w:spacing w:after="0" w:line="240" w:lineRule="auto"/>
                    <w:contextualSpacing/>
                    <w:rPr>
                      <w:rFonts w:eastAsia="Calibri"/>
                      <w:i/>
                      <w:iCs/>
                    </w:rPr>
                  </w:pPr>
                </w:p>
                <w:p w14:paraId="0D3942B5"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0F5E813" w14:textId="77777777" w:rsidTr="00A44A2E">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47A2413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36AC246F"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4FE872D"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33947C73"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(2,2,2,0), (2,2,0,2), (2,0,2,2), (0,2,2,2)</w:t>
                  </w:r>
                </w:p>
                <w:p w14:paraId="62771CF8"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 </w:t>
                  </w:r>
                </w:p>
                <w:p w14:paraId="0E9F4418"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0F03F2B6" w14:textId="77777777" w:rsidR="00290028" w:rsidRPr="00007E49" w:rsidRDefault="00290028" w:rsidP="00290028">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2582E71E" w14:textId="77777777" w:rsidR="00290028" w:rsidRPr="00007E49" w:rsidRDefault="00290028" w:rsidP="00290028">
                  <w:pPr>
                    <w:spacing w:after="0" w:line="240" w:lineRule="auto"/>
                    <w:contextualSpacing/>
                    <w:rPr>
                      <w:rFonts w:eastAsia="Calibri"/>
                      <w:i/>
                      <w:iCs/>
                    </w:rPr>
                  </w:pPr>
                </w:p>
                <w:p w14:paraId="29E929D0" w14:textId="77777777" w:rsidR="00290028" w:rsidRPr="00007E49" w:rsidRDefault="00290028" w:rsidP="00290028">
                  <w:pPr>
                    <w:spacing w:after="0" w:line="240" w:lineRule="auto"/>
                    <w:contextualSpacing/>
                    <w:rPr>
                      <w:i/>
                      <w:iCs/>
                      <w:kern w:val="2"/>
                      <w14:ligatures w14:val="standardContextual"/>
                    </w:rPr>
                  </w:pPr>
                </w:p>
              </w:tc>
            </w:tr>
            <w:tr w:rsidR="00290028" w:rsidRPr="00007E49" w14:paraId="751E03C5" w14:textId="77777777" w:rsidTr="00A44A2E">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5271A" w14:textId="77777777" w:rsidR="00290028" w:rsidRPr="00007E49" w:rsidRDefault="00290028" w:rsidP="00290028">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9D036" w14:textId="77777777" w:rsidR="00290028" w:rsidRPr="00007E49" w:rsidRDefault="00290028" w:rsidP="00290028">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57132" w14:textId="77777777" w:rsidR="00290028" w:rsidRPr="00D16609" w:rsidRDefault="00290028" w:rsidP="00290028">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94733E" w14:textId="77777777" w:rsidR="00290028" w:rsidRDefault="00290028" w:rsidP="00290028">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4115D077" w14:textId="77777777" w:rsidR="00290028" w:rsidRPr="00007E49" w:rsidRDefault="00290028" w:rsidP="00290028">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7CEB2EE2" w14:textId="77777777" w:rsidR="00290028" w:rsidRPr="00007E49" w:rsidRDefault="00290028" w:rsidP="00290028">
                  <w:pPr>
                    <w:spacing w:after="0" w:line="240" w:lineRule="auto"/>
                    <w:contextualSpacing/>
                    <w:rPr>
                      <w:i/>
                      <w:iCs/>
                      <w:kern w:val="2"/>
                      <w14:ligatures w14:val="standardContextual"/>
                    </w:rPr>
                  </w:pPr>
                </w:p>
                <w:p w14:paraId="65728325" w14:textId="77777777" w:rsidR="00290028" w:rsidRPr="00007E49" w:rsidRDefault="00290028" w:rsidP="00290028">
                  <w:pPr>
                    <w:spacing w:after="0" w:line="240" w:lineRule="auto"/>
                    <w:contextualSpacing/>
                    <w:rPr>
                      <w:i/>
                      <w:iCs/>
                      <w:kern w:val="2"/>
                      <w14:ligatures w14:val="standardContextual"/>
                    </w:rPr>
                  </w:pPr>
                </w:p>
              </w:tc>
            </w:tr>
          </w:tbl>
          <w:p w14:paraId="5E96AA50" w14:textId="04D4931D" w:rsidR="00290028" w:rsidRDefault="00290028">
            <w:pPr>
              <w:spacing w:after="0" w:line="240" w:lineRule="auto"/>
              <w:contextualSpacing/>
              <w:rPr>
                <w:bCs/>
                <w:lang w:eastAsia="zh-CN"/>
              </w:rPr>
            </w:pPr>
          </w:p>
          <w:p w14:paraId="21E2BCD6" w14:textId="77777777" w:rsidR="00CA4223" w:rsidRDefault="00CA4223">
            <w:pPr>
              <w:spacing w:after="0" w:line="240" w:lineRule="auto"/>
              <w:contextualSpacing/>
              <w:rPr>
                <w:bCs/>
                <w:lang w:eastAsia="zh-CN"/>
              </w:rPr>
            </w:pPr>
          </w:p>
          <w:p w14:paraId="0764364D" w14:textId="63FA6B5D" w:rsidR="00146077" w:rsidRPr="00146077" w:rsidRDefault="00146077" w:rsidP="00146077">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sidR="005866B3">
              <w:rPr>
                <w:i/>
                <w:iCs/>
              </w:rPr>
              <w:t xml:space="preserve">, </w:t>
            </w:r>
            <w:proofErr w:type="gramStart"/>
            <w:r w:rsidR="005866B3">
              <w:rPr>
                <w:i/>
                <w:iCs/>
              </w:rPr>
              <w:t xml:space="preserve">support </w:t>
            </w:r>
            <w:r w:rsidRPr="00146077">
              <w:rPr>
                <w:i/>
                <w:iCs/>
                <w:strike/>
              </w:rPr>
              <w:t xml:space="preserve"> down</w:t>
            </w:r>
            <w:proofErr w:type="gramEnd"/>
            <w:r w:rsidRPr="00146077">
              <w:rPr>
                <w:i/>
                <w:iCs/>
                <w:strike/>
              </w:rPr>
              <w:t>-select from</w:t>
            </w:r>
          </w:p>
          <w:p w14:paraId="2A83DB26"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1F7B1CF8" w14:textId="77777777" w:rsidR="00146077" w:rsidRPr="00146077" w:rsidRDefault="00146077" w:rsidP="00146077">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611603D5" w14:textId="77777777" w:rsidR="00CA4223" w:rsidRDefault="00CA4223" w:rsidP="00CA4223">
            <w:pPr>
              <w:spacing w:after="0" w:line="240" w:lineRule="auto"/>
              <w:contextualSpacing/>
              <w:rPr>
                <w:b/>
                <w:lang w:eastAsia="zh-CN"/>
              </w:rPr>
            </w:pPr>
          </w:p>
          <w:p w14:paraId="758AA617" w14:textId="41636BC3" w:rsidR="00CA4223" w:rsidRPr="00C101FF" w:rsidRDefault="00CA4223" w:rsidP="00CA4223">
            <w:pPr>
              <w:spacing w:after="0" w:line="240" w:lineRule="auto"/>
              <w:contextualSpacing/>
              <w:rPr>
                <w:bCs/>
                <w:color w:val="7030A0"/>
                <w:lang w:eastAsia="zh-CN"/>
              </w:rPr>
            </w:pPr>
            <w:r w:rsidRPr="00CA4223">
              <w:rPr>
                <w:b/>
                <w:color w:val="7030A0"/>
                <w:lang w:eastAsia="zh-CN"/>
              </w:rPr>
              <w:t xml:space="preserve">FL </w:t>
            </w:r>
            <w:r>
              <w:rPr>
                <w:b/>
                <w:color w:val="7030A0"/>
                <w:lang w:eastAsia="zh-CN"/>
              </w:rPr>
              <w:t>A</w:t>
            </w:r>
            <w:r w:rsidRPr="00CA4223">
              <w:rPr>
                <w:b/>
                <w:color w:val="7030A0"/>
                <w:lang w:eastAsia="zh-CN"/>
              </w:rPr>
              <w:t>rgument</w:t>
            </w:r>
            <w:r w:rsidR="002E6A92">
              <w:rPr>
                <w:b/>
                <w:color w:val="7030A0"/>
                <w:lang w:eastAsia="zh-CN"/>
              </w:rPr>
              <w:t xml:space="preserve"> for Proposal 3.6</w:t>
            </w:r>
            <w:r w:rsidRPr="00CA4223">
              <w:rPr>
                <w:b/>
                <w:color w:val="7030A0"/>
                <w:lang w:eastAsia="zh-CN"/>
              </w:rPr>
              <w:t xml:space="preserve">: </w:t>
            </w:r>
            <w:r w:rsidRPr="00C101FF">
              <w:rPr>
                <w:bCs/>
                <w:color w:val="7030A0"/>
                <w:lang w:eastAsia="zh-CN"/>
              </w:rPr>
              <w:t>In Proposal 3.6, the overhead of Alt1 is exactly 8 bits</w:t>
            </w:r>
            <w:r w:rsidR="00C101FF" w:rsidRPr="00C101FF">
              <w:rPr>
                <w:bCs/>
                <w:color w:val="7030A0"/>
                <w:lang w:eastAsia="zh-CN"/>
              </w:rPr>
              <w:t xml:space="preserve"> that is equal to the overhead required for FC precoder indication</w:t>
            </w:r>
            <w:r w:rsidRPr="00C101FF">
              <w:rPr>
                <w:bCs/>
                <w:color w:val="7030A0"/>
                <w:lang w:eastAsia="zh-CN"/>
              </w:rPr>
              <w:t xml:space="preserve">. On the other hand, if the group agrees to go with Alt2, and </w:t>
            </w:r>
            <w:r w:rsidR="00C101FF" w:rsidRPr="00C101FF">
              <w:rPr>
                <w:b/>
                <w:color w:val="7030A0"/>
                <w:lang w:eastAsia="zh-CN"/>
              </w:rPr>
              <w:t>IF</w:t>
            </w:r>
            <w:r w:rsidR="00C101FF" w:rsidRPr="00C101FF">
              <w:rPr>
                <w:bCs/>
                <w:color w:val="7030A0"/>
                <w:lang w:eastAsia="zh-CN"/>
              </w:rPr>
              <w:t xml:space="preserve"> </w:t>
            </w:r>
            <w:r w:rsidRPr="00C101FF">
              <w:rPr>
                <w:bCs/>
                <w:color w:val="7030A0"/>
                <w:lang w:eastAsia="zh-CN"/>
              </w:rPr>
              <w:t xml:space="preserve">we manage to eliminate 128 or 192 different precoders, then the overhead will be reduced to </w:t>
            </w:r>
            <w:r w:rsidR="00C101FF">
              <w:rPr>
                <w:bCs/>
                <w:color w:val="7030A0"/>
                <w:lang w:eastAsia="zh-CN"/>
              </w:rPr>
              <w:t>7</w:t>
            </w:r>
            <w:r w:rsidRPr="00C101FF">
              <w:rPr>
                <w:bCs/>
                <w:color w:val="7030A0"/>
                <w:lang w:eastAsia="zh-CN"/>
              </w:rPr>
              <w:t xml:space="preserve"> or </w:t>
            </w:r>
            <w:r w:rsidR="00C101FF">
              <w:rPr>
                <w:bCs/>
                <w:color w:val="7030A0"/>
                <w:lang w:eastAsia="zh-CN"/>
              </w:rPr>
              <w:t>6</w:t>
            </w:r>
            <w:r w:rsidRPr="00C101FF">
              <w:rPr>
                <w:bCs/>
                <w:color w:val="7030A0"/>
                <w:lang w:eastAsia="zh-CN"/>
              </w:rPr>
              <w:t xml:space="preserve"> bits; resulting in </w:t>
            </w:r>
            <w:r w:rsidR="00C101FF">
              <w:rPr>
                <w:bCs/>
                <w:color w:val="7030A0"/>
                <w:lang w:eastAsia="zh-CN"/>
              </w:rPr>
              <w:t xml:space="preserve">a saving of </w:t>
            </w:r>
            <w:r w:rsidRPr="00C101FF">
              <w:rPr>
                <w:bCs/>
                <w:color w:val="7030A0"/>
                <w:lang w:eastAsia="zh-CN"/>
              </w:rPr>
              <w:t>only 1 or 2 bits</w:t>
            </w:r>
            <w:r w:rsidR="00C101FF">
              <w:rPr>
                <w:bCs/>
                <w:color w:val="7030A0"/>
                <w:lang w:eastAsia="zh-CN"/>
              </w:rPr>
              <w:t>, respectively</w:t>
            </w:r>
            <w:r w:rsidRPr="00C101FF">
              <w:rPr>
                <w:bCs/>
                <w:color w:val="7030A0"/>
                <w:lang w:eastAsia="zh-CN"/>
              </w:rPr>
              <w:t xml:space="preserve">. Therefore, </w:t>
            </w:r>
            <w:r w:rsidR="00C101FF">
              <w:rPr>
                <w:bCs/>
                <w:color w:val="7030A0"/>
                <w:lang w:eastAsia="zh-CN"/>
              </w:rPr>
              <w:t xml:space="preserve">given the little potential saving in overhead, </w:t>
            </w:r>
            <w:r w:rsidRPr="00C101FF">
              <w:rPr>
                <w:bCs/>
                <w:color w:val="7030A0"/>
                <w:lang w:eastAsia="zh-CN"/>
              </w:rPr>
              <w:t>to maintain full flexibility and save a significant time in the next meeting, I would like to encourage companies to agree with Alt1</w:t>
            </w:r>
            <w:r w:rsidR="00C101FF">
              <w:rPr>
                <w:bCs/>
                <w:color w:val="7030A0"/>
                <w:lang w:eastAsia="zh-CN"/>
              </w:rPr>
              <w:t>,</w:t>
            </w:r>
            <w:r w:rsidRPr="00C101FF">
              <w:rPr>
                <w:bCs/>
                <w:color w:val="7030A0"/>
                <w:lang w:eastAsia="zh-CN"/>
              </w:rPr>
              <w:t xml:space="preserve"> so that we can have a better focus on other remaining issues.  </w:t>
            </w:r>
          </w:p>
          <w:p w14:paraId="62F18364" w14:textId="5510B812" w:rsidR="00290028" w:rsidRPr="00B23A37" w:rsidRDefault="00290028">
            <w:pPr>
              <w:spacing w:after="0" w:line="240" w:lineRule="auto"/>
              <w:contextualSpacing/>
              <w:rPr>
                <w:bCs/>
                <w:lang w:eastAsia="zh-CN"/>
              </w:rPr>
            </w:pPr>
          </w:p>
        </w:tc>
      </w:tr>
      <w:tr w:rsidR="00290028" w:rsidRPr="00B23A37" w14:paraId="05DB7110" w14:textId="77777777" w:rsidTr="00290028">
        <w:trPr>
          <w:trHeight w:val="224"/>
        </w:trPr>
        <w:tc>
          <w:tcPr>
            <w:tcW w:w="2070" w:type="dxa"/>
          </w:tcPr>
          <w:p w14:paraId="1677AF52" w14:textId="537F64CB" w:rsidR="00290028" w:rsidRPr="00B23A37" w:rsidRDefault="00024EC8" w:rsidP="00A44A2E">
            <w:pPr>
              <w:spacing w:before="0" w:after="0" w:line="240" w:lineRule="auto"/>
              <w:contextualSpacing/>
              <w:rPr>
                <w:rFonts w:ascii="Times New Roman" w:hAnsi="Times New Roman"/>
                <w:lang w:eastAsia="zh-CN"/>
              </w:rPr>
            </w:pPr>
            <w:r>
              <w:rPr>
                <w:rFonts w:ascii="Times New Roman" w:hAnsi="Times New Roman"/>
                <w:lang w:eastAsia="zh-CN"/>
              </w:rPr>
              <w:lastRenderedPageBreak/>
              <w:t>QC</w:t>
            </w:r>
          </w:p>
        </w:tc>
        <w:tc>
          <w:tcPr>
            <w:tcW w:w="8100" w:type="dxa"/>
          </w:tcPr>
          <w:p w14:paraId="363BCB5C" w14:textId="367C2373" w:rsidR="0029002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Proposal 3.1: We support the proposal.</w:t>
            </w:r>
          </w:p>
          <w:p w14:paraId="5368CDE4" w14:textId="4F3249AD"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3.4b: We are fine with the spirit of the proposal. </w:t>
            </w:r>
            <w:r w:rsidR="008224C5">
              <w:rPr>
                <w:rFonts w:ascii="Times New Roman" w:hAnsi="Times New Roman"/>
                <w:bCs/>
                <w:lang w:eastAsia="zh-CN"/>
              </w:rPr>
              <w:t xml:space="preserve">But we have different view on how the down-selection can be considered. </w:t>
            </w:r>
          </w:p>
          <w:p w14:paraId="57414A30" w14:textId="016493CF" w:rsidR="008224C5" w:rsidRDefault="008224C5" w:rsidP="00A44A2E">
            <w:pPr>
              <w:spacing w:after="0" w:line="240" w:lineRule="auto"/>
              <w:contextualSpacing/>
              <w:rPr>
                <w:rFonts w:ascii="Times New Roman" w:hAnsi="Times New Roman"/>
                <w:bCs/>
                <w:lang w:eastAsia="zh-CN"/>
              </w:rPr>
            </w:pPr>
          </w:p>
          <w:p w14:paraId="0A872FB7" w14:textId="5186D064"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We think one principle can be used to do down-selection to reduce the overhead is: go over all the permutation for potential antenna group selections (</w:t>
            </w:r>
            <w:r w:rsidR="00084EDA">
              <w:rPr>
                <w:rFonts w:ascii="Times New Roman" w:hAnsi="Times New Roman"/>
                <w:bCs/>
                <w:lang w:eastAsia="zh-CN"/>
              </w:rPr>
              <w:t>for</w:t>
            </w:r>
            <w:r>
              <w:rPr>
                <w:rFonts w:ascii="Times New Roman" w:hAnsi="Times New Roman"/>
                <w:bCs/>
                <w:lang w:eastAsia="zh-CN"/>
              </w:rPr>
              <w:t xml:space="preserve"> hand blockage </w:t>
            </w:r>
            <w:r w:rsidR="00084EDA">
              <w:rPr>
                <w:rFonts w:ascii="Times New Roman" w:hAnsi="Times New Roman"/>
                <w:bCs/>
                <w:lang w:eastAsia="zh-CN"/>
              </w:rPr>
              <w:t xml:space="preserve">or </w:t>
            </w:r>
            <w:r>
              <w:rPr>
                <w:rFonts w:ascii="Times New Roman" w:hAnsi="Times New Roman"/>
                <w:bCs/>
                <w:lang w:eastAsia="zh-CN"/>
              </w:rPr>
              <w:t>for fallback to 4Tx</w:t>
            </w:r>
            <w:r w:rsidR="00084EDA">
              <w:rPr>
                <w:rFonts w:ascii="Times New Roman" w:hAnsi="Times New Roman"/>
                <w:bCs/>
                <w:lang w:eastAsia="zh-CN"/>
              </w:rPr>
              <w:t xml:space="preserve"> or 6Rx</w:t>
            </w:r>
            <w:r>
              <w:rPr>
                <w:rFonts w:ascii="Times New Roman" w:hAnsi="Times New Roman"/>
                <w:bCs/>
                <w:lang w:eastAsia="zh-CN"/>
              </w:rPr>
              <w:t xml:space="preserve">). While for the selected antenna groups, we think (2,1) </w:t>
            </w:r>
            <w:r w:rsidR="00084EDA">
              <w:rPr>
                <w:rFonts w:ascii="Times New Roman" w:hAnsi="Times New Roman"/>
                <w:bCs/>
                <w:lang w:eastAsia="zh-CN"/>
              </w:rPr>
              <w:t xml:space="preserve">vs </w:t>
            </w:r>
            <w:r>
              <w:rPr>
                <w:rFonts w:ascii="Times New Roman" w:hAnsi="Times New Roman"/>
                <w:bCs/>
                <w:lang w:eastAsia="zh-CN"/>
              </w:rPr>
              <w:t>(1,2) do not make too much difference</w:t>
            </w:r>
            <w:r w:rsidR="00084EDA">
              <w:rPr>
                <w:rFonts w:ascii="Times New Roman" w:hAnsi="Times New Roman"/>
                <w:bCs/>
                <w:lang w:eastAsia="zh-CN"/>
              </w:rPr>
              <w:t xml:space="preserve"> (since both panels/groups are selected anyway),</w:t>
            </w:r>
            <w:r>
              <w:rPr>
                <w:rFonts w:ascii="Times New Roman" w:hAnsi="Times New Roman"/>
                <w:bCs/>
                <w:lang w:eastAsia="zh-CN"/>
              </w:rPr>
              <w:t xml:space="preserve"> and only keep one of them is enough. </w:t>
            </w:r>
          </w:p>
          <w:p w14:paraId="4AE9921C" w14:textId="7360C2BA" w:rsidR="004B270F" w:rsidRDefault="004B270F" w:rsidP="00A44A2E">
            <w:pPr>
              <w:spacing w:after="0" w:line="240" w:lineRule="auto"/>
              <w:contextualSpacing/>
              <w:rPr>
                <w:rFonts w:ascii="Times New Roman" w:hAnsi="Times New Roman"/>
                <w:bCs/>
                <w:lang w:eastAsia="zh-CN"/>
              </w:rPr>
            </w:pPr>
          </w:p>
          <w:p w14:paraId="621B3C2D" w14:textId="0B0C66E8" w:rsidR="004B270F" w:rsidRDefault="004B270F"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With the above principle, the following are the precoders we suggested. </w:t>
            </w:r>
          </w:p>
          <w:p w14:paraId="2786867B" w14:textId="77777777" w:rsidR="004B270F" w:rsidRDefault="004B270F" w:rsidP="00A44A2E">
            <w:pPr>
              <w:spacing w:after="0" w:line="240" w:lineRule="auto"/>
              <w:contextualSpacing/>
              <w:rPr>
                <w:rFonts w:ascii="Times New Roman" w:hAnsi="Times New Roman"/>
                <w:bCs/>
                <w:lang w:eastAsia="zh-CN"/>
              </w:rPr>
            </w:pPr>
          </w:p>
          <w:p w14:paraId="66D29F84" w14:textId="77777777"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3: </w:t>
            </w:r>
          </w:p>
          <w:p w14:paraId="6012F1D2" w14:textId="439C8622"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51D3F03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4AB3292C" w14:textId="43FF3EAA" w:rsidR="004B270F" w:rsidRDefault="004B270F" w:rsidP="004B270F">
            <w:pPr>
              <w:spacing w:after="0" w:line="240" w:lineRule="auto"/>
              <w:contextualSpacing/>
              <w:rPr>
                <w:i/>
                <w:iCs/>
                <w:kern w:val="2"/>
                <w14:ligatures w14:val="standardContextual"/>
              </w:rPr>
            </w:pP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563F69DB" w14:textId="20DBC2F3" w:rsidR="004B270F" w:rsidRPr="00007E49" w:rsidRDefault="004B270F" w:rsidP="004B270F">
            <w:pPr>
              <w:spacing w:after="0" w:line="240" w:lineRule="auto"/>
              <w:contextualSpacing/>
              <w:rPr>
                <w:i/>
                <w:iCs/>
                <w:kern w:val="2"/>
                <w14:ligatures w14:val="standardContextual"/>
              </w:rPr>
            </w:pPr>
            <w:r w:rsidRPr="004B270F">
              <w:rPr>
                <w:b/>
                <w:bCs/>
                <w:i/>
                <w:iCs/>
                <w:color w:val="FF0000"/>
                <w:kern w:val="2"/>
                <w:highlight w:val="yellow"/>
                <w14:ligatures w14:val="standardContextual"/>
              </w:rPr>
              <w:t>[</w:t>
            </w:r>
            <w:r w:rsidRPr="00007E49">
              <w:rPr>
                <w:i/>
                <w:iCs/>
                <w:kern w:val="2"/>
                <w14:ligatures w14:val="standardContextual"/>
              </w:rPr>
              <w:t xml:space="preserve"> (1,2,0,0), (1,0,2,0), (0,1,2,0), </w:t>
            </w:r>
          </w:p>
          <w:p w14:paraId="59CCCD7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20F38FC6"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3ADF5939"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4BE38B38" w14:textId="256EC5B0" w:rsidR="004B270F" w:rsidRDefault="004B270F" w:rsidP="004B270F">
            <w:pPr>
              <w:spacing w:after="0" w:line="240" w:lineRule="auto"/>
              <w:contextualSpacing/>
              <w:rPr>
                <w:rFonts w:ascii="Times New Roman" w:hAnsi="Times New Roman"/>
                <w:bCs/>
                <w:lang w:eastAsia="zh-CN"/>
              </w:rPr>
            </w:pPr>
            <w:r w:rsidRPr="00007E49">
              <w:rPr>
                <w:i/>
                <w:iCs/>
                <w:kern w:val="2"/>
                <w14:ligatures w14:val="standardContextual"/>
              </w:rPr>
              <w:t>(1,1,1,0), (1,1,0,1), (1,0,1,1), (0,1,1,1)</w:t>
            </w:r>
          </w:p>
          <w:p w14:paraId="2922D808" w14:textId="38C6613B" w:rsidR="004B270F" w:rsidRDefault="004B270F" w:rsidP="00A44A2E">
            <w:pPr>
              <w:spacing w:after="0" w:line="240" w:lineRule="auto"/>
              <w:contextualSpacing/>
              <w:rPr>
                <w:rFonts w:ascii="Times New Roman" w:hAnsi="Times New Roman"/>
                <w:bCs/>
                <w:lang w:eastAsia="zh-CN"/>
              </w:rPr>
            </w:pPr>
          </w:p>
          <w:p w14:paraId="1704F17D" w14:textId="28152121" w:rsidR="004B270F" w:rsidRPr="004B270F" w:rsidRDefault="004B270F" w:rsidP="004B270F">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5</w:t>
            </w:r>
            <w:r w:rsidRPr="004B270F">
              <w:rPr>
                <w:rFonts w:ascii="Times New Roman" w:hAnsi="Times New Roman"/>
                <w:b/>
                <w:lang w:eastAsia="zh-CN"/>
              </w:rPr>
              <w:t xml:space="preserve">: </w:t>
            </w:r>
          </w:p>
          <w:p w14:paraId="27AC043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0D2BA601" w14:textId="2D365634" w:rsidR="004B270F" w:rsidRPr="00A7641B" w:rsidRDefault="004B270F" w:rsidP="004B270F">
            <w:pPr>
              <w:spacing w:after="0" w:line="240" w:lineRule="auto"/>
              <w:contextualSpacing/>
              <w:rPr>
                <w:i/>
                <w:iCs/>
                <w:kern w:val="2"/>
                <w14:ligatures w14:val="standardContextual"/>
              </w:rPr>
            </w:pPr>
            <w:r w:rsidRPr="00A7641B">
              <w:rPr>
                <w:i/>
                <w:iCs/>
                <w:kern w:val="2"/>
                <w14:ligatures w14:val="standardContextual"/>
              </w:rPr>
              <w:t xml:space="preserve">(2,2,1,0), (2,2,0,1), </w:t>
            </w:r>
            <w:r w:rsidRPr="004B270F">
              <w:rPr>
                <w:b/>
                <w:bCs/>
                <w:i/>
                <w:iCs/>
                <w:color w:val="FF0000"/>
                <w:kern w:val="2"/>
                <w:highlight w:val="yellow"/>
                <w14:ligatures w14:val="standardContextual"/>
              </w:rPr>
              <w:t>[</w:t>
            </w:r>
            <w:r w:rsidRPr="00A7641B">
              <w:rPr>
                <w:i/>
                <w:iCs/>
                <w:kern w:val="2"/>
                <w14:ligatures w14:val="standardContextual"/>
              </w:rPr>
              <w:t>(2,1,2,0), (2,1,0,2)</w:t>
            </w:r>
            <w:r w:rsidRPr="004B270F">
              <w:rPr>
                <w:b/>
                <w:bCs/>
                <w:i/>
                <w:iCs/>
                <w:color w:val="FF0000"/>
                <w:kern w:val="2"/>
                <w:highlight w:val="yellow"/>
                <w14:ligatures w14:val="standardContextual"/>
              </w:rPr>
              <w:t>]</w:t>
            </w:r>
            <w:r w:rsidRPr="00A7641B">
              <w:rPr>
                <w:i/>
                <w:iCs/>
                <w:kern w:val="2"/>
                <w14:ligatures w14:val="standardContextual"/>
              </w:rPr>
              <w:t xml:space="preserve">, (2,0,2,1), (0,2,2,1), </w:t>
            </w:r>
            <w:r w:rsidRPr="00084EDA">
              <w:rPr>
                <w:b/>
                <w:bCs/>
                <w:i/>
                <w:iCs/>
                <w:color w:val="FF0000"/>
                <w:kern w:val="2"/>
                <w:highlight w:val="yellow"/>
                <w14:ligatures w14:val="standardContextual"/>
              </w:rPr>
              <w:t>[</w:t>
            </w:r>
            <w:r w:rsidRPr="00A7641B">
              <w:rPr>
                <w:i/>
                <w:iCs/>
                <w:kern w:val="2"/>
                <w14:ligatures w14:val="standardContextual"/>
              </w:rPr>
              <w:t>(0,2,1,2), (1,2,2,0), (1,2,0,2)</w:t>
            </w:r>
          </w:p>
          <w:p w14:paraId="5E8C21EB" w14:textId="7611B61A"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(2,0,1,2), (0,1,2,2), (1,0,2,2)</w:t>
            </w:r>
            <w:r w:rsidRPr="00BF0D69">
              <w:rPr>
                <w:b/>
                <w:bCs/>
                <w:i/>
                <w:iCs/>
                <w:color w:val="FF0000"/>
                <w:kern w:val="2"/>
                <w14:ligatures w14:val="standardContextual"/>
              </w:rPr>
              <w:t>]</w:t>
            </w:r>
          </w:p>
          <w:p w14:paraId="40FE1EFF" w14:textId="77777777" w:rsidR="004B270F" w:rsidRPr="00007E49" w:rsidRDefault="004B270F" w:rsidP="004B270F">
            <w:pPr>
              <w:spacing w:after="0" w:line="240" w:lineRule="auto"/>
              <w:contextualSpacing/>
              <w:rPr>
                <w:i/>
                <w:iCs/>
                <w:kern w:val="2"/>
                <w14:ligatures w14:val="standardContextual"/>
              </w:rPr>
            </w:pPr>
            <w:r w:rsidRPr="00007E49">
              <w:rPr>
                <w:i/>
                <w:iCs/>
                <w:kern w:val="2"/>
                <w14:ligatures w14:val="standardContextual"/>
              </w:rPr>
              <w:t> </w:t>
            </w:r>
          </w:p>
          <w:p w14:paraId="6FF7E251" w14:textId="77777777" w:rsidR="004B270F" w:rsidRPr="00D16609" w:rsidRDefault="004B270F" w:rsidP="004B270F">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13B23AC9" w14:textId="0486DDE1" w:rsidR="004B270F" w:rsidRPr="00007E49" w:rsidRDefault="004B270F" w:rsidP="004B270F">
            <w:pPr>
              <w:spacing w:after="0" w:line="240" w:lineRule="auto"/>
              <w:contextualSpacing/>
              <w:rPr>
                <w:rFonts w:eastAsia="Calibri"/>
                <w:i/>
                <w:iCs/>
              </w:rPr>
            </w:pPr>
            <w:r w:rsidRPr="00D16609">
              <w:rPr>
                <w:i/>
                <w:iCs/>
                <w:kern w:val="2"/>
                <w14:ligatures w14:val="standardContextual"/>
              </w:rPr>
              <w:t xml:space="preserve">(1,1,2,1), </w:t>
            </w:r>
            <w:r w:rsidR="00084EDA" w:rsidRPr="00084EDA">
              <w:rPr>
                <w:b/>
                <w:bCs/>
                <w:i/>
                <w:iCs/>
                <w:color w:val="FF0000"/>
                <w:kern w:val="2"/>
                <w:highlight w:val="yellow"/>
                <w14:ligatures w14:val="standardContextual"/>
              </w:rPr>
              <w:t>[</w:t>
            </w:r>
            <w:r w:rsidRPr="00D16609">
              <w:rPr>
                <w:i/>
                <w:iCs/>
                <w:kern w:val="2"/>
                <w14:ligatures w14:val="standardContextual"/>
              </w:rPr>
              <w:t xml:space="preserve">(1,1,1,2), </w:t>
            </w:r>
            <w:r w:rsidRPr="00D16609">
              <w:rPr>
                <w:rFonts w:eastAsia="Calibri"/>
                <w:i/>
                <w:iCs/>
              </w:rPr>
              <w:t>(2,1,1,1), (1,2,1,1)</w:t>
            </w:r>
            <w:r w:rsidRPr="00BF0D69">
              <w:rPr>
                <w:rFonts w:eastAsia="Calibri"/>
                <w:b/>
                <w:bCs/>
                <w:i/>
                <w:iCs/>
                <w:color w:val="FF0000"/>
              </w:rPr>
              <w:t>]</w:t>
            </w:r>
          </w:p>
          <w:p w14:paraId="37F3C28C" w14:textId="1D7B4C14" w:rsidR="004B270F" w:rsidRDefault="004B270F" w:rsidP="00A44A2E">
            <w:pPr>
              <w:spacing w:after="0" w:line="240" w:lineRule="auto"/>
              <w:contextualSpacing/>
              <w:rPr>
                <w:rFonts w:ascii="Times New Roman" w:hAnsi="Times New Roman"/>
                <w:bCs/>
                <w:lang w:eastAsia="zh-CN"/>
              </w:rPr>
            </w:pPr>
          </w:p>
          <w:p w14:paraId="1E225F3A" w14:textId="1BAD09A7" w:rsidR="004B270F" w:rsidRPr="00084EDA" w:rsidRDefault="00084EDA" w:rsidP="00A44A2E">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6</w:t>
            </w:r>
            <w:r w:rsidRPr="004B270F">
              <w:rPr>
                <w:rFonts w:ascii="Times New Roman" w:hAnsi="Times New Roman"/>
                <w:b/>
                <w:lang w:eastAsia="zh-CN"/>
              </w:rPr>
              <w:t xml:space="preserve">: </w:t>
            </w:r>
          </w:p>
          <w:p w14:paraId="5B1F931E"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655BCAAD"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(2,2,2,0), (2,2,0,2), (2,0,2,2), (0,2,2,2)</w:t>
            </w:r>
          </w:p>
          <w:p w14:paraId="0D7B3474" w14:textId="77777777"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w:t>
            </w:r>
          </w:p>
          <w:p w14:paraId="4A98054E"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5105FE5" w14:textId="14C2DB45" w:rsidR="00084EDA" w:rsidRPr="00007E49" w:rsidRDefault="00084EDA" w:rsidP="00084EDA">
            <w:pPr>
              <w:spacing w:after="0" w:line="240" w:lineRule="auto"/>
              <w:contextualSpacing/>
              <w:rPr>
                <w:rFonts w:eastAsia="Calibri"/>
                <w:i/>
                <w:iCs/>
              </w:rPr>
            </w:pPr>
            <w:r w:rsidRPr="00BF0D69">
              <w:rPr>
                <w:i/>
                <w:iCs/>
                <w:kern w:val="2"/>
                <w14:ligatures w14:val="standardContextual"/>
              </w:rPr>
              <w:t xml:space="preserve">(2,1,2,1), </w:t>
            </w:r>
            <w:r w:rsidRPr="00084EDA">
              <w:rPr>
                <w:rFonts w:eastAsia="Calibri"/>
                <w:b/>
                <w:bCs/>
                <w:i/>
                <w:iCs/>
                <w:color w:val="FF0000"/>
                <w:highlight w:val="yellow"/>
              </w:rPr>
              <w:t>[</w:t>
            </w:r>
            <w:r w:rsidRPr="00BF0D69">
              <w:rPr>
                <w:i/>
                <w:iCs/>
                <w:kern w:val="2"/>
                <w14:ligatures w14:val="standardContextual"/>
              </w:rPr>
              <w:t xml:space="preserve"> (1,2,1,2)</w:t>
            </w:r>
            <w:r w:rsidRPr="00BF0D69">
              <w:rPr>
                <w:rFonts w:eastAsia="Calibri"/>
                <w:i/>
                <w:iCs/>
              </w:rPr>
              <w:t>, (1,2,2,1), (2,1,1,2)</w:t>
            </w:r>
            <w:r>
              <w:rPr>
                <w:rFonts w:eastAsia="Calibri"/>
                <w:i/>
                <w:iCs/>
              </w:rPr>
              <w:t>,</w:t>
            </w:r>
            <w:r w:rsidRPr="00BF0D69">
              <w:rPr>
                <w:rFonts w:eastAsia="Calibri"/>
                <w:i/>
                <w:iCs/>
              </w:rPr>
              <w:t xml:space="preserve"> </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5F0B99FE" w14:textId="77777777" w:rsidR="00084EDA" w:rsidRDefault="00084EDA" w:rsidP="00A44A2E">
            <w:pPr>
              <w:spacing w:after="0" w:line="240" w:lineRule="auto"/>
              <w:contextualSpacing/>
              <w:rPr>
                <w:rFonts w:ascii="Times New Roman" w:hAnsi="Times New Roman"/>
                <w:bCs/>
                <w:lang w:eastAsia="zh-CN"/>
              </w:rPr>
            </w:pPr>
          </w:p>
          <w:p w14:paraId="091533E2" w14:textId="3BC2A1B6" w:rsidR="00084EDA" w:rsidRPr="00084EDA" w:rsidRDefault="00084EDA" w:rsidP="00084EDA">
            <w:pPr>
              <w:spacing w:after="0" w:line="240" w:lineRule="auto"/>
              <w:contextualSpacing/>
              <w:rPr>
                <w:rFonts w:ascii="Times New Roman" w:hAnsi="Times New Roman"/>
                <w:b/>
                <w:lang w:eastAsia="zh-CN"/>
              </w:rPr>
            </w:pPr>
            <w:r w:rsidRPr="004B270F">
              <w:rPr>
                <w:rFonts w:ascii="Times New Roman" w:hAnsi="Times New Roman"/>
                <w:b/>
                <w:lang w:eastAsia="zh-CN"/>
              </w:rPr>
              <w:t xml:space="preserve">For rank </w:t>
            </w:r>
            <w:r>
              <w:rPr>
                <w:rFonts w:ascii="Times New Roman" w:hAnsi="Times New Roman"/>
                <w:b/>
                <w:lang w:eastAsia="zh-CN"/>
              </w:rPr>
              <w:t>7</w:t>
            </w:r>
            <w:r w:rsidRPr="004B270F">
              <w:rPr>
                <w:rFonts w:ascii="Times New Roman" w:hAnsi="Times New Roman"/>
                <w:b/>
                <w:lang w:eastAsia="zh-CN"/>
              </w:rPr>
              <w:t xml:space="preserve">: </w:t>
            </w:r>
          </w:p>
          <w:p w14:paraId="085558A2" w14:textId="77777777" w:rsidR="00084EDA" w:rsidRPr="00D1660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4D35E78A" w14:textId="2CA71EBB" w:rsidR="00084EDA"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(2,1,2,2), </w:t>
            </w:r>
            <w:r w:rsidRPr="00084EDA">
              <w:rPr>
                <w:b/>
                <w:bCs/>
                <w:i/>
                <w:iCs/>
                <w:color w:val="FF0000"/>
                <w:kern w:val="2"/>
                <w:highlight w:val="yellow"/>
                <w14:ligatures w14:val="standardContextual"/>
              </w:rPr>
              <w:t>[</w:t>
            </w:r>
            <w:r w:rsidRPr="00007E49">
              <w:rPr>
                <w:i/>
                <w:iCs/>
                <w:kern w:val="2"/>
                <w14:ligatures w14:val="standardContextual"/>
              </w:rPr>
              <w:t xml:space="preserve"> (1,2,2,2)</w:t>
            </w:r>
            <w:r>
              <w:rPr>
                <w:i/>
                <w:iCs/>
                <w:kern w:val="2"/>
                <w14:ligatures w14:val="standardContextual"/>
              </w:rPr>
              <w:t>,</w:t>
            </w:r>
          </w:p>
          <w:p w14:paraId="280064D0" w14:textId="4710552F" w:rsidR="00084EDA" w:rsidRPr="00007E49" w:rsidRDefault="00084EDA" w:rsidP="00084EDA">
            <w:pPr>
              <w:spacing w:after="0" w:line="240" w:lineRule="auto"/>
              <w:contextualSpacing/>
              <w:rPr>
                <w:i/>
                <w:iCs/>
                <w:kern w:val="2"/>
                <w14:ligatures w14:val="standardContextual"/>
              </w:rPr>
            </w:pPr>
            <w:r w:rsidRPr="00007E49">
              <w:rPr>
                <w:i/>
                <w:iCs/>
                <w:kern w:val="2"/>
                <w14:ligatures w14:val="standardContextual"/>
              </w:rPr>
              <w:t xml:space="preserve"> (2,2,2,1), (2,2,1,2)</w:t>
            </w:r>
            <w:r w:rsidRPr="007C40AD">
              <w:rPr>
                <w:b/>
                <w:bCs/>
                <w:i/>
                <w:iCs/>
                <w:color w:val="FF0000"/>
                <w:kern w:val="2"/>
                <w14:ligatures w14:val="standardContextual"/>
              </w:rPr>
              <w:t>]</w:t>
            </w:r>
          </w:p>
          <w:p w14:paraId="6F5740F9" w14:textId="5F974E4D" w:rsidR="004B270F" w:rsidRDefault="004B270F" w:rsidP="00A44A2E">
            <w:pPr>
              <w:spacing w:after="0" w:line="240" w:lineRule="auto"/>
              <w:contextualSpacing/>
              <w:rPr>
                <w:rFonts w:ascii="Times New Roman" w:hAnsi="Times New Roman"/>
                <w:bCs/>
                <w:lang w:eastAsia="zh-CN"/>
              </w:rPr>
            </w:pPr>
          </w:p>
          <w:p w14:paraId="57C9A43F" w14:textId="77777777" w:rsidR="008224C5" w:rsidRDefault="008224C5" w:rsidP="00A44A2E">
            <w:pPr>
              <w:spacing w:after="0" w:line="240" w:lineRule="auto"/>
              <w:contextualSpacing/>
              <w:rPr>
                <w:rFonts w:ascii="Times New Roman" w:hAnsi="Times New Roman"/>
                <w:bCs/>
                <w:lang w:eastAsia="zh-CN"/>
              </w:rPr>
            </w:pPr>
          </w:p>
          <w:p w14:paraId="7EEDA3AB" w14:textId="77777777" w:rsidR="00024EC8" w:rsidRDefault="00024EC8" w:rsidP="00A44A2E">
            <w:pPr>
              <w:spacing w:after="0" w:line="240" w:lineRule="auto"/>
              <w:contextualSpacing/>
              <w:rPr>
                <w:rFonts w:ascii="Times New Roman" w:hAnsi="Times New Roman"/>
                <w:bCs/>
                <w:lang w:eastAsia="zh-CN"/>
              </w:rPr>
            </w:pPr>
            <w:r>
              <w:rPr>
                <w:rFonts w:ascii="Times New Roman" w:hAnsi="Times New Roman"/>
                <w:bCs/>
                <w:lang w:eastAsia="zh-CN"/>
              </w:rPr>
              <w:t xml:space="preserve">Proposal 3.6: We support the proposal. We basically agree with FL’s assessment. This is just </w:t>
            </w:r>
            <w:proofErr w:type="gramStart"/>
            <w:r>
              <w:rPr>
                <w:rFonts w:ascii="Times New Roman" w:hAnsi="Times New Roman"/>
                <w:bCs/>
                <w:lang w:eastAsia="zh-CN"/>
              </w:rPr>
              <w:t>an</w:t>
            </w:r>
            <w:proofErr w:type="gramEnd"/>
            <w:r>
              <w:rPr>
                <w:rFonts w:ascii="Times New Roman" w:hAnsi="Times New Roman"/>
                <w:bCs/>
                <w:lang w:eastAsia="zh-CN"/>
              </w:rPr>
              <w:t xml:space="preserve"> trade-off between overhead and throughput. Decision of overhead reduction should be driving by performance study. For the over-sampling factor study, we observed 4% difference between (O1, O</w:t>
            </w:r>
            <w:proofErr w:type="gramStart"/>
            <w:r>
              <w:rPr>
                <w:rFonts w:ascii="Times New Roman" w:hAnsi="Times New Roman"/>
                <w:bCs/>
                <w:lang w:eastAsia="zh-CN"/>
              </w:rPr>
              <w:t>2)=</w:t>
            </w:r>
            <w:proofErr w:type="gramEnd"/>
            <w:r>
              <w:rPr>
                <w:rFonts w:ascii="Times New Roman" w:hAnsi="Times New Roman"/>
                <w:bCs/>
                <w:lang w:eastAsia="zh-CN"/>
              </w:rPr>
              <w:t xml:space="preserve">(1,1) vs (O1, O2)=(2,2), considering 4x overhead vs 4% gain, we go with no oversampling. For this proposal, if proponents can show simulation results that by going down to 128 precoders, there is only marginal performance loss, we will consider Alt 2. </w:t>
            </w:r>
          </w:p>
          <w:p w14:paraId="68CDB3EB" w14:textId="77777777" w:rsidR="00024EC8" w:rsidRDefault="00024EC8" w:rsidP="00A44A2E">
            <w:pPr>
              <w:spacing w:after="0" w:line="240" w:lineRule="auto"/>
              <w:contextualSpacing/>
              <w:rPr>
                <w:rFonts w:ascii="Times New Roman" w:hAnsi="Times New Roman"/>
                <w:bCs/>
                <w:lang w:eastAsia="zh-CN"/>
              </w:rPr>
            </w:pPr>
          </w:p>
          <w:p w14:paraId="43A40187" w14:textId="7DACC9FC" w:rsidR="00024EC8" w:rsidRPr="00B23A37" w:rsidRDefault="00024EC8" w:rsidP="00A44A2E">
            <w:pPr>
              <w:spacing w:after="0" w:line="240" w:lineRule="auto"/>
              <w:contextualSpacing/>
              <w:rPr>
                <w:rFonts w:ascii="Times New Roman" w:hAnsi="Times New Roman"/>
                <w:bCs/>
                <w:lang w:eastAsia="zh-CN"/>
              </w:rPr>
            </w:pPr>
          </w:p>
        </w:tc>
      </w:tr>
      <w:tr w:rsidR="006C4109" w:rsidRPr="00B23A37" w14:paraId="0BC7EF27" w14:textId="77777777" w:rsidTr="00290028">
        <w:trPr>
          <w:trHeight w:val="224"/>
        </w:trPr>
        <w:tc>
          <w:tcPr>
            <w:tcW w:w="2070" w:type="dxa"/>
          </w:tcPr>
          <w:p w14:paraId="0804A1AD" w14:textId="1D63F668" w:rsidR="006C4109" w:rsidRDefault="006C4109" w:rsidP="00A44A2E">
            <w:pPr>
              <w:spacing w:after="0" w:line="240" w:lineRule="auto"/>
              <w:contextualSpacing/>
              <w:rPr>
                <w:lang w:eastAsia="zh-CN"/>
              </w:rPr>
            </w:pPr>
            <w:r>
              <w:rPr>
                <w:lang w:eastAsia="zh-CN"/>
              </w:rPr>
              <w:lastRenderedPageBreak/>
              <w:t>Apple</w:t>
            </w:r>
          </w:p>
        </w:tc>
        <w:tc>
          <w:tcPr>
            <w:tcW w:w="8100" w:type="dxa"/>
          </w:tcPr>
          <w:p w14:paraId="28ADF3C3" w14:textId="77777777" w:rsidR="006C4109" w:rsidRDefault="006C4109" w:rsidP="00A44A2E">
            <w:pPr>
              <w:spacing w:after="0" w:line="240" w:lineRule="auto"/>
              <w:contextualSpacing/>
              <w:rPr>
                <w:bCs/>
                <w:lang w:eastAsia="zh-CN"/>
              </w:rPr>
            </w:pPr>
            <w:r>
              <w:rPr>
                <w:bCs/>
                <w:lang w:eastAsia="zh-CN"/>
              </w:rPr>
              <w:t xml:space="preserve">P3.1: </w:t>
            </w:r>
            <w:r w:rsidR="003045A5">
              <w:rPr>
                <w:bCs/>
                <w:lang w:eastAsia="zh-CN"/>
              </w:rPr>
              <w:t>generally fine with the proposal, but slightly prefer “</w:t>
            </w:r>
            <w:r w:rsidR="003045A5" w:rsidRPr="003045A5">
              <w:rPr>
                <w:bCs/>
                <w:i/>
                <w:iCs/>
                <w:lang w:eastAsia="zh-CN"/>
              </w:rPr>
              <w:t xml:space="preserve">FFS: details of TPMI </w:t>
            </w:r>
            <w:proofErr w:type="spellStart"/>
            <w:r w:rsidR="003045A5" w:rsidRPr="003045A5">
              <w:rPr>
                <w:bCs/>
                <w:i/>
                <w:iCs/>
                <w:lang w:eastAsia="zh-CN"/>
              </w:rPr>
              <w:t>indicati</w:t>
            </w:r>
            <w:r w:rsidR="003045A5" w:rsidRPr="003045A5">
              <w:rPr>
                <w:bCs/>
                <w:i/>
                <w:iCs/>
                <w:color w:val="FF0000"/>
                <w:lang w:eastAsia="zh-CN"/>
              </w:rPr>
              <w:t>on</w:t>
            </w:r>
            <w:r w:rsidR="003045A5" w:rsidRPr="003045A5">
              <w:rPr>
                <w:bCs/>
                <w:i/>
                <w:iCs/>
                <w:strike/>
                <w:color w:val="FF0000"/>
                <w:lang w:eastAsia="zh-CN"/>
              </w:rPr>
              <w:t>ng</w:t>
            </w:r>
            <w:proofErr w:type="spellEnd"/>
            <w:r w:rsidR="003045A5" w:rsidRPr="003045A5">
              <w:rPr>
                <w:bCs/>
                <w:i/>
                <w:iCs/>
                <w:lang w:eastAsia="zh-CN"/>
              </w:rPr>
              <w:t xml:space="preserve"> when one </w:t>
            </w:r>
            <w:r w:rsidR="003045A5" w:rsidRPr="003045A5">
              <w:rPr>
                <w:bCs/>
                <w:i/>
                <w:iCs/>
                <w:color w:val="FF0000"/>
                <w:lang w:eastAsia="zh-CN"/>
              </w:rPr>
              <w:t xml:space="preserve">antenna group is used </w:t>
            </w:r>
            <w:r w:rsidR="003045A5" w:rsidRPr="003045A5">
              <w:rPr>
                <w:bCs/>
                <w:i/>
                <w:iCs/>
                <w:strike/>
                <w:color w:val="FF0000"/>
                <w:lang w:eastAsia="zh-CN"/>
              </w:rPr>
              <w:t>TPMI is indicated</w:t>
            </w:r>
            <w:r w:rsidR="003045A5">
              <w:rPr>
                <w:bCs/>
                <w:lang w:eastAsia="zh-CN"/>
              </w:rPr>
              <w:t>”</w:t>
            </w:r>
          </w:p>
          <w:p w14:paraId="0DE6DF9A" w14:textId="77777777" w:rsidR="003045A5" w:rsidRDefault="003045A5" w:rsidP="00A44A2E">
            <w:pPr>
              <w:spacing w:after="0" w:line="240" w:lineRule="auto"/>
              <w:contextualSpacing/>
              <w:rPr>
                <w:bCs/>
                <w:lang w:eastAsia="zh-CN"/>
              </w:rPr>
            </w:pPr>
          </w:p>
          <w:p w14:paraId="75A1F195" w14:textId="77777777" w:rsidR="00942764" w:rsidRDefault="000F41AB" w:rsidP="00A44A2E">
            <w:pPr>
              <w:spacing w:after="0" w:line="240" w:lineRule="auto"/>
              <w:contextualSpacing/>
              <w:rPr>
                <w:bCs/>
                <w:lang w:eastAsia="zh-CN"/>
              </w:rPr>
            </w:pPr>
            <w:r>
              <w:rPr>
                <w:bCs/>
                <w:lang w:eastAsia="zh-CN"/>
              </w:rPr>
              <w:t>P3.5b</w:t>
            </w:r>
            <w:r w:rsidR="00065AD7">
              <w:rPr>
                <w:bCs/>
                <w:lang w:eastAsia="zh-CN"/>
              </w:rPr>
              <w:t>:</w:t>
            </w:r>
          </w:p>
          <w:p w14:paraId="1658D7E7" w14:textId="21976E69" w:rsidR="000F41AB" w:rsidRDefault="00065AD7" w:rsidP="00A44A2E">
            <w:pPr>
              <w:spacing w:after="0" w:line="240" w:lineRule="auto"/>
              <w:contextualSpacing/>
              <w:rPr>
                <w:bCs/>
                <w:lang w:eastAsia="zh-CN"/>
              </w:rPr>
            </w:pPr>
            <w:r>
              <w:rPr>
                <w:bCs/>
                <w:lang w:eastAsia="zh-CN"/>
              </w:rPr>
              <w:t xml:space="preserve">we still think for rank 4 we should </w:t>
            </w:r>
            <w:r w:rsidR="00942764">
              <w:rPr>
                <w:bCs/>
                <w:lang w:eastAsia="zh-CN"/>
              </w:rPr>
              <w:t>include</w:t>
            </w:r>
            <w:r>
              <w:rPr>
                <w:bCs/>
                <w:lang w:eastAsia="zh-CN"/>
              </w:rPr>
              <w:t xml:space="preserve"> transmission by 3 of the 4 antenna groups. </w:t>
            </w:r>
            <w:r w:rsidR="00E678D9">
              <w:rPr>
                <w:bCs/>
                <w:lang w:eastAsia="zh-CN"/>
              </w:rPr>
              <w:t xml:space="preserve">Note that we are including the case of 3 antenna groups for all the other ranks. </w:t>
            </w:r>
            <w:r>
              <w:rPr>
                <w:bCs/>
                <w:lang w:eastAsia="zh-CN"/>
              </w:rPr>
              <w:t xml:space="preserve">For overhead consideration, we can </w:t>
            </w:r>
            <w:r w:rsidR="00942764">
              <w:rPr>
                <w:bCs/>
                <w:lang w:eastAsia="zh-CN"/>
              </w:rPr>
              <w:t xml:space="preserve">include </w:t>
            </w:r>
            <w:proofErr w:type="gramStart"/>
            <w:r w:rsidR="00942764">
              <w:rPr>
                <w:bCs/>
                <w:lang w:eastAsia="zh-CN"/>
              </w:rPr>
              <w:t>e.g.</w:t>
            </w:r>
            <w:proofErr w:type="gramEnd"/>
            <w:r w:rsidR="00942764">
              <w:rPr>
                <w:bCs/>
                <w:lang w:eastAsia="zh-CN"/>
              </w:rPr>
              <w:t xml:space="preserve"> two combinations:</w:t>
            </w:r>
          </w:p>
          <w:p w14:paraId="4619460D" w14:textId="77777777" w:rsidR="00942764" w:rsidRDefault="00942764" w:rsidP="00A44A2E">
            <w:pPr>
              <w:spacing w:after="0" w:line="240" w:lineRule="auto"/>
              <w:contextualSpacing/>
              <w:rPr>
                <w:bCs/>
                <w:lang w:eastAsia="zh-CN"/>
              </w:rPr>
            </w:pPr>
          </w:p>
          <w:tbl>
            <w:tblPr>
              <w:tblW w:w="4305" w:type="pct"/>
              <w:tblInd w:w="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7"/>
              <w:gridCol w:w="2168"/>
              <w:gridCol w:w="3906"/>
            </w:tblGrid>
            <w:tr w:rsidR="00942764" w14:paraId="1B61317B" w14:textId="77777777" w:rsidTr="00942764">
              <w:tc>
                <w:tcPr>
                  <w:tcW w:w="515" w:type="pct"/>
                  <w:tcMar>
                    <w:top w:w="0" w:type="dxa"/>
                    <w:left w:w="108" w:type="dxa"/>
                    <w:bottom w:w="0" w:type="dxa"/>
                    <w:right w:w="108" w:type="dxa"/>
                  </w:tcMar>
                  <w:vAlign w:val="center"/>
                </w:tcPr>
                <w:p w14:paraId="24A2CC24" w14:textId="77777777" w:rsidR="00942764" w:rsidRPr="008E17F9" w:rsidRDefault="00942764" w:rsidP="00942764">
                  <w:pPr>
                    <w:contextualSpacing/>
                    <w:rPr>
                      <w:i/>
                      <w:iCs/>
                      <w:kern w:val="2"/>
                    </w:rPr>
                  </w:pPr>
                  <w:r w:rsidRPr="008E17F9">
                    <w:rPr>
                      <w:i/>
                      <w:iCs/>
                      <w:kern w:val="2"/>
                    </w:rPr>
                    <w:t>4</w:t>
                  </w:r>
                </w:p>
              </w:tc>
              <w:tc>
                <w:tcPr>
                  <w:tcW w:w="1601" w:type="pct"/>
                  <w:tcMar>
                    <w:top w:w="0" w:type="dxa"/>
                    <w:left w:w="108" w:type="dxa"/>
                    <w:bottom w:w="0" w:type="dxa"/>
                    <w:right w:w="108" w:type="dxa"/>
                  </w:tcMar>
                  <w:vAlign w:val="center"/>
                </w:tcPr>
                <w:p w14:paraId="147E50F4" w14:textId="77777777" w:rsidR="00942764" w:rsidRDefault="00942764" w:rsidP="00942764">
                  <w:pPr>
                    <w:pStyle w:val="ListParagraph"/>
                    <w:numPr>
                      <w:ilvl w:val="0"/>
                      <w:numId w:val="13"/>
                    </w:numPr>
                    <w:spacing w:line="240" w:lineRule="auto"/>
                    <w:contextualSpacing/>
                    <w:rPr>
                      <w:rFonts w:ascii="Times New Roman" w:eastAsia="Times New Roman" w:hAnsi="Times New Roman"/>
                      <w:i/>
                      <w:iCs/>
                      <w:lang w:eastAsia="zh-CN"/>
                    </w:rPr>
                  </w:pPr>
                </w:p>
              </w:tc>
              <w:tc>
                <w:tcPr>
                  <w:tcW w:w="2884" w:type="pct"/>
                  <w:tcMar>
                    <w:top w:w="0" w:type="dxa"/>
                    <w:left w:w="108" w:type="dxa"/>
                    <w:bottom w:w="0" w:type="dxa"/>
                    <w:right w:w="108" w:type="dxa"/>
                  </w:tcMar>
                  <w:vAlign w:val="center"/>
                </w:tcPr>
                <w:p w14:paraId="4CF46C3E" w14:textId="1F6431D0" w:rsidR="00942764" w:rsidRPr="008E17F9" w:rsidRDefault="00942764" w:rsidP="00942764">
                  <w:pPr>
                    <w:contextualSpacing/>
                    <w:rPr>
                      <w:i/>
                      <w:iCs/>
                      <w:kern w:val="2"/>
                    </w:rPr>
                  </w:pPr>
                  <w:r w:rsidRPr="008E17F9">
                    <w:rPr>
                      <w:i/>
                      <w:iCs/>
                      <w:kern w:val="2"/>
                    </w:rPr>
                    <w:t xml:space="preserve">Transmission by </w:t>
                  </w:r>
                  <w:r>
                    <w:rPr>
                      <w:i/>
                      <w:iCs/>
                      <w:kern w:val="2"/>
                    </w:rPr>
                    <w:t>3</w:t>
                  </w:r>
                  <w:r w:rsidRPr="008E17F9">
                    <w:rPr>
                      <w:i/>
                      <w:iCs/>
                      <w:kern w:val="2"/>
                    </w:rPr>
                    <w:t xml:space="preserve"> of the 4 antenna groups:</w:t>
                  </w:r>
                </w:p>
                <w:p w14:paraId="57E96AED" w14:textId="50B40568" w:rsidR="002235F1" w:rsidRPr="008E17F9" w:rsidRDefault="00942764" w:rsidP="002235F1">
                  <w:pPr>
                    <w:contextualSpacing/>
                    <w:rPr>
                      <w:i/>
                      <w:iCs/>
                      <w:kern w:val="2"/>
                    </w:rPr>
                  </w:pPr>
                  <w:r w:rsidRPr="008E17F9">
                    <w:rPr>
                      <w:i/>
                      <w:iCs/>
                      <w:kern w:val="2"/>
                    </w:rPr>
                    <w:t>(2,</w:t>
                  </w:r>
                  <w:r>
                    <w:rPr>
                      <w:i/>
                      <w:iCs/>
                      <w:kern w:val="2"/>
                    </w:rPr>
                    <w:t>1</w:t>
                  </w:r>
                  <w:r w:rsidRPr="008E17F9">
                    <w:rPr>
                      <w:i/>
                      <w:iCs/>
                      <w:kern w:val="2"/>
                    </w:rPr>
                    <w:t>,</w:t>
                  </w:r>
                  <w:r>
                    <w:rPr>
                      <w:i/>
                      <w:iCs/>
                      <w:kern w:val="2"/>
                    </w:rPr>
                    <w:t>1</w:t>
                  </w:r>
                  <w:r w:rsidRPr="008E17F9">
                    <w:rPr>
                      <w:i/>
                      <w:iCs/>
                      <w:kern w:val="2"/>
                    </w:rPr>
                    <w:t>,0), (</w:t>
                  </w:r>
                  <w:r w:rsidR="009947E4">
                    <w:rPr>
                      <w:i/>
                      <w:iCs/>
                      <w:kern w:val="2"/>
                    </w:rPr>
                    <w:t>0</w:t>
                  </w:r>
                  <w:r w:rsidRPr="008E17F9">
                    <w:rPr>
                      <w:i/>
                      <w:iCs/>
                      <w:kern w:val="2"/>
                    </w:rPr>
                    <w:t>,</w:t>
                  </w:r>
                  <w:r w:rsidR="009947E4">
                    <w:rPr>
                      <w:i/>
                      <w:iCs/>
                      <w:kern w:val="2"/>
                    </w:rPr>
                    <w:t>1</w:t>
                  </w:r>
                  <w:r w:rsidRPr="008E17F9">
                    <w:rPr>
                      <w:i/>
                      <w:iCs/>
                      <w:kern w:val="2"/>
                    </w:rPr>
                    <w:t>,2,</w:t>
                  </w:r>
                  <w:r w:rsidR="009947E4">
                    <w:rPr>
                      <w:i/>
                      <w:iCs/>
                      <w:kern w:val="2"/>
                    </w:rPr>
                    <w:t>1</w:t>
                  </w:r>
                  <w:r w:rsidRPr="008E17F9">
                    <w:rPr>
                      <w:i/>
                      <w:iCs/>
                      <w:kern w:val="2"/>
                    </w:rPr>
                    <w:t>)</w:t>
                  </w:r>
                </w:p>
                <w:p w14:paraId="30B7EF39" w14:textId="4A964A4E" w:rsidR="00942764" w:rsidRPr="008E17F9" w:rsidRDefault="00942764" w:rsidP="00942764">
                  <w:pPr>
                    <w:contextualSpacing/>
                    <w:rPr>
                      <w:i/>
                      <w:iCs/>
                      <w:kern w:val="2"/>
                    </w:rPr>
                  </w:pPr>
                </w:p>
              </w:tc>
            </w:tr>
          </w:tbl>
          <w:p w14:paraId="77C6B7AA" w14:textId="77777777" w:rsidR="00942764" w:rsidRDefault="00942764" w:rsidP="00A44A2E">
            <w:pPr>
              <w:spacing w:after="0" w:line="240" w:lineRule="auto"/>
              <w:contextualSpacing/>
              <w:rPr>
                <w:bCs/>
                <w:lang w:eastAsia="zh-CN"/>
              </w:rPr>
            </w:pPr>
          </w:p>
          <w:p w14:paraId="4D3FB5ED" w14:textId="57A2D8D7" w:rsidR="00A40135" w:rsidRPr="00A40135" w:rsidRDefault="00EC639E" w:rsidP="00A40135">
            <w:pPr>
              <w:spacing w:after="0" w:line="240" w:lineRule="auto"/>
              <w:contextualSpacing/>
              <w:rPr>
                <w:bCs/>
                <w:lang w:eastAsia="zh-CN"/>
              </w:rPr>
            </w:pPr>
            <w:r>
              <w:rPr>
                <w:bCs/>
                <w:lang w:eastAsia="zh-CN"/>
              </w:rPr>
              <w:t xml:space="preserve">It seems that we are prioritizing the cases where the first antenna group </w:t>
            </w:r>
            <w:r w:rsidR="005973F1">
              <w:rPr>
                <w:bCs/>
                <w:lang w:eastAsia="zh-CN"/>
              </w:rPr>
              <w:t>has more layers. In this case, it would be good to be consistent so that the UE can number of the antennas properly.</w:t>
            </w:r>
            <w:r w:rsidR="00A40135">
              <w:rPr>
                <w:bCs/>
                <w:lang w:eastAsia="zh-CN"/>
              </w:rPr>
              <w:t xml:space="preserve"> </w:t>
            </w:r>
            <w:r w:rsidR="00A40135">
              <w:rPr>
                <w:bCs/>
                <w:lang w:eastAsia="zh-CN"/>
              </w:rPr>
              <w:lastRenderedPageBreak/>
              <w:t xml:space="preserve">Therefore, we suggest for rank 5, </w:t>
            </w:r>
            <w:r w:rsidR="00A40135" w:rsidRPr="00A40135">
              <w:rPr>
                <w:bCs/>
                <w:lang w:eastAsia="zh-CN"/>
              </w:rPr>
              <w:t>Transmission by 4 of the 4 antenna groups</w:t>
            </w:r>
            <w:r w:rsidR="00A40135">
              <w:rPr>
                <w:bCs/>
                <w:lang w:eastAsia="zh-CN"/>
              </w:rPr>
              <w:t>, we keep at least (2, 1, 1, 1).</w:t>
            </w:r>
          </w:p>
          <w:p w14:paraId="2033162C" w14:textId="210443C9" w:rsidR="00A40135" w:rsidRPr="00A40135" w:rsidRDefault="00A40135" w:rsidP="00A40135">
            <w:pPr>
              <w:spacing w:after="0" w:line="240" w:lineRule="auto"/>
              <w:contextualSpacing/>
              <w:rPr>
                <w:bCs/>
                <w:i/>
                <w:iCs/>
                <w:lang w:eastAsia="zh-CN"/>
              </w:rPr>
            </w:pPr>
            <w:r w:rsidRPr="00A40135">
              <w:rPr>
                <w:bCs/>
                <w:i/>
                <w:iCs/>
                <w:color w:val="FF0000"/>
                <w:lang w:eastAsia="zh-CN"/>
              </w:rPr>
              <w:t>[</w:t>
            </w:r>
            <w:r w:rsidRPr="00A40135">
              <w:rPr>
                <w:bCs/>
                <w:i/>
                <w:iCs/>
                <w:lang w:eastAsia="zh-CN"/>
              </w:rPr>
              <w:t>(1,1,2,1), (1,1,1,2),</w:t>
            </w:r>
            <w:r w:rsidRPr="00A40135">
              <w:rPr>
                <w:bCs/>
                <w:i/>
                <w:iCs/>
                <w:color w:val="FF0000"/>
                <w:lang w:eastAsia="zh-CN"/>
              </w:rPr>
              <w:t>]</w:t>
            </w:r>
            <w:r w:rsidRPr="00A40135">
              <w:rPr>
                <w:bCs/>
                <w:i/>
                <w:iCs/>
                <w:lang w:eastAsia="zh-CN"/>
              </w:rPr>
              <w:t xml:space="preserve"> </w:t>
            </w:r>
            <w:r w:rsidRPr="00A40135">
              <w:rPr>
                <w:b/>
                <w:bCs/>
                <w:i/>
                <w:iCs/>
                <w:strike/>
                <w:color w:val="FF0000"/>
                <w:lang w:eastAsia="zh-CN"/>
              </w:rPr>
              <w:t>[</w:t>
            </w:r>
            <w:r w:rsidRPr="00A40135">
              <w:rPr>
                <w:bCs/>
                <w:i/>
                <w:iCs/>
                <w:lang w:eastAsia="zh-CN"/>
              </w:rPr>
              <w:t xml:space="preserve">(2,1,1,1), </w:t>
            </w:r>
            <w:r w:rsidRPr="00A40135">
              <w:rPr>
                <w:bCs/>
                <w:i/>
                <w:iCs/>
                <w:color w:val="FF0000"/>
                <w:lang w:eastAsia="zh-CN"/>
              </w:rPr>
              <w:t>[</w:t>
            </w:r>
            <w:r w:rsidRPr="00A40135">
              <w:rPr>
                <w:bCs/>
                <w:i/>
                <w:iCs/>
                <w:lang w:eastAsia="zh-CN"/>
              </w:rPr>
              <w:t>(1,2,1,1)</w:t>
            </w:r>
            <w:r w:rsidRPr="00A40135">
              <w:rPr>
                <w:b/>
                <w:bCs/>
                <w:i/>
                <w:iCs/>
                <w:lang w:eastAsia="zh-CN"/>
              </w:rPr>
              <w:t>]</w:t>
            </w:r>
          </w:p>
          <w:p w14:paraId="3D0504F0" w14:textId="62E65DFD" w:rsidR="00EC639E" w:rsidRDefault="00EC639E" w:rsidP="00A44A2E">
            <w:pPr>
              <w:spacing w:after="0" w:line="240" w:lineRule="auto"/>
              <w:contextualSpacing/>
              <w:rPr>
                <w:bCs/>
                <w:lang w:eastAsia="zh-CN"/>
              </w:rPr>
            </w:pPr>
          </w:p>
          <w:p w14:paraId="6756CE8B" w14:textId="453AE3B2" w:rsidR="00444EE0" w:rsidRDefault="00444EE0" w:rsidP="00A44A2E">
            <w:pPr>
              <w:spacing w:after="0" w:line="240" w:lineRule="auto"/>
              <w:contextualSpacing/>
              <w:rPr>
                <w:bCs/>
                <w:lang w:eastAsia="zh-CN"/>
              </w:rPr>
            </w:pPr>
            <w:r>
              <w:rPr>
                <w:bCs/>
                <w:lang w:eastAsia="zh-CN"/>
              </w:rPr>
              <w:t>Also, as a general principle, we would prefer to agree on a smaller set of combinations, with the rest for further down-selection.</w:t>
            </w:r>
          </w:p>
          <w:p w14:paraId="0838CF48" w14:textId="031430AE" w:rsidR="00444EE0" w:rsidRDefault="00444EE0" w:rsidP="00A44A2E">
            <w:pPr>
              <w:spacing w:after="0" w:line="240" w:lineRule="auto"/>
              <w:contextualSpacing/>
              <w:rPr>
                <w:bCs/>
                <w:lang w:eastAsia="zh-CN"/>
              </w:rPr>
            </w:pPr>
            <w:proofErr w:type="gramStart"/>
            <w:r>
              <w:rPr>
                <w:bCs/>
                <w:lang w:eastAsia="zh-CN"/>
              </w:rPr>
              <w:t>e.g.</w:t>
            </w:r>
            <w:proofErr w:type="gramEnd"/>
            <w:r>
              <w:rPr>
                <w:bCs/>
                <w:lang w:eastAsia="zh-CN"/>
              </w:rPr>
              <w:t xml:space="preserve"> for rank 5 transmissions by 3 antenna groups, we keep</w:t>
            </w:r>
          </w:p>
          <w:p w14:paraId="5E57B3AD" w14:textId="649077FB" w:rsidR="00444EE0" w:rsidRDefault="00444EE0" w:rsidP="00A44A2E">
            <w:pPr>
              <w:spacing w:after="0" w:line="240" w:lineRule="auto"/>
              <w:contextualSpacing/>
              <w:rPr>
                <w:bCs/>
                <w:lang w:eastAsia="zh-CN"/>
              </w:rPr>
            </w:pPr>
            <w:r w:rsidRPr="00A7641B">
              <w:rPr>
                <w:i/>
                <w:iCs/>
                <w:kern w:val="2"/>
                <w14:ligatures w14:val="standardContextual"/>
              </w:rPr>
              <w:t>(2,2,1,0), (2,2,0,1), (2,0,2,1), (0,2,2,1</w:t>
            </w:r>
            <w:r>
              <w:rPr>
                <w:i/>
                <w:iCs/>
                <w:kern w:val="2"/>
                <w14:ligatures w14:val="standardContextual"/>
              </w:rPr>
              <w:t>)</w:t>
            </w:r>
          </w:p>
          <w:p w14:paraId="62D874D8" w14:textId="701746B1" w:rsidR="005973F1" w:rsidRDefault="00444EE0" w:rsidP="00A44A2E">
            <w:pPr>
              <w:spacing w:after="0" w:line="240" w:lineRule="auto"/>
              <w:contextualSpacing/>
              <w:rPr>
                <w:bCs/>
                <w:lang w:eastAsia="zh-CN"/>
              </w:rPr>
            </w:pPr>
            <w:r>
              <w:rPr>
                <w:bCs/>
                <w:lang w:eastAsia="zh-CN"/>
              </w:rPr>
              <w:t xml:space="preserve">For rank 6 </w:t>
            </w:r>
            <w:r w:rsidRPr="00444EE0">
              <w:rPr>
                <w:bCs/>
                <w:lang w:eastAsia="zh-CN"/>
              </w:rPr>
              <w:t>Transmission by 4 of the 4 antenna groups</w:t>
            </w:r>
            <w:r>
              <w:rPr>
                <w:bCs/>
                <w:lang w:eastAsia="zh-CN"/>
              </w:rPr>
              <w:t>, we keep one or two, and the rest for down-selection.</w:t>
            </w:r>
          </w:p>
          <w:p w14:paraId="0F7771B7" w14:textId="77777777" w:rsidR="000F41AB" w:rsidRDefault="000F41AB" w:rsidP="00A44A2E">
            <w:pPr>
              <w:spacing w:after="0" w:line="240" w:lineRule="auto"/>
              <w:contextualSpacing/>
              <w:rPr>
                <w:bCs/>
                <w:lang w:eastAsia="zh-CN"/>
              </w:rPr>
            </w:pPr>
          </w:p>
          <w:p w14:paraId="34BB2D5C" w14:textId="62D49DD7" w:rsidR="000F41AB" w:rsidRDefault="000F41AB" w:rsidP="00A44A2E">
            <w:pPr>
              <w:spacing w:after="0" w:line="240" w:lineRule="auto"/>
              <w:contextualSpacing/>
              <w:rPr>
                <w:bCs/>
                <w:lang w:eastAsia="zh-CN"/>
              </w:rPr>
            </w:pPr>
            <w:r>
              <w:rPr>
                <w:bCs/>
                <w:lang w:eastAsia="zh-CN"/>
              </w:rPr>
              <w:t>P3.6: support</w:t>
            </w:r>
          </w:p>
        </w:tc>
      </w:tr>
    </w:tbl>
    <w:p w14:paraId="46ECB965" w14:textId="77777777" w:rsidR="007B76D9" w:rsidRPr="000125BB" w:rsidRDefault="007B76D9">
      <w:pPr>
        <w:spacing w:after="0" w:line="240" w:lineRule="auto"/>
        <w:contextualSpacing/>
      </w:pPr>
    </w:p>
    <w:p w14:paraId="02912E3D" w14:textId="77777777" w:rsidR="007B76D9" w:rsidRDefault="007B76D9">
      <w:pPr>
        <w:spacing w:after="0" w:line="240" w:lineRule="auto"/>
        <w:contextualSpacing/>
      </w:pPr>
    </w:p>
    <w:p w14:paraId="16A785C5"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of Two Codewords</w:t>
      </w:r>
    </w:p>
    <w:tbl>
      <w:tblPr>
        <w:tblStyle w:val="TableGrid"/>
        <w:tblpPr w:leftFromText="180" w:rightFromText="180" w:vertAnchor="text" w:horzAnchor="margin" w:tblpY="75"/>
        <w:tblW w:w="0" w:type="auto"/>
        <w:tblLook w:val="04A0" w:firstRow="1" w:lastRow="0" w:firstColumn="1" w:lastColumn="0" w:noHBand="0" w:noVBand="1"/>
      </w:tblPr>
      <w:tblGrid>
        <w:gridCol w:w="10160"/>
      </w:tblGrid>
      <w:tr w:rsidR="007B76D9" w14:paraId="4333F29B" w14:textId="77777777">
        <w:tc>
          <w:tcPr>
            <w:tcW w:w="10160" w:type="dxa"/>
          </w:tcPr>
          <w:p w14:paraId="33C3A578" w14:textId="77777777" w:rsidR="007B76D9" w:rsidRDefault="002809FD">
            <w:pPr>
              <w:spacing w:before="0" w:after="0" w:line="240" w:lineRule="auto"/>
              <w:contextualSpacing/>
              <w:rPr>
                <w:b/>
                <w:bCs/>
                <w:iCs/>
                <w:highlight w:val="green"/>
              </w:rPr>
            </w:pPr>
            <w:r>
              <w:rPr>
                <w:b/>
                <w:bCs/>
                <w:iCs/>
                <w:highlight w:val="green"/>
              </w:rPr>
              <w:t>Agreement</w:t>
            </w:r>
          </w:p>
          <w:p w14:paraId="73AFC156" w14:textId="77777777" w:rsidR="007B76D9" w:rsidRDefault="002809FD">
            <w:pPr>
              <w:snapToGrid w:val="0"/>
              <w:spacing w:before="0" w:after="0" w:line="240" w:lineRule="auto"/>
              <w:contextualSpacing/>
              <w:rPr>
                <w:iCs/>
              </w:rPr>
            </w:pPr>
            <w:r>
              <w:rPr>
                <w:iCs/>
              </w:rPr>
              <w:t>To support dual CW PUSCH transmission for rank&gt;4 by an 8TX UE, for MCS indication, support</w:t>
            </w:r>
          </w:p>
          <w:p w14:paraId="3898EACA"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 xml:space="preserve">Alt.2: A second </w:t>
            </w:r>
            <w:r>
              <w:rPr>
                <w:iCs/>
                <w:lang w:eastAsia="zh-CN"/>
              </w:rPr>
              <w:t>MCS field (5 bits) is indicated for the second codeword</w:t>
            </w:r>
          </w:p>
          <w:p w14:paraId="5D742C9C" w14:textId="77777777" w:rsidR="007B76D9" w:rsidRDefault="007B76D9">
            <w:pPr>
              <w:spacing w:before="0" w:after="0" w:line="240" w:lineRule="auto"/>
              <w:contextualSpacing/>
              <w:rPr>
                <w:b/>
                <w:iCs/>
              </w:rPr>
            </w:pPr>
          </w:p>
          <w:p w14:paraId="4CE045B9" w14:textId="77777777" w:rsidR="007B76D9" w:rsidRDefault="002809FD">
            <w:pPr>
              <w:spacing w:before="0" w:after="0" w:line="240" w:lineRule="auto"/>
              <w:contextualSpacing/>
              <w:rPr>
                <w:b/>
                <w:bCs/>
                <w:iCs/>
                <w:highlight w:val="green"/>
              </w:rPr>
            </w:pPr>
            <w:r>
              <w:rPr>
                <w:b/>
                <w:bCs/>
                <w:iCs/>
                <w:highlight w:val="green"/>
              </w:rPr>
              <w:t>Agreement</w:t>
            </w:r>
          </w:p>
          <w:p w14:paraId="52DF9702" w14:textId="77777777" w:rsidR="007B76D9" w:rsidRDefault="002809FD">
            <w:pPr>
              <w:snapToGrid w:val="0"/>
              <w:spacing w:before="0" w:after="0" w:line="240" w:lineRule="auto"/>
              <w:contextualSpacing/>
              <w:rPr>
                <w:iCs/>
              </w:rPr>
            </w:pPr>
            <w:r>
              <w:rPr>
                <w:iCs/>
              </w:rPr>
              <w:t xml:space="preserve">To support dual CW PUSCH transmission for rank&gt;4 by an 8TX UE, a second set of </w:t>
            </w:r>
            <w:proofErr w:type="gramStart"/>
            <w:r>
              <w:rPr>
                <w:iCs/>
                <w:lang w:eastAsia="zh-CN"/>
              </w:rPr>
              <w:t>NDI</w:t>
            </w:r>
            <w:proofErr w:type="gramEnd"/>
            <w:r>
              <w:rPr>
                <w:iCs/>
                <w:lang w:eastAsia="zh-CN"/>
              </w:rPr>
              <w:t xml:space="preserve"> (1 bit) and RV (2 bits) fields are indicated.</w:t>
            </w:r>
            <w:r>
              <w:rPr>
                <w:iCs/>
              </w:rPr>
              <w:t xml:space="preserve"> </w:t>
            </w:r>
          </w:p>
          <w:p w14:paraId="66B10888" w14:textId="77777777" w:rsidR="007B76D9" w:rsidRDefault="002809FD">
            <w:pPr>
              <w:numPr>
                <w:ilvl w:val="0"/>
                <w:numId w:val="12"/>
              </w:numPr>
              <w:overflowPunct/>
              <w:autoSpaceDE/>
              <w:autoSpaceDN/>
              <w:adjustRightInd/>
              <w:snapToGrid w:val="0"/>
              <w:spacing w:before="0" w:after="0" w:line="240" w:lineRule="auto"/>
              <w:contextualSpacing/>
              <w:textAlignment w:val="auto"/>
              <w:rPr>
                <w:iCs/>
              </w:rPr>
            </w:pPr>
            <w:r>
              <w:rPr>
                <w:iCs/>
              </w:rPr>
              <w:t>FFS: Details on how to signal</w:t>
            </w:r>
          </w:p>
          <w:p w14:paraId="30A13D52"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iCs/>
                <w:sz w:val="20"/>
                <w:szCs w:val="20"/>
              </w:rPr>
            </w:pPr>
          </w:p>
          <w:p w14:paraId="34BA4C8E" w14:textId="77777777" w:rsidR="007B76D9" w:rsidRDefault="002809FD">
            <w:pPr>
              <w:spacing w:before="0" w:after="0" w:line="240" w:lineRule="auto"/>
              <w:contextualSpacing/>
              <w:rPr>
                <w:b/>
                <w:bCs/>
                <w:iCs/>
                <w:highlight w:val="green"/>
              </w:rPr>
            </w:pPr>
            <w:r>
              <w:rPr>
                <w:b/>
                <w:bCs/>
                <w:iCs/>
                <w:highlight w:val="green"/>
              </w:rPr>
              <w:t>Agreement</w:t>
            </w:r>
          </w:p>
          <w:p w14:paraId="6A17AE4A"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w:rPr>
                  <w:rFonts w:ascii="Cambria Math" w:hAnsi="Cambria Math"/>
                  <w:lang w:eastAsia="zh-CN"/>
                </w:rPr>
                <m:t>∈</m:t>
              </m:r>
            </m:oMath>
            <w:r>
              <w:rPr>
                <w:lang w:eastAsia="zh-CN"/>
              </w:rPr>
              <w:t xml:space="preserve">{0,1}, </w:t>
            </w:r>
          </w:p>
          <w:p w14:paraId="29862A65" w14:textId="77777777" w:rsidR="007B76D9" w:rsidRDefault="00000000">
            <w:pPr>
              <w:snapToGrid w:val="0"/>
              <w:spacing w:before="0" w:after="0" w:line="240" w:lineRule="auto"/>
              <w:contextualSpacing/>
              <w:rPr>
                <w:lang w:eastAsia="zh-CN"/>
              </w:rPr>
            </w:pPr>
            <m:oMathPara>
              <m:oMath>
                <m:sSub>
                  <m:sSubPr>
                    <m:ctrlPr>
                      <w:rPr>
                        <w:rFonts w:ascii="Cambria Math" w:hAnsi="Cambria Math"/>
                        <w:i/>
                        <w:iCs/>
                        <w:lang w:eastAsia="zh-CN"/>
                      </w:rPr>
                    </m:ctrlPr>
                  </m:sSubPr>
                  <m:e>
                    <m:r>
                      <w:rPr>
                        <w:rFonts w:ascii="Cambria Math" w:hAnsi="Cambria Math"/>
                        <w:lang w:eastAsia="zh-CN"/>
                      </w:rPr>
                      <m:t>c</m:t>
                    </m:r>
                  </m:e>
                  <m:sub>
                    <m:r>
                      <w:rPr>
                        <w:rFonts w:ascii="Cambria Math" w:hAnsi="Cambria Math"/>
                        <w:lang w:eastAsia="zh-CN"/>
                      </w:rPr>
                      <m:t>init</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RNTI</m:t>
                    </m:r>
                  </m:sub>
                </m:sSub>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15</m:t>
                    </m:r>
                  </m:sup>
                </m:sSup>
                <m:r>
                  <w:rPr>
                    <w:rFonts w:ascii="Cambria Math" w:hAnsi="Cambria Math"/>
                    <w:lang w:eastAsia="zh-CN"/>
                  </w:rPr>
                  <m:t>+q∙</m:t>
                </m:r>
                <m:sSup>
                  <m:sSupPr>
                    <m:ctrlPr>
                      <w:rPr>
                        <w:rFonts w:ascii="Cambria Math" w:hAnsi="Cambria Math"/>
                        <w:i/>
                        <w:iCs/>
                        <w:lang w:eastAsia="zh-CN"/>
                      </w:rPr>
                    </m:ctrlPr>
                  </m:sSupPr>
                  <m:e>
                    <m:r>
                      <w:rPr>
                        <w:rFonts w:ascii="Cambria Math" w:hAnsi="Cambria Math"/>
                        <w:lang w:eastAsia="zh-CN"/>
                      </w:rPr>
                      <m:t>2</m:t>
                    </m:r>
                  </m:e>
                  <m:sup>
                    <m:r>
                      <w:rPr>
                        <w:rFonts w:ascii="Cambria Math" w:hAnsi="Cambria Math"/>
                        <w:lang w:eastAsia="zh-CN"/>
                      </w:rPr>
                      <m:t>14</m:t>
                    </m:r>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n</m:t>
                    </m:r>
                  </m:e>
                  <m:sub>
                    <m:r>
                      <w:rPr>
                        <w:rFonts w:ascii="Cambria Math" w:hAnsi="Cambria Math"/>
                        <w:lang w:eastAsia="zh-CN"/>
                      </w:rPr>
                      <m:t>ID</m:t>
                    </m:r>
                  </m:sub>
                </m:sSub>
              </m:oMath>
            </m:oMathPara>
          </w:p>
          <w:p w14:paraId="1B15328B" w14:textId="77777777" w:rsidR="007B76D9" w:rsidRDefault="002809FD">
            <w:pPr>
              <w:spacing w:before="0" w:after="0" w:line="240" w:lineRule="auto"/>
              <w:contextualSpacing/>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RNTI</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ID</m:t>
                  </m:r>
                </m:sub>
              </m:sSub>
            </m:oMath>
            <w:r>
              <w:t xml:space="preserve"> are defined </w:t>
            </w:r>
            <w:proofErr w:type="gramStart"/>
            <w:r>
              <w:t>similar to</w:t>
            </w:r>
            <w:proofErr w:type="gramEnd"/>
            <w:r>
              <w:t xml:space="preserve"> the legacy single CW PUSCH transmission.</w:t>
            </w:r>
          </w:p>
          <w:p w14:paraId="1740CDC6" w14:textId="77777777" w:rsidR="007B76D9" w:rsidRDefault="007B76D9">
            <w:pPr>
              <w:spacing w:before="0" w:after="0" w:line="240" w:lineRule="auto"/>
              <w:contextualSpacing/>
              <w:rPr>
                <w:iCs/>
              </w:rPr>
            </w:pPr>
          </w:p>
          <w:p w14:paraId="2C22DF27" w14:textId="77777777" w:rsidR="007B76D9" w:rsidRDefault="002809FD">
            <w:pPr>
              <w:spacing w:before="0" w:after="0" w:line="240" w:lineRule="auto"/>
              <w:contextualSpacing/>
              <w:rPr>
                <w:b/>
                <w:bCs/>
                <w:iCs/>
                <w:highlight w:val="green"/>
              </w:rPr>
            </w:pPr>
            <w:r>
              <w:rPr>
                <w:b/>
                <w:bCs/>
                <w:iCs/>
                <w:highlight w:val="green"/>
              </w:rPr>
              <w:t>Agreement</w:t>
            </w:r>
          </w:p>
          <w:p w14:paraId="50D793D0" w14:textId="77777777" w:rsidR="007B76D9" w:rsidRDefault="002809FD">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794E78B0"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5278E7E1"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3648AF8" w14:textId="77777777" w:rsidR="007B76D9" w:rsidRDefault="007B76D9">
            <w:pPr>
              <w:overflowPunct/>
              <w:autoSpaceDE/>
              <w:autoSpaceDN/>
              <w:adjustRightInd/>
              <w:snapToGrid w:val="0"/>
              <w:spacing w:before="0" w:after="0" w:line="240" w:lineRule="auto"/>
              <w:contextualSpacing/>
              <w:textAlignment w:val="auto"/>
              <w:rPr>
                <w:lang w:val="en-US"/>
              </w:rPr>
            </w:pPr>
          </w:p>
        </w:tc>
      </w:tr>
    </w:tbl>
    <w:p w14:paraId="3AEF0C16" w14:textId="77777777" w:rsidR="007B76D9" w:rsidRDefault="007B76D9">
      <w:pPr>
        <w:pStyle w:val="BodyText"/>
        <w:spacing w:after="0" w:line="240" w:lineRule="auto"/>
        <w:ind w:firstLine="288"/>
        <w:contextualSpacing/>
        <w:rPr>
          <w:sz w:val="22"/>
          <w:szCs w:val="28"/>
          <w:lang w:val="sv-SE"/>
        </w:rPr>
      </w:pPr>
    </w:p>
    <w:p w14:paraId="7FAF716B" w14:textId="77777777" w:rsidR="007B76D9" w:rsidRDefault="002809FD">
      <w:pPr>
        <w:spacing w:after="0" w:line="240" w:lineRule="auto"/>
        <w:ind w:firstLine="288"/>
        <w:contextualSpacing/>
        <w:jc w:val="both"/>
        <w:rPr>
          <w:color w:val="0070C0"/>
          <w:sz w:val="22"/>
          <w:szCs w:val="22"/>
        </w:rPr>
      </w:pPr>
      <w:r>
        <w:rPr>
          <w:sz w:val="22"/>
          <w:szCs w:val="28"/>
        </w:rPr>
        <w:t xml:space="preserve">On the support of two codeword transmissions, several key agreements were reached, however there are a few more issues to be discussed in this meeting. </w:t>
      </w:r>
      <w:r>
        <w:rPr>
          <w:color w:val="0070C0"/>
          <w:sz w:val="22"/>
          <w:szCs w:val="22"/>
        </w:rPr>
        <w:t>Following the discussion from the preparation phase, proposals 4.1, 4.2 and 4.3 are adjusted to better reflect companies’ views. Here is a summary of changes,</w:t>
      </w:r>
    </w:p>
    <w:p w14:paraId="089F1660"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4.1: Clarified that configuration of max layers is by extension of the legacy maxRank </w:t>
      </w:r>
      <w:proofErr w:type="gramStart"/>
      <w:r>
        <w:rPr>
          <w:rFonts w:ascii="Times New Roman" w:hAnsi="Times New Roman"/>
          <w:color w:val="0070C0"/>
          <w:szCs w:val="28"/>
        </w:rPr>
        <w:t>parameter</w:t>
      </w:r>
      <w:proofErr w:type="gramEnd"/>
    </w:p>
    <w:p w14:paraId="5A2A2821"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4.2: To ensure flexibility for network, the target CW is configured by </w:t>
      </w:r>
      <w:proofErr w:type="gramStart"/>
      <w:r>
        <w:rPr>
          <w:rFonts w:ascii="Times New Roman" w:hAnsi="Times New Roman"/>
          <w:color w:val="0070C0"/>
          <w:szCs w:val="28"/>
        </w:rPr>
        <w:t>RRC</w:t>
      </w:r>
      <w:proofErr w:type="gramEnd"/>
    </w:p>
    <w:p w14:paraId="1E52703A"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4.3: Add the alternative of disabling a CW through rank </w:t>
      </w:r>
      <w:proofErr w:type="gramStart"/>
      <w:r>
        <w:rPr>
          <w:rFonts w:ascii="Times New Roman" w:hAnsi="Times New Roman"/>
          <w:color w:val="0070C0"/>
          <w:szCs w:val="28"/>
        </w:rPr>
        <w:t>indication</w:t>
      </w:r>
      <w:proofErr w:type="gramEnd"/>
    </w:p>
    <w:p w14:paraId="5BA82CAC"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 xml:space="preserve">Proposal 4.4: Add bracket to confirm the range of the N </w:t>
      </w:r>
      <w:proofErr w:type="gramStart"/>
      <w:r>
        <w:rPr>
          <w:rFonts w:ascii="Times New Roman" w:hAnsi="Times New Roman"/>
          <w:color w:val="0070C0"/>
          <w:szCs w:val="28"/>
        </w:rPr>
        <w:t>later</w:t>
      </w:r>
      <w:proofErr w:type="gramEnd"/>
    </w:p>
    <w:p w14:paraId="5DC6A6E3" w14:textId="77777777" w:rsidR="007B76D9" w:rsidRDefault="002809FD">
      <w:pPr>
        <w:pStyle w:val="ListParagraph"/>
        <w:numPr>
          <w:ilvl w:val="0"/>
          <w:numId w:val="12"/>
        </w:numPr>
        <w:spacing w:line="240" w:lineRule="auto"/>
        <w:contextualSpacing/>
        <w:jc w:val="both"/>
        <w:rPr>
          <w:rFonts w:ascii="Times New Roman" w:hAnsi="Times New Roman"/>
          <w:color w:val="0070C0"/>
          <w:szCs w:val="28"/>
        </w:rPr>
      </w:pPr>
      <w:r>
        <w:rPr>
          <w:rFonts w:ascii="Times New Roman" w:hAnsi="Times New Roman"/>
          <w:color w:val="0070C0"/>
          <w:szCs w:val="28"/>
        </w:rPr>
        <w:t>Proposal 4.5: No update.</w:t>
      </w:r>
    </w:p>
    <w:p w14:paraId="28FD3B97"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@Apple: The previous agreement was intended for dynamic scheduling.</w:t>
      </w:r>
    </w:p>
    <w:p w14:paraId="15E3E3A1" w14:textId="77777777" w:rsidR="007B76D9" w:rsidRDefault="002809FD">
      <w:pPr>
        <w:pStyle w:val="ListParagraph"/>
        <w:numPr>
          <w:ilvl w:val="1"/>
          <w:numId w:val="12"/>
        </w:numPr>
        <w:spacing w:line="240" w:lineRule="auto"/>
        <w:ind w:left="2160"/>
        <w:contextualSpacing/>
        <w:jc w:val="both"/>
        <w:rPr>
          <w:rFonts w:ascii="Times New Roman" w:hAnsi="Times New Roman"/>
          <w:color w:val="0070C0"/>
          <w:szCs w:val="28"/>
        </w:rPr>
      </w:pPr>
      <w:r>
        <w:rPr>
          <w:rFonts w:ascii="Times New Roman" w:hAnsi="Times New Roman"/>
          <w:color w:val="0070C0"/>
          <w:szCs w:val="28"/>
        </w:rPr>
        <w:t>@Ericsson, Intel: There are several scenarios, such as warehouse monitoring, port automation, factory setting where 2CW-based Type1 CG-PUSCH could be used to enhance spectrum efficiency of the network.</w:t>
      </w:r>
    </w:p>
    <w:p w14:paraId="62A04DCF" w14:textId="77777777" w:rsidR="007B76D9" w:rsidRDefault="007B76D9">
      <w:pPr>
        <w:pStyle w:val="BodyText"/>
        <w:spacing w:after="0" w:line="240" w:lineRule="auto"/>
        <w:ind w:firstLine="288"/>
        <w:contextualSpacing/>
        <w:rPr>
          <w:sz w:val="22"/>
          <w:szCs w:val="28"/>
        </w:rPr>
      </w:pPr>
    </w:p>
    <w:p w14:paraId="3AD5F27D" w14:textId="77777777" w:rsidR="007B76D9" w:rsidRDefault="002809FD">
      <w:pPr>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4.1: </w:t>
      </w:r>
      <w:r>
        <w:rPr>
          <w:rFonts w:eastAsia="Batang"/>
          <w:b/>
          <w:bCs/>
          <w:i/>
          <w:iCs/>
          <w:strike/>
          <w:sz w:val="22"/>
          <w:szCs w:val="22"/>
          <w:highlight w:val="darkGray"/>
          <w:lang w:eastAsia="zh-CN"/>
        </w:rPr>
        <w:t xml:space="preserve">To configure dual CW PUSCH operation by an 8TX UE, </w:t>
      </w:r>
      <w:proofErr w:type="gramStart"/>
      <w:r>
        <w:rPr>
          <w:rFonts w:eastAsia="Batang"/>
          <w:b/>
          <w:bCs/>
          <w:i/>
          <w:iCs/>
          <w:strike/>
          <w:sz w:val="22"/>
          <w:szCs w:val="22"/>
          <w:highlight w:val="darkGray"/>
          <w:lang w:eastAsia="zh-CN"/>
        </w:rPr>
        <w:t>down-select</w:t>
      </w:r>
      <w:proofErr w:type="gramEnd"/>
      <w:r>
        <w:rPr>
          <w:rFonts w:eastAsia="Batang"/>
          <w:b/>
          <w:bCs/>
          <w:i/>
          <w:iCs/>
          <w:strike/>
          <w:sz w:val="22"/>
          <w:szCs w:val="22"/>
          <w:highlight w:val="darkGray"/>
          <w:lang w:eastAsia="zh-CN"/>
        </w:rPr>
        <w:t xml:space="preserve"> from,</w:t>
      </w:r>
    </w:p>
    <w:p w14:paraId="3CC47BA7"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 xml:space="preserve">Alt1: Max number of codewords is RRC configured. </w:t>
      </w:r>
    </w:p>
    <w:p w14:paraId="58C89221"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Alt2: Max number of MIMO layers is RRC configured.</w:t>
      </w:r>
    </w:p>
    <w:p w14:paraId="219ADB6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lastRenderedPageBreak/>
        <w:t>Note: Either alternative will be subject to UE capability.</w:t>
      </w:r>
    </w:p>
    <w:p w14:paraId="4CDEAE1E" w14:textId="77777777" w:rsidR="007B76D9" w:rsidRDefault="007B76D9">
      <w:pPr>
        <w:snapToGrid w:val="0"/>
        <w:spacing w:after="0" w:line="240" w:lineRule="auto"/>
        <w:contextualSpacing/>
        <w:jc w:val="both"/>
        <w:rPr>
          <w:b/>
          <w:bCs/>
          <w:i/>
          <w:iCs/>
          <w:strike/>
          <w:sz w:val="22"/>
          <w:szCs w:val="22"/>
          <w:highlight w:val="darkGray"/>
        </w:rPr>
      </w:pPr>
    </w:p>
    <w:p w14:paraId="15CA903D" w14:textId="77777777" w:rsidR="007B76D9" w:rsidRDefault="002809FD">
      <w:pPr>
        <w:snapToGrid w:val="0"/>
        <w:spacing w:after="0" w:line="240" w:lineRule="auto"/>
        <w:contextualSpacing/>
        <w:jc w:val="both"/>
        <w:rPr>
          <w:b/>
          <w:bCs/>
          <w:i/>
          <w:iCs/>
          <w:strike/>
          <w:sz w:val="22"/>
          <w:szCs w:val="22"/>
          <w:highlight w:val="darkGray"/>
        </w:rPr>
      </w:pPr>
      <w:r>
        <w:rPr>
          <w:rFonts w:ascii="Times" w:eastAsia="Batang" w:hAnsi="Times"/>
          <w:b/>
          <w:bCs/>
          <w:i/>
          <w:iCs/>
          <w:strike/>
          <w:sz w:val="22"/>
          <w:szCs w:val="22"/>
          <w:highlight w:val="darkGray"/>
        </w:rPr>
        <w:t xml:space="preserve">Proposal 4.2: </w:t>
      </w:r>
      <w:r>
        <w:rPr>
          <w:b/>
          <w:bCs/>
          <w:i/>
          <w:iCs/>
          <w:strike/>
          <w:sz w:val="22"/>
          <w:szCs w:val="22"/>
          <w:highlight w:val="darkGray"/>
        </w:rPr>
        <w:t xml:space="preserve">To support UCI multiplexing on PUSCH for transmission with rank&gt;4 by an 8TX UE, UCI is always multiplexed only on one of the CWs, </w:t>
      </w:r>
    </w:p>
    <w:p w14:paraId="170C37C0"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hAnsi="Times New Roman"/>
          <w:b/>
          <w:bCs/>
          <w:i/>
          <w:iCs/>
          <w:strike/>
          <w:highlight w:val="darkGray"/>
        </w:rPr>
        <w:t>Alt2: The CW with the highest MCS (if MCSs are the same, UCI is multiplex on the first CW)</w:t>
      </w:r>
    </w:p>
    <w:p w14:paraId="4AC36E15" w14:textId="77777777" w:rsidR="007B76D9" w:rsidRDefault="007B76D9">
      <w:pPr>
        <w:overflowPunct/>
        <w:autoSpaceDE/>
        <w:autoSpaceDN/>
        <w:adjustRightInd/>
        <w:snapToGrid w:val="0"/>
        <w:spacing w:after="0" w:line="240" w:lineRule="auto"/>
        <w:contextualSpacing/>
        <w:jc w:val="both"/>
        <w:textAlignment w:val="auto"/>
        <w:rPr>
          <w:b/>
          <w:bCs/>
          <w:i/>
          <w:iCs/>
          <w:strike/>
          <w:sz w:val="22"/>
          <w:szCs w:val="22"/>
          <w:highlight w:val="darkGray"/>
          <w:lang w:val="en-US"/>
        </w:rPr>
      </w:pPr>
    </w:p>
    <w:p w14:paraId="4662F159" w14:textId="77777777" w:rsidR="007B76D9" w:rsidRDefault="002809FD">
      <w:pPr>
        <w:overflowPunct/>
        <w:autoSpaceDE/>
        <w:autoSpaceDN/>
        <w:adjustRightInd/>
        <w:snapToGrid w:val="0"/>
        <w:spacing w:after="0" w:line="240" w:lineRule="auto"/>
        <w:contextualSpacing/>
        <w:jc w:val="both"/>
        <w:rPr>
          <w:rFonts w:eastAsia="Batang"/>
          <w:b/>
          <w:bCs/>
          <w:i/>
          <w:iCs/>
          <w:strike/>
          <w:sz w:val="22"/>
          <w:szCs w:val="22"/>
          <w:highlight w:val="darkGray"/>
          <w:lang w:eastAsia="zh-CN"/>
        </w:rPr>
      </w:pPr>
      <w:r>
        <w:rPr>
          <w:rFonts w:ascii="Times" w:eastAsia="Batang" w:hAnsi="Times"/>
          <w:b/>
          <w:bCs/>
          <w:i/>
          <w:iCs/>
          <w:strike/>
          <w:sz w:val="22"/>
          <w:szCs w:val="22"/>
          <w:highlight w:val="darkGray"/>
        </w:rPr>
        <w:t xml:space="preserve">Proposal 4.3: </w:t>
      </w:r>
      <w:r>
        <w:rPr>
          <w:rFonts w:eastAsia="Batang"/>
          <w:b/>
          <w:bCs/>
          <w:i/>
          <w:iCs/>
          <w:strike/>
          <w:sz w:val="22"/>
          <w:szCs w:val="22"/>
          <w:highlight w:val="darkGray"/>
          <w:lang w:eastAsia="zh-CN"/>
        </w:rPr>
        <w:t xml:space="preserve">To support dual CW PUSCH operation by an 8TX UE, the DL principle is reused for disabling transmission of a transport block,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 xml:space="preserve"> </w:t>
      </w:r>
    </w:p>
    <w:p w14:paraId="5CD1B561"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combination of IMCS = 26 and rvid = 1 indicated for a CW is used as an indication to disable transmission of its corresponding TB,</w:t>
      </w:r>
    </w:p>
    <w:p w14:paraId="7428201A"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eastAsia="zh-CN"/>
        </w:rPr>
      </w:pPr>
      <w:r>
        <w:rPr>
          <w:rFonts w:eastAsia="Batang"/>
          <w:b/>
          <w:bCs/>
          <w:i/>
          <w:iCs/>
          <w:strike/>
          <w:sz w:val="22"/>
          <w:szCs w:val="22"/>
          <w:highlight w:val="darkGray"/>
          <w:lang w:eastAsia="zh-CN"/>
        </w:rPr>
        <w:t>The remaining transport block is mapped to the first CW.</w:t>
      </w:r>
    </w:p>
    <w:p w14:paraId="42648BCB" w14:textId="77777777" w:rsidR="007B76D9" w:rsidRDefault="002809FD">
      <w:pPr>
        <w:pStyle w:val="ListParagraph"/>
        <w:numPr>
          <w:ilvl w:val="0"/>
          <w:numId w:val="12"/>
        </w:numPr>
        <w:spacing w:line="240" w:lineRule="auto"/>
        <w:contextualSpacing/>
        <w:jc w:val="both"/>
        <w:rPr>
          <w:rFonts w:ascii="Times New Roman" w:hAnsi="Times New Roman"/>
          <w:b/>
          <w:bCs/>
          <w:i/>
          <w:iCs/>
          <w:strike/>
          <w:highlight w:val="darkGray"/>
        </w:rPr>
      </w:pPr>
      <w:r>
        <w:rPr>
          <w:rFonts w:ascii="Times New Roman" w:eastAsia="Batang" w:hAnsi="Times New Roman"/>
          <w:b/>
          <w:bCs/>
          <w:i/>
          <w:iCs/>
          <w:strike/>
          <w:highlight w:val="darkGray"/>
          <w:lang w:eastAsia="zh-CN"/>
        </w:rPr>
        <w:t>Note: When the transmission of a transport block is disabled, the maximum number of layers is ≤ 4.</w:t>
      </w:r>
    </w:p>
    <w:p w14:paraId="2653B873" w14:textId="77777777" w:rsidR="007B76D9" w:rsidRDefault="007B76D9">
      <w:pPr>
        <w:pStyle w:val="BodyText"/>
        <w:spacing w:after="0" w:line="240" w:lineRule="auto"/>
        <w:contextualSpacing/>
        <w:rPr>
          <w:rFonts w:eastAsia="Batang"/>
          <w:b/>
          <w:bCs/>
          <w:i/>
          <w:iCs/>
          <w:sz w:val="22"/>
          <w:szCs w:val="22"/>
          <w:highlight w:val="yellow"/>
        </w:rPr>
      </w:pPr>
    </w:p>
    <w:p w14:paraId="74D7D51D" w14:textId="77777777" w:rsidR="007B76D9" w:rsidRDefault="002809FD">
      <w:pPr>
        <w:pStyle w:val="BodyText"/>
        <w:spacing w:after="0" w:line="240" w:lineRule="auto"/>
        <w:contextualSpacing/>
        <w:rPr>
          <w:rFonts w:eastAsia="Batang"/>
          <w:b/>
          <w:bCs/>
          <w:i/>
          <w:iCs/>
          <w:strike/>
          <w:sz w:val="22"/>
          <w:szCs w:val="22"/>
          <w:highlight w:val="darkGray"/>
          <w:lang w:eastAsia="zh-CN"/>
        </w:rPr>
      </w:pPr>
      <w:r>
        <w:rPr>
          <w:rFonts w:eastAsia="Batang"/>
          <w:b/>
          <w:bCs/>
          <w:i/>
          <w:iCs/>
          <w:strike/>
          <w:sz w:val="22"/>
          <w:szCs w:val="22"/>
          <w:highlight w:val="darkGray"/>
        </w:rPr>
        <w:t xml:space="preserve">Proposal 4.4: </w:t>
      </w:r>
      <w:r>
        <w:rPr>
          <w:rFonts w:eastAsia="Batang"/>
          <w:b/>
          <w:bCs/>
          <w:i/>
          <w:iCs/>
          <w:strike/>
          <w:sz w:val="22"/>
          <w:szCs w:val="22"/>
          <w:highlight w:val="darkGray"/>
          <w:lang w:eastAsia="zh-CN"/>
        </w:rPr>
        <w:t>To support dual CW PUSCH operation by an 8TX UE,</w:t>
      </w:r>
      <w:r>
        <w:rPr>
          <w:strike/>
          <w:highlight w:val="darkGray"/>
        </w:rPr>
        <w:t xml:space="preserve"> </w:t>
      </w:r>
      <w:r>
        <w:rPr>
          <w:rFonts w:eastAsia="Batang"/>
          <w:b/>
          <w:bCs/>
          <w:i/>
          <w:iCs/>
          <w:strike/>
          <w:sz w:val="22"/>
          <w:szCs w:val="22"/>
          <w:highlight w:val="darkGray"/>
          <w:lang w:eastAsia="zh-CN"/>
        </w:rPr>
        <w:t xml:space="preserve">if CBG-based transmission is configured, the DL principle for CBGTI DCI field is reused </w:t>
      </w:r>
      <w:proofErr w:type="gramStart"/>
      <w:r>
        <w:rPr>
          <w:rFonts w:eastAsia="Batang"/>
          <w:b/>
          <w:bCs/>
          <w:i/>
          <w:iCs/>
          <w:strike/>
          <w:sz w:val="22"/>
          <w:szCs w:val="22"/>
          <w:highlight w:val="darkGray"/>
          <w:lang w:eastAsia="zh-CN"/>
        </w:rPr>
        <w:t>where</w:t>
      </w:r>
      <w:proofErr w:type="gramEnd"/>
      <w:r>
        <w:rPr>
          <w:rFonts w:eastAsia="Batang"/>
          <w:b/>
          <w:bCs/>
          <w:i/>
          <w:iCs/>
          <w:strike/>
          <w:sz w:val="22"/>
          <w:szCs w:val="22"/>
          <w:highlight w:val="darkGray"/>
          <w:lang w:eastAsia="zh-CN"/>
        </w:rPr>
        <w:t>,</w:t>
      </w:r>
    </w:p>
    <w:p w14:paraId="1717A25D"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trike/>
          <w:sz w:val="22"/>
          <w:szCs w:val="22"/>
          <w:highlight w:val="darkGray"/>
          <w:lang w:val="en-US" w:eastAsia="zh-CN"/>
        </w:rPr>
      </w:pPr>
      <w:r>
        <w:rPr>
          <w:rFonts w:eastAsia="Batang"/>
          <w:b/>
          <w:bCs/>
          <w:i/>
          <w:iCs/>
          <w:strike/>
          <w:sz w:val="22"/>
          <w:szCs w:val="22"/>
          <w:highlight w:val="darkGray"/>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00BC81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strike/>
          <w:highlight w:val="darkGray"/>
        </w:rPr>
      </w:pPr>
      <w:r>
        <w:rPr>
          <w:rFonts w:eastAsia="Batang"/>
          <w:b/>
          <w:bCs/>
          <w:i/>
          <w:iCs/>
          <w:strike/>
          <w:sz w:val="22"/>
          <w:szCs w:val="22"/>
          <w:highlight w:val="darkGray"/>
          <w:lang w:eastAsia="zh-CN"/>
        </w:rPr>
        <w:t>The bit field may be configured to have a length of N bits that can support operation of N/2 CBGs, where N=2, 4, 6 or 8.</w:t>
      </w:r>
    </w:p>
    <w:p w14:paraId="5ACABD40" w14:textId="77777777" w:rsidR="007B76D9" w:rsidRDefault="007B76D9">
      <w:pPr>
        <w:spacing w:after="0" w:line="240" w:lineRule="auto"/>
        <w:ind w:firstLine="288"/>
        <w:contextualSpacing/>
        <w:jc w:val="both"/>
        <w:rPr>
          <w:sz w:val="22"/>
          <w:szCs w:val="22"/>
        </w:rPr>
      </w:pPr>
    </w:p>
    <w:p w14:paraId="2ECB2EEC" w14:textId="77777777" w:rsidR="007B76D9" w:rsidRDefault="007B76D9">
      <w:pPr>
        <w:spacing w:after="0" w:line="240" w:lineRule="auto"/>
        <w:ind w:firstLine="288"/>
        <w:contextualSpacing/>
        <w:rPr>
          <w:sz w:val="22"/>
          <w:szCs w:val="22"/>
        </w:rPr>
      </w:pPr>
    </w:p>
    <w:p w14:paraId="43D3DD8A" w14:textId="77777777" w:rsidR="007B76D9" w:rsidRDefault="002809FD">
      <w:pPr>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31E6CDC0"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to </w:t>
      </w:r>
      <w:proofErr w:type="gramStart"/>
      <w:r>
        <w:rPr>
          <w:rFonts w:ascii="Times New Roman" w:eastAsia="Batang" w:hAnsi="Times New Roman"/>
          <w:b/>
          <w:bCs/>
          <w:i/>
          <w:iCs/>
          <w:lang w:eastAsia="zh-CN"/>
        </w:rPr>
        <w:t>8</w:t>
      </w:r>
      <w:proofErr w:type="gramEnd"/>
    </w:p>
    <w:p w14:paraId="7E7017B0" w14:textId="77777777" w:rsidR="007B76D9" w:rsidRDefault="007B76D9">
      <w:pPr>
        <w:spacing w:after="0" w:line="240" w:lineRule="auto"/>
        <w:contextualSpacing/>
        <w:rPr>
          <w:sz w:val="22"/>
          <w:szCs w:val="22"/>
          <w:lang w:val="en-US"/>
        </w:rPr>
      </w:pPr>
    </w:p>
    <w:p w14:paraId="2D49AC15" w14:textId="77777777" w:rsidR="007B76D9" w:rsidRDefault="007B76D9">
      <w:pPr>
        <w:spacing w:after="0" w:line="240" w:lineRule="auto"/>
        <w:contextualSpacing/>
        <w:rPr>
          <w:sz w:val="22"/>
          <w:szCs w:val="22"/>
          <w:lang w:val="en-US"/>
        </w:rPr>
      </w:pPr>
    </w:p>
    <w:p w14:paraId="7E5B5FE4" w14:textId="77777777" w:rsidR="007B76D9" w:rsidRDefault="002809FD">
      <w:pPr>
        <w:snapToGrid w:val="0"/>
        <w:spacing w:after="0" w:line="240" w:lineRule="auto"/>
        <w:contextualSpacing/>
        <w:jc w:val="both"/>
        <w:rPr>
          <w:b/>
          <w:bCs/>
          <w:i/>
          <w:iCs/>
          <w:sz w:val="22"/>
          <w:szCs w:val="22"/>
        </w:rPr>
      </w:pPr>
      <w:r>
        <w:rPr>
          <w:rFonts w:ascii="Times" w:eastAsia="Batang" w:hAnsi="Times"/>
          <w:b/>
          <w:bCs/>
          <w:i/>
          <w:iCs/>
          <w:sz w:val="22"/>
          <w:szCs w:val="22"/>
          <w:highlight w:val="yellow"/>
        </w:rPr>
        <w:t>Proposal 4.2:</w:t>
      </w:r>
      <w:r>
        <w:rPr>
          <w:rFonts w:ascii="Times" w:eastAsia="Batang" w:hAnsi="Times"/>
          <w:b/>
          <w:bCs/>
          <w:i/>
          <w:iCs/>
          <w:sz w:val="22"/>
          <w:szCs w:val="22"/>
        </w:rPr>
        <w:t xml:space="preserve"> </w:t>
      </w:r>
      <w:r>
        <w:rPr>
          <w:b/>
          <w:bCs/>
          <w:i/>
          <w:iCs/>
          <w:sz w:val="22"/>
          <w:szCs w:val="22"/>
        </w:rPr>
        <w:t>To support UCI multiplexing on PUSCH for transmission with rank&gt;4 by an 8TX UE, UCI is always multiplexed only on one of the scheduled CWs, where the target CW is configured by RRC from,</w:t>
      </w:r>
    </w:p>
    <w:p w14:paraId="127AABDC"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Alt1: First CW</w:t>
      </w:r>
    </w:p>
    <w:p w14:paraId="071FDE7B" w14:textId="77777777" w:rsidR="007B76D9" w:rsidRDefault="002809FD">
      <w:pPr>
        <w:pStyle w:val="ListParagraph"/>
        <w:numPr>
          <w:ilvl w:val="0"/>
          <w:numId w:val="12"/>
        </w:numPr>
        <w:spacing w:line="240" w:lineRule="auto"/>
        <w:contextualSpacing/>
        <w:jc w:val="both"/>
        <w:rPr>
          <w:rFonts w:ascii="Times New Roman" w:hAnsi="Times New Roman"/>
          <w:b/>
          <w:bCs/>
          <w:i/>
          <w:iCs/>
        </w:rPr>
      </w:pPr>
      <w:r>
        <w:rPr>
          <w:rFonts w:ascii="Times New Roman" w:hAnsi="Times New Roman"/>
          <w:b/>
          <w:bCs/>
          <w:i/>
          <w:iCs/>
        </w:rPr>
        <w:t>Alt2: The CW with the highest MCS (if MCSs are the same, UCI is multiplex on the first CW)</w:t>
      </w:r>
    </w:p>
    <w:p w14:paraId="6CA6DA11" w14:textId="77777777" w:rsidR="007B76D9" w:rsidRDefault="007B76D9">
      <w:pPr>
        <w:overflowPunct/>
        <w:autoSpaceDE/>
        <w:adjustRightInd/>
        <w:snapToGrid w:val="0"/>
        <w:spacing w:line="240" w:lineRule="auto"/>
        <w:jc w:val="both"/>
        <w:rPr>
          <w:rFonts w:ascii="Times" w:eastAsia="Batang" w:hAnsi="Times"/>
          <w:b/>
          <w:bCs/>
          <w:i/>
          <w:iCs/>
          <w:sz w:val="22"/>
          <w:szCs w:val="22"/>
          <w:highlight w:val="yellow"/>
        </w:rPr>
      </w:pPr>
    </w:p>
    <w:p w14:paraId="58089FA8" w14:textId="77777777" w:rsidR="007B76D9" w:rsidRDefault="002809FD">
      <w:pPr>
        <w:overflowPunct/>
        <w:autoSpaceDE/>
        <w:adjustRightInd/>
        <w:snapToGrid w:val="0"/>
        <w:spacing w:after="0" w:line="240" w:lineRule="auto"/>
        <w:contextualSpacing/>
        <w:jc w:val="both"/>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5DE1D602"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3BDBECBC" w14:textId="77777777" w:rsidR="007B76D9" w:rsidRDefault="002809FD">
      <w:pPr>
        <w:numPr>
          <w:ilvl w:val="1"/>
          <w:numId w:val="12"/>
        </w:numPr>
        <w:overflowPunct/>
        <w:autoSpaceDE/>
        <w:adjustRightInd/>
        <w:snapToGrid w:val="0"/>
        <w:spacing w:after="0" w:line="240" w:lineRule="auto"/>
        <w:ind w:left="1080"/>
        <w:contextualSpacing/>
        <w:jc w:val="both"/>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F15B23F" w14:textId="77777777" w:rsidR="007B76D9" w:rsidRDefault="002809FD">
      <w:pPr>
        <w:pStyle w:val="ListParagraph"/>
        <w:numPr>
          <w:ilvl w:val="1"/>
          <w:numId w:val="12"/>
        </w:numPr>
        <w:spacing w:line="240" w:lineRule="auto"/>
        <w:ind w:left="1080"/>
        <w:contextualSpacing/>
        <w:jc w:val="both"/>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E6425CD" w14:textId="77777777" w:rsidR="007B76D9" w:rsidRDefault="002809FD">
      <w:pPr>
        <w:pStyle w:val="ListParagraph"/>
        <w:numPr>
          <w:ilvl w:val="1"/>
          <w:numId w:val="12"/>
        </w:numPr>
        <w:spacing w:line="240" w:lineRule="auto"/>
        <w:ind w:left="1080"/>
        <w:contextualSpacing/>
        <w:jc w:val="both"/>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630B20AF" w14:textId="77777777" w:rsidR="007B76D9" w:rsidRDefault="002809FD">
      <w:pPr>
        <w:numPr>
          <w:ilvl w:val="0"/>
          <w:numId w:val="12"/>
        </w:numPr>
        <w:overflowPunct/>
        <w:autoSpaceDE/>
        <w:adjustRightInd/>
        <w:snapToGrid w:val="0"/>
        <w:spacing w:after="0" w:line="240" w:lineRule="auto"/>
        <w:contextualSpacing/>
        <w:jc w:val="both"/>
        <w:textAlignment w:val="auto"/>
        <w:rPr>
          <w:rFonts w:eastAsia="Batang"/>
          <w:b/>
          <w:bCs/>
          <w:i/>
          <w:iCs/>
          <w:sz w:val="22"/>
          <w:szCs w:val="22"/>
          <w:lang w:eastAsia="zh-CN"/>
        </w:rPr>
      </w:pPr>
      <w:r>
        <w:rPr>
          <w:rFonts w:eastAsia="Batang"/>
          <w:b/>
          <w:bCs/>
          <w:i/>
          <w:iCs/>
          <w:sz w:val="22"/>
          <w:szCs w:val="22"/>
          <w:lang w:eastAsia="zh-CN"/>
        </w:rPr>
        <w:t>Alt2 – Disabling of a transport block can be implicitly determined from the indicated rank for re-transmission of a transport block.</w:t>
      </w:r>
    </w:p>
    <w:p w14:paraId="3CF1B31D" w14:textId="77777777" w:rsidR="007B76D9" w:rsidRDefault="007B76D9">
      <w:pPr>
        <w:pStyle w:val="BodyText"/>
        <w:spacing w:after="0" w:line="240" w:lineRule="auto"/>
        <w:ind w:firstLine="288"/>
        <w:contextualSpacing/>
        <w:rPr>
          <w:strike/>
          <w:sz w:val="22"/>
          <w:szCs w:val="28"/>
          <w:highlight w:val="darkGray"/>
          <w:lang w:val="en-GB"/>
        </w:rPr>
      </w:pPr>
    </w:p>
    <w:p w14:paraId="1F713BB3" w14:textId="77777777" w:rsidR="007B76D9" w:rsidRDefault="007B76D9">
      <w:pPr>
        <w:pStyle w:val="BodyText"/>
        <w:spacing w:after="0" w:line="240" w:lineRule="auto"/>
        <w:ind w:firstLine="288"/>
        <w:contextualSpacing/>
        <w:rPr>
          <w:strike/>
          <w:sz w:val="22"/>
          <w:szCs w:val="28"/>
          <w:highlight w:val="darkGray"/>
          <w:lang w:val="en-GB"/>
        </w:rPr>
      </w:pPr>
    </w:p>
    <w:p w14:paraId="560C0589" w14:textId="77777777" w:rsidR="007B76D9" w:rsidRDefault="002809FD">
      <w:pPr>
        <w:pStyle w:val="BodyText"/>
        <w:spacing w:after="0" w:line="240" w:lineRule="auto"/>
        <w:contextualSpacing/>
        <w:rPr>
          <w:rFonts w:eastAsia="Batang"/>
          <w:b/>
          <w:bCs/>
          <w:i/>
          <w:iCs/>
          <w:sz w:val="22"/>
          <w:szCs w:val="22"/>
          <w:lang w:eastAsia="zh-CN"/>
        </w:rPr>
      </w:pPr>
      <w:r>
        <w:rPr>
          <w:rFonts w:eastAsia="Batang"/>
          <w:b/>
          <w:bCs/>
          <w:i/>
          <w:iCs/>
          <w:sz w:val="22"/>
          <w:szCs w:val="22"/>
          <w:highlight w:val="yellow"/>
        </w:rPr>
        <w:t>Proposal 4.4:</w:t>
      </w:r>
      <w:r>
        <w:rPr>
          <w:rFonts w:eastAsia="Batang"/>
          <w:b/>
          <w:bCs/>
          <w:i/>
          <w:iCs/>
          <w:sz w:val="22"/>
          <w:szCs w:val="22"/>
        </w:rPr>
        <w:t xml:space="preserve"> </w:t>
      </w:r>
      <w:r>
        <w:rPr>
          <w:rFonts w:eastAsia="Batang"/>
          <w:b/>
          <w:bCs/>
          <w:i/>
          <w:iCs/>
          <w:sz w:val="22"/>
          <w:szCs w:val="22"/>
          <w:lang w:eastAsia="zh-CN"/>
        </w:rPr>
        <w:t>To support dual CW PUSCH operation by an 8TX UE,</w:t>
      </w:r>
      <w:r>
        <w:t xml:space="preserve"> </w:t>
      </w:r>
      <w:r>
        <w:rPr>
          <w:rFonts w:eastAsia="Batang"/>
          <w:b/>
          <w:bCs/>
          <w:i/>
          <w:iCs/>
          <w:sz w:val="22"/>
          <w:szCs w:val="22"/>
          <w:lang w:eastAsia="zh-CN"/>
        </w:rPr>
        <w:t xml:space="preserve">if CBG-based transmission is configured, the DL principle for CBGTI DCI field is reused </w:t>
      </w:r>
      <w:proofErr w:type="gramStart"/>
      <w:r>
        <w:rPr>
          <w:rFonts w:eastAsia="Batang"/>
          <w:b/>
          <w:bCs/>
          <w:i/>
          <w:iCs/>
          <w:sz w:val="22"/>
          <w:szCs w:val="22"/>
          <w:lang w:eastAsia="zh-CN"/>
        </w:rPr>
        <w:t>where</w:t>
      </w:r>
      <w:proofErr w:type="gramEnd"/>
      <w:r>
        <w:rPr>
          <w:rFonts w:eastAsia="Batang"/>
          <w:b/>
          <w:bCs/>
          <w:i/>
          <w:iCs/>
          <w:sz w:val="22"/>
          <w:szCs w:val="22"/>
          <w:lang w:eastAsia="zh-CN"/>
        </w:rPr>
        <w:t>,</w:t>
      </w:r>
    </w:p>
    <w:p w14:paraId="263D4BDC"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eastAsia="Batang"/>
          <w:b/>
          <w:bCs/>
          <w:i/>
          <w:iCs/>
          <w:sz w:val="22"/>
          <w:szCs w:val="22"/>
          <w:lang w:val="en-US" w:eastAsia="zh-CN"/>
        </w:rPr>
      </w:pPr>
      <w:r>
        <w:rPr>
          <w:rFonts w:eastAsia="Batang"/>
          <w:b/>
          <w:bCs/>
          <w:i/>
          <w:iCs/>
          <w:sz w:val="22"/>
          <w:szCs w:val="22"/>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89410C3" w14:textId="77777777" w:rsidR="007B76D9" w:rsidRDefault="002809FD">
      <w:pPr>
        <w:numPr>
          <w:ilvl w:val="0"/>
          <w:numId w:val="12"/>
        </w:numPr>
        <w:overflowPunct/>
        <w:autoSpaceDE/>
        <w:autoSpaceDN/>
        <w:adjustRightInd/>
        <w:snapToGrid w:val="0"/>
        <w:spacing w:after="0" w:line="240" w:lineRule="auto"/>
        <w:contextualSpacing/>
        <w:jc w:val="both"/>
        <w:textAlignment w:val="auto"/>
        <w:rPr>
          <w:rFonts w:ascii="Nirmala UI" w:hAnsi="Nirmala UI"/>
          <w:b/>
          <w:bCs/>
        </w:rPr>
      </w:pPr>
      <w:r>
        <w:rPr>
          <w:rFonts w:eastAsia="Batang"/>
          <w:b/>
          <w:bCs/>
          <w:i/>
          <w:iCs/>
          <w:sz w:val="22"/>
          <w:szCs w:val="22"/>
          <w:lang w:eastAsia="zh-CN"/>
        </w:rPr>
        <w:t>The bit field may be configured to have a length of N bits that can support operation of N/2 CBGs, where N</w:t>
      </w:r>
      <w:proofErr w:type="gramStart"/>
      <w:r>
        <w:rPr>
          <w:rFonts w:eastAsia="Batang"/>
          <w:b/>
          <w:bCs/>
          <w:i/>
          <w:iCs/>
          <w:sz w:val="22"/>
          <w:szCs w:val="22"/>
          <w:lang w:eastAsia="zh-CN"/>
        </w:rPr>
        <w:t>=</w:t>
      </w:r>
      <w:r>
        <w:rPr>
          <w:rFonts w:eastAsia="Batang"/>
          <w:b/>
          <w:bCs/>
          <w:i/>
          <w:iCs/>
          <w:color w:val="FF0000"/>
          <w:sz w:val="22"/>
          <w:szCs w:val="22"/>
          <w:lang w:eastAsia="zh-CN"/>
        </w:rPr>
        <w:t>[</w:t>
      </w:r>
      <w:proofErr w:type="gramEnd"/>
      <w:r>
        <w:rPr>
          <w:rFonts w:eastAsia="Batang"/>
          <w:b/>
          <w:bCs/>
          <w:i/>
          <w:iCs/>
          <w:sz w:val="22"/>
          <w:szCs w:val="22"/>
          <w:lang w:eastAsia="zh-CN"/>
        </w:rPr>
        <w:t>2, 4, 6 or 8</w:t>
      </w:r>
      <w:r>
        <w:rPr>
          <w:rFonts w:eastAsia="Batang"/>
          <w:b/>
          <w:bCs/>
          <w:i/>
          <w:iCs/>
          <w:color w:val="FF0000"/>
          <w:sz w:val="22"/>
          <w:szCs w:val="22"/>
          <w:lang w:eastAsia="zh-CN"/>
        </w:rPr>
        <w:t>]</w:t>
      </w:r>
      <w:r>
        <w:rPr>
          <w:rFonts w:eastAsia="Batang"/>
          <w:b/>
          <w:bCs/>
          <w:i/>
          <w:iCs/>
          <w:sz w:val="22"/>
          <w:szCs w:val="22"/>
          <w:lang w:eastAsia="zh-CN"/>
        </w:rPr>
        <w:t>.</w:t>
      </w:r>
    </w:p>
    <w:p w14:paraId="0353DA84" w14:textId="77777777" w:rsidR="007B76D9" w:rsidRDefault="007B76D9">
      <w:pPr>
        <w:spacing w:after="0" w:line="240" w:lineRule="auto"/>
        <w:contextualSpacing/>
        <w:rPr>
          <w:rFonts w:ascii="Times" w:eastAsia="Batang" w:hAnsi="Times"/>
          <w:b/>
          <w:bCs/>
          <w:i/>
          <w:iCs/>
          <w:strike/>
          <w:sz w:val="22"/>
          <w:szCs w:val="22"/>
          <w:highlight w:val="darkGray"/>
        </w:rPr>
      </w:pPr>
    </w:p>
    <w:p w14:paraId="42F2ACFB" w14:textId="77777777" w:rsidR="007B76D9" w:rsidRDefault="007B76D9">
      <w:pPr>
        <w:spacing w:after="0" w:line="240" w:lineRule="auto"/>
        <w:contextualSpacing/>
        <w:rPr>
          <w:lang w:val="en-US"/>
        </w:rPr>
      </w:pPr>
    </w:p>
    <w:p w14:paraId="72E2E769" w14:textId="77777777" w:rsidR="007B76D9" w:rsidRDefault="007B76D9">
      <w:pPr>
        <w:spacing w:after="0" w:line="240" w:lineRule="auto"/>
        <w:ind w:firstLine="288"/>
        <w:contextualSpacing/>
        <w:rPr>
          <w:lang w:val="en-US"/>
        </w:rPr>
      </w:pPr>
    </w:p>
    <w:p w14:paraId="05D489E7" w14:textId="0A9271F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3</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7CD2BC6E" w14:textId="77777777" w:rsidTr="00D07E81">
        <w:tc>
          <w:tcPr>
            <w:tcW w:w="2070" w:type="dxa"/>
            <w:shd w:val="clear" w:color="auto" w:fill="D9D9D9" w:themeFill="background1" w:themeFillShade="D9"/>
          </w:tcPr>
          <w:p w14:paraId="45BB25FB"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37ACD777"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38037073" w14:textId="77777777" w:rsidTr="00D07E81">
        <w:tc>
          <w:tcPr>
            <w:tcW w:w="2070" w:type="dxa"/>
          </w:tcPr>
          <w:p w14:paraId="3B93BDC0" w14:textId="77777777" w:rsidR="007B76D9" w:rsidRDefault="002809FD">
            <w:pPr>
              <w:spacing w:before="0" w:after="0" w:line="240" w:lineRule="auto"/>
              <w:contextualSpacing/>
              <w:rPr>
                <w:lang w:eastAsia="zh-CN"/>
              </w:rPr>
            </w:pPr>
            <w:r>
              <w:rPr>
                <w:lang w:eastAsia="zh-CN"/>
              </w:rPr>
              <w:t>Google</w:t>
            </w:r>
          </w:p>
        </w:tc>
        <w:tc>
          <w:tcPr>
            <w:tcW w:w="8100" w:type="dxa"/>
          </w:tcPr>
          <w:p w14:paraId="2DE336E8" w14:textId="77777777" w:rsidR="007B76D9" w:rsidRDefault="002809FD">
            <w:pPr>
              <w:spacing w:before="0" w:after="0" w:line="240" w:lineRule="auto"/>
              <w:contextualSpacing/>
              <w:rPr>
                <w:lang w:val="en-US" w:eastAsia="zh-CN"/>
              </w:rPr>
            </w:pPr>
            <w:r>
              <w:rPr>
                <w:lang w:val="en-US" w:eastAsia="zh-CN"/>
              </w:rPr>
              <w:t>4.1: Support</w:t>
            </w:r>
          </w:p>
          <w:p w14:paraId="00BE390D" w14:textId="77777777" w:rsidR="007B76D9" w:rsidRDefault="007B76D9">
            <w:pPr>
              <w:spacing w:before="0" w:after="0" w:line="240" w:lineRule="auto"/>
              <w:contextualSpacing/>
              <w:rPr>
                <w:lang w:val="en-US" w:eastAsia="zh-CN"/>
              </w:rPr>
            </w:pPr>
          </w:p>
          <w:p w14:paraId="1C9F683D" w14:textId="77777777" w:rsidR="007B76D9" w:rsidRDefault="002809FD">
            <w:pPr>
              <w:spacing w:before="0" w:after="0" w:line="240" w:lineRule="auto"/>
              <w:contextualSpacing/>
              <w:rPr>
                <w:lang w:val="en-US" w:eastAsia="zh-CN"/>
              </w:rPr>
            </w:pPr>
            <w:r>
              <w:rPr>
                <w:lang w:val="en-US" w:eastAsia="zh-CN"/>
              </w:rPr>
              <w:t>4.2: As we mentioned, current formulation on Alt2 would cause the incorrect CW selection when the indicated MCS is reserved MCS (e.g., MCS = 29/30/31 as follows). In our view, it should be “MCS with highest SE” instead of “the highest MCS”. Current Alt2 can only work for initial transmission.</w:t>
            </w:r>
          </w:p>
          <w:p w14:paraId="2A6EAEB3" w14:textId="77777777" w:rsidR="007B76D9" w:rsidRDefault="002809FD">
            <w:pPr>
              <w:spacing w:before="0" w:after="0" w:line="240" w:lineRule="auto"/>
              <w:contextualSpacing/>
              <w:rPr>
                <w:lang w:val="en-US" w:eastAsia="zh-CN"/>
              </w:rPr>
            </w:pPr>
            <w:r>
              <w:rPr>
                <w:noProof/>
                <w:lang w:val="en-US"/>
              </w:rPr>
              <w:drawing>
                <wp:inline distT="0" distB="0" distL="0" distR="0" wp14:anchorId="54C18CE9" wp14:editId="204798EB">
                  <wp:extent cx="5380990" cy="81851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8"/>
                          <a:stretch>
                            <a:fillRect/>
                          </a:stretch>
                        </pic:blipFill>
                        <pic:spPr>
                          <a:xfrm>
                            <a:off x="0" y="0"/>
                            <a:ext cx="5380990" cy="818515"/>
                          </a:xfrm>
                          <a:prstGeom prst="rect">
                            <a:avLst/>
                          </a:prstGeom>
                        </pic:spPr>
                      </pic:pic>
                    </a:graphicData>
                  </a:graphic>
                </wp:inline>
              </w:drawing>
            </w:r>
          </w:p>
          <w:p w14:paraId="7330D364" w14:textId="77777777" w:rsidR="007B76D9" w:rsidRDefault="007B76D9">
            <w:pPr>
              <w:spacing w:before="0" w:after="0" w:line="240" w:lineRule="auto"/>
              <w:contextualSpacing/>
              <w:rPr>
                <w:lang w:val="en-US" w:eastAsia="zh-CN"/>
              </w:rPr>
            </w:pPr>
          </w:p>
          <w:p w14:paraId="332A9B07" w14:textId="77777777" w:rsidR="007B76D9" w:rsidRDefault="002809FD">
            <w:pPr>
              <w:spacing w:before="0" w:after="0" w:line="240" w:lineRule="auto"/>
              <w:contextualSpacing/>
              <w:rPr>
                <w:lang w:val="en-US" w:eastAsia="zh-CN"/>
              </w:rPr>
            </w:pPr>
            <w:r>
              <w:rPr>
                <w:lang w:val="en-US" w:eastAsia="zh-CN"/>
              </w:rPr>
              <w:t xml:space="preserve">4.3: Support Alt1. </w:t>
            </w:r>
          </w:p>
          <w:p w14:paraId="048A28CC" w14:textId="77777777" w:rsidR="007B76D9" w:rsidRDefault="007B76D9">
            <w:pPr>
              <w:spacing w:before="0" w:after="0" w:line="240" w:lineRule="auto"/>
              <w:contextualSpacing/>
              <w:rPr>
                <w:lang w:val="en-US" w:eastAsia="zh-CN"/>
              </w:rPr>
            </w:pPr>
          </w:p>
          <w:p w14:paraId="434BD800" w14:textId="77777777" w:rsidR="007B76D9" w:rsidRDefault="002809FD">
            <w:pPr>
              <w:spacing w:before="0" w:after="0" w:line="240" w:lineRule="auto"/>
              <w:contextualSpacing/>
              <w:rPr>
                <w:lang w:val="en-US" w:eastAsia="zh-CN"/>
              </w:rPr>
            </w:pPr>
            <w:r>
              <w:rPr>
                <w:lang w:val="en-US" w:eastAsia="zh-CN"/>
              </w:rPr>
              <w:t>4.4: OK.</w:t>
            </w:r>
          </w:p>
          <w:p w14:paraId="4FAA5330" w14:textId="77777777" w:rsidR="007B76D9" w:rsidRDefault="007B76D9">
            <w:pPr>
              <w:spacing w:before="0" w:after="0" w:line="240" w:lineRule="auto"/>
              <w:contextualSpacing/>
              <w:rPr>
                <w:lang w:val="en-US" w:eastAsia="zh-CN"/>
              </w:rPr>
            </w:pPr>
          </w:p>
          <w:p w14:paraId="54463473" w14:textId="77777777" w:rsidR="007B76D9" w:rsidRDefault="002809FD">
            <w:pPr>
              <w:spacing w:before="0" w:after="0" w:line="240" w:lineRule="auto"/>
              <w:contextualSpacing/>
              <w:rPr>
                <w:lang w:val="en-US" w:eastAsia="zh-CN"/>
              </w:rPr>
            </w:pPr>
            <w:r>
              <w:rPr>
                <w:lang w:val="en-US" w:eastAsia="zh-CN"/>
              </w:rPr>
              <w:t xml:space="preserve">4.5:  For Type-2 CG, we think we should exclude DCI format 0_0. </w:t>
            </w:r>
          </w:p>
          <w:p w14:paraId="2456FBB7" w14:textId="77777777" w:rsidR="007B76D9" w:rsidRDefault="007B76D9">
            <w:pPr>
              <w:spacing w:before="0" w:after="0" w:line="240" w:lineRule="auto"/>
              <w:contextualSpacing/>
              <w:rPr>
                <w:lang w:val="en-US" w:eastAsia="zh-CN"/>
              </w:rPr>
            </w:pPr>
          </w:p>
        </w:tc>
      </w:tr>
      <w:tr w:rsidR="007B76D9" w14:paraId="27877C7B" w14:textId="77777777" w:rsidTr="00D07E81">
        <w:tc>
          <w:tcPr>
            <w:tcW w:w="2070" w:type="dxa"/>
          </w:tcPr>
          <w:p w14:paraId="76FDC4DD" w14:textId="77777777" w:rsidR="007B76D9" w:rsidRDefault="002809FD">
            <w:pPr>
              <w:spacing w:before="0" w:after="0" w:line="240" w:lineRule="auto"/>
              <w:contextualSpacing/>
              <w:rPr>
                <w:lang w:eastAsia="zh-CN"/>
              </w:rPr>
            </w:pPr>
            <w:r>
              <w:rPr>
                <w:rFonts w:hint="eastAsia"/>
                <w:lang w:eastAsia="zh-CN"/>
              </w:rPr>
              <w:t>N</w:t>
            </w:r>
            <w:r>
              <w:rPr>
                <w:lang w:eastAsia="zh-CN"/>
              </w:rPr>
              <w:t>TT DOCOMO</w:t>
            </w:r>
          </w:p>
        </w:tc>
        <w:tc>
          <w:tcPr>
            <w:tcW w:w="8100" w:type="dxa"/>
          </w:tcPr>
          <w:p w14:paraId="0076515E"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561C3905" w14:textId="77777777" w:rsidR="007B76D9" w:rsidRDefault="002809FD">
            <w:pPr>
              <w:spacing w:before="0" w:after="0" w:line="240" w:lineRule="auto"/>
              <w:contextualSpacing/>
              <w:rPr>
                <w:lang w:eastAsia="zh-CN"/>
              </w:rPr>
            </w:pPr>
            <w:r>
              <w:rPr>
                <w:rFonts w:hint="eastAsia"/>
                <w:lang w:eastAsia="zh-CN"/>
              </w:rPr>
              <w:t>4</w:t>
            </w:r>
            <w:r>
              <w:rPr>
                <w:lang w:eastAsia="zh-CN"/>
              </w:rPr>
              <w:t>.2: not support. We donot need to support two alts by configuration. One alt is sufficient.</w:t>
            </w:r>
          </w:p>
          <w:p w14:paraId="13C465AA" w14:textId="77777777" w:rsidR="007B76D9" w:rsidRDefault="002809FD">
            <w:pPr>
              <w:spacing w:before="0" w:after="0" w:line="240" w:lineRule="auto"/>
              <w:contextualSpacing/>
              <w:rPr>
                <w:lang w:eastAsia="zh-CN"/>
              </w:rPr>
            </w:pPr>
            <w:r>
              <w:rPr>
                <w:rFonts w:hint="eastAsia"/>
                <w:lang w:eastAsia="zh-CN"/>
              </w:rPr>
              <w:t>4</w:t>
            </w:r>
            <w:r>
              <w:rPr>
                <w:lang w:eastAsia="zh-CN"/>
              </w:rPr>
              <w:t>.3: OK.</w:t>
            </w:r>
          </w:p>
          <w:p w14:paraId="707CD876"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00891F6E" w14:textId="77777777" w:rsidR="007B76D9" w:rsidRDefault="002809FD">
            <w:pPr>
              <w:spacing w:before="0" w:after="0" w:line="240" w:lineRule="auto"/>
              <w:contextualSpacing/>
              <w:rPr>
                <w:lang w:eastAsia="zh-CN"/>
              </w:rPr>
            </w:pPr>
            <w:r>
              <w:rPr>
                <w:rFonts w:hint="eastAsia"/>
                <w:lang w:eastAsia="zh-CN"/>
              </w:rPr>
              <w:t>4</w:t>
            </w:r>
            <w:r>
              <w:rPr>
                <w:lang w:eastAsia="zh-CN"/>
              </w:rPr>
              <w:t>.5: support.</w:t>
            </w:r>
          </w:p>
        </w:tc>
      </w:tr>
      <w:tr w:rsidR="007B76D9" w14:paraId="45B44351" w14:textId="77777777" w:rsidTr="00D07E81">
        <w:trPr>
          <w:trHeight w:val="251"/>
        </w:trPr>
        <w:tc>
          <w:tcPr>
            <w:tcW w:w="2070" w:type="dxa"/>
          </w:tcPr>
          <w:p w14:paraId="13BF3309" w14:textId="77777777" w:rsidR="007B76D9" w:rsidRDefault="002809FD">
            <w:pPr>
              <w:spacing w:before="0" w:after="0" w:line="240" w:lineRule="auto"/>
              <w:contextualSpacing/>
              <w:rPr>
                <w:lang w:eastAsia="zh-CN"/>
              </w:rPr>
            </w:pPr>
            <w:r>
              <w:rPr>
                <w:rFonts w:hint="eastAsia"/>
                <w:lang w:eastAsia="zh-CN"/>
              </w:rPr>
              <w:t>NE</w:t>
            </w:r>
            <w:r>
              <w:rPr>
                <w:lang w:eastAsia="zh-CN"/>
              </w:rPr>
              <w:t>C</w:t>
            </w:r>
          </w:p>
        </w:tc>
        <w:tc>
          <w:tcPr>
            <w:tcW w:w="8100" w:type="dxa"/>
          </w:tcPr>
          <w:p w14:paraId="29158FAA" w14:textId="77777777" w:rsidR="007B76D9" w:rsidRDefault="002809FD">
            <w:pPr>
              <w:spacing w:before="0" w:after="0" w:line="240" w:lineRule="auto"/>
              <w:contextualSpacing/>
              <w:rPr>
                <w:lang w:eastAsia="zh-CN"/>
              </w:rPr>
            </w:pPr>
            <w:r>
              <w:rPr>
                <w:rFonts w:hint="eastAsia"/>
                <w:lang w:eastAsia="zh-CN"/>
              </w:rPr>
              <w:t>4.1</w:t>
            </w:r>
            <w:r>
              <w:rPr>
                <w:lang w:eastAsia="zh-CN"/>
              </w:rPr>
              <w:t>: Support.</w:t>
            </w:r>
          </w:p>
          <w:p w14:paraId="3B352F1C" w14:textId="77777777" w:rsidR="007B76D9" w:rsidRDefault="002809FD">
            <w:pPr>
              <w:spacing w:before="0" w:after="0" w:line="240" w:lineRule="auto"/>
              <w:contextualSpacing/>
              <w:rPr>
                <w:lang w:eastAsia="zh-CN"/>
              </w:rPr>
            </w:pPr>
            <w:r>
              <w:rPr>
                <w:lang w:eastAsia="zh-CN"/>
              </w:rPr>
              <w:t>4.2: We also think there is no need of two schemes. Support Alt 2 only.</w:t>
            </w:r>
          </w:p>
          <w:p w14:paraId="025D05CD" w14:textId="77777777" w:rsidR="007B76D9" w:rsidRDefault="002809FD">
            <w:pPr>
              <w:spacing w:before="0" w:after="0" w:line="240" w:lineRule="auto"/>
              <w:contextualSpacing/>
              <w:rPr>
                <w:lang w:eastAsia="zh-CN"/>
              </w:rPr>
            </w:pPr>
            <w:r>
              <w:rPr>
                <w:lang w:eastAsia="zh-CN"/>
              </w:rPr>
              <w:t>4.3/4/5: Fine.</w:t>
            </w:r>
          </w:p>
        </w:tc>
      </w:tr>
      <w:tr w:rsidR="007B76D9" w14:paraId="5EB854E2" w14:textId="77777777" w:rsidTr="00D07E81">
        <w:tc>
          <w:tcPr>
            <w:tcW w:w="2070" w:type="dxa"/>
          </w:tcPr>
          <w:p w14:paraId="2F875CF6" w14:textId="77777777" w:rsidR="007B76D9" w:rsidRDefault="002809FD">
            <w:pPr>
              <w:spacing w:before="0" w:after="0" w:line="240" w:lineRule="auto"/>
              <w:contextualSpacing/>
              <w:rPr>
                <w:rFonts w:eastAsiaTheme="minorHAnsi"/>
                <w:color w:val="000000"/>
                <w14:ligatures w14:val="standardContextual"/>
              </w:rPr>
            </w:pPr>
            <w:r>
              <w:rPr>
                <w:rFonts w:hint="eastAsia"/>
                <w:lang w:eastAsia="zh-CN"/>
              </w:rPr>
              <w:t>O</w:t>
            </w:r>
            <w:r>
              <w:rPr>
                <w:lang w:eastAsia="zh-CN"/>
              </w:rPr>
              <w:t>PPO</w:t>
            </w:r>
          </w:p>
        </w:tc>
        <w:tc>
          <w:tcPr>
            <w:tcW w:w="8100" w:type="dxa"/>
          </w:tcPr>
          <w:p w14:paraId="77060E60" w14:textId="77777777" w:rsidR="007B76D9" w:rsidRDefault="002809FD">
            <w:pPr>
              <w:spacing w:before="0" w:after="0" w:line="240" w:lineRule="auto"/>
              <w:contextualSpacing/>
              <w:rPr>
                <w:lang w:eastAsia="zh-CN"/>
              </w:rPr>
            </w:pPr>
            <w:r>
              <w:rPr>
                <w:lang w:eastAsia="zh-CN"/>
              </w:rPr>
              <w:t>Fine with 4.1, 4.3, 4.4 and 4.5.</w:t>
            </w:r>
          </w:p>
          <w:p w14:paraId="3E625DE1" w14:textId="77777777" w:rsidR="007B76D9" w:rsidRDefault="002809FD">
            <w:pPr>
              <w:spacing w:after="0" w:line="240" w:lineRule="auto"/>
              <w:contextualSpacing/>
              <w:rPr>
                <w:rFonts w:eastAsiaTheme="minorHAnsi"/>
                <w:i/>
                <w:iCs/>
                <w:color w:val="000000"/>
                <w14:ligatures w14:val="standardContextual"/>
              </w:rPr>
            </w:pPr>
            <w:r>
              <w:rPr>
                <w:rFonts w:hint="eastAsia"/>
                <w:lang w:eastAsia="zh-CN"/>
              </w:rPr>
              <w:t>F</w:t>
            </w:r>
            <w:r>
              <w:rPr>
                <w:lang w:eastAsia="zh-CN"/>
              </w:rPr>
              <w:t xml:space="preserve">or 4.2, we prefer to </w:t>
            </w:r>
            <w:proofErr w:type="gramStart"/>
            <w:r>
              <w:rPr>
                <w:lang w:eastAsia="zh-CN"/>
              </w:rPr>
              <w:t>down-select</w:t>
            </w:r>
            <w:proofErr w:type="gramEnd"/>
            <w:r>
              <w:rPr>
                <w:lang w:eastAsia="zh-CN"/>
              </w:rPr>
              <w:t xml:space="preserve"> one of the options. </w:t>
            </w:r>
          </w:p>
        </w:tc>
      </w:tr>
      <w:tr w:rsidR="007B76D9" w14:paraId="16C8A322" w14:textId="77777777" w:rsidTr="00D07E81">
        <w:tc>
          <w:tcPr>
            <w:tcW w:w="2070" w:type="dxa"/>
          </w:tcPr>
          <w:p w14:paraId="609D3B44"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Lenovo</w:t>
            </w:r>
          </w:p>
        </w:tc>
        <w:tc>
          <w:tcPr>
            <w:tcW w:w="8100" w:type="dxa"/>
          </w:tcPr>
          <w:p w14:paraId="0AF77F64" w14:textId="77777777" w:rsidR="007B76D9" w:rsidRDefault="002809FD">
            <w:pPr>
              <w:spacing w:before="0" w:after="0" w:line="240" w:lineRule="auto"/>
              <w:contextualSpacing/>
              <w:rPr>
                <w:lang w:eastAsia="zh-CN"/>
              </w:rPr>
            </w:pPr>
            <w:r>
              <w:rPr>
                <w:lang w:eastAsia="zh-CN"/>
              </w:rPr>
              <w:t>Proposal 4.1: Support.</w:t>
            </w:r>
          </w:p>
          <w:p w14:paraId="53DED114" w14:textId="77777777" w:rsidR="007B76D9" w:rsidRDefault="002809FD">
            <w:pPr>
              <w:spacing w:before="0" w:after="0" w:line="240" w:lineRule="auto"/>
              <w:contextualSpacing/>
              <w:rPr>
                <w:lang w:eastAsia="zh-CN"/>
              </w:rPr>
            </w:pPr>
            <w:r>
              <w:rPr>
                <w:lang w:eastAsia="zh-CN"/>
              </w:rPr>
              <w:t>Proposal 4.2: Do not support. We think Alt 1 is sufficient. We prefer Alt 1 due to its simplicity.</w:t>
            </w:r>
          </w:p>
          <w:p w14:paraId="2607DD7C"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Proposal 4.3-4.5: Support.</w:t>
            </w:r>
          </w:p>
        </w:tc>
      </w:tr>
      <w:tr w:rsidR="007B76D9" w14:paraId="450216C5" w14:textId="77777777" w:rsidTr="00D07E81">
        <w:tc>
          <w:tcPr>
            <w:tcW w:w="2070" w:type="dxa"/>
          </w:tcPr>
          <w:p w14:paraId="2A2714F6" w14:textId="77777777" w:rsidR="007B76D9" w:rsidRDefault="002809FD">
            <w:pPr>
              <w:spacing w:after="0" w:line="240" w:lineRule="auto"/>
              <w:contextualSpacing/>
              <w:rPr>
                <w:lang w:eastAsia="zh-CN"/>
              </w:rPr>
            </w:pPr>
            <w:r>
              <w:rPr>
                <w:rFonts w:hint="eastAsia"/>
                <w:lang w:eastAsia="zh-CN"/>
              </w:rPr>
              <w:t>CATT</w:t>
            </w:r>
          </w:p>
        </w:tc>
        <w:tc>
          <w:tcPr>
            <w:tcW w:w="8100" w:type="dxa"/>
          </w:tcPr>
          <w:p w14:paraId="385BF164"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4.1</w:t>
            </w:r>
            <w:r>
              <w:rPr>
                <w:rFonts w:hint="eastAsia"/>
                <w:b/>
                <w:lang w:eastAsia="zh-CN"/>
              </w:rPr>
              <w:t>:</w:t>
            </w:r>
          </w:p>
          <w:p w14:paraId="3A4862DE" w14:textId="77777777" w:rsidR="007B76D9" w:rsidRDefault="002809FD">
            <w:pPr>
              <w:spacing w:before="0" w:after="0" w:line="240" w:lineRule="auto"/>
              <w:contextualSpacing/>
              <w:rPr>
                <w:lang w:eastAsia="zh-CN"/>
              </w:rPr>
            </w:pPr>
            <w:r>
              <w:rPr>
                <w:rFonts w:hint="eastAsia"/>
                <w:lang w:eastAsia="zh-CN"/>
              </w:rPr>
              <w:t>S</w:t>
            </w:r>
            <w:r>
              <w:rPr>
                <w:lang w:eastAsia="zh-CN"/>
              </w:rPr>
              <w:t>upport.</w:t>
            </w:r>
          </w:p>
          <w:p w14:paraId="0605BAD0" w14:textId="77777777" w:rsidR="007B76D9" w:rsidRDefault="007B76D9">
            <w:pPr>
              <w:spacing w:before="0" w:after="0" w:line="240" w:lineRule="auto"/>
              <w:contextualSpacing/>
              <w:rPr>
                <w:lang w:eastAsia="zh-CN"/>
              </w:rPr>
            </w:pPr>
          </w:p>
          <w:p w14:paraId="24DC8113" w14:textId="77777777" w:rsidR="007B76D9" w:rsidRDefault="002809FD">
            <w:pPr>
              <w:spacing w:before="0" w:after="0" w:line="240" w:lineRule="auto"/>
              <w:contextualSpacing/>
              <w:rPr>
                <w:lang w:eastAsia="zh-CN"/>
              </w:rPr>
            </w:pPr>
            <w:r>
              <w:rPr>
                <w:b/>
                <w:lang w:eastAsia="zh-CN"/>
              </w:rPr>
              <w:t>Proposal 4.2</w:t>
            </w:r>
            <w:r>
              <w:rPr>
                <w:lang w:eastAsia="zh-CN"/>
              </w:rPr>
              <w:t xml:space="preserve">: </w:t>
            </w:r>
          </w:p>
          <w:p w14:paraId="3A5082A1" w14:textId="77777777" w:rsidR="007B76D9" w:rsidRDefault="002809FD">
            <w:pPr>
              <w:spacing w:before="0" w:after="0" w:line="240" w:lineRule="auto"/>
              <w:contextualSpacing/>
              <w:rPr>
                <w:rFonts w:eastAsiaTheme="minorEastAsia"/>
                <w:lang w:eastAsia="zh-CN"/>
              </w:rPr>
            </w:pPr>
            <w:r>
              <w:rPr>
                <w:rFonts w:hint="eastAsia"/>
                <w:lang w:eastAsia="zh-CN"/>
              </w:rPr>
              <w:t xml:space="preserve">Not </w:t>
            </w:r>
            <w:r>
              <w:rPr>
                <w:lang w:eastAsia="zh-CN"/>
              </w:rPr>
              <w:t>support.</w:t>
            </w:r>
            <w:r>
              <w:rPr>
                <w:rFonts w:eastAsiaTheme="minorEastAsia" w:hint="eastAsia"/>
                <w:lang w:eastAsia="zh-CN"/>
              </w:rPr>
              <w:t xml:space="preserve"> We support Alt 2 and only one alt for this </w:t>
            </w:r>
            <w:r>
              <w:rPr>
                <w:rFonts w:eastAsiaTheme="minorEastAsia"/>
                <w:lang w:eastAsia="zh-CN"/>
              </w:rPr>
              <w:t>proposal</w:t>
            </w:r>
            <w:r>
              <w:rPr>
                <w:rFonts w:eastAsiaTheme="minorEastAsia" w:hint="eastAsia"/>
                <w:lang w:eastAsia="zh-CN"/>
              </w:rPr>
              <w:t xml:space="preserve"> is </w:t>
            </w:r>
            <w:r>
              <w:rPr>
                <w:rFonts w:eastAsiaTheme="minorEastAsia"/>
                <w:lang w:eastAsia="zh-CN"/>
              </w:rPr>
              <w:t>sufficient</w:t>
            </w:r>
            <w:r>
              <w:rPr>
                <w:rFonts w:eastAsiaTheme="minorEastAsia" w:hint="eastAsia"/>
                <w:lang w:eastAsia="zh-CN"/>
              </w:rPr>
              <w:t>.</w:t>
            </w:r>
          </w:p>
          <w:p w14:paraId="3DB03454" w14:textId="77777777" w:rsidR="007B76D9" w:rsidRDefault="007B76D9">
            <w:pPr>
              <w:spacing w:before="0" w:after="0" w:line="240" w:lineRule="auto"/>
              <w:contextualSpacing/>
              <w:rPr>
                <w:rFonts w:eastAsiaTheme="minorEastAsia"/>
                <w:lang w:eastAsia="zh-CN"/>
              </w:rPr>
            </w:pPr>
          </w:p>
          <w:p w14:paraId="2BD44C30" w14:textId="77777777" w:rsidR="007B76D9" w:rsidRDefault="002809FD">
            <w:pPr>
              <w:spacing w:before="0" w:after="0" w:line="240" w:lineRule="auto"/>
              <w:contextualSpacing/>
              <w:rPr>
                <w:b/>
                <w:lang w:eastAsia="zh-CN"/>
              </w:rPr>
            </w:pPr>
            <w:r>
              <w:rPr>
                <w:rFonts w:hint="eastAsia"/>
                <w:b/>
                <w:lang w:eastAsia="zh-CN"/>
              </w:rPr>
              <w:t>P</w:t>
            </w:r>
            <w:r>
              <w:rPr>
                <w:b/>
                <w:lang w:eastAsia="zh-CN"/>
              </w:rPr>
              <w:t>roposal 4.</w:t>
            </w:r>
            <w:r>
              <w:rPr>
                <w:rFonts w:hint="eastAsia"/>
                <w:b/>
                <w:lang w:eastAsia="zh-CN"/>
              </w:rPr>
              <w:t>3:</w:t>
            </w:r>
          </w:p>
          <w:p w14:paraId="0A7BA6D5" w14:textId="77777777" w:rsidR="007B76D9" w:rsidRDefault="002809FD">
            <w:pPr>
              <w:spacing w:before="0" w:after="0" w:line="240" w:lineRule="auto"/>
              <w:contextualSpacing/>
              <w:rPr>
                <w:lang w:val="en-US" w:eastAsia="zh-CN"/>
              </w:rPr>
            </w:pPr>
            <w:r>
              <w:rPr>
                <w:rFonts w:hint="eastAsia"/>
                <w:lang w:val="en-US" w:eastAsia="zh-CN"/>
              </w:rPr>
              <w:t xml:space="preserve">Support the proposal in general with preference on Alt2. </w:t>
            </w:r>
            <w:r>
              <w:rPr>
                <w:lang w:val="en-US" w:eastAsia="zh-CN"/>
              </w:rPr>
              <w:t>Same</w:t>
            </w:r>
            <w:r>
              <w:rPr>
                <w:rFonts w:hint="eastAsia"/>
                <w:lang w:val="en-US" w:eastAsia="zh-CN"/>
              </w:rPr>
              <w:t xml:space="preserve"> view as in the last round discussion. Specifically, </w:t>
            </w:r>
            <w:r>
              <w:rPr>
                <w:rFonts w:hint="eastAsia"/>
                <w:lang w:eastAsia="zh-CN"/>
              </w:rPr>
              <w:t xml:space="preserve">the indication mentioned is the same as that for PDSCH. </w:t>
            </w:r>
            <w:r>
              <w:rPr>
                <w:lang w:eastAsia="zh-CN"/>
              </w:rPr>
              <w:t>F</w:t>
            </w:r>
            <w:r>
              <w:rPr>
                <w:rFonts w:hint="eastAsia"/>
                <w:lang w:eastAsia="zh-CN"/>
              </w:rPr>
              <w:t xml:space="preserve">or PUSCH, </w:t>
            </w:r>
            <w:r>
              <w:t>reusing the same scheme is not necessary</w:t>
            </w:r>
            <w:r>
              <w:rPr>
                <w:rFonts w:hint="eastAsia"/>
                <w:lang w:eastAsia="zh-CN"/>
              </w:rPr>
              <w:t>. S</w:t>
            </w:r>
            <w:r>
              <w:t xml:space="preserve">ince only one </w:t>
            </w:r>
            <w:r>
              <w:rPr>
                <w:rFonts w:eastAsiaTheme="minorEastAsia"/>
                <w:lang w:eastAsia="zh-CN"/>
              </w:rPr>
              <w:t>CW</w:t>
            </w:r>
            <w:r>
              <w:t xml:space="preserve"> is enabled when rank</w:t>
            </w:r>
            <m:oMath>
              <m:r>
                <m:rPr>
                  <m:sty m:val="p"/>
                </m:rPr>
                <w:rPr>
                  <w:rFonts w:ascii="Cambria Math" w:hAnsi="Cambria Math"/>
                </w:rPr>
                <m:t>≤</m:t>
              </m:r>
            </m:oMath>
            <w:r>
              <w:t xml:space="preserve">4, and 2 </w:t>
            </w:r>
            <w:r>
              <w:rPr>
                <w:rFonts w:eastAsiaTheme="minorEastAsia"/>
                <w:lang w:eastAsia="zh-CN"/>
              </w:rPr>
              <w:t>CWs</w:t>
            </w:r>
            <w:r>
              <w:t xml:space="preserve"> are enabled when rank&gt;4, the number of transmission layers can be used to determine whether the second </w:t>
            </w:r>
            <w:r>
              <w:rPr>
                <w:rFonts w:eastAsiaTheme="minorEastAsia"/>
                <w:lang w:eastAsia="zh-CN"/>
              </w:rPr>
              <w:t>transport block</w:t>
            </w:r>
            <w:r>
              <w:t xml:space="preserve"> is disabled.</w:t>
            </w:r>
          </w:p>
          <w:p w14:paraId="44BBE13E" w14:textId="77777777" w:rsidR="007B76D9" w:rsidRDefault="007B76D9">
            <w:pPr>
              <w:spacing w:before="0" w:after="0" w:line="240" w:lineRule="auto"/>
              <w:contextualSpacing/>
              <w:rPr>
                <w:lang w:eastAsia="zh-CN"/>
              </w:rPr>
            </w:pPr>
          </w:p>
          <w:p w14:paraId="76BCD346" w14:textId="77777777" w:rsidR="007B76D9" w:rsidRDefault="002809FD">
            <w:pPr>
              <w:spacing w:after="0" w:line="240" w:lineRule="auto"/>
              <w:contextualSpacing/>
              <w:rPr>
                <w:lang w:eastAsia="zh-CN"/>
              </w:rPr>
            </w:pPr>
            <w:r>
              <w:rPr>
                <w:b/>
                <w:lang w:eastAsia="zh-CN"/>
              </w:rPr>
              <w:t>Proposal 4.</w:t>
            </w:r>
            <w:r>
              <w:rPr>
                <w:rFonts w:hint="eastAsia"/>
                <w:b/>
                <w:lang w:eastAsia="zh-CN"/>
              </w:rPr>
              <w:t>4&amp;4.5</w:t>
            </w:r>
            <w:r>
              <w:rPr>
                <w:lang w:eastAsia="zh-CN"/>
              </w:rPr>
              <w:t>: support.</w:t>
            </w:r>
          </w:p>
        </w:tc>
      </w:tr>
      <w:tr w:rsidR="007B76D9" w14:paraId="5D1B17E4" w14:textId="77777777" w:rsidTr="00D07E81">
        <w:tc>
          <w:tcPr>
            <w:tcW w:w="2070" w:type="dxa"/>
          </w:tcPr>
          <w:p w14:paraId="7C306498"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ZTE</w:t>
            </w:r>
          </w:p>
        </w:tc>
        <w:tc>
          <w:tcPr>
            <w:tcW w:w="8100" w:type="dxa"/>
          </w:tcPr>
          <w:p w14:paraId="67902409"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1FC36130" w14:textId="77777777" w:rsidR="007B76D9" w:rsidRDefault="002809FD">
            <w:pPr>
              <w:spacing w:before="0" w:after="0" w:line="240" w:lineRule="auto"/>
              <w:contextualSpacing/>
              <w:rPr>
                <w:lang w:val="en-US" w:eastAsia="zh-CN"/>
              </w:rPr>
            </w:pPr>
            <w:r>
              <w:rPr>
                <w:rFonts w:hint="eastAsia"/>
                <w:b/>
                <w:lang w:val="en-US" w:eastAsia="zh-CN"/>
              </w:rPr>
              <w:t>Proposal 4.2:</w:t>
            </w:r>
            <w:r>
              <w:rPr>
                <w:rFonts w:hint="eastAsia"/>
                <w:lang w:val="en-US" w:eastAsia="zh-CN"/>
              </w:rPr>
              <w:t xml:space="preserve"> Do not support the compromised Proposal 4.2. </w:t>
            </w:r>
          </w:p>
          <w:p w14:paraId="257421D7" w14:textId="77777777" w:rsidR="007B76D9" w:rsidRDefault="002809FD">
            <w:pPr>
              <w:spacing w:before="0" w:after="0" w:line="240" w:lineRule="auto"/>
              <w:contextualSpacing/>
              <w:rPr>
                <w:lang w:val="en-US" w:eastAsia="zh-CN"/>
              </w:rPr>
            </w:pPr>
            <w:r>
              <w:rPr>
                <w:rFonts w:hint="eastAsia"/>
                <w:lang w:val="en-US" w:eastAsia="zh-CN"/>
              </w:rPr>
              <w:t>Since MCS fields of two CWs are all configured/indicated to UE, gNB can know which CW is multiplexed with the UCI bits. Therefore, no additional complexity will be introduced to gNB side if Alt 2 is adopted. Meanwhile, UCI capacity in Alt 2 will be higher than that Alt 1 due to the mapping of layer to CW.</w:t>
            </w:r>
            <w:r>
              <w:rPr>
                <w:lang w:val="en-US" w:eastAsia="zh-CN"/>
              </w:rPr>
              <w:t xml:space="preserve"> In short, i</w:t>
            </w:r>
            <w:r>
              <w:rPr>
                <w:rFonts w:hint="eastAsia"/>
                <w:lang w:val="en-US" w:eastAsia="zh-CN"/>
              </w:rPr>
              <w:t>t is unnecessary to support both Alts, so we prefer Alt 2</w:t>
            </w:r>
            <w:r>
              <w:rPr>
                <w:lang w:val="en-US" w:eastAsia="zh-CN"/>
              </w:rPr>
              <w:t>.</w:t>
            </w:r>
          </w:p>
          <w:p w14:paraId="7342FFCE" w14:textId="77777777" w:rsidR="007B76D9" w:rsidRDefault="007B76D9">
            <w:pPr>
              <w:spacing w:before="0" w:after="0" w:line="240" w:lineRule="auto"/>
              <w:contextualSpacing/>
              <w:rPr>
                <w:lang w:val="en-US" w:eastAsia="zh-CN"/>
              </w:rPr>
            </w:pPr>
          </w:p>
          <w:p w14:paraId="6C5C85B5" w14:textId="77777777" w:rsidR="007B76D9" w:rsidRDefault="002809FD">
            <w:pPr>
              <w:spacing w:before="0" w:after="0" w:line="240" w:lineRule="auto"/>
              <w:contextualSpacing/>
              <w:rPr>
                <w:lang w:val="en-US" w:eastAsia="zh-CN"/>
              </w:rPr>
            </w:pPr>
            <w:r>
              <w:rPr>
                <w:rFonts w:hint="eastAsia"/>
                <w:b/>
                <w:lang w:val="en-US" w:eastAsia="zh-CN"/>
              </w:rPr>
              <w:t>Proposal 4.3</w:t>
            </w:r>
            <w:r>
              <w:rPr>
                <w:rFonts w:hint="eastAsia"/>
                <w:lang w:val="en-US" w:eastAsia="zh-CN"/>
              </w:rPr>
              <w:t>: Support Alt 1.</w:t>
            </w:r>
          </w:p>
          <w:p w14:paraId="348264F8" w14:textId="77777777" w:rsidR="007B76D9" w:rsidRDefault="002809FD">
            <w:pPr>
              <w:spacing w:before="0" w:after="0" w:line="240" w:lineRule="auto"/>
              <w:contextualSpacing/>
              <w:rPr>
                <w:lang w:val="en-US" w:eastAsia="zh-CN"/>
              </w:rPr>
            </w:pPr>
            <w:r>
              <w:rPr>
                <w:rFonts w:hint="eastAsia"/>
                <w:lang w:val="en-US" w:eastAsia="zh-CN"/>
              </w:rPr>
              <w:t xml:space="preserve">In our understanding, Proposal 4.3 is for dynamical disabling one of the two CWs for PUSCH transmission with rank &gt; 4, and the application scenario is for retransmission of PUSCH. </w:t>
            </w:r>
          </w:p>
          <w:p w14:paraId="09684D72" w14:textId="77777777" w:rsidR="007B76D9" w:rsidRDefault="002809FD">
            <w:pPr>
              <w:spacing w:before="0" w:after="0" w:line="240" w:lineRule="auto"/>
              <w:contextualSpacing/>
              <w:rPr>
                <w:lang w:val="en-US" w:eastAsia="zh-CN"/>
              </w:rPr>
            </w:pPr>
            <w:r>
              <w:rPr>
                <w:rFonts w:hint="eastAsia"/>
                <w:lang w:val="en-US" w:eastAsia="zh-CN"/>
              </w:rPr>
              <w:t>For instance, UE is scheduled an initial transmission of a PUSCH with 2 CWs, and then gNB only requires UE to re-transmit either first or second CW of the PUSCH retransmission, the other CW can be dynamically disabled.</w:t>
            </w:r>
          </w:p>
          <w:p w14:paraId="016FCF9B" w14:textId="77777777" w:rsidR="007B76D9" w:rsidRDefault="002809FD">
            <w:pPr>
              <w:spacing w:before="0" w:after="0" w:line="240" w:lineRule="auto"/>
              <w:contextualSpacing/>
              <w:rPr>
                <w:lang w:val="en-US" w:eastAsia="zh-CN"/>
              </w:rPr>
            </w:pPr>
            <w:r>
              <w:rPr>
                <w:rFonts w:hint="eastAsia"/>
                <w:lang w:val="en-US" w:eastAsia="zh-CN"/>
              </w:rPr>
              <w:t>However, for Alt 2, if the rank of initial transmission of PUSCH is indicated to be &gt;4, and the rank of retransmission of PUSCH is indicated to be &lt;4, UE can not know which CW/TB/UL-SCH should be disabled. It is confusing how Alt 2 work for dynamical disabling one of the CWs.</w:t>
            </w:r>
          </w:p>
          <w:p w14:paraId="397C21D6" w14:textId="53B7EDFB" w:rsidR="007B76D9" w:rsidRDefault="002809FD">
            <w:pPr>
              <w:spacing w:before="0" w:after="0" w:line="240" w:lineRule="auto"/>
              <w:contextualSpacing/>
              <w:rPr>
                <w:lang w:val="en-US" w:eastAsia="zh-CN"/>
              </w:rPr>
            </w:pPr>
            <w:r>
              <w:rPr>
                <w:rFonts w:hint="eastAsia"/>
                <w:lang w:val="en-US" w:eastAsia="zh-CN"/>
              </w:rPr>
              <w:t xml:space="preserve">In Alt 1, if the first CW is indicated to be disabled, only the second CW will be transmitted, and layers of PUSCH transmission will be &lt;=4. In such case, from the perspective of specification, single CW is mapped for the </w:t>
            </w:r>
            <w:proofErr w:type="gramStart"/>
            <w:r>
              <w:rPr>
                <w:rFonts w:hint="eastAsia"/>
                <w:lang w:val="en-US" w:eastAsia="zh-CN"/>
              </w:rPr>
              <w:t>PUSCH</w:t>
            </w:r>
            <w:proofErr w:type="gramEnd"/>
            <w:r>
              <w:rPr>
                <w:rFonts w:hint="eastAsia"/>
                <w:lang w:val="en-US" w:eastAsia="zh-CN"/>
              </w:rPr>
              <w:t xml:space="preserve"> and it can be regarded as the first CW accordingly (i.e., q =0). In our view, </w:t>
            </w:r>
            <w:r>
              <w:rPr>
                <w:lang w:val="en-US" w:eastAsia="zh-CN"/>
              </w:rPr>
              <w:t>‘</w:t>
            </w:r>
            <w:r>
              <w:rPr>
                <w:rFonts w:eastAsia="Batang"/>
                <w:b/>
                <w:i/>
                <w:lang w:eastAsia="zh-CN"/>
              </w:rPr>
              <w:t>The remaining transport block is mapped to the first CW.</w:t>
            </w:r>
            <w:r>
              <w:rPr>
                <w:rFonts w:eastAsia="Batang"/>
                <w:b/>
                <w:i/>
                <w:lang w:val="en-US" w:eastAsia="zh-CN"/>
              </w:rPr>
              <w:t>’</w:t>
            </w:r>
            <w:r>
              <w:rPr>
                <w:rFonts w:eastAsia="Batang" w:hint="eastAsia"/>
                <w:bCs/>
                <w:iCs/>
                <w:lang w:val="en-US" w:eastAsia="zh-CN"/>
              </w:rPr>
              <w:t xml:space="preserve"> </w:t>
            </w:r>
            <w:r w:rsidR="000F35DA">
              <w:rPr>
                <w:rFonts w:eastAsia="Batang"/>
                <w:bCs/>
                <w:iCs/>
                <w:lang w:val="en-US" w:eastAsia="zh-CN"/>
              </w:rPr>
              <w:t>I</w:t>
            </w:r>
            <w:r>
              <w:rPr>
                <w:rFonts w:eastAsia="Batang" w:hint="eastAsia"/>
                <w:bCs/>
                <w:iCs/>
                <w:lang w:val="en-US" w:eastAsia="zh-CN"/>
              </w:rPr>
              <w:t>n the proposal might be ambiguous, hence we prefer to revise the proposal as follows:</w:t>
            </w:r>
          </w:p>
          <w:p w14:paraId="6A2ACEE1"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hint="eastAsia"/>
                <w:lang w:val="en-US" w:eastAsia="zh-CN"/>
              </w:rPr>
              <w:t xml:space="preserve"> </w:t>
            </w: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trike/>
                <w:color w:val="FF0000"/>
                <w:sz w:val="22"/>
                <w:szCs w:val="22"/>
                <w:lang w:eastAsia="zh-CN"/>
              </w:rPr>
              <w:t>down-select</w:t>
            </w:r>
            <w:proofErr w:type="gramEnd"/>
            <w:r>
              <w:rPr>
                <w:rFonts w:eastAsia="Batang"/>
                <w:b/>
                <w:bCs/>
                <w:i/>
                <w:iCs/>
                <w:strike/>
                <w:color w:val="FF0000"/>
                <w:sz w:val="22"/>
                <w:szCs w:val="22"/>
                <w:lang w:eastAsia="zh-CN"/>
              </w:rPr>
              <w:t xml:space="preserve"> from</w:t>
            </w:r>
            <w:r>
              <w:rPr>
                <w:rFonts w:eastAsia="Batang"/>
                <w:b/>
                <w:bCs/>
                <w:i/>
                <w:iCs/>
                <w:sz w:val="22"/>
                <w:szCs w:val="22"/>
                <w:lang w:eastAsia="zh-CN"/>
              </w:rPr>
              <w:t>,</w:t>
            </w:r>
          </w:p>
          <w:p w14:paraId="074F85A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10C61695"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1A5D023C"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 xml:space="preserve">The remaining transport block is mapped to the </w:t>
            </w:r>
            <w:r>
              <w:rPr>
                <w:rFonts w:ascii="Times New Roman" w:eastAsia="Batang" w:hAnsi="Times New Roman"/>
                <w:b/>
                <w:bCs/>
                <w:i/>
                <w:iCs/>
                <w:strike/>
                <w:color w:val="FF0000"/>
                <w:lang w:eastAsia="zh-CN"/>
              </w:rPr>
              <w:t>first</w:t>
            </w:r>
            <w:r>
              <w:rPr>
                <w:rFonts w:ascii="Times New Roman" w:eastAsia="Batang" w:hAnsi="Times New Roman"/>
                <w:b/>
                <w:bCs/>
                <w:i/>
                <w:iCs/>
                <w:color w:val="FF0000"/>
                <w:lang w:eastAsia="zh-CN"/>
              </w:rPr>
              <w:t xml:space="preserve"> enabled</w:t>
            </w:r>
            <w:r>
              <w:rPr>
                <w:rFonts w:ascii="Times New Roman" w:eastAsia="Batang" w:hAnsi="Times New Roman" w:hint="eastAsia"/>
                <w:b/>
                <w:bCs/>
                <w:i/>
                <w:iCs/>
                <w:color w:val="FF0000"/>
                <w:lang w:eastAsia="zh-CN"/>
              </w:rPr>
              <w:t xml:space="preserve"> </w:t>
            </w:r>
            <w:r>
              <w:rPr>
                <w:rFonts w:ascii="Times New Roman" w:eastAsia="Batang" w:hAnsi="Times New Roman"/>
                <w:b/>
                <w:bCs/>
                <w:i/>
                <w:iCs/>
                <w:lang w:eastAsia="zh-CN"/>
              </w:rPr>
              <w:t>CW</w:t>
            </w:r>
            <w:r>
              <w:rPr>
                <w:rFonts w:ascii="Times New Roman" w:eastAsia="Batang" w:hAnsi="Times New Roman" w:hint="eastAsia"/>
                <w:b/>
                <w:bCs/>
                <w:i/>
                <w:iCs/>
                <w:lang w:eastAsia="zh-CN"/>
              </w:rPr>
              <w:t xml:space="preserve"> </w:t>
            </w:r>
            <w:r>
              <w:rPr>
                <w:rFonts w:ascii="Times New Roman" w:eastAsia="Batang" w:hAnsi="Times New Roman" w:hint="eastAsia"/>
                <w:b/>
                <w:bCs/>
                <w:i/>
                <w:iCs/>
                <w:color w:val="FF0000"/>
                <w:lang w:eastAsia="zh-CN"/>
              </w:rPr>
              <w:t>transmission</w:t>
            </w:r>
            <w:r>
              <w:rPr>
                <w:rFonts w:ascii="Times New Roman" w:eastAsia="Batang" w:hAnsi="Times New Roman"/>
                <w:b/>
                <w:bCs/>
                <w:i/>
                <w:iCs/>
                <w:lang w:eastAsia="zh-CN"/>
              </w:rPr>
              <w:t>.</w:t>
            </w:r>
          </w:p>
          <w:p w14:paraId="7D2B82CC"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Note: When the transmission of a transport block is disabled, the maximum number of layers is ≤ 4.</w:t>
            </w:r>
          </w:p>
          <w:p w14:paraId="0945C57F"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trike/>
                <w:color w:val="FF0000"/>
                <w:sz w:val="22"/>
                <w:szCs w:val="22"/>
                <w:lang w:eastAsia="zh-CN"/>
              </w:rPr>
            </w:pPr>
            <w:r>
              <w:rPr>
                <w:rFonts w:eastAsia="Batang"/>
                <w:b/>
                <w:bCs/>
                <w:i/>
                <w:iCs/>
                <w:strike/>
                <w:color w:val="FF0000"/>
                <w:sz w:val="22"/>
                <w:szCs w:val="22"/>
                <w:lang w:eastAsia="zh-CN"/>
              </w:rPr>
              <w:t>Alt2 – Disabling of a transport block can be implicitly determined from the indicated rank for re-transmission of a transport block.</w:t>
            </w:r>
          </w:p>
          <w:p w14:paraId="54B65681" w14:textId="77777777" w:rsidR="007B76D9" w:rsidRDefault="007B76D9">
            <w:pPr>
              <w:spacing w:before="0" w:after="0" w:line="240" w:lineRule="auto"/>
              <w:contextualSpacing/>
              <w:rPr>
                <w:lang w:val="en-US" w:eastAsia="zh-CN"/>
              </w:rPr>
            </w:pPr>
          </w:p>
          <w:p w14:paraId="722163A2"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05F836B7" w14:textId="77777777" w:rsidR="007B76D9" w:rsidRDefault="007B76D9">
            <w:pPr>
              <w:spacing w:before="0" w:after="0" w:line="240" w:lineRule="auto"/>
              <w:contextualSpacing/>
              <w:rPr>
                <w:lang w:val="en-US" w:eastAsia="zh-CN"/>
              </w:rPr>
            </w:pPr>
          </w:p>
          <w:p w14:paraId="1E57BD8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270DF27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8F3121D" w14:textId="77777777" w:rsidTr="00D07E81">
        <w:tc>
          <w:tcPr>
            <w:tcW w:w="2070" w:type="dxa"/>
          </w:tcPr>
          <w:p w14:paraId="7370782A" w14:textId="77777777" w:rsidR="007B76D9" w:rsidRDefault="002809FD">
            <w:pPr>
              <w:spacing w:before="0" w:after="0" w:line="240" w:lineRule="auto"/>
              <w:ind w:left="360"/>
              <w:contextualSpacing/>
              <w:rPr>
                <w:rFonts w:eastAsiaTheme="minorHAnsi"/>
                <w:color w:val="000000"/>
                <w14:ligatures w14:val="standardContextual"/>
              </w:rPr>
            </w:pPr>
            <w:r>
              <w:rPr>
                <w:rFonts w:eastAsiaTheme="minorHAnsi"/>
                <w:color w:val="000000"/>
                <w14:ligatures w14:val="standardContextual"/>
              </w:rPr>
              <w:lastRenderedPageBreak/>
              <w:t xml:space="preserve">MediaTek </w:t>
            </w:r>
          </w:p>
        </w:tc>
        <w:tc>
          <w:tcPr>
            <w:tcW w:w="8100" w:type="dxa"/>
          </w:tcPr>
          <w:p w14:paraId="3CBEEA81" w14:textId="77777777" w:rsidR="007B76D9" w:rsidRDefault="002809FD">
            <w:pPr>
              <w:spacing w:before="0" w:after="0" w:line="240" w:lineRule="auto"/>
              <w:contextualSpacing/>
              <w:rPr>
                <w:lang w:val="en-US" w:eastAsia="zh-CN"/>
              </w:rPr>
            </w:pPr>
            <w:r>
              <w:rPr>
                <w:rFonts w:hint="eastAsia"/>
                <w:b/>
                <w:lang w:val="en-US" w:eastAsia="zh-CN"/>
              </w:rPr>
              <w:t>Proposal 4.1:</w:t>
            </w:r>
            <w:r>
              <w:rPr>
                <w:rFonts w:hint="eastAsia"/>
                <w:lang w:val="en-US" w:eastAsia="zh-CN"/>
              </w:rPr>
              <w:t xml:space="preserve"> Support.</w:t>
            </w:r>
          </w:p>
          <w:p w14:paraId="03372B76"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2</w:t>
            </w:r>
            <w:r>
              <w:rPr>
                <w:rFonts w:hint="eastAsia"/>
                <w:b/>
                <w:lang w:val="en-US" w:eastAsia="zh-CN"/>
              </w:rPr>
              <w:t>:</w:t>
            </w:r>
            <w:r>
              <w:rPr>
                <w:rFonts w:hint="eastAsia"/>
                <w:lang w:val="en-US" w:eastAsia="zh-CN"/>
              </w:rPr>
              <w:t xml:space="preserve"> </w:t>
            </w:r>
            <w:r>
              <w:rPr>
                <w:lang w:val="en-US" w:eastAsia="zh-CN"/>
              </w:rPr>
              <w:t xml:space="preserve">We support down selecting one option only. Our preference is Alt 1. </w:t>
            </w:r>
          </w:p>
          <w:p w14:paraId="768B041D" w14:textId="77777777" w:rsidR="007B76D9" w:rsidRDefault="002809FD">
            <w:pPr>
              <w:spacing w:before="0" w:after="0" w:line="240" w:lineRule="auto"/>
              <w:contextualSpacing/>
              <w:rPr>
                <w:lang w:val="en-US" w:eastAsia="zh-CN"/>
              </w:rPr>
            </w:pPr>
            <w:r>
              <w:rPr>
                <w:rFonts w:hint="eastAsia"/>
                <w:b/>
                <w:lang w:val="en-US" w:eastAsia="zh-CN"/>
              </w:rPr>
              <w:t>Proposal 4.</w:t>
            </w:r>
            <w:r>
              <w:rPr>
                <w:b/>
                <w:lang w:val="en-US" w:eastAsia="zh-CN"/>
              </w:rPr>
              <w:t>3/4.4 and 4.5</w:t>
            </w:r>
            <w:r>
              <w:rPr>
                <w:rFonts w:hint="eastAsia"/>
                <w:b/>
                <w:lang w:val="en-US" w:eastAsia="zh-CN"/>
              </w:rPr>
              <w:t>:</w:t>
            </w:r>
            <w:r>
              <w:rPr>
                <w:rFonts w:hint="eastAsia"/>
                <w:lang w:val="en-US" w:eastAsia="zh-CN"/>
              </w:rPr>
              <w:t xml:space="preserve"> </w:t>
            </w:r>
            <w:r>
              <w:rPr>
                <w:lang w:val="en-US" w:eastAsia="zh-CN"/>
              </w:rPr>
              <w:t>Fine</w:t>
            </w:r>
          </w:p>
          <w:p w14:paraId="4E29B9DB" w14:textId="77777777" w:rsidR="007B76D9" w:rsidRDefault="007B76D9">
            <w:pPr>
              <w:spacing w:before="0" w:after="0" w:line="240" w:lineRule="auto"/>
              <w:contextualSpacing/>
              <w:rPr>
                <w:lang w:val="en-US" w:eastAsia="zh-CN"/>
              </w:rPr>
            </w:pPr>
          </w:p>
          <w:p w14:paraId="31CBF7ED" w14:textId="77777777" w:rsidR="007B76D9" w:rsidRDefault="007B76D9">
            <w:pPr>
              <w:spacing w:before="0" w:after="0" w:line="240" w:lineRule="auto"/>
              <w:ind w:left="360"/>
              <w:contextualSpacing/>
              <w:rPr>
                <w:rFonts w:eastAsiaTheme="minorHAnsi"/>
                <w:b/>
                <w:bCs/>
                <w:i/>
                <w:iCs/>
                <w:color w:val="000000"/>
                <w14:ligatures w14:val="standardContextual"/>
              </w:rPr>
            </w:pPr>
          </w:p>
        </w:tc>
      </w:tr>
      <w:tr w:rsidR="007B76D9" w14:paraId="7AC400FE" w14:textId="77777777" w:rsidTr="00D07E81">
        <w:tc>
          <w:tcPr>
            <w:tcW w:w="2070" w:type="dxa"/>
          </w:tcPr>
          <w:p w14:paraId="200AECA1" w14:textId="77777777" w:rsidR="007B76D9" w:rsidRDefault="002809FD">
            <w:pPr>
              <w:spacing w:before="0" w:after="0" w:line="240" w:lineRule="auto"/>
              <w:contextualSpacing/>
              <w:rPr>
                <w:rFonts w:eastAsiaTheme="minorHAnsi"/>
                <w:color w:val="000000"/>
                <w14:ligatures w14:val="standardContextual"/>
              </w:rPr>
            </w:pPr>
            <w:r>
              <w:rPr>
                <w:lang w:eastAsia="zh-CN"/>
              </w:rPr>
              <w:t>QC</w:t>
            </w:r>
          </w:p>
        </w:tc>
        <w:tc>
          <w:tcPr>
            <w:tcW w:w="8100" w:type="dxa"/>
          </w:tcPr>
          <w:p w14:paraId="5E24AD56" w14:textId="77777777" w:rsidR="007B76D9" w:rsidRDefault="002809FD">
            <w:pPr>
              <w:spacing w:before="0" w:after="0" w:line="240" w:lineRule="auto"/>
              <w:contextualSpacing/>
              <w:rPr>
                <w:lang w:val="en-US" w:eastAsia="zh-CN"/>
              </w:rPr>
            </w:pPr>
            <w:r>
              <w:rPr>
                <w:lang w:val="en-US" w:eastAsia="zh-CN"/>
              </w:rPr>
              <w:t>Proposal 4.1: support</w:t>
            </w:r>
          </w:p>
          <w:p w14:paraId="401A95B5" w14:textId="77777777" w:rsidR="007B76D9" w:rsidRDefault="002809FD">
            <w:pPr>
              <w:spacing w:before="0" w:after="0" w:line="240" w:lineRule="auto"/>
              <w:contextualSpacing/>
              <w:rPr>
                <w:lang w:val="en-US" w:eastAsia="zh-CN"/>
              </w:rPr>
            </w:pPr>
            <w:r>
              <w:rPr>
                <w:lang w:val="en-US" w:eastAsia="zh-CN"/>
              </w:rPr>
              <w:t xml:space="preserve">Proposal 4.2: don’t support. There is no need to introduce RRC signaling to support both in spec. Down selecting to one was agreed in last meeting and we should do the down selection. </w:t>
            </w:r>
          </w:p>
          <w:p w14:paraId="56EE15F2"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06CCD2EA" w14:textId="77777777" w:rsidR="007B76D9" w:rsidRDefault="002809FD">
            <w:pPr>
              <w:spacing w:before="0" w:after="0" w:line="240" w:lineRule="auto"/>
              <w:contextualSpacing/>
              <w:rPr>
                <w:rFonts w:eastAsiaTheme="minorHAnsi"/>
                <w:color w:val="000000"/>
                <w14:ligatures w14:val="standardContextual"/>
              </w:rPr>
            </w:pPr>
            <w:r>
              <w:rPr>
                <w:lang w:val="en-US" w:eastAsia="zh-CN"/>
              </w:rPr>
              <w:t xml:space="preserve">Proposal 4.4 and 4.5: support. </w:t>
            </w:r>
          </w:p>
        </w:tc>
      </w:tr>
      <w:tr w:rsidR="007B76D9" w14:paraId="2644BBB0" w14:textId="77777777" w:rsidTr="00D07E81">
        <w:tc>
          <w:tcPr>
            <w:tcW w:w="2070" w:type="dxa"/>
          </w:tcPr>
          <w:p w14:paraId="4C6713FF" w14:textId="77777777" w:rsidR="007B76D9" w:rsidRDefault="002809FD">
            <w:pPr>
              <w:spacing w:before="0" w:after="0" w:line="240" w:lineRule="auto"/>
              <w:contextualSpacing/>
            </w:pPr>
            <w:r>
              <w:t>Intel</w:t>
            </w:r>
          </w:p>
        </w:tc>
        <w:tc>
          <w:tcPr>
            <w:tcW w:w="8100" w:type="dxa"/>
          </w:tcPr>
          <w:p w14:paraId="29770411" w14:textId="77777777" w:rsidR="007B76D9" w:rsidRDefault="002809FD">
            <w:pPr>
              <w:spacing w:before="0" w:after="0" w:line="240" w:lineRule="auto"/>
              <w:contextualSpacing/>
              <w:rPr>
                <w:i/>
                <w:iCs/>
                <w:u w:val="single"/>
              </w:rPr>
            </w:pPr>
            <w:r>
              <w:rPr>
                <w:i/>
                <w:iCs/>
                <w:u w:val="single"/>
              </w:rPr>
              <w:t>Proposal 4.1</w:t>
            </w:r>
          </w:p>
          <w:p w14:paraId="55E3BF44" w14:textId="77777777" w:rsidR="007B76D9" w:rsidRDefault="007B76D9">
            <w:pPr>
              <w:spacing w:before="0" w:after="0" w:line="240" w:lineRule="auto"/>
              <w:contextualSpacing/>
            </w:pPr>
          </w:p>
          <w:p w14:paraId="1D2D6B4C" w14:textId="77777777" w:rsidR="007B76D9" w:rsidRDefault="002809FD">
            <w:pPr>
              <w:spacing w:before="0" w:after="0" w:line="240" w:lineRule="auto"/>
              <w:contextualSpacing/>
            </w:pPr>
            <w:r>
              <w:t xml:space="preserve">Besides </w:t>
            </w:r>
            <w:r>
              <w:rPr>
                <w:i/>
                <w:iCs/>
              </w:rPr>
              <w:t>maxRank</w:t>
            </w:r>
            <w:r>
              <w:t xml:space="preserve">, the maximum number of layers is also configured by </w:t>
            </w:r>
            <w:r>
              <w:rPr>
                <w:i/>
                <w:iCs/>
              </w:rPr>
              <w:t>maxMIMO-Layers</w:t>
            </w:r>
            <w:r>
              <w:t>.</w:t>
            </w:r>
          </w:p>
          <w:p w14:paraId="727A030C" w14:textId="77777777" w:rsidR="007B76D9" w:rsidRDefault="007B76D9">
            <w:pPr>
              <w:spacing w:before="0" w:after="0" w:line="240" w:lineRule="auto"/>
              <w:contextualSpacing/>
            </w:pPr>
          </w:p>
          <w:p w14:paraId="4DD3C54A" w14:textId="77777777" w:rsidR="007B76D9" w:rsidRDefault="002809FD">
            <w:pPr>
              <w:spacing w:before="0" w:after="0" w:line="240" w:lineRule="auto"/>
              <w:contextualSpacing/>
            </w:pPr>
            <w:r>
              <w:t>Suggest the following update to make the proposal more accurate.</w:t>
            </w:r>
          </w:p>
          <w:p w14:paraId="5044914E" w14:textId="77777777" w:rsidR="007B76D9" w:rsidRDefault="007B76D9">
            <w:pPr>
              <w:spacing w:before="0" w:after="0" w:line="240" w:lineRule="auto"/>
              <w:contextualSpacing/>
            </w:pPr>
          </w:p>
          <w:p w14:paraId="71874CFA" w14:textId="77777777" w:rsidR="007B76D9" w:rsidRDefault="002809FD">
            <w:pPr>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4.1:</w:t>
            </w:r>
            <w:r>
              <w:rPr>
                <w:rFonts w:ascii="Times" w:eastAsia="Batang" w:hAnsi="Times"/>
                <w:b/>
                <w:bCs/>
                <w:i/>
                <w:iCs/>
                <w:sz w:val="22"/>
                <w:szCs w:val="22"/>
              </w:rPr>
              <w:t xml:space="preserve"> </w:t>
            </w:r>
            <w:r>
              <w:rPr>
                <w:rFonts w:eastAsia="Batang"/>
                <w:b/>
                <w:bCs/>
                <w:i/>
                <w:iCs/>
                <w:sz w:val="22"/>
                <w:szCs w:val="22"/>
                <w:lang w:eastAsia="zh-CN"/>
              </w:rPr>
              <w:t xml:space="preserve">To configure PUSCH transmission by an 8TX UE, </w:t>
            </w:r>
          </w:p>
          <w:p w14:paraId="6EA10562" w14:textId="77777777" w:rsidR="007B76D9" w:rsidRDefault="002809FD">
            <w:pPr>
              <w:pStyle w:val="ListParagraph"/>
              <w:numPr>
                <w:ilvl w:val="0"/>
                <w:numId w:val="12"/>
              </w:numPr>
              <w:spacing w:line="240" w:lineRule="auto"/>
              <w:contextualSpacing/>
              <w:rPr>
                <w:rFonts w:ascii="Times New Roman" w:hAnsi="Times New Roman"/>
                <w:b/>
                <w:bCs/>
                <w:i/>
                <w:iCs/>
              </w:rPr>
            </w:pPr>
            <w:r>
              <w:rPr>
                <w:rFonts w:ascii="Times New Roman" w:eastAsia="Batang" w:hAnsi="Times New Roman"/>
                <w:b/>
                <w:bCs/>
                <w:i/>
                <w:iCs/>
                <w:lang w:eastAsia="zh-CN"/>
              </w:rPr>
              <w:t xml:space="preserve">Alt2: Max number of MIMO layers is RRC configured by extending the range of the legacy parameter maxRank </w:t>
            </w:r>
            <w:r>
              <w:rPr>
                <w:rFonts w:ascii="Times New Roman" w:eastAsia="Batang" w:hAnsi="Times New Roman"/>
                <w:b/>
                <w:bCs/>
                <w:i/>
                <w:iCs/>
                <w:color w:val="FF0000"/>
                <w:lang w:eastAsia="zh-CN"/>
              </w:rPr>
              <w:t xml:space="preserve">and maxMIMO-Layers </w:t>
            </w:r>
            <w:r>
              <w:rPr>
                <w:rFonts w:ascii="Times New Roman" w:eastAsia="Batang" w:hAnsi="Times New Roman"/>
                <w:b/>
                <w:bCs/>
                <w:i/>
                <w:iCs/>
                <w:lang w:eastAsia="zh-CN"/>
              </w:rPr>
              <w:t>to 8</w:t>
            </w:r>
          </w:p>
          <w:p w14:paraId="32587677" w14:textId="77777777" w:rsidR="007B76D9" w:rsidRDefault="007B76D9">
            <w:pPr>
              <w:spacing w:before="0" w:after="0" w:line="240" w:lineRule="auto"/>
              <w:contextualSpacing/>
              <w:rPr>
                <w:lang w:val="en-US"/>
              </w:rPr>
            </w:pPr>
          </w:p>
          <w:p w14:paraId="06C5826F" w14:textId="77777777" w:rsidR="007B76D9" w:rsidRDefault="002809FD">
            <w:pPr>
              <w:spacing w:before="0" w:after="0" w:line="240" w:lineRule="auto"/>
              <w:contextualSpacing/>
              <w:rPr>
                <w:i/>
                <w:iCs/>
                <w:u w:val="single"/>
              </w:rPr>
            </w:pPr>
            <w:r>
              <w:rPr>
                <w:i/>
                <w:iCs/>
                <w:u w:val="single"/>
              </w:rPr>
              <w:t>Proposal 4.2</w:t>
            </w:r>
          </w:p>
          <w:p w14:paraId="62298F93" w14:textId="77777777" w:rsidR="007B76D9" w:rsidRDefault="007B76D9">
            <w:pPr>
              <w:spacing w:before="0" w:after="0" w:line="240" w:lineRule="auto"/>
              <w:contextualSpacing/>
            </w:pPr>
          </w:p>
          <w:p w14:paraId="6F75DD88" w14:textId="77777777" w:rsidR="007B76D9" w:rsidRDefault="002809FD">
            <w:pPr>
              <w:spacing w:before="0" w:after="0" w:line="240" w:lineRule="auto"/>
              <w:contextualSpacing/>
            </w:pPr>
            <w:r>
              <w:lastRenderedPageBreak/>
              <w:t>Similar view as other companies, it’s not necessary to have RRC configuration.</w:t>
            </w:r>
          </w:p>
          <w:p w14:paraId="17C09029" w14:textId="77777777" w:rsidR="007B76D9" w:rsidRDefault="007B76D9">
            <w:pPr>
              <w:spacing w:before="0" w:after="0" w:line="240" w:lineRule="auto"/>
              <w:contextualSpacing/>
            </w:pPr>
          </w:p>
          <w:p w14:paraId="51674225" w14:textId="77777777" w:rsidR="007B76D9" w:rsidRDefault="002809FD">
            <w:pPr>
              <w:spacing w:before="0" w:after="0" w:line="240" w:lineRule="auto"/>
              <w:contextualSpacing/>
              <w:rPr>
                <w:i/>
                <w:iCs/>
                <w:u w:val="single"/>
              </w:rPr>
            </w:pPr>
            <w:r>
              <w:rPr>
                <w:i/>
                <w:iCs/>
                <w:u w:val="single"/>
              </w:rPr>
              <w:t>Proposal 4.3</w:t>
            </w:r>
          </w:p>
          <w:p w14:paraId="016169B3" w14:textId="77777777" w:rsidR="007B76D9" w:rsidRDefault="007B76D9">
            <w:pPr>
              <w:spacing w:before="0" w:after="0" w:line="240" w:lineRule="auto"/>
              <w:contextualSpacing/>
            </w:pPr>
          </w:p>
          <w:p w14:paraId="1120ACDB" w14:textId="77777777" w:rsidR="007B76D9" w:rsidRDefault="002809FD">
            <w:pPr>
              <w:spacing w:before="0" w:after="0" w:line="240" w:lineRule="auto"/>
              <w:contextualSpacing/>
            </w:pPr>
            <w:r>
              <w:t>For Alt 1, when the configured max number of layers is larger than 4, single CW is possible if the transmission rank is &lt;=4. The note text should be updated for accuracy.</w:t>
            </w:r>
          </w:p>
          <w:p w14:paraId="2D940336" w14:textId="77777777" w:rsidR="007B76D9" w:rsidRDefault="007B76D9">
            <w:pPr>
              <w:spacing w:before="0" w:after="0" w:line="240" w:lineRule="auto"/>
              <w:contextualSpacing/>
            </w:pPr>
          </w:p>
          <w:p w14:paraId="224BEFB2" w14:textId="77777777" w:rsidR="007B76D9" w:rsidRDefault="002809FD">
            <w:pPr>
              <w:spacing w:before="0" w:after="0" w:line="240" w:lineRule="auto"/>
              <w:contextualSpacing/>
            </w:pPr>
            <w:r>
              <w:t>For Alt 2, we don’t understand why it is only for retransmission.</w:t>
            </w:r>
          </w:p>
          <w:p w14:paraId="56373CEB" w14:textId="77777777" w:rsidR="007B76D9" w:rsidRDefault="007B76D9">
            <w:pPr>
              <w:spacing w:before="0" w:after="0" w:line="240" w:lineRule="auto"/>
              <w:contextualSpacing/>
            </w:pPr>
          </w:p>
          <w:p w14:paraId="2028DCE0" w14:textId="77777777" w:rsidR="007B76D9" w:rsidRDefault="002809FD">
            <w:pPr>
              <w:spacing w:before="0" w:after="0" w:line="240" w:lineRule="auto"/>
              <w:contextualSpacing/>
            </w:pPr>
            <w:r>
              <w:t>The following update is suggested.</w:t>
            </w:r>
          </w:p>
          <w:p w14:paraId="5AAE42E8" w14:textId="77777777" w:rsidR="007B76D9" w:rsidRDefault="007B76D9">
            <w:pPr>
              <w:spacing w:before="0" w:after="0" w:line="240" w:lineRule="auto"/>
              <w:contextualSpacing/>
            </w:pPr>
          </w:p>
          <w:p w14:paraId="6A49ADB3" w14:textId="77777777" w:rsidR="007B76D9" w:rsidRDefault="002809FD">
            <w:pPr>
              <w:overflowPunct/>
              <w:autoSpaceDE/>
              <w:adjustRightInd/>
              <w:snapToGrid w:val="0"/>
              <w:spacing w:after="0" w:line="240" w:lineRule="auto"/>
              <w:contextualSpacing/>
              <w:rPr>
                <w:rFonts w:eastAsia="Batang"/>
                <w:b/>
                <w:bCs/>
                <w:i/>
                <w:iCs/>
                <w:sz w:val="22"/>
                <w:szCs w:val="22"/>
                <w:lang w:eastAsia="zh-CN"/>
              </w:rPr>
            </w:pPr>
            <w:r>
              <w:rPr>
                <w:rFonts w:ascii="Times" w:eastAsia="Batang" w:hAnsi="Times"/>
                <w:b/>
                <w:bCs/>
                <w:i/>
                <w:iCs/>
                <w:sz w:val="22"/>
                <w:szCs w:val="22"/>
                <w:highlight w:val="yellow"/>
              </w:rPr>
              <w:t>Proposal 4.3:</w:t>
            </w:r>
            <w:r>
              <w:rPr>
                <w:rFonts w:ascii="Times" w:eastAsia="Batang" w:hAnsi="Times"/>
                <w:b/>
                <w:bCs/>
                <w:i/>
                <w:iCs/>
                <w:sz w:val="22"/>
                <w:szCs w:val="22"/>
              </w:rPr>
              <w:t xml:space="preserve"> </w:t>
            </w:r>
            <w:r>
              <w:rPr>
                <w:rFonts w:eastAsia="Batang"/>
                <w:b/>
                <w:bCs/>
                <w:i/>
                <w:iCs/>
                <w:sz w:val="22"/>
                <w:szCs w:val="22"/>
                <w:lang w:eastAsia="zh-CN"/>
              </w:rPr>
              <w:t xml:space="preserve">To support dual CW PUSCH operation by an 8TX UE, </w:t>
            </w:r>
            <w:proofErr w:type="gramStart"/>
            <w:r>
              <w:rPr>
                <w:rFonts w:eastAsia="Batang"/>
                <w:b/>
                <w:bCs/>
                <w:i/>
                <w:iCs/>
                <w:sz w:val="22"/>
                <w:szCs w:val="22"/>
                <w:lang w:eastAsia="zh-CN"/>
              </w:rPr>
              <w:t>down-select</w:t>
            </w:r>
            <w:proofErr w:type="gramEnd"/>
            <w:r>
              <w:rPr>
                <w:rFonts w:eastAsia="Batang"/>
                <w:b/>
                <w:bCs/>
                <w:i/>
                <w:iCs/>
                <w:sz w:val="22"/>
                <w:szCs w:val="22"/>
                <w:lang w:eastAsia="zh-CN"/>
              </w:rPr>
              <w:t xml:space="preserve"> from,</w:t>
            </w:r>
          </w:p>
          <w:p w14:paraId="279989B1"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Alt1 – DL principle is reused for disabling transmission of a transport block, </w:t>
            </w:r>
            <w:proofErr w:type="gramStart"/>
            <w:r>
              <w:rPr>
                <w:rFonts w:eastAsia="Batang"/>
                <w:b/>
                <w:bCs/>
                <w:i/>
                <w:iCs/>
                <w:sz w:val="22"/>
                <w:szCs w:val="22"/>
                <w:lang w:eastAsia="zh-CN"/>
              </w:rPr>
              <w:t>where</w:t>
            </w:r>
            <w:proofErr w:type="gramEnd"/>
            <w:r>
              <w:rPr>
                <w:rFonts w:eastAsia="Batang"/>
                <w:b/>
                <w:bCs/>
                <w:i/>
                <w:iCs/>
                <w:sz w:val="22"/>
                <w:szCs w:val="22"/>
                <w:lang w:eastAsia="zh-CN"/>
              </w:rPr>
              <w:t xml:space="preserve"> </w:t>
            </w:r>
          </w:p>
          <w:p w14:paraId="484400B9"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Batang"/>
                <w:b/>
                <w:bCs/>
                <w:i/>
                <w:iCs/>
                <w:sz w:val="22"/>
                <w:szCs w:val="22"/>
                <w:lang w:eastAsia="zh-CN"/>
              </w:rPr>
            </w:pPr>
            <w:r>
              <w:rPr>
                <w:rFonts w:eastAsia="Batang"/>
                <w:b/>
                <w:bCs/>
                <w:i/>
                <w:iCs/>
                <w:sz w:val="22"/>
                <w:szCs w:val="22"/>
                <w:lang w:eastAsia="zh-CN"/>
              </w:rPr>
              <w:t>The combination of IMCS = 26 and rvid = 1 indicated for a CW is used as an indication to disable transmission of its corresponding TB,</w:t>
            </w:r>
          </w:p>
          <w:p w14:paraId="73DCA699" w14:textId="77777777" w:rsidR="007B76D9" w:rsidRDefault="002809FD">
            <w:pPr>
              <w:pStyle w:val="ListParagraph"/>
              <w:numPr>
                <w:ilvl w:val="1"/>
                <w:numId w:val="12"/>
              </w:numPr>
              <w:spacing w:line="240" w:lineRule="auto"/>
              <w:ind w:left="1080"/>
              <w:contextualSpacing/>
              <w:rPr>
                <w:rFonts w:ascii="Times New Roman" w:eastAsia="Batang" w:hAnsi="Times New Roman"/>
                <w:b/>
                <w:bCs/>
                <w:i/>
                <w:iCs/>
                <w:lang w:eastAsia="zh-CN"/>
              </w:rPr>
            </w:pPr>
            <w:r>
              <w:rPr>
                <w:rFonts w:ascii="Times New Roman" w:eastAsia="Batang" w:hAnsi="Times New Roman"/>
                <w:b/>
                <w:bCs/>
                <w:i/>
                <w:iCs/>
                <w:lang w:eastAsia="zh-CN"/>
              </w:rPr>
              <w:t>The remaining transport block is mapped to the first CW.</w:t>
            </w:r>
          </w:p>
          <w:p w14:paraId="72F04346" w14:textId="77777777" w:rsidR="007B76D9" w:rsidRDefault="002809FD">
            <w:pPr>
              <w:pStyle w:val="ListParagraph"/>
              <w:numPr>
                <w:ilvl w:val="1"/>
                <w:numId w:val="12"/>
              </w:numPr>
              <w:spacing w:line="240" w:lineRule="auto"/>
              <w:ind w:left="1080"/>
              <w:contextualSpacing/>
              <w:rPr>
                <w:rFonts w:ascii="Times New Roman" w:hAnsi="Times New Roman"/>
                <w:b/>
                <w:bCs/>
                <w:i/>
                <w:iCs/>
              </w:rPr>
            </w:pPr>
            <w:r>
              <w:rPr>
                <w:rFonts w:ascii="Times New Roman" w:eastAsia="Batang" w:hAnsi="Times New Roman"/>
                <w:b/>
                <w:bCs/>
                <w:i/>
                <w:iCs/>
                <w:lang w:eastAsia="zh-CN"/>
              </w:rPr>
              <w:t xml:space="preserve">Note: When the transmission of a transport block is disabled, the </w:t>
            </w:r>
            <w:r>
              <w:rPr>
                <w:rFonts w:ascii="Times New Roman" w:eastAsia="Batang" w:hAnsi="Times New Roman"/>
                <w:b/>
                <w:bCs/>
                <w:i/>
                <w:iCs/>
                <w:strike/>
                <w:color w:val="FF0000"/>
                <w:lang w:eastAsia="zh-CN"/>
              </w:rPr>
              <w:t>maximum</w:t>
            </w:r>
            <w:r>
              <w:rPr>
                <w:rFonts w:ascii="Times New Roman" w:eastAsia="Batang" w:hAnsi="Times New Roman"/>
                <w:b/>
                <w:bCs/>
                <w:i/>
                <w:iCs/>
                <w:lang w:eastAsia="zh-CN"/>
              </w:rPr>
              <w:t xml:space="preserve"> number of layers is ≤ 4.</w:t>
            </w:r>
          </w:p>
          <w:p w14:paraId="0651D2D6" w14:textId="77777777" w:rsidR="007B76D9" w:rsidRDefault="002809FD">
            <w:pPr>
              <w:numPr>
                <w:ilvl w:val="0"/>
                <w:numId w:val="12"/>
              </w:numPr>
              <w:overflowPunct/>
              <w:autoSpaceDE/>
              <w:adjustRightInd/>
              <w:snapToGrid w:val="0"/>
              <w:spacing w:after="0" w:line="240" w:lineRule="auto"/>
              <w:contextualSpacing/>
              <w:textAlignment w:val="auto"/>
              <w:rPr>
                <w:rFonts w:eastAsia="Batang"/>
                <w:b/>
                <w:bCs/>
                <w:i/>
                <w:iCs/>
                <w:sz w:val="22"/>
                <w:szCs w:val="22"/>
                <w:lang w:eastAsia="zh-CN"/>
              </w:rPr>
            </w:pPr>
            <w:r>
              <w:rPr>
                <w:rFonts w:eastAsia="Batang"/>
                <w:b/>
                <w:bCs/>
                <w:i/>
                <w:iCs/>
                <w:sz w:val="22"/>
                <w:szCs w:val="22"/>
                <w:lang w:eastAsia="zh-CN"/>
              </w:rPr>
              <w:t xml:space="preserve">Alt2 – Disabling of a transport block can be implicitly determined from the indicated rank </w:t>
            </w:r>
            <w:r>
              <w:rPr>
                <w:rFonts w:eastAsia="Batang"/>
                <w:b/>
                <w:bCs/>
                <w:i/>
                <w:iCs/>
                <w:strike/>
                <w:color w:val="FF0000"/>
                <w:sz w:val="22"/>
                <w:szCs w:val="22"/>
                <w:lang w:eastAsia="zh-CN"/>
              </w:rPr>
              <w:t>for re-transmission of a transport block</w:t>
            </w:r>
            <w:r>
              <w:rPr>
                <w:rFonts w:eastAsia="Batang"/>
                <w:b/>
                <w:bCs/>
                <w:i/>
                <w:iCs/>
                <w:sz w:val="22"/>
                <w:szCs w:val="22"/>
                <w:lang w:eastAsia="zh-CN"/>
              </w:rPr>
              <w:t>.</w:t>
            </w:r>
          </w:p>
          <w:p w14:paraId="0C121FB5" w14:textId="77777777" w:rsidR="007B76D9" w:rsidRDefault="007B76D9">
            <w:pPr>
              <w:spacing w:before="0" w:after="0" w:line="240" w:lineRule="auto"/>
              <w:contextualSpacing/>
            </w:pPr>
          </w:p>
          <w:p w14:paraId="2E570C91" w14:textId="77777777" w:rsidR="007B76D9" w:rsidRDefault="002809FD">
            <w:pPr>
              <w:spacing w:before="0" w:after="0" w:line="240" w:lineRule="auto"/>
              <w:contextualSpacing/>
              <w:rPr>
                <w:i/>
                <w:iCs/>
                <w:u w:val="single"/>
              </w:rPr>
            </w:pPr>
            <w:r>
              <w:rPr>
                <w:i/>
                <w:iCs/>
                <w:u w:val="single"/>
              </w:rPr>
              <w:t>Proposal 4.4</w:t>
            </w:r>
          </w:p>
          <w:p w14:paraId="5C89D7C9" w14:textId="77777777" w:rsidR="007B76D9" w:rsidRDefault="007B76D9">
            <w:pPr>
              <w:spacing w:before="0" w:after="0" w:line="240" w:lineRule="auto"/>
              <w:contextualSpacing/>
            </w:pPr>
          </w:p>
          <w:p w14:paraId="2F28344E" w14:textId="77777777" w:rsidR="007B76D9" w:rsidRDefault="002809FD">
            <w:pPr>
              <w:spacing w:before="0" w:after="0" w:line="240" w:lineRule="auto"/>
              <w:contextualSpacing/>
            </w:pPr>
            <w:r>
              <w:t>Generally fine.</w:t>
            </w:r>
          </w:p>
          <w:p w14:paraId="346B5899" w14:textId="77777777" w:rsidR="007B76D9" w:rsidRDefault="007B76D9">
            <w:pPr>
              <w:spacing w:before="0" w:after="0" w:line="240" w:lineRule="auto"/>
              <w:contextualSpacing/>
            </w:pPr>
          </w:p>
          <w:p w14:paraId="1532AB45" w14:textId="77777777" w:rsidR="007B76D9" w:rsidRDefault="002809FD">
            <w:pPr>
              <w:spacing w:before="0" w:after="0" w:line="240" w:lineRule="auto"/>
              <w:contextualSpacing/>
              <w:rPr>
                <w:i/>
                <w:iCs/>
                <w:u w:val="single"/>
              </w:rPr>
            </w:pPr>
            <w:r>
              <w:rPr>
                <w:i/>
                <w:iCs/>
                <w:u w:val="single"/>
              </w:rPr>
              <w:t>Proposal 4.5</w:t>
            </w:r>
          </w:p>
          <w:p w14:paraId="53E126B2" w14:textId="77777777" w:rsidR="007B76D9" w:rsidRDefault="007B76D9">
            <w:pPr>
              <w:spacing w:before="0" w:after="0" w:line="240" w:lineRule="auto"/>
              <w:contextualSpacing/>
            </w:pPr>
          </w:p>
          <w:p w14:paraId="7F965014" w14:textId="77777777" w:rsidR="007B76D9" w:rsidRDefault="002809FD">
            <w:pPr>
              <w:spacing w:before="0" w:after="0" w:line="240" w:lineRule="auto"/>
              <w:contextualSpacing/>
            </w:pPr>
            <w:r>
              <w:t>We still don’t see strong need for dual CW operation for CG PUSCH. But we could be open for discussion.</w:t>
            </w:r>
          </w:p>
          <w:p w14:paraId="448B122A" w14:textId="77777777" w:rsidR="007B76D9" w:rsidRDefault="007B76D9">
            <w:pPr>
              <w:spacing w:before="0" w:after="0" w:line="240" w:lineRule="auto"/>
              <w:contextualSpacing/>
            </w:pPr>
          </w:p>
        </w:tc>
      </w:tr>
      <w:tr w:rsidR="007B76D9" w14:paraId="7F64BC89" w14:textId="77777777" w:rsidTr="00D07E81">
        <w:trPr>
          <w:trHeight w:val="224"/>
        </w:trPr>
        <w:tc>
          <w:tcPr>
            <w:tcW w:w="2070" w:type="dxa"/>
          </w:tcPr>
          <w:p w14:paraId="35E10E07" w14:textId="77777777" w:rsidR="007B76D9" w:rsidRDefault="002809FD">
            <w:pPr>
              <w:spacing w:before="0" w:after="0" w:line="240" w:lineRule="auto"/>
              <w:contextualSpacing/>
            </w:pPr>
            <w:r>
              <w:lastRenderedPageBreak/>
              <w:t>KDDI</w:t>
            </w:r>
          </w:p>
        </w:tc>
        <w:tc>
          <w:tcPr>
            <w:tcW w:w="8100" w:type="dxa"/>
          </w:tcPr>
          <w:p w14:paraId="15E3FA23" w14:textId="77777777" w:rsidR="007B76D9" w:rsidRDefault="002809FD">
            <w:pPr>
              <w:spacing w:before="0" w:after="0" w:line="240" w:lineRule="auto"/>
              <w:contextualSpacing/>
              <w:rPr>
                <w:lang w:val="en-US" w:eastAsia="zh-CN"/>
              </w:rPr>
            </w:pPr>
            <w:r>
              <w:rPr>
                <w:lang w:val="en-US" w:eastAsia="zh-CN"/>
              </w:rPr>
              <w:t>Proposal 4.1: Support. We are also fine with intel’s modification.</w:t>
            </w:r>
          </w:p>
          <w:p w14:paraId="65FFD127" w14:textId="77777777" w:rsidR="007B76D9" w:rsidRDefault="002809FD">
            <w:pPr>
              <w:spacing w:before="0" w:after="0" w:line="240" w:lineRule="auto"/>
              <w:contextualSpacing/>
              <w:rPr>
                <w:lang w:val="en-US" w:eastAsia="zh-CN"/>
              </w:rPr>
            </w:pPr>
            <w:r>
              <w:rPr>
                <w:lang w:val="en-US" w:eastAsia="zh-CN"/>
              </w:rPr>
              <w:t xml:space="preserve">Proposal 4.2: As indicated by other companies, we also think that it is not necessary to have two schemes. Also, the agreement made in the last meeting mentions that one scheme is </w:t>
            </w:r>
            <w:proofErr w:type="gramStart"/>
            <w:r>
              <w:rPr>
                <w:lang w:val="en-US" w:eastAsia="zh-CN"/>
              </w:rPr>
              <w:t>down-selected</w:t>
            </w:r>
            <w:proofErr w:type="gramEnd"/>
            <w:r>
              <w:rPr>
                <w:lang w:val="en-US" w:eastAsia="zh-CN"/>
              </w:rPr>
              <w:t xml:space="preserve"> from the listed two schemes. So, we should do so.</w:t>
            </w:r>
          </w:p>
          <w:p w14:paraId="2207A71A" w14:textId="77777777" w:rsidR="007B76D9" w:rsidRDefault="002809FD">
            <w:pPr>
              <w:spacing w:before="0" w:after="0" w:line="240" w:lineRule="auto"/>
              <w:contextualSpacing/>
              <w:rPr>
                <w:lang w:val="en-US" w:eastAsia="zh-CN"/>
              </w:rPr>
            </w:pPr>
            <w:r>
              <w:rPr>
                <w:lang w:val="en-US" w:eastAsia="zh-CN"/>
              </w:rPr>
              <w:t>Proposal 4.3: Fine.</w:t>
            </w:r>
          </w:p>
          <w:p w14:paraId="1AA2536F" w14:textId="77777777" w:rsidR="007B76D9" w:rsidRDefault="002809FD">
            <w:pPr>
              <w:spacing w:before="0" w:after="0" w:line="240" w:lineRule="auto"/>
              <w:contextualSpacing/>
              <w:rPr>
                <w:lang w:val="en-US" w:eastAsia="zh-CN"/>
              </w:rPr>
            </w:pPr>
            <w:r>
              <w:rPr>
                <w:lang w:val="en-US" w:eastAsia="zh-CN"/>
              </w:rPr>
              <w:t>Proposal 4.4: Support.</w:t>
            </w:r>
          </w:p>
          <w:p w14:paraId="60678BA2" w14:textId="77777777" w:rsidR="007B76D9" w:rsidRDefault="002809FD">
            <w:pPr>
              <w:spacing w:before="0" w:after="0" w:line="240" w:lineRule="auto"/>
              <w:contextualSpacing/>
            </w:pPr>
            <w:r>
              <w:rPr>
                <w:lang w:val="en-US" w:eastAsia="zh-CN"/>
              </w:rPr>
              <w:t>Proposal 4.5: Support</w:t>
            </w:r>
          </w:p>
        </w:tc>
      </w:tr>
      <w:tr w:rsidR="007B76D9" w14:paraId="132EB70E" w14:textId="77777777" w:rsidTr="00D07E81">
        <w:trPr>
          <w:trHeight w:val="224"/>
        </w:trPr>
        <w:tc>
          <w:tcPr>
            <w:tcW w:w="2070" w:type="dxa"/>
          </w:tcPr>
          <w:p w14:paraId="56A1C92E" w14:textId="77777777" w:rsidR="007B76D9" w:rsidRDefault="002809FD">
            <w:pPr>
              <w:spacing w:after="0" w:line="240" w:lineRule="auto"/>
              <w:contextualSpacing/>
              <w:rPr>
                <w:lang w:eastAsia="zh-CN"/>
              </w:rPr>
            </w:pPr>
            <w:r>
              <w:rPr>
                <w:rFonts w:hint="eastAsia"/>
                <w:lang w:eastAsia="zh-CN"/>
              </w:rPr>
              <w:t>X</w:t>
            </w:r>
            <w:r>
              <w:rPr>
                <w:lang w:eastAsia="zh-CN"/>
              </w:rPr>
              <w:t>iaomi</w:t>
            </w:r>
          </w:p>
        </w:tc>
        <w:tc>
          <w:tcPr>
            <w:tcW w:w="8100" w:type="dxa"/>
          </w:tcPr>
          <w:p w14:paraId="17AFDBD4" w14:textId="77777777" w:rsidR="007B76D9" w:rsidRDefault="002809FD">
            <w:pPr>
              <w:spacing w:after="0" w:line="240" w:lineRule="auto"/>
              <w:contextualSpacing/>
              <w:rPr>
                <w:lang w:val="en-US" w:eastAsia="zh-CN"/>
              </w:rPr>
            </w:pPr>
            <w:r>
              <w:rPr>
                <w:lang w:val="en-US" w:eastAsia="zh-CN"/>
              </w:rPr>
              <w:t>Proposal 4.1: fine with the proposal</w:t>
            </w:r>
          </w:p>
          <w:p w14:paraId="50911FFE" w14:textId="77777777" w:rsidR="007B76D9" w:rsidRDefault="002809FD">
            <w:pPr>
              <w:spacing w:after="0" w:line="240" w:lineRule="auto"/>
              <w:contextualSpacing/>
              <w:rPr>
                <w:lang w:val="en-US" w:eastAsia="zh-CN"/>
              </w:rPr>
            </w:pPr>
            <w:r>
              <w:rPr>
                <w:lang w:val="en-US" w:eastAsia="zh-CN"/>
              </w:rPr>
              <w:t xml:space="preserve">Proposal 4.2: same view with companies, down selection is </w:t>
            </w:r>
            <w:proofErr w:type="gramStart"/>
            <w:r>
              <w:rPr>
                <w:lang w:val="en-US" w:eastAsia="zh-CN"/>
              </w:rPr>
              <w:t>needed</w:t>
            </w:r>
            <w:proofErr w:type="gramEnd"/>
            <w:r>
              <w:rPr>
                <w:lang w:val="en-US" w:eastAsia="zh-CN"/>
              </w:rPr>
              <w:t xml:space="preserve"> and we prefer alt.1.</w:t>
            </w:r>
          </w:p>
          <w:p w14:paraId="6A853427" w14:textId="77777777" w:rsidR="007B76D9" w:rsidRDefault="002809FD">
            <w:pPr>
              <w:spacing w:after="0" w:line="240" w:lineRule="auto"/>
              <w:contextualSpacing/>
              <w:rPr>
                <w:lang w:val="en-US" w:eastAsia="zh-CN"/>
              </w:rPr>
            </w:pPr>
            <w:r>
              <w:rPr>
                <w:lang w:val="en-US" w:eastAsia="zh-CN"/>
              </w:rPr>
              <w:t>Proposal 4.3 ,4.4,4.5 : fine to support</w:t>
            </w:r>
          </w:p>
        </w:tc>
      </w:tr>
      <w:tr w:rsidR="007B76D9" w14:paraId="62922AE8" w14:textId="77777777" w:rsidTr="00D07E81">
        <w:trPr>
          <w:trHeight w:val="224"/>
        </w:trPr>
        <w:tc>
          <w:tcPr>
            <w:tcW w:w="2070" w:type="dxa"/>
          </w:tcPr>
          <w:p w14:paraId="0231435F" w14:textId="77777777" w:rsidR="007B76D9" w:rsidRDefault="002809FD">
            <w:pPr>
              <w:spacing w:after="0" w:line="240" w:lineRule="auto"/>
              <w:contextualSpacing/>
              <w:rPr>
                <w:lang w:eastAsia="zh-CN"/>
              </w:rPr>
            </w:pPr>
            <w:r>
              <w:rPr>
                <w:lang w:eastAsia="zh-CN"/>
              </w:rPr>
              <w:t>Nokia, NSB</w:t>
            </w:r>
          </w:p>
        </w:tc>
        <w:tc>
          <w:tcPr>
            <w:tcW w:w="8100" w:type="dxa"/>
          </w:tcPr>
          <w:p w14:paraId="36F2383A" w14:textId="77777777" w:rsidR="007B76D9" w:rsidRDefault="002809FD">
            <w:pPr>
              <w:spacing w:after="0" w:line="240" w:lineRule="auto"/>
              <w:contextualSpacing/>
              <w:rPr>
                <w:lang w:val="en-US" w:eastAsia="zh-CN"/>
              </w:rPr>
            </w:pPr>
            <w:r>
              <w:rPr>
                <w:lang w:val="en-US" w:eastAsia="zh-CN"/>
              </w:rPr>
              <w:t>Proposal 4.1: support</w:t>
            </w:r>
          </w:p>
          <w:p w14:paraId="0563E311" w14:textId="77777777" w:rsidR="007B76D9" w:rsidRDefault="002809FD">
            <w:pPr>
              <w:spacing w:after="0" w:line="240" w:lineRule="auto"/>
              <w:contextualSpacing/>
              <w:rPr>
                <w:lang w:val="en-US" w:eastAsia="zh-CN"/>
              </w:rPr>
            </w:pPr>
            <w:r>
              <w:rPr>
                <w:lang w:val="en-US" w:eastAsia="zh-CN"/>
              </w:rPr>
              <w:t>Proposal 4.2: support</w:t>
            </w:r>
          </w:p>
          <w:p w14:paraId="640AAD0F" w14:textId="77777777" w:rsidR="007B76D9" w:rsidRDefault="002809FD">
            <w:pPr>
              <w:spacing w:after="0" w:line="240" w:lineRule="auto"/>
              <w:contextualSpacing/>
              <w:rPr>
                <w:lang w:val="en-US" w:eastAsia="zh-CN"/>
              </w:rPr>
            </w:pPr>
            <w:r>
              <w:rPr>
                <w:lang w:val="en-US" w:eastAsia="zh-CN"/>
              </w:rPr>
              <w:t xml:space="preserve">Proposal 4.3: okay </w:t>
            </w:r>
          </w:p>
          <w:p w14:paraId="089E06E6" w14:textId="77777777" w:rsidR="007B76D9" w:rsidRDefault="002809FD">
            <w:pPr>
              <w:spacing w:after="0" w:line="240" w:lineRule="auto"/>
              <w:contextualSpacing/>
              <w:rPr>
                <w:lang w:val="en-US" w:eastAsia="zh-CN"/>
              </w:rPr>
            </w:pPr>
            <w:r>
              <w:rPr>
                <w:lang w:val="en-US" w:eastAsia="zh-CN"/>
              </w:rPr>
              <w:t>Proposal 4.4: okay</w:t>
            </w:r>
          </w:p>
          <w:p w14:paraId="317B4EFE" w14:textId="77777777" w:rsidR="007B76D9" w:rsidRDefault="002809FD">
            <w:pPr>
              <w:spacing w:after="0" w:line="240" w:lineRule="auto"/>
              <w:contextualSpacing/>
              <w:rPr>
                <w:lang w:val="en-US" w:eastAsia="zh-CN"/>
              </w:rPr>
            </w:pPr>
            <w:r>
              <w:rPr>
                <w:lang w:val="en-US" w:eastAsia="zh-CN"/>
              </w:rPr>
              <w:t xml:space="preserve">Proposal 4.5: we may need to have a discussion on the support of the configured grant for 8Tx. </w:t>
            </w:r>
          </w:p>
        </w:tc>
      </w:tr>
      <w:tr w:rsidR="007B76D9" w14:paraId="4AE439B2" w14:textId="77777777" w:rsidTr="00D07E81">
        <w:trPr>
          <w:trHeight w:val="224"/>
        </w:trPr>
        <w:tc>
          <w:tcPr>
            <w:tcW w:w="2070" w:type="dxa"/>
          </w:tcPr>
          <w:p w14:paraId="1C84EECF" w14:textId="77777777" w:rsidR="007B76D9" w:rsidRDefault="002809FD">
            <w:pPr>
              <w:spacing w:after="0" w:line="240" w:lineRule="auto"/>
              <w:contextualSpacing/>
              <w:rPr>
                <w:lang w:eastAsia="zh-CN"/>
              </w:rPr>
            </w:pPr>
            <w:r>
              <w:rPr>
                <w:lang w:eastAsia="zh-CN"/>
              </w:rPr>
              <w:t>LG</w:t>
            </w:r>
          </w:p>
        </w:tc>
        <w:tc>
          <w:tcPr>
            <w:tcW w:w="8100" w:type="dxa"/>
          </w:tcPr>
          <w:p w14:paraId="32CA3D96" w14:textId="77777777" w:rsidR="007B76D9" w:rsidRDefault="002809FD">
            <w:pPr>
              <w:spacing w:before="0" w:after="0" w:line="240" w:lineRule="auto"/>
              <w:contextualSpacing/>
              <w:rPr>
                <w:lang w:eastAsia="zh-CN"/>
              </w:rPr>
            </w:pPr>
            <w:r>
              <w:rPr>
                <w:rFonts w:hint="eastAsia"/>
                <w:lang w:eastAsia="zh-CN"/>
              </w:rPr>
              <w:t>4</w:t>
            </w:r>
            <w:r>
              <w:rPr>
                <w:lang w:eastAsia="zh-CN"/>
              </w:rPr>
              <w:t>.1: support.</w:t>
            </w:r>
          </w:p>
          <w:p w14:paraId="13A97AC9"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.2: No need to introduce RRC signalling. Support Alt2. </w:t>
            </w:r>
          </w:p>
          <w:p w14:paraId="67D83BF2" w14:textId="77777777" w:rsidR="007B76D9" w:rsidRDefault="002809FD">
            <w:pPr>
              <w:spacing w:before="0" w:after="0" w:line="240" w:lineRule="auto"/>
              <w:contextualSpacing/>
              <w:rPr>
                <w:lang w:eastAsia="zh-CN"/>
              </w:rPr>
            </w:pPr>
            <w:r>
              <w:rPr>
                <w:rFonts w:hint="eastAsia"/>
                <w:lang w:eastAsia="zh-CN"/>
              </w:rPr>
              <w:t>4</w:t>
            </w:r>
            <w:r>
              <w:rPr>
                <w:lang w:eastAsia="zh-CN"/>
              </w:rPr>
              <w:t xml:space="preserve">.3: OK. </w:t>
            </w:r>
          </w:p>
          <w:p w14:paraId="6D80A554" w14:textId="77777777" w:rsidR="007B76D9" w:rsidRDefault="002809FD">
            <w:pPr>
              <w:spacing w:before="0" w:after="0" w:line="240" w:lineRule="auto"/>
              <w:contextualSpacing/>
              <w:rPr>
                <w:lang w:eastAsia="zh-CN"/>
              </w:rPr>
            </w:pPr>
            <w:r>
              <w:rPr>
                <w:rFonts w:hint="eastAsia"/>
                <w:lang w:eastAsia="zh-CN"/>
              </w:rPr>
              <w:t>4</w:t>
            </w:r>
            <w:r>
              <w:rPr>
                <w:lang w:eastAsia="zh-CN"/>
              </w:rPr>
              <w:t>.4: support.</w:t>
            </w:r>
          </w:p>
          <w:p w14:paraId="7B536F5D" w14:textId="77777777" w:rsidR="007B76D9" w:rsidRDefault="002809FD">
            <w:pPr>
              <w:spacing w:after="0" w:line="240" w:lineRule="auto"/>
              <w:contextualSpacing/>
              <w:rPr>
                <w:b/>
                <w:lang w:eastAsia="zh-CN"/>
              </w:rPr>
            </w:pPr>
            <w:r>
              <w:rPr>
                <w:rFonts w:hint="eastAsia"/>
                <w:lang w:eastAsia="zh-CN"/>
              </w:rPr>
              <w:t>4</w:t>
            </w:r>
            <w:r>
              <w:rPr>
                <w:lang w:eastAsia="zh-CN"/>
              </w:rPr>
              <w:t>.5: agree with Nokia.</w:t>
            </w:r>
          </w:p>
        </w:tc>
      </w:tr>
      <w:tr w:rsidR="007B76D9" w14:paraId="0DEE3433" w14:textId="77777777" w:rsidTr="00D07E81">
        <w:trPr>
          <w:trHeight w:val="224"/>
        </w:trPr>
        <w:tc>
          <w:tcPr>
            <w:tcW w:w="2070" w:type="dxa"/>
          </w:tcPr>
          <w:p w14:paraId="308645B2" w14:textId="77777777" w:rsidR="007B76D9" w:rsidRDefault="002809FD">
            <w:pPr>
              <w:spacing w:after="0" w:line="240" w:lineRule="auto"/>
              <w:contextualSpacing/>
              <w:rPr>
                <w:lang w:eastAsia="zh-CN"/>
              </w:rPr>
            </w:pPr>
            <w:r>
              <w:rPr>
                <w:rFonts w:eastAsia="MS Mincho"/>
                <w:bCs/>
                <w:iCs/>
                <w:color w:val="000000"/>
                <w:lang w:eastAsia="ja-JP"/>
                <w14:ligatures w14:val="standardContextual"/>
              </w:rPr>
              <w:t>Sharp</w:t>
            </w:r>
          </w:p>
        </w:tc>
        <w:tc>
          <w:tcPr>
            <w:tcW w:w="8100" w:type="dxa"/>
          </w:tcPr>
          <w:p w14:paraId="2A2C83F3"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.1: Support</w:t>
            </w:r>
          </w:p>
          <w:p w14:paraId="08CEC34B"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.2: Not support. One Alt is sufficient.</w:t>
            </w:r>
          </w:p>
          <w:p w14:paraId="7F26C8B1" w14:textId="77777777" w:rsidR="007B76D9" w:rsidRDefault="002809FD">
            <w:pPr>
              <w:spacing w:after="0" w:line="240" w:lineRule="auto"/>
              <w:contextualSpacing/>
              <w:rPr>
                <w:lang w:val="en-US" w:eastAsia="zh-CN"/>
              </w:rPr>
            </w:pPr>
            <w:r>
              <w:rPr>
                <w:rFonts w:eastAsia="MS Mincho" w:hint="eastAsia"/>
                <w:bCs/>
                <w:iCs/>
                <w:color w:val="000000"/>
                <w:lang w:eastAsia="ja-JP"/>
                <w14:ligatures w14:val="standardContextual"/>
              </w:rPr>
              <w:t>4</w:t>
            </w:r>
            <w:r>
              <w:rPr>
                <w:rFonts w:eastAsia="MS Mincho"/>
                <w:bCs/>
                <w:iCs/>
                <w:color w:val="000000"/>
                <w:lang w:eastAsia="ja-JP"/>
                <w14:ligatures w14:val="standardContextual"/>
              </w:rPr>
              <w:t>.3/4.4/4.5: Support.</w:t>
            </w:r>
          </w:p>
        </w:tc>
      </w:tr>
      <w:tr w:rsidR="007B76D9" w14:paraId="2C12C32C" w14:textId="77777777" w:rsidTr="00D07E81">
        <w:trPr>
          <w:trHeight w:val="224"/>
        </w:trPr>
        <w:tc>
          <w:tcPr>
            <w:tcW w:w="2070" w:type="dxa"/>
          </w:tcPr>
          <w:p w14:paraId="065552C9" w14:textId="77777777" w:rsidR="007B76D9" w:rsidRDefault="002809FD">
            <w:pPr>
              <w:spacing w:after="0" w:line="240" w:lineRule="auto"/>
              <w:contextualSpacing/>
              <w:rPr>
                <w:lang w:eastAsia="zh-CN"/>
              </w:rPr>
            </w:pPr>
            <w:r>
              <w:rPr>
                <w:lang w:eastAsia="zh-CN"/>
              </w:rPr>
              <w:t>Apple</w:t>
            </w:r>
          </w:p>
        </w:tc>
        <w:tc>
          <w:tcPr>
            <w:tcW w:w="8100" w:type="dxa"/>
          </w:tcPr>
          <w:p w14:paraId="12559CB9" w14:textId="77777777" w:rsidR="007B76D9" w:rsidRDefault="002809FD">
            <w:pPr>
              <w:spacing w:after="0" w:line="240" w:lineRule="auto"/>
              <w:contextualSpacing/>
              <w:rPr>
                <w:bCs/>
                <w:lang w:eastAsia="zh-CN"/>
              </w:rPr>
            </w:pPr>
            <w:r>
              <w:rPr>
                <w:bCs/>
                <w:lang w:eastAsia="zh-CN"/>
              </w:rPr>
              <w:t>P4.1: support</w:t>
            </w:r>
          </w:p>
          <w:p w14:paraId="796A256B" w14:textId="77777777" w:rsidR="007B76D9" w:rsidRDefault="002809FD">
            <w:pPr>
              <w:spacing w:after="0" w:line="240" w:lineRule="auto"/>
              <w:contextualSpacing/>
              <w:rPr>
                <w:bCs/>
                <w:lang w:eastAsia="zh-CN"/>
              </w:rPr>
            </w:pPr>
            <w:r>
              <w:rPr>
                <w:bCs/>
                <w:lang w:eastAsia="zh-CN"/>
              </w:rPr>
              <w:lastRenderedPageBreak/>
              <w:t>P4.2: should down-</w:t>
            </w:r>
            <w:proofErr w:type="gramStart"/>
            <w:r>
              <w:rPr>
                <w:bCs/>
                <w:lang w:eastAsia="zh-CN"/>
              </w:rPr>
              <w:t>select, and</w:t>
            </w:r>
            <w:proofErr w:type="gramEnd"/>
            <w:r>
              <w:rPr>
                <w:bCs/>
                <w:lang w:eastAsia="zh-CN"/>
              </w:rPr>
              <w:t xml:space="preserve"> avoid RRC configuration.</w:t>
            </w:r>
          </w:p>
          <w:p w14:paraId="782A6D42" w14:textId="77777777" w:rsidR="007B76D9" w:rsidRDefault="002809FD">
            <w:pPr>
              <w:spacing w:after="0" w:line="240" w:lineRule="auto"/>
              <w:contextualSpacing/>
              <w:rPr>
                <w:bCs/>
                <w:lang w:eastAsia="zh-CN"/>
              </w:rPr>
            </w:pPr>
            <w:r>
              <w:rPr>
                <w:bCs/>
                <w:lang w:eastAsia="zh-CN"/>
              </w:rPr>
              <w:t xml:space="preserve">P4.3: </w:t>
            </w:r>
            <w:proofErr w:type="gramStart"/>
            <w:r>
              <w:rPr>
                <w:bCs/>
                <w:lang w:eastAsia="zh-CN"/>
              </w:rPr>
              <w:t>Thanks</w:t>
            </w:r>
            <w:proofErr w:type="gramEnd"/>
            <w:r>
              <w:rPr>
                <w:bCs/>
                <w:lang w:eastAsia="zh-CN"/>
              </w:rPr>
              <w:t xml:space="preserve"> ZTE’s explanation on the motivation of Alt 1. Now we support Alt 1.</w:t>
            </w:r>
          </w:p>
          <w:p w14:paraId="0EAE72B1" w14:textId="77777777" w:rsidR="007B76D9" w:rsidRDefault="002809FD">
            <w:pPr>
              <w:spacing w:after="0" w:line="240" w:lineRule="auto"/>
              <w:contextualSpacing/>
              <w:rPr>
                <w:bCs/>
                <w:lang w:eastAsia="zh-CN"/>
              </w:rPr>
            </w:pPr>
            <w:r>
              <w:rPr>
                <w:bCs/>
                <w:lang w:eastAsia="zh-CN"/>
              </w:rPr>
              <w:t>P4.4: Support. But we would like to understand why a bracket is added around “2, 4, 6 or 8”. What is the alternative proposal if these numbers are not used?</w:t>
            </w:r>
          </w:p>
          <w:p w14:paraId="5572B190" w14:textId="77777777" w:rsidR="007B76D9" w:rsidRDefault="002809FD">
            <w:pPr>
              <w:spacing w:after="0" w:line="240" w:lineRule="auto"/>
              <w:contextualSpacing/>
              <w:rPr>
                <w:bCs/>
                <w:lang w:eastAsia="zh-CN"/>
              </w:rPr>
            </w:pPr>
            <w:r>
              <w:rPr>
                <w:bCs/>
                <w:lang w:eastAsia="zh-CN"/>
              </w:rPr>
              <w:t xml:space="preserve">P4.5: </w:t>
            </w:r>
            <w:proofErr w:type="gramStart"/>
            <w:r>
              <w:rPr>
                <w:bCs/>
                <w:lang w:eastAsia="zh-CN"/>
              </w:rPr>
              <w:t>Fine, but</w:t>
            </w:r>
            <w:proofErr w:type="gramEnd"/>
            <w:r>
              <w:rPr>
                <w:bCs/>
                <w:lang w:eastAsia="zh-CN"/>
              </w:rPr>
              <w:t xml:space="preserve"> would like to propose a sub-bullet for the 2</w:t>
            </w:r>
            <w:r>
              <w:rPr>
                <w:bCs/>
                <w:vertAlign w:val="superscript"/>
                <w:lang w:eastAsia="zh-CN"/>
              </w:rPr>
              <w:t>nd</w:t>
            </w:r>
            <w:r>
              <w:rPr>
                <w:bCs/>
                <w:lang w:eastAsia="zh-CN"/>
              </w:rPr>
              <w:t xml:space="preserve"> bullet saying that “</w:t>
            </w:r>
            <w:r>
              <w:rPr>
                <w:bCs/>
                <w:color w:val="FF0000"/>
                <w:lang w:eastAsia="zh-CN"/>
              </w:rPr>
              <w:t xml:space="preserve">Note: This is the same as the </w:t>
            </w:r>
            <w:r>
              <w:rPr>
                <w:bCs/>
                <w:iCs/>
                <w:color w:val="FF0000"/>
                <w:lang w:eastAsia="zh-CN"/>
              </w:rPr>
              <w:t>second MCS field (5 bits) that was agreed earlier for the indication for the second codeword</w:t>
            </w:r>
            <w:r>
              <w:rPr>
                <w:bCs/>
                <w:iCs/>
                <w:lang w:eastAsia="zh-CN"/>
              </w:rPr>
              <w:t>.”</w:t>
            </w:r>
          </w:p>
        </w:tc>
      </w:tr>
      <w:tr w:rsidR="007B76D9" w14:paraId="72A64F94" w14:textId="77777777" w:rsidTr="00D07E81">
        <w:trPr>
          <w:trHeight w:val="224"/>
        </w:trPr>
        <w:tc>
          <w:tcPr>
            <w:tcW w:w="2070" w:type="dxa"/>
          </w:tcPr>
          <w:p w14:paraId="66D62B00" w14:textId="77777777" w:rsidR="007B76D9" w:rsidRDefault="002809FD">
            <w:pPr>
              <w:spacing w:after="0" w:line="240" w:lineRule="auto"/>
              <w:contextualSpacing/>
              <w:rPr>
                <w:lang w:eastAsia="zh-CN"/>
              </w:rPr>
            </w:pPr>
            <w:r>
              <w:rPr>
                <w:rFonts w:hint="eastAsia"/>
                <w:lang w:eastAsia="zh-CN"/>
              </w:rPr>
              <w:lastRenderedPageBreak/>
              <w:t>C</w:t>
            </w:r>
            <w:r>
              <w:rPr>
                <w:lang w:eastAsia="zh-CN"/>
              </w:rPr>
              <w:t>MCC</w:t>
            </w:r>
          </w:p>
        </w:tc>
        <w:tc>
          <w:tcPr>
            <w:tcW w:w="8100" w:type="dxa"/>
          </w:tcPr>
          <w:p w14:paraId="413C8BCC" w14:textId="77777777" w:rsidR="007B76D9" w:rsidRDefault="002809FD">
            <w:pPr>
              <w:spacing w:after="0" w:line="240" w:lineRule="auto"/>
              <w:contextualSpacing/>
              <w:rPr>
                <w:lang w:val="en-US" w:eastAsia="zh-CN"/>
              </w:rPr>
            </w:pPr>
            <w:r>
              <w:rPr>
                <w:lang w:val="en-US" w:eastAsia="zh-CN"/>
              </w:rPr>
              <w:t>Proposal 4.1: support</w:t>
            </w:r>
          </w:p>
          <w:p w14:paraId="4ACBE10F" w14:textId="77777777" w:rsidR="007B76D9" w:rsidRDefault="002809FD">
            <w:pPr>
              <w:spacing w:before="0" w:after="0" w:line="240" w:lineRule="auto"/>
              <w:contextualSpacing/>
            </w:pPr>
            <w:r>
              <w:rPr>
                <w:lang w:val="en-US" w:eastAsia="zh-CN"/>
              </w:rPr>
              <w:t xml:space="preserve">Proposal 4.2: </w:t>
            </w:r>
            <w:r>
              <w:t>support Alt 2. Similar view as other companies, it’s not necessary to have RRC configuration.</w:t>
            </w:r>
          </w:p>
          <w:p w14:paraId="0A85CF06" w14:textId="77777777" w:rsidR="007B76D9" w:rsidRDefault="002809FD">
            <w:pPr>
              <w:spacing w:before="0" w:after="0" w:line="240" w:lineRule="auto"/>
              <w:contextualSpacing/>
              <w:rPr>
                <w:lang w:val="en-US" w:eastAsia="zh-CN"/>
              </w:rPr>
            </w:pPr>
            <w:r>
              <w:rPr>
                <w:lang w:val="en-US" w:eastAsia="zh-CN"/>
              </w:rPr>
              <w:t xml:space="preserve">Proposal 4.3: support Alt 1. </w:t>
            </w:r>
          </w:p>
          <w:p w14:paraId="4A63D319" w14:textId="77777777" w:rsidR="007B76D9" w:rsidRDefault="002809FD">
            <w:pPr>
              <w:spacing w:after="0" w:line="240" w:lineRule="auto"/>
              <w:contextualSpacing/>
              <w:rPr>
                <w:lang w:val="en-US" w:eastAsia="zh-CN"/>
              </w:rPr>
            </w:pPr>
            <w:r>
              <w:rPr>
                <w:bCs/>
                <w:lang w:eastAsia="zh-CN"/>
              </w:rPr>
              <w:t>Proposal 4.4&amp;4.5: support.</w:t>
            </w:r>
          </w:p>
        </w:tc>
      </w:tr>
      <w:tr w:rsidR="007B76D9" w14:paraId="2BBF780A" w14:textId="77777777" w:rsidTr="00D07E81">
        <w:trPr>
          <w:trHeight w:val="224"/>
        </w:trPr>
        <w:tc>
          <w:tcPr>
            <w:tcW w:w="2070" w:type="dxa"/>
          </w:tcPr>
          <w:p w14:paraId="7147D760" w14:textId="77777777" w:rsidR="007B76D9" w:rsidRDefault="002809FD">
            <w:pPr>
              <w:spacing w:after="0" w:line="240" w:lineRule="auto"/>
              <w:contextualSpacing/>
              <w:rPr>
                <w:lang w:eastAsia="zh-CN"/>
              </w:rPr>
            </w:pPr>
            <w:r>
              <w:rPr>
                <w:lang w:eastAsia="zh-CN"/>
              </w:rPr>
              <w:t>Samsung</w:t>
            </w:r>
          </w:p>
        </w:tc>
        <w:tc>
          <w:tcPr>
            <w:tcW w:w="8100" w:type="dxa"/>
          </w:tcPr>
          <w:p w14:paraId="6C1E6C64" w14:textId="77777777" w:rsidR="007B76D9" w:rsidRDefault="002809FD">
            <w:pPr>
              <w:spacing w:after="0" w:line="240" w:lineRule="auto"/>
              <w:contextualSpacing/>
              <w:rPr>
                <w:lang w:val="en-US" w:eastAsia="zh-CN"/>
              </w:rPr>
            </w:pPr>
            <w:r>
              <w:rPr>
                <w:lang w:val="en-US" w:eastAsia="zh-CN"/>
              </w:rPr>
              <w:t>4.1: support</w:t>
            </w:r>
          </w:p>
          <w:p w14:paraId="66313588" w14:textId="56461B9F" w:rsidR="007B76D9" w:rsidRDefault="002809FD">
            <w:pPr>
              <w:spacing w:after="0" w:line="240" w:lineRule="auto"/>
              <w:contextualSpacing/>
              <w:rPr>
                <w:lang w:val="en-US" w:eastAsia="zh-CN"/>
              </w:rPr>
            </w:pPr>
            <w:r>
              <w:rPr>
                <w:lang w:val="en-US" w:eastAsia="zh-CN"/>
              </w:rPr>
              <w:t>4.2: support Alt1 since (1) it is simple (less UE complexity), (2) can be as competitive as Alt2, and (3) 2 CWs happens only when rank &gt; 4, which is an optional feature, and rank &gt; 4 may be possible only for some U</w:t>
            </w:r>
            <w:r w:rsidR="000F35DA">
              <w:rPr>
                <w:lang w:val="en-US" w:eastAsia="zh-CN"/>
              </w:rPr>
              <w:t>e</w:t>
            </w:r>
            <w:r>
              <w:rPr>
                <w:lang w:val="en-US" w:eastAsia="zh-CN"/>
              </w:rPr>
              <w:t xml:space="preserve">s, </w:t>
            </w:r>
            <w:proofErr w:type="gramStart"/>
            <w:r>
              <w:rPr>
                <w:lang w:val="en-US" w:eastAsia="zh-CN"/>
              </w:rPr>
              <w:t>e.g.</w:t>
            </w:r>
            <w:proofErr w:type="gramEnd"/>
            <w:r>
              <w:rPr>
                <w:lang w:val="en-US" w:eastAsia="zh-CN"/>
              </w:rPr>
              <w:t xml:space="preserve"> in cell-center and having several multipath components. So, overall, we don’t see any need/benefit with specifying a complex solution (Alt2).</w:t>
            </w:r>
          </w:p>
          <w:p w14:paraId="08DF9054" w14:textId="77777777" w:rsidR="007B76D9" w:rsidRDefault="002809FD">
            <w:pPr>
              <w:spacing w:after="0" w:line="240" w:lineRule="auto"/>
              <w:contextualSpacing/>
              <w:rPr>
                <w:lang w:val="en-US" w:eastAsia="zh-CN"/>
              </w:rPr>
            </w:pPr>
            <w:r>
              <w:rPr>
                <w:lang w:val="en-US" w:eastAsia="zh-CN"/>
              </w:rPr>
              <w:t>4.3: OK</w:t>
            </w:r>
          </w:p>
          <w:p w14:paraId="03B0ABE7" w14:textId="77777777" w:rsidR="007B76D9" w:rsidRDefault="002809FD">
            <w:pPr>
              <w:spacing w:after="0" w:line="240" w:lineRule="auto"/>
              <w:contextualSpacing/>
              <w:rPr>
                <w:lang w:val="en-US" w:eastAsia="zh-CN"/>
              </w:rPr>
            </w:pPr>
            <w:r>
              <w:rPr>
                <w:lang w:val="en-US" w:eastAsia="zh-CN"/>
              </w:rPr>
              <w:t xml:space="preserve">4.4,4.5: open to discuss </w:t>
            </w:r>
            <w:proofErr w:type="gramStart"/>
            <w:r>
              <w:rPr>
                <w:lang w:val="en-US" w:eastAsia="zh-CN"/>
              </w:rPr>
              <w:t>as long as</w:t>
            </w:r>
            <w:proofErr w:type="gramEnd"/>
            <w:r>
              <w:rPr>
                <w:lang w:val="en-US" w:eastAsia="zh-CN"/>
              </w:rPr>
              <w:t xml:space="preserve"> legacy (DL principles) are reused</w:t>
            </w:r>
          </w:p>
        </w:tc>
      </w:tr>
      <w:tr w:rsidR="007B76D9" w14:paraId="6AE6B1CE" w14:textId="77777777" w:rsidTr="00D07E81">
        <w:trPr>
          <w:trHeight w:val="224"/>
        </w:trPr>
        <w:tc>
          <w:tcPr>
            <w:tcW w:w="2070" w:type="dxa"/>
          </w:tcPr>
          <w:p w14:paraId="6B6CD72B" w14:textId="77777777" w:rsidR="007B76D9" w:rsidRDefault="002809FD">
            <w:pPr>
              <w:spacing w:after="0" w:line="240" w:lineRule="auto"/>
              <w:contextualSpacing/>
              <w:rPr>
                <w:lang w:eastAsia="zh-CN"/>
              </w:rPr>
            </w:pPr>
            <w:r>
              <w:rPr>
                <w:lang w:eastAsia="zh-CN"/>
              </w:rPr>
              <w:t>Huawei, HiSilicon</w:t>
            </w:r>
          </w:p>
        </w:tc>
        <w:tc>
          <w:tcPr>
            <w:tcW w:w="8100" w:type="dxa"/>
          </w:tcPr>
          <w:p w14:paraId="49878E06" w14:textId="77777777" w:rsidR="007B76D9" w:rsidRDefault="002809FD">
            <w:pPr>
              <w:spacing w:before="0" w:after="0" w:line="240" w:lineRule="auto"/>
              <w:contextualSpacing/>
              <w:rPr>
                <w:lang w:val="en-US" w:eastAsia="zh-CN"/>
              </w:rPr>
            </w:pPr>
            <w:r>
              <w:rPr>
                <w:rFonts w:hint="eastAsia"/>
                <w:lang w:val="en-US" w:eastAsia="zh-CN"/>
              </w:rPr>
              <w:t>F</w:t>
            </w:r>
            <w:r>
              <w:rPr>
                <w:lang w:val="en-US" w:eastAsia="zh-CN"/>
              </w:rPr>
              <w:t>or Proposal 4.1, we are fine to it.</w:t>
            </w:r>
          </w:p>
          <w:p w14:paraId="70604A54" w14:textId="77777777" w:rsidR="007B76D9" w:rsidRDefault="002809FD">
            <w:pPr>
              <w:spacing w:before="0" w:after="0" w:line="240" w:lineRule="auto"/>
              <w:contextualSpacing/>
              <w:rPr>
                <w:lang w:val="en-US" w:eastAsia="zh-CN"/>
              </w:rPr>
            </w:pPr>
            <w:r>
              <w:rPr>
                <w:lang w:val="en-US" w:eastAsia="zh-CN"/>
              </w:rPr>
              <w:t xml:space="preserve">For Proposal 4.2, we don’t support to have both supported. Between the two, we prefer Alt 2 to save the number of resource elements for UCI multiplexing. </w:t>
            </w:r>
          </w:p>
          <w:p w14:paraId="391063AA" w14:textId="77777777" w:rsidR="007B76D9" w:rsidRDefault="002809FD">
            <w:pPr>
              <w:spacing w:before="0" w:after="0" w:line="240" w:lineRule="auto"/>
              <w:contextualSpacing/>
              <w:rPr>
                <w:lang w:val="en-US" w:eastAsia="zh-CN"/>
              </w:rPr>
            </w:pPr>
            <w:r>
              <w:rPr>
                <w:lang w:val="en-US" w:eastAsia="zh-CN"/>
              </w:rPr>
              <w:t xml:space="preserve">For Proposal 4.3, we prefer Alt 1. As explained by ZTE, the downlink principle is needed in case of retransmission of one TB. Assuming TB1 is successfully received and TB2 needs retransmission. TRP must notice UE that TB2 needs retransmission. For Alt1, such notice can be implicitly by indicating the first MCS=26 and first rv=1. But for Alt2, UE can only </w:t>
            </w:r>
            <w:proofErr w:type="gramStart"/>
            <w:r>
              <w:rPr>
                <w:lang w:val="en-US" w:eastAsia="zh-CN"/>
              </w:rPr>
              <w:t>knows</w:t>
            </w:r>
            <w:proofErr w:type="gramEnd"/>
            <w:r>
              <w:rPr>
                <w:lang w:val="en-US" w:eastAsia="zh-CN"/>
              </w:rPr>
              <w:t xml:space="preserve"> there is a TB needs retransmission, but does not known which TB needs retransmission. </w:t>
            </w:r>
          </w:p>
          <w:p w14:paraId="44CC4102" w14:textId="77777777" w:rsidR="007B76D9" w:rsidRDefault="002809FD">
            <w:pPr>
              <w:spacing w:after="0" w:line="240" w:lineRule="auto"/>
              <w:contextualSpacing/>
              <w:rPr>
                <w:lang w:val="en-US" w:eastAsia="zh-CN"/>
              </w:rPr>
            </w:pPr>
            <w:r>
              <w:rPr>
                <w:lang w:val="en-US" w:eastAsia="zh-CN"/>
              </w:rPr>
              <w:t>For Proposal 4.4 and 4.5, support.</w:t>
            </w:r>
          </w:p>
        </w:tc>
      </w:tr>
      <w:tr w:rsidR="007B76D9" w14:paraId="5601E42B" w14:textId="77777777" w:rsidTr="00D07E81">
        <w:trPr>
          <w:trHeight w:val="224"/>
        </w:trPr>
        <w:tc>
          <w:tcPr>
            <w:tcW w:w="2070" w:type="dxa"/>
          </w:tcPr>
          <w:p w14:paraId="2F402200" w14:textId="77777777" w:rsidR="007B76D9" w:rsidRDefault="002809FD">
            <w:pPr>
              <w:spacing w:after="0" w:line="240" w:lineRule="auto"/>
              <w:contextualSpacing/>
              <w:rPr>
                <w:lang w:eastAsia="zh-CN"/>
              </w:rPr>
            </w:pPr>
            <w:r>
              <w:rPr>
                <w:rFonts w:hint="eastAsia"/>
                <w:lang w:eastAsia="zh-CN"/>
              </w:rPr>
              <w:t>Spreadtrum</w:t>
            </w:r>
          </w:p>
        </w:tc>
        <w:tc>
          <w:tcPr>
            <w:tcW w:w="8100" w:type="dxa"/>
          </w:tcPr>
          <w:p w14:paraId="4A651EB5" w14:textId="77777777" w:rsidR="007B76D9" w:rsidRDefault="002809FD">
            <w:pPr>
              <w:spacing w:after="0" w:line="240" w:lineRule="auto"/>
              <w:contextualSpacing/>
              <w:rPr>
                <w:lang w:val="en-US" w:eastAsia="zh-CN"/>
              </w:rPr>
            </w:pPr>
            <w:r>
              <w:rPr>
                <w:lang w:val="en-US" w:eastAsia="zh-CN"/>
              </w:rPr>
              <w:t xml:space="preserve">Proposal 4.1: Support </w:t>
            </w:r>
          </w:p>
          <w:p w14:paraId="2457F540" w14:textId="77777777" w:rsidR="007B76D9" w:rsidRDefault="002809FD">
            <w:pPr>
              <w:spacing w:after="0" w:line="240" w:lineRule="auto"/>
              <w:contextualSpacing/>
              <w:rPr>
                <w:lang w:val="en-US" w:eastAsia="zh-CN"/>
              </w:rPr>
            </w:pPr>
            <w:r>
              <w:rPr>
                <w:lang w:val="en-US" w:eastAsia="zh-CN"/>
              </w:rPr>
              <w:t>Proposal 4.2: Support Alt1</w:t>
            </w:r>
          </w:p>
          <w:p w14:paraId="5D685684" w14:textId="77777777" w:rsidR="007B76D9" w:rsidRDefault="002809FD">
            <w:pPr>
              <w:spacing w:after="0" w:line="240" w:lineRule="auto"/>
              <w:contextualSpacing/>
              <w:rPr>
                <w:lang w:val="en-US" w:eastAsia="zh-CN"/>
              </w:rPr>
            </w:pPr>
            <w:r>
              <w:rPr>
                <w:lang w:val="en-US" w:eastAsia="zh-CN"/>
              </w:rPr>
              <w:t>Proposal 4.3: Support Alt1</w:t>
            </w:r>
          </w:p>
          <w:p w14:paraId="06CBDD9F" w14:textId="77777777" w:rsidR="007B76D9" w:rsidRDefault="002809FD">
            <w:pPr>
              <w:spacing w:line="240" w:lineRule="auto"/>
              <w:contextualSpacing/>
              <w:rPr>
                <w:lang w:eastAsia="zh-CN"/>
              </w:rPr>
            </w:pPr>
            <w:r>
              <w:rPr>
                <w:lang w:val="en-US" w:eastAsia="zh-CN"/>
              </w:rPr>
              <w:t>Proposal 4.4, 4.5: Support</w:t>
            </w:r>
          </w:p>
        </w:tc>
      </w:tr>
      <w:tr w:rsidR="007B76D9" w14:paraId="3866B0EC" w14:textId="77777777" w:rsidTr="00D07E81">
        <w:trPr>
          <w:trHeight w:val="224"/>
        </w:trPr>
        <w:tc>
          <w:tcPr>
            <w:tcW w:w="2070" w:type="dxa"/>
          </w:tcPr>
          <w:p w14:paraId="219B236F" w14:textId="77777777" w:rsidR="007B76D9" w:rsidRDefault="002809FD">
            <w:pPr>
              <w:spacing w:before="0" w:after="0" w:line="240" w:lineRule="auto"/>
              <w:contextualSpacing/>
              <w:rPr>
                <w:lang w:eastAsia="zh-CN"/>
              </w:rPr>
            </w:pPr>
            <w:r>
              <w:rPr>
                <w:lang w:eastAsia="zh-CN"/>
              </w:rPr>
              <w:t>Ericsson</w:t>
            </w:r>
          </w:p>
        </w:tc>
        <w:tc>
          <w:tcPr>
            <w:tcW w:w="8100" w:type="dxa"/>
          </w:tcPr>
          <w:p w14:paraId="57AB1CAF" w14:textId="77777777" w:rsidR="007B76D9" w:rsidRDefault="002809FD">
            <w:pPr>
              <w:spacing w:before="0" w:after="0" w:line="240" w:lineRule="auto"/>
              <w:contextualSpacing/>
              <w:rPr>
                <w:lang w:val="en-US" w:eastAsia="zh-CN"/>
              </w:rPr>
            </w:pPr>
            <w:r>
              <w:rPr>
                <w:b/>
                <w:bCs/>
                <w:lang w:val="en-US" w:eastAsia="zh-CN"/>
              </w:rPr>
              <w:t>P4.1</w:t>
            </w:r>
            <w:r>
              <w:rPr>
                <w:lang w:val="en-US" w:eastAsia="zh-CN"/>
              </w:rPr>
              <w:t>: OK</w:t>
            </w:r>
          </w:p>
          <w:p w14:paraId="5A784ABA" w14:textId="77777777" w:rsidR="007B76D9" w:rsidRDefault="007B76D9">
            <w:pPr>
              <w:spacing w:before="0" w:after="0" w:line="240" w:lineRule="auto"/>
              <w:contextualSpacing/>
              <w:rPr>
                <w:b/>
                <w:bCs/>
                <w:lang w:val="en-US" w:eastAsia="zh-CN"/>
              </w:rPr>
            </w:pPr>
          </w:p>
          <w:p w14:paraId="53D7A3A7" w14:textId="77777777" w:rsidR="007B76D9" w:rsidRDefault="002809FD">
            <w:pPr>
              <w:spacing w:before="0" w:after="0" w:line="240" w:lineRule="auto"/>
              <w:contextualSpacing/>
              <w:rPr>
                <w:lang w:val="en-US" w:eastAsia="zh-CN"/>
              </w:rPr>
            </w:pPr>
            <w:r>
              <w:rPr>
                <w:b/>
                <w:bCs/>
                <w:lang w:val="en-US" w:eastAsia="zh-CN"/>
              </w:rPr>
              <w:t>P4.2</w:t>
            </w:r>
            <w:r>
              <w:rPr>
                <w:lang w:val="en-US" w:eastAsia="zh-CN"/>
              </w:rPr>
              <w:t xml:space="preserve">: Appreciate the effort to compromise; OK in </w:t>
            </w:r>
            <w:proofErr w:type="gramStart"/>
            <w:r>
              <w:rPr>
                <w:lang w:val="en-US" w:eastAsia="zh-CN"/>
              </w:rPr>
              <w:t>principal</w:t>
            </w:r>
            <w:proofErr w:type="gramEnd"/>
            <w:r>
              <w:rPr>
                <w:lang w:val="en-US" w:eastAsia="zh-CN"/>
              </w:rPr>
              <w:t xml:space="preserve">, but it seems better to decide this after P4.3.  Alt 2 seems to depend on P4.3, since then the UCI should be mapped to the CW with highest MCS on the initial transmission, right?  </w:t>
            </w:r>
          </w:p>
          <w:p w14:paraId="12AE0E98" w14:textId="77777777" w:rsidR="007B76D9" w:rsidRDefault="007B76D9">
            <w:pPr>
              <w:spacing w:before="0" w:after="0" w:line="240" w:lineRule="auto"/>
              <w:contextualSpacing/>
              <w:rPr>
                <w:b/>
                <w:bCs/>
                <w:lang w:val="en-US" w:eastAsia="zh-CN"/>
              </w:rPr>
            </w:pPr>
          </w:p>
          <w:p w14:paraId="3A72974A" w14:textId="77777777" w:rsidR="007B76D9" w:rsidRDefault="002809FD">
            <w:pPr>
              <w:spacing w:before="0" w:after="0" w:line="240" w:lineRule="auto"/>
              <w:contextualSpacing/>
              <w:rPr>
                <w:lang w:val="en-US" w:eastAsia="zh-CN"/>
              </w:rPr>
            </w:pPr>
            <w:r>
              <w:rPr>
                <w:b/>
                <w:bCs/>
                <w:lang w:val="en-US" w:eastAsia="zh-CN"/>
              </w:rPr>
              <w:t>P4.4</w:t>
            </w:r>
            <w:r>
              <w:rPr>
                <w:lang w:val="en-US" w:eastAsia="zh-CN"/>
              </w:rPr>
              <w:t>: Reusing the approach for the DL seems reasonable, but we would like to check.</w:t>
            </w:r>
          </w:p>
          <w:p w14:paraId="5922C2F4" w14:textId="77777777" w:rsidR="007B76D9" w:rsidRDefault="007B76D9">
            <w:pPr>
              <w:spacing w:before="0" w:after="0" w:line="240" w:lineRule="auto"/>
              <w:contextualSpacing/>
              <w:rPr>
                <w:b/>
                <w:bCs/>
                <w:lang w:val="en-US" w:eastAsia="zh-CN"/>
              </w:rPr>
            </w:pPr>
          </w:p>
          <w:p w14:paraId="259DF903" w14:textId="77777777" w:rsidR="007B76D9" w:rsidRDefault="002809FD">
            <w:pPr>
              <w:spacing w:before="0" w:after="0" w:line="240" w:lineRule="auto"/>
              <w:contextualSpacing/>
              <w:rPr>
                <w:lang w:eastAsia="zh-CN"/>
              </w:rPr>
            </w:pPr>
            <w:r>
              <w:rPr>
                <w:b/>
                <w:bCs/>
                <w:lang w:val="en-US" w:eastAsia="zh-CN"/>
              </w:rPr>
              <w:t>P4.5</w:t>
            </w:r>
            <w:r>
              <w:rPr>
                <w:lang w:val="en-US" w:eastAsia="zh-CN"/>
              </w:rPr>
              <w:t>: We wonder about the use case for 8 Tx CG, and so hesitate to support.  Type 2 has some possibility for link adaptation, but Type 1 seems hard to justify without some further discussion.  We can be OK with Type 2, but do not support Type 1 at this stage.</w:t>
            </w:r>
          </w:p>
        </w:tc>
      </w:tr>
      <w:tr w:rsidR="007B76D9" w14:paraId="70ACF56C" w14:textId="77777777" w:rsidTr="00D07E81">
        <w:trPr>
          <w:trHeight w:val="224"/>
        </w:trPr>
        <w:tc>
          <w:tcPr>
            <w:tcW w:w="2070" w:type="dxa"/>
          </w:tcPr>
          <w:p w14:paraId="569E167D" w14:textId="77777777" w:rsidR="007B76D9" w:rsidRDefault="002809FD">
            <w:pPr>
              <w:spacing w:after="0" w:line="240" w:lineRule="auto"/>
              <w:contextualSpacing/>
              <w:rPr>
                <w:lang w:eastAsia="zh-CN"/>
              </w:rPr>
            </w:pPr>
            <w:r>
              <w:rPr>
                <w:lang w:val="en-US" w:eastAsia="zh-CN"/>
              </w:rPr>
              <w:t>IDC</w:t>
            </w:r>
          </w:p>
        </w:tc>
        <w:tc>
          <w:tcPr>
            <w:tcW w:w="8100" w:type="dxa"/>
          </w:tcPr>
          <w:p w14:paraId="09D1A190" w14:textId="77777777" w:rsidR="007B76D9" w:rsidRDefault="002809FD">
            <w:pPr>
              <w:spacing w:after="0" w:line="240" w:lineRule="auto"/>
              <w:contextualSpacing/>
              <w:rPr>
                <w:lang w:val="en-US" w:eastAsia="zh-CN"/>
              </w:rPr>
            </w:pPr>
            <w:r>
              <w:rPr>
                <w:lang w:val="en-US" w:eastAsia="zh-CN"/>
              </w:rPr>
              <w:t xml:space="preserve">Proposal 4.1: Support </w:t>
            </w:r>
          </w:p>
          <w:p w14:paraId="4A2FD738" w14:textId="77777777" w:rsidR="007B76D9" w:rsidRDefault="002809FD">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28606B3E" w14:textId="77777777" w:rsidR="007B76D9" w:rsidRDefault="002809FD">
            <w:pPr>
              <w:spacing w:after="0" w:line="240" w:lineRule="auto"/>
              <w:contextualSpacing/>
              <w:rPr>
                <w:lang w:val="en-US" w:eastAsia="zh-CN"/>
              </w:rPr>
            </w:pPr>
            <w:r>
              <w:rPr>
                <w:lang w:val="en-US" w:eastAsia="zh-CN"/>
              </w:rPr>
              <w:t xml:space="preserve">Proposal 4.3: OK, and prefer </w:t>
            </w:r>
            <w:proofErr w:type="gramStart"/>
            <w:r>
              <w:rPr>
                <w:lang w:val="en-US" w:eastAsia="zh-CN"/>
              </w:rPr>
              <w:t>Alt1</w:t>
            </w:r>
            <w:proofErr w:type="gramEnd"/>
          </w:p>
          <w:p w14:paraId="15FEF295" w14:textId="77777777" w:rsidR="007B76D9" w:rsidRDefault="002809FD">
            <w:pPr>
              <w:spacing w:after="0" w:line="240" w:lineRule="auto"/>
              <w:contextualSpacing/>
              <w:rPr>
                <w:b/>
                <w:bCs/>
                <w:lang w:val="en-US" w:eastAsia="zh-CN"/>
              </w:rPr>
            </w:pPr>
            <w:r>
              <w:rPr>
                <w:lang w:val="en-US" w:eastAsia="zh-CN"/>
              </w:rPr>
              <w:t>Proposal 4.4, 4.5: Support</w:t>
            </w:r>
          </w:p>
        </w:tc>
      </w:tr>
      <w:tr w:rsidR="007B76D9" w14:paraId="34F50C67" w14:textId="77777777" w:rsidTr="00D07E81">
        <w:trPr>
          <w:trHeight w:val="224"/>
        </w:trPr>
        <w:tc>
          <w:tcPr>
            <w:tcW w:w="2070" w:type="dxa"/>
          </w:tcPr>
          <w:p w14:paraId="36503263" w14:textId="77777777" w:rsidR="007B76D9" w:rsidRDefault="002809FD">
            <w:pPr>
              <w:spacing w:after="0" w:line="240" w:lineRule="auto"/>
              <w:contextualSpacing/>
              <w:jc w:val="left"/>
              <w:rPr>
                <w:b/>
                <w:bCs/>
                <w:lang w:val="en-US" w:eastAsia="zh-CN"/>
              </w:rPr>
            </w:pPr>
            <w:r>
              <w:rPr>
                <w:b/>
                <w:bCs/>
                <w:lang w:val="en-US" w:eastAsia="zh-CN"/>
              </w:rPr>
              <w:t xml:space="preserve">FL: </w:t>
            </w:r>
          </w:p>
          <w:p w14:paraId="3DA9C712" w14:textId="77777777" w:rsidR="007B76D9" w:rsidRDefault="002809FD">
            <w:pPr>
              <w:spacing w:after="0" w:line="240" w:lineRule="auto"/>
              <w:contextualSpacing/>
              <w:jc w:val="left"/>
              <w:rPr>
                <w:b/>
                <w:bCs/>
                <w:lang w:val="en-US" w:eastAsia="zh-CN"/>
              </w:rPr>
            </w:pPr>
            <w:r>
              <w:rPr>
                <w:b/>
                <w:bCs/>
                <w:lang w:val="en-US" w:eastAsia="zh-CN"/>
              </w:rPr>
              <w:t>Updated proposals for Round2</w:t>
            </w:r>
          </w:p>
        </w:tc>
        <w:tc>
          <w:tcPr>
            <w:tcW w:w="8100" w:type="dxa"/>
          </w:tcPr>
          <w:p w14:paraId="3546E5D7" w14:textId="77777777" w:rsidR="007B76D9" w:rsidRDefault="002809FD">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7BEC3CF2"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30EB19EF"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Alt2: The CW with the MCS with highest SE (if MCSs are the same, UCI is multiplex on the first CW)</w:t>
            </w:r>
          </w:p>
          <w:p w14:paraId="464EAFC7" w14:textId="77777777" w:rsidR="007B76D9" w:rsidRDefault="007B76D9">
            <w:pPr>
              <w:overflowPunct/>
              <w:autoSpaceDE/>
              <w:snapToGrid w:val="0"/>
              <w:spacing w:before="0" w:after="0" w:line="240" w:lineRule="auto"/>
              <w:contextualSpacing/>
              <w:rPr>
                <w:b/>
                <w:bCs/>
                <w:i/>
                <w:iCs/>
                <w:highlight w:val="yellow"/>
              </w:rPr>
            </w:pPr>
          </w:p>
          <w:p w14:paraId="53BA49D9" w14:textId="77777777" w:rsidR="007B76D9" w:rsidRDefault="002809FD">
            <w:pPr>
              <w:overflowPunct/>
              <w:autoSpaceDE/>
              <w:snapToGrid w:val="0"/>
              <w:spacing w:before="0" w:after="0" w:line="240" w:lineRule="auto"/>
              <w:contextualSpacing/>
              <w:rPr>
                <w:i/>
                <w:iCs/>
                <w:lang w:eastAsia="zh-CN"/>
              </w:rPr>
            </w:pPr>
            <w:r>
              <w:rPr>
                <w:b/>
                <w:bCs/>
                <w:i/>
                <w:iCs/>
                <w:highlight w:val="yellow"/>
              </w:rPr>
              <w:t>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2CAFDA88"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715F5EE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lastRenderedPageBreak/>
              <w:t>The combination of IMCS = 26 and rvid = 1 indicated for a CW is used as an indication to disable transmission of its corresponding TB,</w:t>
            </w:r>
          </w:p>
          <w:p w14:paraId="72C9D4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The remaining transport block is mapped to the first CW.</w:t>
            </w:r>
          </w:p>
          <w:p w14:paraId="43E0D54C"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23639F0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 xml:space="preserve">Alt2 – Disabling of a transport block can be implicitly determined from the indicated rank for re-transmission of a transport </w:t>
            </w:r>
            <w:proofErr w:type="gramStart"/>
            <w:r>
              <w:rPr>
                <w:rFonts w:ascii="Times New Roman" w:hAnsi="Times New Roman"/>
                <w:i/>
                <w:iCs/>
                <w:strike/>
                <w:sz w:val="20"/>
                <w:szCs w:val="20"/>
                <w:lang w:eastAsia="zh-CN"/>
              </w:rPr>
              <w:t>block</w:t>
            </w:r>
            <w:proofErr w:type="gramEnd"/>
          </w:p>
          <w:p w14:paraId="3FD9726A" w14:textId="77777777" w:rsidR="007B76D9" w:rsidRDefault="007B76D9">
            <w:pPr>
              <w:pStyle w:val="BodyText"/>
              <w:spacing w:before="0" w:after="0" w:line="240" w:lineRule="auto"/>
              <w:contextualSpacing/>
              <w:rPr>
                <w:rFonts w:ascii="Times New Roman" w:hAnsi="Times New Roman"/>
                <w:b/>
                <w:bCs/>
                <w:i/>
                <w:iCs/>
                <w:szCs w:val="20"/>
                <w:highlight w:val="yellow"/>
              </w:rPr>
            </w:pPr>
          </w:p>
          <w:p w14:paraId="14072B4C" w14:textId="77777777" w:rsidR="007B76D9" w:rsidRDefault="002809FD">
            <w:pPr>
              <w:pStyle w:val="BodyText"/>
              <w:spacing w:before="0" w:after="0" w:line="240" w:lineRule="auto"/>
              <w:contextualSpacing/>
              <w:rPr>
                <w:rFonts w:ascii="Times New Roman" w:hAnsi="Times New Roman"/>
                <w:i/>
                <w:iCs/>
                <w:szCs w:val="20"/>
                <w:lang w:eastAsia="zh-CN"/>
              </w:rPr>
            </w:pPr>
            <w:r>
              <w:rPr>
                <w:rFonts w:ascii="Times New Roman" w:hAnsi="Times New Roman"/>
                <w:b/>
                <w:bCs/>
                <w:i/>
                <w:iCs/>
                <w:szCs w:val="20"/>
                <w:highlight w:val="yellow"/>
              </w:rPr>
              <w:t>Proposal 4.4:</w:t>
            </w:r>
            <w:r>
              <w:rPr>
                <w:rFonts w:ascii="Times New Roman" w:hAnsi="Times New Roman"/>
                <w:b/>
                <w:bCs/>
                <w:i/>
                <w:iCs/>
                <w:szCs w:val="20"/>
              </w:rPr>
              <w:t xml:space="preserve"> </w:t>
            </w:r>
            <w:r>
              <w:rPr>
                <w:rFonts w:ascii="Times New Roman" w:hAnsi="Times New Roman"/>
                <w:i/>
                <w:iCs/>
                <w:szCs w:val="20"/>
                <w:lang w:eastAsia="zh-CN"/>
              </w:rPr>
              <w:t>To support dual CW PUSCH operation by an 8TX UE,</w:t>
            </w:r>
            <w:r>
              <w:rPr>
                <w:rFonts w:ascii="Times New Roman" w:hAnsi="Times New Roman"/>
                <w:szCs w:val="20"/>
              </w:rPr>
              <w:t xml:space="preserve"> </w:t>
            </w:r>
            <w:r>
              <w:rPr>
                <w:rFonts w:ascii="Times New Roman" w:hAnsi="Times New Roman"/>
                <w:i/>
                <w:iCs/>
                <w:szCs w:val="20"/>
                <w:lang w:eastAsia="zh-CN"/>
              </w:rPr>
              <w:t xml:space="preserve">if CBG-based transmission is configured, the DL principle for CBGTI DCI field is reused </w:t>
            </w:r>
            <w:proofErr w:type="gramStart"/>
            <w:r>
              <w:rPr>
                <w:rFonts w:ascii="Times New Roman" w:hAnsi="Times New Roman"/>
                <w:i/>
                <w:iCs/>
                <w:szCs w:val="20"/>
                <w:lang w:eastAsia="zh-CN"/>
              </w:rPr>
              <w:t>where</w:t>
            </w:r>
            <w:proofErr w:type="gramEnd"/>
            <w:r>
              <w:rPr>
                <w:rFonts w:ascii="Times New Roman" w:hAnsi="Times New Roman"/>
                <w:i/>
                <w:iCs/>
                <w:szCs w:val="20"/>
                <w:lang w:eastAsia="zh-CN"/>
              </w:rPr>
              <w:t>,</w:t>
            </w:r>
          </w:p>
          <w:p w14:paraId="7214AD77"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The first half of CBGTI field bits is used to indicate the transmission state of CBGs of the first transport block, while the second half of CBGTI field bits is used to indicate the transmission state of CBGs of the second transport block.</w:t>
            </w:r>
          </w:p>
          <w:p w14:paraId="1E4FAA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The bit field may be configured to have a length of N bits that can support operation of N/2 CBGs, where N</w:t>
            </w:r>
            <w:proofErr w:type="gramStart"/>
            <w:r>
              <w:rPr>
                <w:rFonts w:eastAsia="Times New Roman"/>
                <w:i/>
                <w:iCs/>
                <w:lang w:eastAsia="zh-CN"/>
              </w:rPr>
              <w:t>=</w:t>
            </w:r>
            <w:r>
              <w:rPr>
                <w:rFonts w:eastAsia="Times New Roman"/>
                <w:i/>
                <w:iCs/>
                <w:color w:val="FF0000"/>
                <w:lang w:eastAsia="zh-CN"/>
              </w:rPr>
              <w:t>[</w:t>
            </w:r>
            <w:proofErr w:type="gramEnd"/>
            <w:r>
              <w:rPr>
                <w:rFonts w:eastAsia="Times New Roman"/>
                <w:i/>
                <w:iCs/>
                <w:lang w:eastAsia="zh-CN"/>
              </w:rPr>
              <w:t>2, 4, 6 or 8</w:t>
            </w:r>
            <w:r>
              <w:rPr>
                <w:rFonts w:eastAsia="Times New Roman"/>
                <w:i/>
                <w:iCs/>
                <w:color w:val="FF0000"/>
                <w:lang w:eastAsia="zh-CN"/>
              </w:rPr>
              <w:t>]</w:t>
            </w:r>
            <w:r>
              <w:rPr>
                <w:rFonts w:eastAsia="Times New Roman"/>
                <w:i/>
                <w:iCs/>
                <w:lang w:eastAsia="zh-CN"/>
              </w:rPr>
              <w:t>.</w:t>
            </w:r>
          </w:p>
          <w:p w14:paraId="714E30CB" w14:textId="77777777" w:rsidR="007B76D9" w:rsidRDefault="007B76D9">
            <w:pPr>
              <w:spacing w:before="0" w:after="0" w:line="240" w:lineRule="auto"/>
              <w:contextualSpacing/>
              <w:rPr>
                <w:b/>
                <w:bCs/>
                <w:i/>
                <w:iCs/>
                <w:highlight w:val="yellow"/>
              </w:rPr>
            </w:pPr>
          </w:p>
          <w:p w14:paraId="5FB2D295"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6A457B4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0696B114"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5E1409C8"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41C81C5E" w14:textId="77777777" w:rsidR="007B76D9" w:rsidRDefault="007B76D9">
            <w:pPr>
              <w:spacing w:before="0" w:after="0" w:line="240" w:lineRule="auto"/>
              <w:contextualSpacing/>
              <w:rPr>
                <w:lang w:eastAsia="zh-CN"/>
              </w:rPr>
            </w:pPr>
          </w:p>
        </w:tc>
      </w:tr>
      <w:tr w:rsidR="007B76D9" w14:paraId="76741453" w14:textId="77777777" w:rsidTr="00D07E81">
        <w:trPr>
          <w:trHeight w:val="224"/>
        </w:trPr>
        <w:tc>
          <w:tcPr>
            <w:tcW w:w="2070" w:type="dxa"/>
          </w:tcPr>
          <w:p w14:paraId="37E9A57C"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197E4643" w14:textId="77777777" w:rsidR="007B76D9" w:rsidRDefault="002809FD">
            <w:pPr>
              <w:spacing w:after="0" w:line="240" w:lineRule="auto"/>
              <w:contextualSpacing/>
              <w:rPr>
                <w:lang w:val="en-US" w:eastAsia="zh-CN"/>
              </w:rPr>
            </w:pPr>
            <w:r>
              <w:rPr>
                <w:lang w:val="en-US" w:eastAsia="zh-CN"/>
              </w:rPr>
              <w:t xml:space="preserve">P4.2: we appreciate the effort to reach a compromised decision. But for such a matter, we still think we should </w:t>
            </w:r>
            <w:proofErr w:type="gramStart"/>
            <w:r>
              <w:rPr>
                <w:lang w:val="en-US" w:eastAsia="zh-CN"/>
              </w:rPr>
              <w:t>down-select</w:t>
            </w:r>
            <w:proofErr w:type="gramEnd"/>
            <w:r>
              <w:rPr>
                <w:lang w:val="en-US" w:eastAsia="zh-CN"/>
              </w:rPr>
              <w:t>. This is not worth a RRC configuration. Maybe we can simply follow the majority, as either way would work well.</w:t>
            </w:r>
          </w:p>
          <w:p w14:paraId="1C5A455E" w14:textId="77777777" w:rsidR="007B76D9" w:rsidRDefault="007B76D9">
            <w:pPr>
              <w:spacing w:after="0" w:line="240" w:lineRule="auto"/>
              <w:contextualSpacing/>
              <w:rPr>
                <w:lang w:val="en-US" w:eastAsia="zh-CN"/>
              </w:rPr>
            </w:pPr>
          </w:p>
          <w:p w14:paraId="4E23F67F" w14:textId="77777777" w:rsidR="007B76D9" w:rsidRDefault="002809FD">
            <w:pPr>
              <w:spacing w:after="0" w:line="240" w:lineRule="auto"/>
              <w:contextualSpacing/>
              <w:rPr>
                <w:lang w:val="en-US" w:eastAsia="zh-CN"/>
              </w:rPr>
            </w:pPr>
            <w:r>
              <w:rPr>
                <w:lang w:val="en-US" w:eastAsia="zh-CN"/>
              </w:rPr>
              <w:t xml:space="preserve">P4.3 we are generally </w:t>
            </w:r>
            <w:proofErr w:type="gramStart"/>
            <w:r>
              <w:rPr>
                <w:lang w:val="en-US" w:eastAsia="zh-CN"/>
              </w:rPr>
              <w:t>fine, but</w:t>
            </w:r>
            <w:proofErr w:type="gramEnd"/>
            <w:r>
              <w:rPr>
                <w:lang w:val="en-US" w:eastAsia="zh-CN"/>
              </w:rPr>
              <w:t xml:space="preserve"> wonder if we can remove “The remaining transport block is mapped to the first CW”. This sentence is a bit confusing, in terms of what is considered as the first CW.</w:t>
            </w:r>
          </w:p>
          <w:p w14:paraId="54B44DB0" w14:textId="77777777" w:rsidR="007B76D9" w:rsidRDefault="007B76D9">
            <w:pPr>
              <w:spacing w:after="0" w:line="240" w:lineRule="auto"/>
              <w:contextualSpacing/>
              <w:rPr>
                <w:lang w:val="en-US" w:eastAsia="zh-CN"/>
              </w:rPr>
            </w:pPr>
          </w:p>
          <w:p w14:paraId="241533D4" w14:textId="77777777" w:rsidR="007B76D9" w:rsidRDefault="002809FD">
            <w:pPr>
              <w:spacing w:after="0" w:line="240" w:lineRule="auto"/>
              <w:contextualSpacing/>
              <w:rPr>
                <w:lang w:val="en-US" w:eastAsia="zh-CN"/>
              </w:rPr>
            </w:pPr>
            <w:r>
              <w:rPr>
                <w:lang w:val="en-US" w:eastAsia="zh-CN"/>
              </w:rPr>
              <w:t>P4.4: fine in general, but we still would like to understand why the brackets.</w:t>
            </w:r>
          </w:p>
          <w:p w14:paraId="5C720C27" w14:textId="77777777" w:rsidR="007B76D9" w:rsidRDefault="007B76D9">
            <w:pPr>
              <w:spacing w:after="0" w:line="240" w:lineRule="auto"/>
              <w:contextualSpacing/>
              <w:rPr>
                <w:lang w:val="en-US" w:eastAsia="zh-CN"/>
              </w:rPr>
            </w:pPr>
          </w:p>
          <w:p w14:paraId="1E492097" w14:textId="77777777" w:rsidR="007B76D9" w:rsidRDefault="002809FD">
            <w:pPr>
              <w:spacing w:after="0" w:line="240" w:lineRule="auto"/>
              <w:contextualSpacing/>
              <w:rPr>
                <w:lang w:val="en-US" w:eastAsia="zh-CN"/>
              </w:rPr>
            </w:pPr>
            <w:r>
              <w:rPr>
                <w:lang w:val="en-US" w:eastAsia="zh-CN"/>
              </w:rPr>
              <w:t xml:space="preserve">P4.5: OK in general, but the concerns seemed to be either for both types </w:t>
            </w:r>
            <w:proofErr w:type="gramStart"/>
            <w:r>
              <w:rPr>
                <w:lang w:val="en-US" w:eastAsia="zh-CN"/>
              </w:rPr>
              <w:t>or</w:t>
            </w:r>
            <w:proofErr w:type="gramEnd"/>
            <w:r>
              <w:rPr>
                <w:lang w:val="en-US" w:eastAsia="zh-CN"/>
              </w:rPr>
              <w:t xml:space="preserve"> for Type 1 (Ericsson)?</w:t>
            </w:r>
          </w:p>
        </w:tc>
      </w:tr>
      <w:tr w:rsidR="007B76D9" w14:paraId="72114DDE" w14:textId="77777777" w:rsidTr="00D07E81">
        <w:trPr>
          <w:trHeight w:val="224"/>
        </w:trPr>
        <w:tc>
          <w:tcPr>
            <w:tcW w:w="2070" w:type="dxa"/>
          </w:tcPr>
          <w:p w14:paraId="5E3C9B54" w14:textId="0E8EE111" w:rsidR="007B76D9" w:rsidRDefault="000F35DA">
            <w:pPr>
              <w:spacing w:after="0" w:line="240" w:lineRule="auto"/>
              <w:contextualSpacing/>
              <w:rPr>
                <w:lang w:val="en-US" w:eastAsia="zh-CN"/>
              </w:rPr>
            </w:pPr>
            <w:r>
              <w:rPr>
                <w:rFonts w:eastAsiaTheme="minorEastAsia"/>
                <w:lang w:eastAsia="zh-CN"/>
              </w:rPr>
              <w:t>V</w:t>
            </w:r>
            <w:r w:rsidR="002809FD">
              <w:rPr>
                <w:rFonts w:eastAsiaTheme="minorEastAsia"/>
                <w:lang w:eastAsia="zh-CN"/>
              </w:rPr>
              <w:t>ivo</w:t>
            </w:r>
          </w:p>
        </w:tc>
        <w:tc>
          <w:tcPr>
            <w:tcW w:w="8100" w:type="dxa"/>
          </w:tcPr>
          <w:p w14:paraId="561FC400" w14:textId="77777777" w:rsidR="007B76D9" w:rsidRDefault="002809FD">
            <w:pPr>
              <w:spacing w:before="0" w:after="0" w:line="240" w:lineRule="auto"/>
              <w:contextualSpacing/>
              <w:rPr>
                <w:rFonts w:eastAsia="PMingLiU"/>
                <w:lang w:eastAsia="zh-TW"/>
              </w:rPr>
            </w:pPr>
            <w:r>
              <w:rPr>
                <w:rFonts w:eastAsia="PMingLiU"/>
                <w:lang w:eastAsia="zh-TW"/>
              </w:rPr>
              <w:t>Proposal 4.2: Support alt 2.</w:t>
            </w:r>
          </w:p>
          <w:p w14:paraId="1BAF0FB7"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25FA9F8C"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1AC77CF4" w14:textId="77777777" w:rsidR="007B76D9" w:rsidRDefault="002809FD">
            <w:pPr>
              <w:spacing w:after="0" w:line="240" w:lineRule="auto"/>
              <w:contextualSpacing/>
              <w:rPr>
                <w:lang w:val="en-US" w:eastAsia="zh-CN"/>
              </w:rPr>
            </w:pPr>
            <w:r>
              <w:rPr>
                <w:rFonts w:eastAsia="PMingLiU" w:hint="eastAsia"/>
                <w:lang w:eastAsia="zh-TW"/>
              </w:rPr>
              <w:t>P</w:t>
            </w:r>
            <w:r>
              <w:rPr>
                <w:rFonts w:eastAsia="PMingLiU"/>
                <w:lang w:eastAsia="zh-TW"/>
              </w:rPr>
              <w:t>roposal 4.5: fine.</w:t>
            </w:r>
          </w:p>
        </w:tc>
      </w:tr>
      <w:tr w:rsidR="007B76D9" w14:paraId="4DC4920B" w14:textId="77777777" w:rsidTr="00D07E81">
        <w:trPr>
          <w:trHeight w:val="224"/>
        </w:trPr>
        <w:tc>
          <w:tcPr>
            <w:tcW w:w="2070" w:type="dxa"/>
          </w:tcPr>
          <w:p w14:paraId="1CE52474" w14:textId="77777777" w:rsidR="007B76D9" w:rsidRDefault="002809FD">
            <w:pPr>
              <w:spacing w:after="0" w:line="240" w:lineRule="auto"/>
              <w:contextualSpacing/>
              <w:rPr>
                <w:rFonts w:eastAsiaTheme="minorEastAsia"/>
                <w:lang w:eastAsia="zh-CN"/>
              </w:rPr>
            </w:pPr>
            <w:r>
              <w:rPr>
                <w:rFonts w:eastAsiaTheme="minorEastAsia"/>
                <w:lang w:eastAsia="zh-CN"/>
              </w:rPr>
              <w:t xml:space="preserve">FL </w:t>
            </w:r>
          </w:p>
        </w:tc>
        <w:tc>
          <w:tcPr>
            <w:tcW w:w="8100" w:type="dxa"/>
          </w:tcPr>
          <w:p w14:paraId="1DB431B6" w14:textId="77777777" w:rsidR="007B76D9" w:rsidRDefault="002809FD">
            <w:pPr>
              <w:spacing w:after="0" w:line="240" w:lineRule="auto"/>
              <w:contextualSpacing/>
              <w:rPr>
                <w:rFonts w:eastAsia="PMingLiU"/>
                <w:lang w:eastAsia="zh-TW"/>
              </w:rPr>
            </w:pPr>
            <w:r>
              <w:rPr>
                <w:rFonts w:eastAsia="PMingLiU"/>
                <w:lang w:eastAsia="zh-TW"/>
              </w:rPr>
              <w:t>@Apple: Thanks for your question.</w:t>
            </w:r>
          </w:p>
          <w:p w14:paraId="24E3D61B" w14:textId="77777777" w:rsidR="007B76D9" w:rsidRDefault="002809FD">
            <w:pPr>
              <w:spacing w:after="0" w:line="240" w:lineRule="auto"/>
              <w:contextualSpacing/>
              <w:rPr>
                <w:rFonts w:eastAsia="PMingLiU"/>
                <w:lang w:eastAsia="zh-TW"/>
              </w:rPr>
            </w:pPr>
            <w:r>
              <w:rPr>
                <w:rFonts w:eastAsia="PMingLiU"/>
                <w:lang w:eastAsia="zh-TW"/>
              </w:rPr>
              <w:t>For proposal 4.3, I see your point, the wording is changed to “enabled” as used in 38.214.</w:t>
            </w:r>
          </w:p>
          <w:p w14:paraId="53998C1F" w14:textId="77777777" w:rsidR="007B76D9" w:rsidRDefault="007B76D9">
            <w:pPr>
              <w:overflowPunct/>
              <w:autoSpaceDE/>
              <w:snapToGrid w:val="0"/>
              <w:spacing w:before="0" w:after="0" w:line="240" w:lineRule="auto"/>
              <w:contextualSpacing/>
              <w:rPr>
                <w:b/>
                <w:bCs/>
                <w:i/>
                <w:iCs/>
                <w:highlight w:val="yellow"/>
              </w:rPr>
            </w:pPr>
          </w:p>
          <w:p w14:paraId="44A15196"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 xml:space="preserve">To support dual CW PUSCH operation by an 8TX UE, </w:t>
            </w:r>
            <w:proofErr w:type="gramStart"/>
            <w:r>
              <w:rPr>
                <w:i/>
                <w:iCs/>
                <w:lang w:eastAsia="zh-CN"/>
              </w:rPr>
              <w:t>down-select</w:t>
            </w:r>
            <w:proofErr w:type="gramEnd"/>
            <w:r>
              <w:rPr>
                <w:i/>
                <w:iCs/>
                <w:lang w:eastAsia="zh-CN"/>
              </w:rPr>
              <w:t xml:space="preserve"> from,</w:t>
            </w:r>
          </w:p>
          <w:p w14:paraId="7BC3B68A"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1E3EBE2D"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68128981"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transport block is mapped to the first CW.</w:t>
            </w:r>
          </w:p>
          <w:p w14:paraId="2A320CCE"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D2206BD"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 xml:space="preserve">Alt2 – Disabling of a transport block can be implicitly determined from the indicated rank for re-transmission of a transport </w:t>
            </w:r>
            <w:proofErr w:type="gramStart"/>
            <w:r>
              <w:rPr>
                <w:rFonts w:ascii="Times New Roman" w:hAnsi="Times New Roman"/>
                <w:i/>
                <w:iCs/>
                <w:strike/>
                <w:sz w:val="20"/>
                <w:szCs w:val="20"/>
                <w:lang w:eastAsia="zh-CN"/>
              </w:rPr>
              <w:t>block</w:t>
            </w:r>
            <w:proofErr w:type="gramEnd"/>
          </w:p>
          <w:p w14:paraId="7D695A92" w14:textId="77777777" w:rsidR="007B76D9" w:rsidRDefault="007B76D9">
            <w:pPr>
              <w:spacing w:after="0" w:line="240" w:lineRule="auto"/>
              <w:contextualSpacing/>
              <w:rPr>
                <w:rFonts w:eastAsia="PMingLiU"/>
                <w:lang w:val="en-US" w:eastAsia="zh-TW"/>
              </w:rPr>
            </w:pPr>
          </w:p>
        </w:tc>
      </w:tr>
      <w:tr w:rsidR="007B76D9" w14:paraId="37C42F89" w14:textId="77777777" w:rsidTr="00D07E81">
        <w:trPr>
          <w:trHeight w:val="224"/>
        </w:trPr>
        <w:tc>
          <w:tcPr>
            <w:tcW w:w="2070" w:type="dxa"/>
          </w:tcPr>
          <w:p w14:paraId="09238558" w14:textId="77777777" w:rsidR="007B76D9" w:rsidRDefault="002809FD">
            <w:pPr>
              <w:spacing w:after="0" w:line="240" w:lineRule="auto"/>
              <w:contextualSpacing/>
              <w:rPr>
                <w:rFonts w:eastAsiaTheme="minorEastAsia"/>
                <w:lang w:eastAsia="zh-CN"/>
              </w:rPr>
            </w:pPr>
            <w:r>
              <w:rPr>
                <w:rFonts w:eastAsiaTheme="minorEastAsia" w:hint="eastAsia"/>
                <w:lang w:eastAsia="zh-CN"/>
              </w:rPr>
              <w:t>N</w:t>
            </w:r>
            <w:r>
              <w:rPr>
                <w:rFonts w:eastAsiaTheme="minorEastAsia"/>
                <w:lang w:eastAsia="zh-CN"/>
              </w:rPr>
              <w:t>TT DOCOMO</w:t>
            </w:r>
          </w:p>
        </w:tc>
        <w:tc>
          <w:tcPr>
            <w:tcW w:w="8100" w:type="dxa"/>
          </w:tcPr>
          <w:p w14:paraId="32BF302D"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similar view as Apple. Down-selection is needed. We’re fine to follow majority.</w:t>
            </w:r>
          </w:p>
          <w:p w14:paraId="6BA7F275" w14:textId="77777777" w:rsidR="007B76D9" w:rsidRDefault="007B76D9">
            <w:pPr>
              <w:spacing w:after="0" w:line="240" w:lineRule="auto"/>
              <w:contextualSpacing/>
              <w:rPr>
                <w:rFonts w:eastAsiaTheme="minorEastAsia"/>
                <w:lang w:eastAsia="zh-CN"/>
              </w:rPr>
            </w:pPr>
          </w:p>
          <w:p w14:paraId="250D509E"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4.3: we think it should be,</w:t>
            </w:r>
          </w:p>
          <w:p w14:paraId="0ADA7646"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color w:val="000000" w:themeColor="text1"/>
                <w:sz w:val="20"/>
                <w:szCs w:val="20"/>
                <w:lang w:eastAsia="zh-CN"/>
              </w:rPr>
              <w:t>first</w:t>
            </w:r>
            <w:r>
              <w:rPr>
                <w:rFonts w:ascii="Times New Roman" w:hAnsi="Times New Roman"/>
                <w:i/>
                <w:iCs/>
                <w:color w:val="000000" w:themeColor="text1"/>
                <w:sz w:val="20"/>
                <w:szCs w:val="20"/>
                <w:lang w:eastAsia="zh-CN"/>
              </w:rPr>
              <w:t xml:space="preserve"> </w:t>
            </w:r>
            <w:r>
              <w:rPr>
                <w:rFonts w:ascii="Times New Roman" w:hAnsi="Times New Roman"/>
                <w:i/>
                <w:iCs/>
                <w:color w:val="FF0000"/>
                <w:sz w:val="20"/>
                <w:szCs w:val="20"/>
                <w:lang w:eastAsia="zh-CN"/>
              </w:rPr>
              <w:t>enabled</w:t>
            </w:r>
            <w:r>
              <w:rPr>
                <w:rFonts w:ascii="Times New Roman" w:hAnsi="Times New Roman"/>
                <w:i/>
                <w:iCs/>
                <w:sz w:val="20"/>
                <w:szCs w:val="20"/>
                <w:lang w:eastAsia="zh-CN"/>
              </w:rPr>
              <w:t xml:space="preserve"> CW.</w:t>
            </w:r>
          </w:p>
          <w:p w14:paraId="79F809BB" w14:textId="77777777" w:rsidR="007B76D9" w:rsidRDefault="007B76D9">
            <w:pPr>
              <w:spacing w:after="0" w:line="240" w:lineRule="auto"/>
              <w:contextualSpacing/>
              <w:rPr>
                <w:rFonts w:eastAsiaTheme="minorEastAsia"/>
                <w:lang w:val="en-US" w:eastAsia="zh-CN"/>
              </w:rPr>
            </w:pPr>
          </w:p>
          <w:p w14:paraId="3B9A54E1" w14:textId="77777777" w:rsidR="007B76D9" w:rsidRDefault="002809FD">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 xml:space="preserve">roposal 4.4: </w:t>
            </w:r>
            <w:r>
              <w:rPr>
                <w:rFonts w:eastAsiaTheme="minorEastAsia" w:hint="eastAsia"/>
                <w:lang w:eastAsia="zh-CN"/>
              </w:rPr>
              <w:t>support</w:t>
            </w:r>
          </w:p>
          <w:p w14:paraId="2AB6FEA7" w14:textId="77777777" w:rsidR="007B76D9" w:rsidRDefault="007B76D9">
            <w:pPr>
              <w:spacing w:after="0" w:line="240" w:lineRule="auto"/>
              <w:contextualSpacing/>
              <w:rPr>
                <w:rFonts w:eastAsiaTheme="minorEastAsia"/>
                <w:lang w:eastAsia="zh-CN"/>
              </w:rPr>
            </w:pPr>
          </w:p>
          <w:p w14:paraId="49540803" w14:textId="77777777" w:rsidR="007B76D9" w:rsidRDefault="002809FD">
            <w:pPr>
              <w:spacing w:after="0" w:line="240" w:lineRule="auto"/>
              <w:contextualSpacing/>
              <w:rPr>
                <w:rFonts w:eastAsiaTheme="minorEastAsia"/>
                <w:lang w:val="en-US" w:eastAsia="zh-CN"/>
              </w:rPr>
            </w:pPr>
            <w:r>
              <w:rPr>
                <w:rFonts w:eastAsiaTheme="minorEastAsia" w:hint="eastAsia"/>
                <w:lang w:eastAsia="zh-CN"/>
              </w:rPr>
              <w:t>P</w:t>
            </w:r>
            <w:r>
              <w:rPr>
                <w:rFonts w:eastAsiaTheme="minorEastAsia"/>
                <w:lang w:eastAsia="zh-CN"/>
              </w:rPr>
              <w:t>roposal 4.5: support. And we support Type-2 CG.</w:t>
            </w:r>
          </w:p>
        </w:tc>
      </w:tr>
      <w:tr w:rsidR="007B76D9" w14:paraId="6E27BA19" w14:textId="77777777" w:rsidTr="00D07E81">
        <w:trPr>
          <w:trHeight w:val="224"/>
        </w:trPr>
        <w:tc>
          <w:tcPr>
            <w:tcW w:w="2070" w:type="dxa"/>
          </w:tcPr>
          <w:p w14:paraId="7C606971" w14:textId="77777777" w:rsidR="007B76D9" w:rsidRDefault="002809FD">
            <w:pPr>
              <w:spacing w:after="0" w:line="240" w:lineRule="auto"/>
              <w:contextualSpacing/>
              <w:rPr>
                <w:rFonts w:eastAsiaTheme="minorEastAsia"/>
                <w:lang w:eastAsia="zh-CN"/>
              </w:rPr>
            </w:pPr>
            <w:r>
              <w:rPr>
                <w:rFonts w:eastAsiaTheme="minorEastAsia"/>
                <w:lang w:eastAsia="zh-CN"/>
              </w:rPr>
              <w:lastRenderedPageBreak/>
              <w:t>Google</w:t>
            </w:r>
          </w:p>
        </w:tc>
        <w:tc>
          <w:tcPr>
            <w:tcW w:w="8100" w:type="dxa"/>
          </w:tcPr>
          <w:p w14:paraId="19BA099E" w14:textId="77777777" w:rsidR="007B76D9" w:rsidRDefault="002809FD">
            <w:pPr>
              <w:spacing w:after="0" w:line="240" w:lineRule="auto"/>
              <w:contextualSpacing/>
              <w:rPr>
                <w:rFonts w:eastAsiaTheme="minorEastAsia"/>
                <w:lang w:eastAsia="zh-CN"/>
              </w:rPr>
            </w:pPr>
            <w:r>
              <w:rPr>
                <w:rFonts w:eastAsiaTheme="minorEastAsia"/>
                <w:lang w:eastAsia="zh-CN"/>
              </w:rPr>
              <w:t>Proposal 4.2: We suggest we add a sub-bullet under Alt2:</w:t>
            </w:r>
          </w:p>
          <w:p w14:paraId="110FA5BA" w14:textId="77777777" w:rsidR="007B76D9" w:rsidRDefault="002809FD">
            <w:pPr>
              <w:pStyle w:val="ListParagraph"/>
              <w:numPr>
                <w:ilvl w:val="0"/>
                <w:numId w:val="24"/>
              </w:numPr>
              <w:spacing w:line="240" w:lineRule="auto"/>
              <w:contextualSpacing/>
              <w:rPr>
                <w:rFonts w:eastAsiaTheme="minorEastAsia"/>
                <w:lang w:eastAsia="zh-CN"/>
              </w:rPr>
            </w:pPr>
            <w:r>
              <w:rPr>
                <w:rFonts w:eastAsiaTheme="minorEastAsia"/>
                <w:lang w:eastAsia="zh-CN"/>
              </w:rPr>
              <w:t xml:space="preserve">Above is applicable when none of the indicated MCSs is reserved MCS. </w:t>
            </w:r>
          </w:p>
          <w:p w14:paraId="2055944F" w14:textId="77777777" w:rsidR="007B76D9" w:rsidRDefault="007B76D9">
            <w:pPr>
              <w:spacing w:after="0" w:line="240" w:lineRule="auto"/>
              <w:contextualSpacing/>
              <w:rPr>
                <w:rFonts w:eastAsiaTheme="minorEastAsia"/>
                <w:lang w:eastAsia="zh-CN"/>
              </w:rPr>
            </w:pPr>
          </w:p>
          <w:p w14:paraId="0E2755F9" w14:textId="77777777" w:rsidR="007B76D9" w:rsidRDefault="002809FD">
            <w:pPr>
              <w:spacing w:after="0" w:line="240" w:lineRule="auto"/>
              <w:contextualSpacing/>
              <w:rPr>
                <w:rFonts w:eastAsiaTheme="minorEastAsia"/>
                <w:lang w:eastAsia="zh-CN"/>
              </w:rPr>
            </w:pPr>
            <w:r>
              <w:rPr>
                <w:rFonts w:eastAsiaTheme="minorEastAsia"/>
                <w:lang w:eastAsia="zh-CN"/>
              </w:rPr>
              <w:t>Proposal 4.3: It seems the following should be changed, otherwise to disable the CW could be come less useful.</w:t>
            </w:r>
          </w:p>
          <w:p w14:paraId="1619D893"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remaining transport block is mapped to the </w:t>
            </w:r>
            <w:r>
              <w:rPr>
                <w:rFonts w:ascii="Times New Roman" w:hAnsi="Times New Roman"/>
                <w:i/>
                <w:iCs/>
                <w:strike/>
                <w:sz w:val="20"/>
                <w:szCs w:val="20"/>
                <w:highlight w:val="yellow"/>
                <w:lang w:eastAsia="zh-CN"/>
              </w:rPr>
              <w:t>first</w:t>
            </w:r>
            <w:r>
              <w:rPr>
                <w:rFonts w:ascii="Times New Roman" w:hAnsi="Times New Roman"/>
                <w:i/>
                <w:iCs/>
                <w:sz w:val="20"/>
                <w:szCs w:val="20"/>
                <w:highlight w:val="yellow"/>
                <w:lang w:eastAsia="zh-CN"/>
              </w:rPr>
              <w:t xml:space="preserve"> enabled</w:t>
            </w:r>
            <w:r>
              <w:rPr>
                <w:rFonts w:ascii="Times New Roman" w:hAnsi="Times New Roman"/>
                <w:i/>
                <w:iCs/>
                <w:sz w:val="20"/>
                <w:szCs w:val="20"/>
                <w:lang w:eastAsia="zh-CN"/>
              </w:rPr>
              <w:t xml:space="preserve"> CW.</w:t>
            </w:r>
          </w:p>
          <w:p w14:paraId="78962BD5" w14:textId="77777777" w:rsidR="007B76D9" w:rsidRDefault="007B76D9">
            <w:pPr>
              <w:spacing w:after="0" w:line="240" w:lineRule="auto"/>
              <w:contextualSpacing/>
              <w:rPr>
                <w:rFonts w:eastAsiaTheme="minorEastAsia"/>
                <w:lang w:val="en-US" w:eastAsia="zh-CN"/>
              </w:rPr>
            </w:pPr>
          </w:p>
          <w:p w14:paraId="341C7F91" w14:textId="77777777" w:rsidR="007B76D9" w:rsidRDefault="002809FD">
            <w:pPr>
              <w:spacing w:after="0" w:line="240" w:lineRule="auto"/>
              <w:contextualSpacing/>
              <w:rPr>
                <w:rFonts w:eastAsiaTheme="minorEastAsia"/>
                <w:lang w:eastAsia="zh-CN"/>
              </w:rPr>
            </w:pPr>
            <w:r>
              <w:rPr>
                <w:rFonts w:eastAsiaTheme="minorEastAsia"/>
                <w:lang w:eastAsia="zh-CN"/>
              </w:rPr>
              <w:t>Proposal 4.4: OK.</w:t>
            </w:r>
          </w:p>
          <w:p w14:paraId="4456BAD0" w14:textId="77777777" w:rsidR="007B76D9" w:rsidRDefault="007B76D9">
            <w:pPr>
              <w:spacing w:after="0" w:line="240" w:lineRule="auto"/>
              <w:contextualSpacing/>
              <w:rPr>
                <w:rFonts w:eastAsiaTheme="minorEastAsia"/>
                <w:lang w:eastAsia="zh-CN"/>
              </w:rPr>
            </w:pPr>
          </w:p>
          <w:p w14:paraId="4E498EEF" w14:textId="77777777" w:rsidR="007B76D9" w:rsidRDefault="002809FD">
            <w:pPr>
              <w:spacing w:after="0" w:line="240" w:lineRule="auto"/>
              <w:contextualSpacing/>
              <w:rPr>
                <w:rFonts w:eastAsiaTheme="minorEastAsia"/>
                <w:lang w:eastAsia="zh-CN"/>
              </w:rPr>
            </w:pPr>
            <w:r>
              <w:rPr>
                <w:rFonts w:eastAsiaTheme="minorEastAsia"/>
                <w:lang w:eastAsia="zh-CN"/>
              </w:rPr>
              <w:t>Proposal 4.5: We think DCI format 0_0 should be precluded for Type2 CG, anyway it is FFS.</w:t>
            </w:r>
          </w:p>
          <w:p w14:paraId="76FD4AB3" w14:textId="77777777" w:rsidR="007B76D9" w:rsidRDefault="007B76D9">
            <w:pPr>
              <w:spacing w:after="0" w:line="240" w:lineRule="auto"/>
              <w:contextualSpacing/>
              <w:rPr>
                <w:rFonts w:eastAsiaTheme="minorEastAsia"/>
                <w:lang w:eastAsia="zh-CN"/>
              </w:rPr>
            </w:pPr>
          </w:p>
        </w:tc>
      </w:tr>
      <w:tr w:rsidR="007B76D9" w14:paraId="26F2C4CA" w14:textId="77777777" w:rsidTr="00D07E81">
        <w:trPr>
          <w:trHeight w:val="224"/>
        </w:trPr>
        <w:tc>
          <w:tcPr>
            <w:tcW w:w="2070" w:type="dxa"/>
          </w:tcPr>
          <w:p w14:paraId="051B41B4" w14:textId="77777777" w:rsidR="007B76D9" w:rsidRDefault="002809FD">
            <w:pPr>
              <w:spacing w:after="0" w:line="240" w:lineRule="auto"/>
              <w:contextualSpacing/>
              <w:rPr>
                <w:rFonts w:eastAsiaTheme="minorEastAsia"/>
                <w:lang w:eastAsia="zh-CN"/>
              </w:rPr>
            </w:pPr>
            <w:r>
              <w:rPr>
                <w:rFonts w:eastAsia="MS Mincho" w:hint="eastAsia"/>
                <w:lang w:eastAsia="ja-JP"/>
              </w:rPr>
              <w:t>S</w:t>
            </w:r>
            <w:r>
              <w:rPr>
                <w:rFonts w:eastAsia="MS Mincho"/>
                <w:lang w:eastAsia="ja-JP"/>
              </w:rPr>
              <w:t>harp</w:t>
            </w:r>
          </w:p>
        </w:tc>
        <w:tc>
          <w:tcPr>
            <w:tcW w:w="8100" w:type="dxa"/>
          </w:tcPr>
          <w:p w14:paraId="01B44A2C"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Alt.</w:t>
            </w:r>
          </w:p>
          <w:p w14:paraId="7C8E1ACD"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2A719BE"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0F9374C1" w14:textId="77777777" w:rsidR="007B76D9" w:rsidRDefault="002809FD">
            <w:pPr>
              <w:spacing w:after="0" w:line="240" w:lineRule="auto"/>
              <w:contextualSpacing/>
              <w:rPr>
                <w:rFonts w:eastAsiaTheme="minorEastAsia"/>
                <w:lang w:eastAsia="zh-CN"/>
              </w:rPr>
            </w:pPr>
            <w:r>
              <w:rPr>
                <w:rFonts w:eastAsia="MS Mincho" w:hint="eastAsia"/>
                <w:lang w:eastAsia="ja-JP"/>
              </w:rPr>
              <w:t>P</w:t>
            </w:r>
            <w:r>
              <w:rPr>
                <w:rFonts w:eastAsia="MS Mincho"/>
                <w:lang w:eastAsia="ja-JP"/>
              </w:rPr>
              <w:t>4.5: Support.</w:t>
            </w:r>
          </w:p>
        </w:tc>
      </w:tr>
      <w:tr w:rsidR="007B76D9" w14:paraId="01C41A4E" w14:textId="77777777" w:rsidTr="00D07E81">
        <w:trPr>
          <w:trHeight w:val="224"/>
        </w:trPr>
        <w:tc>
          <w:tcPr>
            <w:tcW w:w="2070" w:type="dxa"/>
          </w:tcPr>
          <w:p w14:paraId="4A744775" w14:textId="77777777" w:rsidR="007B76D9" w:rsidRDefault="002809FD">
            <w:pPr>
              <w:spacing w:after="0" w:line="240" w:lineRule="auto"/>
              <w:contextualSpacing/>
              <w:rPr>
                <w:rFonts w:eastAsia="PMingLiU"/>
                <w:lang w:eastAsia="zh-TW"/>
              </w:rPr>
            </w:pPr>
            <w:r>
              <w:rPr>
                <w:rFonts w:eastAsia="PMingLiU" w:hint="eastAsia"/>
                <w:lang w:eastAsia="zh-TW"/>
              </w:rPr>
              <w:t>F</w:t>
            </w:r>
            <w:r>
              <w:rPr>
                <w:rFonts w:eastAsia="PMingLiU"/>
                <w:lang w:eastAsia="zh-TW"/>
              </w:rPr>
              <w:t>GI</w:t>
            </w:r>
          </w:p>
        </w:tc>
        <w:tc>
          <w:tcPr>
            <w:tcW w:w="8100" w:type="dxa"/>
          </w:tcPr>
          <w:p w14:paraId="69E637AE" w14:textId="77777777" w:rsidR="007B76D9" w:rsidRDefault="002809FD">
            <w:pPr>
              <w:spacing w:after="0" w:line="240" w:lineRule="auto"/>
              <w:contextualSpacing/>
              <w:rPr>
                <w:rFonts w:eastAsia="PMingLiU"/>
                <w:lang w:eastAsia="zh-TW"/>
              </w:rPr>
            </w:pPr>
            <w:r>
              <w:rPr>
                <w:rFonts w:eastAsia="PMingLiU"/>
                <w:lang w:eastAsia="zh-TW"/>
              </w:rPr>
              <w:t>Proposal 4.2: Support Alt2.</w:t>
            </w:r>
          </w:p>
          <w:p w14:paraId="3FF308CB"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69A533E0" w14:textId="77777777" w:rsidR="007B76D9" w:rsidRDefault="002809FD">
            <w:pPr>
              <w:spacing w:after="0" w:line="240" w:lineRule="auto"/>
              <w:contextualSpacing/>
              <w:rPr>
                <w:rFonts w:eastAsia="MS Mincho"/>
                <w:lang w:eastAsia="ja-JP"/>
              </w:rPr>
            </w:pPr>
            <w:r>
              <w:rPr>
                <w:rFonts w:eastAsia="PMingLiU" w:hint="eastAsia"/>
                <w:lang w:eastAsia="zh-TW"/>
              </w:rPr>
              <w:t>P</w:t>
            </w:r>
            <w:r>
              <w:rPr>
                <w:rFonts w:eastAsia="PMingLiU"/>
                <w:lang w:eastAsia="zh-TW"/>
              </w:rPr>
              <w:t>roposal 4.5: Fine.</w:t>
            </w:r>
          </w:p>
        </w:tc>
      </w:tr>
      <w:tr w:rsidR="007B76D9" w14:paraId="7C3F9866" w14:textId="77777777" w:rsidTr="00D07E81">
        <w:trPr>
          <w:trHeight w:val="224"/>
        </w:trPr>
        <w:tc>
          <w:tcPr>
            <w:tcW w:w="2070" w:type="dxa"/>
          </w:tcPr>
          <w:p w14:paraId="5B31D476" w14:textId="77777777" w:rsidR="007B76D9" w:rsidRDefault="002809FD">
            <w:pPr>
              <w:spacing w:after="0" w:line="240" w:lineRule="auto"/>
              <w:contextualSpacing/>
              <w:rPr>
                <w:rFonts w:eastAsia="PMingLiU"/>
                <w:lang w:eastAsia="zh-TW"/>
              </w:rPr>
            </w:pPr>
            <w:r>
              <w:rPr>
                <w:rFonts w:eastAsia="PMingLiU"/>
                <w:lang w:eastAsia="zh-TW"/>
              </w:rPr>
              <w:t>QC</w:t>
            </w:r>
          </w:p>
        </w:tc>
        <w:tc>
          <w:tcPr>
            <w:tcW w:w="8100" w:type="dxa"/>
          </w:tcPr>
          <w:p w14:paraId="21B0A091" w14:textId="77777777" w:rsidR="007B76D9" w:rsidRDefault="002809FD">
            <w:pPr>
              <w:spacing w:after="0" w:line="240" w:lineRule="auto"/>
              <w:contextualSpacing/>
              <w:rPr>
                <w:rFonts w:eastAsia="PMingLiU"/>
                <w:lang w:eastAsia="zh-TW"/>
              </w:rPr>
            </w:pPr>
            <w:r>
              <w:rPr>
                <w:rFonts w:eastAsia="PMingLiU"/>
                <w:lang w:eastAsia="zh-TW"/>
              </w:rPr>
              <w:t xml:space="preserve">Proposal 4.2: Support Alt2. We prefer using original wording higher MCS. If the concern is about reserved MCS for retransmission, we think it is fine by simply pick CW based on MCS rather than seek for the optimization for this retransmission scenario. The concern with “highest SE” is that UE will keep tracking </w:t>
            </w:r>
            <w:proofErr w:type="gramStart"/>
            <w:r>
              <w:rPr>
                <w:rFonts w:eastAsia="PMingLiU"/>
                <w:lang w:eastAsia="zh-TW"/>
              </w:rPr>
              <w:t>MCS(</w:t>
            </w:r>
            <w:proofErr w:type="gramEnd"/>
            <w:r>
              <w:rPr>
                <w:rFonts w:eastAsia="PMingLiU"/>
                <w:lang w:eastAsia="zh-TW"/>
              </w:rPr>
              <w:t xml:space="preserve">or SE) of previous PUSCH transmissions to prepare the MCS/SE of previous PUSCH to be used in later retransmission’s UCI multiplexing, which is inconvenient for UE implementation. </w:t>
            </w:r>
          </w:p>
          <w:p w14:paraId="100CA229" w14:textId="77777777" w:rsidR="007B76D9" w:rsidRDefault="007B76D9">
            <w:pPr>
              <w:spacing w:after="0" w:line="240" w:lineRule="auto"/>
              <w:contextualSpacing/>
              <w:rPr>
                <w:rFonts w:eastAsia="PMingLiU"/>
                <w:lang w:eastAsia="zh-TW"/>
              </w:rPr>
            </w:pPr>
          </w:p>
          <w:p w14:paraId="4FB5BD4F" w14:textId="77777777" w:rsidR="007B76D9" w:rsidRDefault="002809FD">
            <w:pPr>
              <w:spacing w:after="0" w:line="240" w:lineRule="auto"/>
              <w:contextualSpacing/>
              <w:rPr>
                <w:rFonts w:eastAsia="PMingLiU"/>
                <w:lang w:eastAsia="zh-TW"/>
              </w:rPr>
            </w:pPr>
            <w:r>
              <w:rPr>
                <w:rFonts w:eastAsia="PMingLiU"/>
                <w:lang w:eastAsia="zh-TW"/>
              </w:rPr>
              <w:t xml:space="preserve">By the way, following “higher MCS” is the current UE behaviour anyway for PTRS DMRS association. </w:t>
            </w:r>
          </w:p>
          <w:p w14:paraId="0A2C654E" w14:textId="77777777" w:rsidR="007B76D9" w:rsidRDefault="007B76D9">
            <w:pPr>
              <w:spacing w:after="0" w:line="240" w:lineRule="auto"/>
              <w:contextualSpacing/>
              <w:rPr>
                <w:rFonts w:eastAsia="PMingLiU"/>
                <w:lang w:eastAsia="zh-TW"/>
              </w:rPr>
            </w:pPr>
          </w:p>
          <w:p w14:paraId="6437208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4.3: Support.</w:t>
            </w:r>
          </w:p>
          <w:p w14:paraId="31E6AD1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Support.</w:t>
            </w:r>
          </w:p>
          <w:p w14:paraId="7989FB20"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 xml:space="preserve">roposal 4.5: We think Type 2 CG with 2 CW is already support by the following agreement. In this agreement, we did not limit the PUSCH to DG-PUSCH. </w:t>
            </w:r>
          </w:p>
          <w:p w14:paraId="3D74034B" w14:textId="77777777" w:rsidR="007B76D9" w:rsidRDefault="007B76D9">
            <w:pPr>
              <w:spacing w:after="0" w:line="240" w:lineRule="auto"/>
              <w:contextualSpacing/>
              <w:rPr>
                <w:rFonts w:eastAsia="PMingLiU"/>
                <w:lang w:eastAsia="zh-TW"/>
              </w:rPr>
            </w:pPr>
          </w:p>
          <w:p w14:paraId="26AF3A13" w14:textId="77777777" w:rsidR="007B76D9" w:rsidRDefault="002809FD">
            <w:pPr>
              <w:spacing w:after="0" w:line="240" w:lineRule="auto"/>
              <w:ind w:left="720"/>
              <w:contextualSpacing/>
              <w:rPr>
                <w:rFonts w:eastAsia="PMingLiU"/>
                <w:lang w:val="en-US" w:eastAsia="zh-TW"/>
              </w:rPr>
            </w:pPr>
            <w:r>
              <w:rPr>
                <w:rFonts w:eastAsia="PMingLiU"/>
                <w:b/>
                <w:bCs/>
                <w:highlight w:val="green"/>
                <w:lang w:eastAsia="zh-TW"/>
              </w:rPr>
              <w:t>Agreement</w:t>
            </w:r>
          </w:p>
          <w:p w14:paraId="2B53BEF9" w14:textId="77777777" w:rsidR="007B76D9" w:rsidRDefault="002809FD">
            <w:pPr>
              <w:spacing w:after="0" w:line="240" w:lineRule="auto"/>
              <w:ind w:left="720"/>
              <w:contextualSpacing/>
              <w:rPr>
                <w:rFonts w:eastAsia="PMingLiU"/>
                <w:lang w:val="en-US" w:eastAsia="zh-TW"/>
              </w:rPr>
            </w:pPr>
            <w:r>
              <w:rPr>
                <w:rFonts w:eastAsia="PMingLiU"/>
                <w:lang w:eastAsia="zh-TW"/>
              </w:rPr>
              <w:t>To support dual CW PUSCH transmission for rank&gt;4 by an 8TX UE, for MCS indication, support</w:t>
            </w:r>
          </w:p>
          <w:p w14:paraId="46D228A7" w14:textId="77777777" w:rsidR="007B76D9" w:rsidRDefault="002809FD">
            <w:pPr>
              <w:spacing w:after="0" w:line="240" w:lineRule="auto"/>
              <w:ind w:left="720"/>
              <w:contextualSpacing/>
              <w:rPr>
                <w:rFonts w:eastAsia="PMingLiU"/>
                <w:lang w:val="en-US" w:eastAsia="zh-TW"/>
              </w:rPr>
            </w:pPr>
            <w:r>
              <w:rPr>
                <w:rFonts w:eastAsia="PMingLiU"/>
                <w:lang w:eastAsia="zh-TW"/>
              </w:rPr>
              <w:t xml:space="preserve">        Alt.2: A second MCS field (5 bits) is indicated for the second codeword</w:t>
            </w:r>
          </w:p>
          <w:p w14:paraId="076E727A" w14:textId="77777777" w:rsidR="007B76D9" w:rsidRDefault="007B76D9">
            <w:pPr>
              <w:spacing w:after="0" w:line="240" w:lineRule="auto"/>
              <w:contextualSpacing/>
              <w:rPr>
                <w:rFonts w:eastAsia="PMingLiU"/>
                <w:lang w:val="en-US" w:eastAsia="zh-TW"/>
              </w:rPr>
            </w:pPr>
          </w:p>
          <w:p w14:paraId="332A63B3" w14:textId="77777777" w:rsidR="007B76D9" w:rsidRDefault="002809FD">
            <w:pPr>
              <w:spacing w:after="0" w:line="240" w:lineRule="auto"/>
              <w:contextualSpacing/>
              <w:rPr>
                <w:rFonts w:eastAsia="PMingLiU"/>
                <w:lang w:val="en-US" w:eastAsia="zh-TW"/>
              </w:rPr>
            </w:pPr>
            <w:proofErr w:type="gramStart"/>
            <w:r>
              <w:rPr>
                <w:rFonts w:eastAsia="PMingLiU"/>
                <w:lang w:val="en-US" w:eastAsia="zh-TW"/>
              </w:rPr>
              <w:t>Actually, all</w:t>
            </w:r>
            <w:proofErr w:type="gramEnd"/>
            <w:r>
              <w:rPr>
                <w:rFonts w:eastAsia="PMingLiU"/>
                <w:lang w:val="en-US" w:eastAsia="zh-TW"/>
              </w:rPr>
              <w:t xml:space="preserve"> the previous agreements we made on dual CW PUSCH did not limit the PUSCH to DG-PUSCH, which means both CG (including type 1 and type 2) and DG PUSCH are supported already, in our understanding. </w:t>
            </w:r>
          </w:p>
        </w:tc>
      </w:tr>
      <w:tr w:rsidR="007B76D9" w14:paraId="7A1B2B2E" w14:textId="77777777" w:rsidTr="00D07E81">
        <w:trPr>
          <w:trHeight w:val="224"/>
        </w:trPr>
        <w:tc>
          <w:tcPr>
            <w:tcW w:w="2070" w:type="dxa"/>
          </w:tcPr>
          <w:p w14:paraId="2EC6811C" w14:textId="77777777" w:rsidR="007B76D9" w:rsidRDefault="002809FD">
            <w:pPr>
              <w:spacing w:after="0" w:line="240" w:lineRule="auto"/>
              <w:contextualSpacing/>
              <w:rPr>
                <w:rFonts w:eastAsia="PMingLiU"/>
                <w:lang w:eastAsia="zh-TW"/>
              </w:rPr>
            </w:pPr>
            <w:r>
              <w:rPr>
                <w:rFonts w:eastAsia="MS Mincho"/>
                <w:lang w:eastAsia="ja-JP"/>
              </w:rPr>
              <w:t>Samsung</w:t>
            </w:r>
          </w:p>
        </w:tc>
        <w:tc>
          <w:tcPr>
            <w:tcW w:w="8100" w:type="dxa"/>
          </w:tcPr>
          <w:p w14:paraId="1053D2FC" w14:textId="77777777" w:rsidR="007B76D9" w:rsidRDefault="002809FD">
            <w:pPr>
              <w:spacing w:after="0" w:line="240" w:lineRule="auto"/>
              <w:contextualSpacing/>
              <w:rPr>
                <w:rFonts w:eastAsia="MS Mincho"/>
                <w:lang w:eastAsia="ja-JP"/>
              </w:rPr>
            </w:pPr>
            <w:r>
              <w:rPr>
                <w:rFonts w:eastAsia="MS Mincho"/>
                <w:lang w:eastAsia="ja-JP"/>
              </w:rPr>
              <w:t xml:space="preserve">Proposal 4.2: we continue to support Alt1 due to reasons explained above. </w:t>
            </w:r>
          </w:p>
          <w:p w14:paraId="7AD1CFC8" w14:textId="77777777" w:rsidR="007B76D9" w:rsidRDefault="007B76D9">
            <w:pPr>
              <w:spacing w:after="0" w:line="240" w:lineRule="auto"/>
              <w:contextualSpacing/>
              <w:rPr>
                <w:rFonts w:eastAsia="MS Mincho"/>
                <w:lang w:eastAsia="ja-JP"/>
              </w:rPr>
            </w:pPr>
          </w:p>
          <w:p w14:paraId="5E1D1B5F" w14:textId="77777777" w:rsidR="007B76D9" w:rsidRDefault="002809FD">
            <w:pPr>
              <w:spacing w:after="0" w:line="240" w:lineRule="auto"/>
              <w:contextualSpacing/>
              <w:rPr>
                <w:rFonts w:eastAsia="MS Mincho"/>
                <w:lang w:eastAsia="ja-JP"/>
              </w:rPr>
            </w:pPr>
            <w:r>
              <w:rPr>
                <w:rFonts w:eastAsia="MS Mincho"/>
                <w:lang w:eastAsia="ja-JP"/>
              </w:rPr>
              <w:t>Proposal 4.3: OK, but this applies only when maxRank&gt;4</w:t>
            </w:r>
          </w:p>
          <w:p w14:paraId="1DB0051F" w14:textId="77777777" w:rsidR="007B76D9" w:rsidRDefault="002809FD">
            <w:pPr>
              <w:overflowPunct/>
              <w:autoSpaceDE/>
              <w:snapToGrid w:val="0"/>
              <w:spacing w:line="240" w:lineRule="auto"/>
              <w:rPr>
                <w:lang w:val="en-US"/>
              </w:rPr>
            </w:pPr>
            <w:r>
              <w:rPr>
                <w:rFonts w:ascii="Nirmala UI" w:hAnsi="Nirmala UI" w:cs="Nirmala UI"/>
                <w:b/>
                <w:bCs/>
                <w:i/>
                <w:iCs/>
                <w:highlight w:val="yellow"/>
              </w:rPr>
              <w:t>Proposal 4.3:</w:t>
            </w:r>
            <w:r>
              <w:rPr>
                <w:rFonts w:ascii="Nirmala UI" w:hAnsi="Nirmala UI" w:cs="Nirmala UI"/>
                <w:b/>
                <w:bCs/>
                <w:i/>
                <w:iCs/>
              </w:rPr>
              <w:t xml:space="preserve"> </w:t>
            </w:r>
            <w:r>
              <w:rPr>
                <w:rFonts w:ascii="Nirmala UI" w:hAnsi="Nirmala UI" w:cs="Nirmala UI"/>
                <w:i/>
                <w:iCs/>
                <w:lang w:eastAsia="zh-CN"/>
              </w:rPr>
              <w:t xml:space="preserve">To support dual CW PUSCH operation by an 8TX UE, </w:t>
            </w:r>
            <w:r>
              <w:rPr>
                <w:rFonts w:ascii="Nirmala UI" w:hAnsi="Nirmala UI" w:cs="Nirmala UI"/>
                <w:i/>
                <w:iCs/>
                <w:highlight w:val="yellow"/>
                <w:lang w:eastAsia="zh-CN"/>
              </w:rPr>
              <w:t>when maxRank &gt; 4,</w:t>
            </w:r>
            <w:r>
              <w:rPr>
                <w:rFonts w:ascii="Nirmala UI" w:hAnsi="Nirmala UI" w:cs="Nirmala UI"/>
                <w:i/>
                <w:iCs/>
                <w:lang w:eastAsia="zh-CN"/>
              </w:rPr>
              <w:t xml:space="preserve"> </w:t>
            </w:r>
            <w:proofErr w:type="gramStart"/>
            <w:r>
              <w:rPr>
                <w:rFonts w:ascii="Nirmala UI" w:hAnsi="Nirmala UI" w:cs="Nirmala UI"/>
                <w:i/>
                <w:iCs/>
                <w:lang w:eastAsia="zh-CN"/>
              </w:rPr>
              <w:t>down-select</w:t>
            </w:r>
            <w:proofErr w:type="gramEnd"/>
            <w:r>
              <w:rPr>
                <w:rFonts w:ascii="Nirmala UI" w:hAnsi="Nirmala UI" w:cs="Nirmala UI"/>
                <w:i/>
                <w:iCs/>
                <w:lang w:eastAsia="zh-CN"/>
              </w:rPr>
              <w:t xml:space="preserve"> from,</w:t>
            </w:r>
          </w:p>
          <w:p w14:paraId="04C14889" w14:textId="77777777" w:rsidR="007B76D9" w:rsidRDefault="002809FD">
            <w:pPr>
              <w:numPr>
                <w:ilvl w:val="0"/>
                <w:numId w:val="12"/>
              </w:numPr>
              <w:overflowPunct/>
              <w:autoSpaceDE/>
              <w:adjustRightInd/>
              <w:snapToGrid w:val="0"/>
              <w:spacing w:line="240" w:lineRule="auto"/>
              <w:textAlignment w:val="auto"/>
              <w:rPr>
                <w:rFonts w:eastAsia="Times New Roman"/>
              </w:rPr>
            </w:pPr>
            <w:r>
              <w:rPr>
                <w:rFonts w:ascii="Nirmala UI" w:eastAsia="Times New Roman" w:hAnsi="Nirmala UI" w:cs="Nirmala UI"/>
                <w:i/>
                <w:iCs/>
                <w:lang w:eastAsia="zh-CN"/>
              </w:rPr>
              <w:t xml:space="preserve">Alt1 – DL principle is reused for disabling transmission of a transport block, </w:t>
            </w:r>
            <w:proofErr w:type="gramStart"/>
            <w:r>
              <w:rPr>
                <w:rFonts w:ascii="Nirmala UI" w:eastAsia="Times New Roman" w:hAnsi="Nirmala UI" w:cs="Nirmala UI"/>
                <w:i/>
                <w:iCs/>
                <w:lang w:eastAsia="zh-CN"/>
              </w:rPr>
              <w:t>where</w:t>
            </w:r>
            <w:proofErr w:type="gramEnd"/>
            <w:r>
              <w:rPr>
                <w:rFonts w:ascii="Nirmala UI" w:eastAsia="Times New Roman" w:hAnsi="Nirmala UI" w:cs="Nirmala UI"/>
                <w:i/>
                <w:iCs/>
                <w:lang w:eastAsia="zh-CN"/>
              </w:rPr>
              <w:t xml:space="preserve"> </w:t>
            </w:r>
          </w:p>
          <w:p w14:paraId="0608742F" w14:textId="77777777" w:rsidR="007B76D9" w:rsidRDefault="002809FD">
            <w:pPr>
              <w:numPr>
                <w:ilvl w:val="1"/>
                <w:numId w:val="12"/>
              </w:numPr>
              <w:overflowPunct/>
              <w:autoSpaceDE/>
              <w:adjustRightInd/>
              <w:snapToGrid w:val="0"/>
              <w:spacing w:after="0" w:line="240" w:lineRule="auto"/>
              <w:ind w:left="1080"/>
              <w:contextualSpacing/>
              <w:textAlignment w:val="auto"/>
              <w:rPr>
                <w:rFonts w:eastAsiaTheme="minorHAnsi"/>
              </w:rPr>
            </w:pPr>
            <w:r>
              <w:rPr>
                <w:rFonts w:ascii="Nirmala UI" w:hAnsi="Nirmala UI" w:cs="Nirmala UI"/>
                <w:i/>
                <w:iCs/>
                <w:lang w:eastAsia="zh-CN"/>
              </w:rPr>
              <w:t>The combination of IMCS = 26 and rvid = 1 indicated for a CW is used as an indication to disable transmission of its corresponding TB,</w:t>
            </w:r>
          </w:p>
          <w:p w14:paraId="0D5DDC56"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t>The remaining transport block is mapped to the first CW.</w:t>
            </w:r>
          </w:p>
          <w:p w14:paraId="64DA77A0" w14:textId="77777777" w:rsidR="007B76D9" w:rsidRDefault="002809FD">
            <w:pPr>
              <w:pStyle w:val="ListParagraph"/>
              <w:numPr>
                <w:ilvl w:val="1"/>
                <w:numId w:val="12"/>
              </w:numPr>
              <w:spacing w:line="240" w:lineRule="auto"/>
              <w:ind w:left="1080"/>
              <w:contextualSpacing/>
            </w:pPr>
            <w:r>
              <w:rPr>
                <w:rFonts w:ascii="Nirmala UI" w:hAnsi="Nirmala UI" w:cs="Nirmala UI"/>
                <w:i/>
                <w:iCs/>
                <w:lang w:eastAsia="zh-CN"/>
              </w:rPr>
              <w:lastRenderedPageBreak/>
              <w:t xml:space="preserve">Note: When the transmission of a transport block is disabled, the </w:t>
            </w:r>
            <w:r>
              <w:rPr>
                <w:rFonts w:ascii="Nirmala UI" w:hAnsi="Nirmala UI" w:cs="Nirmala UI"/>
                <w:i/>
                <w:iCs/>
                <w:strike/>
                <w:lang w:eastAsia="zh-CN"/>
              </w:rPr>
              <w:t>maximum</w:t>
            </w:r>
            <w:r>
              <w:rPr>
                <w:rFonts w:ascii="Nirmala UI" w:hAnsi="Nirmala UI" w:cs="Nirmala UI"/>
                <w:i/>
                <w:iCs/>
                <w:lang w:eastAsia="zh-CN"/>
              </w:rPr>
              <w:t xml:space="preserve"> number of layers is </w:t>
            </w:r>
            <w:r>
              <w:rPr>
                <w:rFonts w:ascii="Arial" w:hAnsi="Arial" w:cs="Arial"/>
                <w:i/>
                <w:iCs/>
                <w:lang w:eastAsia="zh-CN"/>
              </w:rPr>
              <w:t>≤</w:t>
            </w:r>
            <w:r>
              <w:rPr>
                <w:rFonts w:ascii="Nirmala UI" w:hAnsi="Nirmala UI" w:cs="Nirmala UI"/>
                <w:i/>
                <w:iCs/>
                <w:lang w:eastAsia="zh-CN"/>
              </w:rPr>
              <w:t xml:space="preserve"> 4.</w:t>
            </w:r>
          </w:p>
          <w:p w14:paraId="2C2C31A8" w14:textId="77777777" w:rsidR="007B76D9" w:rsidRDefault="007B76D9">
            <w:pPr>
              <w:spacing w:after="0" w:line="240" w:lineRule="auto"/>
              <w:contextualSpacing/>
              <w:rPr>
                <w:rFonts w:eastAsia="MS Mincho"/>
                <w:lang w:eastAsia="ja-JP"/>
              </w:rPr>
            </w:pPr>
          </w:p>
          <w:p w14:paraId="3679CF86" w14:textId="77777777" w:rsidR="007B76D9" w:rsidRDefault="002809FD">
            <w:pPr>
              <w:spacing w:after="0" w:line="240" w:lineRule="auto"/>
              <w:contextualSpacing/>
              <w:rPr>
                <w:rFonts w:eastAsia="PMingLiU"/>
                <w:lang w:eastAsia="zh-TW"/>
              </w:rPr>
            </w:pPr>
            <w:r>
              <w:rPr>
                <w:rFonts w:eastAsia="MS Mincho"/>
                <w:lang w:eastAsia="ja-JP"/>
              </w:rPr>
              <w:t>Proposal 4.4/5: OK</w:t>
            </w:r>
          </w:p>
        </w:tc>
      </w:tr>
      <w:tr w:rsidR="007B76D9" w14:paraId="1936198D" w14:textId="77777777" w:rsidTr="00D07E81">
        <w:trPr>
          <w:trHeight w:val="224"/>
        </w:trPr>
        <w:tc>
          <w:tcPr>
            <w:tcW w:w="2070" w:type="dxa"/>
          </w:tcPr>
          <w:p w14:paraId="7F548C4D" w14:textId="77777777" w:rsidR="007B76D9" w:rsidRDefault="002809FD">
            <w:pPr>
              <w:spacing w:after="0" w:line="240" w:lineRule="auto"/>
              <w:contextualSpacing/>
              <w:rPr>
                <w:rFonts w:eastAsia="MS Mincho"/>
                <w:lang w:eastAsia="ja-JP"/>
              </w:rPr>
            </w:pPr>
            <w:r>
              <w:rPr>
                <w:rFonts w:eastAsia="PMingLiU"/>
                <w:lang w:eastAsia="zh-TW"/>
              </w:rPr>
              <w:lastRenderedPageBreak/>
              <w:t>Lenovo</w:t>
            </w:r>
          </w:p>
        </w:tc>
        <w:tc>
          <w:tcPr>
            <w:tcW w:w="8100" w:type="dxa"/>
          </w:tcPr>
          <w:p w14:paraId="69976B45" w14:textId="77777777" w:rsidR="007B76D9" w:rsidRDefault="002809FD">
            <w:pPr>
              <w:spacing w:after="0" w:line="240" w:lineRule="auto"/>
              <w:contextualSpacing/>
              <w:rPr>
                <w:rFonts w:eastAsia="PMingLiU"/>
                <w:lang w:eastAsia="zh-TW"/>
              </w:rPr>
            </w:pPr>
            <w:r>
              <w:rPr>
                <w:rFonts w:eastAsia="PMingLiU"/>
                <w:lang w:eastAsia="zh-TW"/>
              </w:rPr>
              <w:t>Proposal 4.2: We do not see a need to use RRC to configure one of the two, because the performance is similar for the two alternatives. We prefer to have Alt 1 only for it is simplicity.</w:t>
            </w:r>
          </w:p>
          <w:p w14:paraId="70FB154C" w14:textId="77777777" w:rsidR="007B76D9" w:rsidRDefault="002809FD">
            <w:pPr>
              <w:spacing w:after="0" w:line="240" w:lineRule="auto"/>
              <w:contextualSpacing/>
              <w:rPr>
                <w:rFonts w:eastAsia="PMingLiU"/>
                <w:lang w:eastAsia="zh-TW"/>
              </w:rPr>
            </w:pPr>
            <w:r>
              <w:rPr>
                <w:rFonts w:eastAsia="PMingLiU"/>
                <w:lang w:eastAsia="zh-TW"/>
              </w:rPr>
              <w:t>Proposal 4.3: We still think Alt 2 should be supported. The number of codewords is inherently tied to the number of layers transmitted, and there is no need to signal this explicitly given the UE already knows how many layers to send.</w:t>
            </w:r>
          </w:p>
          <w:p w14:paraId="6B6CFFA4" w14:textId="77777777" w:rsidR="007B76D9" w:rsidRDefault="002809FD">
            <w:pPr>
              <w:spacing w:after="0" w:line="240" w:lineRule="auto"/>
              <w:contextualSpacing/>
              <w:rPr>
                <w:rFonts w:eastAsia="PMingLiU"/>
                <w:lang w:eastAsia="zh-TW"/>
              </w:rPr>
            </w:pPr>
            <w:r>
              <w:rPr>
                <w:rFonts w:eastAsia="PMingLiU"/>
                <w:lang w:eastAsia="zh-TW"/>
              </w:rPr>
              <w:t>Proposal 4.4: Support.</w:t>
            </w:r>
          </w:p>
          <w:p w14:paraId="4F981A4F" w14:textId="77777777" w:rsidR="007B76D9" w:rsidRDefault="002809FD">
            <w:pPr>
              <w:spacing w:after="0" w:line="240" w:lineRule="auto"/>
              <w:contextualSpacing/>
              <w:rPr>
                <w:rFonts w:eastAsia="MS Mincho"/>
                <w:lang w:eastAsia="ja-JP"/>
              </w:rPr>
            </w:pPr>
            <w:r>
              <w:rPr>
                <w:rFonts w:eastAsia="PMingLiU"/>
                <w:lang w:eastAsia="zh-TW"/>
              </w:rPr>
              <w:t>Proposal 4.5: Support</w:t>
            </w:r>
          </w:p>
        </w:tc>
      </w:tr>
      <w:tr w:rsidR="007B76D9" w14:paraId="67B5BE77" w14:textId="77777777" w:rsidTr="00D07E81">
        <w:trPr>
          <w:trHeight w:val="224"/>
        </w:trPr>
        <w:tc>
          <w:tcPr>
            <w:tcW w:w="2070" w:type="dxa"/>
          </w:tcPr>
          <w:p w14:paraId="4B7EE953" w14:textId="77777777" w:rsidR="007B76D9" w:rsidRDefault="002809FD">
            <w:pPr>
              <w:spacing w:after="0" w:line="240" w:lineRule="auto"/>
              <w:contextualSpacing/>
              <w:rPr>
                <w:rFonts w:eastAsiaTheme="minorEastAsia"/>
                <w:lang w:val="en-US" w:eastAsia="ja-JP"/>
              </w:rPr>
            </w:pPr>
            <w:r>
              <w:rPr>
                <w:rFonts w:eastAsiaTheme="minorEastAsia" w:hint="eastAsia"/>
                <w:lang w:val="en-US" w:eastAsia="zh-CN"/>
              </w:rPr>
              <w:t>ZTE</w:t>
            </w:r>
          </w:p>
        </w:tc>
        <w:tc>
          <w:tcPr>
            <w:tcW w:w="8100" w:type="dxa"/>
          </w:tcPr>
          <w:p w14:paraId="5EC9EA58" w14:textId="77777777" w:rsidR="007B76D9" w:rsidRDefault="002809FD">
            <w:pPr>
              <w:spacing w:before="0" w:after="0" w:line="240" w:lineRule="auto"/>
              <w:contextualSpacing/>
              <w:rPr>
                <w:lang w:val="en-US" w:eastAsia="zh-CN"/>
              </w:rPr>
            </w:pPr>
            <w:r>
              <w:rPr>
                <w:rFonts w:eastAsia="PMingLiU"/>
                <w:b/>
                <w:bCs/>
                <w:lang w:eastAsia="zh-TW"/>
              </w:rPr>
              <w:t>Proposal 4.2</w:t>
            </w:r>
            <w:r>
              <w:rPr>
                <w:rFonts w:eastAsia="PMingLiU"/>
                <w:lang w:eastAsia="zh-TW"/>
              </w:rPr>
              <w:t xml:space="preserve">: </w:t>
            </w:r>
            <w:r>
              <w:rPr>
                <w:rFonts w:hint="eastAsia"/>
                <w:lang w:val="en-US" w:eastAsia="zh-CN"/>
              </w:rPr>
              <w:t>Not support this proposal to allow both Alts. We s</w:t>
            </w:r>
            <w:r>
              <w:rPr>
                <w:rFonts w:eastAsia="PMingLiU"/>
                <w:lang w:eastAsia="zh-TW"/>
              </w:rPr>
              <w:t xml:space="preserve">upport </w:t>
            </w:r>
            <w:r>
              <w:rPr>
                <w:rFonts w:hint="eastAsia"/>
                <w:lang w:val="en-US" w:eastAsia="zh-CN"/>
              </w:rPr>
              <w:t>A</w:t>
            </w:r>
            <w:r>
              <w:rPr>
                <w:rFonts w:eastAsia="PMingLiU"/>
                <w:lang w:eastAsia="zh-TW"/>
              </w:rPr>
              <w:t>lt 2.</w:t>
            </w:r>
            <w:r>
              <w:rPr>
                <w:rFonts w:hint="eastAsia"/>
                <w:lang w:val="en-US" w:eastAsia="zh-CN"/>
              </w:rPr>
              <w:t xml:space="preserve"> Agree with Apple that there is no need to introduce an RRC configuration, as we stated in round 1. </w:t>
            </w:r>
          </w:p>
          <w:p w14:paraId="03301FF8" w14:textId="77777777" w:rsidR="007B76D9" w:rsidRDefault="007B76D9">
            <w:pPr>
              <w:spacing w:before="0" w:after="0" w:line="240" w:lineRule="auto"/>
              <w:contextualSpacing/>
              <w:rPr>
                <w:lang w:val="en-US" w:eastAsia="zh-CN"/>
              </w:rPr>
            </w:pPr>
          </w:p>
          <w:p w14:paraId="68471315" w14:textId="77777777" w:rsidR="007B76D9" w:rsidRDefault="002809FD">
            <w:pPr>
              <w:spacing w:before="0" w:after="0" w:line="240" w:lineRule="auto"/>
              <w:contextualSpacing/>
              <w:rPr>
                <w:lang w:val="en-US" w:eastAsia="zh-CN"/>
              </w:rPr>
            </w:pPr>
            <w:r>
              <w:rPr>
                <w:rFonts w:eastAsia="PMingLiU"/>
                <w:b/>
                <w:bCs/>
                <w:lang w:eastAsia="zh-TW"/>
              </w:rPr>
              <w:t>Proposal 4.3</w:t>
            </w:r>
            <w:r>
              <w:rPr>
                <w:rFonts w:eastAsia="PMingLiU"/>
                <w:lang w:eastAsia="zh-TW"/>
              </w:rPr>
              <w:t xml:space="preserve">: </w:t>
            </w:r>
            <w:r>
              <w:rPr>
                <w:rFonts w:hint="eastAsia"/>
                <w:lang w:val="en-US" w:eastAsia="zh-CN"/>
              </w:rPr>
              <w:t xml:space="preserve">Generally fine, and suggest following </w:t>
            </w:r>
            <w:r>
              <w:rPr>
                <w:rFonts w:hint="eastAsia"/>
                <w:color w:val="1D41D5"/>
                <w:lang w:val="en-US" w:eastAsia="zh-CN"/>
              </w:rPr>
              <w:t>updates</w:t>
            </w:r>
            <w:r>
              <w:rPr>
                <w:rFonts w:hint="eastAsia"/>
                <w:lang w:val="en-US" w:eastAsia="zh-CN"/>
              </w:rPr>
              <w:t>:</w:t>
            </w:r>
          </w:p>
          <w:p w14:paraId="09B3E9FF" w14:textId="77777777" w:rsidR="007B76D9" w:rsidRDefault="002809FD">
            <w:pPr>
              <w:overflowPunct/>
              <w:autoSpaceDE/>
              <w:snapToGrid w:val="0"/>
              <w:spacing w:before="0" w:after="0" w:line="240" w:lineRule="auto"/>
              <w:contextualSpacing/>
              <w:rPr>
                <w:i/>
                <w:iCs/>
                <w:lang w:eastAsia="zh-CN"/>
              </w:rPr>
            </w:pPr>
            <w:r>
              <w:rPr>
                <w:b/>
                <w:bCs/>
                <w:i/>
                <w:iCs/>
                <w:highlight w:val="yellow"/>
              </w:rPr>
              <w:t>Updated Proposal 4.3:</w:t>
            </w:r>
            <w:r>
              <w:rPr>
                <w:b/>
                <w:bCs/>
                <w:i/>
                <w:iCs/>
              </w:rPr>
              <w:t xml:space="preserve"> </w:t>
            </w:r>
            <w:r>
              <w:rPr>
                <w:i/>
                <w:iCs/>
                <w:lang w:eastAsia="zh-CN"/>
              </w:rPr>
              <w:t>To support dual CW PUSCH operation by an 8TX UE,</w:t>
            </w:r>
            <w:r>
              <w:rPr>
                <w:i/>
                <w:iCs/>
                <w:strike/>
                <w:color w:val="1D41D5"/>
                <w:lang w:eastAsia="zh-CN"/>
              </w:rPr>
              <w:t xml:space="preserve"> </w:t>
            </w:r>
            <w:proofErr w:type="gramStart"/>
            <w:r>
              <w:rPr>
                <w:i/>
                <w:iCs/>
                <w:strike/>
                <w:color w:val="1D41D5"/>
                <w:lang w:eastAsia="zh-CN"/>
              </w:rPr>
              <w:t>down-select</w:t>
            </w:r>
            <w:proofErr w:type="gramEnd"/>
            <w:r>
              <w:rPr>
                <w:i/>
                <w:iCs/>
                <w:strike/>
                <w:color w:val="1D41D5"/>
                <w:lang w:eastAsia="zh-CN"/>
              </w:rPr>
              <w:t xml:space="preserve"> from,</w:t>
            </w:r>
          </w:p>
          <w:p w14:paraId="56248C30"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i/>
                <w:iCs/>
                <w:lang w:eastAsia="zh-CN"/>
              </w:rPr>
            </w:pPr>
            <w:r>
              <w:rPr>
                <w:rFonts w:eastAsia="Times New Roman"/>
                <w:i/>
                <w:iCs/>
                <w:lang w:eastAsia="zh-CN"/>
              </w:rPr>
              <w:t xml:space="preserve">Alt1 – DL principle is reused for disabling transmission of a transport block, </w:t>
            </w:r>
            <w:proofErr w:type="gramStart"/>
            <w:r>
              <w:rPr>
                <w:rFonts w:eastAsia="Times New Roman"/>
                <w:i/>
                <w:iCs/>
                <w:lang w:eastAsia="zh-CN"/>
              </w:rPr>
              <w:t>where</w:t>
            </w:r>
            <w:proofErr w:type="gramEnd"/>
            <w:r>
              <w:rPr>
                <w:rFonts w:eastAsia="Times New Roman"/>
                <w:i/>
                <w:iCs/>
                <w:lang w:eastAsia="zh-CN"/>
              </w:rPr>
              <w:t xml:space="preserve"> </w:t>
            </w:r>
          </w:p>
          <w:p w14:paraId="53230240"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heme="minorHAnsi"/>
                <w:i/>
                <w:iCs/>
                <w:lang w:eastAsia="zh-CN"/>
              </w:rPr>
            </w:pPr>
            <w:r>
              <w:rPr>
                <w:i/>
                <w:iCs/>
                <w:lang w:eastAsia="zh-CN"/>
              </w:rPr>
              <w:t>The combination of IMCS = 26 and rvid = 1 indicated for a CW is used as an indication to disable transmission of its corresponding TB,</w:t>
            </w:r>
          </w:p>
          <w:p w14:paraId="011A31E9"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lang w:eastAsia="zh-CN"/>
              </w:rPr>
            </w:pPr>
            <w:r>
              <w:rPr>
                <w:rFonts w:ascii="Times New Roman" w:hAnsi="Times New Roman"/>
                <w:i/>
                <w:iCs/>
                <w:sz w:val="20"/>
                <w:szCs w:val="20"/>
                <w:lang w:eastAsia="zh-CN"/>
              </w:rPr>
              <w:t xml:space="preserve">The </w:t>
            </w:r>
            <w:r>
              <w:rPr>
                <w:rFonts w:ascii="Times New Roman" w:hAnsi="Times New Roman"/>
                <w:i/>
                <w:iCs/>
                <w:strike/>
                <w:sz w:val="20"/>
                <w:szCs w:val="20"/>
                <w:lang w:eastAsia="zh-CN"/>
              </w:rPr>
              <w:t>remaining</w:t>
            </w:r>
            <w:r>
              <w:rPr>
                <w:rFonts w:ascii="Times New Roman" w:hAnsi="Times New Roman"/>
                <w:i/>
                <w:iCs/>
                <w:sz w:val="20"/>
                <w:szCs w:val="20"/>
                <w:lang w:eastAsia="zh-CN"/>
              </w:rPr>
              <w:t xml:space="preserve"> </w:t>
            </w:r>
            <w:r>
              <w:rPr>
                <w:rFonts w:ascii="Times New Roman" w:hAnsi="Times New Roman"/>
                <w:i/>
                <w:iCs/>
                <w:strike/>
                <w:color w:val="1D41D5"/>
                <w:sz w:val="20"/>
                <w:szCs w:val="20"/>
                <w:lang w:eastAsia="zh-CN"/>
              </w:rPr>
              <w:t xml:space="preserve">enabled </w:t>
            </w:r>
            <w:r>
              <w:rPr>
                <w:rFonts w:ascii="Times New Roman" w:hAnsi="Times New Roman" w:hint="eastAsia"/>
                <w:b/>
                <w:bCs/>
                <w:i/>
                <w:iCs/>
                <w:color w:val="1D41D5"/>
                <w:sz w:val="20"/>
                <w:szCs w:val="20"/>
                <w:lang w:eastAsia="zh-CN"/>
              </w:rPr>
              <w:t xml:space="preserve">remaining </w:t>
            </w:r>
            <w:r>
              <w:rPr>
                <w:rFonts w:ascii="Times New Roman" w:hAnsi="Times New Roman"/>
                <w:i/>
                <w:iCs/>
                <w:sz w:val="20"/>
                <w:szCs w:val="20"/>
                <w:lang w:eastAsia="zh-CN"/>
              </w:rPr>
              <w:t xml:space="preserve">transport block is mapped to the </w:t>
            </w:r>
            <w:r>
              <w:rPr>
                <w:rFonts w:ascii="Times New Roman" w:hAnsi="Times New Roman"/>
                <w:i/>
                <w:iCs/>
                <w:strike/>
                <w:color w:val="1D41D5"/>
                <w:sz w:val="20"/>
                <w:szCs w:val="20"/>
                <w:lang w:eastAsia="zh-CN"/>
              </w:rPr>
              <w:t xml:space="preserve">first </w:t>
            </w:r>
            <w:r>
              <w:rPr>
                <w:rFonts w:ascii="Times New Roman" w:hAnsi="Times New Roman" w:hint="eastAsia"/>
                <w:b/>
                <w:bCs/>
                <w:i/>
                <w:iCs/>
                <w:color w:val="1D41D5"/>
                <w:sz w:val="20"/>
                <w:szCs w:val="20"/>
                <w:lang w:eastAsia="zh-CN"/>
              </w:rPr>
              <w:t xml:space="preserve">enabled </w:t>
            </w:r>
            <w:r>
              <w:rPr>
                <w:rFonts w:ascii="Times New Roman" w:hAnsi="Times New Roman"/>
                <w:i/>
                <w:iCs/>
                <w:sz w:val="20"/>
                <w:szCs w:val="20"/>
                <w:lang w:eastAsia="zh-CN"/>
              </w:rPr>
              <w:t>CW.</w:t>
            </w:r>
          </w:p>
          <w:p w14:paraId="64F97742" w14:textId="77777777" w:rsidR="007B76D9" w:rsidRDefault="002809FD">
            <w:pPr>
              <w:pStyle w:val="ListParagraph"/>
              <w:numPr>
                <w:ilvl w:val="1"/>
                <w:numId w:val="12"/>
              </w:numPr>
              <w:spacing w:before="0" w:line="240" w:lineRule="auto"/>
              <w:ind w:left="1080"/>
              <w:contextualSpacing/>
              <w:rPr>
                <w:rFonts w:ascii="Times New Roman" w:hAnsi="Times New Roman"/>
                <w:i/>
                <w:iCs/>
                <w:sz w:val="20"/>
                <w:szCs w:val="20"/>
              </w:rPr>
            </w:pPr>
            <w:r>
              <w:rPr>
                <w:rFonts w:ascii="Times New Roman" w:hAnsi="Times New Roman"/>
                <w:i/>
                <w:iCs/>
                <w:sz w:val="20"/>
                <w:szCs w:val="20"/>
                <w:lang w:eastAsia="zh-CN"/>
              </w:rPr>
              <w:t xml:space="preserve">Note: When the transmission of a transport block is disabled, the </w:t>
            </w:r>
            <w:r>
              <w:rPr>
                <w:rFonts w:ascii="Times New Roman" w:hAnsi="Times New Roman"/>
                <w:i/>
                <w:iCs/>
                <w:strike/>
                <w:sz w:val="20"/>
                <w:szCs w:val="20"/>
                <w:lang w:eastAsia="zh-CN"/>
              </w:rPr>
              <w:t>maximum</w:t>
            </w:r>
            <w:r>
              <w:rPr>
                <w:rFonts w:ascii="Times New Roman" w:hAnsi="Times New Roman"/>
                <w:i/>
                <w:iCs/>
                <w:sz w:val="20"/>
                <w:szCs w:val="20"/>
                <w:lang w:eastAsia="zh-CN"/>
              </w:rPr>
              <w:t xml:space="preserve"> number of layers is ≤ 4.</w:t>
            </w:r>
          </w:p>
          <w:p w14:paraId="516100FC" w14:textId="77777777" w:rsidR="007B76D9" w:rsidRDefault="002809FD">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trike/>
                <w:sz w:val="20"/>
                <w:szCs w:val="20"/>
                <w:lang w:eastAsia="zh-CN"/>
              </w:rPr>
              <w:t xml:space="preserve">Alt2 – Disabling of a transport block can be implicitly determined from the indicated rank for re-transmission of a transport </w:t>
            </w:r>
            <w:proofErr w:type="gramStart"/>
            <w:r>
              <w:rPr>
                <w:rFonts w:ascii="Times New Roman" w:hAnsi="Times New Roman"/>
                <w:i/>
                <w:iCs/>
                <w:strike/>
                <w:sz w:val="20"/>
                <w:szCs w:val="20"/>
                <w:lang w:eastAsia="zh-CN"/>
              </w:rPr>
              <w:t>block</w:t>
            </w:r>
            <w:proofErr w:type="gramEnd"/>
          </w:p>
          <w:p w14:paraId="116F98F8" w14:textId="77777777" w:rsidR="007B76D9" w:rsidRDefault="007B76D9">
            <w:pPr>
              <w:spacing w:before="0" w:after="0" w:line="240" w:lineRule="auto"/>
              <w:contextualSpacing/>
              <w:rPr>
                <w:rFonts w:eastAsia="PMingLiU"/>
                <w:lang w:eastAsia="zh-TW"/>
              </w:rPr>
            </w:pPr>
          </w:p>
          <w:p w14:paraId="014C1845" w14:textId="77777777" w:rsidR="007B76D9" w:rsidRDefault="002809FD">
            <w:pPr>
              <w:spacing w:before="0" w:after="0" w:line="240" w:lineRule="auto"/>
              <w:contextualSpacing/>
              <w:rPr>
                <w:lang w:val="en-US" w:eastAsia="zh-CN"/>
              </w:rPr>
            </w:pPr>
            <w:r>
              <w:rPr>
                <w:rFonts w:hint="eastAsia"/>
                <w:b/>
                <w:lang w:val="en-US" w:eastAsia="zh-CN"/>
              </w:rPr>
              <w:t>Proposal 4.4:</w:t>
            </w:r>
            <w:r>
              <w:rPr>
                <w:rFonts w:hint="eastAsia"/>
                <w:lang w:val="en-US" w:eastAsia="zh-CN"/>
              </w:rPr>
              <w:t xml:space="preserve"> Support in principle.</w:t>
            </w:r>
          </w:p>
          <w:p w14:paraId="5F4BCF0E" w14:textId="77777777" w:rsidR="007B76D9" w:rsidRDefault="007B76D9">
            <w:pPr>
              <w:spacing w:before="0" w:after="0" w:line="240" w:lineRule="auto"/>
              <w:contextualSpacing/>
              <w:rPr>
                <w:lang w:val="en-US" w:eastAsia="zh-CN"/>
              </w:rPr>
            </w:pPr>
          </w:p>
          <w:p w14:paraId="7A532A92" w14:textId="77777777" w:rsidR="007B76D9" w:rsidRDefault="002809FD">
            <w:pPr>
              <w:spacing w:before="0" w:after="0" w:line="240" w:lineRule="auto"/>
              <w:contextualSpacing/>
              <w:rPr>
                <w:lang w:val="en-US" w:eastAsia="zh-CN"/>
              </w:rPr>
            </w:pPr>
            <w:r>
              <w:rPr>
                <w:rFonts w:hint="eastAsia"/>
                <w:b/>
                <w:lang w:val="en-US" w:eastAsia="zh-CN"/>
              </w:rPr>
              <w:t>Proposal 4.5:</w:t>
            </w:r>
            <w:r>
              <w:rPr>
                <w:rFonts w:hint="eastAsia"/>
                <w:lang w:val="en-US" w:eastAsia="zh-CN"/>
              </w:rPr>
              <w:t xml:space="preserve"> Support.</w:t>
            </w:r>
          </w:p>
          <w:p w14:paraId="63950A37" w14:textId="77777777" w:rsidR="007B76D9" w:rsidRDefault="002809FD">
            <w:pPr>
              <w:spacing w:after="0" w:line="240" w:lineRule="auto"/>
              <w:contextualSpacing/>
              <w:rPr>
                <w:rFonts w:eastAsia="PMingLiU"/>
                <w:lang w:val="en-US" w:eastAsia="ja-JP"/>
              </w:rPr>
            </w:pPr>
            <w:r>
              <w:rPr>
                <w:rFonts w:hint="eastAsia"/>
                <w:lang w:val="en-US" w:eastAsia="zh-CN"/>
              </w:rPr>
              <w:t>Besides MCS parameter for CG-PUSCH, we would like to clarify the RV sequence parameter (</w:t>
            </w:r>
            <w:r>
              <w:rPr>
                <w:rFonts w:hint="eastAsia"/>
                <w:i/>
                <w:iCs/>
                <w:lang w:val="en-US" w:eastAsia="zh-CN"/>
              </w:rPr>
              <w:t>repK-RV</w:t>
            </w:r>
            <w:r>
              <w:rPr>
                <w:rFonts w:hint="eastAsia"/>
                <w:lang w:val="en-US" w:eastAsia="zh-CN"/>
              </w:rPr>
              <w:t>) as well.</w:t>
            </w:r>
          </w:p>
        </w:tc>
      </w:tr>
      <w:tr w:rsidR="007B76D9" w14:paraId="7C8F689D" w14:textId="77777777" w:rsidTr="00D07E81">
        <w:trPr>
          <w:trHeight w:val="224"/>
        </w:trPr>
        <w:tc>
          <w:tcPr>
            <w:tcW w:w="2070" w:type="dxa"/>
          </w:tcPr>
          <w:p w14:paraId="4258B6F1" w14:textId="77777777" w:rsidR="007B76D9" w:rsidRDefault="002809FD">
            <w:pPr>
              <w:spacing w:after="0" w:line="240" w:lineRule="auto"/>
              <w:contextualSpacing/>
              <w:rPr>
                <w:rFonts w:eastAsia="MS Mincho"/>
                <w:lang w:eastAsia="ja-JP"/>
              </w:rPr>
            </w:pPr>
            <w:r>
              <w:rPr>
                <w:rFonts w:eastAsia="MS Mincho" w:hint="eastAsia"/>
                <w:lang w:eastAsia="ja-JP"/>
              </w:rPr>
              <w:t>Spreadtrum</w:t>
            </w:r>
          </w:p>
        </w:tc>
        <w:tc>
          <w:tcPr>
            <w:tcW w:w="8100" w:type="dxa"/>
          </w:tcPr>
          <w:p w14:paraId="606F21FA" w14:textId="77777777" w:rsidR="007B76D9" w:rsidRDefault="002809FD">
            <w:pPr>
              <w:spacing w:after="0" w:line="240" w:lineRule="auto"/>
              <w:contextualSpacing/>
              <w:rPr>
                <w:lang w:val="en-US" w:eastAsia="zh-CN"/>
              </w:rPr>
            </w:pPr>
            <w:r>
              <w:rPr>
                <w:lang w:val="en-US" w:eastAsia="zh-CN"/>
              </w:rPr>
              <w:t xml:space="preserve">Proposal 4.2: </w:t>
            </w:r>
            <w:r>
              <w:rPr>
                <w:rFonts w:eastAsia="MS Mincho"/>
                <w:lang w:eastAsia="ja-JP"/>
              </w:rPr>
              <w:t xml:space="preserve">Prefer to </w:t>
            </w:r>
            <w:proofErr w:type="gramStart"/>
            <w:r>
              <w:rPr>
                <w:rFonts w:eastAsia="MS Mincho"/>
                <w:lang w:eastAsia="ja-JP"/>
              </w:rPr>
              <w:t>down-select</w:t>
            </w:r>
            <w:proofErr w:type="gramEnd"/>
            <w:r>
              <w:rPr>
                <w:lang w:val="en-US" w:eastAsia="zh-CN"/>
              </w:rPr>
              <w:t xml:space="preserve"> and support Alt1</w:t>
            </w:r>
          </w:p>
          <w:p w14:paraId="22775946" w14:textId="77777777" w:rsidR="007B76D9" w:rsidRDefault="007B76D9">
            <w:pPr>
              <w:spacing w:after="0" w:line="240" w:lineRule="auto"/>
              <w:contextualSpacing/>
              <w:rPr>
                <w:lang w:val="en-US" w:eastAsia="zh-CN"/>
              </w:rPr>
            </w:pPr>
          </w:p>
          <w:p w14:paraId="57A8AA05" w14:textId="77777777" w:rsidR="007B76D9" w:rsidRDefault="002809FD">
            <w:pPr>
              <w:spacing w:after="0" w:line="240" w:lineRule="auto"/>
              <w:contextualSpacing/>
              <w:rPr>
                <w:lang w:val="en-US" w:eastAsia="zh-CN"/>
              </w:rPr>
            </w:pPr>
            <w:r>
              <w:rPr>
                <w:lang w:val="en-US" w:eastAsia="zh-CN"/>
              </w:rPr>
              <w:t>Proposal 4.3, 4.4, 4.5: Support</w:t>
            </w:r>
          </w:p>
        </w:tc>
      </w:tr>
      <w:tr w:rsidR="007B76D9" w14:paraId="023A2DBF" w14:textId="77777777" w:rsidTr="00D07E81">
        <w:trPr>
          <w:trHeight w:val="224"/>
        </w:trPr>
        <w:tc>
          <w:tcPr>
            <w:tcW w:w="2070" w:type="dxa"/>
          </w:tcPr>
          <w:p w14:paraId="24AD5755" w14:textId="77777777" w:rsidR="007B76D9" w:rsidRDefault="002809FD">
            <w:pPr>
              <w:spacing w:after="0" w:line="240" w:lineRule="auto"/>
              <w:contextualSpacing/>
              <w:rPr>
                <w:rFonts w:eastAsiaTheme="minorEastAsia"/>
                <w:lang w:eastAsia="zh-CN"/>
              </w:rPr>
            </w:pPr>
            <w:r>
              <w:rPr>
                <w:rFonts w:eastAsiaTheme="minorEastAsia"/>
                <w:lang w:eastAsia="zh-CN"/>
              </w:rPr>
              <w:t>LG Electronics</w:t>
            </w:r>
          </w:p>
        </w:tc>
        <w:tc>
          <w:tcPr>
            <w:tcW w:w="8100" w:type="dxa"/>
          </w:tcPr>
          <w:p w14:paraId="28FC1AF1"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 xml:space="preserve">4.2: Prefer to </w:t>
            </w:r>
            <w:proofErr w:type="gramStart"/>
            <w:r>
              <w:rPr>
                <w:rFonts w:eastAsia="MS Mincho"/>
                <w:lang w:eastAsia="ja-JP"/>
              </w:rPr>
              <w:t>down-select</w:t>
            </w:r>
            <w:proofErr w:type="gramEnd"/>
            <w:r>
              <w:rPr>
                <w:rFonts w:eastAsia="MS Mincho"/>
                <w:lang w:eastAsia="ja-JP"/>
              </w:rPr>
              <w:t xml:space="preserve"> the one of Atls. Btw, we prefer Alt.2</w:t>
            </w:r>
          </w:p>
          <w:p w14:paraId="6AA258D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4.3: Support.</w:t>
            </w:r>
          </w:p>
          <w:p w14:paraId="7136AF94" w14:textId="77777777" w:rsidR="007B76D9" w:rsidRDefault="002809FD">
            <w:pPr>
              <w:spacing w:after="0" w:line="240" w:lineRule="auto"/>
              <w:contextualSpacing/>
              <w:rPr>
                <w:rFonts w:eastAsia="MS Mincho"/>
                <w:lang w:eastAsia="ja-JP"/>
              </w:rPr>
            </w:pPr>
            <w:r>
              <w:rPr>
                <w:rFonts w:eastAsia="MS Mincho" w:hint="eastAsia"/>
                <w:lang w:eastAsia="ja-JP"/>
              </w:rPr>
              <w:t>P</w:t>
            </w:r>
            <w:r>
              <w:rPr>
                <w:rFonts w:eastAsia="MS Mincho"/>
                <w:lang w:eastAsia="ja-JP"/>
              </w:rPr>
              <w:t>4.4: Support.</w:t>
            </w:r>
          </w:p>
          <w:p w14:paraId="59FAB68D"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S Mincho" w:hint="eastAsia"/>
                <w:lang w:eastAsia="ja-JP"/>
              </w:rPr>
              <w:t>P</w:t>
            </w:r>
            <w:r>
              <w:rPr>
                <w:rFonts w:eastAsia="MS Mincho"/>
                <w:lang w:eastAsia="ja-JP"/>
              </w:rPr>
              <w:t>4.5: Support.</w:t>
            </w:r>
          </w:p>
        </w:tc>
      </w:tr>
      <w:tr w:rsidR="007B76D9" w14:paraId="6F54263D" w14:textId="77777777" w:rsidTr="00D07E81">
        <w:trPr>
          <w:trHeight w:val="224"/>
        </w:trPr>
        <w:tc>
          <w:tcPr>
            <w:tcW w:w="2070" w:type="dxa"/>
          </w:tcPr>
          <w:p w14:paraId="0CF9A8CB" w14:textId="77777777" w:rsidR="007B76D9" w:rsidRDefault="002809FD">
            <w:pPr>
              <w:spacing w:after="0" w:line="240" w:lineRule="auto"/>
              <w:contextualSpacing/>
              <w:rPr>
                <w:rFonts w:eastAsiaTheme="minorEastAsia"/>
                <w:lang w:eastAsia="zh-CN"/>
              </w:rPr>
            </w:pPr>
            <w:r>
              <w:rPr>
                <w:rFonts w:eastAsiaTheme="minorEastAsia" w:hint="eastAsia"/>
                <w:color w:val="000000" w:themeColor="text1"/>
                <w:lang w:eastAsia="zh-CN"/>
              </w:rPr>
              <w:t>CATT</w:t>
            </w:r>
          </w:p>
        </w:tc>
        <w:tc>
          <w:tcPr>
            <w:tcW w:w="8100" w:type="dxa"/>
          </w:tcPr>
          <w:p w14:paraId="60CD3443" w14:textId="77777777" w:rsidR="007B76D9" w:rsidRDefault="002809FD">
            <w:pPr>
              <w:spacing w:after="0" w:line="240" w:lineRule="auto"/>
              <w:contextualSpacing/>
              <w:rPr>
                <w:rFonts w:eastAsiaTheme="minorEastAsia"/>
                <w:lang w:eastAsia="zh-CN"/>
              </w:rPr>
            </w:pPr>
            <w:r>
              <w:rPr>
                <w:rFonts w:eastAsia="PMingLiU"/>
                <w:b/>
                <w:bCs/>
                <w:lang w:eastAsia="zh-TW"/>
              </w:rPr>
              <w:t>Proposal 4.2</w:t>
            </w:r>
            <w:r>
              <w:rPr>
                <w:rFonts w:eastAsia="MS Mincho"/>
                <w:lang w:eastAsia="ja-JP"/>
              </w:rPr>
              <w:t xml:space="preserve">: Prefer to </w:t>
            </w:r>
            <w:proofErr w:type="gramStart"/>
            <w:r>
              <w:rPr>
                <w:rFonts w:eastAsia="MS Mincho"/>
                <w:lang w:eastAsia="ja-JP"/>
              </w:rPr>
              <w:t>down-select</w:t>
            </w:r>
            <w:proofErr w:type="gramEnd"/>
            <w:r>
              <w:rPr>
                <w:rFonts w:eastAsia="MS Mincho"/>
                <w:lang w:eastAsia="ja-JP"/>
              </w:rPr>
              <w:t xml:space="preserve"> the Al</w:t>
            </w:r>
            <w:r>
              <w:rPr>
                <w:rFonts w:eastAsiaTheme="minorEastAsia" w:hint="eastAsia"/>
                <w:lang w:eastAsia="zh-CN"/>
              </w:rPr>
              <w:t>ts</w:t>
            </w:r>
            <w:r>
              <w:rPr>
                <w:rFonts w:eastAsia="MS Mincho"/>
                <w:lang w:eastAsia="ja-JP"/>
              </w:rPr>
              <w:t>.</w:t>
            </w:r>
            <w:r>
              <w:rPr>
                <w:rFonts w:eastAsiaTheme="minorEastAsia" w:hint="eastAsia"/>
                <w:lang w:eastAsia="zh-CN"/>
              </w:rPr>
              <w:t xml:space="preserve"> We </w:t>
            </w:r>
            <w:r>
              <w:rPr>
                <w:rFonts w:eastAsiaTheme="minorEastAsia"/>
                <w:lang w:eastAsia="zh-CN"/>
              </w:rPr>
              <w:t>prefer</w:t>
            </w:r>
            <w:r>
              <w:rPr>
                <w:rFonts w:eastAsiaTheme="minorEastAsia" w:hint="eastAsia"/>
                <w:lang w:eastAsia="zh-CN"/>
              </w:rPr>
              <w:t xml:space="preserve"> to alt2.</w:t>
            </w:r>
          </w:p>
          <w:p w14:paraId="3B5AC7DF" w14:textId="77777777" w:rsidR="007B76D9" w:rsidRDefault="007B76D9">
            <w:pPr>
              <w:spacing w:after="0" w:line="240" w:lineRule="auto"/>
              <w:contextualSpacing/>
              <w:rPr>
                <w:rFonts w:eastAsiaTheme="minorEastAsia"/>
                <w:lang w:eastAsia="zh-CN"/>
              </w:rPr>
            </w:pPr>
          </w:p>
          <w:p w14:paraId="24B282E4" w14:textId="77777777" w:rsidR="007B76D9" w:rsidRDefault="002809FD">
            <w:pPr>
              <w:spacing w:after="0" w:line="240" w:lineRule="auto"/>
              <w:contextualSpacing/>
              <w:rPr>
                <w:rFonts w:eastAsiaTheme="minorEastAsia"/>
                <w:lang w:eastAsia="zh-CN"/>
              </w:rPr>
            </w:pPr>
            <w:r>
              <w:rPr>
                <w:rFonts w:hint="eastAsia"/>
                <w:b/>
                <w:lang w:val="en-US" w:eastAsia="zh-CN"/>
              </w:rPr>
              <w:t>Proposal 4.4&amp; Proposal 4.5</w:t>
            </w:r>
            <w:r>
              <w:rPr>
                <w:rFonts w:eastAsia="MS Mincho"/>
                <w:lang w:eastAsia="ja-JP"/>
              </w:rPr>
              <w:t>: Support.</w:t>
            </w:r>
          </w:p>
        </w:tc>
      </w:tr>
      <w:tr w:rsidR="007B76D9" w14:paraId="1DB9E181" w14:textId="77777777" w:rsidTr="00D07E81">
        <w:trPr>
          <w:trHeight w:val="224"/>
        </w:trPr>
        <w:tc>
          <w:tcPr>
            <w:tcW w:w="2070" w:type="dxa"/>
          </w:tcPr>
          <w:p w14:paraId="0A4BE1F5"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OPPO</w:t>
            </w:r>
          </w:p>
        </w:tc>
        <w:tc>
          <w:tcPr>
            <w:tcW w:w="8100" w:type="dxa"/>
          </w:tcPr>
          <w:p w14:paraId="1C2827C8" w14:textId="77777777" w:rsidR="007B76D9" w:rsidRDefault="002809FD">
            <w:pPr>
              <w:spacing w:after="0" w:line="240" w:lineRule="auto"/>
              <w:contextualSpacing/>
              <w:rPr>
                <w:rFonts w:eastAsia="PMingLiU"/>
                <w:bCs/>
                <w:lang w:eastAsia="zh-TW"/>
              </w:rPr>
            </w:pPr>
            <w:r>
              <w:rPr>
                <w:rFonts w:asciiTheme="minorEastAsia" w:eastAsiaTheme="minorEastAsia" w:hAnsiTheme="minorEastAsia" w:hint="eastAsia"/>
                <w:bCs/>
                <w:lang w:eastAsia="zh-CN"/>
              </w:rPr>
              <w:t>Prop</w:t>
            </w:r>
            <w:r>
              <w:rPr>
                <w:rFonts w:eastAsia="PMingLiU"/>
                <w:bCs/>
                <w:lang w:eastAsia="zh-TW"/>
              </w:rPr>
              <w:t xml:space="preserve">osal 4.2:  Prefer down selection and prefer Alt1. Alt2 is also fine to us. </w:t>
            </w:r>
          </w:p>
          <w:p w14:paraId="4B8AEAD6" w14:textId="77777777" w:rsidR="007B76D9" w:rsidRDefault="007B76D9">
            <w:pPr>
              <w:spacing w:after="0" w:line="240" w:lineRule="auto"/>
              <w:contextualSpacing/>
              <w:rPr>
                <w:rFonts w:eastAsia="PMingLiU"/>
                <w:bCs/>
                <w:lang w:eastAsia="zh-TW"/>
              </w:rPr>
            </w:pPr>
          </w:p>
          <w:p w14:paraId="2B600303"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roposal 4.3: Fine with the wording from ZTE.</w:t>
            </w:r>
          </w:p>
          <w:p w14:paraId="1D6059D1" w14:textId="77777777" w:rsidR="007B76D9" w:rsidRDefault="007B76D9">
            <w:pPr>
              <w:spacing w:after="0" w:line="240" w:lineRule="auto"/>
              <w:contextualSpacing/>
              <w:rPr>
                <w:rFonts w:eastAsiaTheme="minorEastAsia"/>
                <w:bCs/>
                <w:lang w:eastAsia="zh-CN"/>
              </w:rPr>
            </w:pPr>
          </w:p>
          <w:p w14:paraId="14626498" w14:textId="77777777" w:rsidR="007B76D9" w:rsidRDefault="002809FD">
            <w:pPr>
              <w:spacing w:after="0" w:line="240" w:lineRule="auto"/>
              <w:contextualSpacing/>
              <w:rPr>
                <w:rFonts w:eastAsiaTheme="minorEastAsia"/>
                <w:bCs/>
                <w:lang w:eastAsia="zh-CN"/>
              </w:rPr>
            </w:pPr>
            <w:r>
              <w:rPr>
                <w:rFonts w:eastAsiaTheme="minorEastAsia" w:hint="eastAsia"/>
                <w:bCs/>
                <w:lang w:eastAsia="zh-CN"/>
              </w:rPr>
              <w:t>P</w:t>
            </w:r>
            <w:r>
              <w:rPr>
                <w:rFonts w:eastAsiaTheme="minorEastAsia"/>
                <w:bCs/>
                <w:lang w:eastAsia="zh-CN"/>
              </w:rPr>
              <w:t xml:space="preserve">roposal 4.4 and 4.5: Fine. </w:t>
            </w:r>
          </w:p>
        </w:tc>
      </w:tr>
      <w:tr w:rsidR="007B76D9" w14:paraId="242282A9" w14:textId="77777777" w:rsidTr="00D07E81">
        <w:trPr>
          <w:trHeight w:val="224"/>
        </w:trPr>
        <w:tc>
          <w:tcPr>
            <w:tcW w:w="2070" w:type="dxa"/>
          </w:tcPr>
          <w:p w14:paraId="7F0CD3D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t>Intel</w:t>
            </w:r>
          </w:p>
        </w:tc>
        <w:tc>
          <w:tcPr>
            <w:tcW w:w="8100" w:type="dxa"/>
          </w:tcPr>
          <w:p w14:paraId="2A291331" w14:textId="77777777" w:rsidR="007B76D9" w:rsidRDefault="002809FD">
            <w:pPr>
              <w:spacing w:after="0" w:line="240" w:lineRule="auto"/>
              <w:contextualSpacing/>
              <w:rPr>
                <w:i/>
                <w:iCs/>
                <w:u w:val="single"/>
                <w:lang w:val="en-US" w:eastAsia="zh-CN"/>
              </w:rPr>
            </w:pPr>
            <w:r>
              <w:rPr>
                <w:i/>
                <w:iCs/>
                <w:u w:val="single"/>
                <w:lang w:val="en-US" w:eastAsia="zh-CN"/>
              </w:rPr>
              <w:t>Proposal 4.2</w:t>
            </w:r>
          </w:p>
          <w:p w14:paraId="04D1F7FA" w14:textId="77777777" w:rsidR="007B76D9" w:rsidRDefault="007B76D9">
            <w:pPr>
              <w:spacing w:after="0" w:line="240" w:lineRule="auto"/>
              <w:contextualSpacing/>
              <w:rPr>
                <w:lang w:val="en-US" w:eastAsia="zh-CN"/>
              </w:rPr>
            </w:pPr>
          </w:p>
          <w:p w14:paraId="0622D5A4" w14:textId="77777777" w:rsidR="007B76D9" w:rsidRDefault="002809FD">
            <w:pPr>
              <w:spacing w:after="0" w:line="240" w:lineRule="auto"/>
              <w:contextualSpacing/>
              <w:rPr>
                <w:lang w:val="en-US" w:eastAsia="zh-CN"/>
              </w:rPr>
            </w:pPr>
            <w:r>
              <w:rPr>
                <w:lang w:val="en-US" w:eastAsia="zh-CN"/>
              </w:rPr>
              <w:t>Same comment as previous round. There is no need to introduce RRC configuration. One alternative is sufficient.</w:t>
            </w:r>
          </w:p>
          <w:p w14:paraId="016AA151" w14:textId="77777777" w:rsidR="007B76D9" w:rsidRDefault="007B76D9">
            <w:pPr>
              <w:spacing w:after="0" w:line="240" w:lineRule="auto"/>
              <w:contextualSpacing/>
              <w:rPr>
                <w:lang w:val="en-US" w:eastAsia="zh-CN"/>
              </w:rPr>
            </w:pPr>
          </w:p>
          <w:p w14:paraId="72BB3E65" w14:textId="77777777" w:rsidR="007B76D9" w:rsidRDefault="002809FD">
            <w:pPr>
              <w:spacing w:after="0" w:line="240" w:lineRule="auto"/>
              <w:contextualSpacing/>
              <w:rPr>
                <w:i/>
                <w:iCs/>
                <w:u w:val="single"/>
                <w:lang w:val="en-US" w:eastAsia="zh-CN"/>
              </w:rPr>
            </w:pPr>
            <w:r>
              <w:rPr>
                <w:i/>
                <w:iCs/>
                <w:u w:val="single"/>
                <w:lang w:val="en-US" w:eastAsia="zh-CN"/>
              </w:rPr>
              <w:t>Proposal 4.3</w:t>
            </w:r>
          </w:p>
          <w:p w14:paraId="14559BB6" w14:textId="77777777" w:rsidR="007B76D9" w:rsidRDefault="007B76D9">
            <w:pPr>
              <w:spacing w:after="0" w:line="240" w:lineRule="auto"/>
              <w:contextualSpacing/>
              <w:rPr>
                <w:lang w:val="en-US" w:eastAsia="zh-CN"/>
              </w:rPr>
            </w:pPr>
          </w:p>
          <w:p w14:paraId="33434D3D" w14:textId="77777777" w:rsidR="007B76D9" w:rsidRDefault="002809FD">
            <w:pPr>
              <w:spacing w:after="0" w:line="240" w:lineRule="auto"/>
              <w:contextualSpacing/>
              <w:rPr>
                <w:lang w:val="en-US" w:eastAsia="zh-CN"/>
              </w:rPr>
            </w:pPr>
            <w:r>
              <w:rPr>
                <w:lang w:val="en-US" w:eastAsia="zh-CN"/>
              </w:rPr>
              <w:t>The update from ZTE looks good.</w:t>
            </w:r>
          </w:p>
          <w:p w14:paraId="37F6F8E0" w14:textId="77777777" w:rsidR="007B76D9" w:rsidRDefault="007B76D9">
            <w:pPr>
              <w:spacing w:after="0" w:line="240" w:lineRule="auto"/>
              <w:contextualSpacing/>
              <w:rPr>
                <w:lang w:val="en-US" w:eastAsia="zh-CN"/>
              </w:rPr>
            </w:pPr>
          </w:p>
          <w:p w14:paraId="18B66971" w14:textId="77777777" w:rsidR="007B76D9" w:rsidRDefault="002809FD">
            <w:pPr>
              <w:spacing w:after="0" w:line="240" w:lineRule="auto"/>
              <w:contextualSpacing/>
              <w:rPr>
                <w:i/>
                <w:iCs/>
                <w:u w:val="single"/>
                <w:lang w:val="en-US" w:eastAsia="zh-CN"/>
              </w:rPr>
            </w:pPr>
            <w:r>
              <w:rPr>
                <w:i/>
                <w:iCs/>
                <w:u w:val="single"/>
                <w:lang w:val="en-US" w:eastAsia="zh-CN"/>
              </w:rPr>
              <w:t>Proposal 4.4</w:t>
            </w:r>
          </w:p>
          <w:p w14:paraId="28F7D324" w14:textId="77777777" w:rsidR="007B76D9" w:rsidRDefault="007B76D9">
            <w:pPr>
              <w:spacing w:after="0" w:line="240" w:lineRule="auto"/>
              <w:contextualSpacing/>
              <w:rPr>
                <w:lang w:val="en-US" w:eastAsia="zh-CN"/>
              </w:rPr>
            </w:pPr>
          </w:p>
          <w:p w14:paraId="466BE3AB" w14:textId="77777777" w:rsidR="007B76D9" w:rsidRDefault="002809FD">
            <w:pPr>
              <w:spacing w:after="0" w:line="240" w:lineRule="auto"/>
              <w:contextualSpacing/>
              <w:rPr>
                <w:lang w:val="en-US" w:eastAsia="zh-CN"/>
              </w:rPr>
            </w:pPr>
            <w:r>
              <w:rPr>
                <w:lang w:val="en-US" w:eastAsia="zh-CN"/>
              </w:rPr>
              <w:lastRenderedPageBreak/>
              <w:t>Generally fine.</w:t>
            </w:r>
          </w:p>
          <w:p w14:paraId="3409FDEC" w14:textId="77777777" w:rsidR="007B76D9" w:rsidRDefault="007B76D9">
            <w:pPr>
              <w:spacing w:after="0" w:line="240" w:lineRule="auto"/>
              <w:contextualSpacing/>
              <w:rPr>
                <w:lang w:val="en-US" w:eastAsia="zh-CN"/>
              </w:rPr>
            </w:pPr>
          </w:p>
          <w:p w14:paraId="7E5F28AA" w14:textId="77777777" w:rsidR="007B76D9" w:rsidRDefault="002809FD">
            <w:pPr>
              <w:spacing w:after="0" w:line="240" w:lineRule="auto"/>
              <w:contextualSpacing/>
              <w:rPr>
                <w:i/>
                <w:iCs/>
                <w:u w:val="single"/>
                <w:lang w:val="en-US" w:eastAsia="zh-CN"/>
              </w:rPr>
            </w:pPr>
            <w:r>
              <w:rPr>
                <w:i/>
                <w:iCs/>
                <w:u w:val="single"/>
                <w:lang w:val="en-US" w:eastAsia="zh-CN"/>
              </w:rPr>
              <w:t>Proposal 4.5</w:t>
            </w:r>
          </w:p>
          <w:p w14:paraId="23A7EB1C" w14:textId="77777777" w:rsidR="007B76D9" w:rsidRDefault="007B76D9">
            <w:pPr>
              <w:spacing w:after="0" w:line="240" w:lineRule="auto"/>
              <w:contextualSpacing/>
              <w:rPr>
                <w:lang w:val="en-US" w:eastAsia="zh-CN"/>
              </w:rPr>
            </w:pPr>
          </w:p>
          <w:p w14:paraId="7BF353A1" w14:textId="77777777" w:rsidR="007B76D9" w:rsidRDefault="002809FD">
            <w:pPr>
              <w:spacing w:after="0" w:line="240" w:lineRule="auto"/>
              <w:contextualSpacing/>
              <w:rPr>
                <w:lang w:val="en-US" w:eastAsia="zh-CN"/>
              </w:rPr>
            </w:pPr>
            <w:r>
              <w:rPr>
                <w:lang w:val="en-US" w:eastAsia="zh-CN"/>
              </w:rPr>
              <w:t>It could be further discussed whether other additional parameters should be added. Suggest the following update.</w:t>
            </w:r>
          </w:p>
          <w:p w14:paraId="40DC4C1D" w14:textId="77777777" w:rsidR="007B76D9" w:rsidRDefault="007B76D9">
            <w:pPr>
              <w:spacing w:after="0" w:line="240" w:lineRule="auto"/>
              <w:contextualSpacing/>
              <w:rPr>
                <w:lang w:val="en-US" w:eastAsia="zh-CN"/>
              </w:rPr>
            </w:pPr>
          </w:p>
          <w:p w14:paraId="5E60BB7E" w14:textId="77777777" w:rsidR="007B76D9" w:rsidRDefault="002809FD">
            <w:pPr>
              <w:spacing w:before="0" w:after="0" w:line="240" w:lineRule="auto"/>
              <w:contextualSpacing/>
              <w:rPr>
                <w:i/>
                <w:iCs/>
                <w:lang w:eastAsia="zh-CN"/>
              </w:rPr>
            </w:pPr>
            <w:r>
              <w:rPr>
                <w:b/>
                <w:bCs/>
                <w:i/>
                <w:iCs/>
                <w:highlight w:val="yellow"/>
              </w:rPr>
              <w:t>Proposal 4.5</w:t>
            </w:r>
            <w:r>
              <w:rPr>
                <w:b/>
                <w:bCs/>
                <w:i/>
                <w:iCs/>
              </w:rPr>
              <w:t xml:space="preserve">: </w:t>
            </w:r>
            <w:r>
              <w:rPr>
                <w:i/>
                <w:iCs/>
                <w:lang w:eastAsia="zh-CN"/>
              </w:rPr>
              <w:t xml:space="preserve">To support dual CW PUSCH operation by an 8TX UE, </w:t>
            </w:r>
          </w:p>
          <w:p w14:paraId="4005AB23"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For Type-1 CG:</w:t>
            </w:r>
            <w:r>
              <w:rPr>
                <w:rFonts w:eastAsia="Times New Roman"/>
              </w:rPr>
              <w:t xml:space="preserve"> </w:t>
            </w:r>
            <w:r>
              <w:rPr>
                <w:rFonts w:eastAsia="Times New Roman"/>
                <w:i/>
                <w:iCs/>
                <w:lang w:eastAsia="zh-CN"/>
              </w:rPr>
              <w:t>A second mcsAndTBS parameters is configured in rrc-ConfiguredUplinkGrant.</w:t>
            </w:r>
          </w:p>
          <w:p w14:paraId="348339CE"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color w:val="FF0000"/>
              </w:rPr>
            </w:pPr>
            <w:r>
              <w:rPr>
                <w:rFonts w:eastAsia="Times New Roman"/>
                <w:i/>
                <w:iCs/>
                <w:color w:val="FF0000"/>
                <w:lang w:eastAsia="zh-CN"/>
              </w:rPr>
              <w:t>FFS: whether other parameters should be additionally configured</w:t>
            </w:r>
          </w:p>
          <w:p w14:paraId="294D5061" w14:textId="77777777" w:rsidR="007B76D9" w:rsidRDefault="002809FD">
            <w:pPr>
              <w:numPr>
                <w:ilvl w:val="0"/>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FFS if Type-2 CG is supported.</w:t>
            </w:r>
          </w:p>
          <w:p w14:paraId="16116A17" w14:textId="77777777" w:rsidR="007B76D9" w:rsidRDefault="002809FD">
            <w:pPr>
              <w:numPr>
                <w:ilvl w:val="1"/>
                <w:numId w:val="23"/>
              </w:numPr>
              <w:overflowPunct/>
              <w:autoSpaceDE/>
              <w:adjustRightInd/>
              <w:snapToGrid w:val="0"/>
              <w:spacing w:before="0" w:after="0" w:line="240" w:lineRule="auto"/>
              <w:contextualSpacing/>
              <w:textAlignment w:val="auto"/>
              <w:rPr>
                <w:rFonts w:eastAsia="Times New Roman"/>
              </w:rPr>
            </w:pPr>
            <w:r>
              <w:rPr>
                <w:rFonts w:eastAsia="Times New Roman"/>
                <w:i/>
                <w:iCs/>
                <w:lang w:eastAsia="zh-CN"/>
              </w:rPr>
              <w:t>If supported, for Type-2 CG:</w:t>
            </w:r>
            <w:r>
              <w:rPr>
                <w:rFonts w:eastAsia="Times New Roman"/>
              </w:rPr>
              <w:t xml:space="preserve"> </w:t>
            </w:r>
            <w:r>
              <w:rPr>
                <w:rFonts w:eastAsia="Times New Roman"/>
                <w:i/>
                <w:iCs/>
                <w:lang w:eastAsia="zh-CN"/>
              </w:rPr>
              <w:t>A second MCS field is added in DCI format activating a Type-2 CG-PUSCH.</w:t>
            </w:r>
          </w:p>
          <w:p w14:paraId="351FA775" w14:textId="77777777" w:rsidR="007B76D9" w:rsidRDefault="007B76D9">
            <w:pPr>
              <w:spacing w:after="0" w:line="240" w:lineRule="auto"/>
              <w:contextualSpacing/>
              <w:rPr>
                <w:lang w:val="en-US" w:eastAsia="zh-CN"/>
              </w:rPr>
            </w:pPr>
          </w:p>
          <w:p w14:paraId="1A6808B3" w14:textId="77777777" w:rsidR="007B76D9" w:rsidRDefault="007B76D9">
            <w:pPr>
              <w:spacing w:after="0" w:line="240" w:lineRule="auto"/>
              <w:contextualSpacing/>
              <w:rPr>
                <w:rFonts w:asciiTheme="minorEastAsia" w:eastAsiaTheme="minorEastAsia" w:hAnsiTheme="minorEastAsia"/>
                <w:bCs/>
                <w:lang w:val="en-US" w:eastAsia="zh-CN"/>
              </w:rPr>
            </w:pPr>
          </w:p>
        </w:tc>
      </w:tr>
      <w:tr w:rsidR="007B76D9" w14:paraId="2511F649" w14:textId="77777777" w:rsidTr="00D07E81">
        <w:trPr>
          <w:trHeight w:val="224"/>
        </w:trPr>
        <w:tc>
          <w:tcPr>
            <w:tcW w:w="2070" w:type="dxa"/>
          </w:tcPr>
          <w:p w14:paraId="5AFB59BF" w14:textId="77777777" w:rsidR="007B76D9" w:rsidRDefault="002809FD">
            <w:pPr>
              <w:spacing w:after="0" w:line="240" w:lineRule="auto"/>
              <w:contextualSpacing/>
              <w:rPr>
                <w:rFonts w:eastAsiaTheme="minorEastAsia"/>
                <w:color w:val="000000" w:themeColor="text1"/>
                <w:lang w:eastAsia="zh-CN"/>
              </w:rPr>
            </w:pPr>
            <w:r>
              <w:rPr>
                <w:rFonts w:eastAsiaTheme="minorEastAsia"/>
                <w:color w:val="000000" w:themeColor="text1"/>
                <w:lang w:eastAsia="zh-CN"/>
              </w:rPr>
              <w:lastRenderedPageBreak/>
              <w:t>MediaTek</w:t>
            </w:r>
          </w:p>
        </w:tc>
        <w:tc>
          <w:tcPr>
            <w:tcW w:w="8100" w:type="dxa"/>
          </w:tcPr>
          <w:p w14:paraId="77AED1BF" w14:textId="77777777" w:rsidR="007B76D9" w:rsidRDefault="002809FD">
            <w:pPr>
              <w:spacing w:before="0" w:after="0" w:line="240" w:lineRule="auto"/>
              <w:contextualSpacing/>
              <w:rPr>
                <w:rFonts w:eastAsia="PMingLiU"/>
                <w:lang w:eastAsia="zh-TW"/>
              </w:rPr>
            </w:pPr>
            <w:r>
              <w:rPr>
                <w:rFonts w:eastAsia="PMingLiU"/>
                <w:lang w:eastAsia="zh-TW"/>
              </w:rPr>
              <w:t>Proposal 4.3: Support, we prefer Alt. 1.</w:t>
            </w:r>
          </w:p>
          <w:p w14:paraId="08B172AB" w14:textId="77777777" w:rsidR="007B76D9" w:rsidRDefault="002809FD">
            <w:pPr>
              <w:spacing w:before="0" w:after="0" w:line="240" w:lineRule="auto"/>
              <w:contextualSpacing/>
              <w:rPr>
                <w:rFonts w:eastAsia="PMingLiU"/>
                <w:lang w:eastAsia="zh-TW"/>
              </w:rPr>
            </w:pPr>
            <w:r>
              <w:rPr>
                <w:rFonts w:eastAsia="PMingLiU"/>
                <w:lang w:eastAsia="zh-TW"/>
              </w:rPr>
              <w:t>Proposal 4.3: fine</w:t>
            </w:r>
          </w:p>
          <w:p w14:paraId="1A88BB5A" w14:textId="77777777" w:rsidR="007B76D9" w:rsidRDefault="002809FD">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0A882C23" w14:textId="77777777" w:rsidR="007B76D9" w:rsidRDefault="002809FD">
            <w:pPr>
              <w:spacing w:after="0" w:line="240" w:lineRule="auto"/>
              <w:contextualSpacing/>
              <w:rPr>
                <w:i/>
                <w:iCs/>
                <w:u w:val="single"/>
                <w:lang w:val="en-US" w:eastAsia="zh-CN"/>
              </w:rPr>
            </w:pPr>
            <w:r>
              <w:rPr>
                <w:rFonts w:eastAsia="PMingLiU" w:hint="eastAsia"/>
                <w:lang w:eastAsia="zh-TW"/>
              </w:rPr>
              <w:t>P</w:t>
            </w:r>
            <w:r>
              <w:rPr>
                <w:rFonts w:eastAsia="PMingLiU"/>
                <w:lang w:eastAsia="zh-TW"/>
              </w:rPr>
              <w:t>roposal 4.5: fine.</w:t>
            </w:r>
          </w:p>
        </w:tc>
      </w:tr>
      <w:tr w:rsidR="007B76D9" w14:paraId="14512BB7" w14:textId="77777777" w:rsidTr="00D07E81">
        <w:trPr>
          <w:trHeight w:val="224"/>
        </w:trPr>
        <w:tc>
          <w:tcPr>
            <w:tcW w:w="2070" w:type="dxa"/>
          </w:tcPr>
          <w:p w14:paraId="3D221182" w14:textId="77777777" w:rsidR="007B76D9" w:rsidRDefault="002809FD">
            <w:pPr>
              <w:spacing w:after="0" w:line="240" w:lineRule="auto"/>
              <w:contextualSpacing/>
              <w:rPr>
                <w:rFonts w:eastAsiaTheme="minorEastAsia"/>
                <w:color w:val="000000" w:themeColor="text1"/>
                <w:lang w:val="en-US" w:eastAsia="zh-CN"/>
              </w:rPr>
            </w:pPr>
            <w:r>
              <w:rPr>
                <w:rFonts w:eastAsiaTheme="minorEastAsia" w:hint="eastAsia"/>
                <w:color w:val="000000" w:themeColor="text1"/>
                <w:lang w:val="en-US" w:eastAsia="zh-CN"/>
              </w:rPr>
              <w:t>ZTE2</w:t>
            </w:r>
          </w:p>
        </w:tc>
        <w:tc>
          <w:tcPr>
            <w:tcW w:w="8100" w:type="dxa"/>
          </w:tcPr>
          <w:p w14:paraId="5F066A89" w14:textId="77777777" w:rsidR="007B76D9" w:rsidRDefault="002809FD">
            <w:pPr>
              <w:spacing w:after="0" w:line="240" w:lineRule="auto"/>
              <w:contextualSpacing/>
              <w:rPr>
                <w:lang w:val="en-US" w:eastAsia="zh-CN"/>
              </w:rPr>
            </w:pPr>
            <w:r>
              <w:rPr>
                <w:rFonts w:hint="eastAsia"/>
                <w:lang w:val="en-US" w:eastAsia="zh-CN"/>
              </w:rPr>
              <w:t xml:space="preserve">Add more comments on </w:t>
            </w:r>
            <w:r>
              <w:rPr>
                <w:rFonts w:eastAsia="PMingLiU"/>
                <w:b/>
                <w:bCs/>
                <w:lang w:eastAsia="zh-TW"/>
              </w:rPr>
              <w:t>Proposal 4.2</w:t>
            </w:r>
            <w:r>
              <w:rPr>
                <w:rFonts w:hint="eastAsia"/>
                <w:b/>
                <w:bCs/>
                <w:lang w:val="en-US" w:eastAsia="zh-CN"/>
              </w:rPr>
              <w:t>.</w:t>
            </w:r>
          </w:p>
          <w:p w14:paraId="14320075" w14:textId="77777777" w:rsidR="007B76D9" w:rsidRDefault="002809FD">
            <w:pPr>
              <w:spacing w:after="0" w:line="240" w:lineRule="auto"/>
              <w:contextualSpacing/>
              <w:rPr>
                <w:lang w:val="en-US" w:eastAsia="zh-CN"/>
              </w:rPr>
            </w:pPr>
            <w:r>
              <w:rPr>
                <w:rFonts w:hint="eastAsia"/>
                <w:lang w:val="en-US" w:eastAsia="zh-CN"/>
              </w:rPr>
              <w:t xml:space="preserve">We tend to agree with QC, and we also prefer to use original wording with </w:t>
            </w:r>
            <w:r>
              <w:rPr>
                <w:lang w:val="en-US" w:eastAsia="zh-CN"/>
              </w:rPr>
              <w:t>“</w:t>
            </w:r>
            <w:r>
              <w:rPr>
                <w:rFonts w:hint="eastAsia"/>
                <w:lang w:val="en-US" w:eastAsia="zh-CN"/>
              </w:rPr>
              <w:t>higher MCS</w:t>
            </w:r>
            <w:r>
              <w:rPr>
                <w:lang w:val="en-US" w:eastAsia="zh-CN"/>
              </w:rPr>
              <w:t>”</w:t>
            </w:r>
            <w:r>
              <w:rPr>
                <w:rFonts w:hint="eastAsia"/>
                <w:lang w:val="en-US" w:eastAsia="zh-CN"/>
              </w:rPr>
              <w:t xml:space="preserve"> instead of </w:t>
            </w:r>
            <w:r>
              <w:rPr>
                <w:lang w:val="en-US" w:eastAsia="zh-CN"/>
              </w:rPr>
              <w:t>“</w:t>
            </w:r>
            <w:r>
              <w:rPr>
                <w:i/>
                <w:iCs/>
              </w:rPr>
              <w:t>the MCS with highest SE</w:t>
            </w:r>
            <w:r>
              <w:rPr>
                <w:lang w:val="en-US" w:eastAsia="zh-CN"/>
              </w:rPr>
              <w:t>”</w:t>
            </w:r>
            <w:r>
              <w:rPr>
                <w:rFonts w:hint="eastAsia"/>
                <w:lang w:val="en-US" w:eastAsia="zh-CN"/>
              </w:rPr>
              <w:t xml:space="preserve">. </w:t>
            </w:r>
          </w:p>
          <w:p w14:paraId="5D48578D" w14:textId="77777777" w:rsidR="007B76D9" w:rsidRDefault="002809FD">
            <w:pPr>
              <w:spacing w:after="0" w:line="240" w:lineRule="auto"/>
              <w:contextualSpacing/>
              <w:rPr>
                <w:lang w:val="en-US" w:eastAsia="zh-CN"/>
              </w:rPr>
            </w:pPr>
            <w:r>
              <w:rPr>
                <w:rFonts w:hint="eastAsia"/>
                <w:lang w:val="en-US" w:eastAsia="zh-CN"/>
              </w:rPr>
              <w:t xml:space="preserve">There is no issue to determine a MCS for a retransmission when the indicated MCS is a reserved MCS as raised by Google. According to clause 6.1.4.2 in TS 38.214, if a reserved MCS value is indicated, UE would determine MCS based on a latest PDCCH rather than the indicated MCS value. </w:t>
            </w:r>
            <w:proofErr w:type="gramStart"/>
            <w:r>
              <w:rPr>
                <w:rFonts w:hint="eastAsia"/>
                <w:lang w:val="en-US" w:eastAsia="zh-CN"/>
              </w:rPr>
              <w:t>So</w:t>
            </w:r>
            <w:proofErr w:type="gramEnd"/>
            <w:r>
              <w:rPr>
                <w:rFonts w:hint="eastAsia"/>
                <w:lang w:val="en-US" w:eastAsia="zh-CN"/>
              </w:rPr>
              <w:t xml:space="preserve"> the original Alt2 can work well, and no need to introduce a new criteria of </w:t>
            </w:r>
            <w:r>
              <w:rPr>
                <w:lang w:val="en-US" w:eastAsia="zh-CN"/>
              </w:rPr>
              <w:t>“</w:t>
            </w:r>
            <w:r>
              <w:rPr>
                <w:rFonts w:hint="eastAsia"/>
                <w:lang w:val="en-US" w:eastAsia="zh-CN"/>
              </w:rPr>
              <w:t>highest SE</w:t>
            </w:r>
            <w:r>
              <w:rPr>
                <w:lang w:val="en-US" w:eastAsia="zh-CN"/>
              </w:rPr>
              <w:t>”</w:t>
            </w:r>
            <w:r>
              <w:rPr>
                <w:rFonts w:hint="eastAsia"/>
                <w:lang w:val="en-US" w:eastAsia="zh-CN"/>
              </w:rPr>
              <w:t xml:space="preserve"> which is more complicated for UE implementation as QC pointed out.</w:t>
            </w:r>
          </w:p>
          <w:p w14:paraId="3B53AE44" w14:textId="77777777" w:rsidR="007B76D9" w:rsidRDefault="007B76D9">
            <w:pPr>
              <w:spacing w:after="0" w:line="240" w:lineRule="auto"/>
              <w:contextualSpacing/>
              <w:rPr>
                <w:rFonts w:eastAsia="PMingLiU"/>
                <w:b/>
                <w:bCs/>
                <w:lang w:eastAsia="zh-TW"/>
              </w:rPr>
            </w:pPr>
          </w:p>
        </w:tc>
      </w:tr>
      <w:tr w:rsidR="004C3A8F" w14:paraId="626821B2" w14:textId="77777777" w:rsidTr="00D07E81">
        <w:trPr>
          <w:trHeight w:val="224"/>
        </w:trPr>
        <w:tc>
          <w:tcPr>
            <w:tcW w:w="2070" w:type="dxa"/>
          </w:tcPr>
          <w:p w14:paraId="0906CA20" w14:textId="77777777" w:rsidR="004C3A8F" w:rsidRPr="00F905A2" w:rsidRDefault="004C3A8F"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X</w:t>
            </w:r>
            <w:r>
              <w:rPr>
                <w:rFonts w:eastAsiaTheme="minorEastAsia"/>
                <w:color w:val="000000" w:themeColor="text1"/>
                <w:lang w:eastAsia="zh-CN"/>
              </w:rPr>
              <w:t>iaomi</w:t>
            </w:r>
          </w:p>
        </w:tc>
        <w:tc>
          <w:tcPr>
            <w:tcW w:w="8100" w:type="dxa"/>
          </w:tcPr>
          <w:p w14:paraId="6484DB67" w14:textId="77777777" w:rsidR="004C3A8F" w:rsidRDefault="004C3A8F" w:rsidP="004C3A8F">
            <w:pPr>
              <w:spacing w:after="0" w:line="240" w:lineRule="auto"/>
              <w:contextualSpacing/>
              <w:rPr>
                <w:rFonts w:eastAsiaTheme="minorEastAsia"/>
                <w:bCs/>
                <w:lang w:eastAsia="zh-CN"/>
              </w:rPr>
            </w:pPr>
            <w:r w:rsidRPr="00B11FAB">
              <w:rPr>
                <w:rFonts w:eastAsiaTheme="minorEastAsia" w:hint="eastAsia"/>
                <w:bCs/>
                <w:lang w:eastAsia="zh-CN"/>
              </w:rPr>
              <w:t>P</w:t>
            </w:r>
            <w:r w:rsidRPr="00B11FAB">
              <w:rPr>
                <w:rFonts w:eastAsiaTheme="minorEastAsia"/>
                <w:bCs/>
                <w:lang w:eastAsia="zh-CN"/>
              </w:rPr>
              <w:t>roposal</w:t>
            </w:r>
            <w:r>
              <w:rPr>
                <w:rFonts w:eastAsiaTheme="minorEastAsia"/>
                <w:bCs/>
                <w:lang w:eastAsia="zh-CN"/>
              </w:rPr>
              <w:t xml:space="preserve">4.2: RRC configuration is not needed, </w:t>
            </w:r>
            <w:proofErr w:type="gramStart"/>
            <w:r>
              <w:rPr>
                <w:rFonts w:eastAsiaTheme="minorEastAsia"/>
                <w:bCs/>
                <w:lang w:eastAsia="zh-CN"/>
              </w:rPr>
              <w:t>Either</w:t>
            </w:r>
            <w:proofErr w:type="gramEnd"/>
            <w:r>
              <w:rPr>
                <w:rFonts w:eastAsiaTheme="minorEastAsia"/>
                <w:bCs/>
                <w:lang w:eastAsia="zh-CN"/>
              </w:rPr>
              <w:t xml:space="preserve"> way can work, and we prefer to down-select to Alt.1 for simplicity. </w:t>
            </w:r>
          </w:p>
          <w:p w14:paraId="57E1FDF2" w14:textId="77777777" w:rsidR="004C3A8F" w:rsidRDefault="004C3A8F" w:rsidP="004C3A8F">
            <w:pPr>
              <w:spacing w:after="0" w:line="240" w:lineRule="auto"/>
              <w:contextualSpacing/>
              <w:rPr>
                <w:rFonts w:eastAsiaTheme="minorEastAsia"/>
                <w:bCs/>
                <w:lang w:eastAsia="zh-CN"/>
              </w:rPr>
            </w:pPr>
            <w:r>
              <w:rPr>
                <w:rFonts w:eastAsiaTheme="minorEastAsia"/>
                <w:bCs/>
                <w:lang w:eastAsia="zh-CN"/>
              </w:rPr>
              <w:t>Proposal 4.3,4.4: fine to support</w:t>
            </w:r>
          </w:p>
          <w:p w14:paraId="13D80C9A" w14:textId="77777777" w:rsidR="004C3A8F" w:rsidRPr="00B11FAB" w:rsidRDefault="004C3A8F" w:rsidP="004C3A8F">
            <w:pPr>
              <w:spacing w:after="0" w:line="240" w:lineRule="auto"/>
              <w:contextualSpacing/>
              <w:rPr>
                <w:rFonts w:eastAsiaTheme="minorEastAsia"/>
                <w:bCs/>
                <w:lang w:eastAsia="zh-CN"/>
              </w:rPr>
            </w:pPr>
            <w:r>
              <w:rPr>
                <w:rFonts w:eastAsiaTheme="minorEastAsia"/>
                <w:bCs/>
                <w:lang w:eastAsia="zh-CN"/>
              </w:rPr>
              <w:t>Proposal 4.5: support. We support the enhancement on Type 2 CG.</w:t>
            </w:r>
          </w:p>
        </w:tc>
      </w:tr>
      <w:tr w:rsidR="0013077E" w14:paraId="422C5E1C" w14:textId="77777777" w:rsidTr="00D07E81">
        <w:trPr>
          <w:trHeight w:val="224"/>
        </w:trPr>
        <w:tc>
          <w:tcPr>
            <w:tcW w:w="2070" w:type="dxa"/>
          </w:tcPr>
          <w:p w14:paraId="6A27C936" w14:textId="3D256450" w:rsidR="0013077E" w:rsidRDefault="0013077E" w:rsidP="004C3A8F">
            <w:pPr>
              <w:spacing w:after="0" w:line="240" w:lineRule="auto"/>
              <w:contextualSpacing/>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100" w:type="dxa"/>
          </w:tcPr>
          <w:p w14:paraId="002D92CA" w14:textId="4E49BC95" w:rsidR="0013077E" w:rsidRDefault="0013077E" w:rsidP="0013077E">
            <w:pPr>
              <w:spacing w:before="0" w:after="0" w:line="240" w:lineRule="auto"/>
              <w:contextualSpacing/>
            </w:pPr>
            <w:r>
              <w:rPr>
                <w:lang w:val="en-US" w:eastAsia="zh-CN"/>
              </w:rPr>
              <w:t xml:space="preserve">Proposal 4.2: </w:t>
            </w:r>
            <w:r>
              <w:t>Support Alt 2 only, RRC configuration is not needed.</w:t>
            </w:r>
          </w:p>
          <w:p w14:paraId="6F64F7D7" w14:textId="73554946" w:rsidR="0013077E" w:rsidRDefault="0013077E" w:rsidP="0013077E">
            <w:pPr>
              <w:spacing w:before="0" w:after="0" w:line="240" w:lineRule="auto"/>
              <w:contextualSpacing/>
              <w:rPr>
                <w:lang w:val="en-US" w:eastAsia="zh-CN"/>
              </w:rPr>
            </w:pPr>
            <w:r>
              <w:rPr>
                <w:lang w:val="en-US" w:eastAsia="zh-CN"/>
              </w:rPr>
              <w:t xml:space="preserve">Updated Proposal 4.3: Support. </w:t>
            </w:r>
          </w:p>
          <w:p w14:paraId="135F181A" w14:textId="54B2FF72" w:rsidR="0013077E" w:rsidRPr="00B11FAB" w:rsidRDefault="0013077E" w:rsidP="0013077E">
            <w:pPr>
              <w:spacing w:after="0" w:line="240" w:lineRule="auto"/>
              <w:contextualSpacing/>
              <w:rPr>
                <w:rFonts w:eastAsiaTheme="minorEastAsia"/>
                <w:bCs/>
                <w:lang w:eastAsia="zh-CN"/>
              </w:rPr>
            </w:pPr>
            <w:r>
              <w:rPr>
                <w:bCs/>
                <w:lang w:eastAsia="zh-CN"/>
              </w:rPr>
              <w:t>Proposal 4.4&amp;4.5: Support.</w:t>
            </w:r>
          </w:p>
        </w:tc>
      </w:tr>
      <w:tr w:rsidR="00A967EA" w14:paraId="62581C9F" w14:textId="77777777" w:rsidTr="00D07E81">
        <w:trPr>
          <w:trHeight w:val="224"/>
        </w:trPr>
        <w:tc>
          <w:tcPr>
            <w:tcW w:w="2070" w:type="dxa"/>
          </w:tcPr>
          <w:p w14:paraId="2E34E81C" w14:textId="4E5DBF2E" w:rsidR="00A967EA" w:rsidRDefault="00A967EA" w:rsidP="004C3A8F">
            <w:pPr>
              <w:spacing w:after="0" w:line="240" w:lineRule="auto"/>
              <w:contextualSpacing/>
              <w:rPr>
                <w:rFonts w:eastAsiaTheme="minorEastAsia"/>
                <w:color w:val="000000" w:themeColor="text1"/>
                <w:lang w:eastAsia="zh-CN"/>
              </w:rPr>
            </w:pPr>
            <w:r>
              <w:rPr>
                <w:rFonts w:eastAsiaTheme="minorEastAsia"/>
                <w:color w:val="000000" w:themeColor="text1"/>
                <w:lang w:eastAsia="zh-CN"/>
              </w:rPr>
              <w:t>IDC</w:t>
            </w:r>
          </w:p>
        </w:tc>
        <w:tc>
          <w:tcPr>
            <w:tcW w:w="8100" w:type="dxa"/>
          </w:tcPr>
          <w:p w14:paraId="1E3CAE9B" w14:textId="77777777" w:rsidR="00A967EA" w:rsidRDefault="00A967EA" w:rsidP="00A967EA">
            <w:pPr>
              <w:spacing w:after="0" w:line="240" w:lineRule="auto"/>
              <w:contextualSpacing/>
              <w:rPr>
                <w:lang w:val="en-US" w:eastAsia="zh-CN"/>
              </w:rPr>
            </w:pPr>
            <w:r>
              <w:rPr>
                <w:lang w:val="en-US" w:eastAsia="zh-CN"/>
              </w:rPr>
              <w:t xml:space="preserve">Proposal 4.2: Support. </w:t>
            </w:r>
            <w:proofErr w:type="gramStart"/>
            <w:r>
              <w:rPr>
                <w:lang w:val="en-US" w:eastAsia="zh-CN"/>
              </w:rPr>
              <w:t>Or,</w:t>
            </w:r>
            <w:proofErr w:type="gramEnd"/>
            <w:r>
              <w:rPr>
                <w:lang w:val="en-US" w:eastAsia="zh-CN"/>
              </w:rPr>
              <w:t xml:space="preserve"> down-select to Alt2.</w:t>
            </w:r>
          </w:p>
          <w:p w14:paraId="1903207D" w14:textId="3E0BAB4A" w:rsidR="00A967EA" w:rsidRDefault="00A967EA" w:rsidP="00A967EA">
            <w:pPr>
              <w:spacing w:after="0" w:line="240" w:lineRule="auto"/>
              <w:contextualSpacing/>
              <w:rPr>
                <w:lang w:val="en-US" w:eastAsia="zh-CN"/>
              </w:rPr>
            </w:pPr>
            <w:r>
              <w:rPr>
                <w:lang w:val="en-US" w:eastAsia="zh-CN"/>
              </w:rPr>
              <w:t>Proposal 4.3: Support (Alt1)</w:t>
            </w:r>
          </w:p>
          <w:p w14:paraId="3EB935F7" w14:textId="28022D62" w:rsidR="00A967EA" w:rsidRDefault="00A967EA" w:rsidP="00A967EA">
            <w:pPr>
              <w:spacing w:after="0" w:line="240" w:lineRule="auto"/>
              <w:contextualSpacing/>
              <w:rPr>
                <w:lang w:val="en-US" w:eastAsia="zh-CN"/>
              </w:rPr>
            </w:pPr>
            <w:r>
              <w:rPr>
                <w:lang w:val="en-US" w:eastAsia="zh-CN"/>
              </w:rPr>
              <w:t>Proposal 4.4, 4.5: Support</w:t>
            </w:r>
          </w:p>
        </w:tc>
      </w:tr>
      <w:tr w:rsidR="001D5E9D" w14:paraId="258BF0F3" w14:textId="77777777" w:rsidTr="00D07E81">
        <w:trPr>
          <w:trHeight w:val="224"/>
        </w:trPr>
        <w:tc>
          <w:tcPr>
            <w:tcW w:w="2070" w:type="dxa"/>
          </w:tcPr>
          <w:p w14:paraId="14A4DE38" w14:textId="30B09A60" w:rsidR="001D5E9D" w:rsidRDefault="001D5E9D" w:rsidP="001D5E9D">
            <w:pPr>
              <w:spacing w:after="0" w:line="240" w:lineRule="auto"/>
              <w:contextualSpacing/>
              <w:rPr>
                <w:rFonts w:eastAsiaTheme="minorEastAsia"/>
                <w:color w:val="000000" w:themeColor="text1"/>
                <w:lang w:eastAsia="zh-CN"/>
              </w:rPr>
            </w:pPr>
            <w:r>
              <w:rPr>
                <w:lang w:eastAsia="zh-CN"/>
              </w:rPr>
              <w:t>Ericsson</w:t>
            </w:r>
          </w:p>
        </w:tc>
        <w:tc>
          <w:tcPr>
            <w:tcW w:w="8100" w:type="dxa"/>
          </w:tcPr>
          <w:p w14:paraId="021F346A" w14:textId="77777777" w:rsidR="001D5E9D" w:rsidRDefault="001D5E9D" w:rsidP="001D5E9D">
            <w:pPr>
              <w:spacing w:before="0" w:after="0" w:line="240" w:lineRule="auto"/>
              <w:contextualSpacing/>
              <w:rPr>
                <w:lang w:val="en-US" w:eastAsia="zh-CN"/>
              </w:rPr>
            </w:pPr>
            <w:r w:rsidRPr="00F26C07">
              <w:rPr>
                <w:b/>
                <w:bCs/>
                <w:lang w:val="en-US" w:eastAsia="zh-CN"/>
              </w:rPr>
              <w:t>P4.2</w:t>
            </w:r>
            <w:r>
              <w:rPr>
                <w:lang w:val="en-US" w:eastAsia="zh-CN"/>
              </w:rPr>
              <w:t xml:space="preserve">  Alt 2 needs clarification.  Is UCI multiplexed on the highest initial MCS or not?</w:t>
            </w:r>
          </w:p>
          <w:p w14:paraId="022A6A54" w14:textId="77777777" w:rsidR="001D5E9D" w:rsidRDefault="001D5E9D" w:rsidP="001D5E9D">
            <w:pPr>
              <w:spacing w:before="0" w:after="0" w:line="240" w:lineRule="auto"/>
              <w:contextualSpacing/>
              <w:rPr>
                <w:lang w:val="en-US" w:eastAsia="zh-CN"/>
              </w:rPr>
            </w:pPr>
          </w:p>
          <w:p w14:paraId="303DC540" w14:textId="77777777" w:rsidR="001D5E9D" w:rsidRDefault="001D5E9D" w:rsidP="001D5E9D">
            <w:pPr>
              <w:spacing w:before="0" w:after="0" w:line="240" w:lineRule="auto"/>
              <w:contextualSpacing/>
              <w:rPr>
                <w:lang w:val="en-US" w:eastAsia="zh-CN"/>
              </w:rPr>
            </w:pPr>
            <w:r w:rsidRPr="00D43CBC">
              <w:rPr>
                <w:b/>
                <w:bCs/>
                <w:lang w:val="en-US" w:eastAsia="zh-CN"/>
              </w:rPr>
              <w:t>P4.3:</w:t>
            </w:r>
            <w:r>
              <w:rPr>
                <w:lang w:val="en-US" w:eastAsia="zh-CN"/>
              </w:rPr>
              <w:t xml:space="preserve"> Support</w:t>
            </w:r>
          </w:p>
          <w:p w14:paraId="4CC50395" w14:textId="77777777" w:rsidR="001D5E9D" w:rsidRDefault="001D5E9D" w:rsidP="001D5E9D">
            <w:pPr>
              <w:spacing w:before="0" w:after="0" w:line="240" w:lineRule="auto"/>
              <w:contextualSpacing/>
              <w:rPr>
                <w:b/>
                <w:bCs/>
                <w:lang w:val="en-US" w:eastAsia="zh-CN"/>
              </w:rPr>
            </w:pPr>
          </w:p>
          <w:p w14:paraId="13EDD187" w14:textId="3D274D6F" w:rsidR="001D5E9D" w:rsidRDefault="001D5E9D" w:rsidP="001D5E9D">
            <w:pPr>
              <w:spacing w:after="0" w:line="240" w:lineRule="auto"/>
              <w:contextualSpacing/>
              <w:rPr>
                <w:lang w:val="en-US" w:eastAsia="zh-CN"/>
              </w:rPr>
            </w:pPr>
            <w:r w:rsidRPr="00F26C07">
              <w:rPr>
                <w:b/>
                <w:bCs/>
                <w:lang w:val="en-US" w:eastAsia="zh-CN"/>
              </w:rPr>
              <w:t>P4.5</w:t>
            </w:r>
            <w:r>
              <w:rPr>
                <w:lang w:val="en-US" w:eastAsia="zh-CN"/>
              </w:rPr>
              <w:t xml:space="preserve">: Do not support.  Making Type 2 FFS makes no sense to us: Type 1 performance will be worse than Type 2 since there is no possibility to indicate </w:t>
            </w:r>
            <w:proofErr w:type="gramStart"/>
            <w:r>
              <w:rPr>
                <w:lang w:val="en-US" w:eastAsia="zh-CN"/>
              </w:rPr>
              <w:t>e.g.</w:t>
            </w:r>
            <w:proofErr w:type="gramEnd"/>
            <w:r>
              <w:rPr>
                <w:lang w:val="en-US" w:eastAsia="zh-CN"/>
              </w:rPr>
              <w:t xml:space="preserve"> TPMI/RI via DCI with Type 1.  We are open to further discussion to better understand the use cases people have in mind.</w:t>
            </w:r>
          </w:p>
        </w:tc>
      </w:tr>
      <w:tr w:rsidR="00630235" w14:paraId="6CFF277F" w14:textId="77777777" w:rsidTr="00D07E81">
        <w:trPr>
          <w:trHeight w:val="224"/>
        </w:trPr>
        <w:tc>
          <w:tcPr>
            <w:tcW w:w="2070" w:type="dxa"/>
          </w:tcPr>
          <w:p w14:paraId="3051D0F8" w14:textId="4C1504A1" w:rsidR="00630235" w:rsidRDefault="00630235" w:rsidP="00630235">
            <w:pPr>
              <w:spacing w:after="0" w:line="240" w:lineRule="auto"/>
              <w:contextualSpacing/>
              <w:rPr>
                <w:lang w:eastAsia="zh-CN"/>
              </w:rPr>
            </w:pPr>
            <w:r>
              <w:rPr>
                <w:lang w:eastAsia="zh-CN"/>
              </w:rPr>
              <w:t>Huawei, HiSilicon</w:t>
            </w:r>
          </w:p>
        </w:tc>
        <w:tc>
          <w:tcPr>
            <w:tcW w:w="8100" w:type="dxa"/>
          </w:tcPr>
          <w:p w14:paraId="5D5F6D47" w14:textId="7DB4148F" w:rsidR="00630235" w:rsidRDefault="00630235" w:rsidP="00630235">
            <w:pPr>
              <w:spacing w:before="0" w:after="0" w:line="240" w:lineRule="auto"/>
              <w:contextualSpacing/>
              <w:rPr>
                <w:rFonts w:eastAsia="PMingLiU"/>
                <w:lang w:eastAsia="zh-TW"/>
              </w:rPr>
            </w:pPr>
            <w:r>
              <w:rPr>
                <w:rFonts w:eastAsia="PMingLiU"/>
                <w:lang w:eastAsia="zh-TW"/>
              </w:rPr>
              <w:t>Proposal 4.2: We don</w:t>
            </w:r>
            <w:r w:rsidR="000F35DA">
              <w:rPr>
                <w:rFonts w:eastAsia="PMingLiU"/>
                <w:lang w:eastAsia="zh-TW"/>
              </w:rPr>
              <w:t>’</w:t>
            </w:r>
            <w:r>
              <w:rPr>
                <w:rFonts w:eastAsia="PMingLiU"/>
                <w:lang w:eastAsia="zh-TW"/>
              </w:rPr>
              <w:t xml:space="preserve">t support RRC configuration. Our preference is alt 2, we can also follow majority view. </w:t>
            </w:r>
          </w:p>
          <w:p w14:paraId="30F02000" w14:textId="77777777" w:rsidR="00630235" w:rsidRDefault="00630235" w:rsidP="00630235">
            <w:pPr>
              <w:spacing w:before="0" w:after="0" w:line="240" w:lineRule="auto"/>
              <w:contextualSpacing/>
              <w:rPr>
                <w:rFonts w:eastAsia="PMingLiU"/>
                <w:lang w:eastAsia="zh-TW"/>
              </w:rPr>
            </w:pPr>
            <w:r>
              <w:rPr>
                <w:rFonts w:eastAsia="PMingLiU"/>
                <w:lang w:eastAsia="zh-TW"/>
              </w:rPr>
              <w:t>Proposal 4.3: fine</w:t>
            </w:r>
          </w:p>
          <w:p w14:paraId="0708665D" w14:textId="77777777" w:rsidR="00630235" w:rsidRDefault="00630235" w:rsidP="00630235">
            <w:pPr>
              <w:spacing w:after="0" w:line="240" w:lineRule="auto"/>
              <w:contextualSpacing/>
              <w:rPr>
                <w:rFonts w:eastAsia="PMingLiU"/>
                <w:lang w:eastAsia="zh-TW"/>
              </w:rPr>
            </w:pPr>
            <w:r>
              <w:rPr>
                <w:rFonts w:eastAsia="PMingLiU" w:hint="eastAsia"/>
                <w:lang w:eastAsia="zh-TW"/>
              </w:rPr>
              <w:t>P</w:t>
            </w:r>
            <w:r>
              <w:rPr>
                <w:rFonts w:eastAsia="PMingLiU"/>
                <w:lang w:eastAsia="zh-TW"/>
              </w:rPr>
              <w:t>roposal 4.4: fine.</w:t>
            </w:r>
          </w:p>
          <w:p w14:paraId="4DCA828D" w14:textId="684BA066" w:rsidR="00630235" w:rsidRPr="00F26C07" w:rsidRDefault="00630235" w:rsidP="00630235">
            <w:pPr>
              <w:spacing w:after="0" w:line="240" w:lineRule="auto"/>
              <w:contextualSpacing/>
              <w:rPr>
                <w:b/>
                <w:bCs/>
                <w:lang w:val="en-US" w:eastAsia="zh-CN"/>
              </w:rPr>
            </w:pPr>
            <w:r>
              <w:rPr>
                <w:rFonts w:eastAsia="PMingLiU" w:hint="eastAsia"/>
                <w:lang w:eastAsia="zh-TW"/>
              </w:rPr>
              <w:t>P</w:t>
            </w:r>
            <w:r>
              <w:rPr>
                <w:rFonts w:eastAsia="PMingLiU"/>
                <w:lang w:eastAsia="zh-TW"/>
              </w:rPr>
              <w:t>roposal 4.5: fine.</w:t>
            </w:r>
          </w:p>
        </w:tc>
      </w:tr>
      <w:tr w:rsidR="00504990" w14:paraId="6D36CBBB" w14:textId="77777777" w:rsidTr="00D07E81">
        <w:trPr>
          <w:trHeight w:val="224"/>
        </w:trPr>
        <w:tc>
          <w:tcPr>
            <w:tcW w:w="2070" w:type="dxa"/>
          </w:tcPr>
          <w:p w14:paraId="2F1E8EA0" w14:textId="32419DB5" w:rsidR="00504990" w:rsidRDefault="00504990" w:rsidP="00630235">
            <w:pPr>
              <w:spacing w:after="0" w:line="240" w:lineRule="auto"/>
              <w:contextualSpacing/>
              <w:rPr>
                <w:lang w:eastAsia="zh-CN"/>
              </w:rPr>
            </w:pPr>
            <w:r>
              <w:rPr>
                <w:lang w:eastAsia="zh-CN"/>
              </w:rPr>
              <w:t>Nokia, NSB</w:t>
            </w:r>
          </w:p>
        </w:tc>
        <w:tc>
          <w:tcPr>
            <w:tcW w:w="8100" w:type="dxa"/>
          </w:tcPr>
          <w:p w14:paraId="568AF84C" w14:textId="77777777" w:rsidR="00504990" w:rsidRDefault="00504990" w:rsidP="00630235">
            <w:pPr>
              <w:spacing w:after="0" w:line="240" w:lineRule="auto"/>
              <w:contextualSpacing/>
              <w:rPr>
                <w:rFonts w:eastAsia="PMingLiU"/>
                <w:lang w:eastAsia="zh-TW"/>
              </w:rPr>
            </w:pPr>
            <w:r>
              <w:rPr>
                <w:rFonts w:eastAsia="PMingLiU"/>
                <w:lang w:eastAsia="zh-TW"/>
              </w:rPr>
              <w:t>Proposal 4.2: We would prefer Alt 1. If there is no agreement, we can compromise to this proposal with RRC configuration.</w:t>
            </w:r>
          </w:p>
          <w:p w14:paraId="205FCC41" w14:textId="2084D422" w:rsidR="00504990" w:rsidRDefault="00504990" w:rsidP="00630235">
            <w:pPr>
              <w:spacing w:after="0" w:line="240" w:lineRule="auto"/>
              <w:contextualSpacing/>
              <w:rPr>
                <w:rFonts w:eastAsia="PMingLiU"/>
                <w:lang w:eastAsia="zh-TW"/>
              </w:rPr>
            </w:pPr>
            <w:r>
              <w:rPr>
                <w:rFonts w:eastAsia="PMingLiU"/>
                <w:lang w:eastAsia="zh-TW"/>
              </w:rPr>
              <w:t>Proposal 4.3: support</w:t>
            </w:r>
          </w:p>
          <w:p w14:paraId="22CADBD1" w14:textId="3239B7D5" w:rsidR="00504990" w:rsidRDefault="00504990" w:rsidP="00630235">
            <w:pPr>
              <w:spacing w:after="0" w:line="240" w:lineRule="auto"/>
              <w:contextualSpacing/>
              <w:rPr>
                <w:rFonts w:eastAsia="PMingLiU"/>
                <w:lang w:eastAsia="zh-TW"/>
              </w:rPr>
            </w:pPr>
            <w:r>
              <w:rPr>
                <w:rFonts w:eastAsia="PMingLiU"/>
                <w:lang w:eastAsia="zh-TW"/>
              </w:rPr>
              <w:t>Proposal 4.4: support</w:t>
            </w:r>
          </w:p>
          <w:p w14:paraId="713D30B0" w14:textId="5BE45A25" w:rsidR="00504990" w:rsidRDefault="00504990" w:rsidP="00630235">
            <w:pPr>
              <w:spacing w:after="0" w:line="240" w:lineRule="auto"/>
              <w:contextualSpacing/>
              <w:rPr>
                <w:rFonts w:eastAsia="PMingLiU"/>
                <w:lang w:eastAsia="zh-TW"/>
              </w:rPr>
            </w:pPr>
            <w:r>
              <w:rPr>
                <w:rFonts w:eastAsia="PMingLiU"/>
                <w:lang w:eastAsia="zh-TW"/>
              </w:rPr>
              <w:t>Proposal 4.5: okay</w:t>
            </w:r>
          </w:p>
          <w:p w14:paraId="42525FEC" w14:textId="1A4C03DF" w:rsidR="00504990" w:rsidRDefault="00504990" w:rsidP="00630235">
            <w:pPr>
              <w:spacing w:after="0" w:line="240" w:lineRule="auto"/>
              <w:contextualSpacing/>
              <w:rPr>
                <w:rFonts w:eastAsia="PMingLiU"/>
                <w:lang w:eastAsia="zh-TW"/>
              </w:rPr>
            </w:pPr>
          </w:p>
        </w:tc>
      </w:tr>
      <w:tr w:rsidR="00895586" w14:paraId="768DA061" w14:textId="77777777" w:rsidTr="00D07E81">
        <w:trPr>
          <w:trHeight w:val="224"/>
        </w:trPr>
        <w:tc>
          <w:tcPr>
            <w:tcW w:w="2070" w:type="dxa"/>
          </w:tcPr>
          <w:p w14:paraId="118DF6DF" w14:textId="6FE77462" w:rsidR="00895586" w:rsidRDefault="00895586" w:rsidP="00630235">
            <w:pPr>
              <w:spacing w:after="0" w:line="240" w:lineRule="auto"/>
              <w:contextualSpacing/>
              <w:rPr>
                <w:lang w:eastAsia="zh-CN"/>
              </w:rPr>
            </w:pPr>
            <w:r>
              <w:rPr>
                <w:rFonts w:hint="eastAsia"/>
                <w:lang w:eastAsia="zh-CN"/>
              </w:rPr>
              <w:lastRenderedPageBreak/>
              <w:t>N</w:t>
            </w:r>
            <w:r>
              <w:rPr>
                <w:lang w:eastAsia="zh-CN"/>
              </w:rPr>
              <w:t>EC</w:t>
            </w:r>
          </w:p>
        </w:tc>
        <w:tc>
          <w:tcPr>
            <w:tcW w:w="8100" w:type="dxa"/>
          </w:tcPr>
          <w:p w14:paraId="0E448ACD" w14:textId="18D37550" w:rsidR="00895586" w:rsidRPr="00895586" w:rsidRDefault="00895586" w:rsidP="00630235">
            <w:pPr>
              <w:spacing w:after="0" w:line="240" w:lineRule="auto"/>
              <w:contextualSpacing/>
              <w:rPr>
                <w:rFonts w:eastAsiaTheme="minorEastAsia"/>
                <w:lang w:eastAsia="zh-CN"/>
              </w:rPr>
            </w:pPr>
            <w:r>
              <w:rPr>
                <w:rFonts w:eastAsiaTheme="minorEastAsia" w:hint="eastAsia"/>
                <w:lang w:eastAsia="zh-CN"/>
              </w:rPr>
              <w:t>P</w:t>
            </w:r>
            <w:r>
              <w:rPr>
                <w:rFonts w:eastAsiaTheme="minorEastAsia"/>
                <w:lang w:eastAsia="zh-CN"/>
              </w:rPr>
              <w:t>roposal 4.2: Support Alt 2 only.</w:t>
            </w:r>
          </w:p>
        </w:tc>
      </w:tr>
      <w:tr w:rsidR="0023700E" w14:paraId="53A6C4C5" w14:textId="77777777" w:rsidTr="00D07E81">
        <w:trPr>
          <w:trHeight w:val="224"/>
        </w:trPr>
        <w:tc>
          <w:tcPr>
            <w:tcW w:w="2070" w:type="dxa"/>
          </w:tcPr>
          <w:p w14:paraId="32888BD6" w14:textId="4C898B17" w:rsidR="0023700E" w:rsidRDefault="0023700E" w:rsidP="00630235">
            <w:pPr>
              <w:spacing w:after="0" w:line="240" w:lineRule="auto"/>
              <w:contextualSpacing/>
              <w:rPr>
                <w:lang w:eastAsia="zh-CN"/>
              </w:rPr>
            </w:pPr>
            <w:r>
              <w:rPr>
                <w:lang w:eastAsia="zh-CN"/>
              </w:rPr>
              <w:t>QC</w:t>
            </w:r>
          </w:p>
        </w:tc>
        <w:tc>
          <w:tcPr>
            <w:tcW w:w="8100" w:type="dxa"/>
          </w:tcPr>
          <w:p w14:paraId="67BF1010" w14:textId="77777777" w:rsidR="0023700E" w:rsidRDefault="0023700E" w:rsidP="00630235">
            <w:pPr>
              <w:spacing w:after="0" w:line="240" w:lineRule="auto"/>
              <w:contextualSpacing/>
              <w:rPr>
                <w:rFonts w:eastAsiaTheme="minorEastAsia"/>
                <w:lang w:eastAsia="zh-CN"/>
              </w:rPr>
            </w:pPr>
            <w:r>
              <w:rPr>
                <w:rFonts w:eastAsiaTheme="minorEastAsia"/>
                <w:lang w:eastAsia="zh-CN"/>
              </w:rPr>
              <w:t xml:space="preserve">To Ericsson, Google, FL, </w:t>
            </w:r>
          </w:p>
          <w:p w14:paraId="24EB7062" w14:textId="77777777" w:rsidR="0023700E" w:rsidRDefault="0023700E" w:rsidP="00630235">
            <w:pPr>
              <w:spacing w:after="0" w:line="240" w:lineRule="auto"/>
              <w:contextualSpacing/>
              <w:rPr>
                <w:rFonts w:eastAsiaTheme="minorEastAsia"/>
                <w:lang w:eastAsia="zh-CN"/>
              </w:rPr>
            </w:pPr>
            <w:r>
              <w:rPr>
                <w:rFonts w:eastAsiaTheme="minorEastAsia"/>
                <w:lang w:eastAsia="zh-CN"/>
              </w:rPr>
              <w:t>For proposal 4.2, to answer Ericsson’s question “</w:t>
            </w:r>
            <w:r>
              <w:rPr>
                <w:lang w:val="en-US" w:eastAsia="zh-CN"/>
              </w:rPr>
              <w:t>Is UCI multiplexed on the highest initial MCS or not?</w:t>
            </w:r>
            <w:r>
              <w:rPr>
                <w:rFonts w:eastAsiaTheme="minorEastAsia"/>
                <w:lang w:eastAsia="zh-CN"/>
              </w:rPr>
              <w:t>”, our view is that there is no need to check associated SE with the MCS. As far as I know, even for reserved MCS for retransmission, higher MCS indicates that higher QAM is used for the CW in the original transmission, which is equivalent to higher SE.</w:t>
            </w:r>
          </w:p>
          <w:p w14:paraId="64060F03" w14:textId="77777777" w:rsidR="0023700E" w:rsidRDefault="0023700E" w:rsidP="00630235">
            <w:pPr>
              <w:spacing w:after="0" w:line="240" w:lineRule="auto"/>
              <w:contextualSpacing/>
              <w:rPr>
                <w:rFonts w:eastAsiaTheme="minorEastAsia"/>
                <w:lang w:eastAsia="zh-CN"/>
              </w:rPr>
            </w:pPr>
          </w:p>
          <w:p w14:paraId="2ADC9D4D" w14:textId="1A8F5BD6" w:rsidR="0023700E" w:rsidRDefault="0023700E" w:rsidP="00630235">
            <w:pPr>
              <w:spacing w:after="0" w:line="240" w:lineRule="auto"/>
              <w:contextualSpacing/>
              <w:rPr>
                <w:rFonts w:eastAsiaTheme="minorEastAsia"/>
                <w:lang w:eastAsia="zh-CN"/>
              </w:rPr>
            </w:pPr>
            <w:r>
              <w:rPr>
                <w:rFonts w:eastAsiaTheme="minorEastAsia"/>
                <w:lang w:eastAsia="zh-CN"/>
              </w:rPr>
              <w:t xml:space="preserve">Therefore, </w:t>
            </w:r>
            <w:proofErr w:type="gramStart"/>
            <w:r>
              <w:rPr>
                <w:rFonts w:eastAsiaTheme="minorEastAsia"/>
                <w:lang w:eastAsia="zh-CN"/>
              </w:rPr>
              <w:t>reverting back</w:t>
            </w:r>
            <w:proofErr w:type="gramEnd"/>
            <w:r>
              <w:rPr>
                <w:rFonts w:eastAsiaTheme="minorEastAsia"/>
                <w:lang w:eastAsia="zh-CN"/>
              </w:rPr>
              <w:t xml:space="preserve"> to the original wording “higher MCS” is good enough. If we really want to make it more precise, we can use the wording “higher MCS index” as suggested below.   </w:t>
            </w:r>
          </w:p>
          <w:p w14:paraId="48B18A16" w14:textId="5E0B510C" w:rsidR="0023700E" w:rsidRDefault="0023700E" w:rsidP="00630235">
            <w:pPr>
              <w:spacing w:after="0" w:line="240" w:lineRule="auto"/>
              <w:contextualSpacing/>
              <w:rPr>
                <w:rFonts w:eastAsiaTheme="minorEastAsia"/>
                <w:lang w:eastAsia="zh-CN"/>
              </w:rPr>
            </w:pPr>
          </w:p>
          <w:p w14:paraId="3D7814AA" w14:textId="77777777" w:rsidR="0023700E" w:rsidRDefault="0023700E" w:rsidP="0023700E">
            <w:pPr>
              <w:snapToGrid w:val="0"/>
              <w:spacing w:before="0" w:after="0" w:line="240" w:lineRule="auto"/>
              <w:contextualSpacing/>
              <w:rPr>
                <w:i/>
                <w:iCs/>
              </w:rPr>
            </w:pPr>
            <w:r>
              <w:rPr>
                <w:b/>
                <w:bCs/>
                <w:i/>
                <w:iCs/>
                <w:highlight w:val="yellow"/>
              </w:rPr>
              <w:t>Proposal 4.2:</w:t>
            </w:r>
            <w:r>
              <w:rPr>
                <w:b/>
                <w:bCs/>
                <w:i/>
                <w:iCs/>
              </w:rPr>
              <w:t xml:space="preserve"> </w:t>
            </w:r>
            <w:r>
              <w:rPr>
                <w:i/>
                <w:iCs/>
              </w:rPr>
              <w:t>To support UCI multiplexing on PUSCH for transmission with rank&gt;4 by an 8TX UE, UCI is always multiplexed only on one of the scheduled CWs, where the target CW is configured by RRC from,</w:t>
            </w:r>
          </w:p>
          <w:p w14:paraId="42BD93B3" w14:textId="77777777" w:rsid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3311824" w14:textId="4D39D29A" w:rsidR="0023700E" w:rsidRPr="0023700E" w:rsidRDefault="0023700E" w:rsidP="0023700E">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3B6959CC" w14:textId="3E51456C" w:rsidR="0023700E" w:rsidRDefault="0023700E" w:rsidP="00630235">
            <w:pPr>
              <w:spacing w:after="0" w:line="240" w:lineRule="auto"/>
              <w:contextualSpacing/>
              <w:rPr>
                <w:rFonts w:eastAsiaTheme="minorEastAsia"/>
                <w:lang w:eastAsia="zh-CN"/>
              </w:rPr>
            </w:pPr>
          </w:p>
        </w:tc>
      </w:tr>
      <w:tr w:rsidR="00DD32DE" w14:paraId="4CE81593" w14:textId="77777777" w:rsidTr="00D07E81">
        <w:trPr>
          <w:trHeight w:val="224"/>
        </w:trPr>
        <w:tc>
          <w:tcPr>
            <w:tcW w:w="2070" w:type="dxa"/>
          </w:tcPr>
          <w:p w14:paraId="14ED1A5C" w14:textId="77777777" w:rsidR="00DD32DE" w:rsidRDefault="00DD32DE" w:rsidP="005C04FC">
            <w:pPr>
              <w:spacing w:after="0" w:line="240" w:lineRule="auto"/>
              <w:contextualSpacing/>
              <w:rPr>
                <w:lang w:eastAsia="zh-CN"/>
              </w:rPr>
            </w:pPr>
            <w:r>
              <w:rPr>
                <w:lang w:eastAsia="zh-CN"/>
              </w:rPr>
              <w:t>FL</w:t>
            </w:r>
          </w:p>
        </w:tc>
        <w:tc>
          <w:tcPr>
            <w:tcW w:w="8100" w:type="dxa"/>
          </w:tcPr>
          <w:p w14:paraId="6718FAF6" w14:textId="1FF214B5" w:rsidR="00DD32DE" w:rsidRPr="00090D8C" w:rsidRDefault="00DD32DE" w:rsidP="005C04FC">
            <w:pPr>
              <w:spacing w:before="0" w:after="0" w:line="240" w:lineRule="auto"/>
              <w:contextualSpacing/>
              <w:rPr>
                <w:b/>
                <w:bCs/>
                <w:color w:val="FF0000"/>
              </w:rPr>
            </w:pPr>
            <w:r w:rsidRPr="00090D8C">
              <w:rPr>
                <w:b/>
                <w:bCs/>
                <w:color w:val="FF0000"/>
              </w:rPr>
              <w:t>Please provide your input</w:t>
            </w:r>
            <w:r>
              <w:rPr>
                <w:b/>
                <w:bCs/>
                <w:color w:val="FF0000"/>
              </w:rPr>
              <w:t xml:space="preserve"> </w:t>
            </w:r>
            <w:r w:rsidRPr="00090D8C">
              <w:rPr>
                <w:b/>
                <w:bCs/>
                <w:color w:val="FF0000"/>
              </w:rPr>
              <w:t xml:space="preserve">for the following </w:t>
            </w:r>
            <w:r>
              <w:rPr>
                <w:b/>
                <w:bCs/>
                <w:color w:val="FF0000"/>
              </w:rPr>
              <w:t xml:space="preserve">updated </w:t>
            </w:r>
            <w:r w:rsidRPr="00090D8C">
              <w:rPr>
                <w:b/>
                <w:bCs/>
                <w:color w:val="FF0000"/>
              </w:rPr>
              <w:t>proposal</w:t>
            </w:r>
            <w:r>
              <w:rPr>
                <w:b/>
                <w:bCs/>
                <w:color w:val="FF0000"/>
              </w:rPr>
              <w:t>:</w:t>
            </w:r>
          </w:p>
          <w:p w14:paraId="44608A68" w14:textId="77777777" w:rsidR="00DD32DE" w:rsidRDefault="00DD32DE" w:rsidP="005C04FC">
            <w:pPr>
              <w:spacing w:after="0" w:line="240" w:lineRule="auto"/>
              <w:contextualSpacing/>
              <w:rPr>
                <w:rFonts w:eastAsiaTheme="minorEastAsia"/>
                <w:lang w:eastAsia="zh-CN"/>
              </w:rPr>
            </w:pPr>
          </w:p>
          <w:p w14:paraId="46AA85DB" w14:textId="380698D3" w:rsidR="00DD32DE" w:rsidRDefault="00DD32DE" w:rsidP="005C04FC">
            <w:pPr>
              <w:spacing w:before="0" w:after="0" w:line="240" w:lineRule="auto"/>
              <w:contextualSpacing/>
              <w:rPr>
                <w:lang w:val="en-US"/>
              </w:rPr>
            </w:pPr>
            <w:r>
              <w:rPr>
                <w:b/>
                <w:bCs/>
                <w:i/>
                <w:iCs/>
                <w:highlight w:val="yellow"/>
              </w:rPr>
              <w:t>Updated Proposal 4.5</w:t>
            </w:r>
            <w:r>
              <w:rPr>
                <w:b/>
                <w:bCs/>
                <w:i/>
                <w:iCs/>
              </w:rPr>
              <w:t xml:space="preserve">: </w:t>
            </w:r>
            <w:r>
              <w:rPr>
                <w:i/>
                <w:iCs/>
                <w:lang w:eastAsia="x-none"/>
              </w:rPr>
              <w:t xml:space="preserve">To support dual CW PUSCH operation by an 8TX UE, </w:t>
            </w:r>
          </w:p>
          <w:p w14:paraId="16DE06BE"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 xml:space="preserve">[Working </w:t>
            </w:r>
            <w:proofErr w:type="gramStart"/>
            <w:r>
              <w:rPr>
                <w:rFonts w:eastAsia="Times New Roman"/>
                <w:i/>
                <w:iCs/>
                <w:lang w:eastAsia="x-none"/>
              </w:rPr>
              <w:t>Assumption]For</w:t>
            </w:r>
            <w:proofErr w:type="gramEnd"/>
            <w:r>
              <w:rPr>
                <w:rFonts w:eastAsia="Times New Roman"/>
                <w:i/>
                <w:iCs/>
                <w:lang w:eastAsia="x-none"/>
              </w:rPr>
              <w:t xml:space="preserve"> Type-1 CG:</w:t>
            </w:r>
            <w:r>
              <w:rPr>
                <w:rFonts w:eastAsia="Times New Roman"/>
              </w:rPr>
              <w:t xml:space="preserve"> </w:t>
            </w:r>
            <w:r>
              <w:rPr>
                <w:rFonts w:eastAsia="Times New Roman"/>
                <w:i/>
                <w:iCs/>
                <w:lang w:eastAsia="x-none"/>
              </w:rPr>
              <w:t>A second mcsAndTBS parameters is configured in rrc-ConfiguredUplinkGrant.</w:t>
            </w:r>
          </w:p>
          <w:p w14:paraId="5EB554E1" w14:textId="77777777" w:rsidR="00DD32DE" w:rsidRDefault="00DD32DE" w:rsidP="005C04FC">
            <w:pPr>
              <w:numPr>
                <w:ilvl w:val="0"/>
                <w:numId w:val="54"/>
              </w:numPr>
              <w:overflowPunct/>
              <w:autoSpaceDE/>
              <w:adjustRightInd/>
              <w:snapToGrid w:val="0"/>
              <w:spacing w:before="0" w:after="0" w:line="240" w:lineRule="auto"/>
              <w:contextualSpacing/>
              <w:textAlignment w:val="auto"/>
              <w:rPr>
                <w:rFonts w:eastAsia="Times New Roman"/>
              </w:rPr>
            </w:pPr>
            <w:r>
              <w:rPr>
                <w:rFonts w:eastAsia="Times New Roman"/>
                <w:i/>
                <w:iCs/>
                <w:lang w:eastAsia="x-none"/>
              </w:rPr>
              <w:t>For Type-2 CG:</w:t>
            </w:r>
            <w:r>
              <w:rPr>
                <w:rFonts w:eastAsia="Times New Roman"/>
              </w:rPr>
              <w:t xml:space="preserve"> </w:t>
            </w:r>
            <w:r>
              <w:rPr>
                <w:rFonts w:eastAsia="Times New Roman"/>
                <w:i/>
                <w:iCs/>
                <w:lang w:eastAsia="x-none"/>
              </w:rPr>
              <w:t>A second MCS field is added in DCI format activating a Type-2 CG-PUSCH.</w:t>
            </w:r>
          </w:p>
          <w:p w14:paraId="6D861BDE" w14:textId="77777777" w:rsidR="00DD32DE" w:rsidRDefault="00DD32DE" w:rsidP="005C04FC">
            <w:pPr>
              <w:spacing w:after="0" w:line="240" w:lineRule="auto"/>
              <w:contextualSpacing/>
              <w:rPr>
                <w:rFonts w:eastAsiaTheme="minorEastAsia"/>
                <w:lang w:eastAsia="zh-CN"/>
              </w:rPr>
            </w:pPr>
          </w:p>
        </w:tc>
      </w:tr>
      <w:tr w:rsidR="003A14F2" w14:paraId="33029883" w14:textId="77777777" w:rsidTr="00D07E81">
        <w:trPr>
          <w:trHeight w:val="224"/>
        </w:trPr>
        <w:tc>
          <w:tcPr>
            <w:tcW w:w="2070" w:type="dxa"/>
          </w:tcPr>
          <w:p w14:paraId="3243E982" w14:textId="09D47CCA" w:rsidR="003A14F2" w:rsidRDefault="003A14F2" w:rsidP="005C04FC">
            <w:pPr>
              <w:spacing w:after="0" w:line="240" w:lineRule="auto"/>
              <w:contextualSpacing/>
              <w:rPr>
                <w:lang w:eastAsia="zh-CN"/>
              </w:rPr>
            </w:pPr>
            <w:r>
              <w:rPr>
                <w:lang w:eastAsia="zh-CN"/>
              </w:rPr>
              <w:t>Apple</w:t>
            </w:r>
          </w:p>
        </w:tc>
        <w:tc>
          <w:tcPr>
            <w:tcW w:w="8100" w:type="dxa"/>
          </w:tcPr>
          <w:p w14:paraId="7261F50B" w14:textId="1E6F865A" w:rsidR="003A14F2" w:rsidRPr="005B04D7" w:rsidRDefault="005B04D7" w:rsidP="005C04FC">
            <w:pPr>
              <w:spacing w:after="0" w:line="240" w:lineRule="auto"/>
              <w:contextualSpacing/>
              <w:rPr>
                <w:color w:val="FF0000"/>
              </w:rPr>
            </w:pPr>
            <w:r w:rsidRPr="005B04D7">
              <w:t>OK with updated proposal 4.5</w:t>
            </w:r>
          </w:p>
        </w:tc>
      </w:tr>
      <w:tr w:rsidR="000125BB" w14:paraId="58F43D11" w14:textId="77777777" w:rsidTr="00D07E81">
        <w:trPr>
          <w:trHeight w:val="224"/>
        </w:trPr>
        <w:tc>
          <w:tcPr>
            <w:tcW w:w="2070" w:type="dxa"/>
          </w:tcPr>
          <w:p w14:paraId="4C3F021C" w14:textId="77777777" w:rsidR="000125BB" w:rsidRDefault="000125BB" w:rsidP="000125BB">
            <w:pPr>
              <w:spacing w:after="0" w:line="240" w:lineRule="auto"/>
              <w:contextualSpacing/>
              <w:rPr>
                <w:lang w:eastAsia="zh-CN"/>
              </w:rPr>
            </w:pPr>
            <w:r>
              <w:rPr>
                <w:rFonts w:hint="eastAsia"/>
              </w:rPr>
              <w:t>L</w:t>
            </w:r>
            <w:r>
              <w:t>G</w:t>
            </w:r>
          </w:p>
        </w:tc>
        <w:tc>
          <w:tcPr>
            <w:tcW w:w="8100" w:type="dxa"/>
          </w:tcPr>
          <w:p w14:paraId="44B46E32" w14:textId="18426507" w:rsidR="000125BB" w:rsidRDefault="00954D1D" w:rsidP="000125BB">
            <w:pPr>
              <w:spacing w:after="0" w:line="240" w:lineRule="auto"/>
              <w:contextualSpacing/>
              <w:rPr>
                <w:b/>
                <w:bCs/>
              </w:rPr>
            </w:pPr>
            <w:r>
              <w:rPr>
                <w:rFonts w:eastAsia="Malgun Gothic"/>
                <w:lang w:eastAsia="ko-KR"/>
              </w:rPr>
              <w:t>Fine with proposal 4.5.</w:t>
            </w:r>
            <w:r w:rsidR="000125BB">
              <w:rPr>
                <w:rFonts w:eastAsia="Malgun Gothic"/>
                <w:lang w:eastAsia="ko-KR"/>
              </w:rPr>
              <w:t xml:space="preserve">  </w:t>
            </w:r>
          </w:p>
        </w:tc>
      </w:tr>
      <w:tr w:rsidR="00934359" w:rsidRPr="005B04D7" w14:paraId="74201A10" w14:textId="77777777" w:rsidTr="00D07E81">
        <w:trPr>
          <w:trHeight w:val="224"/>
        </w:trPr>
        <w:tc>
          <w:tcPr>
            <w:tcW w:w="2070" w:type="dxa"/>
          </w:tcPr>
          <w:p w14:paraId="17ED1575" w14:textId="77777777" w:rsidR="00934359" w:rsidRDefault="00934359" w:rsidP="00CB44A7">
            <w:pPr>
              <w:spacing w:after="0" w:line="240" w:lineRule="auto"/>
              <w:contextualSpacing/>
              <w:rPr>
                <w:lang w:eastAsia="zh-CN"/>
              </w:rPr>
            </w:pPr>
            <w:r>
              <w:rPr>
                <w:lang w:eastAsia="zh-CN"/>
              </w:rPr>
              <w:t>QC</w:t>
            </w:r>
          </w:p>
        </w:tc>
        <w:tc>
          <w:tcPr>
            <w:tcW w:w="8100" w:type="dxa"/>
          </w:tcPr>
          <w:p w14:paraId="7D5CE2E5" w14:textId="77777777" w:rsidR="00934359" w:rsidRDefault="00934359" w:rsidP="00CB44A7">
            <w:pPr>
              <w:spacing w:after="0" w:line="240" w:lineRule="auto"/>
              <w:contextualSpacing/>
            </w:pPr>
            <w:r>
              <w:t xml:space="preserve">For the updated Proposal 4.2 suggested by us, the comment was mainly for the “SE” part. We still don’t support RRC configuration of the two alternatives. Having said that, our suggesting is </w:t>
            </w:r>
          </w:p>
          <w:p w14:paraId="6F7970A3" w14:textId="77777777" w:rsidR="00934359" w:rsidRDefault="00934359" w:rsidP="00CB44A7">
            <w:pPr>
              <w:spacing w:after="0" w:line="240" w:lineRule="auto"/>
              <w:contextualSpacing/>
            </w:pPr>
          </w:p>
          <w:p w14:paraId="20E30A63" w14:textId="77777777" w:rsidR="00934359" w:rsidRDefault="00934359" w:rsidP="00CB44A7">
            <w:pPr>
              <w:snapToGrid w:val="0"/>
              <w:spacing w:before="0"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84720E">
              <w:rPr>
                <w:i/>
                <w:iCs/>
                <w:color w:val="FF0000"/>
              </w:rPr>
              <w:t xml:space="preserve">which is down selected from </w:t>
            </w:r>
            <w:r w:rsidRPr="0084720E">
              <w:rPr>
                <w:i/>
                <w:iCs/>
                <w:strike/>
                <w:color w:val="FF0000"/>
              </w:rPr>
              <w:t>where the target CW is configured by RRC from</w:t>
            </w:r>
            <w:r>
              <w:rPr>
                <w:i/>
                <w:iCs/>
              </w:rPr>
              <w:t>,</w:t>
            </w:r>
          </w:p>
          <w:p w14:paraId="41124478" w14:textId="77777777" w:rsidR="00934359"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Alt1: First CW</w:t>
            </w:r>
          </w:p>
          <w:p w14:paraId="74D97486" w14:textId="77777777" w:rsidR="00934359" w:rsidRPr="0023700E" w:rsidRDefault="00934359" w:rsidP="00CB44A7">
            <w:pPr>
              <w:pStyle w:val="ListParagraph"/>
              <w:numPr>
                <w:ilvl w:val="0"/>
                <w:numId w:val="12"/>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Alt2: The CW with the </w:t>
            </w:r>
            <w:r>
              <w:rPr>
                <w:rFonts w:ascii="Times New Roman" w:hAnsi="Times New Roman"/>
                <w:i/>
                <w:iCs/>
                <w:color w:val="FF0000"/>
                <w:sz w:val="20"/>
                <w:szCs w:val="20"/>
              </w:rPr>
              <w:t xml:space="preserve">higher </w:t>
            </w:r>
            <w:r>
              <w:rPr>
                <w:rFonts w:ascii="Times New Roman" w:hAnsi="Times New Roman"/>
                <w:i/>
                <w:iCs/>
                <w:sz w:val="20"/>
                <w:szCs w:val="20"/>
              </w:rPr>
              <w:t xml:space="preserve">MCS </w:t>
            </w:r>
            <w:r w:rsidRPr="0023700E">
              <w:rPr>
                <w:rFonts w:ascii="Times New Roman" w:hAnsi="Times New Roman"/>
                <w:i/>
                <w:iCs/>
                <w:color w:val="FF0000"/>
                <w:sz w:val="20"/>
                <w:szCs w:val="20"/>
              </w:rPr>
              <w:t xml:space="preserve">index </w:t>
            </w:r>
            <w:r w:rsidRPr="0023700E">
              <w:rPr>
                <w:rFonts w:ascii="Times New Roman" w:hAnsi="Times New Roman"/>
                <w:i/>
                <w:iCs/>
                <w:strike/>
                <w:sz w:val="20"/>
                <w:szCs w:val="20"/>
              </w:rPr>
              <w:t>with highest SE</w:t>
            </w:r>
            <w:r>
              <w:rPr>
                <w:rFonts w:ascii="Times New Roman" w:hAnsi="Times New Roman"/>
                <w:i/>
                <w:iCs/>
                <w:sz w:val="20"/>
                <w:szCs w:val="20"/>
              </w:rPr>
              <w:t xml:space="preserve"> (if MCS</w:t>
            </w:r>
            <w:r w:rsidRPr="0023700E">
              <w:rPr>
                <w:rFonts w:ascii="Times New Roman" w:hAnsi="Times New Roman"/>
                <w:i/>
                <w:iCs/>
                <w:strike/>
                <w:color w:val="FF0000"/>
                <w:sz w:val="20"/>
                <w:szCs w:val="20"/>
              </w:rPr>
              <w:t>s</w:t>
            </w:r>
            <w:r>
              <w:rPr>
                <w:rFonts w:ascii="Times New Roman" w:hAnsi="Times New Roman"/>
                <w:i/>
                <w:iCs/>
                <w:sz w:val="20"/>
                <w:szCs w:val="20"/>
              </w:rPr>
              <w:t xml:space="preserve"> </w:t>
            </w:r>
            <w:r w:rsidRPr="0023700E">
              <w:rPr>
                <w:rFonts w:ascii="Times New Roman" w:hAnsi="Times New Roman"/>
                <w:i/>
                <w:iCs/>
                <w:color w:val="FF0000"/>
                <w:sz w:val="20"/>
                <w:szCs w:val="20"/>
              </w:rPr>
              <w:t>indices</w:t>
            </w:r>
            <w:r>
              <w:rPr>
                <w:rFonts w:ascii="Times New Roman" w:hAnsi="Times New Roman"/>
                <w:i/>
                <w:iCs/>
                <w:sz w:val="20"/>
                <w:szCs w:val="20"/>
              </w:rPr>
              <w:t xml:space="preserve"> are the same, UCI is multiplex on the first CW)</w:t>
            </w:r>
          </w:p>
          <w:p w14:paraId="55583D14" w14:textId="77777777" w:rsidR="00934359" w:rsidRPr="00B77EF6" w:rsidRDefault="00934359" w:rsidP="00CB44A7">
            <w:pPr>
              <w:spacing w:after="0" w:line="240" w:lineRule="auto"/>
              <w:contextualSpacing/>
              <w:rPr>
                <w:lang w:val="en-US"/>
              </w:rPr>
            </w:pPr>
            <w:r>
              <w:rPr>
                <w:lang w:val="en-US"/>
              </w:rPr>
              <w:t xml:space="preserve">For the updated proposal 4.5, we support. </w:t>
            </w:r>
          </w:p>
          <w:p w14:paraId="352C009B" w14:textId="77777777" w:rsidR="00934359" w:rsidRPr="005B04D7" w:rsidRDefault="00934359" w:rsidP="00CB44A7">
            <w:pPr>
              <w:spacing w:after="0" w:line="240" w:lineRule="auto"/>
              <w:contextualSpacing/>
            </w:pPr>
          </w:p>
        </w:tc>
      </w:tr>
      <w:tr w:rsidR="004868C6" w:rsidRPr="005B04D7" w14:paraId="7618D3B8" w14:textId="77777777" w:rsidTr="00D07E81">
        <w:trPr>
          <w:trHeight w:val="224"/>
        </w:trPr>
        <w:tc>
          <w:tcPr>
            <w:tcW w:w="2070" w:type="dxa"/>
          </w:tcPr>
          <w:p w14:paraId="4AC9B5C6" w14:textId="79C65F16" w:rsidR="004868C6" w:rsidRDefault="004868C6" w:rsidP="00CB44A7">
            <w:pPr>
              <w:spacing w:after="0" w:line="240" w:lineRule="auto"/>
              <w:contextualSpacing/>
              <w:rPr>
                <w:lang w:eastAsia="zh-CN"/>
              </w:rPr>
            </w:pPr>
            <w:r>
              <w:rPr>
                <w:rFonts w:hint="eastAsia"/>
                <w:lang w:eastAsia="zh-CN"/>
              </w:rPr>
              <w:t>CATT</w:t>
            </w:r>
          </w:p>
        </w:tc>
        <w:tc>
          <w:tcPr>
            <w:tcW w:w="8100" w:type="dxa"/>
          </w:tcPr>
          <w:p w14:paraId="374F3E61" w14:textId="449E06F6" w:rsidR="004868C6" w:rsidRDefault="004868C6" w:rsidP="00CB44A7">
            <w:pPr>
              <w:spacing w:after="0" w:line="240" w:lineRule="auto"/>
              <w:contextualSpacing/>
            </w:pPr>
            <w:r>
              <w:rPr>
                <w:rFonts w:eastAsia="Malgun Gothic"/>
                <w:lang w:eastAsia="ko-KR"/>
              </w:rPr>
              <w:t>Fine with proposal 4.5.</w:t>
            </w:r>
          </w:p>
        </w:tc>
      </w:tr>
      <w:tr w:rsidR="004341F1" w:rsidRPr="005B04D7" w14:paraId="37697A3F" w14:textId="77777777" w:rsidTr="00D07E81">
        <w:trPr>
          <w:trHeight w:val="224"/>
        </w:trPr>
        <w:tc>
          <w:tcPr>
            <w:tcW w:w="2070" w:type="dxa"/>
          </w:tcPr>
          <w:p w14:paraId="2E6BE061" w14:textId="1476307D" w:rsidR="004341F1" w:rsidRDefault="004341F1" w:rsidP="004341F1">
            <w:pPr>
              <w:spacing w:after="0" w:line="240" w:lineRule="auto"/>
              <w:contextualSpacing/>
              <w:rPr>
                <w:lang w:eastAsia="zh-CN"/>
              </w:rPr>
            </w:pPr>
            <w:r>
              <w:rPr>
                <w:rFonts w:hint="eastAsia"/>
                <w:lang w:eastAsia="zh-CN"/>
              </w:rPr>
              <w:t>v</w:t>
            </w:r>
            <w:r>
              <w:rPr>
                <w:lang w:eastAsia="zh-CN"/>
              </w:rPr>
              <w:t>ivo</w:t>
            </w:r>
          </w:p>
        </w:tc>
        <w:tc>
          <w:tcPr>
            <w:tcW w:w="8100" w:type="dxa"/>
          </w:tcPr>
          <w:p w14:paraId="7B8BA5ED" w14:textId="152ED9DE" w:rsidR="004341F1" w:rsidRDefault="004341F1" w:rsidP="004341F1">
            <w:pPr>
              <w:spacing w:after="0" w:line="240" w:lineRule="auto"/>
              <w:contextualSpacing/>
              <w:rPr>
                <w:rFonts w:eastAsia="Malgun Gothic"/>
                <w:lang w:eastAsia="ko-KR"/>
              </w:rPr>
            </w:pPr>
            <w:r>
              <w:rPr>
                <w:lang w:eastAsia="zh-CN"/>
              </w:rPr>
              <w:t>Fine with updated proposal 4.5</w:t>
            </w:r>
          </w:p>
        </w:tc>
      </w:tr>
      <w:tr w:rsidR="00E91388" w:rsidRPr="005B04D7" w14:paraId="51821DA9" w14:textId="77777777" w:rsidTr="00D07E81">
        <w:trPr>
          <w:trHeight w:val="224"/>
        </w:trPr>
        <w:tc>
          <w:tcPr>
            <w:tcW w:w="2070" w:type="dxa"/>
          </w:tcPr>
          <w:p w14:paraId="246B5E00" w14:textId="07B8CD04" w:rsidR="00E91388" w:rsidRDefault="00E91388" w:rsidP="004341F1">
            <w:pPr>
              <w:spacing w:after="0" w:line="240" w:lineRule="auto"/>
              <w:contextualSpacing/>
              <w:rPr>
                <w:lang w:eastAsia="zh-CN"/>
              </w:rPr>
            </w:pPr>
            <w:r>
              <w:rPr>
                <w:rFonts w:hint="eastAsia"/>
                <w:lang w:eastAsia="zh-CN"/>
              </w:rPr>
              <w:t>ZTE</w:t>
            </w:r>
          </w:p>
        </w:tc>
        <w:tc>
          <w:tcPr>
            <w:tcW w:w="8100" w:type="dxa"/>
          </w:tcPr>
          <w:p w14:paraId="73DF4A6F" w14:textId="77777777" w:rsidR="003A23F2" w:rsidRDefault="003A23F2" w:rsidP="004341F1">
            <w:pPr>
              <w:spacing w:after="0" w:line="240" w:lineRule="auto"/>
              <w:contextualSpacing/>
              <w:rPr>
                <w:lang w:eastAsia="zh-CN"/>
              </w:rPr>
            </w:pPr>
            <w:r>
              <w:rPr>
                <w:lang w:eastAsia="zh-CN"/>
              </w:rPr>
              <w:t xml:space="preserve">Support the updated proposal 4.5. </w:t>
            </w:r>
          </w:p>
          <w:p w14:paraId="62A7FA73" w14:textId="77777777" w:rsidR="003A23F2" w:rsidRDefault="003A23F2" w:rsidP="004341F1">
            <w:pPr>
              <w:spacing w:after="0" w:line="240" w:lineRule="auto"/>
              <w:contextualSpacing/>
              <w:rPr>
                <w:lang w:eastAsia="zh-CN"/>
              </w:rPr>
            </w:pPr>
          </w:p>
          <w:p w14:paraId="4601E384" w14:textId="334CC00E" w:rsidR="00E91388" w:rsidRDefault="003A23F2" w:rsidP="004341F1">
            <w:pPr>
              <w:spacing w:after="0" w:line="240" w:lineRule="auto"/>
              <w:contextualSpacing/>
              <w:rPr>
                <w:lang w:eastAsia="zh-CN"/>
              </w:rPr>
            </w:pPr>
            <w:r>
              <w:rPr>
                <w:lang w:eastAsia="zh-CN"/>
              </w:rPr>
              <w:t xml:space="preserve">For Proposal 4.2, in our views, Alt2 is straightforward (aligned with LTE), then Alt1 is fixed to first CW (but which may have less rank number </w:t>
            </w:r>
            <w:r w:rsidR="00DE4211">
              <w:rPr>
                <w:lang w:eastAsia="zh-CN"/>
              </w:rPr>
              <w:t xml:space="preserve">(less SE) </w:t>
            </w:r>
            <w:r>
              <w:rPr>
                <w:lang w:eastAsia="zh-CN"/>
              </w:rPr>
              <w:t>than second CW, e.g., (2,3) or (3,4) for rank 5/7 case).</w:t>
            </w:r>
          </w:p>
        </w:tc>
      </w:tr>
      <w:tr w:rsidR="00C440BB" w:rsidRPr="005B04D7" w14:paraId="7F4C975B" w14:textId="77777777" w:rsidTr="00D07E81">
        <w:trPr>
          <w:trHeight w:val="224"/>
        </w:trPr>
        <w:tc>
          <w:tcPr>
            <w:tcW w:w="2070" w:type="dxa"/>
          </w:tcPr>
          <w:p w14:paraId="45F063AE" w14:textId="66DF345C" w:rsidR="00C440BB" w:rsidRDefault="00C440BB" w:rsidP="00C440BB">
            <w:pPr>
              <w:spacing w:after="0" w:line="240" w:lineRule="auto"/>
              <w:contextualSpacing/>
              <w:rPr>
                <w:lang w:eastAsia="zh-CN"/>
              </w:rPr>
            </w:pPr>
            <w:r>
              <w:rPr>
                <w:lang w:eastAsia="zh-CN"/>
              </w:rPr>
              <w:t>Nokia, NSB</w:t>
            </w:r>
          </w:p>
        </w:tc>
        <w:tc>
          <w:tcPr>
            <w:tcW w:w="8100" w:type="dxa"/>
          </w:tcPr>
          <w:p w14:paraId="1BE89FC4" w14:textId="77777777" w:rsidR="00C440BB" w:rsidRDefault="00C440BB" w:rsidP="00C440BB">
            <w:pPr>
              <w:spacing w:after="0" w:line="240" w:lineRule="auto"/>
              <w:contextualSpacing/>
              <w:rPr>
                <w:lang w:eastAsia="zh-CN"/>
              </w:rPr>
            </w:pPr>
            <w:r>
              <w:rPr>
                <w:lang w:eastAsia="zh-CN"/>
              </w:rPr>
              <w:t>Updated Proposal 4.5: Support</w:t>
            </w:r>
          </w:p>
          <w:p w14:paraId="4645DCB9" w14:textId="77777777" w:rsidR="00C440BB" w:rsidRDefault="00C440BB" w:rsidP="00C440BB">
            <w:pPr>
              <w:spacing w:after="0" w:line="240" w:lineRule="auto"/>
              <w:contextualSpacing/>
              <w:rPr>
                <w:lang w:eastAsia="zh-CN"/>
              </w:rPr>
            </w:pPr>
          </w:p>
          <w:p w14:paraId="013179BB" w14:textId="77777777" w:rsidR="00C440BB" w:rsidRDefault="00C440BB" w:rsidP="00C440BB">
            <w:pPr>
              <w:spacing w:after="0" w:line="240" w:lineRule="auto"/>
              <w:contextualSpacing/>
              <w:rPr>
                <w:lang w:eastAsia="zh-CN"/>
              </w:rPr>
            </w:pPr>
            <w:r>
              <w:rPr>
                <w:lang w:eastAsia="zh-CN"/>
              </w:rPr>
              <w:t>For Proposal 4.2 from QC: This proposal is no different from the agreement we had in the last RAN1 meeting:</w:t>
            </w:r>
          </w:p>
          <w:p w14:paraId="6217AA36" w14:textId="77777777" w:rsidR="00C440BB" w:rsidRPr="00E708FC" w:rsidRDefault="00C440BB" w:rsidP="00C440BB">
            <w:pPr>
              <w:rPr>
                <w:rFonts w:cs="Times"/>
                <w:b/>
                <w:bCs/>
                <w:iCs/>
                <w:highlight w:val="green"/>
              </w:rPr>
            </w:pPr>
            <w:r w:rsidRPr="00E708FC">
              <w:rPr>
                <w:rFonts w:cs="Times"/>
                <w:b/>
                <w:bCs/>
                <w:iCs/>
                <w:highlight w:val="green"/>
              </w:rPr>
              <w:t>Agreement</w:t>
            </w:r>
            <w:r>
              <w:rPr>
                <w:rFonts w:cs="Times"/>
                <w:b/>
                <w:bCs/>
                <w:iCs/>
                <w:highlight w:val="green"/>
              </w:rPr>
              <w:t xml:space="preserve"> (RAN1 #112)</w:t>
            </w:r>
          </w:p>
          <w:p w14:paraId="40E9CB0F" w14:textId="77777777" w:rsidR="00C440BB" w:rsidRPr="00374E86" w:rsidRDefault="00C440BB" w:rsidP="00C440BB">
            <w:pPr>
              <w:snapToGrid w:val="0"/>
              <w:contextualSpacing/>
              <w:rPr>
                <w:rFonts w:ascii="Times New Roman" w:hAnsi="Times New Roman"/>
              </w:rPr>
            </w:pPr>
            <w:r w:rsidRPr="00B86B2F">
              <w:t xml:space="preserve">To support UCI multiplexing on PUSCH for transmission with rank&gt;4 by an 8TX UE, UCI is always </w:t>
            </w:r>
            <w:r w:rsidRPr="00374E86">
              <w:rPr>
                <w:rFonts w:ascii="Times New Roman" w:hAnsi="Times New Roman"/>
              </w:rPr>
              <w:t xml:space="preserve">multiplexed only on one of the CWs, </w:t>
            </w:r>
            <w:proofErr w:type="gramStart"/>
            <w:r w:rsidRPr="00374E86">
              <w:rPr>
                <w:rFonts w:ascii="Times New Roman" w:hAnsi="Times New Roman"/>
              </w:rPr>
              <w:t>down-select</w:t>
            </w:r>
            <w:proofErr w:type="gramEnd"/>
            <w:r w:rsidRPr="00374E86">
              <w:rPr>
                <w:rFonts w:ascii="Times New Roman" w:hAnsi="Times New Roman"/>
              </w:rPr>
              <w:t xml:space="preserve"> from,</w:t>
            </w:r>
          </w:p>
          <w:p w14:paraId="641FE3E6" w14:textId="77777777" w:rsidR="00C440BB" w:rsidRPr="00374E86" w:rsidRDefault="00C440BB" w:rsidP="00C440BB">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t>Alt1: First CW</w:t>
            </w:r>
          </w:p>
          <w:p w14:paraId="67F8D479" w14:textId="34B54F7F" w:rsidR="00C440BB" w:rsidRPr="00577E29" w:rsidRDefault="00C440BB" w:rsidP="00577E29">
            <w:pPr>
              <w:pStyle w:val="ListParagraph"/>
              <w:numPr>
                <w:ilvl w:val="0"/>
                <w:numId w:val="12"/>
              </w:numPr>
              <w:spacing w:line="240" w:lineRule="auto"/>
              <w:contextualSpacing/>
              <w:jc w:val="left"/>
              <w:rPr>
                <w:rFonts w:ascii="Times New Roman" w:hAnsi="Times New Roman"/>
                <w:sz w:val="20"/>
                <w:szCs w:val="20"/>
              </w:rPr>
            </w:pPr>
            <w:r w:rsidRPr="00374E86">
              <w:rPr>
                <w:rFonts w:ascii="Times New Roman" w:hAnsi="Times New Roman"/>
                <w:sz w:val="20"/>
                <w:szCs w:val="20"/>
              </w:rPr>
              <w:lastRenderedPageBreak/>
              <w:t>Alt2: The CW with the highest MCS (if MCSs are the same, UCI is multiplex on the first CW)</w:t>
            </w:r>
          </w:p>
          <w:p w14:paraId="322CE4A7" w14:textId="77777777" w:rsidR="00C440BB" w:rsidRDefault="00C440BB" w:rsidP="00C440BB">
            <w:pPr>
              <w:spacing w:after="0" w:line="240" w:lineRule="auto"/>
              <w:contextualSpacing/>
              <w:rPr>
                <w:lang w:eastAsia="zh-CN"/>
              </w:rPr>
            </w:pPr>
          </w:p>
        </w:tc>
      </w:tr>
      <w:tr w:rsidR="00D07E81" w14:paraId="18A23557" w14:textId="77777777" w:rsidTr="00D07E81">
        <w:trPr>
          <w:trHeight w:val="224"/>
        </w:trPr>
        <w:tc>
          <w:tcPr>
            <w:tcW w:w="2070" w:type="dxa"/>
            <w:hideMark/>
          </w:tcPr>
          <w:p w14:paraId="50D4D18B" w14:textId="77777777" w:rsidR="00D07E81" w:rsidRPr="00D07E81" w:rsidRDefault="00D07E81">
            <w:pPr>
              <w:spacing w:before="0" w:after="0" w:line="240" w:lineRule="auto"/>
              <w:contextualSpacing/>
              <w:rPr>
                <w:rFonts w:ascii="Times New Roman" w:hAnsi="Times New Roman"/>
                <w:lang w:val="en-US" w:eastAsia="zh-CN"/>
              </w:rPr>
            </w:pPr>
            <w:r w:rsidRPr="00D07E81">
              <w:rPr>
                <w:rFonts w:ascii="Times New Roman" w:hAnsi="Times New Roman"/>
                <w:lang w:eastAsia="zh-CN"/>
              </w:rPr>
              <w:lastRenderedPageBreak/>
              <w:t>Ericsson</w:t>
            </w:r>
          </w:p>
        </w:tc>
        <w:tc>
          <w:tcPr>
            <w:tcW w:w="8100" w:type="dxa"/>
          </w:tcPr>
          <w:p w14:paraId="0F77AC4F"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New P4.5</w:t>
            </w:r>
            <w:r w:rsidRPr="00D07E81">
              <w:rPr>
                <w:rFonts w:ascii="Times New Roman" w:hAnsi="Times New Roman"/>
                <w:lang w:eastAsia="zh-CN"/>
              </w:rPr>
              <w:t>: Appreciate the FL’s effort to move this issue forward, but CG PUSCH is not a critical feature for 8 TX MIMO.  Fine to leave it open, but we should prioritize the work on essential aspects like a good codebook design.</w:t>
            </w:r>
          </w:p>
          <w:p w14:paraId="7D1A1695" w14:textId="77777777" w:rsidR="00D07E81" w:rsidRPr="00D07E81" w:rsidRDefault="00D07E81">
            <w:pPr>
              <w:spacing w:after="0" w:line="240" w:lineRule="auto"/>
              <w:contextualSpacing/>
              <w:rPr>
                <w:rFonts w:ascii="Times New Roman" w:hAnsi="Times New Roman"/>
                <w:lang w:eastAsia="zh-CN"/>
              </w:rPr>
            </w:pPr>
          </w:p>
          <w:p w14:paraId="6CE141B2"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
                <w:bCs/>
                <w:lang w:eastAsia="zh-CN"/>
              </w:rPr>
              <w:t>@QC on P4.2:</w:t>
            </w:r>
            <w:r w:rsidRPr="00D07E81">
              <w:rPr>
                <w:rFonts w:ascii="Times New Roman" w:hAnsi="Times New Roman"/>
                <w:lang w:eastAsia="zh-CN"/>
              </w:rPr>
              <w:t xml:space="preserve"> LTE uses the highest initial MCS, and my understanding of a main motivation for using the highest MCS is because LTE does so.  Moreover, since we have agreed to codeword disabling, we should clarify the behavior for UCI multiplexing in the case of retransmissions.</w:t>
            </w:r>
          </w:p>
        </w:tc>
      </w:tr>
      <w:tr w:rsidR="00D07E81" w14:paraId="4BA0AF45" w14:textId="77777777" w:rsidTr="00D07E81">
        <w:trPr>
          <w:trHeight w:val="224"/>
        </w:trPr>
        <w:tc>
          <w:tcPr>
            <w:tcW w:w="2070" w:type="dxa"/>
            <w:hideMark/>
          </w:tcPr>
          <w:p w14:paraId="21E4FED5"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lang w:eastAsia="zh-CN"/>
              </w:rPr>
              <w:t>IDC</w:t>
            </w:r>
          </w:p>
        </w:tc>
        <w:tc>
          <w:tcPr>
            <w:tcW w:w="8100" w:type="dxa"/>
            <w:hideMark/>
          </w:tcPr>
          <w:p w14:paraId="6910FC01" w14:textId="77777777" w:rsidR="00D07E81" w:rsidRPr="00D07E81" w:rsidRDefault="00D07E81">
            <w:pPr>
              <w:spacing w:before="0" w:after="0" w:line="240" w:lineRule="auto"/>
              <w:contextualSpacing/>
              <w:rPr>
                <w:rFonts w:ascii="Times New Roman" w:hAnsi="Times New Roman"/>
                <w:b/>
                <w:bCs/>
                <w:lang w:eastAsia="zh-CN"/>
              </w:rPr>
            </w:pPr>
            <w:r w:rsidRPr="00D07E81">
              <w:rPr>
                <w:rFonts w:ascii="Times New Roman" w:hAnsi="Times New Roman"/>
                <w:lang w:eastAsia="zh-CN"/>
              </w:rPr>
              <w:t>OK with updated proposal 4.5</w:t>
            </w:r>
          </w:p>
        </w:tc>
      </w:tr>
      <w:tr w:rsidR="00FF0C72" w14:paraId="7FDCF4CC"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684AED2D" w14:textId="77777777" w:rsidR="00FF0C72" w:rsidRDefault="00FF0C72">
            <w:pPr>
              <w:spacing w:before="0" w:after="0" w:line="240" w:lineRule="auto"/>
              <w:contextualSpacing/>
              <w:rPr>
                <w:lang w:val="en-US"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tcPr>
          <w:p w14:paraId="1D79B84F" w14:textId="77777777" w:rsidR="00FF0C72" w:rsidRDefault="00FF0C72">
            <w:pPr>
              <w:spacing w:before="0" w:after="0" w:line="240" w:lineRule="auto"/>
              <w:contextualSpacing/>
              <w:rPr>
                <w:lang w:eastAsia="zh-CN"/>
              </w:rPr>
            </w:pPr>
            <w:r>
              <w:rPr>
                <w:lang w:eastAsia="zh-CN"/>
              </w:rPr>
              <w:t xml:space="preserve">@Nokia, on Proposal 4.2, yes, I also think we should stick with last meeting’s agreement. Since there was some discussion on whether update the previous agreement with “highest MCS with SE”, I was trying to clarify there is no need to mention SE here. </w:t>
            </w:r>
          </w:p>
          <w:p w14:paraId="61A063D2" w14:textId="77777777" w:rsidR="00FF0C72" w:rsidRDefault="00FF0C72">
            <w:pPr>
              <w:spacing w:after="0" w:line="240" w:lineRule="auto"/>
              <w:contextualSpacing/>
              <w:rPr>
                <w:lang w:eastAsia="zh-CN"/>
              </w:rPr>
            </w:pPr>
          </w:p>
          <w:p w14:paraId="6122672C" w14:textId="77777777" w:rsidR="00FF0C72" w:rsidRDefault="00FF0C72">
            <w:pPr>
              <w:spacing w:before="0" w:after="0" w:line="240" w:lineRule="auto"/>
              <w:contextualSpacing/>
              <w:rPr>
                <w:lang w:eastAsia="zh-CN"/>
              </w:rPr>
            </w:pPr>
            <w:r>
              <w:rPr>
                <w:lang w:eastAsia="zh-CN"/>
              </w:rPr>
              <w:t xml:space="preserve">@Ericsson, using highest MCS in DCI scheduling the reTx, seems better to me. The three reserved MCS, 26, 27, 28 (or 27, 28, 29? I don’t recall exactly. But this does not matter) are corresponding to indicating QPSK, 16QAM, 64QAM for retransmission. </w:t>
            </w:r>
            <w:proofErr w:type="gramStart"/>
            <w:r>
              <w:rPr>
                <w:lang w:eastAsia="zh-CN"/>
              </w:rPr>
              <w:t>So</w:t>
            </w:r>
            <w:proofErr w:type="gramEnd"/>
            <w:r>
              <w:rPr>
                <w:lang w:eastAsia="zh-CN"/>
              </w:rPr>
              <w:t xml:space="preserve"> using higher MCS index in DCI scheduling the reTx can make sure UCI is muxed on the CW with higher SNR, which is aligned with the principle of Alt2. </w:t>
            </w:r>
          </w:p>
        </w:tc>
      </w:tr>
      <w:tr w:rsidR="00FF0C72" w14:paraId="67556459" w14:textId="77777777" w:rsidTr="00FF0C72">
        <w:trPr>
          <w:trHeight w:val="224"/>
        </w:trPr>
        <w:tc>
          <w:tcPr>
            <w:tcW w:w="2070" w:type="dxa"/>
            <w:tcBorders>
              <w:top w:val="single" w:sz="4" w:space="0" w:color="auto"/>
              <w:left w:val="single" w:sz="4" w:space="0" w:color="auto"/>
              <w:bottom w:val="single" w:sz="4" w:space="0" w:color="auto"/>
              <w:right w:val="single" w:sz="4" w:space="0" w:color="auto"/>
            </w:tcBorders>
            <w:hideMark/>
          </w:tcPr>
          <w:p w14:paraId="5AA832F0" w14:textId="77777777" w:rsidR="00FF0C72" w:rsidRDefault="00FF0C72">
            <w:pPr>
              <w:spacing w:before="0" w:after="0" w:line="240" w:lineRule="auto"/>
              <w:contextualSpacing/>
              <w:rPr>
                <w:lang w:eastAsia="zh-CN"/>
              </w:rPr>
            </w:pPr>
            <w:r>
              <w:rPr>
                <w:lang w:eastAsia="zh-CN"/>
              </w:rPr>
              <w:t>QC</w:t>
            </w:r>
          </w:p>
        </w:tc>
        <w:tc>
          <w:tcPr>
            <w:tcW w:w="8100" w:type="dxa"/>
            <w:tcBorders>
              <w:top w:val="single" w:sz="4" w:space="0" w:color="auto"/>
              <w:left w:val="single" w:sz="4" w:space="0" w:color="auto"/>
              <w:bottom w:val="single" w:sz="4" w:space="0" w:color="auto"/>
              <w:right w:val="single" w:sz="4" w:space="0" w:color="auto"/>
            </w:tcBorders>
            <w:hideMark/>
          </w:tcPr>
          <w:p w14:paraId="01B712B5" w14:textId="77777777" w:rsidR="00FF0C72" w:rsidRDefault="00FF0C72">
            <w:pPr>
              <w:spacing w:before="0" w:after="0" w:line="240" w:lineRule="auto"/>
              <w:contextualSpacing/>
              <w:rPr>
                <w:lang w:eastAsia="zh-CN"/>
              </w:rPr>
            </w:pPr>
            <w:r>
              <w:rPr>
                <w:lang w:eastAsia="zh-CN"/>
              </w:rPr>
              <w:t>@Ericsson</w:t>
            </w:r>
            <w:proofErr w:type="gramStart"/>
            <w:r>
              <w:rPr>
                <w:lang w:eastAsia="zh-CN"/>
              </w:rPr>
              <w:t>, actually, after</w:t>
            </w:r>
            <w:proofErr w:type="gramEnd"/>
            <w:r>
              <w:rPr>
                <w:lang w:eastAsia="zh-CN"/>
              </w:rPr>
              <w:t xml:space="preserve"> a second thought. I now think following LTE using initial MCS is better. The reason is the granularity of SE change for reTx is too coarse, which only have three QAM levels. If gNB just needs to lower the PUSCH SE a little bit pass the decode for ReTx, but it has to use a lower level of QAM, which can drastically lower the actual </w:t>
            </w:r>
            <w:proofErr w:type="gramStart"/>
            <w:r>
              <w:rPr>
                <w:lang w:eastAsia="zh-CN"/>
              </w:rPr>
              <w:t>MCS(</w:t>
            </w:r>
            <w:proofErr w:type="gramEnd"/>
            <w:r>
              <w:rPr>
                <w:lang w:eastAsia="zh-CN"/>
              </w:rPr>
              <w:t xml:space="preserve">or SE) of the reTx. </w:t>
            </w:r>
            <w:proofErr w:type="gramStart"/>
            <w:r>
              <w:rPr>
                <w:lang w:eastAsia="zh-CN"/>
              </w:rPr>
              <w:t>So</w:t>
            </w:r>
            <w:proofErr w:type="gramEnd"/>
            <w:r>
              <w:rPr>
                <w:lang w:eastAsia="zh-CN"/>
              </w:rPr>
              <w:t xml:space="preserve"> the actual MCS or SE derived for reTx is not very meaningful. </w:t>
            </w:r>
          </w:p>
        </w:tc>
      </w:tr>
      <w:tr w:rsidR="00290028" w14:paraId="0BA07861" w14:textId="77777777" w:rsidTr="00D07E81">
        <w:trPr>
          <w:trHeight w:val="224"/>
        </w:trPr>
        <w:tc>
          <w:tcPr>
            <w:tcW w:w="2070" w:type="dxa"/>
          </w:tcPr>
          <w:p w14:paraId="3A3400A1" w14:textId="23542215" w:rsidR="00290028" w:rsidRPr="00D07E81" w:rsidRDefault="00290028">
            <w:pPr>
              <w:spacing w:after="0" w:line="240" w:lineRule="auto"/>
              <w:contextualSpacing/>
              <w:rPr>
                <w:lang w:eastAsia="zh-CN"/>
              </w:rPr>
            </w:pPr>
            <w:r>
              <w:rPr>
                <w:lang w:eastAsia="zh-CN"/>
              </w:rPr>
              <w:t>FL</w:t>
            </w:r>
          </w:p>
        </w:tc>
        <w:tc>
          <w:tcPr>
            <w:tcW w:w="8100" w:type="dxa"/>
          </w:tcPr>
          <w:p w14:paraId="616E48FF" w14:textId="77777777" w:rsidR="00290028" w:rsidRDefault="00290028" w:rsidP="00290028">
            <w:pPr>
              <w:snapToGrid w:val="0"/>
              <w:spacing w:after="0" w:line="240" w:lineRule="auto"/>
              <w:contextualSpacing/>
              <w:rPr>
                <w:b/>
                <w:bCs/>
                <w:i/>
                <w:iCs/>
                <w:highlight w:val="yellow"/>
              </w:rPr>
            </w:pPr>
          </w:p>
          <w:p w14:paraId="6DAC4070" w14:textId="73B77E1E" w:rsidR="00290028" w:rsidRDefault="00290028" w:rsidP="00290028">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04310D77" w14:textId="77777777" w:rsidR="00290028"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68DE3C9C" w14:textId="08E5389B" w:rsidR="00290028" w:rsidRPr="0023700E" w:rsidRDefault="00290028" w:rsidP="0029002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w:t>
            </w:r>
            <w:r w:rsidR="00FF0C72" w:rsidRPr="00FF0C72">
              <w:rPr>
                <w:rFonts w:ascii="Times New Roman" w:hAnsi="Times New Roman"/>
                <w:i/>
                <w:iCs/>
                <w:color w:val="FF0000"/>
                <w:sz w:val="20"/>
                <w:szCs w:val="20"/>
              </w:rPr>
              <w:t>initial</w:t>
            </w:r>
            <w:r w:rsidR="00FF0C72">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ayout w:type="fixed"/>
              <w:tblLook w:val="04A0" w:firstRow="1" w:lastRow="0" w:firstColumn="1" w:lastColumn="0" w:noHBand="0" w:noVBand="1"/>
            </w:tblPr>
            <w:tblGrid>
              <w:gridCol w:w="1165"/>
              <w:gridCol w:w="8185"/>
            </w:tblGrid>
            <w:tr w:rsidR="00290028" w:rsidRPr="000669F2" w14:paraId="49C39E59"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30C81739" w14:textId="77777777" w:rsidR="00290028" w:rsidRPr="000669F2" w:rsidRDefault="00290028" w:rsidP="00290028">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072FA46D"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290028" w:rsidRPr="000669F2" w14:paraId="2C707892" w14:textId="77777777" w:rsidTr="00A44A2E">
              <w:tc>
                <w:tcPr>
                  <w:tcW w:w="1165" w:type="dxa"/>
                  <w:tcBorders>
                    <w:top w:val="single" w:sz="4" w:space="0" w:color="auto"/>
                    <w:left w:val="single" w:sz="4" w:space="0" w:color="auto"/>
                    <w:bottom w:val="single" w:sz="4" w:space="0" w:color="auto"/>
                    <w:right w:val="single" w:sz="4" w:space="0" w:color="auto"/>
                  </w:tcBorders>
                  <w:hideMark/>
                </w:tcPr>
                <w:p w14:paraId="709E915F"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E3BEFF0" w14:textId="77777777" w:rsidR="00290028" w:rsidRPr="000669F2" w:rsidRDefault="00290028" w:rsidP="00290028">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71CE3D39" w14:textId="77777777" w:rsidR="00290028" w:rsidRDefault="00290028" w:rsidP="00290028">
            <w:pPr>
              <w:spacing w:after="0" w:line="240" w:lineRule="auto"/>
              <w:contextualSpacing/>
              <w:rPr>
                <w:b/>
                <w:bCs/>
                <w:i/>
                <w:iCs/>
                <w:highlight w:val="yellow"/>
              </w:rPr>
            </w:pPr>
          </w:p>
          <w:p w14:paraId="100F98CA" w14:textId="77777777" w:rsidR="00290028" w:rsidRDefault="00290028" w:rsidP="00290028">
            <w:pPr>
              <w:spacing w:after="0" w:line="240" w:lineRule="auto"/>
              <w:contextualSpacing/>
              <w:rPr>
                <w:b/>
                <w:bCs/>
                <w:i/>
                <w:iCs/>
                <w:highlight w:val="yellow"/>
              </w:rPr>
            </w:pPr>
          </w:p>
          <w:p w14:paraId="4A389759" w14:textId="77777777" w:rsidR="00290028" w:rsidRPr="00DC18DB" w:rsidRDefault="00290028" w:rsidP="00290028">
            <w:pPr>
              <w:spacing w:before="0"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78130805"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w:t>
            </w:r>
            <w:proofErr w:type="gramStart"/>
            <w:r w:rsidRPr="00B01507">
              <w:rPr>
                <w:rFonts w:ascii="Times New Roman" w:hAnsi="Times New Roman"/>
                <w:i/>
                <w:iCs/>
                <w:sz w:val="20"/>
                <w:szCs w:val="20"/>
              </w:rPr>
              <w:t>ConfiguredUplinkGrant</w:t>
            </w:r>
            <w:proofErr w:type="gramEnd"/>
          </w:p>
          <w:p w14:paraId="0D27AE17" w14:textId="77777777" w:rsidR="00290028" w:rsidRPr="00B01507" w:rsidRDefault="00290028" w:rsidP="00290028">
            <w:pPr>
              <w:pStyle w:val="ListParagraph"/>
              <w:numPr>
                <w:ilvl w:val="0"/>
                <w:numId w:val="14"/>
              </w:numPr>
              <w:spacing w:before="0"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7808FB60" w14:textId="77777777" w:rsidR="00290028" w:rsidRPr="00290028" w:rsidRDefault="00290028">
            <w:pPr>
              <w:spacing w:after="0" w:line="240" w:lineRule="auto"/>
              <w:contextualSpacing/>
              <w:rPr>
                <w:lang w:val="en-US" w:eastAsia="zh-CN"/>
              </w:rPr>
            </w:pPr>
          </w:p>
        </w:tc>
      </w:tr>
      <w:tr w:rsidR="00880135" w14:paraId="733495A6" w14:textId="77777777" w:rsidTr="00D07E81">
        <w:trPr>
          <w:trHeight w:val="224"/>
        </w:trPr>
        <w:tc>
          <w:tcPr>
            <w:tcW w:w="2070" w:type="dxa"/>
          </w:tcPr>
          <w:p w14:paraId="7AD018E4" w14:textId="046A7839" w:rsidR="00880135" w:rsidRDefault="00880135">
            <w:pPr>
              <w:spacing w:after="0" w:line="240" w:lineRule="auto"/>
              <w:contextualSpacing/>
              <w:rPr>
                <w:lang w:eastAsia="zh-CN"/>
              </w:rPr>
            </w:pPr>
            <w:r>
              <w:rPr>
                <w:lang w:eastAsia="zh-CN"/>
              </w:rPr>
              <w:t>QC</w:t>
            </w:r>
          </w:p>
        </w:tc>
        <w:tc>
          <w:tcPr>
            <w:tcW w:w="8100" w:type="dxa"/>
          </w:tcPr>
          <w:p w14:paraId="08384FD5" w14:textId="77777777" w:rsidR="00880135" w:rsidRDefault="00880135" w:rsidP="00290028">
            <w:pPr>
              <w:snapToGrid w:val="0"/>
              <w:spacing w:after="0" w:line="240" w:lineRule="auto"/>
              <w:contextualSpacing/>
            </w:pPr>
            <w:r w:rsidRPr="00880135">
              <w:t xml:space="preserve">Proposal 4.2: </w:t>
            </w:r>
            <w:r>
              <w:t xml:space="preserve">We thank FL for the proposal and take QC and Ericsson discussion on reserved MCS into account. However, our main concern of this proposal is that it reverts a previous agreement, which was clearly agreed a down selection is needed for these two alternatives. While this agreement is supporting both in spec and allow gNB to use RRC to configure UE to do one. We don’t think spec should support duplicated functionality. </w:t>
            </w:r>
            <w:proofErr w:type="gramStart"/>
            <w:r>
              <w:t>So</w:t>
            </w:r>
            <w:proofErr w:type="gramEnd"/>
            <w:r>
              <w:t xml:space="preserve"> we insist a down selection. </w:t>
            </w:r>
          </w:p>
          <w:p w14:paraId="0FB0E3A2" w14:textId="77777777" w:rsidR="00880135" w:rsidRDefault="00880135" w:rsidP="00290028">
            <w:pPr>
              <w:snapToGrid w:val="0"/>
              <w:spacing w:after="0" w:line="240" w:lineRule="auto"/>
              <w:contextualSpacing/>
            </w:pPr>
          </w:p>
          <w:p w14:paraId="747FF7E7" w14:textId="77777777" w:rsidR="00880135" w:rsidRDefault="00880135" w:rsidP="00290028">
            <w:pPr>
              <w:snapToGrid w:val="0"/>
              <w:spacing w:after="0" w:line="240" w:lineRule="auto"/>
              <w:contextualSpacing/>
            </w:pPr>
            <w:r>
              <w:t>A quick comment on Alt 1: We all know that in case of rank = 5, 7, CW1 has one less layer than CW2. If we do static CW sel</w:t>
            </w:r>
            <w:r w:rsidR="003E14C8">
              <w:t xml:space="preserve">ection, isn’t better to mux on CW2 (if CW2 exist)? </w:t>
            </w:r>
          </w:p>
          <w:p w14:paraId="44898FE8" w14:textId="77777777" w:rsidR="003E14C8" w:rsidRDefault="003E14C8" w:rsidP="00290028">
            <w:pPr>
              <w:snapToGrid w:val="0"/>
              <w:spacing w:after="0" w:line="240" w:lineRule="auto"/>
              <w:contextualSpacing/>
            </w:pPr>
          </w:p>
          <w:p w14:paraId="1932A4A8" w14:textId="77777777" w:rsidR="003E14C8" w:rsidRPr="003E14C8" w:rsidRDefault="003E14C8" w:rsidP="00290028">
            <w:pPr>
              <w:snapToGrid w:val="0"/>
              <w:spacing w:after="0" w:line="240" w:lineRule="auto"/>
              <w:contextualSpacing/>
            </w:pPr>
            <w:r w:rsidRPr="003E14C8">
              <w:t xml:space="preserve">For Alt 2: If we want to clarify the reserved MCS issue. We think it is better to clarify with a note. </w:t>
            </w:r>
          </w:p>
          <w:p w14:paraId="11A6DCDF" w14:textId="497405FE" w:rsidR="003E14C8" w:rsidRDefault="003E14C8" w:rsidP="003E14C8">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lastRenderedPageBreak/>
              <w:t xml:space="preserve">Alt2: The CW with </w:t>
            </w:r>
            <w:r w:rsidRPr="008C2DE0">
              <w:rPr>
                <w:rFonts w:ascii="Times New Roman" w:hAnsi="Times New Roman"/>
                <w:i/>
                <w:iCs/>
                <w:sz w:val="20"/>
                <w:szCs w:val="20"/>
              </w:rPr>
              <w:t xml:space="preserve">the higher </w:t>
            </w:r>
            <w:r w:rsidRPr="003E14C8">
              <w:rPr>
                <w:rFonts w:ascii="Times New Roman" w:hAnsi="Times New Roman"/>
                <w:i/>
                <w:iCs/>
                <w:strike/>
                <w:color w:val="FF0000"/>
                <w:sz w:val="20"/>
                <w:szCs w:val="20"/>
              </w:rPr>
              <w:t>initial</w:t>
            </w:r>
            <w:r>
              <w:rPr>
                <w:rFonts w:ascii="Times New Roman" w:hAnsi="Times New Roman"/>
                <w:i/>
                <w:iCs/>
                <w:sz w:val="20"/>
                <w:szCs w:val="20"/>
              </w:rPr>
              <w:t xml:space="preserve"> </w:t>
            </w:r>
            <w:r w:rsidRPr="008C2DE0">
              <w:rPr>
                <w:rFonts w:ascii="Times New Roman" w:hAnsi="Times New Roman"/>
                <w:i/>
                <w:iCs/>
                <w:sz w:val="20"/>
                <w:szCs w:val="20"/>
              </w:rPr>
              <w:t xml:space="preserve">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p w14:paraId="0316B6D8" w14:textId="67957676" w:rsidR="003E14C8" w:rsidRPr="003E14C8" w:rsidRDefault="003E14C8" w:rsidP="003E14C8">
            <w:pPr>
              <w:pStyle w:val="ListParagraph"/>
              <w:numPr>
                <w:ilvl w:val="1"/>
                <w:numId w:val="12"/>
              </w:numPr>
              <w:spacing w:line="240" w:lineRule="auto"/>
              <w:contextualSpacing/>
              <w:rPr>
                <w:rFonts w:ascii="Times New Roman" w:hAnsi="Times New Roman"/>
                <w:i/>
                <w:iCs/>
                <w:color w:val="FF0000"/>
                <w:sz w:val="20"/>
                <w:szCs w:val="20"/>
              </w:rPr>
            </w:pPr>
            <w:r w:rsidRPr="003E14C8">
              <w:rPr>
                <w:rFonts w:ascii="Times New Roman" w:hAnsi="Times New Roman"/>
                <w:i/>
                <w:iCs/>
                <w:color w:val="FF0000"/>
                <w:sz w:val="20"/>
                <w:szCs w:val="20"/>
              </w:rPr>
              <w:t>Note: in case of PUSCH retransmission, the initial MCS is used for CW selection.</w:t>
            </w:r>
          </w:p>
          <w:p w14:paraId="1C57E68E" w14:textId="2009208E" w:rsidR="003E14C8" w:rsidRPr="003E14C8" w:rsidRDefault="003E14C8" w:rsidP="00290028">
            <w:pPr>
              <w:snapToGrid w:val="0"/>
              <w:spacing w:after="0" w:line="240" w:lineRule="auto"/>
              <w:contextualSpacing/>
              <w:rPr>
                <w:highlight w:val="yellow"/>
                <w:lang w:val="en-US"/>
              </w:rPr>
            </w:pPr>
          </w:p>
        </w:tc>
      </w:tr>
      <w:tr w:rsidR="003E14C8" w14:paraId="1532919F" w14:textId="77777777" w:rsidTr="00D07E81">
        <w:trPr>
          <w:trHeight w:val="224"/>
        </w:trPr>
        <w:tc>
          <w:tcPr>
            <w:tcW w:w="2070" w:type="dxa"/>
          </w:tcPr>
          <w:p w14:paraId="00B6C69E" w14:textId="0CB265B0" w:rsidR="003E14C8" w:rsidRDefault="00BE5D58">
            <w:pPr>
              <w:spacing w:after="0" w:line="240" w:lineRule="auto"/>
              <w:contextualSpacing/>
              <w:rPr>
                <w:lang w:eastAsia="zh-CN"/>
              </w:rPr>
            </w:pPr>
            <w:r>
              <w:rPr>
                <w:lang w:eastAsia="zh-CN"/>
              </w:rPr>
              <w:lastRenderedPageBreak/>
              <w:t>Apple</w:t>
            </w:r>
          </w:p>
        </w:tc>
        <w:tc>
          <w:tcPr>
            <w:tcW w:w="8100" w:type="dxa"/>
          </w:tcPr>
          <w:p w14:paraId="0D26D78D" w14:textId="77874671" w:rsidR="003E14C8" w:rsidRDefault="00BE5D58" w:rsidP="00290028">
            <w:pPr>
              <w:snapToGrid w:val="0"/>
              <w:spacing w:after="0" w:line="240" w:lineRule="auto"/>
              <w:contextualSpacing/>
            </w:pPr>
            <w:r>
              <w:t xml:space="preserve">P4.2: we still have strong concern on the RRC configuration for such a minor issue. </w:t>
            </w:r>
            <w:r w:rsidR="001C1164">
              <w:t>Our preference is Alt 2, but w</w:t>
            </w:r>
            <w:r>
              <w:t>e can be flexible to go with majority.</w:t>
            </w:r>
            <w:r w:rsidR="00E849CD">
              <w:t xml:space="preserve"> Also OK with QC’s modification.</w:t>
            </w:r>
          </w:p>
          <w:p w14:paraId="53278A98" w14:textId="77777777" w:rsidR="00BE5D58" w:rsidRDefault="00BE5D58" w:rsidP="00290028">
            <w:pPr>
              <w:snapToGrid w:val="0"/>
              <w:spacing w:after="0" w:line="240" w:lineRule="auto"/>
              <w:contextualSpacing/>
            </w:pPr>
          </w:p>
          <w:p w14:paraId="7EEE40A2" w14:textId="75C20AA7" w:rsidR="001C1164" w:rsidRPr="00880135" w:rsidRDefault="001C1164" w:rsidP="00290028">
            <w:pPr>
              <w:snapToGrid w:val="0"/>
              <w:spacing w:after="0" w:line="240" w:lineRule="auto"/>
              <w:contextualSpacing/>
            </w:pPr>
            <w:r>
              <w:t>P4.5: OK</w:t>
            </w:r>
          </w:p>
        </w:tc>
      </w:tr>
    </w:tbl>
    <w:p w14:paraId="4FE19AE1" w14:textId="77777777" w:rsidR="007B76D9" w:rsidRPr="000125BB" w:rsidRDefault="007B76D9">
      <w:pPr>
        <w:spacing w:after="0" w:line="240" w:lineRule="auto"/>
        <w:contextualSpacing/>
      </w:pPr>
    </w:p>
    <w:p w14:paraId="1CFF9530" w14:textId="77777777" w:rsidR="007B76D9" w:rsidRDefault="007B76D9">
      <w:pPr>
        <w:spacing w:after="0" w:line="240" w:lineRule="auto"/>
        <w:contextualSpacing/>
        <w:rPr>
          <w:lang w:val="en-US"/>
        </w:rPr>
      </w:pPr>
    </w:p>
    <w:p w14:paraId="140B180D"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Full Power Operation</w:t>
      </w:r>
    </w:p>
    <w:p w14:paraId="43602489" w14:textId="12C76938" w:rsidR="007B76D9" w:rsidRDefault="00F548E7">
      <w:pPr>
        <w:spacing w:after="0" w:line="240" w:lineRule="auto"/>
        <w:contextualSpacing/>
        <w:rPr>
          <w:lang w:val="en-US"/>
        </w:rPr>
      </w:pPr>
      <w:r>
        <w:rPr>
          <w:lang w:val="en-US"/>
        </w:rPr>
        <w:t>Void</w:t>
      </w:r>
    </w:p>
    <w:p w14:paraId="5A666559" w14:textId="77777777" w:rsidR="007B76D9" w:rsidRDefault="007B76D9">
      <w:pPr>
        <w:spacing w:after="0" w:line="240" w:lineRule="auto"/>
        <w:contextualSpacing/>
        <w:rPr>
          <w:lang w:val="en-US"/>
        </w:rPr>
      </w:pPr>
    </w:p>
    <w:p w14:paraId="398569A9" w14:textId="77777777" w:rsidR="007B76D9" w:rsidRDefault="007B76D9">
      <w:pPr>
        <w:spacing w:after="0" w:line="240" w:lineRule="auto"/>
        <w:contextualSpacing/>
        <w:jc w:val="center"/>
        <w:rPr>
          <w:sz w:val="22"/>
          <w:szCs w:val="22"/>
        </w:rPr>
      </w:pPr>
    </w:p>
    <w:p w14:paraId="4E335E39" w14:textId="77777777" w:rsidR="007B76D9" w:rsidRDefault="007B76D9">
      <w:pPr>
        <w:spacing w:after="0" w:line="240" w:lineRule="auto"/>
        <w:contextualSpacing/>
        <w:jc w:val="both"/>
        <w:rPr>
          <w:sz w:val="22"/>
          <w:szCs w:val="22"/>
          <w:lang w:val="en-US"/>
        </w:rPr>
      </w:pPr>
    </w:p>
    <w:p w14:paraId="23B284C7"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t>TRI/SRI/TPMI Indication for Codebook UL Transmission</w:t>
      </w:r>
    </w:p>
    <w:tbl>
      <w:tblPr>
        <w:tblStyle w:val="TableGrid"/>
        <w:tblpPr w:leftFromText="180" w:rightFromText="180" w:vertAnchor="text" w:horzAnchor="margin" w:tblpY="73"/>
        <w:tblW w:w="0" w:type="auto"/>
        <w:tblLook w:val="04A0" w:firstRow="1" w:lastRow="0" w:firstColumn="1" w:lastColumn="0" w:noHBand="0" w:noVBand="1"/>
      </w:tblPr>
      <w:tblGrid>
        <w:gridCol w:w="10160"/>
      </w:tblGrid>
      <w:tr w:rsidR="007B76D9" w14:paraId="644242B4" w14:textId="77777777">
        <w:tc>
          <w:tcPr>
            <w:tcW w:w="10160" w:type="dxa"/>
          </w:tcPr>
          <w:p w14:paraId="129C987E" w14:textId="77777777" w:rsidR="007B76D9" w:rsidRDefault="002809FD">
            <w:pPr>
              <w:pStyle w:val="Caption"/>
              <w:spacing w:before="0" w:after="0" w:line="240" w:lineRule="auto"/>
              <w:contextualSpacing/>
              <w:rPr>
                <w:b w:val="0"/>
                <w:highlight w:val="green"/>
              </w:rPr>
            </w:pPr>
            <w:r>
              <w:rPr>
                <w:highlight w:val="green"/>
              </w:rPr>
              <w:t>Agreement</w:t>
            </w:r>
          </w:p>
          <w:p w14:paraId="1C92D738"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485730B9"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53F4F795"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77CAE8D1" w14:textId="77777777" w:rsidR="007B76D9" w:rsidRDefault="002809FD">
            <w:pPr>
              <w:spacing w:before="0" w:after="0" w:line="240" w:lineRule="auto"/>
              <w:contextualSpacing/>
            </w:pPr>
            <w:r>
              <w:t>A pair of (N1, N2) can be configured with subject to UE capability.</w:t>
            </w:r>
          </w:p>
          <w:p w14:paraId="3E528406" w14:textId="77777777" w:rsidR="007B76D9" w:rsidRDefault="007B76D9">
            <w:pPr>
              <w:spacing w:before="0" w:after="0" w:line="240" w:lineRule="auto"/>
              <w:contextualSpacing/>
              <w:rPr>
                <w:iCs/>
              </w:rPr>
            </w:pPr>
          </w:p>
          <w:p w14:paraId="7E9FBBCF" w14:textId="77777777" w:rsidR="007B76D9" w:rsidRDefault="002809FD">
            <w:pPr>
              <w:spacing w:before="0" w:after="0" w:line="240" w:lineRule="auto"/>
              <w:contextualSpacing/>
              <w:rPr>
                <w:b/>
                <w:bCs/>
                <w:iCs/>
                <w:highlight w:val="green"/>
              </w:rPr>
            </w:pPr>
            <w:r>
              <w:rPr>
                <w:b/>
                <w:bCs/>
                <w:iCs/>
                <w:highlight w:val="green"/>
              </w:rPr>
              <w:t>Agreement</w:t>
            </w:r>
          </w:p>
          <w:p w14:paraId="50F4E80A"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5E769A94"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0714FC88" w14:textId="77777777" w:rsidR="007B76D9" w:rsidRDefault="002809FD">
            <w:pPr>
              <w:pStyle w:val="ListParagraph"/>
              <w:numPr>
                <w:ilvl w:val="1"/>
                <w:numId w:val="25"/>
              </w:numPr>
              <w:spacing w:before="0" w:line="240" w:lineRule="auto"/>
              <w:ind w:left="1060"/>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B289BF0"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applicability of different (O1, O2) values per agreed (N1, N2)</w:t>
            </w:r>
          </w:p>
          <w:p w14:paraId="6FF3184E" w14:textId="77777777" w:rsidR="007B76D9" w:rsidRDefault="002809FD">
            <w:pPr>
              <w:pStyle w:val="ListParagraph"/>
              <w:numPr>
                <w:ilvl w:val="1"/>
                <w:numId w:val="25"/>
              </w:numPr>
              <w:spacing w:before="0" w:line="240" w:lineRule="auto"/>
              <w:ind w:left="1060"/>
              <w:contextualSpacing/>
              <w:rPr>
                <w:rFonts w:ascii="Times New Roman" w:hAnsi="Times New Roman"/>
                <w:sz w:val="20"/>
                <w:szCs w:val="20"/>
              </w:rPr>
            </w:pPr>
            <w:r>
              <w:rPr>
                <w:rFonts w:ascii="Times New Roman" w:hAnsi="Times New Roman"/>
                <w:sz w:val="20"/>
                <w:szCs w:val="20"/>
              </w:rPr>
              <w:t xml:space="preserve">companies are encouraged to submit simulation </w:t>
            </w:r>
            <w:proofErr w:type="gramStart"/>
            <w:r>
              <w:rPr>
                <w:rFonts w:ascii="Times New Roman" w:hAnsi="Times New Roman"/>
                <w:sz w:val="20"/>
                <w:szCs w:val="20"/>
              </w:rPr>
              <w:t>results</w:t>
            </w:r>
            <w:proofErr w:type="gramEnd"/>
          </w:p>
          <w:p w14:paraId="5BF86B89" w14:textId="77777777" w:rsidR="007B76D9" w:rsidRDefault="007B76D9">
            <w:pPr>
              <w:overflowPunct/>
              <w:autoSpaceDE/>
              <w:autoSpaceDN/>
              <w:adjustRightInd/>
              <w:spacing w:before="0" w:after="0" w:line="240" w:lineRule="auto"/>
              <w:contextualSpacing/>
              <w:textAlignment w:val="auto"/>
              <w:rPr>
                <w:rFonts w:eastAsia="Batang"/>
                <w:iCs/>
                <w:lang w:val="en-US" w:eastAsia="zh-CN"/>
              </w:rPr>
            </w:pPr>
          </w:p>
        </w:tc>
      </w:tr>
    </w:tbl>
    <w:p w14:paraId="5D05EEB9" w14:textId="77777777" w:rsidR="007B76D9" w:rsidRDefault="007B76D9">
      <w:pPr>
        <w:spacing w:after="0" w:line="240" w:lineRule="auto"/>
        <w:ind w:firstLine="288"/>
        <w:contextualSpacing/>
        <w:rPr>
          <w:sz w:val="22"/>
          <w:szCs w:val="22"/>
        </w:rPr>
      </w:pPr>
    </w:p>
    <w:p w14:paraId="47A4084C" w14:textId="2363DBAD" w:rsidR="007B76D9" w:rsidRDefault="002809FD">
      <w:pPr>
        <w:spacing w:after="0" w:line="240" w:lineRule="auto"/>
        <w:ind w:firstLine="288"/>
        <w:contextualSpacing/>
        <w:jc w:val="both"/>
        <w:rPr>
          <w:sz w:val="22"/>
          <w:szCs w:val="22"/>
        </w:rPr>
      </w:pPr>
      <w:r>
        <w:rPr>
          <w:sz w:val="22"/>
          <w:szCs w:val="22"/>
        </w:rPr>
        <w:t>For precoding by coherent U</w:t>
      </w:r>
      <w:r w:rsidR="000F35DA">
        <w:rPr>
          <w:sz w:val="22"/>
          <w:szCs w:val="22"/>
        </w:rPr>
        <w:t>e</w:t>
      </w:r>
      <w:r>
        <w:rPr>
          <w:sz w:val="22"/>
          <w:szCs w:val="22"/>
        </w:rPr>
        <w:t xml:space="preserve">s, RAN1 has agreed to use NR Rel-15 single panel DL Type I codebook (CodebookMode=1). The next step of the discussion for coherent precoding is related to TPMI indication. Legacy TPMI definition has been based on simple indexing of different precoding options that can be re-used for the partial and non-coherent 8TX precoders. However, for TPMI indication of full-coherent precoders, where Rel-15 DL codebook is utilized, it seems more efficient to re-use the DL indication mechanism based on </w:t>
      </w:r>
      <w:r>
        <w:rPr>
          <w:i/>
          <w:iCs/>
          <w:sz w:val="22"/>
          <w:szCs w:val="22"/>
        </w:rPr>
        <w:t>i</w:t>
      </w:r>
      <w:r>
        <w:rPr>
          <w:i/>
          <w:iCs/>
          <w:sz w:val="22"/>
          <w:szCs w:val="22"/>
          <w:vertAlign w:val="subscript"/>
        </w:rPr>
        <w:t>x</w:t>
      </w:r>
      <w:r>
        <w:rPr>
          <w:sz w:val="22"/>
          <w:szCs w:val="22"/>
        </w:rPr>
        <w:t xml:space="preserve"> values.</w:t>
      </w:r>
    </w:p>
    <w:p w14:paraId="7ADF2452" w14:textId="77777777" w:rsidR="007B76D9" w:rsidRDefault="007B76D9">
      <w:pPr>
        <w:spacing w:after="0" w:line="240" w:lineRule="auto"/>
        <w:ind w:firstLine="288"/>
        <w:contextualSpacing/>
        <w:jc w:val="both"/>
        <w:rPr>
          <w:sz w:val="22"/>
          <w:szCs w:val="22"/>
        </w:rPr>
      </w:pPr>
    </w:p>
    <w:p w14:paraId="5D816063" w14:textId="335B9E3F" w:rsidR="007B76D9" w:rsidRDefault="002809FD">
      <w:pPr>
        <w:pStyle w:val="Caption"/>
        <w:spacing w:before="0" w:after="0" w:line="240" w:lineRule="auto"/>
        <w:contextualSpacing/>
        <w:jc w:val="both"/>
        <w:rPr>
          <w:i/>
          <w:iCs/>
          <w:strike/>
          <w:sz w:val="22"/>
          <w:szCs w:val="22"/>
          <w:highlight w:val="darkGray"/>
        </w:rPr>
      </w:pPr>
      <w:r>
        <w:rPr>
          <w:i/>
          <w:iCs/>
          <w:strike/>
          <w:sz w:val="22"/>
          <w:szCs w:val="22"/>
          <w:highlight w:val="darkGray"/>
        </w:rPr>
        <w:t xml:space="preserve">Proposal 6.1 </w:t>
      </w:r>
      <w:r w:rsidR="000F35DA">
        <w:rPr>
          <w:i/>
          <w:iCs/>
          <w:strike/>
          <w:sz w:val="22"/>
          <w:szCs w:val="22"/>
          <w:highlight w:val="darkGray"/>
        </w:rPr>
        <w:t>–</w:t>
      </w:r>
      <w:r>
        <w:rPr>
          <w:i/>
          <w:iCs/>
          <w:strike/>
          <w:sz w:val="22"/>
          <w:szCs w:val="22"/>
          <w:highlight w:val="darkGray"/>
        </w:rPr>
        <w:t xml:space="preserve"> For TPMI indication of full-coherent codebook, the TPMI </w:t>
      </w:r>
      <w:r w:rsidR="000F35DA">
        <w:rPr>
          <w:i/>
          <w:iCs/>
          <w:strike/>
          <w:sz w:val="22"/>
          <w:szCs w:val="22"/>
          <w:highlight w:val="darkGray"/>
        </w:rPr>
        <w:pgNum/>
      </w:r>
      <w:r w:rsidR="000F35DA">
        <w:rPr>
          <w:i/>
          <w:iCs/>
          <w:strike/>
          <w:sz w:val="22"/>
          <w:szCs w:val="22"/>
          <w:highlight w:val="darkGray"/>
        </w:rPr>
        <w:t>ignalling</w:t>
      </w:r>
      <w:r>
        <w:rPr>
          <w:i/>
          <w:iCs/>
          <w:strike/>
          <w:sz w:val="22"/>
          <w:szCs w:val="22"/>
          <w:highlight w:val="darkGray"/>
        </w:rPr>
        <w:t xml:space="preserve"> is based on indication of i</w:t>
      </w:r>
      <w:r>
        <w:rPr>
          <w:i/>
          <w:iCs/>
          <w:strike/>
          <w:sz w:val="22"/>
          <w:szCs w:val="22"/>
          <w:highlight w:val="darkGray"/>
          <w:vertAlign w:val="subscript"/>
        </w:rPr>
        <w:t>1,1</w:t>
      </w:r>
      <w:r>
        <w:rPr>
          <w:i/>
          <w:iCs/>
          <w:strike/>
          <w:sz w:val="22"/>
          <w:szCs w:val="22"/>
          <w:highlight w:val="darkGray"/>
        </w:rPr>
        <w:t>, i</w:t>
      </w:r>
      <w:r>
        <w:rPr>
          <w:i/>
          <w:iCs/>
          <w:strike/>
          <w:sz w:val="22"/>
          <w:szCs w:val="22"/>
          <w:highlight w:val="darkGray"/>
          <w:vertAlign w:val="subscript"/>
        </w:rPr>
        <w:t>1,2</w:t>
      </w:r>
      <w:r>
        <w:rPr>
          <w:i/>
          <w:iCs/>
          <w:strike/>
          <w:sz w:val="22"/>
          <w:szCs w:val="22"/>
          <w:highlight w:val="darkGray"/>
        </w:rPr>
        <w:t>, i</w:t>
      </w:r>
      <w:r>
        <w:rPr>
          <w:i/>
          <w:iCs/>
          <w:strike/>
          <w:sz w:val="22"/>
          <w:szCs w:val="22"/>
          <w:highlight w:val="darkGray"/>
          <w:vertAlign w:val="subscript"/>
        </w:rPr>
        <w:t>1,3</w:t>
      </w:r>
      <w:r>
        <w:rPr>
          <w:i/>
          <w:iCs/>
          <w:strike/>
          <w:sz w:val="22"/>
          <w:szCs w:val="22"/>
          <w:highlight w:val="darkGray"/>
        </w:rPr>
        <w:t xml:space="preserve"> and i</w:t>
      </w:r>
      <w:r>
        <w:rPr>
          <w:i/>
          <w:iCs/>
          <w:strike/>
          <w:sz w:val="22"/>
          <w:szCs w:val="22"/>
          <w:highlight w:val="darkGray"/>
          <w:vertAlign w:val="subscript"/>
        </w:rPr>
        <w:t>2</w:t>
      </w:r>
      <w:r>
        <w:rPr>
          <w:i/>
          <w:iCs/>
          <w:strike/>
          <w:sz w:val="22"/>
          <w:szCs w:val="22"/>
          <w:highlight w:val="darkGray"/>
        </w:rPr>
        <w:t xml:space="preserve"> values.</w:t>
      </w:r>
    </w:p>
    <w:p w14:paraId="475BA6E2" w14:textId="77777777"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FFS details related to applicability of each value.</w:t>
      </w:r>
    </w:p>
    <w:p w14:paraId="221DFBAD" w14:textId="77777777" w:rsidR="007B76D9" w:rsidRDefault="007B76D9">
      <w:pPr>
        <w:spacing w:after="0" w:line="240" w:lineRule="auto"/>
        <w:ind w:firstLine="288"/>
        <w:contextualSpacing/>
        <w:jc w:val="both"/>
      </w:pPr>
    </w:p>
    <w:tbl>
      <w:tblPr>
        <w:tblStyle w:val="TableGrid"/>
        <w:tblpPr w:leftFromText="180" w:rightFromText="180" w:vertAnchor="text" w:horzAnchor="margin" w:tblpY="189"/>
        <w:tblW w:w="0" w:type="auto"/>
        <w:tblLook w:val="04A0" w:firstRow="1" w:lastRow="0" w:firstColumn="1" w:lastColumn="0" w:noHBand="0" w:noVBand="1"/>
      </w:tblPr>
      <w:tblGrid>
        <w:gridCol w:w="10160"/>
      </w:tblGrid>
      <w:tr w:rsidR="007B76D9" w14:paraId="2E34DBEB" w14:textId="77777777">
        <w:tc>
          <w:tcPr>
            <w:tcW w:w="10160" w:type="dxa"/>
          </w:tcPr>
          <w:p w14:paraId="734CF1F0" w14:textId="77777777" w:rsidR="007B76D9" w:rsidRDefault="002809FD">
            <w:pPr>
              <w:spacing w:before="0" w:after="0" w:line="240" w:lineRule="auto"/>
              <w:contextualSpacing/>
              <w:rPr>
                <w:b/>
                <w:bCs/>
                <w:iCs/>
                <w:highlight w:val="green"/>
              </w:rPr>
            </w:pPr>
            <w:r>
              <w:rPr>
                <w:b/>
                <w:bCs/>
                <w:iCs/>
                <w:highlight w:val="green"/>
              </w:rPr>
              <w:t>Agreement</w:t>
            </w:r>
          </w:p>
          <w:p w14:paraId="69EA7913"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where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oMath>
            <w:r>
              <w:t xml:space="preserve"> is the number of configured single-port SRS resources in a resource set,</w:t>
            </w:r>
          </w:p>
          <w:p w14:paraId="6333B587"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51C7DDE6" w14:textId="77777777" w:rsidR="007B76D9" w:rsidRDefault="002809FD">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7B98A2E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i/>
                      <w:iCs/>
                    </w:rPr>
                  </m:ctrlPr>
                </m:sSubPr>
                <m:e>
                  <m:r>
                    <w:rPr>
                      <w:rFonts w:ascii="Cambria Math" w:eastAsia="Times New Roman" w:hAnsi="Cambria Math"/>
                    </w:rPr>
                    <m:t>N</m:t>
                  </m:r>
                </m:e>
                <m:sub>
                  <m:r>
                    <w:rPr>
                      <w:rFonts w:ascii="Cambria Math" w:eastAsia="Times New Roman" w:hAnsi="Cambria Math"/>
                    </w:rPr>
                    <m:t>SRS</m:t>
                  </m:r>
                </m:sub>
              </m:sSub>
            </m:oMath>
            <w:r>
              <w:rPr>
                <w:rFonts w:eastAsia="Times New Roman"/>
              </w:rPr>
              <w:t xml:space="preserve"> bit length bitmap </w:t>
            </w:r>
          </w:p>
          <w:p w14:paraId="29AF97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2: </w:t>
            </w:r>
            <w:bookmarkStart w:id="5" w:name="_Hlk130828152"/>
            <w:r>
              <w:rPr>
                <w:rFonts w:eastAsia="Times New Roman"/>
              </w:rPr>
              <w:t>Use a legacy-based solution</w:t>
            </w:r>
            <w:bookmarkEnd w:id="5"/>
          </w:p>
          <w:p w14:paraId="50587EB6"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6E01DEB0"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Rel-15 SRI indication is reused</w:t>
            </w:r>
          </w:p>
          <w:p w14:paraId="58C8E638" w14:textId="77777777" w:rsidR="007B76D9" w:rsidRDefault="007B76D9">
            <w:pPr>
              <w:pStyle w:val="BodyText"/>
              <w:spacing w:before="0" w:after="0" w:line="240" w:lineRule="auto"/>
              <w:contextualSpacing/>
              <w:rPr>
                <w:lang w:val="en-GB"/>
              </w:rPr>
            </w:pPr>
          </w:p>
        </w:tc>
      </w:tr>
    </w:tbl>
    <w:p w14:paraId="3CE59D97" w14:textId="77777777" w:rsidR="007B76D9" w:rsidRDefault="007B76D9">
      <w:pPr>
        <w:pStyle w:val="BodyText"/>
        <w:spacing w:after="0" w:line="240" w:lineRule="auto"/>
        <w:contextualSpacing/>
        <w:rPr>
          <w:rFonts w:ascii="Times New Roman" w:hAnsi="Times New Roman"/>
          <w:sz w:val="22"/>
          <w:szCs w:val="22"/>
          <w:lang w:val="en-GB"/>
        </w:rPr>
      </w:pPr>
    </w:p>
    <w:p w14:paraId="4FDB6DD1" w14:textId="77777777" w:rsidR="007B76D9" w:rsidRDefault="002809FD">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for a UE configured for NCB-based PUSCH transmission with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Pr>
          <w:rFonts w:ascii="Times New Roman" w:hAnsi="Times New Roman"/>
          <w:sz w:val="22"/>
          <w:szCs w:val="22"/>
        </w:rPr>
        <w:t>, RAN1 has agreed to down-select from two identified options for SRI indication with following design principles,</w:t>
      </w:r>
    </w:p>
    <w:p w14:paraId="3010BB1A"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Support of all SRS port combinations,</w:t>
      </w:r>
    </w:p>
    <w:p w14:paraId="0CE69590"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Consideration of Lmax for SRI indication,</w:t>
      </w:r>
    </w:p>
    <w:p w14:paraId="050462DF" w14:textId="77777777" w:rsidR="007B76D9" w:rsidRDefault="002809FD">
      <w:pPr>
        <w:numPr>
          <w:ilvl w:val="0"/>
          <w:numId w:val="29"/>
        </w:numPr>
        <w:overflowPunct/>
        <w:autoSpaceDE/>
        <w:autoSpaceDN/>
        <w:adjustRightInd/>
        <w:spacing w:after="0" w:line="240" w:lineRule="auto"/>
        <w:contextualSpacing/>
        <w:jc w:val="both"/>
        <w:textAlignment w:val="auto"/>
        <w:rPr>
          <w:sz w:val="22"/>
          <w:szCs w:val="22"/>
        </w:rPr>
      </w:pPr>
      <w:r>
        <w:rPr>
          <w:sz w:val="22"/>
          <w:szCs w:val="22"/>
        </w:rPr>
        <w:t xml:space="preserve">For </w:t>
      </w:r>
      <m:oMath>
        <m:sSub>
          <m:sSubPr>
            <m:ctrlPr>
              <w:rPr>
                <w:rFonts w:ascii="Cambria Math" w:eastAsia="Calibri" w:hAnsi="Cambria Math"/>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Pr>
          <w:sz w:val="22"/>
          <w:szCs w:val="22"/>
        </w:rPr>
        <w:t>, Rel-15 SRI indication is reused.</w:t>
      </w:r>
    </w:p>
    <w:p w14:paraId="1451C946" w14:textId="77777777" w:rsidR="007B76D9" w:rsidRDefault="007B76D9">
      <w:pPr>
        <w:pStyle w:val="Caption"/>
        <w:spacing w:before="0" w:after="0" w:line="240" w:lineRule="auto"/>
        <w:contextualSpacing/>
        <w:jc w:val="both"/>
        <w:rPr>
          <w:i/>
          <w:iCs/>
          <w:sz w:val="22"/>
          <w:szCs w:val="22"/>
          <w:highlight w:val="yellow"/>
        </w:rPr>
      </w:pPr>
    </w:p>
    <w:p w14:paraId="20A3481E" w14:textId="77777777" w:rsidR="007B76D9" w:rsidRDefault="002809FD">
      <w:pPr>
        <w:spacing w:after="0" w:line="240" w:lineRule="auto"/>
        <w:contextualSpacing/>
        <w:rPr>
          <w:b/>
          <w:bCs/>
          <w:i/>
          <w:iCs/>
          <w:strike/>
          <w:sz w:val="22"/>
          <w:szCs w:val="22"/>
          <w:highlight w:val="darkGray"/>
        </w:rPr>
      </w:pPr>
      <w:r>
        <w:rPr>
          <w:b/>
          <w:bCs/>
          <w:i/>
          <w:iCs/>
          <w:strike/>
          <w:sz w:val="22"/>
          <w:szCs w:val="22"/>
          <w:highlight w:val="darkGray"/>
        </w:rPr>
        <w:t>Proposal 6.2</w:t>
      </w:r>
    </w:p>
    <w:p w14:paraId="33125787" w14:textId="17E1579E"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A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61B4AB76" w14:textId="77777777" w:rsidR="007B76D9" w:rsidRDefault="002809FD">
      <w:pPr>
        <w:pStyle w:val="Caption"/>
        <w:numPr>
          <w:ilvl w:val="0"/>
          <w:numId w:val="28"/>
        </w:numPr>
        <w:spacing w:before="0" w:after="0" w:line="240" w:lineRule="auto"/>
        <w:contextualSpacing/>
        <w:jc w:val="both"/>
        <w:rPr>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1 where an </w:t>
      </w:r>
      <m:oMath>
        <m:sSub>
          <m:sSubPr>
            <m:ctrlPr>
              <w:rPr>
                <w:rFonts w:ascii="Cambria Math" w:eastAsia="Calibri" w:hAnsi="Cambria Math"/>
                <w:i/>
                <w:strike/>
                <w:sz w:val="22"/>
                <w:szCs w:val="22"/>
                <w:highlight w:val="darkGray"/>
              </w:rPr>
            </m:ctrlPr>
          </m:sSubPr>
          <m:e>
            <m:r>
              <m:rPr>
                <m:sty m:val="bi"/>
              </m:rPr>
              <w:rPr>
                <w:rFonts w:ascii="Cambria Math" w:eastAsia="Times New Roman" w:hAnsi="Cambria Math"/>
                <w:strike/>
                <w:sz w:val="22"/>
                <w:szCs w:val="22"/>
                <w:highlight w:val="darkGray"/>
              </w:rPr>
              <m:t>N</m:t>
            </m:r>
          </m:e>
          <m:sub>
            <m:r>
              <m:rPr>
                <m:sty m:val="bi"/>
              </m:rPr>
              <w:rPr>
                <w:rFonts w:ascii="Cambria Math" w:eastAsia="Times New Roman" w:hAnsi="Cambria Math"/>
                <w:strike/>
                <w:sz w:val="22"/>
                <w:szCs w:val="22"/>
                <w:highlight w:val="darkGray"/>
              </w:rPr>
              <m:t>SRS</m:t>
            </m:r>
          </m:sub>
        </m:sSub>
      </m:oMath>
      <w:r>
        <w:rPr>
          <w:rFonts w:eastAsia="Times New Roman"/>
          <w:i/>
          <w:strike/>
          <w:sz w:val="22"/>
          <w:szCs w:val="22"/>
          <w:highlight w:val="darkGray"/>
        </w:rPr>
        <w:t xml:space="preserve"> bit length bitmap is used</w:t>
      </w:r>
    </w:p>
    <w:p w14:paraId="6B22AA67" w14:textId="77777777" w:rsidR="007B76D9" w:rsidRDefault="007B76D9">
      <w:pPr>
        <w:pStyle w:val="BodyText"/>
        <w:spacing w:after="0" w:line="240" w:lineRule="auto"/>
        <w:contextualSpacing/>
        <w:rPr>
          <w:strike/>
          <w:highlight w:val="darkGray"/>
          <w:lang w:val="en-GB"/>
        </w:rPr>
      </w:pPr>
    </w:p>
    <w:p w14:paraId="2BF017C6" w14:textId="567E692A" w:rsidR="007B76D9" w:rsidRDefault="002809FD">
      <w:pPr>
        <w:spacing w:after="0" w:line="240" w:lineRule="auto"/>
        <w:contextualSpacing/>
        <w:jc w:val="both"/>
        <w:rPr>
          <w:b/>
          <w:bCs/>
          <w:i/>
          <w:strike/>
          <w:sz w:val="22"/>
          <w:szCs w:val="22"/>
          <w:highlight w:val="darkGray"/>
        </w:rPr>
      </w:pPr>
      <w:r>
        <w:rPr>
          <w:b/>
          <w:bCs/>
          <w:i/>
          <w:iCs/>
          <w:strike/>
          <w:sz w:val="22"/>
          <w:szCs w:val="22"/>
          <w:highlight w:val="darkGray"/>
        </w:rPr>
        <w:t xml:space="preserve">Version B </w:t>
      </w:r>
      <w:r w:rsidR="000F35DA">
        <w:rPr>
          <w:b/>
          <w:bCs/>
          <w:i/>
          <w:iCs/>
          <w:strike/>
          <w:sz w:val="22"/>
          <w:szCs w:val="22"/>
          <w:highlight w:val="darkGray"/>
        </w:rPr>
        <w:t>–</w:t>
      </w:r>
      <w:r>
        <w:rPr>
          <w:b/>
          <w:bCs/>
          <w:i/>
          <w:iCs/>
          <w:strike/>
          <w:sz w:val="22"/>
          <w:szCs w:val="22"/>
          <w:highlight w:val="darkGray"/>
        </w:rPr>
        <w:t xml:space="preserve"> </w:t>
      </w:r>
      <w:r>
        <w:rPr>
          <w:b/>
          <w:bCs/>
          <w:i/>
          <w:strike/>
          <w:sz w:val="22"/>
          <w:szCs w:val="22"/>
          <w:highlight w:val="darkGray"/>
        </w:rPr>
        <w:t xml:space="preserve">For NCB-based 8TX PUSCH transmission with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r>
          <m:rPr>
            <m:sty m:val="bi"/>
          </m:rPr>
          <w:rPr>
            <w:rFonts w:ascii="Cambria Math" w:hAnsi="Cambria Math"/>
            <w:strike/>
            <w:sz w:val="22"/>
            <w:szCs w:val="22"/>
            <w:highlight w:val="darkGray"/>
          </w:rPr>
          <m:t>&gt;4</m:t>
        </m:r>
      </m:oMath>
      <w:r>
        <w:rPr>
          <w:b/>
          <w:bCs/>
          <w:i/>
          <w:strike/>
          <w:sz w:val="22"/>
          <w:szCs w:val="22"/>
          <w:highlight w:val="darkGray"/>
        </w:rPr>
        <w:t xml:space="preserve">, where </w:t>
      </w:r>
      <m:oMath>
        <m:sSub>
          <m:sSubPr>
            <m:ctrlPr>
              <w:rPr>
                <w:rFonts w:ascii="Cambria Math" w:eastAsia="Calibri" w:hAnsi="Cambria Math"/>
                <w:b/>
                <w:bCs/>
                <w:i/>
                <w:strike/>
                <w:sz w:val="22"/>
                <w:szCs w:val="22"/>
                <w:highlight w:val="darkGray"/>
              </w:rPr>
            </m:ctrlPr>
          </m:sSubPr>
          <m:e>
            <m:r>
              <m:rPr>
                <m:sty m:val="bi"/>
              </m:rPr>
              <w:rPr>
                <w:rFonts w:ascii="Cambria Math" w:hAnsi="Cambria Math"/>
                <w:strike/>
                <w:sz w:val="22"/>
                <w:szCs w:val="22"/>
                <w:highlight w:val="darkGray"/>
              </w:rPr>
              <m:t>N</m:t>
            </m:r>
          </m:e>
          <m:sub>
            <m:r>
              <m:rPr>
                <m:sty m:val="bi"/>
              </m:rPr>
              <w:rPr>
                <w:rFonts w:ascii="Cambria Math" w:hAnsi="Cambria Math"/>
                <w:strike/>
                <w:sz w:val="22"/>
                <w:szCs w:val="22"/>
                <w:highlight w:val="darkGray"/>
              </w:rPr>
              <m:t>SRS</m:t>
            </m:r>
          </m:sub>
        </m:sSub>
      </m:oMath>
      <w:r>
        <w:rPr>
          <w:b/>
          <w:bCs/>
          <w:i/>
          <w:strike/>
          <w:sz w:val="22"/>
          <w:szCs w:val="22"/>
          <w:highlight w:val="darkGray"/>
        </w:rPr>
        <w:t xml:space="preserve"> is the number of configured single-port SRS resources in a resource set,</w:t>
      </w:r>
    </w:p>
    <w:p w14:paraId="34CCBF34" w14:textId="77777777" w:rsidR="007B76D9" w:rsidRDefault="002809FD">
      <w:pPr>
        <w:pStyle w:val="Caption"/>
        <w:numPr>
          <w:ilvl w:val="0"/>
          <w:numId w:val="28"/>
        </w:numPr>
        <w:spacing w:before="0" w:after="0" w:line="240" w:lineRule="auto"/>
        <w:contextualSpacing/>
        <w:rPr>
          <w:rFonts w:eastAsia="Times New Roman"/>
          <w:i/>
          <w:strike/>
          <w:sz w:val="22"/>
          <w:szCs w:val="22"/>
          <w:highlight w:val="darkGray"/>
        </w:rPr>
      </w:pPr>
      <w:r>
        <w:rPr>
          <w:i/>
          <w:strike/>
          <w:sz w:val="22"/>
          <w:szCs w:val="22"/>
          <w:highlight w:val="darkGray"/>
        </w:rPr>
        <w:t xml:space="preserve">Support </w:t>
      </w:r>
      <w:r>
        <w:rPr>
          <w:rFonts w:eastAsia="Times New Roman"/>
          <w:i/>
          <w:strike/>
          <w:sz w:val="22"/>
          <w:szCs w:val="22"/>
          <w:highlight w:val="darkGray"/>
        </w:rPr>
        <w:t xml:space="preserve">Option 2 where a legacy-based solution is used. </w:t>
      </w:r>
    </w:p>
    <w:p w14:paraId="2DCFF12D" w14:textId="77777777" w:rsidR="007B76D9" w:rsidRDefault="007B76D9"/>
    <w:p w14:paraId="1D642989" w14:textId="77777777" w:rsidR="007B76D9" w:rsidRDefault="007B76D9">
      <w:pPr>
        <w:pStyle w:val="BodyText"/>
        <w:spacing w:after="0" w:line="240" w:lineRule="auto"/>
        <w:ind w:firstLine="288"/>
        <w:contextualSpacing/>
        <w:rPr>
          <w:rFonts w:ascii="Times New Roman" w:hAnsi="Times New Roman"/>
          <w:sz w:val="22"/>
          <w:szCs w:val="22"/>
          <w:lang w:val="en-GB"/>
        </w:rPr>
      </w:pPr>
    </w:p>
    <w:p w14:paraId="269A2C9C" w14:textId="4BB0BD23" w:rsidR="007B76D9" w:rsidRDefault="002809FD">
      <w:pPr>
        <w:pStyle w:val="BodyText"/>
        <w:spacing w:after="0" w:line="240" w:lineRule="auto"/>
        <w:ind w:firstLine="288"/>
        <w:contextualSpacing/>
        <w:rPr>
          <w:sz w:val="22"/>
          <w:szCs w:val="28"/>
          <w:lang w:val="en-GB"/>
        </w:rPr>
      </w:pPr>
      <w:r>
        <w:rPr>
          <w:sz w:val="22"/>
          <w:szCs w:val="28"/>
          <w:lang w:val="en-GB"/>
        </w:rPr>
        <w:t xml:space="preserve">Another topic related to codebook-based operation is related to codebooksubset configuration. According to the legacy operation, </w:t>
      </w:r>
      <w:proofErr w:type="gramStart"/>
      <w:r>
        <w:rPr>
          <w:sz w:val="22"/>
          <w:szCs w:val="28"/>
          <w:lang w:val="en-GB"/>
        </w:rPr>
        <w:t>fully-coherent</w:t>
      </w:r>
      <w:proofErr w:type="gramEnd"/>
      <w:r>
        <w:rPr>
          <w:sz w:val="22"/>
          <w:szCs w:val="28"/>
          <w:lang w:val="en-GB"/>
        </w:rPr>
        <w:t xml:space="preserve"> U</w:t>
      </w:r>
      <w:r w:rsidR="000F35DA">
        <w:rPr>
          <w:sz w:val="22"/>
          <w:szCs w:val="28"/>
          <w:lang w:val="en-GB"/>
        </w:rPr>
        <w:t>e</w:t>
      </w:r>
      <w:r>
        <w:rPr>
          <w:sz w:val="22"/>
          <w:szCs w:val="28"/>
          <w:lang w:val="en-GB"/>
        </w:rPr>
        <w:t xml:space="preserve">s can be configured with </w:t>
      </w:r>
      <w:r w:rsidR="000F35DA">
        <w:rPr>
          <w:sz w:val="22"/>
          <w:szCs w:val="28"/>
          <w:lang w:val="en-GB"/>
        </w:rPr>
        <w:t>‘</w:t>
      </w:r>
      <w:r>
        <w:rPr>
          <w:sz w:val="22"/>
          <w:szCs w:val="28"/>
          <w:lang w:val="en-GB"/>
        </w:rPr>
        <w:t>fullyAndPartialAndNonCoherent</w:t>
      </w:r>
      <w:r w:rsidR="000F35DA">
        <w:rPr>
          <w:sz w:val="22"/>
          <w:szCs w:val="28"/>
          <w:lang w:val="en-GB"/>
        </w:rPr>
        <w:t>’</w:t>
      </w:r>
      <w:r>
        <w:rPr>
          <w:sz w:val="22"/>
          <w:szCs w:val="28"/>
          <w:lang w:val="en-GB"/>
        </w:rPr>
        <w:t xml:space="preserve">, </w:t>
      </w:r>
      <w:r w:rsidR="000F35DA">
        <w:rPr>
          <w:sz w:val="22"/>
          <w:szCs w:val="28"/>
          <w:lang w:val="en-GB"/>
        </w:rPr>
        <w:t>‘</w:t>
      </w:r>
      <w:r>
        <w:rPr>
          <w:sz w:val="22"/>
          <w:szCs w:val="28"/>
          <w:lang w:val="en-GB"/>
        </w:rPr>
        <w:t>partialAndNonCoherent</w:t>
      </w:r>
      <w:r w:rsidR="000F35DA">
        <w:rPr>
          <w:sz w:val="22"/>
          <w:szCs w:val="28"/>
          <w:lang w:val="en-GB"/>
        </w:rPr>
        <w:t>’</w:t>
      </w:r>
      <w:r>
        <w:rPr>
          <w:sz w:val="22"/>
          <w:szCs w:val="28"/>
          <w:lang w:val="en-GB"/>
        </w:rPr>
        <w:t xml:space="preserve"> or ‘nonCoherent’ codebook subset. However, given different nature of codebook design for fully-, partial- and non-coheremt U</w:t>
      </w:r>
      <w:r w:rsidR="000F35DA">
        <w:rPr>
          <w:sz w:val="22"/>
          <w:szCs w:val="28"/>
          <w:lang w:val="en-GB"/>
        </w:rPr>
        <w:t>e</w:t>
      </w:r>
      <w:r>
        <w:rPr>
          <w:sz w:val="22"/>
          <w:szCs w:val="28"/>
          <w:lang w:val="en-GB"/>
        </w:rPr>
        <w:t xml:space="preserve">s in Rel-18, the legacy mechanism cannot be easily realized and supported. </w:t>
      </w:r>
    </w:p>
    <w:p w14:paraId="03AE2D39" w14:textId="77777777" w:rsidR="007B76D9" w:rsidRDefault="007B76D9">
      <w:pPr>
        <w:pStyle w:val="BodyText"/>
        <w:spacing w:after="0" w:line="240" w:lineRule="auto"/>
        <w:ind w:firstLine="288"/>
        <w:contextualSpacing/>
      </w:pPr>
    </w:p>
    <w:p w14:paraId="4C09A14C" w14:textId="77777777" w:rsidR="007B76D9" w:rsidRDefault="002809FD">
      <w:pPr>
        <w:pStyle w:val="Caption"/>
        <w:spacing w:before="0" w:after="0" w:line="240" w:lineRule="auto"/>
        <w:contextualSpacing/>
        <w:jc w:val="both"/>
        <w:rPr>
          <w:i/>
          <w:strike/>
          <w:sz w:val="22"/>
          <w:szCs w:val="22"/>
          <w:highlight w:val="darkGray"/>
        </w:rPr>
      </w:pPr>
      <w:r>
        <w:rPr>
          <w:i/>
          <w:iCs/>
          <w:strike/>
          <w:sz w:val="22"/>
          <w:szCs w:val="22"/>
          <w:highlight w:val="darkGray"/>
        </w:rPr>
        <w:t xml:space="preserve">Proposal 6.3: </w:t>
      </w:r>
      <w:r>
        <w:rPr>
          <w:i/>
          <w:strike/>
          <w:sz w:val="22"/>
          <w:szCs w:val="22"/>
          <w:highlight w:val="darkGray"/>
        </w:rPr>
        <w:t xml:space="preserve">For codebook-based 8TX PUSCH transmission, legacy codebooksubset mechanism is not supported. </w:t>
      </w:r>
      <w:proofErr w:type="gramStart"/>
      <w:r>
        <w:rPr>
          <w:i/>
          <w:strike/>
          <w:sz w:val="22"/>
          <w:szCs w:val="22"/>
          <w:highlight w:val="darkGray"/>
        </w:rPr>
        <w:t>Down-select</w:t>
      </w:r>
      <w:proofErr w:type="gramEnd"/>
      <w:r>
        <w:rPr>
          <w:i/>
          <w:strike/>
          <w:sz w:val="22"/>
          <w:szCs w:val="22"/>
          <w:highlight w:val="darkGray"/>
        </w:rPr>
        <w:t xml:space="preserve"> from the </w:t>
      </w:r>
    </w:p>
    <w:p w14:paraId="287DC64A" w14:textId="0A590FD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Alt1. </w:t>
      </w:r>
      <w:r w:rsidR="000F35DA">
        <w:rPr>
          <w:i/>
          <w:iCs/>
          <w:strike/>
          <w:sz w:val="22"/>
          <w:szCs w:val="22"/>
          <w:highlight w:val="darkGray"/>
        </w:rPr>
        <w:t>–</w:t>
      </w:r>
      <w:r>
        <w:rPr>
          <w:i/>
          <w:iCs/>
          <w:strike/>
          <w:sz w:val="22"/>
          <w:szCs w:val="22"/>
          <w:highlight w:val="darkGray"/>
        </w:rPr>
        <w:t xml:space="preserve"> Further study whether, </w:t>
      </w:r>
    </w:p>
    <w:p w14:paraId="7C2CCB03"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fully-coherent</w:t>
      </w:r>
      <w:proofErr w:type="gramEnd"/>
      <w:r>
        <w:rPr>
          <w:i/>
          <w:iCs/>
          <w:strike/>
          <w:sz w:val="22"/>
          <w:szCs w:val="22"/>
          <w:highlight w:val="darkGray"/>
        </w:rPr>
        <w:t xml:space="preserve"> UE can be configured to operate only with partially- or non-coherent codebook.</w:t>
      </w:r>
    </w:p>
    <w:p w14:paraId="5D7532E4"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 xml:space="preserve">A </w:t>
      </w:r>
      <w:proofErr w:type="gramStart"/>
      <w:r>
        <w:rPr>
          <w:i/>
          <w:iCs/>
          <w:strike/>
          <w:sz w:val="22"/>
          <w:szCs w:val="22"/>
          <w:highlight w:val="darkGray"/>
        </w:rPr>
        <w:t>partially-coherent</w:t>
      </w:r>
      <w:proofErr w:type="gramEnd"/>
      <w:r>
        <w:rPr>
          <w:i/>
          <w:iCs/>
          <w:strike/>
          <w:sz w:val="22"/>
          <w:szCs w:val="22"/>
          <w:highlight w:val="darkGray"/>
        </w:rPr>
        <w:t xml:space="preserve"> UE can be configured to operate only with non-coherent codebook</w:t>
      </w:r>
    </w:p>
    <w:p w14:paraId="742E37F5" w14:textId="77777777" w:rsidR="007B76D9" w:rsidRDefault="002809FD">
      <w:pPr>
        <w:pStyle w:val="Caption"/>
        <w:numPr>
          <w:ilvl w:val="1"/>
          <w:numId w:val="28"/>
        </w:numPr>
        <w:spacing w:before="0" w:after="0" w:line="240" w:lineRule="auto"/>
        <w:ind w:left="1080"/>
        <w:contextualSpacing/>
        <w:jc w:val="both"/>
        <w:rPr>
          <w:i/>
          <w:iCs/>
          <w:strike/>
          <w:sz w:val="22"/>
          <w:szCs w:val="22"/>
          <w:highlight w:val="darkGray"/>
        </w:rPr>
      </w:pPr>
      <w:r>
        <w:rPr>
          <w:i/>
          <w:iCs/>
          <w:strike/>
          <w:sz w:val="22"/>
          <w:szCs w:val="22"/>
          <w:highlight w:val="darkGray"/>
        </w:rPr>
        <w:t>Note: This is subject to UE capability.</w:t>
      </w:r>
    </w:p>
    <w:p w14:paraId="2C2597C2" w14:textId="2563ADFE" w:rsidR="007B76D9" w:rsidRDefault="002809FD">
      <w:pPr>
        <w:pStyle w:val="Caption"/>
        <w:numPr>
          <w:ilvl w:val="0"/>
          <w:numId w:val="28"/>
        </w:numPr>
        <w:spacing w:before="0" w:after="0" w:line="240" w:lineRule="auto"/>
        <w:contextualSpacing/>
        <w:jc w:val="both"/>
        <w:rPr>
          <w:i/>
          <w:iCs/>
          <w:strike/>
          <w:sz w:val="22"/>
          <w:szCs w:val="22"/>
          <w:highlight w:val="darkGray"/>
        </w:rPr>
      </w:pPr>
      <w:r>
        <w:rPr>
          <w:i/>
          <w:iCs/>
          <w:strike/>
          <w:sz w:val="22"/>
          <w:szCs w:val="22"/>
          <w:highlight w:val="darkGray"/>
        </w:rPr>
        <w:t xml:space="preserve">Alt2. </w:t>
      </w:r>
      <w:r w:rsidR="000F35DA">
        <w:rPr>
          <w:i/>
          <w:iCs/>
          <w:strike/>
          <w:sz w:val="22"/>
          <w:szCs w:val="22"/>
          <w:highlight w:val="darkGray"/>
        </w:rPr>
        <w:t>–</w:t>
      </w:r>
      <w:r>
        <w:rPr>
          <w:i/>
          <w:iCs/>
          <w:strike/>
          <w:sz w:val="22"/>
          <w:szCs w:val="22"/>
          <w:highlight w:val="darkGray"/>
        </w:rPr>
        <w:t xml:space="preserve"> Fully- and partially-coherent U</w:t>
      </w:r>
      <w:r w:rsidR="000F35DA">
        <w:rPr>
          <w:i/>
          <w:iCs/>
          <w:strike/>
          <w:sz w:val="22"/>
          <w:szCs w:val="22"/>
          <w:highlight w:val="darkGray"/>
        </w:rPr>
        <w:t>e</w:t>
      </w:r>
      <w:r>
        <w:rPr>
          <w:i/>
          <w:iCs/>
          <w:strike/>
          <w:sz w:val="22"/>
          <w:szCs w:val="22"/>
          <w:highlight w:val="darkGray"/>
        </w:rPr>
        <w:t>s cannot be configured with any other codebook, except their corresponding full- and partially-coherent codebooks.</w:t>
      </w:r>
    </w:p>
    <w:p w14:paraId="393BBABA" w14:textId="77777777" w:rsidR="007B76D9" w:rsidRDefault="007B76D9">
      <w:pPr>
        <w:spacing w:after="0" w:line="240" w:lineRule="auto"/>
        <w:contextualSpacing/>
        <w:rPr>
          <w:sz w:val="22"/>
          <w:szCs w:val="28"/>
        </w:rPr>
      </w:pPr>
    </w:p>
    <w:p w14:paraId="437755D3" w14:textId="77777777" w:rsidR="007B76D9" w:rsidRDefault="002809FD">
      <w:pPr>
        <w:spacing w:after="0" w:line="240" w:lineRule="auto"/>
        <w:ind w:firstLine="288"/>
        <w:contextualSpacing/>
        <w:jc w:val="both"/>
        <w:rPr>
          <w:color w:val="0070C0"/>
          <w:sz w:val="22"/>
          <w:szCs w:val="28"/>
        </w:rPr>
      </w:pPr>
      <w:r>
        <w:rPr>
          <w:color w:val="0070C0"/>
          <w:sz w:val="22"/>
          <w:szCs w:val="28"/>
        </w:rPr>
        <w:t>Based on the provided comments during the preparation phase, Proposal 6.1, 6.2 and 6.3 are updated.  Here is a summary of the updates,</w:t>
      </w:r>
    </w:p>
    <w:p w14:paraId="54245AD7"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6.1: The only objective of Proposal 6.1 is to avoid creation of several tables as they exist today in the specifications. </w:t>
      </w:r>
      <w:proofErr w:type="gramStart"/>
      <w:r>
        <w:rPr>
          <w:b w:val="0"/>
          <w:bCs w:val="0"/>
          <w:color w:val="0070C0"/>
          <w:sz w:val="22"/>
          <w:szCs w:val="28"/>
        </w:rPr>
        <w:t>Needless to say, that</w:t>
      </w:r>
      <w:proofErr w:type="gramEnd"/>
      <w:r>
        <w:rPr>
          <w:b w:val="0"/>
          <w:bCs w:val="0"/>
          <w:color w:val="0070C0"/>
          <w:sz w:val="22"/>
          <w:szCs w:val="28"/>
        </w:rPr>
        <w:t xml:space="preserve"> the tables for 8TX will be even larger than the ones for 4TX. Also, as stated in the FFS, which </w:t>
      </w:r>
      <w:r>
        <w:rPr>
          <w:b w:val="0"/>
          <w:bCs w:val="0"/>
          <w:i/>
          <w:iCs/>
          <w:color w:val="0070C0"/>
          <w:sz w:val="22"/>
          <w:szCs w:val="28"/>
        </w:rPr>
        <w:t>i</w:t>
      </w:r>
      <w:r>
        <w:rPr>
          <w:b w:val="0"/>
          <w:bCs w:val="0"/>
          <w:i/>
          <w:iCs/>
          <w:color w:val="0070C0"/>
          <w:sz w:val="22"/>
          <w:szCs w:val="28"/>
          <w:vertAlign w:val="subscript"/>
        </w:rPr>
        <w:t>x</w:t>
      </w:r>
      <w:r>
        <w:rPr>
          <w:b w:val="0"/>
          <w:bCs w:val="0"/>
          <w:color w:val="0070C0"/>
          <w:sz w:val="22"/>
          <w:szCs w:val="28"/>
        </w:rPr>
        <w:t xml:space="preserve"> to be used is for further discussion and not the intention of the proposal to specify which and in what range. Further, to address a comment, an additional FFS related to TRI is added.</w:t>
      </w:r>
    </w:p>
    <w:p w14:paraId="11BDC61F"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 xml:space="preserve">Proposal 6.2: There seem to be a majority in support for Version B, however Version A is </w:t>
      </w:r>
      <w:proofErr w:type="gramStart"/>
      <w:r>
        <w:rPr>
          <w:b w:val="0"/>
          <w:bCs w:val="0"/>
          <w:color w:val="0070C0"/>
          <w:sz w:val="22"/>
          <w:szCs w:val="28"/>
        </w:rPr>
        <w:t>still kept</w:t>
      </w:r>
      <w:proofErr w:type="gramEnd"/>
      <w:r>
        <w:rPr>
          <w:b w:val="0"/>
          <w:bCs w:val="0"/>
          <w:color w:val="0070C0"/>
          <w:sz w:val="22"/>
          <w:szCs w:val="28"/>
        </w:rPr>
        <w:t xml:space="preserve"> for this round. Also, for version B, alternative way-forwards are suggested for down-selection.</w:t>
      </w:r>
    </w:p>
    <w:p w14:paraId="386648D6" w14:textId="77777777" w:rsidR="007B76D9" w:rsidRDefault="002809FD">
      <w:pPr>
        <w:pStyle w:val="Caption"/>
        <w:numPr>
          <w:ilvl w:val="0"/>
          <w:numId w:val="28"/>
        </w:numPr>
        <w:spacing w:before="0" w:after="0" w:line="240" w:lineRule="auto"/>
        <w:contextualSpacing/>
        <w:jc w:val="both"/>
        <w:rPr>
          <w:b w:val="0"/>
          <w:bCs w:val="0"/>
          <w:color w:val="0070C0"/>
          <w:sz w:val="22"/>
          <w:szCs w:val="28"/>
        </w:rPr>
      </w:pPr>
      <w:r>
        <w:rPr>
          <w:b w:val="0"/>
          <w:bCs w:val="0"/>
          <w:color w:val="0070C0"/>
          <w:sz w:val="22"/>
          <w:szCs w:val="28"/>
        </w:rPr>
        <w:t>Proposal 6.3: There were a few alternative formulations of the original proposal provided by companies. Based on the suggested alternatives, the proposal is updated, and an additional alternative is included.</w:t>
      </w:r>
    </w:p>
    <w:p w14:paraId="47050EB6" w14:textId="77777777" w:rsidR="007B76D9" w:rsidRDefault="007B76D9">
      <w:pPr>
        <w:spacing w:after="0" w:line="240" w:lineRule="auto"/>
        <w:contextualSpacing/>
        <w:jc w:val="both"/>
      </w:pPr>
    </w:p>
    <w:p w14:paraId="28123535" w14:textId="77777777" w:rsidR="007B76D9" w:rsidRDefault="007B76D9"/>
    <w:p w14:paraId="5D900AF8" w14:textId="77777777" w:rsidR="007B76D9" w:rsidRDefault="007B76D9">
      <w:pPr>
        <w:pStyle w:val="BodyText"/>
        <w:spacing w:after="0" w:line="240" w:lineRule="auto"/>
        <w:ind w:firstLine="288"/>
        <w:contextualSpacing/>
        <w:rPr>
          <w:lang w:val="en-GB"/>
        </w:rPr>
      </w:pPr>
    </w:p>
    <w:p w14:paraId="7A01A854" w14:textId="5656F7D7" w:rsidR="007B76D9" w:rsidRDefault="002809FD">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F548E7">
        <w:rPr>
          <w:noProof/>
        </w:rPr>
        <w:t>4</w:t>
      </w:r>
      <w:r>
        <w:fldChar w:fldCharType="end"/>
      </w:r>
      <w:r>
        <w:t xml:space="preserve"> </w:t>
      </w:r>
      <w:r w:rsidR="000F35DA">
        <w:t>–</w:t>
      </w:r>
      <w:r>
        <w:t xml:space="preserve"> Companies’ views </w:t>
      </w:r>
    </w:p>
    <w:tbl>
      <w:tblPr>
        <w:tblStyle w:val="TableGrid"/>
        <w:tblW w:w="10170" w:type="dxa"/>
        <w:tblInd w:w="-5" w:type="dxa"/>
        <w:tblLayout w:type="fixed"/>
        <w:tblLook w:val="04A0" w:firstRow="1" w:lastRow="0" w:firstColumn="1" w:lastColumn="0" w:noHBand="0" w:noVBand="1"/>
      </w:tblPr>
      <w:tblGrid>
        <w:gridCol w:w="2070"/>
        <w:gridCol w:w="8100"/>
      </w:tblGrid>
      <w:tr w:rsidR="007B76D9" w14:paraId="6364F77F" w14:textId="77777777" w:rsidTr="00D07E81">
        <w:tc>
          <w:tcPr>
            <w:tcW w:w="2070" w:type="dxa"/>
            <w:shd w:val="clear" w:color="auto" w:fill="D9D9D9" w:themeFill="background1" w:themeFillShade="D9"/>
          </w:tcPr>
          <w:p w14:paraId="2CA38F5C" w14:textId="77777777" w:rsidR="007B76D9" w:rsidRDefault="002809FD">
            <w:pPr>
              <w:pStyle w:val="mc-p"/>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100" w:type="dxa"/>
            <w:shd w:val="clear" w:color="auto" w:fill="D9D9D9" w:themeFill="background1" w:themeFillShade="D9"/>
          </w:tcPr>
          <w:p w14:paraId="19BF852E" w14:textId="77777777" w:rsidR="007B76D9" w:rsidRDefault="002809FD">
            <w:pPr>
              <w:pStyle w:val="mc-p"/>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7B76D9" w14:paraId="5BF775C1" w14:textId="77777777" w:rsidTr="00D07E81">
        <w:tc>
          <w:tcPr>
            <w:tcW w:w="2070" w:type="dxa"/>
          </w:tcPr>
          <w:p w14:paraId="3377AF69" w14:textId="77777777" w:rsidR="007B76D9" w:rsidRDefault="002809FD">
            <w:pPr>
              <w:spacing w:before="0" w:after="0" w:line="240" w:lineRule="auto"/>
              <w:contextualSpacing/>
              <w:rPr>
                <w:lang w:eastAsia="zh-CN"/>
              </w:rPr>
            </w:pPr>
            <w:r>
              <w:rPr>
                <w:rFonts w:hint="eastAsia"/>
                <w:lang w:eastAsia="zh-CN"/>
              </w:rPr>
              <w:t>Google</w:t>
            </w:r>
          </w:p>
        </w:tc>
        <w:tc>
          <w:tcPr>
            <w:tcW w:w="8100" w:type="dxa"/>
          </w:tcPr>
          <w:p w14:paraId="119114AE" w14:textId="77777777" w:rsidR="007B76D9" w:rsidRDefault="002809FD">
            <w:pPr>
              <w:spacing w:before="0" w:after="0" w:line="240" w:lineRule="auto"/>
              <w:contextualSpacing/>
              <w:rPr>
                <w:lang w:eastAsia="zh-CN"/>
              </w:rPr>
            </w:pPr>
            <w:r>
              <w:rPr>
                <w:lang w:eastAsia="zh-CN"/>
              </w:rPr>
              <w:t xml:space="preserve">6.1: </w:t>
            </w:r>
            <w:r>
              <w:rPr>
                <w:rFonts w:hint="eastAsia"/>
                <w:lang w:eastAsia="zh-CN"/>
              </w:rPr>
              <w:t>Support</w:t>
            </w:r>
            <w:r>
              <w:rPr>
                <w:lang w:eastAsia="zh-CN"/>
              </w:rPr>
              <w:t xml:space="preserve"> in principle</w:t>
            </w:r>
          </w:p>
          <w:p w14:paraId="05D32045" w14:textId="77777777" w:rsidR="007B76D9" w:rsidRDefault="002809FD">
            <w:pPr>
              <w:spacing w:before="0" w:after="0" w:line="240" w:lineRule="auto"/>
              <w:contextualSpacing/>
              <w:rPr>
                <w:lang w:eastAsia="zh-CN"/>
              </w:rPr>
            </w:pPr>
            <w:r>
              <w:rPr>
                <w:lang w:eastAsia="zh-CN"/>
              </w:rPr>
              <w:lastRenderedPageBreak/>
              <w:t>6.2: Support version B.</w:t>
            </w:r>
          </w:p>
          <w:p w14:paraId="0F89AE5E" w14:textId="77777777" w:rsidR="007B76D9" w:rsidRDefault="002809FD">
            <w:pPr>
              <w:spacing w:before="0" w:after="0" w:line="240" w:lineRule="auto"/>
              <w:contextualSpacing/>
              <w:rPr>
                <w:lang w:eastAsia="zh-CN"/>
              </w:rPr>
            </w:pPr>
            <w:r>
              <w:rPr>
                <w:lang w:eastAsia="zh-CN"/>
              </w:rPr>
              <w:t>6.3: For partial-coherent, we think we need to consider 4-port partial coherent and 2-port partial coherent. We suggest adding the following alternative:</w:t>
            </w:r>
          </w:p>
          <w:p w14:paraId="2FF30193"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Alt4 </w:t>
            </w:r>
          </w:p>
          <w:p w14:paraId="18902B7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w:t>
            </w:r>
            <w:r>
              <w:rPr>
                <w:i/>
                <w:iCs/>
                <w:sz w:val="22"/>
                <w:szCs w:val="22"/>
                <w:lang w:eastAsia="zh-CN"/>
              </w:rPr>
              <w:t>coherent</w:t>
            </w:r>
            <w:r>
              <w:rPr>
                <w:rFonts w:hint="eastAsia"/>
                <w:i/>
                <w:iCs/>
                <w:sz w:val="22"/>
                <w:szCs w:val="22"/>
                <w:lang w:eastAsia="zh-CN"/>
              </w:rPr>
              <w:t xml:space="preserve"> </w:t>
            </w:r>
            <w:r>
              <w:rPr>
                <w:i/>
                <w:iCs/>
                <w:sz w:val="22"/>
                <w:szCs w:val="22"/>
              </w:rPr>
              <w:t>and partially-coherent (Ng=2 and Ng=4) and non-coherent precoders</w:t>
            </w:r>
          </w:p>
          <w:p w14:paraId="6DDF22A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(Ng=2) can be configured with partially-coherent (Ng=2 and Ng=4) and non-coherent precoders</w:t>
            </w:r>
          </w:p>
          <w:p w14:paraId="24415F0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(Ng=4) can be configured with partially-coherent precoders (Ng=4) and non-coherent precoders</w:t>
            </w:r>
          </w:p>
          <w:p w14:paraId="7AE6401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E34A770" w14:textId="77777777" w:rsidR="007B76D9" w:rsidRDefault="007B76D9">
            <w:pPr>
              <w:spacing w:before="0" w:after="0" w:line="240" w:lineRule="auto"/>
              <w:contextualSpacing/>
              <w:rPr>
                <w:lang w:eastAsia="zh-CN"/>
              </w:rPr>
            </w:pPr>
          </w:p>
          <w:p w14:paraId="750856D1" w14:textId="77777777" w:rsidR="007B76D9" w:rsidRDefault="007B76D9">
            <w:pPr>
              <w:spacing w:line="240" w:lineRule="auto"/>
              <w:contextualSpacing/>
              <w:rPr>
                <w:lang w:eastAsia="zh-CN"/>
              </w:rPr>
            </w:pPr>
          </w:p>
        </w:tc>
      </w:tr>
      <w:tr w:rsidR="007B76D9" w14:paraId="7A19A90F" w14:textId="77777777" w:rsidTr="00D07E81">
        <w:tc>
          <w:tcPr>
            <w:tcW w:w="2070" w:type="dxa"/>
          </w:tcPr>
          <w:p w14:paraId="3F6D4142" w14:textId="77777777" w:rsidR="007B76D9" w:rsidRDefault="002809FD">
            <w:pPr>
              <w:spacing w:before="0" w:after="0" w:line="240" w:lineRule="auto"/>
              <w:contextualSpacing/>
              <w:rPr>
                <w:lang w:eastAsia="zh-CN"/>
              </w:rPr>
            </w:pPr>
            <w:r>
              <w:rPr>
                <w:rFonts w:hint="eastAsia"/>
                <w:lang w:eastAsia="zh-CN"/>
              </w:rPr>
              <w:lastRenderedPageBreak/>
              <w:t>N</w:t>
            </w:r>
            <w:r>
              <w:rPr>
                <w:lang w:eastAsia="zh-CN"/>
              </w:rPr>
              <w:t>TT DOCOMO</w:t>
            </w:r>
          </w:p>
        </w:tc>
        <w:tc>
          <w:tcPr>
            <w:tcW w:w="8100" w:type="dxa"/>
          </w:tcPr>
          <w:p w14:paraId="5D6D5A24" w14:textId="77777777" w:rsidR="007B76D9" w:rsidRDefault="002809FD">
            <w:pPr>
              <w:spacing w:before="0" w:after="0" w:line="240" w:lineRule="auto"/>
              <w:contextualSpacing/>
              <w:rPr>
                <w:lang w:eastAsia="zh-CN"/>
              </w:rPr>
            </w:pPr>
            <w:r>
              <w:rPr>
                <w:rFonts w:hint="eastAsia"/>
                <w:lang w:eastAsia="zh-CN"/>
              </w:rPr>
              <w:t>6</w:t>
            </w:r>
            <w:r>
              <w:rPr>
                <w:lang w:eastAsia="zh-CN"/>
              </w:rPr>
              <w:t>.1: OK.</w:t>
            </w:r>
          </w:p>
          <w:p w14:paraId="4727F6C3"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.2: slightly prefer version A. </w:t>
            </w:r>
            <w:proofErr w:type="gramStart"/>
            <w:r>
              <w:rPr>
                <w:lang w:eastAsia="zh-CN"/>
              </w:rPr>
              <w:t>Also</w:t>
            </w:r>
            <w:proofErr w:type="gramEnd"/>
            <w:r>
              <w:rPr>
                <w:lang w:eastAsia="zh-CN"/>
              </w:rPr>
              <w:t xml:space="preserve"> okay with version B.</w:t>
            </w:r>
          </w:p>
          <w:p w14:paraId="63326EF4" w14:textId="77777777" w:rsidR="007B76D9" w:rsidRDefault="002809FD">
            <w:pPr>
              <w:spacing w:before="0" w:after="0" w:line="240" w:lineRule="auto"/>
              <w:contextualSpacing/>
              <w:rPr>
                <w:lang w:eastAsia="zh-CN"/>
              </w:rPr>
            </w:pPr>
            <w:r>
              <w:rPr>
                <w:rFonts w:hint="eastAsia"/>
                <w:lang w:eastAsia="zh-CN"/>
              </w:rPr>
              <w:t>6</w:t>
            </w:r>
            <w:r>
              <w:rPr>
                <w:lang w:eastAsia="zh-CN"/>
              </w:rPr>
              <w:t xml:space="preserve">.3: If we consider the two partial coherent cases separately, as suggested by Google, we suggest adding sub-alt under </w:t>
            </w:r>
            <w:proofErr w:type="gramStart"/>
            <w:r>
              <w:rPr>
                <w:lang w:eastAsia="zh-CN"/>
              </w:rPr>
              <w:t>partially-coherent</w:t>
            </w:r>
            <w:proofErr w:type="gramEnd"/>
            <w:r>
              <w:rPr>
                <w:lang w:eastAsia="zh-CN"/>
              </w:rPr>
              <w:t xml:space="preserve"> UE for each Alt.</w:t>
            </w:r>
          </w:p>
          <w:p w14:paraId="20D777DC" w14:textId="77777777" w:rsidR="007B76D9" w:rsidRDefault="007B76D9">
            <w:pPr>
              <w:spacing w:before="0" w:after="0" w:line="240" w:lineRule="auto"/>
              <w:contextualSpacing/>
              <w:rPr>
                <w:lang w:eastAsia="zh-CN"/>
              </w:rPr>
            </w:pPr>
          </w:p>
          <w:p w14:paraId="051DF802" w14:textId="77777777" w:rsidR="007B76D9" w:rsidRDefault="002809FD">
            <w:pPr>
              <w:pStyle w:val="Caption"/>
              <w:spacing w:before="0" w:after="0" w:line="240" w:lineRule="auto"/>
              <w:contextualSpacing/>
              <w:rPr>
                <w:i/>
                <w:sz w:val="22"/>
                <w:szCs w:val="22"/>
              </w:rPr>
            </w:pPr>
            <w:r>
              <w:rPr>
                <w:i/>
                <w:iCs/>
                <w:sz w:val="22"/>
                <w:szCs w:val="22"/>
                <w:highlight w:val="yellow"/>
              </w:rPr>
              <w:t xml:space="preserve">Proposal 6.3: </w:t>
            </w:r>
            <w:r>
              <w:rPr>
                <w:i/>
                <w:sz w:val="22"/>
                <w:szCs w:val="22"/>
              </w:rPr>
              <w:t xml:space="preserve">For codebook-based 8TX PUSCH transmission, down-select from, </w:t>
            </w:r>
          </w:p>
          <w:p w14:paraId="69C02A55"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 </w:t>
            </w:r>
          </w:p>
          <w:p w14:paraId="0C24F545"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fully- and partially- </w:t>
            </w:r>
            <w:r>
              <w:rPr>
                <w:i/>
                <w:iCs/>
                <w:color w:val="FF0000"/>
                <w:sz w:val="22"/>
                <w:szCs w:val="22"/>
              </w:rPr>
              <w:t>(Ng=2 and Ng=4)</w:t>
            </w:r>
            <w:r>
              <w:rPr>
                <w:i/>
                <w:iCs/>
                <w:sz w:val="22"/>
                <w:szCs w:val="22"/>
              </w:rPr>
              <w:t xml:space="preserve"> and non-coherent precoders</w:t>
            </w:r>
          </w:p>
          <w:p w14:paraId="00E20B3F"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7AD625AF"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Alt1-1: A </w:t>
            </w:r>
            <w:proofErr w:type="gramStart"/>
            <w:r>
              <w:rPr>
                <w:i/>
                <w:iCs/>
                <w:color w:val="FF0000"/>
                <w:sz w:val="22"/>
                <w:szCs w:val="22"/>
              </w:rPr>
              <w:t>partially-coherent</w:t>
            </w:r>
            <w:proofErr w:type="gramEnd"/>
            <w:r>
              <w:rPr>
                <w:i/>
                <w:iCs/>
                <w:color w:val="FF0000"/>
                <w:sz w:val="22"/>
                <w:szCs w:val="22"/>
              </w:rPr>
              <w:t xml:space="preserve"> UE (Ng=2) can be configured with partially-coherent (Ng=2 and Ng=4) and non-coherent precoders. A </w:t>
            </w:r>
            <w:proofErr w:type="gramStart"/>
            <w:r>
              <w:rPr>
                <w:i/>
                <w:iCs/>
                <w:color w:val="FF0000"/>
                <w:sz w:val="22"/>
                <w:szCs w:val="22"/>
              </w:rPr>
              <w:t>partially-coherent</w:t>
            </w:r>
            <w:proofErr w:type="gramEnd"/>
            <w:r>
              <w:rPr>
                <w:i/>
                <w:iCs/>
                <w:color w:val="FF0000"/>
                <w:sz w:val="22"/>
                <w:szCs w:val="22"/>
              </w:rPr>
              <w:t xml:space="preserve"> UE (Ng=4) can be configured with partially-coherent precoders (Ng=4) and non-coherent precoders</w:t>
            </w:r>
          </w:p>
          <w:p w14:paraId="04709474" w14:textId="77777777" w:rsidR="007B76D9" w:rsidRDefault="002809FD">
            <w:pPr>
              <w:pStyle w:val="Caption"/>
              <w:numPr>
                <w:ilvl w:val="2"/>
                <w:numId w:val="28"/>
              </w:numPr>
              <w:spacing w:after="0" w:line="240" w:lineRule="auto"/>
              <w:contextualSpacing/>
              <w:rPr>
                <w:color w:val="FF0000"/>
              </w:rPr>
            </w:pPr>
            <w:r>
              <w:rPr>
                <w:i/>
                <w:iCs/>
                <w:color w:val="FF0000"/>
                <w:sz w:val="22"/>
                <w:szCs w:val="22"/>
              </w:rPr>
              <w:t>Alt1-2: xxx</w:t>
            </w:r>
          </w:p>
          <w:p w14:paraId="6DFBD8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19ED6A7"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759DCA4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with fully- or partially- </w:t>
            </w:r>
            <w:r>
              <w:rPr>
                <w:i/>
                <w:iCs/>
                <w:color w:val="FF0000"/>
                <w:sz w:val="22"/>
                <w:szCs w:val="22"/>
              </w:rPr>
              <w:t xml:space="preserve">(Ng=2 or Ng=4) </w:t>
            </w:r>
            <w:r>
              <w:rPr>
                <w:i/>
                <w:iCs/>
                <w:sz w:val="22"/>
                <w:szCs w:val="22"/>
              </w:rPr>
              <w:t>or non-coherent precoders</w:t>
            </w:r>
          </w:p>
          <w:p w14:paraId="4165677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partially- or non-coherent precoders</w:t>
            </w:r>
          </w:p>
          <w:p w14:paraId="6A3E6B09"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or non-coherent precoders.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 or non-coherent precoders.</w:t>
            </w:r>
          </w:p>
          <w:p w14:paraId="779D2450"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62870E6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7240F45D"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Alt3</w:t>
            </w:r>
            <w:r>
              <w:rPr>
                <w:i/>
                <w:iCs/>
                <w:strike/>
                <w:sz w:val="22"/>
                <w:szCs w:val="22"/>
              </w:rPr>
              <w:t xml:space="preserve"> </w:t>
            </w:r>
          </w:p>
          <w:p w14:paraId="40EB774A"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only be configured to operate with fully-coherent precoders</w:t>
            </w:r>
          </w:p>
          <w:p w14:paraId="244C341E"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to operate with partially precoders</w:t>
            </w:r>
          </w:p>
          <w:p w14:paraId="1A781B66"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 partially-coherent (Ng=2). A </w:t>
            </w:r>
            <w:proofErr w:type="gramStart"/>
            <w:r>
              <w:rPr>
                <w:i/>
                <w:iCs/>
                <w:color w:val="FF0000"/>
                <w:sz w:val="22"/>
                <w:szCs w:val="22"/>
              </w:rPr>
              <w:t>partially-coherent</w:t>
            </w:r>
            <w:proofErr w:type="gramEnd"/>
            <w:r>
              <w:rPr>
                <w:i/>
                <w:iCs/>
                <w:color w:val="FF0000"/>
                <w:sz w:val="22"/>
                <w:szCs w:val="22"/>
              </w:rPr>
              <w:t xml:space="preserve"> UE (Ng=4) can only be configured with partially-coherent precoders (Ng=4).</w:t>
            </w:r>
          </w:p>
          <w:p w14:paraId="0CBFC9E3"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34B0B4ED" w14:textId="77777777" w:rsidR="007B76D9" w:rsidRDefault="007B76D9">
            <w:pPr>
              <w:spacing w:before="0" w:after="0" w:line="240" w:lineRule="auto"/>
              <w:contextualSpacing/>
              <w:rPr>
                <w:lang w:eastAsia="zh-CN"/>
              </w:rPr>
            </w:pPr>
          </w:p>
        </w:tc>
      </w:tr>
      <w:tr w:rsidR="007B76D9" w14:paraId="715E696F" w14:textId="77777777" w:rsidTr="00D07E81">
        <w:tc>
          <w:tcPr>
            <w:tcW w:w="2070" w:type="dxa"/>
          </w:tcPr>
          <w:p w14:paraId="457790CC" w14:textId="77777777" w:rsidR="007B76D9" w:rsidRDefault="002809FD">
            <w:pPr>
              <w:spacing w:before="0" w:after="0" w:line="240" w:lineRule="auto"/>
              <w:contextualSpacing/>
            </w:pPr>
            <w:r>
              <w:rPr>
                <w:rFonts w:hint="eastAsia"/>
                <w:lang w:eastAsia="zh-CN"/>
              </w:rPr>
              <w:lastRenderedPageBreak/>
              <w:t>O</w:t>
            </w:r>
            <w:r>
              <w:rPr>
                <w:lang w:eastAsia="zh-CN"/>
              </w:rPr>
              <w:t>PPO</w:t>
            </w:r>
          </w:p>
        </w:tc>
        <w:tc>
          <w:tcPr>
            <w:tcW w:w="8100" w:type="dxa"/>
          </w:tcPr>
          <w:p w14:paraId="16FAAEC4" w14:textId="77777777" w:rsidR="007B76D9" w:rsidRDefault="002809FD">
            <w:pPr>
              <w:spacing w:line="240" w:lineRule="auto"/>
              <w:contextualSpacing/>
              <w:rPr>
                <w:lang w:eastAsia="zh-CN"/>
              </w:rPr>
            </w:pPr>
            <w:r>
              <w:rPr>
                <w:rFonts w:hint="eastAsia"/>
                <w:lang w:eastAsia="zh-CN"/>
              </w:rPr>
              <w:t>6</w:t>
            </w:r>
            <w:r>
              <w:rPr>
                <w:lang w:eastAsia="zh-CN"/>
              </w:rPr>
              <w:t xml:space="preserve">.1: </w:t>
            </w:r>
            <w:r>
              <w:rPr>
                <w:rFonts w:hint="eastAsia"/>
                <w:lang w:eastAsia="zh-CN"/>
              </w:rPr>
              <w:t>Fine</w:t>
            </w:r>
          </w:p>
          <w:p w14:paraId="2A0F41B6" w14:textId="77777777" w:rsidR="007B76D9" w:rsidRDefault="007B76D9">
            <w:pPr>
              <w:spacing w:line="240" w:lineRule="auto"/>
              <w:contextualSpacing/>
              <w:rPr>
                <w:lang w:eastAsia="zh-CN"/>
              </w:rPr>
            </w:pPr>
          </w:p>
          <w:p w14:paraId="2658B8E9" w14:textId="77777777" w:rsidR="007B76D9" w:rsidRDefault="002809FD">
            <w:pPr>
              <w:spacing w:before="0" w:after="0" w:line="240" w:lineRule="auto"/>
              <w:contextualSpacing/>
              <w:rPr>
                <w:lang w:eastAsia="zh-CN"/>
              </w:rPr>
            </w:pPr>
            <w:r>
              <w:rPr>
                <w:lang w:eastAsia="zh-CN"/>
              </w:rPr>
              <w:t>6.2: Support version B.</w:t>
            </w:r>
          </w:p>
          <w:p w14:paraId="34BA9BA9" w14:textId="77777777" w:rsidR="007B76D9" w:rsidRDefault="007B76D9">
            <w:pPr>
              <w:spacing w:line="240" w:lineRule="auto"/>
              <w:contextualSpacing/>
              <w:rPr>
                <w:lang w:eastAsia="zh-CN"/>
              </w:rPr>
            </w:pPr>
          </w:p>
          <w:p w14:paraId="75F27423" w14:textId="77777777" w:rsidR="007B76D9" w:rsidRDefault="002809FD">
            <w:pPr>
              <w:spacing w:before="0" w:after="0" w:line="240" w:lineRule="auto"/>
              <w:contextualSpacing/>
            </w:pPr>
            <w:r>
              <w:rPr>
                <w:rFonts w:hint="eastAsia"/>
                <w:lang w:eastAsia="zh-CN"/>
              </w:rPr>
              <w:t>6</w:t>
            </w:r>
            <w:r>
              <w:rPr>
                <w:lang w:eastAsia="zh-CN"/>
              </w:rPr>
              <w:t xml:space="preserve">.3: </w:t>
            </w:r>
            <w:r>
              <w:rPr>
                <w:rFonts w:hint="eastAsia"/>
                <w:lang w:eastAsia="zh-CN"/>
              </w:rPr>
              <w:t>F</w:t>
            </w:r>
            <w:r>
              <w:rPr>
                <w:lang w:eastAsia="zh-CN"/>
              </w:rPr>
              <w:t xml:space="preserve">ine with the proposal. </w:t>
            </w:r>
          </w:p>
        </w:tc>
      </w:tr>
      <w:tr w:rsidR="007B76D9" w14:paraId="346AD85E" w14:textId="77777777" w:rsidTr="00D07E81">
        <w:tc>
          <w:tcPr>
            <w:tcW w:w="2070" w:type="dxa"/>
          </w:tcPr>
          <w:p w14:paraId="4DFFB7F1" w14:textId="77777777" w:rsidR="007B76D9" w:rsidRDefault="002809FD">
            <w:pPr>
              <w:spacing w:before="0" w:after="0" w:line="240" w:lineRule="auto"/>
              <w:ind w:left="360"/>
              <w:contextualSpacing/>
              <w:rPr>
                <w:rFonts w:eastAsiaTheme="minorHAnsi"/>
                <w:i/>
                <w:iCs/>
                <w:color w:val="000000"/>
                <w14:ligatures w14:val="standardContextual"/>
              </w:rPr>
            </w:pPr>
            <w:r>
              <w:rPr>
                <w:lang w:eastAsia="zh-CN"/>
              </w:rPr>
              <w:t>Lenovo</w:t>
            </w:r>
          </w:p>
        </w:tc>
        <w:tc>
          <w:tcPr>
            <w:tcW w:w="8100" w:type="dxa"/>
          </w:tcPr>
          <w:p w14:paraId="664072B0" w14:textId="77777777" w:rsidR="007B76D9" w:rsidRDefault="002809FD">
            <w:pPr>
              <w:spacing w:before="0" w:after="0" w:line="240" w:lineRule="auto"/>
              <w:contextualSpacing/>
              <w:rPr>
                <w:lang w:eastAsia="zh-CN"/>
              </w:rPr>
            </w:pPr>
            <w:r>
              <w:rPr>
                <w:lang w:eastAsia="zh-CN"/>
              </w:rPr>
              <w:t>Proposal 6.1: OK.</w:t>
            </w:r>
          </w:p>
          <w:p w14:paraId="517CB77B" w14:textId="77777777" w:rsidR="007B76D9" w:rsidRDefault="002809FD">
            <w:pPr>
              <w:spacing w:before="0" w:after="0" w:line="240" w:lineRule="auto"/>
              <w:contextualSpacing/>
              <w:rPr>
                <w:lang w:eastAsia="zh-CN"/>
              </w:rPr>
            </w:pPr>
            <w:r>
              <w:rPr>
                <w:lang w:eastAsia="zh-CN"/>
              </w:rPr>
              <w:t>Proposal 6.2: Support Version A. A bitmap-based design reduces the standardization effort.</w:t>
            </w:r>
          </w:p>
          <w:p w14:paraId="3897D8F4" w14:textId="060CC0A0" w:rsidR="007B76D9" w:rsidRDefault="002809FD">
            <w:pPr>
              <w:spacing w:before="0" w:after="0" w:line="240" w:lineRule="auto"/>
              <w:contextualSpacing/>
              <w:rPr>
                <w:rFonts w:eastAsiaTheme="minorHAnsi"/>
                <w:color w:val="000000"/>
                <w14:ligatures w14:val="standardContextual"/>
              </w:rPr>
            </w:pPr>
            <w:r>
              <w:rPr>
                <w:lang w:eastAsia="zh-CN"/>
              </w:rPr>
              <w:t>Proposal 6.3: We prefer to postpone this decision after the precoders for full/</w:t>
            </w:r>
            <w:proofErr w:type="gramStart"/>
            <w:r>
              <w:rPr>
                <w:lang w:eastAsia="zh-CN"/>
              </w:rPr>
              <w:t>partial(</w:t>
            </w:r>
            <w:proofErr w:type="gramEnd"/>
            <w:r>
              <w:rPr>
                <w:lang w:eastAsia="zh-CN"/>
              </w:rPr>
              <w:t>Ng=2,4)/non-coherent U</w:t>
            </w:r>
            <w:r w:rsidR="000F35DA">
              <w:rPr>
                <w:lang w:eastAsia="zh-CN"/>
              </w:rPr>
              <w:t>e</w:t>
            </w:r>
            <w:r>
              <w:rPr>
                <w:lang w:eastAsia="zh-CN"/>
              </w:rPr>
              <w:t>s are finalized.</w:t>
            </w:r>
          </w:p>
        </w:tc>
      </w:tr>
      <w:tr w:rsidR="007B76D9" w14:paraId="19D55DDE" w14:textId="77777777" w:rsidTr="00D07E81">
        <w:tc>
          <w:tcPr>
            <w:tcW w:w="2070" w:type="dxa"/>
          </w:tcPr>
          <w:p w14:paraId="01FB4BD2" w14:textId="77777777" w:rsidR="007B76D9" w:rsidRDefault="002809FD">
            <w:pPr>
              <w:spacing w:before="0" w:after="0" w:line="240" w:lineRule="auto"/>
              <w:contextualSpacing/>
              <w:rPr>
                <w:rFonts w:eastAsiaTheme="minorEastAsia"/>
                <w:color w:val="000000"/>
                <w:lang w:eastAsia="zh-CN"/>
                <w14:ligatures w14:val="standardContextual"/>
              </w:rPr>
            </w:pPr>
            <w:r>
              <w:rPr>
                <w:rFonts w:eastAsiaTheme="minorEastAsia" w:hint="eastAsia"/>
                <w:color w:val="000000"/>
                <w:lang w:eastAsia="zh-CN"/>
                <w14:ligatures w14:val="standardContextual"/>
              </w:rPr>
              <w:t>CATT</w:t>
            </w:r>
          </w:p>
        </w:tc>
        <w:tc>
          <w:tcPr>
            <w:tcW w:w="8100" w:type="dxa"/>
          </w:tcPr>
          <w:p w14:paraId="20985736" w14:textId="77777777" w:rsidR="007B76D9" w:rsidRDefault="002809FD">
            <w:pPr>
              <w:spacing w:before="0" w:after="0" w:line="240" w:lineRule="auto"/>
              <w:contextualSpacing/>
              <w:rPr>
                <w:b/>
                <w:bCs/>
                <w:lang w:val="en-US" w:eastAsia="zh-CN"/>
              </w:rPr>
            </w:pPr>
            <w:r>
              <w:rPr>
                <w:rFonts w:hint="eastAsia"/>
                <w:b/>
                <w:bCs/>
                <w:lang w:val="en-US" w:eastAsia="zh-CN"/>
              </w:rPr>
              <w:t>Proposal 6.1:</w:t>
            </w:r>
          </w:p>
          <w:p w14:paraId="0F5674A2" w14:textId="77777777" w:rsidR="007B76D9" w:rsidRDefault="002809FD">
            <w:pPr>
              <w:spacing w:before="0" w:after="0" w:line="240" w:lineRule="auto"/>
              <w:contextualSpacing/>
              <w:rPr>
                <w:lang w:val="en-US" w:eastAsia="zh-CN"/>
              </w:rPr>
            </w:pPr>
            <w:r>
              <w:rPr>
                <w:rFonts w:hint="eastAsia"/>
                <w:lang w:val="en-US" w:eastAsia="zh-CN"/>
              </w:rPr>
              <w:t xml:space="preserve">Not support. It is our view that codebook design should be discussed firstly. BTW, we are fine for adding </w:t>
            </w:r>
            <w:r>
              <w:rPr>
                <w:lang w:val="en-US" w:eastAsia="zh-CN"/>
              </w:rPr>
              <w:t>more</w:t>
            </w:r>
            <w:r>
              <w:rPr>
                <w:rFonts w:hint="eastAsia"/>
                <w:lang w:val="en-US" w:eastAsia="zh-CN"/>
              </w:rPr>
              <w:t xml:space="preserve"> tables on the specs.</w:t>
            </w:r>
          </w:p>
          <w:p w14:paraId="02C5364F" w14:textId="77777777" w:rsidR="007B76D9" w:rsidRDefault="007B76D9">
            <w:pPr>
              <w:spacing w:before="0" w:after="0" w:line="240" w:lineRule="auto"/>
              <w:contextualSpacing/>
              <w:rPr>
                <w:lang w:val="en-US" w:eastAsia="zh-CN"/>
              </w:rPr>
            </w:pPr>
          </w:p>
          <w:p w14:paraId="62C124CD"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26ADBDD8"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7258CB20" w14:textId="77777777" w:rsidR="007B76D9" w:rsidRDefault="002809FD">
            <w:pPr>
              <w:spacing w:before="0" w:after="0" w:line="240" w:lineRule="auto"/>
              <w:contextualSpacing/>
              <w:rPr>
                <w:lang w:val="en-US" w:eastAsia="zh-CN"/>
              </w:rPr>
            </w:pPr>
            <w:r>
              <w:rPr>
                <w:rFonts w:hint="eastAsia"/>
                <w:lang w:val="en-US" w:eastAsia="zh-CN"/>
              </w:rPr>
              <w:t xml:space="preserve"> </w:t>
            </w:r>
          </w:p>
          <w:p w14:paraId="53758BA7"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5F7B576A"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Support Alt 1.</w:t>
            </w:r>
          </w:p>
        </w:tc>
      </w:tr>
      <w:tr w:rsidR="007B76D9" w14:paraId="55C2E386" w14:textId="77777777" w:rsidTr="00D07E81">
        <w:tc>
          <w:tcPr>
            <w:tcW w:w="2070" w:type="dxa"/>
          </w:tcPr>
          <w:p w14:paraId="297ED7C1" w14:textId="77777777" w:rsidR="007B76D9" w:rsidRDefault="002809FD">
            <w:pPr>
              <w:spacing w:before="0" w:after="0" w:line="240" w:lineRule="auto"/>
              <w:contextualSpacing/>
              <w:rPr>
                <w:rFonts w:eastAsiaTheme="minorHAnsi"/>
                <w:b/>
                <w:bCs/>
                <w:i/>
                <w:iCs/>
                <w:color w:val="000000"/>
                <w14:ligatures w14:val="standardContextual"/>
              </w:rPr>
            </w:pPr>
            <w:r>
              <w:rPr>
                <w:rFonts w:hint="eastAsia"/>
                <w:lang w:val="en-US" w:eastAsia="zh-CN"/>
              </w:rPr>
              <w:t>ZTE</w:t>
            </w:r>
          </w:p>
        </w:tc>
        <w:tc>
          <w:tcPr>
            <w:tcW w:w="8100" w:type="dxa"/>
          </w:tcPr>
          <w:p w14:paraId="0227D33F"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4CDFB9FB" w14:textId="77777777" w:rsidR="007B76D9" w:rsidRDefault="007B76D9">
            <w:pPr>
              <w:spacing w:before="0" w:after="0" w:line="240" w:lineRule="auto"/>
              <w:contextualSpacing/>
              <w:rPr>
                <w:lang w:eastAsia="zh-CN"/>
              </w:rPr>
            </w:pPr>
          </w:p>
          <w:p w14:paraId="3DEE9E77"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6.2:</w:t>
            </w:r>
            <w:r>
              <w:rPr>
                <w:lang w:eastAsia="zh-CN"/>
              </w:rPr>
              <w:t xml:space="preserve"> Support version B</w:t>
            </w:r>
            <w:r>
              <w:rPr>
                <w:rFonts w:hint="eastAsia"/>
                <w:lang w:val="en-US" w:eastAsia="zh-CN"/>
              </w:rPr>
              <w:t xml:space="preserve"> and select Alt1. From perspective of spec drafting, it may not need 8 tables for Lmax=1, 2, ..., 8, as legacy. That would be very redundant. It can define only one complete table for Lmax=8, then describe that only part of entries </w:t>
            </w:r>
            <w:proofErr w:type="gramStart"/>
            <w:r>
              <w:rPr>
                <w:rFonts w:hint="eastAsia"/>
                <w:lang w:val="en-US" w:eastAsia="zh-CN"/>
              </w:rPr>
              <w:t>are</w:t>
            </w:r>
            <w:proofErr w:type="gramEnd"/>
            <w:r>
              <w:rPr>
                <w:rFonts w:hint="eastAsia"/>
                <w:lang w:val="en-US" w:eastAsia="zh-CN"/>
              </w:rPr>
              <w:t xml:space="preserve"> used for other values of Lmax for each column of N</w:t>
            </w:r>
            <w:r>
              <w:rPr>
                <w:rFonts w:hint="eastAsia"/>
                <w:vertAlign w:val="subscript"/>
                <w:lang w:val="en-US" w:eastAsia="zh-CN"/>
              </w:rPr>
              <w:t>SRS</w:t>
            </w:r>
            <w:r>
              <w:rPr>
                <w:rFonts w:hint="eastAsia"/>
                <w:lang w:val="en-US" w:eastAsia="zh-CN"/>
              </w:rPr>
              <w:t xml:space="preserve">. </w:t>
            </w:r>
          </w:p>
          <w:p w14:paraId="06420244" w14:textId="77777777" w:rsidR="007B76D9" w:rsidRDefault="002809FD">
            <w:pPr>
              <w:spacing w:before="0" w:after="0" w:line="240" w:lineRule="auto"/>
              <w:contextualSpacing/>
              <w:rPr>
                <w:lang w:val="en-US" w:eastAsia="zh-CN"/>
              </w:rPr>
            </w:pPr>
            <w:r>
              <w:rPr>
                <w:rFonts w:hint="eastAsia"/>
                <w:lang w:val="en-US" w:eastAsia="zh-CN"/>
              </w:rPr>
              <w:t xml:space="preserve">For Alt2, the overhead cannot be reduced in some cases, e.g., if Lmax=2, and 2 SRS resources are from 2 groups, two 4-bit SRIs are needed with Alt2, but only 5 bits is needed with Alt1. </w:t>
            </w:r>
          </w:p>
          <w:p w14:paraId="2D5DA5AC" w14:textId="77777777" w:rsidR="007B76D9" w:rsidRDefault="007B76D9">
            <w:pPr>
              <w:spacing w:before="0" w:after="0" w:line="240" w:lineRule="auto"/>
              <w:contextualSpacing/>
              <w:rPr>
                <w:lang w:val="en-US" w:eastAsia="zh-CN"/>
              </w:rPr>
            </w:pPr>
          </w:p>
          <w:p w14:paraId="7CA98F72" w14:textId="77777777" w:rsidR="007B76D9" w:rsidRDefault="002809FD">
            <w:pPr>
              <w:spacing w:before="0" w:after="0" w:line="240" w:lineRule="auto"/>
              <w:contextualSpacing/>
              <w:rPr>
                <w:lang w:val="en-US" w:eastAsia="zh-CN"/>
              </w:rPr>
            </w:pPr>
            <w:r>
              <w:rPr>
                <w:rFonts w:hint="eastAsia"/>
                <w:b/>
                <w:bCs/>
                <w:lang w:val="en-US" w:eastAsia="zh-CN"/>
              </w:rPr>
              <w:t xml:space="preserve">Proposal </w:t>
            </w:r>
            <w:r>
              <w:rPr>
                <w:b/>
                <w:bCs/>
                <w:lang w:val="en-US" w:eastAsia="zh-CN"/>
              </w:rPr>
              <w:t>6.3:</w:t>
            </w:r>
            <w:r>
              <w:rPr>
                <w:lang w:eastAsia="zh-CN"/>
              </w:rPr>
              <w:t xml:space="preserve"> For partial-coherent, </w:t>
            </w:r>
            <w:r>
              <w:rPr>
                <w:rFonts w:hint="eastAsia"/>
                <w:lang w:val="en-US" w:eastAsia="zh-CN"/>
              </w:rPr>
              <w:t>we agree with DOCOMO</w:t>
            </w:r>
            <w:r>
              <w:rPr>
                <w:lang w:val="en-US" w:eastAsia="zh-CN"/>
              </w:rPr>
              <w:t>’</w:t>
            </w:r>
            <w:r>
              <w:rPr>
                <w:rFonts w:hint="eastAsia"/>
                <w:lang w:val="en-US" w:eastAsia="zh-CN"/>
              </w:rPr>
              <w:t xml:space="preserve">s suggestion for clarification. </w:t>
            </w:r>
          </w:p>
          <w:p w14:paraId="0FF11210" w14:textId="77777777" w:rsidR="007B76D9" w:rsidRDefault="002809FD">
            <w:pPr>
              <w:spacing w:before="0" w:after="0" w:line="240" w:lineRule="auto"/>
              <w:contextualSpacing/>
              <w:rPr>
                <w:lang w:val="en-US" w:eastAsia="zh-CN"/>
              </w:rPr>
            </w:pPr>
            <w:r>
              <w:rPr>
                <w:rFonts w:hint="eastAsia"/>
                <w:lang w:val="en-US" w:eastAsia="zh-CN"/>
              </w:rPr>
              <w:t>Among the 3 Alts, we prefer Alt2 in principle, and suggest the</w:t>
            </w:r>
            <w:r>
              <w:rPr>
                <w:rFonts w:hint="eastAsia"/>
                <w:color w:val="0000FF"/>
                <w:lang w:val="en-US" w:eastAsia="zh-CN"/>
              </w:rPr>
              <w:t xml:space="preserve"> following changes</w:t>
            </w:r>
            <w:r>
              <w:rPr>
                <w:rFonts w:hint="eastAsia"/>
                <w:lang w:val="en-US" w:eastAsia="zh-CN"/>
              </w:rPr>
              <w:t xml:space="preserve"> based on DOCOMO</w:t>
            </w:r>
            <w:r>
              <w:rPr>
                <w:lang w:val="en-US" w:eastAsia="zh-CN"/>
              </w:rPr>
              <w:t>’</w:t>
            </w:r>
            <w:r>
              <w:rPr>
                <w:rFonts w:hint="eastAsia"/>
                <w:lang w:val="en-US" w:eastAsia="zh-CN"/>
              </w:rPr>
              <w:t>s version:</w:t>
            </w:r>
          </w:p>
          <w:p w14:paraId="2E4E96DA"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Alt2 </w:t>
            </w:r>
          </w:p>
          <w:p w14:paraId="17FDF50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fully-coherent UE can only be configured with </w:t>
            </w:r>
            <w:r>
              <w:rPr>
                <w:rFonts w:hint="eastAsia"/>
                <w:i/>
                <w:iCs/>
                <w:color w:val="0000FF"/>
                <w:sz w:val="22"/>
                <w:szCs w:val="22"/>
                <w:lang w:val="en-US" w:eastAsia="zh-CN"/>
              </w:rPr>
              <w:t xml:space="preserve">at least one of </w:t>
            </w:r>
            <w:r>
              <w:rPr>
                <w:i/>
                <w:iCs/>
                <w:sz w:val="22"/>
                <w:szCs w:val="22"/>
              </w:rPr>
              <w:t xml:space="preserve">fully- or partially- </w:t>
            </w:r>
            <w:r>
              <w:rPr>
                <w:i/>
                <w:iCs/>
                <w:color w:val="FF0000"/>
                <w:sz w:val="22"/>
                <w:szCs w:val="22"/>
              </w:rPr>
              <w:t>(Ng=</w:t>
            </w:r>
            <w:proofErr w:type="gramStart"/>
            <w:r>
              <w:rPr>
                <w:i/>
                <w:iCs/>
                <w:color w:val="FF0000"/>
                <w:sz w:val="22"/>
                <w:szCs w:val="22"/>
              </w:rPr>
              <w:t xml:space="preserve">2 </w:t>
            </w:r>
            <w:r>
              <w:rPr>
                <w:rFonts w:hint="eastAsia"/>
                <w:i/>
                <w:iCs/>
                <w:color w:val="0000FF"/>
                <w:sz w:val="22"/>
                <w:szCs w:val="22"/>
                <w:lang w:val="en-US" w:eastAsia="zh-CN"/>
              </w:rPr>
              <w:t>)</w:t>
            </w:r>
            <w:proofErr w:type="gramEnd"/>
            <w:r>
              <w:rPr>
                <w:rFonts w:hint="eastAsia"/>
                <w:i/>
                <w:iCs/>
                <w:color w:val="0000FF"/>
                <w:sz w:val="22"/>
                <w:szCs w:val="22"/>
                <w:lang w:val="en-US" w:eastAsia="zh-CN"/>
              </w:rPr>
              <w:t xml:space="preserve"> </w:t>
            </w:r>
            <w:r>
              <w:rPr>
                <w:i/>
                <w:iCs/>
                <w:color w:val="FF0000"/>
                <w:sz w:val="22"/>
                <w:szCs w:val="22"/>
              </w:rPr>
              <w:t xml:space="preserve">or </w:t>
            </w:r>
            <w:r>
              <w:rPr>
                <w:rFonts w:hint="eastAsia"/>
                <w:i/>
                <w:iCs/>
                <w:color w:val="0000FF"/>
                <w:sz w:val="22"/>
                <w:szCs w:val="22"/>
                <w:lang w:val="en-US" w:eastAsia="zh-CN"/>
              </w:rPr>
              <w:t>partially-(</w:t>
            </w:r>
            <w:r>
              <w:rPr>
                <w:i/>
                <w:iCs/>
                <w:color w:val="FF0000"/>
                <w:sz w:val="22"/>
                <w:szCs w:val="22"/>
              </w:rPr>
              <w:t xml:space="preserve">Ng=4) </w:t>
            </w:r>
            <w:r>
              <w:rPr>
                <w:i/>
                <w:iCs/>
                <w:sz w:val="22"/>
                <w:szCs w:val="22"/>
              </w:rPr>
              <w:t>or non-coherent precoders</w:t>
            </w:r>
          </w:p>
          <w:p w14:paraId="04ADBA21"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only be configured with </w:t>
            </w:r>
            <w:r>
              <w:rPr>
                <w:rFonts w:hint="eastAsia"/>
                <w:i/>
                <w:iCs/>
                <w:color w:val="0000FF"/>
                <w:sz w:val="22"/>
                <w:szCs w:val="22"/>
                <w:lang w:val="en-US" w:eastAsia="zh-CN"/>
              </w:rPr>
              <w:t xml:space="preserve">at least one of </w:t>
            </w:r>
            <w:r>
              <w:rPr>
                <w:i/>
                <w:iCs/>
                <w:sz w:val="22"/>
                <w:szCs w:val="22"/>
              </w:rPr>
              <w:t>partially- or non-coherent precoders</w:t>
            </w:r>
          </w:p>
          <w:p w14:paraId="17CA3A64"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(Ng=2)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(Ng=2) or </w:t>
            </w:r>
            <w:r>
              <w:rPr>
                <w:rFonts w:hint="eastAsia"/>
                <w:i/>
                <w:iCs/>
                <w:color w:val="0000FF"/>
                <w:sz w:val="22"/>
                <w:szCs w:val="22"/>
                <w:lang w:val="en-US" w:eastAsia="zh-CN"/>
              </w:rPr>
              <w:t>partially-(</w:t>
            </w:r>
            <w:r>
              <w:rPr>
                <w:i/>
                <w:iCs/>
                <w:color w:val="0000FF"/>
                <w:sz w:val="22"/>
                <w:szCs w:val="22"/>
              </w:rPr>
              <w:t xml:space="preserve">Ng=4) </w:t>
            </w:r>
            <w:r>
              <w:rPr>
                <w:rFonts w:hint="eastAsia"/>
                <w:i/>
                <w:iCs/>
                <w:color w:val="0000FF"/>
                <w:sz w:val="22"/>
                <w:szCs w:val="22"/>
                <w:lang w:val="en-US" w:eastAsia="zh-CN"/>
              </w:rPr>
              <w:t xml:space="preserve">or </w:t>
            </w:r>
            <w:r>
              <w:rPr>
                <w:i/>
                <w:iCs/>
                <w:color w:val="FF0000"/>
                <w:sz w:val="22"/>
                <w:szCs w:val="22"/>
              </w:rPr>
              <w:t xml:space="preserve">non-coherent precoders. </w:t>
            </w:r>
          </w:p>
          <w:p w14:paraId="442EBCDC" w14:textId="77777777" w:rsidR="007B76D9" w:rsidRDefault="002809FD">
            <w:pPr>
              <w:pStyle w:val="Caption"/>
              <w:numPr>
                <w:ilvl w:val="2"/>
                <w:numId w:val="28"/>
              </w:numPr>
              <w:spacing w:after="0" w:line="240" w:lineRule="auto"/>
              <w:contextualSpacing/>
              <w:rPr>
                <w:i/>
                <w:iCs/>
                <w:color w:val="FF0000"/>
                <w:sz w:val="22"/>
                <w:szCs w:val="22"/>
              </w:rPr>
            </w:pPr>
            <w:r>
              <w:rPr>
                <w:i/>
                <w:iCs/>
                <w:color w:val="FF0000"/>
                <w:sz w:val="22"/>
                <w:szCs w:val="22"/>
              </w:rPr>
              <w:t xml:space="preserve">A </w:t>
            </w:r>
            <w:proofErr w:type="gramStart"/>
            <w:r>
              <w:rPr>
                <w:i/>
                <w:iCs/>
                <w:color w:val="FF0000"/>
                <w:sz w:val="22"/>
                <w:szCs w:val="22"/>
              </w:rPr>
              <w:t>partially-coherent</w:t>
            </w:r>
            <w:proofErr w:type="gramEnd"/>
            <w:r>
              <w:rPr>
                <w:i/>
                <w:iCs/>
                <w:color w:val="FF0000"/>
                <w:sz w:val="22"/>
                <w:szCs w:val="22"/>
              </w:rPr>
              <w:t xml:space="preserve"> UE (Ng=4) can only be configured with</w:t>
            </w:r>
            <w:r>
              <w:rPr>
                <w:rFonts w:hint="eastAsia"/>
                <w:i/>
                <w:iCs/>
                <w:color w:val="FF0000"/>
                <w:sz w:val="22"/>
                <w:szCs w:val="22"/>
                <w:lang w:val="en-US" w:eastAsia="zh-CN"/>
              </w:rPr>
              <w:t xml:space="preserve"> </w:t>
            </w:r>
            <w:r>
              <w:rPr>
                <w:rFonts w:hint="eastAsia"/>
                <w:i/>
                <w:iCs/>
                <w:color w:val="0000FF"/>
                <w:sz w:val="22"/>
                <w:szCs w:val="22"/>
                <w:lang w:val="en-US" w:eastAsia="zh-CN"/>
              </w:rPr>
              <w:t>at least one of</w:t>
            </w:r>
            <w:r>
              <w:rPr>
                <w:i/>
                <w:iCs/>
                <w:color w:val="FF0000"/>
                <w:sz w:val="22"/>
                <w:szCs w:val="22"/>
              </w:rPr>
              <w:t xml:space="preserve"> partially-coherent precoders (Ng=4) or non-coherent precoders.</w:t>
            </w:r>
          </w:p>
          <w:p w14:paraId="5010160B"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142A80D6"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FFS whether the configuration can be done dynamically, e.g., MAC-CE or DCI</w:t>
            </w:r>
          </w:p>
          <w:p w14:paraId="3D9D473E" w14:textId="77777777" w:rsidR="007B76D9" w:rsidRDefault="007B76D9">
            <w:pPr>
              <w:spacing w:before="0" w:after="0" w:line="240" w:lineRule="auto"/>
              <w:contextualSpacing/>
              <w:rPr>
                <w:rFonts w:eastAsiaTheme="minorHAnsi"/>
                <w:b/>
                <w:bCs/>
                <w:i/>
                <w:iCs/>
                <w:color w:val="000000"/>
                <w14:ligatures w14:val="standardContextual"/>
              </w:rPr>
            </w:pPr>
          </w:p>
        </w:tc>
      </w:tr>
      <w:tr w:rsidR="007B76D9" w14:paraId="09BA4EA1" w14:textId="77777777" w:rsidTr="00D07E81">
        <w:tc>
          <w:tcPr>
            <w:tcW w:w="2070" w:type="dxa"/>
          </w:tcPr>
          <w:p w14:paraId="309F68E4" w14:textId="77777777" w:rsidR="007B76D9" w:rsidRDefault="002809FD">
            <w:pPr>
              <w:spacing w:before="0" w:after="0" w:line="240" w:lineRule="auto"/>
              <w:ind w:left="360"/>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MediaTek</w:t>
            </w:r>
          </w:p>
        </w:tc>
        <w:tc>
          <w:tcPr>
            <w:tcW w:w="8100" w:type="dxa"/>
          </w:tcPr>
          <w:p w14:paraId="6E87CB2B" w14:textId="77777777" w:rsidR="007B76D9" w:rsidRDefault="002809FD">
            <w:pPr>
              <w:spacing w:before="0" w:after="0" w:line="240" w:lineRule="auto"/>
              <w:contextualSpacing/>
              <w:rPr>
                <w:lang w:eastAsia="zh-CN"/>
              </w:rPr>
            </w:pPr>
            <w:r>
              <w:rPr>
                <w:rFonts w:hint="eastAsia"/>
                <w:b/>
                <w:bCs/>
                <w:lang w:val="en-US" w:eastAsia="zh-CN"/>
              </w:rPr>
              <w:t xml:space="preserve">Proposal </w:t>
            </w:r>
            <w:r>
              <w:rPr>
                <w:b/>
                <w:bCs/>
                <w:lang w:val="en-US" w:eastAsia="zh-CN"/>
              </w:rPr>
              <w:t>6.1</w:t>
            </w:r>
            <w:r>
              <w:rPr>
                <w:lang w:eastAsia="zh-CN"/>
              </w:rPr>
              <w:t xml:space="preserve">: </w:t>
            </w:r>
            <w:r>
              <w:rPr>
                <w:rFonts w:hint="eastAsia"/>
                <w:lang w:eastAsia="zh-CN"/>
              </w:rPr>
              <w:t>Support</w:t>
            </w:r>
            <w:r>
              <w:rPr>
                <w:lang w:eastAsia="zh-CN"/>
              </w:rPr>
              <w:t xml:space="preserve"> in principle</w:t>
            </w:r>
          </w:p>
          <w:p w14:paraId="6A8A1061" w14:textId="77777777" w:rsidR="007B76D9" w:rsidRDefault="002809FD">
            <w:pPr>
              <w:spacing w:before="0" w:after="0" w:line="240" w:lineRule="auto"/>
              <w:contextualSpacing/>
              <w:rPr>
                <w:lang w:eastAsia="zh-CN"/>
              </w:rPr>
            </w:pPr>
            <w:r>
              <w:rPr>
                <w:rFonts w:eastAsiaTheme="minorEastAsia"/>
                <w:b/>
                <w:iCs/>
                <w:color w:val="000000"/>
                <w:lang w:eastAsia="zh-CN"/>
                <w14:ligatures w14:val="standardContextual"/>
              </w:rPr>
              <w:t xml:space="preserve">Proposal 6.2: </w:t>
            </w:r>
            <w:r>
              <w:rPr>
                <w:lang w:eastAsia="zh-CN"/>
              </w:rPr>
              <w:t xml:space="preserve">Support Version A, as it is a simpler design. </w:t>
            </w:r>
          </w:p>
          <w:p w14:paraId="4DA33879" w14:textId="77777777" w:rsidR="007B76D9" w:rsidRDefault="002809FD">
            <w:pPr>
              <w:spacing w:before="0"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Proposal 6.3: </w:t>
            </w:r>
            <w:r>
              <w:rPr>
                <w:lang w:eastAsia="zh-CN"/>
              </w:rPr>
              <w:t>Agree with the modified proposal by DOCOMO/ZTE. We prefer Alt 3.</w:t>
            </w:r>
          </w:p>
        </w:tc>
      </w:tr>
      <w:tr w:rsidR="007B76D9" w14:paraId="7CDB6571" w14:textId="77777777" w:rsidTr="00D07E81">
        <w:tc>
          <w:tcPr>
            <w:tcW w:w="2070" w:type="dxa"/>
          </w:tcPr>
          <w:p w14:paraId="4B6733B4" w14:textId="77777777" w:rsidR="007B76D9" w:rsidRDefault="002809FD">
            <w:pPr>
              <w:spacing w:before="0" w:after="0" w:line="240" w:lineRule="auto"/>
              <w:ind w:left="360"/>
              <w:contextualSpacing/>
              <w:rPr>
                <w:rFonts w:eastAsiaTheme="minorHAnsi"/>
                <w:b/>
                <w:bCs/>
                <w:i/>
                <w:iCs/>
                <w:color w:val="000000"/>
                <w14:ligatures w14:val="standardContextual"/>
              </w:rPr>
            </w:pPr>
            <w:r>
              <w:rPr>
                <w:lang w:eastAsia="zh-CN"/>
              </w:rPr>
              <w:t xml:space="preserve">QC </w:t>
            </w:r>
          </w:p>
        </w:tc>
        <w:tc>
          <w:tcPr>
            <w:tcW w:w="8100" w:type="dxa"/>
          </w:tcPr>
          <w:p w14:paraId="51376997" w14:textId="77777777" w:rsidR="007B76D9" w:rsidRDefault="002809FD">
            <w:pPr>
              <w:spacing w:before="0" w:after="0" w:line="240" w:lineRule="auto"/>
              <w:contextualSpacing/>
              <w:rPr>
                <w:lang w:eastAsia="zh-CN"/>
              </w:rPr>
            </w:pPr>
            <w:r>
              <w:rPr>
                <w:lang w:eastAsia="zh-CN"/>
              </w:rPr>
              <w:t xml:space="preserve">Proposal 6.1: Don’t support. Whether reuse </w:t>
            </w:r>
            <w:r>
              <w:rPr>
                <w:i/>
                <w:iCs/>
                <w:sz w:val="22"/>
                <w:szCs w:val="22"/>
              </w:rPr>
              <w:t>i</w:t>
            </w:r>
            <w:r>
              <w:rPr>
                <w:i/>
                <w:iCs/>
                <w:sz w:val="22"/>
                <w:szCs w:val="22"/>
                <w:vertAlign w:val="subscript"/>
              </w:rPr>
              <w:t>1,1</w:t>
            </w:r>
            <w:r>
              <w:rPr>
                <w:i/>
                <w:iCs/>
                <w:sz w:val="22"/>
                <w:szCs w:val="22"/>
              </w:rPr>
              <w:t>, i</w:t>
            </w:r>
            <w:r>
              <w:rPr>
                <w:i/>
                <w:iCs/>
                <w:sz w:val="22"/>
                <w:szCs w:val="22"/>
                <w:vertAlign w:val="subscript"/>
              </w:rPr>
              <w:t>1,2</w:t>
            </w:r>
            <w:r>
              <w:rPr>
                <w:i/>
                <w:iCs/>
                <w:sz w:val="22"/>
                <w:szCs w:val="22"/>
              </w:rPr>
              <w:t>, i</w:t>
            </w:r>
            <w:r>
              <w:rPr>
                <w:i/>
                <w:iCs/>
                <w:sz w:val="22"/>
                <w:szCs w:val="22"/>
                <w:vertAlign w:val="subscript"/>
              </w:rPr>
              <w:t>1,3</w:t>
            </w:r>
            <w:r>
              <w:rPr>
                <w:i/>
                <w:iCs/>
                <w:sz w:val="22"/>
                <w:szCs w:val="22"/>
              </w:rPr>
              <w:t xml:space="preserve"> and i</w:t>
            </w:r>
            <w:r>
              <w:rPr>
                <w:i/>
                <w:iCs/>
                <w:sz w:val="22"/>
                <w:szCs w:val="22"/>
                <w:vertAlign w:val="subscript"/>
              </w:rPr>
              <w:t xml:space="preserve">2 </w:t>
            </w:r>
            <w:r>
              <w:rPr>
                <w:lang w:eastAsia="zh-CN"/>
              </w:rPr>
              <w:t xml:space="preserve">or define a table for 8 Tx coherent CB can be up to editor. </w:t>
            </w:r>
          </w:p>
          <w:p w14:paraId="55DAA098" w14:textId="77777777" w:rsidR="007B76D9" w:rsidRDefault="007B76D9">
            <w:pPr>
              <w:spacing w:before="0" w:after="0" w:line="240" w:lineRule="auto"/>
              <w:contextualSpacing/>
              <w:rPr>
                <w:lang w:eastAsia="zh-CN"/>
              </w:rPr>
            </w:pPr>
          </w:p>
          <w:p w14:paraId="3F4FBFC9" w14:textId="53F5B276" w:rsidR="007B76D9" w:rsidRDefault="002809FD">
            <w:pPr>
              <w:spacing w:before="0" w:after="0" w:line="240" w:lineRule="auto"/>
              <w:contextualSpacing/>
              <w:rPr>
                <w:lang w:eastAsia="zh-CN"/>
              </w:rPr>
            </w:pPr>
            <w:r>
              <w:rPr>
                <w:lang w:eastAsia="zh-CN"/>
              </w:rPr>
              <w:t xml:space="preserve">Proposal 6.2: Support version B. Given we already agreed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use legacy approach, we support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also using legacy approach to have a unified </w:t>
            </w:r>
            <w:r w:rsidR="000F35DA">
              <w:rPr>
                <w:lang w:eastAsia="zh-CN"/>
              </w:rPr>
              <w:pgNum/>
            </w:r>
            <w:r w:rsidR="000F35DA">
              <w:rPr>
                <w:lang w:eastAsia="zh-CN"/>
              </w:rPr>
              <w:t>ignalling</w:t>
            </w:r>
            <w:r>
              <w:rPr>
                <w:lang w:eastAsia="zh-CN"/>
              </w:rPr>
              <w:t xml:space="preserve"> design. It does not make sense to have two different signalling designs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and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r>
                <m:rPr>
                  <m:sty m:val="p"/>
                </m:rPr>
                <w:rPr>
                  <w:rFonts w:ascii="Cambria Math" w:hAnsi="Cambria Math"/>
                  <w:lang w:eastAsia="zh-CN"/>
                </w:rPr>
                <m:t xml:space="preserve">. </m:t>
              </m:r>
            </m:oMath>
            <w:r>
              <w:rPr>
                <w:lang w:eastAsia="zh-CN"/>
              </w:rPr>
              <w:t xml:space="preserve">If bitmap was agreed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m:t>
              </m:r>
              <m:r>
                <m:rPr>
                  <m:sty m:val="b"/>
                </m:rPr>
                <w:rPr>
                  <w:rFonts w:ascii="Cambria Math" w:hAnsi="Cambria Math"/>
                  <w:lang w:eastAsia="zh-CN"/>
                </w:rPr>
                <m:t>4</m:t>
              </m:r>
            </m:oMath>
            <w:r>
              <w:rPr>
                <w:lang w:eastAsia="zh-CN"/>
              </w:rPr>
              <w:t xml:space="preserve">, we could support it for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p"/>
                </m:rPr>
                <w:rPr>
                  <w:rFonts w:ascii="Cambria Math" w:hAnsi="Cambria Math"/>
                  <w:lang w:eastAsia="zh-CN"/>
                </w:rPr>
                <m:t>&gt;</m:t>
              </m:r>
              <m:r>
                <m:rPr>
                  <m:sty m:val="b"/>
                </m:rPr>
                <w:rPr>
                  <w:rFonts w:ascii="Cambria Math" w:hAnsi="Cambria Math"/>
                  <w:lang w:eastAsia="zh-CN"/>
                </w:rPr>
                <m:t>4</m:t>
              </m:r>
            </m:oMath>
            <w:r>
              <w:rPr>
                <w:lang w:eastAsia="zh-CN"/>
              </w:rPr>
              <w:t xml:space="preserve"> as well. But that is not the case here.</w:t>
            </w:r>
          </w:p>
          <w:p w14:paraId="717D5051" w14:textId="77777777" w:rsidR="007B76D9" w:rsidRDefault="007B76D9">
            <w:pPr>
              <w:spacing w:before="0" w:after="0" w:line="240" w:lineRule="auto"/>
              <w:contextualSpacing/>
              <w:rPr>
                <w:lang w:eastAsia="zh-CN"/>
              </w:rPr>
            </w:pPr>
          </w:p>
          <w:p w14:paraId="6F7F2C82" w14:textId="77777777" w:rsidR="007B76D9" w:rsidRDefault="002809FD">
            <w:pPr>
              <w:spacing w:before="0" w:after="0" w:line="240" w:lineRule="auto"/>
              <w:contextualSpacing/>
              <w:rPr>
                <w:rFonts w:eastAsiaTheme="minorHAnsi"/>
                <w:b/>
                <w:bCs/>
                <w:i/>
                <w:iCs/>
                <w:color w:val="000000"/>
                <w14:ligatures w14:val="standardContextual"/>
              </w:rPr>
            </w:pPr>
            <w:r>
              <w:rPr>
                <w:lang w:eastAsia="zh-CN"/>
              </w:rPr>
              <w:t xml:space="preserve">Proposal 6.3: needs more discussion. What is the different between Alt 1 and Alt 2? Is the only difference the FFS? We don’t support adding the FFS. We don’t see the motivation to change the configuration dynamically. </w:t>
            </w:r>
          </w:p>
        </w:tc>
      </w:tr>
      <w:tr w:rsidR="007B76D9" w14:paraId="4BEA91E7" w14:textId="77777777" w:rsidTr="00D07E81">
        <w:tc>
          <w:tcPr>
            <w:tcW w:w="2070" w:type="dxa"/>
          </w:tcPr>
          <w:p w14:paraId="07CFA7C0" w14:textId="77777777" w:rsidR="007B76D9" w:rsidRDefault="002809FD">
            <w:pPr>
              <w:spacing w:before="0" w:after="0" w:line="240" w:lineRule="auto"/>
              <w:contextualSpacing/>
            </w:pPr>
            <w:r>
              <w:lastRenderedPageBreak/>
              <w:t>Intel</w:t>
            </w:r>
          </w:p>
        </w:tc>
        <w:tc>
          <w:tcPr>
            <w:tcW w:w="8100" w:type="dxa"/>
          </w:tcPr>
          <w:p w14:paraId="4463226D" w14:textId="77777777" w:rsidR="007B76D9" w:rsidRDefault="002809FD">
            <w:pPr>
              <w:spacing w:before="0" w:after="0" w:line="240" w:lineRule="auto"/>
              <w:contextualSpacing/>
              <w:rPr>
                <w:i/>
                <w:iCs/>
                <w:u w:val="single"/>
              </w:rPr>
            </w:pPr>
            <w:r>
              <w:rPr>
                <w:i/>
                <w:iCs/>
                <w:u w:val="single"/>
              </w:rPr>
              <w:t>Proposal 6.1</w:t>
            </w:r>
          </w:p>
          <w:p w14:paraId="2A2C99D9" w14:textId="77777777" w:rsidR="007B76D9" w:rsidRDefault="007B76D9">
            <w:pPr>
              <w:spacing w:before="0" w:after="0" w:line="240" w:lineRule="auto"/>
              <w:contextualSpacing/>
            </w:pPr>
          </w:p>
          <w:p w14:paraId="0C16E30A" w14:textId="77777777" w:rsidR="007B76D9" w:rsidRDefault="002809FD">
            <w:pPr>
              <w:spacing w:before="0" w:after="0" w:line="240" w:lineRule="auto"/>
              <w:contextualSpacing/>
            </w:pPr>
            <w:r>
              <w:t>Support the proposal in principle.</w:t>
            </w:r>
          </w:p>
          <w:p w14:paraId="6510BBDD" w14:textId="77777777" w:rsidR="007B76D9" w:rsidRDefault="007B76D9">
            <w:pPr>
              <w:spacing w:before="0" w:after="0" w:line="240" w:lineRule="auto"/>
              <w:contextualSpacing/>
            </w:pPr>
          </w:p>
          <w:p w14:paraId="4E040731" w14:textId="77777777" w:rsidR="007B76D9" w:rsidRDefault="002809FD">
            <w:pPr>
              <w:spacing w:before="0" w:after="0" w:line="240" w:lineRule="auto"/>
              <w:contextualSpacing/>
              <w:rPr>
                <w:i/>
                <w:iCs/>
                <w:u w:val="single"/>
              </w:rPr>
            </w:pPr>
            <w:r>
              <w:rPr>
                <w:i/>
                <w:iCs/>
                <w:u w:val="single"/>
              </w:rPr>
              <w:t>Proposal 6.2</w:t>
            </w:r>
          </w:p>
          <w:p w14:paraId="0B94D0F3" w14:textId="77777777" w:rsidR="007B76D9" w:rsidRDefault="007B76D9">
            <w:pPr>
              <w:spacing w:before="0" w:after="0" w:line="240" w:lineRule="auto"/>
              <w:contextualSpacing/>
            </w:pPr>
          </w:p>
          <w:p w14:paraId="6720AE33" w14:textId="77777777" w:rsidR="007B76D9" w:rsidRDefault="002809FD">
            <w:pPr>
              <w:spacing w:before="0" w:after="0" w:line="240" w:lineRule="auto"/>
              <w:contextualSpacing/>
            </w:pPr>
            <w:r>
              <w:t>Prefer with Version B. We also think rank restriction could be introduced to further reduce the overhead.</w:t>
            </w:r>
          </w:p>
          <w:p w14:paraId="6BC7D602" w14:textId="77777777" w:rsidR="007B76D9" w:rsidRDefault="007B76D9">
            <w:pPr>
              <w:spacing w:before="0" w:after="0" w:line="240" w:lineRule="auto"/>
              <w:contextualSpacing/>
            </w:pPr>
          </w:p>
          <w:p w14:paraId="6C69F1C0" w14:textId="77777777" w:rsidR="007B76D9" w:rsidRDefault="002809FD">
            <w:pPr>
              <w:spacing w:before="0" w:after="0" w:line="240" w:lineRule="auto"/>
              <w:contextualSpacing/>
            </w:pPr>
            <w:r>
              <w:t>In Alt 1 of Version B, why only N_SRS=8 is included? What about N_SRS=5,6,7?</w:t>
            </w:r>
          </w:p>
          <w:p w14:paraId="376C49A9" w14:textId="77777777" w:rsidR="007B76D9" w:rsidRDefault="007B76D9">
            <w:pPr>
              <w:spacing w:before="0" w:after="0" w:line="240" w:lineRule="auto"/>
              <w:contextualSpacing/>
            </w:pPr>
          </w:p>
          <w:p w14:paraId="5052BC6C" w14:textId="77777777" w:rsidR="007B76D9" w:rsidRDefault="002809FD">
            <w:pPr>
              <w:spacing w:before="0" w:after="0" w:line="240" w:lineRule="auto"/>
              <w:contextualSpacing/>
              <w:rPr>
                <w:i/>
                <w:iCs/>
                <w:u w:val="single"/>
              </w:rPr>
            </w:pPr>
            <w:r>
              <w:rPr>
                <w:i/>
                <w:iCs/>
                <w:u w:val="single"/>
              </w:rPr>
              <w:t>Proposal 6.3</w:t>
            </w:r>
          </w:p>
          <w:p w14:paraId="111367E2" w14:textId="77777777" w:rsidR="007B76D9" w:rsidRDefault="007B76D9">
            <w:pPr>
              <w:spacing w:before="0" w:after="0" w:line="240" w:lineRule="auto"/>
              <w:contextualSpacing/>
            </w:pPr>
          </w:p>
          <w:p w14:paraId="30850B1D" w14:textId="77777777" w:rsidR="007B76D9" w:rsidRDefault="002809FD">
            <w:pPr>
              <w:spacing w:before="0" w:after="0" w:line="240" w:lineRule="auto"/>
              <w:contextualSpacing/>
            </w:pPr>
            <w:r>
              <w:t>Some question for clarification. What is the difference among the alternatives regarding the codebook subset configuration?</w:t>
            </w:r>
          </w:p>
          <w:p w14:paraId="7B083258" w14:textId="77777777" w:rsidR="007B76D9" w:rsidRDefault="007B76D9">
            <w:pPr>
              <w:spacing w:before="0" w:after="0" w:line="240" w:lineRule="auto"/>
              <w:contextualSpacing/>
            </w:pPr>
          </w:p>
          <w:p w14:paraId="04805FDF" w14:textId="77777777" w:rsidR="007B76D9" w:rsidRDefault="007B76D9">
            <w:pPr>
              <w:spacing w:after="0" w:line="240" w:lineRule="auto"/>
              <w:contextualSpacing/>
            </w:pPr>
          </w:p>
        </w:tc>
      </w:tr>
      <w:tr w:rsidR="007B76D9" w14:paraId="3EB0BEE1" w14:textId="77777777" w:rsidTr="00D07E81">
        <w:trPr>
          <w:trHeight w:val="224"/>
        </w:trPr>
        <w:tc>
          <w:tcPr>
            <w:tcW w:w="2070" w:type="dxa"/>
          </w:tcPr>
          <w:p w14:paraId="00EC24FC" w14:textId="77777777" w:rsidR="007B76D9" w:rsidRDefault="002809FD">
            <w:pPr>
              <w:spacing w:before="0" w:after="0" w:line="240" w:lineRule="auto"/>
              <w:contextualSpacing/>
            </w:pPr>
            <w:r>
              <w:rPr>
                <w:rFonts w:hint="eastAsia"/>
                <w:lang w:eastAsia="zh-CN"/>
              </w:rPr>
              <w:t>X</w:t>
            </w:r>
            <w:r>
              <w:rPr>
                <w:lang w:eastAsia="zh-CN"/>
              </w:rPr>
              <w:t>iaomi</w:t>
            </w:r>
          </w:p>
        </w:tc>
        <w:tc>
          <w:tcPr>
            <w:tcW w:w="8100" w:type="dxa"/>
          </w:tcPr>
          <w:p w14:paraId="7E5397C2" w14:textId="77777777" w:rsidR="007B76D9" w:rsidRDefault="002809FD">
            <w:pPr>
              <w:spacing w:before="0" w:after="0" w:line="240" w:lineRule="auto"/>
              <w:contextualSpacing/>
              <w:rPr>
                <w:lang w:eastAsia="zh-CN"/>
              </w:rPr>
            </w:pPr>
            <w:r>
              <w:rPr>
                <w:lang w:eastAsia="zh-CN"/>
              </w:rPr>
              <w:t xml:space="preserve">Proposal 6.1: Do not support. Indication of </w:t>
            </w:r>
            <w:r>
              <w:rPr>
                <w:rFonts w:hint="eastAsia"/>
                <w:lang w:eastAsia="zh-CN"/>
              </w:rPr>
              <w:t>the</w:t>
            </w:r>
            <w:r>
              <w:rPr>
                <w:lang w:eastAsia="zh-CN"/>
              </w:rPr>
              <w:t xml:space="preserve"> </w:t>
            </w:r>
            <w:r>
              <w:rPr>
                <w:rFonts w:hint="eastAsia"/>
                <w:lang w:eastAsia="zh-CN"/>
              </w:rPr>
              <w:t>parameter</w:t>
            </w:r>
            <w:r>
              <w:rPr>
                <w:lang w:eastAsia="zh-CN"/>
              </w:rPr>
              <w:t xml:space="preserve">s leads to higher DCI overhead </w:t>
            </w:r>
            <w:r>
              <w:rPr>
                <w:rFonts w:hint="eastAsia"/>
                <w:lang w:eastAsia="zh-CN"/>
              </w:rPr>
              <w:t>generally</w:t>
            </w:r>
            <w:r>
              <w:rPr>
                <w:lang w:eastAsia="zh-CN"/>
              </w:rPr>
              <w:t>.</w:t>
            </w:r>
          </w:p>
          <w:p w14:paraId="67F1E0DD" w14:textId="77777777" w:rsidR="007B76D9" w:rsidRDefault="007B76D9">
            <w:pPr>
              <w:spacing w:before="0" w:after="0" w:line="240" w:lineRule="auto"/>
              <w:contextualSpacing/>
              <w:rPr>
                <w:lang w:eastAsia="zh-CN"/>
              </w:rPr>
            </w:pPr>
          </w:p>
          <w:p w14:paraId="454C7F89" w14:textId="77777777" w:rsidR="007B76D9" w:rsidRDefault="002809FD">
            <w:pPr>
              <w:spacing w:before="0" w:after="0" w:line="240" w:lineRule="auto"/>
              <w:contextualSpacing/>
              <w:rPr>
                <w:lang w:eastAsia="zh-CN"/>
              </w:rPr>
            </w:pPr>
            <w:r>
              <w:rPr>
                <w:lang w:eastAsia="zh-CN"/>
              </w:rPr>
              <w:t xml:space="preserve">Proposal 6.2: prefer Version A. </w:t>
            </w:r>
          </w:p>
          <w:p w14:paraId="22C59146" w14:textId="77777777" w:rsidR="007B76D9" w:rsidRDefault="007B76D9">
            <w:pPr>
              <w:spacing w:before="0" w:after="0" w:line="240" w:lineRule="auto"/>
              <w:contextualSpacing/>
              <w:rPr>
                <w:lang w:eastAsia="zh-CN"/>
              </w:rPr>
            </w:pPr>
          </w:p>
          <w:p w14:paraId="1062F07E" w14:textId="77777777" w:rsidR="007B76D9" w:rsidRDefault="002809FD">
            <w:pPr>
              <w:spacing w:before="0" w:after="0" w:line="240" w:lineRule="auto"/>
              <w:contextualSpacing/>
            </w:pPr>
            <w:r>
              <w:rPr>
                <w:lang w:eastAsia="zh-CN"/>
              </w:rPr>
              <w:t xml:space="preserve">Proposal 6.3: Fine with </w:t>
            </w:r>
            <w:r>
              <w:rPr>
                <w:rFonts w:hint="eastAsia"/>
                <w:lang w:eastAsia="zh-CN"/>
              </w:rPr>
              <w:t>Google</w:t>
            </w:r>
            <w:r>
              <w:rPr>
                <w:lang w:eastAsia="zh-CN"/>
              </w:rPr>
              <w:t xml:space="preserve">’s or DOCOMO’s </w:t>
            </w:r>
            <w:r>
              <w:rPr>
                <w:rFonts w:hint="eastAsia"/>
                <w:lang w:eastAsia="zh-CN"/>
              </w:rPr>
              <w:t>versions</w:t>
            </w:r>
            <w:r>
              <w:rPr>
                <w:lang w:eastAsia="zh-CN"/>
              </w:rPr>
              <w:t>.</w:t>
            </w:r>
          </w:p>
        </w:tc>
      </w:tr>
      <w:tr w:rsidR="007B76D9" w14:paraId="7F1AC844" w14:textId="77777777" w:rsidTr="00D07E81">
        <w:trPr>
          <w:trHeight w:val="224"/>
        </w:trPr>
        <w:tc>
          <w:tcPr>
            <w:tcW w:w="2070" w:type="dxa"/>
          </w:tcPr>
          <w:p w14:paraId="1D97A4EB" w14:textId="77777777" w:rsidR="007B76D9" w:rsidRDefault="002809FD">
            <w:pPr>
              <w:spacing w:after="0" w:line="240" w:lineRule="auto"/>
              <w:contextualSpacing/>
            </w:pPr>
            <w:r>
              <w:t>Nokia, NSB</w:t>
            </w:r>
          </w:p>
        </w:tc>
        <w:tc>
          <w:tcPr>
            <w:tcW w:w="8100" w:type="dxa"/>
          </w:tcPr>
          <w:p w14:paraId="5D9E836A"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 xml:space="preserve">Proposal 6.1: we are supportive to the general principle. </w:t>
            </w:r>
          </w:p>
          <w:p w14:paraId="2524749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6.2: Support Version A:</w:t>
            </w:r>
          </w:p>
          <w:p w14:paraId="029A9596"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F695A34" w14:textId="77777777" w:rsidR="007B76D9" w:rsidRDefault="007B76D9">
            <w:pPr>
              <w:spacing w:before="0" w:after="0" w:line="240" w:lineRule="auto"/>
              <w:contextualSpacing/>
              <w:rPr>
                <w:rFonts w:eastAsiaTheme="minorHAnsi"/>
                <w:bCs/>
                <w:iCs/>
                <w:color w:val="000000"/>
                <w14:ligatures w14:val="standardContextual"/>
              </w:rPr>
            </w:pPr>
          </w:p>
          <w:p w14:paraId="07B67E5F"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4855C711" w14:textId="77777777" w:rsidTr="00D07E81">
        <w:trPr>
          <w:trHeight w:val="224"/>
        </w:trPr>
        <w:tc>
          <w:tcPr>
            <w:tcW w:w="2070" w:type="dxa"/>
          </w:tcPr>
          <w:p w14:paraId="4181DD07" w14:textId="77777777" w:rsidR="007B76D9" w:rsidRDefault="002809FD">
            <w:pPr>
              <w:spacing w:after="0" w:line="240" w:lineRule="auto"/>
              <w:contextualSpacing/>
            </w:pPr>
            <w:r>
              <w:t>QC2</w:t>
            </w:r>
          </w:p>
        </w:tc>
        <w:tc>
          <w:tcPr>
            <w:tcW w:w="8100" w:type="dxa"/>
          </w:tcPr>
          <w:p w14:paraId="2E0926FE"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A question to DCM: Regarding this proposal “</w:t>
            </w:r>
            <w:r>
              <w:rPr>
                <w:i/>
                <w:iCs/>
                <w:color w:val="FF0000"/>
                <w:sz w:val="22"/>
                <w:szCs w:val="22"/>
              </w:rPr>
              <w:t xml:space="preserve">Alt1-1: A </w:t>
            </w:r>
            <w:proofErr w:type="gramStart"/>
            <w:r>
              <w:rPr>
                <w:i/>
                <w:iCs/>
                <w:color w:val="FF0000"/>
                <w:sz w:val="22"/>
                <w:szCs w:val="22"/>
              </w:rPr>
              <w:t>partially-coherent</w:t>
            </w:r>
            <w:proofErr w:type="gramEnd"/>
            <w:r>
              <w:rPr>
                <w:i/>
                <w:iCs/>
                <w:color w:val="FF0000"/>
                <w:sz w:val="22"/>
                <w:szCs w:val="22"/>
              </w:rPr>
              <w:t xml:space="preserve"> UE (Ng=2) can be configured with partially-coherent (Ng=2 and Ng=4) and non-coherent precoders…</w:t>
            </w:r>
            <w:r>
              <w:rPr>
                <w:rFonts w:eastAsiaTheme="minorHAnsi"/>
                <w:bCs/>
                <w:iCs/>
                <w:color w:val="000000"/>
                <w14:ligatures w14:val="standardContextual"/>
              </w:rPr>
              <w:t xml:space="preserve">”, do we really such flexibility, i.e., to configure a Ng=2 partial coherent UE as a Ng=4 partial coherent UE? This seems like an over-design to me. </w:t>
            </w:r>
          </w:p>
          <w:p w14:paraId="3029A2C2" w14:textId="77777777" w:rsidR="007B76D9" w:rsidRDefault="007B76D9">
            <w:pPr>
              <w:spacing w:before="0" w:after="0" w:line="240" w:lineRule="auto"/>
              <w:contextualSpacing/>
              <w:rPr>
                <w:rFonts w:eastAsiaTheme="minorHAnsi"/>
                <w:bCs/>
                <w:iCs/>
                <w:color w:val="000000"/>
                <w14:ligatures w14:val="standardContextual"/>
              </w:rPr>
            </w:pPr>
          </w:p>
        </w:tc>
      </w:tr>
      <w:tr w:rsidR="007B76D9" w14:paraId="0274A710" w14:textId="77777777" w:rsidTr="00D07E81">
        <w:trPr>
          <w:trHeight w:val="224"/>
        </w:trPr>
        <w:tc>
          <w:tcPr>
            <w:tcW w:w="2070" w:type="dxa"/>
          </w:tcPr>
          <w:p w14:paraId="1DC2A1CF" w14:textId="77777777" w:rsidR="007B76D9" w:rsidRDefault="002809FD">
            <w:pPr>
              <w:spacing w:after="0" w:line="240" w:lineRule="auto"/>
              <w:contextualSpacing/>
              <w:rPr>
                <w:lang w:eastAsia="zh-CN"/>
              </w:rPr>
            </w:pPr>
            <w:r>
              <w:rPr>
                <w:rFonts w:eastAsia="Malgun Gothic" w:hint="eastAsia"/>
                <w:lang w:eastAsia="ko-KR"/>
              </w:rPr>
              <w:t>LG</w:t>
            </w:r>
          </w:p>
        </w:tc>
        <w:tc>
          <w:tcPr>
            <w:tcW w:w="8100" w:type="dxa"/>
          </w:tcPr>
          <w:p w14:paraId="4EC63261"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hint="eastAsia"/>
                <w:bCs/>
                <w:iCs/>
                <w:color w:val="000000"/>
                <w:lang w:eastAsia="ko-KR"/>
                <w14:ligatures w14:val="standardContextual"/>
              </w:rPr>
              <w:t>6.1:</w:t>
            </w:r>
            <w:r>
              <w:rPr>
                <w:rFonts w:eastAsia="Malgun Gothic"/>
                <w:bCs/>
                <w:iCs/>
                <w:color w:val="000000"/>
                <w:lang w:eastAsia="ko-KR"/>
                <w14:ligatures w14:val="standardContextual"/>
              </w:rPr>
              <w:t xml:space="preserve"> Agree with QC.</w:t>
            </w:r>
          </w:p>
          <w:p w14:paraId="24878536" w14:textId="77777777" w:rsidR="007B76D9" w:rsidRDefault="002809FD">
            <w:pPr>
              <w:spacing w:before="0" w:after="0" w:line="240" w:lineRule="auto"/>
              <w:contextualSpacing/>
              <w:rPr>
                <w:rFonts w:eastAsia="Malgun Gothic"/>
                <w:bCs/>
                <w:iCs/>
                <w:color w:val="000000"/>
                <w:lang w:eastAsia="ko-KR"/>
                <w14:ligatures w14:val="standardContextual"/>
              </w:rPr>
            </w:pPr>
            <w:r>
              <w:rPr>
                <w:rFonts w:eastAsia="Malgun Gothic"/>
                <w:bCs/>
                <w:iCs/>
                <w:color w:val="000000"/>
                <w:lang w:eastAsia="ko-KR"/>
                <w14:ligatures w14:val="standardContextual"/>
              </w:rPr>
              <w:t>6.2: Support Version A.</w:t>
            </w:r>
          </w:p>
          <w:p w14:paraId="7E0E3783"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Malgun Gothic"/>
                <w:bCs/>
                <w:iCs/>
                <w:color w:val="000000"/>
                <w:lang w:eastAsia="ko-KR"/>
                <w14:ligatures w14:val="standardContextual"/>
              </w:rPr>
              <w:t>6.3: Support Alt 1.</w:t>
            </w:r>
          </w:p>
        </w:tc>
      </w:tr>
      <w:tr w:rsidR="007B76D9" w14:paraId="609AFB8E" w14:textId="77777777" w:rsidTr="00D07E81">
        <w:trPr>
          <w:trHeight w:val="224"/>
        </w:trPr>
        <w:tc>
          <w:tcPr>
            <w:tcW w:w="2070" w:type="dxa"/>
          </w:tcPr>
          <w:p w14:paraId="5039B7B3" w14:textId="77777777" w:rsidR="007B76D9" w:rsidRDefault="002809FD">
            <w:pPr>
              <w:spacing w:after="0" w:line="240" w:lineRule="auto"/>
              <w:contextualSpacing/>
              <w:rPr>
                <w:lang w:eastAsia="zh-CN"/>
              </w:rPr>
            </w:pPr>
            <w:r>
              <w:rPr>
                <w:rFonts w:eastAsia="MS Mincho" w:hint="eastAsia"/>
                <w:bCs/>
                <w:iCs/>
                <w:color w:val="000000"/>
                <w:lang w:eastAsia="ja-JP"/>
                <w14:ligatures w14:val="standardContextual"/>
              </w:rPr>
              <w:t>S</w:t>
            </w:r>
            <w:r>
              <w:rPr>
                <w:rFonts w:eastAsia="MS Mincho"/>
                <w:bCs/>
                <w:iCs/>
                <w:color w:val="000000"/>
                <w:lang w:eastAsia="ja-JP"/>
                <w14:ligatures w14:val="standardContextual"/>
              </w:rPr>
              <w:t>harp</w:t>
            </w:r>
          </w:p>
        </w:tc>
        <w:tc>
          <w:tcPr>
            <w:tcW w:w="8100" w:type="dxa"/>
          </w:tcPr>
          <w:p w14:paraId="51493248" w14:textId="77777777" w:rsidR="007B76D9" w:rsidRDefault="002809FD">
            <w:pPr>
              <w:spacing w:before="0"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.1: Fine with the proposal.</w:t>
            </w:r>
          </w:p>
          <w:p w14:paraId="001AE65A" w14:textId="1B2122AC" w:rsidR="007B76D9" w:rsidRDefault="002809FD">
            <w:pPr>
              <w:spacing w:after="0"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.2: Support Alt 1 of Version B. We don</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t see the benefit of Alt 2. Version B is simpler than Version A.</w:t>
            </w:r>
          </w:p>
          <w:p w14:paraId="2303B748" w14:textId="4F4515C8" w:rsidR="007B76D9" w:rsidRDefault="002809FD">
            <w:pPr>
              <w:spacing w:before="0" w:after="0" w:line="240" w:lineRule="auto"/>
              <w:contextualSpacing/>
              <w:rPr>
                <w:lang w:val="en-US" w:eastAsia="zh-CN"/>
              </w:rPr>
            </w:pPr>
            <w:r>
              <w:rPr>
                <w:rFonts w:eastAsia="MS Mincho" w:hint="eastAsia"/>
                <w:bCs/>
                <w:iCs/>
                <w:color w:val="000000"/>
                <w:lang w:eastAsia="ja-JP"/>
                <w14:ligatures w14:val="standardContextual"/>
              </w:rPr>
              <w:t>6</w:t>
            </w:r>
            <w:r>
              <w:rPr>
                <w:rFonts w:eastAsia="MS Mincho"/>
                <w:bCs/>
                <w:iCs/>
                <w:color w:val="000000"/>
                <w:lang w:eastAsia="ja-JP"/>
                <w14:ligatures w14:val="standardContextual"/>
              </w:rPr>
              <w:t>.3: We support DOCOMO</w:t>
            </w:r>
            <w:r w:rsidR="000F35DA">
              <w:rPr>
                <w:rFonts w:eastAsia="MS Mincho"/>
                <w:bCs/>
                <w:iCs/>
                <w:color w:val="000000"/>
                <w:lang w:eastAsia="ja-JP"/>
                <w14:ligatures w14:val="standardContextual"/>
              </w:rPr>
              <w:t>’</w:t>
            </w:r>
            <w:r>
              <w:rPr>
                <w:rFonts w:eastAsia="MS Mincho"/>
                <w:bCs/>
                <w:iCs/>
                <w:color w:val="000000"/>
                <w:lang w:eastAsia="ja-JP"/>
                <w14:ligatures w14:val="standardContextual"/>
              </w:rPr>
              <w:t>s modified Alt 3.</w:t>
            </w:r>
          </w:p>
        </w:tc>
      </w:tr>
      <w:tr w:rsidR="007B76D9" w14:paraId="018485AA" w14:textId="77777777" w:rsidTr="00D07E81">
        <w:trPr>
          <w:trHeight w:val="224"/>
        </w:trPr>
        <w:tc>
          <w:tcPr>
            <w:tcW w:w="2070" w:type="dxa"/>
          </w:tcPr>
          <w:p w14:paraId="34B159DE" w14:textId="77777777" w:rsidR="007B76D9" w:rsidRDefault="002809FD">
            <w:pPr>
              <w:spacing w:after="0" w:line="240" w:lineRule="auto"/>
              <w:contextualSpacing/>
              <w:rPr>
                <w:lang w:eastAsia="zh-CN"/>
              </w:rPr>
            </w:pPr>
            <w:r>
              <w:rPr>
                <w:lang w:eastAsia="zh-CN"/>
              </w:rPr>
              <w:t>Apple</w:t>
            </w:r>
          </w:p>
        </w:tc>
        <w:tc>
          <w:tcPr>
            <w:tcW w:w="8100" w:type="dxa"/>
          </w:tcPr>
          <w:p w14:paraId="12D166FA" w14:textId="3C4B2FD0"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P6.1: support in principle but the detailed </w:t>
            </w:r>
            <w:r w:rsidR="000F35DA">
              <w:rPr>
                <w:rFonts w:eastAsiaTheme="minorEastAsia"/>
                <w:bCs/>
                <w:iCs/>
                <w:color w:val="000000"/>
                <w:lang w:eastAsia="zh-CN"/>
                <w14:ligatures w14:val="standardContextual"/>
              </w:rPr>
              <w:pgNum/>
            </w:r>
            <w:r w:rsidR="000F35DA">
              <w:rPr>
                <w:rFonts w:eastAsiaTheme="minorEastAsia"/>
                <w:bCs/>
                <w:iCs/>
                <w:color w:val="000000"/>
                <w:lang w:eastAsia="zh-CN"/>
                <w14:ligatures w14:val="standardContextual"/>
              </w:rPr>
              <w:t>ignalling</w:t>
            </w:r>
            <w:r>
              <w:rPr>
                <w:rFonts w:eastAsiaTheme="minorEastAsia"/>
                <w:bCs/>
                <w:iCs/>
                <w:color w:val="000000"/>
                <w:lang w:eastAsia="zh-CN"/>
                <w14:ligatures w14:val="standardContextual"/>
              </w:rPr>
              <w:t xml:space="preserve"> needs to be discussed. In this sense, this proposal basically says that we will include a TPMI that maps to a precoder, and it may not move us forward much. </w:t>
            </w:r>
            <w:proofErr w:type="gramStart"/>
            <w:r>
              <w:rPr>
                <w:rFonts w:eastAsiaTheme="minorEastAsia"/>
                <w:bCs/>
                <w:iCs/>
                <w:color w:val="000000"/>
                <w:lang w:eastAsia="zh-CN"/>
                <w14:ligatures w14:val="standardContextual"/>
              </w:rPr>
              <w:t>So</w:t>
            </w:r>
            <w:proofErr w:type="gramEnd"/>
            <w:r>
              <w:rPr>
                <w:rFonts w:eastAsiaTheme="minorEastAsia"/>
                <w:bCs/>
                <w:iCs/>
                <w:color w:val="000000"/>
                <w:lang w:eastAsia="zh-CN"/>
                <w14:ligatures w14:val="standardContextual"/>
              </w:rPr>
              <w:t xml:space="preserve"> we would also be fine with not agreeing to it if companies have concern.</w:t>
            </w:r>
          </w:p>
          <w:p w14:paraId="066849AF"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P6.2: We support Version B Alt 1.</w:t>
            </w:r>
          </w:p>
          <w:p w14:paraId="69DF6F46"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w:t>
            </w:r>
          </w:p>
          <w:p w14:paraId="3BBCD32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P6.3: fine in general, but</w:t>
            </w:r>
          </w:p>
          <w:p w14:paraId="55FE6420"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Alt 1: does it mean </w:t>
            </w:r>
            <w:proofErr w:type="gramStart"/>
            <w:r>
              <w:rPr>
                <w:rFonts w:eastAsiaTheme="minorEastAsia"/>
                <w:bCs/>
                <w:iCs/>
                <w:color w:val="000000"/>
                <w:lang w:eastAsia="zh-CN"/>
                <w14:ligatures w14:val="standardContextual"/>
              </w:rPr>
              <w:t>e.g.</w:t>
            </w:r>
            <w:proofErr w:type="gramEnd"/>
            <w:r>
              <w:rPr>
                <w:rFonts w:eastAsiaTheme="minorEastAsia"/>
                <w:bCs/>
                <w:iCs/>
                <w:color w:val="000000"/>
                <w:lang w:eastAsia="zh-CN"/>
                <w14:ligatures w14:val="standardContextual"/>
              </w:rPr>
              <w:t xml:space="preserve"> a fully-coherent UE can also be configured to operate with fully-coherent precoders only? This needs to be clarified, which seems to be the difference between Alt1 and Alt2.</w:t>
            </w:r>
          </w:p>
          <w:p w14:paraId="1B54065B"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Alt 2: we do not support the FFS. RRC configuration should be sufficient.</w:t>
            </w:r>
          </w:p>
        </w:tc>
      </w:tr>
      <w:tr w:rsidR="007B76D9" w14:paraId="1A9078B5" w14:textId="77777777" w:rsidTr="00D07E81">
        <w:trPr>
          <w:trHeight w:val="224"/>
        </w:trPr>
        <w:tc>
          <w:tcPr>
            <w:tcW w:w="2070" w:type="dxa"/>
          </w:tcPr>
          <w:p w14:paraId="54086B80" w14:textId="77777777" w:rsidR="007B76D9" w:rsidRDefault="002809FD">
            <w:pPr>
              <w:spacing w:after="0" w:line="240" w:lineRule="auto"/>
              <w:contextualSpacing/>
              <w:rPr>
                <w:lang w:eastAsia="zh-CN"/>
              </w:rPr>
            </w:pPr>
            <w:r>
              <w:rPr>
                <w:rFonts w:hint="eastAsia"/>
                <w:lang w:eastAsia="zh-CN"/>
              </w:rPr>
              <w:t>C</w:t>
            </w:r>
            <w:r>
              <w:rPr>
                <w:lang w:eastAsia="zh-CN"/>
              </w:rPr>
              <w:t>MCC</w:t>
            </w:r>
          </w:p>
        </w:tc>
        <w:tc>
          <w:tcPr>
            <w:tcW w:w="8100" w:type="dxa"/>
          </w:tcPr>
          <w:p w14:paraId="6210F5CD" w14:textId="77777777" w:rsidR="007B76D9" w:rsidRDefault="002809FD">
            <w:pPr>
              <w:spacing w:before="0" w:after="0" w:line="240" w:lineRule="auto"/>
              <w:contextualSpacing/>
            </w:pPr>
            <w:r>
              <w:rPr>
                <w:rFonts w:eastAsiaTheme="minorHAnsi"/>
                <w:bCs/>
                <w:iCs/>
                <w:color w:val="000000"/>
                <w14:ligatures w14:val="standardContextual"/>
              </w:rPr>
              <w:t xml:space="preserve">Proposal 6.1: Not support, indication </w:t>
            </w:r>
            <w:r>
              <w:t>i</w:t>
            </w:r>
            <w:r>
              <w:rPr>
                <w:vertAlign w:val="subscript"/>
              </w:rPr>
              <w:t>1,1</w:t>
            </w:r>
            <w:r>
              <w:t>, i</w:t>
            </w:r>
            <w:r>
              <w:rPr>
                <w:vertAlign w:val="subscript"/>
              </w:rPr>
              <w:t>1,2</w:t>
            </w:r>
            <w:r>
              <w:t>, i</w:t>
            </w:r>
            <w:r>
              <w:rPr>
                <w:vertAlign w:val="subscript"/>
              </w:rPr>
              <w:t>1,3</w:t>
            </w:r>
            <w:r>
              <w:t xml:space="preserve"> and i</w:t>
            </w:r>
            <w:r>
              <w:rPr>
                <w:vertAlign w:val="subscript"/>
              </w:rPr>
              <w:t>2</w:t>
            </w:r>
            <w:r>
              <w:t xml:space="preserve"> values</w:t>
            </w:r>
            <w:r>
              <w:rPr>
                <w:rFonts w:eastAsiaTheme="minorHAnsi"/>
                <w:bCs/>
                <w:color w:val="000000"/>
                <w14:ligatures w14:val="standardContextual"/>
              </w:rPr>
              <w:t xml:space="preserve"> </w:t>
            </w:r>
            <w:r>
              <w:rPr>
                <w:rFonts w:eastAsiaTheme="minorHAnsi"/>
                <w:bCs/>
                <w:iCs/>
                <w:color w:val="000000"/>
                <w14:ligatures w14:val="standardContextual"/>
              </w:rPr>
              <w:t xml:space="preserve">will not reduce the overhead of DCI. So, we support to </w:t>
            </w:r>
            <w:r>
              <w:t>create several tables as they exist today in the specifications.</w:t>
            </w:r>
          </w:p>
          <w:p w14:paraId="3FB298C8" w14:textId="77777777" w:rsidR="007B76D9" w:rsidRDefault="002809FD">
            <w:pPr>
              <w:spacing w:before="0" w:after="0" w:line="240" w:lineRule="auto"/>
              <w:contextualSpacing/>
            </w:pPr>
            <w:r>
              <w:t>Proposal 6.2: Support version B with Alt 1.</w:t>
            </w:r>
          </w:p>
          <w:p w14:paraId="419C0C4B" w14:textId="77777777" w:rsidR="007B76D9" w:rsidRDefault="002809FD">
            <w:pPr>
              <w:spacing w:after="0" w:line="240" w:lineRule="auto"/>
              <w:contextualSpacing/>
              <w:rPr>
                <w:b/>
                <w:bCs/>
                <w:lang w:val="en-US" w:eastAsia="zh-CN"/>
              </w:rPr>
            </w:pPr>
            <w:r>
              <w:rPr>
                <w:rFonts w:eastAsiaTheme="minorHAnsi"/>
                <w:bCs/>
                <w:iCs/>
                <w:color w:val="000000"/>
                <w14:ligatures w14:val="standardContextual"/>
              </w:rPr>
              <w:lastRenderedPageBreak/>
              <w:t>Proposal 6.3: Agree with the modified proposal by DOCOMO/ZTE. We prefer Alt 1.</w:t>
            </w:r>
          </w:p>
        </w:tc>
      </w:tr>
      <w:tr w:rsidR="007B76D9" w14:paraId="5A7BDF77" w14:textId="77777777" w:rsidTr="00D07E81">
        <w:trPr>
          <w:trHeight w:val="224"/>
        </w:trPr>
        <w:tc>
          <w:tcPr>
            <w:tcW w:w="2070" w:type="dxa"/>
          </w:tcPr>
          <w:p w14:paraId="33737AF7" w14:textId="77777777" w:rsidR="007B76D9" w:rsidRDefault="002809FD">
            <w:pPr>
              <w:spacing w:after="0" w:line="240" w:lineRule="auto"/>
              <w:contextualSpacing/>
              <w:rPr>
                <w:lang w:eastAsia="zh-CN"/>
              </w:rPr>
            </w:pPr>
            <w:r>
              <w:rPr>
                <w:lang w:eastAsia="zh-CN"/>
              </w:rPr>
              <w:lastRenderedPageBreak/>
              <w:t>Samsung</w:t>
            </w:r>
          </w:p>
        </w:tc>
        <w:tc>
          <w:tcPr>
            <w:tcW w:w="8100" w:type="dxa"/>
          </w:tcPr>
          <w:p w14:paraId="70412CF2" w14:textId="77777777" w:rsidR="007B76D9" w:rsidRDefault="002809FD">
            <w:pPr>
              <w:spacing w:before="0" w:after="0" w:line="240" w:lineRule="auto"/>
              <w:contextualSpacing/>
              <w:rPr>
                <w:lang w:val="en-US" w:eastAsia="zh-CN"/>
              </w:rPr>
            </w:pPr>
            <w:r>
              <w:rPr>
                <w:lang w:val="en-US" w:eastAsia="zh-CN"/>
              </w:rPr>
              <w:t>6.1</w:t>
            </w:r>
          </w:p>
          <w:p w14:paraId="0F662A3E" w14:textId="77777777" w:rsidR="007B76D9" w:rsidRDefault="002809FD">
            <w:pPr>
              <w:pStyle w:val="ListParagraph"/>
              <w:numPr>
                <w:ilvl w:val="0"/>
                <w:numId w:val="28"/>
              </w:numPr>
              <w:spacing w:line="240" w:lineRule="auto"/>
              <w:contextualSpacing/>
              <w:rPr>
                <w:lang w:eastAsia="zh-CN"/>
              </w:rPr>
            </w:pPr>
            <w:r>
              <w:rPr>
                <w:lang w:eastAsia="zh-CN"/>
              </w:rPr>
              <w:t>Not sure what “</w:t>
            </w:r>
            <w:r>
              <w:rPr>
                <w:i/>
                <w:iCs/>
              </w:rPr>
              <w:t>at least one of i</w:t>
            </w:r>
            <w:r>
              <w:rPr>
                <w:i/>
                <w:iCs/>
                <w:vertAlign w:val="subscript"/>
              </w:rPr>
              <w:t>1,1</w:t>
            </w:r>
            <w:r>
              <w:rPr>
                <w:i/>
                <w:iCs/>
              </w:rPr>
              <w:t>, i</w:t>
            </w:r>
            <w:r>
              <w:rPr>
                <w:i/>
                <w:iCs/>
                <w:vertAlign w:val="subscript"/>
              </w:rPr>
              <w:t>1,2</w:t>
            </w:r>
            <w:r>
              <w:rPr>
                <w:i/>
                <w:iCs/>
              </w:rPr>
              <w:t>, i</w:t>
            </w:r>
            <w:r>
              <w:rPr>
                <w:i/>
                <w:iCs/>
                <w:vertAlign w:val="subscript"/>
              </w:rPr>
              <w:t>1,3</w:t>
            </w:r>
            <w:r>
              <w:rPr>
                <w:i/>
                <w:iCs/>
              </w:rPr>
              <w:t xml:space="preserve"> and i</w:t>
            </w:r>
            <w:r>
              <w:rPr>
                <w:i/>
                <w:iCs/>
                <w:vertAlign w:val="subscript"/>
              </w:rPr>
              <w:t>2</w:t>
            </w:r>
            <w:r>
              <w:rPr>
                <w:i/>
                <w:iCs/>
              </w:rPr>
              <w:t xml:space="preserve"> values</w:t>
            </w:r>
            <w:r>
              <w:rPr>
                <w:lang w:eastAsia="zh-CN"/>
              </w:rPr>
              <w:t xml:space="preserve">” means, the precoder requires all at least </w:t>
            </w:r>
            <w:r>
              <w:rPr>
                <w:i/>
                <w:iCs/>
              </w:rPr>
              <w:t>i</w:t>
            </w:r>
            <w:r>
              <w:rPr>
                <w:i/>
                <w:iCs/>
                <w:vertAlign w:val="subscript"/>
              </w:rPr>
              <w:t>1,1</w:t>
            </w:r>
            <w:r>
              <w:rPr>
                <w:i/>
                <w:iCs/>
              </w:rPr>
              <w:t xml:space="preserve"> and i</w:t>
            </w:r>
            <w:r>
              <w:rPr>
                <w:i/>
                <w:iCs/>
                <w:vertAlign w:val="subscript"/>
              </w:rPr>
              <w:t>2</w:t>
            </w:r>
            <w:r>
              <w:rPr>
                <w:i/>
                <w:iCs/>
              </w:rPr>
              <w:t>.</w:t>
            </w:r>
          </w:p>
          <w:p w14:paraId="5D6F3668" w14:textId="77777777" w:rsidR="007B76D9" w:rsidRDefault="002809FD">
            <w:pPr>
              <w:pStyle w:val="ListParagraph"/>
              <w:numPr>
                <w:ilvl w:val="0"/>
                <w:numId w:val="28"/>
              </w:numPr>
              <w:spacing w:line="240" w:lineRule="auto"/>
              <w:contextualSpacing/>
              <w:rPr>
                <w:lang w:eastAsia="zh-CN"/>
              </w:rPr>
            </w:pPr>
            <w:r>
              <w:rPr>
                <w:lang w:eastAsia="zh-CN"/>
              </w:rPr>
              <w:t>Agree with QCM, it is editorial, although DL PMI reporting can be reused.</w:t>
            </w:r>
          </w:p>
          <w:p w14:paraId="0E87223B" w14:textId="77777777" w:rsidR="007B76D9" w:rsidRDefault="002809FD">
            <w:pPr>
              <w:spacing w:line="240" w:lineRule="auto"/>
              <w:contextualSpacing/>
              <w:rPr>
                <w:lang w:eastAsia="zh-CN"/>
              </w:rPr>
            </w:pPr>
            <w:r>
              <w:rPr>
                <w:lang w:eastAsia="zh-CN"/>
              </w:rPr>
              <w:t xml:space="preserve">6.2: We don’t agree with the comment on “two separate </w:t>
            </w:r>
            <w:proofErr w:type="gramStart"/>
            <w:r>
              <w:rPr>
                <w:lang w:eastAsia="zh-CN"/>
              </w:rPr>
              <w:t>design</w:t>
            </w:r>
            <w:proofErr w:type="gramEnd"/>
            <w:r>
              <w:rPr>
                <w:lang w:eastAsia="zh-CN"/>
              </w:rPr>
              <w:t xml:space="preserve"> for N_srs&lt;=4 and N_srs&gt;4”. If an 8Tx UE is configured with N_srs&lt;=4, then we already have a solution (legacy). There is no reason to change that, i.e., to have two different </w:t>
            </w:r>
            <w:proofErr w:type="gramStart"/>
            <w:r>
              <w:rPr>
                <w:lang w:eastAsia="zh-CN"/>
              </w:rPr>
              <w:t>design</w:t>
            </w:r>
            <w:proofErr w:type="gramEnd"/>
            <w:r>
              <w:rPr>
                <w:lang w:eastAsia="zh-CN"/>
              </w:rPr>
              <w:t xml:space="preserve"> for 2/4Tx and 8Tx. We support Version A since it is much simpler, avoids specifying very long tables, and in the worst case, there is no overhead saving between Option 1 and 2.</w:t>
            </w:r>
          </w:p>
          <w:p w14:paraId="7138DADE" w14:textId="77777777" w:rsidR="007B76D9" w:rsidRDefault="007B76D9">
            <w:pPr>
              <w:spacing w:line="240" w:lineRule="auto"/>
              <w:contextualSpacing/>
              <w:rPr>
                <w:lang w:eastAsia="zh-CN"/>
              </w:rPr>
            </w:pPr>
          </w:p>
          <w:p w14:paraId="2D3161A6" w14:textId="77777777" w:rsidR="007B76D9" w:rsidRDefault="002809FD">
            <w:pPr>
              <w:spacing w:after="0" w:line="240" w:lineRule="auto"/>
              <w:contextualSpacing/>
              <w:rPr>
                <w:rFonts w:eastAsiaTheme="minorEastAsia"/>
                <w:bCs/>
                <w:iCs/>
                <w:color w:val="000000"/>
                <w:lang w:eastAsia="zh-CN"/>
                <w14:ligatures w14:val="standardContextual"/>
              </w:rPr>
            </w:pPr>
            <w:r>
              <w:rPr>
                <w:lang w:val="en-US" w:eastAsia="zh-CN"/>
              </w:rPr>
              <w:t>6.3: similar comment as Google, we need to include Ng=2 and 4 PC cases.</w:t>
            </w:r>
          </w:p>
        </w:tc>
      </w:tr>
      <w:tr w:rsidR="007B76D9" w14:paraId="2D8A57D3" w14:textId="77777777" w:rsidTr="00D07E81">
        <w:trPr>
          <w:trHeight w:val="224"/>
        </w:trPr>
        <w:tc>
          <w:tcPr>
            <w:tcW w:w="2070" w:type="dxa"/>
          </w:tcPr>
          <w:p w14:paraId="5D38C0FB" w14:textId="77777777" w:rsidR="007B76D9" w:rsidRDefault="002809FD">
            <w:pPr>
              <w:spacing w:after="0" w:line="240" w:lineRule="auto"/>
              <w:contextualSpacing/>
              <w:rPr>
                <w:lang w:eastAsia="zh-CN"/>
              </w:rPr>
            </w:pPr>
            <w:r>
              <w:rPr>
                <w:lang w:eastAsia="zh-CN"/>
              </w:rPr>
              <w:t>Huawei, HiSilicon</w:t>
            </w:r>
          </w:p>
        </w:tc>
        <w:tc>
          <w:tcPr>
            <w:tcW w:w="8100" w:type="dxa"/>
          </w:tcPr>
          <w:p w14:paraId="65503479" w14:textId="77777777" w:rsidR="007B76D9" w:rsidRDefault="002809FD">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6.1, fine with it.</w:t>
            </w:r>
          </w:p>
          <w:p w14:paraId="50F9F73F" w14:textId="77777777" w:rsidR="007B76D9" w:rsidRDefault="002809FD">
            <w:pPr>
              <w:spacing w:before="0" w:after="0" w:line="240" w:lineRule="auto"/>
              <w:contextualSpacing/>
              <w:rPr>
                <w:rFonts w:eastAsiaTheme="minorHAnsi"/>
                <w:bCs/>
                <w:iCs/>
                <w:color w:val="000000"/>
                <w:sz w:val="18"/>
                <w14:ligatures w14:val="standardContextual"/>
              </w:rPr>
            </w:pPr>
            <w:r>
              <w:rPr>
                <w:rFonts w:eastAsiaTheme="minorHAnsi"/>
                <w:bCs/>
                <w:iCs/>
                <w:color w:val="000000"/>
                <w14:ligatures w14:val="standardContextual"/>
              </w:rPr>
              <w:t>For proposal 6.2, support version B, which can save more DCI bits if Lmax&lt;8</w:t>
            </w:r>
            <w:r>
              <w:t>. For the second bullet of version B, we support Alt1.</w:t>
            </w:r>
          </w:p>
          <w:p w14:paraId="208F1E4E" w14:textId="77777777" w:rsidR="007B76D9" w:rsidRDefault="002809FD">
            <w:pPr>
              <w:spacing w:after="0" w:line="240" w:lineRule="auto"/>
              <w:contextualSpacing/>
              <w:rPr>
                <w:rFonts w:eastAsiaTheme="minorHAnsi"/>
                <w:bCs/>
                <w:iCs/>
                <w:color w:val="000000"/>
                <w14:ligatures w14:val="standardContextual"/>
              </w:rPr>
            </w:pPr>
            <w:r>
              <w:rPr>
                <w:rFonts w:eastAsiaTheme="minorHAnsi"/>
                <w:bCs/>
                <w:iCs/>
                <w:color w:val="000000"/>
                <w14:ligatures w14:val="standardContextual"/>
              </w:rPr>
              <w:t>For proposal 6.3, we prefer Alt1 as legacy to accommodate dynamically varied channel environments.</w:t>
            </w:r>
          </w:p>
        </w:tc>
      </w:tr>
      <w:tr w:rsidR="007B76D9" w14:paraId="4F859C09" w14:textId="77777777" w:rsidTr="00D07E81">
        <w:trPr>
          <w:trHeight w:val="224"/>
        </w:trPr>
        <w:tc>
          <w:tcPr>
            <w:tcW w:w="2070" w:type="dxa"/>
          </w:tcPr>
          <w:p w14:paraId="2F580A0D" w14:textId="77777777" w:rsidR="007B76D9" w:rsidRDefault="002809FD">
            <w:pPr>
              <w:spacing w:after="0" w:line="240" w:lineRule="auto"/>
              <w:contextualSpacing/>
              <w:rPr>
                <w:lang w:eastAsia="zh-CN"/>
              </w:rPr>
            </w:pPr>
            <w:r>
              <w:rPr>
                <w:rFonts w:hint="eastAsia"/>
              </w:rPr>
              <w:t>S</w:t>
            </w:r>
            <w:r>
              <w:t>preadtrum</w:t>
            </w:r>
          </w:p>
        </w:tc>
        <w:tc>
          <w:tcPr>
            <w:tcW w:w="8100" w:type="dxa"/>
          </w:tcPr>
          <w:p w14:paraId="5F866ABD" w14:textId="77777777" w:rsidR="007B76D9" w:rsidRDefault="002809FD">
            <w:pPr>
              <w:spacing w:before="0" w:after="0" w:line="240" w:lineRule="auto"/>
              <w:contextualSpacing/>
              <w:rPr>
                <w:lang w:val="en-US" w:eastAsia="zh-CN"/>
              </w:rPr>
            </w:pPr>
            <w:r>
              <w:rPr>
                <w:lang w:eastAsia="zh-CN"/>
              </w:rPr>
              <w:t xml:space="preserve">Proposal 6.1: Don’t support. </w:t>
            </w:r>
            <w:r>
              <w:rPr>
                <w:lang w:val="en-US" w:eastAsia="zh-CN"/>
              </w:rPr>
              <w:t xml:space="preserve">We prefer to consider a unified TPMI design with lower DCI </w:t>
            </w:r>
            <w:proofErr w:type="gramStart"/>
            <w:r>
              <w:rPr>
                <w:lang w:val="en-US" w:eastAsia="zh-CN"/>
              </w:rPr>
              <w:t>overhead</w:t>
            </w:r>
            <w:proofErr w:type="gramEnd"/>
          </w:p>
          <w:p w14:paraId="42B9C295" w14:textId="77777777" w:rsidR="007B76D9" w:rsidRDefault="007B76D9">
            <w:pPr>
              <w:spacing w:before="0" w:after="0" w:line="240" w:lineRule="auto"/>
              <w:contextualSpacing/>
              <w:rPr>
                <w:lang w:eastAsia="zh-CN"/>
              </w:rPr>
            </w:pPr>
          </w:p>
          <w:p w14:paraId="6B6A9383" w14:textId="77777777" w:rsidR="007B76D9" w:rsidRDefault="002809FD">
            <w:pPr>
              <w:spacing w:before="0" w:after="0" w:line="240" w:lineRule="auto"/>
              <w:contextualSpacing/>
              <w:rPr>
                <w:lang w:eastAsia="zh-CN"/>
              </w:rPr>
            </w:pPr>
            <w:r>
              <w:rPr>
                <w:lang w:eastAsia="zh-CN"/>
              </w:rPr>
              <w:t xml:space="preserve">Proposal 6.2: prefer Version B. </w:t>
            </w:r>
          </w:p>
          <w:p w14:paraId="72A9EA12" w14:textId="77777777" w:rsidR="007B76D9" w:rsidRDefault="007B76D9">
            <w:pPr>
              <w:spacing w:before="0" w:after="0" w:line="240" w:lineRule="auto"/>
              <w:contextualSpacing/>
              <w:rPr>
                <w:lang w:eastAsia="zh-CN"/>
              </w:rPr>
            </w:pPr>
          </w:p>
          <w:p w14:paraId="7B859A83" w14:textId="77777777" w:rsidR="007B76D9" w:rsidRDefault="002809FD">
            <w:pPr>
              <w:spacing w:after="0" w:line="240" w:lineRule="auto"/>
              <w:contextualSpacing/>
              <w:rPr>
                <w:rFonts w:eastAsiaTheme="minorHAnsi"/>
                <w:bCs/>
                <w:iCs/>
                <w:color w:val="000000"/>
                <w14:ligatures w14:val="standardContextual"/>
              </w:rPr>
            </w:pPr>
            <w:r>
              <w:rPr>
                <w:lang w:eastAsia="zh-CN"/>
              </w:rPr>
              <w:t>Proposal 6.3: support and prefer Alt1.</w:t>
            </w:r>
          </w:p>
        </w:tc>
      </w:tr>
      <w:tr w:rsidR="007B76D9" w14:paraId="3289CB10" w14:textId="77777777" w:rsidTr="00D07E81">
        <w:trPr>
          <w:trHeight w:val="224"/>
        </w:trPr>
        <w:tc>
          <w:tcPr>
            <w:tcW w:w="2070" w:type="dxa"/>
          </w:tcPr>
          <w:p w14:paraId="53BFD644" w14:textId="77777777" w:rsidR="007B76D9" w:rsidRDefault="002809FD">
            <w:pPr>
              <w:spacing w:after="0" w:line="240" w:lineRule="auto"/>
              <w:contextualSpacing/>
              <w:rPr>
                <w:lang w:eastAsia="zh-CN"/>
              </w:rPr>
            </w:pPr>
            <w:r>
              <w:rPr>
                <w:lang w:eastAsia="zh-CN"/>
              </w:rPr>
              <w:t>Ericsson</w:t>
            </w:r>
          </w:p>
        </w:tc>
        <w:tc>
          <w:tcPr>
            <w:tcW w:w="8100" w:type="dxa"/>
          </w:tcPr>
          <w:p w14:paraId="018BD61C" w14:textId="77777777" w:rsidR="007B76D9" w:rsidRDefault="002809FD">
            <w:pPr>
              <w:spacing w:before="0" w:after="0" w:line="240" w:lineRule="auto"/>
              <w:contextualSpacing/>
              <w:rPr>
                <w:lang w:eastAsia="zh-CN"/>
              </w:rPr>
            </w:pPr>
            <w:r>
              <w:rPr>
                <w:b/>
                <w:bCs/>
                <w:lang w:eastAsia="zh-CN"/>
              </w:rPr>
              <w:t>P6.1</w:t>
            </w:r>
            <w:r>
              <w:rPr>
                <w:lang w:eastAsia="zh-CN"/>
              </w:rPr>
              <w:t xml:space="preserve">: Do not support </w:t>
            </w:r>
            <w:proofErr w:type="gramStart"/>
            <w:r>
              <w:rPr>
                <w:lang w:eastAsia="zh-CN"/>
              </w:rPr>
              <w:t>at this time</w:t>
            </w:r>
            <w:proofErr w:type="gramEnd"/>
            <w:r>
              <w:rPr>
                <w:lang w:eastAsia="zh-CN"/>
              </w:rPr>
              <w:t>.  If we have a codebook of 272 precoders for ranks 1-8 and each has a QPSK entry for each antenna, a brute force approach could fit on a few pages.  Tables on this order are already around (e.g.  LDPC, RACH configurations, etc.)  This is something that can be considered after the precoders are identified.  Overall, editors have been quite able to capture complicated MIMO tables in the past; I don’t see why they would need us for this.  We are opening to revisiting this question after the precoders are selected / codebooks are designed.</w:t>
            </w:r>
          </w:p>
          <w:p w14:paraId="6CA196C2" w14:textId="77777777" w:rsidR="007B76D9" w:rsidRDefault="007B76D9">
            <w:pPr>
              <w:spacing w:before="0" w:after="0" w:line="240" w:lineRule="auto"/>
              <w:contextualSpacing/>
              <w:rPr>
                <w:lang w:eastAsia="zh-CN"/>
              </w:rPr>
            </w:pPr>
          </w:p>
          <w:p w14:paraId="0E217F3A" w14:textId="77777777" w:rsidR="007B76D9" w:rsidRDefault="002809FD">
            <w:pPr>
              <w:spacing w:before="0" w:after="0" w:line="240" w:lineRule="auto"/>
              <w:contextualSpacing/>
              <w:rPr>
                <w:lang w:eastAsia="zh-CN"/>
              </w:rPr>
            </w:pPr>
            <w:r>
              <w:rPr>
                <w:b/>
                <w:bCs/>
                <w:lang w:eastAsia="zh-CN"/>
              </w:rPr>
              <w:t>P6.2</w:t>
            </w:r>
            <w:r>
              <w:rPr>
                <w:lang w:eastAsia="zh-CN"/>
              </w:rPr>
              <w:t>: Support (prefer version B Alt 1 for simplicity and overhead)</w:t>
            </w:r>
          </w:p>
          <w:p w14:paraId="361A7E8E" w14:textId="77777777" w:rsidR="007B76D9" w:rsidRDefault="007B76D9">
            <w:pPr>
              <w:spacing w:before="0" w:after="0" w:line="240" w:lineRule="auto"/>
              <w:contextualSpacing/>
              <w:rPr>
                <w:lang w:eastAsia="zh-CN"/>
              </w:rPr>
            </w:pPr>
          </w:p>
          <w:p w14:paraId="3175E70D" w14:textId="77777777" w:rsidR="007B76D9" w:rsidRDefault="002809FD">
            <w:pPr>
              <w:spacing w:before="0" w:after="0" w:line="240" w:lineRule="auto"/>
              <w:contextualSpacing/>
              <w:rPr>
                <w:lang w:eastAsia="zh-CN"/>
              </w:rPr>
            </w:pPr>
            <w:r>
              <w:rPr>
                <w:b/>
                <w:bCs/>
                <w:lang w:eastAsia="zh-CN"/>
              </w:rPr>
              <w:t>P6.3</w:t>
            </w:r>
            <w:r>
              <w:rPr>
                <w:lang w:eastAsia="zh-CN"/>
              </w:rPr>
              <w:t xml:space="preserve">: Do not </w:t>
            </w:r>
            <w:proofErr w:type="gramStart"/>
            <w:r>
              <w:rPr>
                <w:lang w:eastAsia="zh-CN"/>
              </w:rPr>
              <w:t>support, and</w:t>
            </w:r>
            <w:proofErr w:type="gramEnd"/>
            <w:r>
              <w:rPr>
                <w:lang w:eastAsia="zh-CN"/>
              </w:rPr>
              <w:t xml:space="preserve"> think that further discussion is needed.  While it is true the issue has been around for a while, it is not clear that companies have looked at this from enough perspectives.  We think that nesting different coherence precoders has 4 potential benefits: UE power saving (by turning off ports), ability to fall back to lower coherence (when SRS is not transmitted recently enough), support for directional antennas, and improved performance by selection diversity.  In simulation, we did not find the selection diversity gains, and often found that the large increase in precoders from partially coherent operation did not improve performance.  Therefore, we think we can focus on non-coherent precoders for nested operation, since they can provide the benefits for power saving, coherence fallback, and directional antennas.  Partial coherent precoders can be further studied and added if found beneficial.</w:t>
            </w:r>
          </w:p>
          <w:p w14:paraId="132DB2EB" w14:textId="77777777" w:rsidR="007B76D9" w:rsidRDefault="007B76D9">
            <w:pPr>
              <w:spacing w:before="0" w:after="0" w:line="240" w:lineRule="auto"/>
              <w:contextualSpacing/>
              <w:rPr>
                <w:lang w:eastAsia="zh-CN"/>
              </w:rPr>
            </w:pPr>
          </w:p>
          <w:p w14:paraId="5B35A900" w14:textId="77777777" w:rsidR="007B76D9" w:rsidRDefault="002809FD">
            <w:pPr>
              <w:pStyle w:val="Caption"/>
              <w:numPr>
                <w:ilvl w:val="0"/>
                <w:numId w:val="28"/>
              </w:numPr>
              <w:spacing w:before="0" w:after="0" w:line="240" w:lineRule="auto"/>
              <w:contextualSpacing/>
              <w:rPr>
                <w:i/>
                <w:iCs/>
                <w:sz w:val="22"/>
                <w:szCs w:val="22"/>
              </w:rPr>
            </w:pPr>
            <w:r>
              <w:rPr>
                <w:i/>
                <w:iCs/>
                <w:sz w:val="22"/>
                <w:szCs w:val="22"/>
              </w:rPr>
              <w:t xml:space="preserve">Alt1a </w:t>
            </w:r>
          </w:p>
          <w:p w14:paraId="34A157B7"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fully-coherent</w:t>
            </w:r>
            <w:proofErr w:type="gramEnd"/>
            <w:r>
              <w:rPr>
                <w:i/>
                <w:iCs/>
                <w:sz w:val="22"/>
                <w:szCs w:val="22"/>
              </w:rPr>
              <w:t xml:space="preserve"> UE can be configured with </w:t>
            </w:r>
            <w:r>
              <w:rPr>
                <w:i/>
                <w:iCs/>
                <w:sz w:val="22"/>
                <w:szCs w:val="22"/>
                <w:highlight w:val="yellow"/>
              </w:rPr>
              <w:t>fully- and non-coherent precoders</w:t>
            </w:r>
          </w:p>
          <w:p w14:paraId="2CAEE4D8" w14:textId="77777777" w:rsidR="007B76D9" w:rsidRDefault="002809FD">
            <w:pPr>
              <w:pStyle w:val="Caption"/>
              <w:numPr>
                <w:ilvl w:val="2"/>
                <w:numId w:val="28"/>
              </w:numPr>
              <w:spacing w:before="0" w:after="0" w:line="240" w:lineRule="auto"/>
              <w:contextualSpacing/>
              <w:rPr>
                <w:highlight w:val="yellow"/>
              </w:rPr>
            </w:pPr>
            <w:r>
              <w:rPr>
                <w:highlight w:val="yellow"/>
              </w:rPr>
              <w:t xml:space="preserve">FFS: A </w:t>
            </w:r>
            <w:proofErr w:type="gramStart"/>
            <w:r>
              <w:rPr>
                <w:highlight w:val="yellow"/>
              </w:rPr>
              <w:t>fully-coherent</w:t>
            </w:r>
            <w:proofErr w:type="gramEnd"/>
            <w:r>
              <w:rPr>
                <w:highlight w:val="yellow"/>
              </w:rPr>
              <w:t xml:space="preserve"> UE can be configured with fully- and partially- and non-coherent precoders</w:t>
            </w:r>
          </w:p>
          <w:p w14:paraId="4C8DF262"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 xml:space="preserve">A </w:t>
            </w:r>
            <w:proofErr w:type="gramStart"/>
            <w:r>
              <w:rPr>
                <w:i/>
                <w:iCs/>
                <w:sz w:val="22"/>
                <w:szCs w:val="22"/>
              </w:rPr>
              <w:t>partially-coherent</w:t>
            </w:r>
            <w:proofErr w:type="gramEnd"/>
            <w:r>
              <w:rPr>
                <w:i/>
                <w:iCs/>
                <w:sz w:val="22"/>
                <w:szCs w:val="22"/>
              </w:rPr>
              <w:t xml:space="preserve"> UE can be configured with partially- and non-coherent precoders</w:t>
            </w:r>
          </w:p>
          <w:p w14:paraId="7C98711D" w14:textId="77777777" w:rsidR="007B76D9" w:rsidRDefault="002809FD">
            <w:pPr>
              <w:pStyle w:val="Caption"/>
              <w:numPr>
                <w:ilvl w:val="1"/>
                <w:numId w:val="28"/>
              </w:numPr>
              <w:spacing w:before="0" w:after="0" w:line="240" w:lineRule="auto"/>
              <w:ind w:left="1080"/>
              <w:contextualSpacing/>
              <w:rPr>
                <w:i/>
                <w:iCs/>
                <w:sz w:val="22"/>
                <w:szCs w:val="22"/>
              </w:rPr>
            </w:pPr>
            <w:r>
              <w:rPr>
                <w:i/>
                <w:iCs/>
                <w:sz w:val="22"/>
                <w:szCs w:val="22"/>
              </w:rPr>
              <w:t>A non-coherent UE can only be configured with non-coherent precoders</w:t>
            </w:r>
          </w:p>
          <w:p w14:paraId="7F386BBA" w14:textId="77777777" w:rsidR="007B76D9" w:rsidRDefault="007B76D9">
            <w:pPr>
              <w:spacing w:after="0" w:line="240" w:lineRule="auto"/>
              <w:contextualSpacing/>
              <w:rPr>
                <w:rFonts w:eastAsiaTheme="minorHAnsi"/>
                <w:bCs/>
                <w:iCs/>
                <w:color w:val="000000"/>
                <w14:ligatures w14:val="standardContextual"/>
              </w:rPr>
            </w:pPr>
          </w:p>
        </w:tc>
      </w:tr>
      <w:tr w:rsidR="007B76D9" w14:paraId="136F949D" w14:textId="77777777" w:rsidTr="00D07E81">
        <w:trPr>
          <w:trHeight w:val="224"/>
        </w:trPr>
        <w:tc>
          <w:tcPr>
            <w:tcW w:w="2070" w:type="dxa"/>
          </w:tcPr>
          <w:p w14:paraId="6B3FEE77" w14:textId="77777777" w:rsidR="007B76D9" w:rsidRDefault="002809FD">
            <w:pPr>
              <w:spacing w:after="0" w:line="240" w:lineRule="auto"/>
              <w:contextualSpacing/>
              <w:rPr>
                <w:lang w:eastAsia="zh-CN"/>
              </w:rPr>
            </w:pPr>
            <w:r>
              <w:rPr>
                <w:lang w:eastAsia="zh-CN"/>
              </w:rPr>
              <w:t>IDC</w:t>
            </w:r>
          </w:p>
        </w:tc>
        <w:tc>
          <w:tcPr>
            <w:tcW w:w="8100" w:type="dxa"/>
          </w:tcPr>
          <w:p w14:paraId="0EAC3A47"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6.1: Support in principle</w:t>
            </w:r>
          </w:p>
          <w:p w14:paraId="004470C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5CA6C0C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lastRenderedPageBreak/>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w:t>
            </w:r>
            <w:r>
              <w:rPr>
                <w:rFonts w:eastAsiaTheme="minorEastAsia"/>
                <w:b/>
                <w:iCs/>
                <w:color w:val="000000"/>
                <w:lang w:eastAsia="zh-CN"/>
                <w14:ligatures w14:val="standardContextual"/>
              </w:rPr>
              <w:t>prefer Alt2</w:t>
            </w:r>
            <w:r>
              <w:rPr>
                <w:rFonts w:eastAsiaTheme="minorEastAsia"/>
                <w:bCs/>
                <w:iCs/>
                <w:color w:val="000000"/>
                <w:lang w:eastAsia="zh-CN"/>
                <w14:ligatures w14:val="standardContextual"/>
              </w:rPr>
              <w:t>. Note, responding to QC at least, the main difference between Alt1 and Alt2 is that Alt1 is described, e.g., with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and</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non-coherent precoders</w:t>
            </w:r>
            <w:r>
              <w:rPr>
                <w:rFonts w:eastAsiaTheme="minorEastAsia"/>
                <w:bCs/>
                <w:iCs/>
                <w:color w:val="000000"/>
                <w:lang w:eastAsia="zh-CN"/>
                <w14:ligatures w14:val="standardContextual"/>
              </w:rPr>
              <w:t>” which we have concern on the overhead for TPMI field design as Alt1 is requiring to have all possible precoders in one DCI. However, Alt2 is described with, e.g., “</w:t>
            </w:r>
            <w:r>
              <w:rPr>
                <w:rFonts w:eastAsiaTheme="minorEastAsia"/>
                <w:bCs/>
                <w:i/>
                <w:color w:val="000000"/>
                <w:lang w:eastAsia="zh-CN"/>
                <w14:ligatures w14:val="standardContextual"/>
              </w:rPr>
              <w:t xml:space="preserve">configured with fully- </w:t>
            </w:r>
            <w:r>
              <w:rPr>
                <w:rFonts w:eastAsiaTheme="minorEastAsia"/>
                <w:b/>
                <w:i/>
                <w:color w:val="FF0000"/>
                <w:lang w:eastAsia="zh-CN"/>
                <w14:ligatures w14:val="standardContextual"/>
              </w:rPr>
              <w:t>or</w:t>
            </w:r>
            <w:r>
              <w:rPr>
                <w:rFonts w:eastAsiaTheme="minorEastAsia"/>
                <w:bCs/>
                <w:i/>
                <w:color w:val="FF0000"/>
                <w:lang w:eastAsia="zh-CN"/>
                <w14:ligatures w14:val="standardContextual"/>
              </w:rPr>
              <w:t xml:space="preserve"> </w:t>
            </w:r>
            <w:r>
              <w:rPr>
                <w:rFonts w:eastAsiaTheme="minorEastAsia"/>
                <w:bCs/>
                <w:i/>
                <w:color w:val="000000"/>
                <w:lang w:eastAsia="zh-CN"/>
                <w14:ligatures w14:val="standardContextual"/>
              </w:rPr>
              <w:t xml:space="preserve">partially- </w:t>
            </w:r>
            <w:r>
              <w:rPr>
                <w:rFonts w:eastAsiaTheme="minorEastAsia"/>
                <w:b/>
                <w:i/>
                <w:color w:val="FF0000"/>
                <w:lang w:eastAsia="zh-CN"/>
                <w14:ligatures w14:val="standardContextual"/>
              </w:rPr>
              <w:t>or</w:t>
            </w:r>
            <w:r>
              <w:rPr>
                <w:rFonts w:eastAsiaTheme="minorEastAsia"/>
                <w:bCs/>
                <w:i/>
                <w:color w:val="000000"/>
                <w:lang w:eastAsia="zh-CN"/>
                <w14:ligatures w14:val="standardContextual"/>
              </w:rPr>
              <w:t xml:space="preserve"> non-coherent precoders</w:t>
            </w:r>
            <w:r>
              <w:rPr>
                <w:rFonts w:eastAsiaTheme="minorEastAsia"/>
                <w:bCs/>
                <w:iCs/>
                <w:color w:val="000000"/>
                <w:lang w:eastAsia="zh-CN"/>
                <w14:ligatures w14:val="standardContextual"/>
              </w:rPr>
              <w:t xml:space="preserve">”, meaning one type of FC, PC, NC will be configured to the UE (although the UE is capable of FC). </w:t>
            </w:r>
          </w:p>
          <w:p w14:paraId="043F821F" w14:textId="77777777" w:rsidR="007B76D9" w:rsidRDefault="002809FD">
            <w:pPr>
              <w:spacing w:after="0" w:line="240" w:lineRule="auto"/>
              <w:contextualSpacing/>
              <w:rPr>
                <w:rFonts w:eastAsiaTheme="minorHAnsi"/>
                <w:bCs/>
                <w:iCs/>
                <w:color w:val="000000"/>
                <w14:ligatures w14:val="standardContextual"/>
              </w:rPr>
            </w:pPr>
            <w:r>
              <w:rPr>
                <w:rFonts w:eastAsiaTheme="minorEastAsia"/>
                <w:bCs/>
                <w:iCs/>
                <w:color w:val="000000"/>
                <w:lang w:eastAsia="zh-CN"/>
                <w14:ligatures w14:val="standardContextual"/>
              </w:rPr>
              <w:t>In that sense, we prefer Alt2 (as simpler) than Alt1. Alt3 seems to unnecessarily restrict too much, i.e., flexibility issue.</w:t>
            </w:r>
          </w:p>
        </w:tc>
      </w:tr>
      <w:tr w:rsidR="007B76D9" w14:paraId="542FDA31" w14:textId="77777777" w:rsidTr="00D07E81">
        <w:trPr>
          <w:trHeight w:val="224"/>
        </w:trPr>
        <w:tc>
          <w:tcPr>
            <w:tcW w:w="2070" w:type="dxa"/>
          </w:tcPr>
          <w:p w14:paraId="3AA50B19" w14:textId="77777777" w:rsidR="007B76D9" w:rsidRDefault="002809FD">
            <w:pPr>
              <w:spacing w:after="0" w:line="240" w:lineRule="auto"/>
              <w:contextualSpacing/>
              <w:jc w:val="left"/>
              <w:rPr>
                <w:b/>
                <w:bCs/>
                <w:lang w:val="en-US" w:eastAsia="zh-CN"/>
              </w:rPr>
            </w:pPr>
            <w:r>
              <w:rPr>
                <w:b/>
                <w:bCs/>
                <w:lang w:val="en-US" w:eastAsia="zh-CN"/>
              </w:rPr>
              <w:lastRenderedPageBreak/>
              <w:t xml:space="preserve">FL: </w:t>
            </w:r>
          </w:p>
          <w:p w14:paraId="68A7A388" w14:textId="77777777" w:rsidR="007B76D9" w:rsidRDefault="002809FD">
            <w:pPr>
              <w:spacing w:before="0" w:after="0" w:line="240" w:lineRule="auto"/>
              <w:contextualSpacing/>
              <w:rPr>
                <w:lang w:val="en-US" w:eastAsia="zh-CN"/>
              </w:rPr>
            </w:pPr>
            <w:r>
              <w:rPr>
                <w:b/>
                <w:bCs/>
                <w:lang w:val="en-US" w:eastAsia="zh-CN"/>
              </w:rPr>
              <w:t>Updated proposals for Round2</w:t>
            </w:r>
          </w:p>
        </w:tc>
        <w:tc>
          <w:tcPr>
            <w:tcW w:w="8100" w:type="dxa"/>
          </w:tcPr>
          <w:p w14:paraId="0239965D" w14:textId="77777777" w:rsidR="007B76D9" w:rsidRDefault="002809FD">
            <w:pPr>
              <w:spacing w:before="0" w:after="0" w:line="240" w:lineRule="auto"/>
              <w:contextualSpacing/>
              <w:rPr>
                <w:b/>
                <w:bCs/>
                <w:i/>
                <w:iCs/>
                <w:highlight w:val="yellow"/>
              </w:rPr>
            </w:pPr>
            <w:r>
              <w:rPr>
                <w:b/>
                <w:bCs/>
                <w:i/>
                <w:iCs/>
                <w:highlight w:val="yellow"/>
              </w:rPr>
              <w:t>Proposal 6.2</w:t>
            </w:r>
          </w:p>
          <w:p w14:paraId="764A2E38" w14:textId="69685D8F" w:rsidR="007B76D9" w:rsidRDefault="002809FD">
            <w:pPr>
              <w:spacing w:before="0" w:after="0" w:line="240" w:lineRule="auto"/>
              <w:contextualSpacing/>
              <w:rPr>
                <w:i/>
                <w:iCs/>
              </w:rPr>
            </w:pPr>
            <w:r>
              <w:rPr>
                <w:b/>
                <w:bCs/>
                <w:i/>
                <w:iCs/>
                <w:highlight w:val="yellow"/>
              </w:rPr>
              <w:t xml:space="preserve">Version A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16DC22A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629C792" w14:textId="4160D46F" w:rsidR="007B76D9" w:rsidRDefault="002809FD">
            <w:pPr>
              <w:spacing w:before="0" w:after="0" w:line="240" w:lineRule="auto"/>
              <w:contextualSpacing/>
              <w:rPr>
                <w:i/>
                <w:iCs/>
              </w:rPr>
            </w:pPr>
            <w:r>
              <w:rPr>
                <w:b/>
                <w:bCs/>
                <w:i/>
                <w:iCs/>
                <w:highlight w:val="yellow"/>
              </w:rPr>
              <w:t xml:space="preserve">Version B </w:t>
            </w:r>
            <w:r w:rsidR="000F35DA">
              <w:rPr>
                <w:b/>
                <w:bCs/>
                <w:i/>
                <w:iCs/>
                <w:highlight w:val="yellow"/>
              </w:rPr>
              <w:t>–</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5BD9E548"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2 where a legacy-based solution is used. </w:t>
            </w:r>
          </w:p>
          <w:p w14:paraId="513DF2AB" w14:textId="77777777" w:rsidR="007B76D9" w:rsidRDefault="002809FD">
            <w:pPr>
              <w:pStyle w:val="Caption"/>
              <w:numPr>
                <w:ilvl w:val="0"/>
                <w:numId w:val="28"/>
              </w:numPr>
              <w:adjustRightInd/>
              <w:spacing w:before="0" w:after="0" w:line="240" w:lineRule="auto"/>
              <w:contextualSpacing/>
              <w:textAlignment w:val="auto"/>
              <w:rPr>
                <w:b w:val="0"/>
                <w:bCs w:val="0"/>
                <w:i/>
                <w:iCs/>
              </w:rPr>
            </w:pPr>
            <w:proofErr w:type="gramStart"/>
            <w:r>
              <w:rPr>
                <w:b w:val="0"/>
                <w:bCs w:val="0"/>
                <w:i/>
                <w:iCs/>
              </w:rPr>
              <w:t>Down-select</w:t>
            </w:r>
            <w:proofErr w:type="gramEnd"/>
            <w:r>
              <w:rPr>
                <w:b w:val="0"/>
                <w:bCs w:val="0"/>
                <w:i/>
                <w:iCs/>
              </w:rPr>
              <w:t xml:space="preserve"> from</w:t>
            </w:r>
          </w:p>
          <w:p w14:paraId="5093591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Alt1. – Extend the existing SRI indication tables to include N</w:t>
            </w:r>
            <w:r>
              <w:rPr>
                <w:b w:val="0"/>
                <w:bCs w:val="0"/>
                <w:i/>
                <w:iCs/>
                <w:vertAlign w:val="subscript"/>
              </w:rPr>
              <w:t>SRS</w:t>
            </w:r>
            <w:r>
              <w:rPr>
                <w:b w:val="0"/>
                <w:bCs w:val="0"/>
                <w:i/>
                <w:iCs/>
              </w:rPr>
              <w:t>=8 and lmax=8</w:t>
            </w:r>
          </w:p>
          <w:p w14:paraId="3FCDD8C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Alt2. – Reuse the existing SRI indication tables by dividing the N</w:t>
            </w:r>
            <w:r>
              <w:rPr>
                <w:b w:val="0"/>
                <w:bCs w:val="0"/>
                <w:i/>
                <w:iCs/>
                <w:vertAlign w:val="subscript"/>
              </w:rPr>
              <w:t xml:space="preserve">SRS </w:t>
            </w:r>
            <w:r>
              <w:rPr>
                <w:b w:val="0"/>
                <w:bCs w:val="0"/>
                <w:i/>
                <w:iCs/>
              </w:rPr>
              <w:t>ports to two groups of 4 ports</w:t>
            </w:r>
          </w:p>
          <w:p w14:paraId="5702ACE0" w14:textId="77777777" w:rsidR="007B76D9" w:rsidRDefault="007B76D9">
            <w:pPr>
              <w:pStyle w:val="Caption"/>
              <w:spacing w:before="0" w:after="0" w:line="240" w:lineRule="auto"/>
              <w:contextualSpacing/>
              <w:rPr>
                <w:i/>
                <w:iCs/>
                <w:highlight w:val="yellow"/>
                <w:lang w:eastAsia="zh-CN"/>
              </w:rPr>
            </w:pPr>
          </w:p>
          <w:p w14:paraId="1CAEF202"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 xml:space="preserve">For codebook-based 8TX PUSCH transmission, down-select from, </w:t>
            </w:r>
          </w:p>
          <w:p w14:paraId="7E86E807"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 xml:space="preserve">Alt1 </w:t>
            </w:r>
          </w:p>
          <w:p w14:paraId="18804251"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be configured with fully- and partially- (Ng=2 and Ng=4) and non-coherent precoders</w:t>
            </w:r>
          </w:p>
          <w:p w14:paraId="0B7CD4F4"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can be configured with partially- and non-coherent precoders</w:t>
            </w:r>
          </w:p>
          <w:p w14:paraId="4F02389B"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be configured with partially-coherent (Ng=2 and Ng=4) and non-coherent precoders. A </w:t>
            </w:r>
            <w:proofErr w:type="gramStart"/>
            <w:r>
              <w:rPr>
                <w:b w:val="0"/>
                <w:bCs w:val="0"/>
                <w:i/>
                <w:iCs/>
                <w:lang w:eastAsia="zh-CN"/>
              </w:rPr>
              <w:t>partially-coherent</w:t>
            </w:r>
            <w:proofErr w:type="gramEnd"/>
            <w:r>
              <w:rPr>
                <w:b w:val="0"/>
                <w:bCs w:val="0"/>
                <w:i/>
                <w:iCs/>
                <w:lang w:eastAsia="zh-CN"/>
              </w:rPr>
              <w:t xml:space="preserve"> UE (Ng=4) can be configured with partially-coherent precoders (Ng=4) and non-coherent precoders</w:t>
            </w:r>
          </w:p>
          <w:p w14:paraId="2342735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lang w:eastAsia="zh-CN"/>
              </w:rPr>
              <w:t>A non-coherent UE can only be configured with non-coherent precoders</w:t>
            </w:r>
          </w:p>
          <w:p w14:paraId="474FB310" w14:textId="77777777" w:rsidR="007B76D9" w:rsidRDefault="002809FD">
            <w:pPr>
              <w:pStyle w:val="Caption"/>
              <w:numPr>
                <w:ilvl w:val="0"/>
                <w:numId w:val="28"/>
              </w:numPr>
              <w:adjustRightInd/>
              <w:spacing w:before="0" w:after="0" w:line="240" w:lineRule="auto"/>
              <w:contextualSpacing/>
              <w:textAlignment w:val="auto"/>
              <w:rPr>
                <w:rFonts w:eastAsia="Times New Roman"/>
                <w:b w:val="0"/>
                <w:bCs w:val="0"/>
                <w:i/>
                <w:iCs/>
              </w:rPr>
            </w:pPr>
            <w:r>
              <w:rPr>
                <w:b w:val="0"/>
                <w:bCs w:val="0"/>
                <w:i/>
                <w:iCs/>
              </w:rPr>
              <w:t xml:space="preserve">Alt1a </w:t>
            </w:r>
          </w:p>
          <w:p w14:paraId="57953A36"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12E71BD0" w14:textId="77777777" w:rsidR="007B76D9" w:rsidRDefault="002809FD">
            <w:pPr>
              <w:pStyle w:val="Caption"/>
              <w:numPr>
                <w:ilvl w:val="2"/>
                <w:numId w:val="28"/>
              </w:numPr>
              <w:adjustRightInd/>
              <w:spacing w:before="0" w:after="0" w:line="240" w:lineRule="auto"/>
              <w:contextualSpacing/>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4722A7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be configured with partially- and non-coherent precoders</w:t>
            </w:r>
          </w:p>
          <w:p w14:paraId="177313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A non-coherent UE can only be configured with non-coherent precoders</w:t>
            </w:r>
          </w:p>
          <w:p w14:paraId="34B486C9"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0CA39F25"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 w:val="0"/>
                <w:bCs w:val="0"/>
                <w:i/>
                <w:iCs/>
                <w:lang w:eastAsia="zh-CN"/>
              </w:rPr>
              <w:t xml:space="preserve">at least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7C1D04E9"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 w:val="0"/>
                <w:bCs w:val="0"/>
                <w:i/>
                <w:iCs/>
                <w:lang w:eastAsia="zh-CN"/>
              </w:rPr>
              <w:t xml:space="preserve">at least one of </w:t>
            </w:r>
            <w:r>
              <w:rPr>
                <w:b w:val="0"/>
                <w:bCs w:val="0"/>
                <w:i/>
                <w:iCs/>
              </w:rPr>
              <w:t>partially- or non-coherent precoders</w:t>
            </w:r>
          </w:p>
          <w:p w14:paraId="005260E0"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at least 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735B192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8E1250C"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4056F57B"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63144B65" w14:textId="77777777" w:rsidR="007B76D9" w:rsidRDefault="002809FD">
            <w:pPr>
              <w:pStyle w:val="Caption"/>
              <w:numPr>
                <w:ilvl w:val="0"/>
                <w:numId w:val="28"/>
              </w:numPr>
              <w:adjustRightInd/>
              <w:spacing w:before="0" w:after="0" w:line="240" w:lineRule="auto"/>
              <w:contextualSpacing/>
              <w:textAlignment w:val="auto"/>
              <w:rPr>
                <w:b w:val="0"/>
                <w:bCs w:val="0"/>
                <w:i/>
                <w:iCs/>
                <w:lang w:eastAsia="zh-CN"/>
              </w:rPr>
            </w:pPr>
            <w:r>
              <w:rPr>
                <w:b w:val="0"/>
                <w:bCs w:val="0"/>
                <w:i/>
                <w:iCs/>
                <w:lang w:eastAsia="zh-CN"/>
              </w:rPr>
              <w:t>Alt3</w:t>
            </w:r>
            <w:r>
              <w:rPr>
                <w:b w:val="0"/>
                <w:bCs w:val="0"/>
                <w:i/>
                <w:iCs/>
                <w:strike/>
                <w:lang w:eastAsia="zh-CN"/>
              </w:rPr>
              <w:t xml:space="preserve"> </w:t>
            </w:r>
          </w:p>
          <w:p w14:paraId="1C9D481F"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 xml:space="preserve">A </w:t>
            </w:r>
            <w:proofErr w:type="gramStart"/>
            <w:r>
              <w:rPr>
                <w:b w:val="0"/>
                <w:bCs w:val="0"/>
                <w:i/>
                <w:iCs/>
                <w:lang w:eastAsia="zh-CN"/>
              </w:rPr>
              <w:t>fully-coherent</w:t>
            </w:r>
            <w:proofErr w:type="gramEnd"/>
            <w:r>
              <w:rPr>
                <w:b w:val="0"/>
                <w:bCs w:val="0"/>
                <w:i/>
                <w:iCs/>
                <w:lang w:eastAsia="zh-CN"/>
              </w:rPr>
              <w:t xml:space="preserve"> UE can only be configured to operate with fully-coherent precoders</w:t>
            </w:r>
          </w:p>
          <w:p w14:paraId="58E48C5A"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can only be configured to operate with partially precoders</w:t>
            </w:r>
          </w:p>
          <w:p w14:paraId="52E93049" w14:textId="77777777" w:rsidR="007B76D9" w:rsidRDefault="002809FD">
            <w:pPr>
              <w:pStyle w:val="Caption"/>
              <w:numPr>
                <w:ilvl w:val="2"/>
                <w:numId w:val="28"/>
              </w:numPr>
              <w:adjustRightInd/>
              <w:spacing w:before="0" w:after="0" w:line="240" w:lineRule="auto"/>
              <w:contextualSpacing/>
              <w:textAlignment w:val="auto"/>
              <w:rPr>
                <w:b w:val="0"/>
                <w:bCs w:val="0"/>
                <w:i/>
                <w:iCs/>
                <w:lang w:eastAsia="zh-CN"/>
              </w:rPr>
            </w:pPr>
            <w:r>
              <w:rPr>
                <w:b w:val="0"/>
                <w:bCs w:val="0"/>
                <w:i/>
                <w:iCs/>
                <w:lang w:eastAsia="zh-CN"/>
              </w:rPr>
              <w:t xml:space="preserve">A </w:t>
            </w:r>
            <w:proofErr w:type="gramStart"/>
            <w:r>
              <w:rPr>
                <w:b w:val="0"/>
                <w:bCs w:val="0"/>
                <w:i/>
                <w:iCs/>
                <w:lang w:eastAsia="zh-CN"/>
              </w:rPr>
              <w:t>partially-coherent</w:t>
            </w:r>
            <w:proofErr w:type="gramEnd"/>
            <w:r>
              <w:rPr>
                <w:b w:val="0"/>
                <w:bCs w:val="0"/>
                <w:i/>
                <w:iCs/>
                <w:lang w:eastAsia="zh-CN"/>
              </w:rPr>
              <w:t xml:space="preserve"> UE (Ng=2) can only be configured with partially-coherent (Ng=2). A </w:t>
            </w:r>
            <w:proofErr w:type="gramStart"/>
            <w:r>
              <w:rPr>
                <w:b w:val="0"/>
                <w:bCs w:val="0"/>
                <w:i/>
                <w:iCs/>
                <w:lang w:eastAsia="zh-CN"/>
              </w:rPr>
              <w:t>partially-coherent</w:t>
            </w:r>
            <w:proofErr w:type="gramEnd"/>
            <w:r>
              <w:rPr>
                <w:b w:val="0"/>
                <w:bCs w:val="0"/>
                <w:i/>
                <w:iCs/>
                <w:lang w:eastAsia="zh-CN"/>
              </w:rPr>
              <w:t xml:space="preserve"> UE (Ng=4) can only be configured with partially-coherent precoders (Ng=4).</w:t>
            </w:r>
          </w:p>
          <w:p w14:paraId="56EE4752"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lang w:eastAsia="zh-CN"/>
              </w:rPr>
            </w:pPr>
            <w:r>
              <w:rPr>
                <w:b w:val="0"/>
                <w:bCs w:val="0"/>
                <w:i/>
                <w:iCs/>
                <w:lang w:eastAsia="zh-CN"/>
              </w:rPr>
              <w:t>A non-coherent UE can only be configured with non-coherent precoders</w:t>
            </w:r>
          </w:p>
          <w:p w14:paraId="0E32F6B9" w14:textId="77777777" w:rsidR="007B76D9" w:rsidRDefault="007B76D9">
            <w:pPr>
              <w:spacing w:line="240" w:lineRule="auto"/>
              <w:contextualSpacing/>
              <w:rPr>
                <w:rFonts w:eastAsiaTheme="minorHAnsi"/>
                <w:bCs/>
                <w:iCs/>
                <w:color w:val="000000"/>
                <w:lang w:eastAsia="zh-CN"/>
                <w14:ligatures w14:val="standardContextual"/>
              </w:rPr>
            </w:pPr>
          </w:p>
        </w:tc>
      </w:tr>
      <w:tr w:rsidR="007B76D9" w14:paraId="7BE5FC85" w14:textId="77777777" w:rsidTr="00D07E81">
        <w:trPr>
          <w:trHeight w:val="224"/>
        </w:trPr>
        <w:tc>
          <w:tcPr>
            <w:tcW w:w="2070" w:type="dxa"/>
          </w:tcPr>
          <w:p w14:paraId="4AD2727A" w14:textId="77777777" w:rsidR="007B76D9" w:rsidRDefault="002809FD">
            <w:pPr>
              <w:spacing w:after="0" w:line="240" w:lineRule="auto"/>
              <w:contextualSpacing/>
              <w:rPr>
                <w:lang w:val="en-US" w:eastAsia="zh-CN"/>
              </w:rPr>
            </w:pPr>
            <w:r>
              <w:rPr>
                <w:lang w:val="en-US" w:eastAsia="zh-CN"/>
              </w:rPr>
              <w:lastRenderedPageBreak/>
              <w:t>Apple</w:t>
            </w:r>
          </w:p>
        </w:tc>
        <w:tc>
          <w:tcPr>
            <w:tcW w:w="8100" w:type="dxa"/>
          </w:tcPr>
          <w:p w14:paraId="067E82A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P6.2: same comments as in the earlier round.</w:t>
            </w:r>
          </w:p>
          <w:p w14:paraId="3E66C2FE"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We support Version B Alt 1.</w:t>
            </w:r>
          </w:p>
          <w:p w14:paraId="075355F4" w14:textId="77777777" w:rsidR="007B76D9" w:rsidRDefault="002809FD">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It is not clear to us how Alt 2 works. What would be the lmax assumed for each group? This may not be as efficient as Alt 1. At least it should be clarified to be listed as an alternative.</w:t>
            </w:r>
          </w:p>
          <w:p w14:paraId="231536A7" w14:textId="77777777" w:rsidR="007B76D9" w:rsidRDefault="007B76D9">
            <w:pPr>
              <w:spacing w:line="240" w:lineRule="auto"/>
              <w:contextualSpacing/>
              <w:rPr>
                <w:rFonts w:eastAsiaTheme="minorHAnsi"/>
                <w:bCs/>
                <w:iCs/>
                <w:color w:val="000000"/>
                <w:lang w:eastAsia="zh-CN"/>
                <w14:ligatures w14:val="standardContextual"/>
              </w:rPr>
            </w:pPr>
          </w:p>
          <w:p w14:paraId="7FDE634E"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 xml:space="preserve">P6.3: we are fine with the direction in </w:t>
            </w:r>
            <w:proofErr w:type="gramStart"/>
            <w:r>
              <w:rPr>
                <w:rFonts w:eastAsiaTheme="minorHAnsi"/>
                <w:bCs/>
                <w:iCs/>
                <w:color w:val="000000"/>
                <w:lang w:eastAsia="zh-CN"/>
                <w14:ligatures w14:val="standardContextual"/>
              </w:rPr>
              <w:t>general, but</w:t>
            </w:r>
            <w:proofErr w:type="gramEnd"/>
            <w:r>
              <w:rPr>
                <w:rFonts w:eastAsiaTheme="minorHAnsi"/>
                <w:bCs/>
                <w:iCs/>
                <w:color w:val="000000"/>
                <w:lang w:eastAsia="zh-CN"/>
                <w14:ligatures w14:val="standardContextual"/>
              </w:rPr>
              <w:t xml:space="preserve"> feel the details may still need a bit more massage.</w:t>
            </w:r>
          </w:p>
          <w:p w14:paraId="1194A1D9"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w:t>
            </w:r>
            <w:r>
              <w:rPr>
                <w:rFonts w:eastAsiaTheme="minorHAnsi"/>
                <w:bCs/>
                <w:iCs/>
                <w:color w:val="000000"/>
                <w:lang w:eastAsia="zh-CN"/>
                <w14:ligatures w14:val="standardContextual"/>
              </w:rPr>
              <w:t xml:space="preserve">: we assume it is the baseline that a </w:t>
            </w:r>
            <w:proofErr w:type="gramStart"/>
            <w:r>
              <w:rPr>
                <w:rFonts w:eastAsiaTheme="minorHAnsi"/>
                <w:bCs/>
                <w:iCs/>
                <w:color w:val="000000"/>
                <w:lang w:eastAsia="zh-CN"/>
                <w14:ligatures w14:val="standardContextual"/>
              </w:rPr>
              <w:t>fully-coherent</w:t>
            </w:r>
            <w:proofErr w:type="gramEnd"/>
            <w:r>
              <w:rPr>
                <w:rFonts w:eastAsiaTheme="minorHAnsi"/>
                <w:bCs/>
                <w:iCs/>
                <w:color w:val="000000"/>
                <w:lang w:eastAsia="zh-CN"/>
                <w14:ligatures w14:val="standardContextual"/>
              </w:rPr>
              <w:t xml:space="preserve"> UE can be configured with fully-coherent precoders only. Can you please confirm? If yes, it would be good to clarify.</w:t>
            </w:r>
          </w:p>
          <w:p w14:paraId="0E11B4B6" w14:textId="4FF87CBE" w:rsidR="007B76D9" w:rsidRDefault="000F35DA">
            <w:pPr>
              <w:spacing w:line="240" w:lineRule="auto"/>
              <w:contextualSpacing/>
              <w:rPr>
                <w:rFonts w:eastAsiaTheme="minorHAnsi"/>
                <w:bCs/>
                <w:iCs/>
                <w:color w:val="000000"/>
                <w:lang w:eastAsia="zh-CN"/>
                <w14:ligatures w14:val="standardContextual"/>
              </w:rPr>
            </w:pPr>
            <w:r>
              <w:rPr>
                <w:rFonts w:eastAsiaTheme="minorHAnsi"/>
                <w:bCs/>
                <w:iCs/>
                <w:color w:val="000000"/>
                <w:lang w:eastAsia="zh-CN"/>
                <w14:ligatures w14:val="standardContextual"/>
              </w:rPr>
              <w:t>W</w:t>
            </w:r>
            <w:r w:rsidR="002809FD">
              <w:rPr>
                <w:rFonts w:eastAsiaTheme="minorHAnsi"/>
                <w:bCs/>
                <w:iCs/>
                <w:color w:val="000000"/>
                <w:lang w:eastAsia="zh-CN"/>
                <w14:ligatures w14:val="standardContextual"/>
              </w:rPr>
              <w:t xml:space="preserve">e would like </w:t>
            </w:r>
            <w:proofErr w:type="gramStart"/>
            <w:r w:rsidR="002809FD">
              <w:rPr>
                <w:rFonts w:eastAsiaTheme="minorHAnsi"/>
                <w:bCs/>
                <w:iCs/>
                <w:color w:val="000000"/>
                <w:lang w:eastAsia="zh-CN"/>
                <w14:ligatures w14:val="standardContextual"/>
              </w:rPr>
              <w:t>add</w:t>
            </w:r>
            <w:proofErr w:type="gramEnd"/>
            <w:r w:rsidR="002809FD">
              <w:rPr>
                <w:rFonts w:eastAsiaTheme="minorHAnsi"/>
                <w:bCs/>
                <w:iCs/>
                <w:color w:val="000000"/>
                <w:lang w:eastAsia="zh-CN"/>
                <w14:ligatures w14:val="standardContextual"/>
              </w:rPr>
              <w:t xml:space="preserve"> FFS on whether both Ng=2 and Ng=4 partially-coherent precoders are included, or UE may be configured with just one of them. Maybe adding “FFS Ng = 2 and/or Ng=4” could address the concern.</w:t>
            </w:r>
          </w:p>
          <w:p w14:paraId="584E6A68"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1a</w:t>
            </w:r>
            <w:r>
              <w:rPr>
                <w:rFonts w:eastAsiaTheme="minorHAnsi"/>
                <w:bCs/>
                <w:iCs/>
                <w:color w:val="000000"/>
                <w:lang w:eastAsia="zh-CN"/>
                <w14:ligatures w14:val="standardContextual"/>
              </w:rPr>
              <w:t>: is this considered as a superset of Alt 1? Ng=2 vs Ng=4 information is missing here.</w:t>
            </w:r>
          </w:p>
          <w:p w14:paraId="5354EBC6"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HAnsi"/>
                <w:b/>
                <w:iCs/>
                <w:color w:val="000000"/>
                <w:lang w:eastAsia="zh-CN"/>
                <w14:ligatures w14:val="standardContextual"/>
              </w:rPr>
              <w:t>Alt 2</w:t>
            </w:r>
            <w:r>
              <w:rPr>
                <w:rFonts w:eastAsiaTheme="minorHAnsi"/>
                <w:bCs/>
                <w:iCs/>
                <w:color w:val="000000"/>
                <w:lang w:eastAsia="zh-CN"/>
                <w14:ligatures w14:val="standardContextual"/>
              </w:rPr>
              <w:t>: by “at least”, does it mean that any combinations can be configured? It also has the word “only”, which makes it unclear whether the intention is to support the configuration of one of them or any combinations of them.</w:t>
            </w:r>
          </w:p>
        </w:tc>
      </w:tr>
      <w:tr w:rsidR="007B76D9" w14:paraId="120A54AC" w14:textId="77777777" w:rsidTr="00D07E81">
        <w:trPr>
          <w:trHeight w:val="224"/>
        </w:trPr>
        <w:tc>
          <w:tcPr>
            <w:tcW w:w="2070" w:type="dxa"/>
          </w:tcPr>
          <w:p w14:paraId="4115623E" w14:textId="5F637A8A" w:rsidR="007B76D9" w:rsidRDefault="000F35DA">
            <w:pPr>
              <w:spacing w:after="0" w:line="240" w:lineRule="auto"/>
              <w:contextualSpacing/>
              <w:rPr>
                <w:lang w:val="en-US" w:eastAsia="zh-CN"/>
              </w:rPr>
            </w:pPr>
            <w:r>
              <w:rPr>
                <w:lang w:val="en-US" w:eastAsia="zh-CN"/>
              </w:rPr>
              <w:t>V</w:t>
            </w:r>
            <w:r w:rsidR="002809FD">
              <w:rPr>
                <w:lang w:val="en-US" w:eastAsia="zh-CN"/>
              </w:rPr>
              <w:t>ivo</w:t>
            </w:r>
          </w:p>
        </w:tc>
        <w:tc>
          <w:tcPr>
            <w:tcW w:w="8100" w:type="dxa"/>
          </w:tcPr>
          <w:p w14:paraId="6C66BBF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as a compromise between version A and B, for Lmax=1 and 2 support version B, for Lmax&gt;2 support version A. This strikes balance between overhead and </w:t>
            </w:r>
            <w:proofErr w:type="gramStart"/>
            <w:r>
              <w:rPr>
                <w:rFonts w:eastAsiaTheme="minorEastAsia"/>
                <w:bCs/>
                <w:iCs/>
                <w:color w:val="000000"/>
                <w:lang w:eastAsia="zh-CN"/>
                <w14:ligatures w14:val="standardContextual"/>
              </w:rPr>
              <w:t>work load</w:t>
            </w:r>
            <w:proofErr w:type="gramEnd"/>
            <w:r>
              <w:rPr>
                <w:rFonts w:eastAsiaTheme="minorEastAsia"/>
                <w:bCs/>
                <w:iCs/>
                <w:color w:val="000000"/>
                <w:lang w:eastAsia="zh-CN"/>
                <w14:ligatures w14:val="standardContextual"/>
              </w:rPr>
              <w:t>.</w:t>
            </w:r>
          </w:p>
          <w:p w14:paraId="3C45CB99" w14:textId="77777777" w:rsidR="007B76D9" w:rsidRDefault="007B76D9">
            <w:pPr>
              <w:spacing w:line="240" w:lineRule="auto"/>
              <w:contextualSpacing/>
              <w:rPr>
                <w:rFonts w:eastAsiaTheme="minorEastAsia"/>
                <w:bCs/>
                <w:iCs/>
                <w:color w:val="000000"/>
                <w:lang w:eastAsia="zh-CN"/>
                <w14:ligatures w14:val="standardContextual"/>
              </w:rPr>
            </w:pPr>
          </w:p>
          <w:p w14:paraId="5CA0708A" w14:textId="77777777" w:rsidR="007B76D9" w:rsidRDefault="002809FD">
            <w:pPr>
              <w:spacing w:line="240" w:lineRule="auto"/>
              <w:contextualSpacing/>
              <w:rPr>
                <w:rFonts w:eastAsiaTheme="minorHAnsi"/>
                <w:bCs/>
                <w:iCs/>
                <w:color w:val="000000"/>
                <w:lang w:eastAsia="zh-CN"/>
                <w14:ligatures w14:val="standardContextual"/>
              </w:rPr>
            </w:pPr>
            <w:r>
              <w:rPr>
                <w:rFonts w:eastAsiaTheme="minorEastAsia"/>
                <w:bCs/>
                <w:iCs/>
                <w:color w:val="000000"/>
                <w:lang w:eastAsia="zh-CN"/>
                <w14:ligatures w14:val="standardContextual"/>
              </w:rPr>
              <w:t>Proposal 6.3: alt 3 is unnecessary restriction. We can be supportive of alt2 if subset is selected using MAC-CE, using DCI in this case the overhead is too much.</w:t>
            </w:r>
          </w:p>
        </w:tc>
      </w:tr>
      <w:tr w:rsidR="007B76D9" w14:paraId="60B54AB8" w14:textId="77777777" w:rsidTr="00D07E81">
        <w:trPr>
          <w:trHeight w:val="224"/>
        </w:trPr>
        <w:tc>
          <w:tcPr>
            <w:tcW w:w="2070" w:type="dxa"/>
          </w:tcPr>
          <w:p w14:paraId="315F0B99" w14:textId="77777777" w:rsidR="007B76D9" w:rsidRDefault="002809FD">
            <w:pPr>
              <w:spacing w:after="0" w:line="240" w:lineRule="auto"/>
              <w:contextualSpacing/>
              <w:rPr>
                <w:lang w:val="en-US" w:eastAsia="zh-CN"/>
              </w:rPr>
            </w:pPr>
            <w:r>
              <w:rPr>
                <w:rFonts w:hint="eastAsia"/>
                <w:lang w:val="en-US" w:eastAsia="zh-CN"/>
              </w:rPr>
              <w:t>N</w:t>
            </w:r>
            <w:r>
              <w:rPr>
                <w:lang w:val="en-US" w:eastAsia="zh-CN"/>
              </w:rPr>
              <w:t>TT DOCOMO</w:t>
            </w:r>
          </w:p>
        </w:tc>
        <w:tc>
          <w:tcPr>
            <w:tcW w:w="8100" w:type="dxa"/>
          </w:tcPr>
          <w:p w14:paraId="264CC0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roposal 6.2: first preference is version A, and second preference is version B Alt1.</w:t>
            </w:r>
          </w:p>
          <w:p w14:paraId="6981D91F" w14:textId="77777777" w:rsidR="007B76D9" w:rsidRDefault="007B76D9">
            <w:pPr>
              <w:spacing w:line="240" w:lineRule="auto"/>
              <w:contextualSpacing/>
              <w:rPr>
                <w:rFonts w:eastAsiaTheme="minorEastAsia"/>
                <w:bCs/>
                <w:iCs/>
                <w:color w:val="000000"/>
                <w:lang w:eastAsia="zh-CN"/>
                <w14:ligatures w14:val="standardContextual"/>
              </w:rPr>
            </w:pPr>
          </w:p>
          <w:p w14:paraId="3573664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hint="eastAsia"/>
                <w:bCs/>
                <w:iCs/>
                <w:color w:val="000000"/>
                <w:lang w:eastAsia="zh-CN"/>
                <w14:ligatures w14:val="standardContextual"/>
              </w:rPr>
              <w:t>P</w:t>
            </w:r>
            <w:r>
              <w:rPr>
                <w:rFonts w:eastAsiaTheme="minorEastAsia"/>
                <w:bCs/>
                <w:iCs/>
                <w:color w:val="000000"/>
                <w:lang w:eastAsia="zh-CN"/>
                <w14:ligatures w14:val="standardContextual"/>
              </w:rPr>
              <w:t xml:space="preserve">roposal 6.3: </w:t>
            </w:r>
          </w:p>
          <w:p w14:paraId="2728BBB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For Alt2, we think the intention is to configure one codebooksubset only, instead of ‘at least’. Thus, we suggest deleting ‘at least’ for each bullet. In addition, for a </w:t>
            </w:r>
            <w:proofErr w:type="gramStart"/>
            <w:r>
              <w:rPr>
                <w:rFonts w:eastAsiaTheme="minorEastAsia"/>
                <w:bCs/>
                <w:iCs/>
                <w:color w:val="000000"/>
                <w:lang w:eastAsia="zh-CN"/>
                <w14:ligatures w14:val="standardContextual"/>
              </w:rPr>
              <w:t>partially-coherent</w:t>
            </w:r>
            <w:proofErr w:type="gramEnd"/>
            <w:r>
              <w:rPr>
                <w:rFonts w:eastAsiaTheme="minorEastAsia"/>
                <w:bCs/>
                <w:iCs/>
                <w:color w:val="000000"/>
                <w:lang w:eastAsia="zh-CN"/>
                <w14:ligatures w14:val="standardContextual"/>
              </w:rPr>
              <w:t xml:space="preserve"> UE (Ng=2), we think it can only be configured with </w:t>
            </w:r>
            <w:r>
              <w:rPr>
                <w:rFonts w:eastAsiaTheme="minorEastAsia"/>
                <w:bCs/>
                <w:iCs/>
                <w:strike/>
                <w:color w:val="FF0000"/>
                <w:lang w:eastAsia="zh-CN"/>
                <w14:ligatures w14:val="standardContextual"/>
              </w:rPr>
              <w:t xml:space="preserve">at least </w:t>
            </w:r>
            <w:r>
              <w:rPr>
                <w:rFonts w:eastAsiaTheme="minorEastAsia"/>
                <w:bCs/>
                <w:iCs/>
                <w:color w:val="000000"/>
                <w:lang w:eastAsia="zh-CN"/>
                <w14:ligatures w14:val="standardContextual"/>
              </w:rPr>
              <w:t xml:space="preserve">one of partially-coherent (Ng=2) </w:t>
            </w:r>
            <w:r>
              <w:rPr>
                <w:rFonts w:eastAsiaTheme="minorEastAsia"/>
                <w:bCs/>
                <w:iCs/>
                <w:strike/>
                <w:color w:val="FF0000"/>
                <w:lang w:eastAsia="zh-CN"/>
                <w14:ligatures w14:val="standardContextual"/>
              </w:rPr>
              <w:t xml:space="preserve">or partially-(Ng=4) </w:t>
            </w:r>
            <w:r>
              <w:rPr>
                <w:rFonts w:eastAsiaTheme="minorEastAsia"/>
                <w:bCs/>
                <w:iCs/>
                <w:color w:val="000000"/>
                <w:lang w:eastAsia="zh-CN"/>
                <w14:ligatures w14:val="standardContextual"/>
              </w:rPr>
              <w:t>or non-coherent precoders.</w:t>
            </w:r>
          </w:p>
        </w:tc>
      </w:tr>
      <w:tr w:rsidR="007B76D9" w14:paraId="4A3E1DB9" w14:textId="77777777" w:rsidTr="00D07E81">
        <w:trPr>
          <w:trHeight w:val="224"/>
        </w:trPr>
        <w:tc>
          <w:tcPr>
            <w:tcW w:w="2070" w:type="dxa"/>
          </w:tcPr>
          <w:p w14:paraId="26005162" w14:textId="77777777" w:rsidR="007B76D9" w:rsidRDefault="002809FD">
            <w:pPr>
              <w:spacing w:after="0" w:line="240" w:lineRule="auto"/>
              <w:contextualSpacing/>
              <w:rPr>
                <w:lang w:val="en-US" w:eastAsia="zh-CN"/>
              </w:rPr>
            </w:pPr>
            <w:r>
              <w:rPr>
                <w:lang w:val="en-US" w:eastAsia="zh-CN"/>
              </w:rPr>
              <w:t>Google</w:t>
            </w:r>
          </w:p>
        </w:tc>
        <w:tc>
          <w:tcPr>
            <w:tcW w:w="8100" w:type="dxa"/>
          </w:tcPr>
          <w:p w14:paraId="753EDC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w:t>
            </w:r>
          </w:p>
          <w:p w14:paraId="07A16B58" w14:textId="77777777" w:rsidR="007B76D9" w:rsidRDefault="007B76D9">
            <w:pPr>
              <w:spacing w:line="240" w:lineRule="auto"/>
              <w:contextualSpacing/>
              <w:rPr>
                <w:rFonts w:eastAsiaTheme="minorEastAsia"/>
                <w:bCs/>
                <w:iCs/>
                <w:color w:val="000000"/>
                <w:lang w:eastAsia="zh-CN"/>
                <w14:ligatures w14:val="standardContextual"/>
              </w:rPr>
            </w:pPr>
          </w:p>
          <w:p w14:paraId="569FC46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w:t>
            </w:r>
          </w:p>
        </w:tc>
      </w:tr>
      <w:tr w:rsidR="007B76D9" w14:paraId="565BF485" w14:textId="77777777" w:rsidTr="00D07E81">
        <w:trPr>
          <w:trHeight w:val="224"/>
        </w:trPr>
        <w:tc>
          <w:tcPr>
            <w:tcW w:w="2070" w:type="dxa"/>
          </w:tcPr>
          <w:p w14:paraId="4C07238A" w14:textId="77777777" w:rsidR="007B76D9" w:rsidRDefault="002809FD">
            <w:pPr>
              <w:spacing w:after="0" w:line="240" w:lineRule="auto"/>
              <w:contextualSpacing/>
              <w:rPr>
                <w:lang w:val="en-US" w:eastAsia="zh-CN"/>
              </w:rPr>
            </w:pPr>
            <w:r>
              <w:rPr>
                <w:rFonts w:eastAsia="MS Mincho" w:hint="eastAsia"/>
                <w:lang w:val="en-US" w:eastAsia="ja-JP"/>
              </w:rPr>
              <w:t>S</w:t>
            </w:r>
            <w:r>
              <w:rPr>
                <w:rFonts w:eastAsia="MS Mincho"/>
                <w:lang w:val="en-US" w:eastAsia="ja-JP"/>
              </w:rPr>
              <w:t>harp</w:t>
            </w:r>
          </w:p>
        </w:tc>
        <w:tc>
          <w:tcPr>
            <w:tcW w:w="8100" w:type="dxa"/>
          </w:tcPr>
          <w:p w14:paraId="48EB3D19"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6.2: Support the Version B Alt1. Same comments as in the earlier round.</w:t>
            </w:r>
          </w:p>
          <w:p w14:paraId="0393CB5E" w14:textId="77777777" w:rsidR="007B76D9" w:rsidRDefault="002809FD">
            <w:pPr>
              <w:spacing w:line="240" w:lineRule="auto"/>
              <w:contextualSpacing/>
              <w:rPr>
                <w:rFonts w:eastAsia="MS Mincho"/>
                <w:bCs/>
                <w:iCs/>
                <w:color w:val="000000"/>
                <w:lang w:eastAsia="ja-JP"/>
                <w14:ligatures w14:val="standardContextual"/>
              </w:rPr>
            </w:pPr>
            <w:r>
              <w:rPr>
                <w:rFonts w:eastAsia="MS Mincho" w:hint="eastAsia"/>
                <w:bCs/>
                <w:iCs/>
                <w:color w:val="000000"/>
                <w:lang w:eastAsia="ja-JP"/>
                <w14:ligatures w14:val="standardContextual"/>
              </w:rPr>
              <w:t>P</w:t>
            </w:r>
            <w:r>
              <w:rPr>
                <w:rFonts w:eastAsia="MS Mincho"/>
                <w:bCs/>
                <w:iCs/>
                <w:color w:val="000000"/>
                <w:lang w:eastAsia="ja-JP"/>
                <w14:ligatures w14:val="standardContextual"/>
              </w:rPr>
              <w:t>6.3: We can agree that a non-coherent precoder is needed. Also, as the companies recognize, coherent for Ng=2 and Ng=4 is different. Thus, we support the modified Alt1-a as bellow.</w:t>
            </w:r>
          </w:p>
          <w:p w14:paraId="57ED7C1C" w14:textId="77777777" w:rsidR="007B76D9" w:rsidRDefault="002809FD">
            <w:pPr>
              <w:pStyle w:val="Caption"/>
              <w:numPr>
                <w:ilvl w:val="0"/>
                <w:numId w:val="28"/>
              </w:numPr>
              <w:adjustRightInd/>
              <w:spacing w:before="0" w:after="0" w:line="240" w:lineRule="auto"/>
              <w:contextualSpacing/>
              <w:jc w:val="left"/>
              <w:textAlignment w:val="auto"/>
              <w:rPr>
                <w:rFonts w:eastAsia="Times New Roman"/>
                <w:b w:val="0"/>
                <w:bCs w:val="0"/>
                <w:i/>
                <w:iCs/>
              </w:rPr>
            </w:pPr>
            <w:r>
              <w:rPr>
                <w:b w:val="0"/>
                <w:bCs w:val="0"/>
                <w:i/>
                <w:iCs/>
              </w:rPr>
              <w:t xml:space="preserve">Alt1a </w:t>
            </w:r>
            <w:r>
              <w:rPr>
                <w:bCs w:val="0"/>
                <w:i/>
                <w:iCs/>
              </w:rPr>
              <w:t>(modified)</w:t>
            </w:r>
          </w:p>
          <w:p w14:paraId="4CBF2965"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heme="minorHAnsi"/>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can be configured with fully- and non-coherent precoders</w:t>
            </w:r>
          </w:p>
          <w:p w14:paraId="5CA3DEC2" w14:textId="77777777" w:rsidR="007B76D9" w:rsidRDefault="002809FD">
            <w:pPr>
              <w:pStyle w:val="Caption"/>
              <w:numPr>
                <w:ilvl w:val="2"/>
                <w:numId w:val="28"/>
              </w:numPr>
              <w:adjustRightInd/>
              <w:spacing w:before="0" w:after="0" w:line="240" w:lineRule="auto"/>
              <w:contextualSpacing/>
              <w:jc w:val="left"/>
              <w:textAlignment w:val="auto"/>
              <w:rPr>
                <w:rFonts w:eastAsia="Times New Roman"/>
                <w:b w:val="0"/>
                <w:bCs w:val="0"/>
              </w:rPr>
            </w:pPr>
            <w:r>
              <w:rPr>
                <w:b w:val="0"/>
                <w:bCs w:val="0"/>
              </w:rPr>
              <w:t xml:space="preserve">FFS: A </w:t>
            </w:r>
            <w:proofErr w:type="gramStart"/>
            <w:r>
              <w:rPr>
                <w:b w:val="0"/>
                <w:bCs w:val="0"/>
              </w:rPr>
              <w:t>fully-coherent</w:t>
            </w:r>
            <w:proofErr w:type="gramEnd"/>
            <w:r>
              <w:rPr>
                <w:b w:val="0"/>
                <w:bCs w:val="0"/>
              </w:rPr>
              <w:t xml:space="preserve"> UE can be configured with fully- and partially- and non-coherent precoders</w:t>
            </w:r>
          </w:p>
          <w:p w14:paraId="15A594DE" w14:textId="77777777" w:rsidR="007B76D9" w:rsidRDefault="002809FD">
            <w:pPr>
              <w:pStyle w:val="Caption"/>
              <w:numPr>
                <w:ilvl w:val="1"/>
                <w:numId w:val="28"/>
              </w:numPr>
              <w:adjustRightInd/>
              <w:spacing w:before="0" w:after="0" w:line="240" w:lineRule="auto"/>
              <w:ind w:left="1080"/>
              <w:contextualSpacing/>
              <w:jc w:val="left"/>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t>
            </w:r>
            <w:r>
              <w:rPr>
                <w:bCs w:val="0"/>
                <w:i/>
                <w:iCs/>
                <w:color w:val="FF0000"/>
              </w:rPr>
              <w:t>(Ng=2)</w:t>
            </w:r>
            <w:r>
              <w:rPr>
                <w:b w:val="0"/>
                <w:bCs w:val="0"/>
                <w:i/>
                <w:iCs/>
              </w:rPr>
              <w:t xml:space="preserve"> can be configured with partially-</w:t>
            </w:r>
            <w:r>
              <w:rPr>
                <w:bCs w:val="0"/>
                <w:i/>
                <w:iCs/>
                <w:color w:val="FF0000"/>
              </w:rPr>
              <w:t>coherent (Ng=2)</w:t>
            </w:r>
            <w:r>
              <w:rPr>
                <w:b w:val="0"/>
                <w:bCs w:val="0"/>
                <w:i/>
                <w:iCs/>
              </w:rPr>
              <w:t xml:space="preserve"> and non-coherent precoders</w:t>
            </w:r>
          </w:p>
          <w:p w14:paraId="0C4CBAB4" w14:textId="77777777" w:rsidR="007B76D9" w:rsidRDefault="002809FD">
            <w:pPr>
              <w:pStyle w:val="Caption"/>
              <w:numPr>
                <w:ilvl w:val="1"/>
                <w:numId w:val="28"/>
              </w:numPr>
              <w:adjustRightInd/>
              <w:spacing w:before="0" w:after="0" w:line="240" w:lineRule="auto"/>
              <w:ind w:left="1080"/>
              <w:contextualSpacing/>
              <w:jc w:val="left"/>
              <w:textAlignment w:val="auto"/>
              <w:rPr>
                <w:bCs w:val="0"/>
                <w:i/>
                <w:iCs/>
                <w:color w:val="FF0000"/>
              </w:rPr>
            </w:pPr>
            <w:r>
              <w:rPr>
                <w:bCs w:val="0"/>
                <w:i/>
                <w:iCs/>
                <w:color w:val="FF0000"/>
              </w:rPr>
              <w:t xml:space="preserve">A </w:t>
            </w:r>
            <w:proofErr w:type="gramStart"/>
            <w:r>
              <w:rPr>
                <w:bCs w:val="0"/>
                <w:i/>
                <w:iCs/>
                <w:color w:val="FF0000"/>
              </w:rPr>
              <w:t>partially-coherent</w:t>
            </w:r>
            <w:proofErr w:type="gramEnd"/>
            <w:r>
              <w:rPr>
                <w:bCs w:val="0"/>
                <w:i/>
                <w:iCs/>
                <w:color w:val="FF0000"/>
              </w:rPr>
              <w:t xml:space="preserve"> UE (Ng=4) can be configured with partially-cohenret (Ng=4) and non-coherent precoders</w:t>
            </w:r>
          </w:p>
          <w:p w14:paraId="76A34BC0" w14:textId="77777777" w:rsidR="007B76D9" w:rsidRDefault="002809FD">
            <w:pPr>
              <w:pStyle w:val="Caption"/>
              <w:numPr>
                <w:ilvl w:val="1"/>
                <w:numId w:val="28"/>
              </w:numPr>
              <w:adjustRightInd/>
              <w:spacing w:before="0" w:after="0" w:line="240" w:lineRule="auto"/>
              <w:ind w:left="1080"/>
              <w:contextualSpacing/>
              <w:jc w:val="left"/>
              <w:textAlignment w:val="auto"/>
              <w:rPr>
                <w:rFonts w:eastAsia="Times New Roman"/>
                <w:b w:val="0"/>
                <w:bCs w:val="0"/>
                <w:i/>
                <w:iCs/>
              </w:rPr>
            </w:pPr>
            <w:r>
              <w:rPr>
                <w:b w:val="0"/>
                <w:bCs w:val="0"/>
                <w:i/>
                <w:iCs/>
              </w:rPr>
              <w:t>A non-coherent UE can only be configured with non-coherent precoders</w:t>
            </w:r>
          </w:p>
          <w:p w14:paraId="719E0613" w14:textId="77777777" w:rsidR="007B76D9" w:rsidRDefault="007B76D9">
            <w:pPr>
              <w:spacing w:line="240" w:lineRule="auto"/>
              <w:contextualSpacing/>
              <w:rPr>
                <w:rFonts w:eastAsiaTheme="minorEastAsia"/>
                <w:bCs/>
                <w:iCs/>
                <w:color w:val="000000"/>
                <w:lang w:eastAsia="zh-CN"/>
                <w14:ligatures w14:val="standardContextual"/>
              </w:rPr>
            </w:pPr>
          </w:p>
        </w:tc>
      </w:tr>
      <w:tr w:rsidR="007B76D9" w14:paraId="38ADA56F" w14:textId="77777777" w:rsidTr="00D07E81">
        <w:trPr>
          <w:trHeight w:val="224"/>
        </w:trPr>
        <w:tc>
          <w:tcPr>
            <w:tcW w:w="2070" w:type="dxa"/>
          </w:tcPr>
          <w:p w14:paraId="20C088A1" w14:textId="77777777" w:rsidR="007B76D9" w:rsidRDefault="002809FD">
            <w:pPr>
              <w:spacing w:after="0" w:line="240" w:lineRule="auto"/>
              <w:contextualSpacing/>
              <w:rPr>
                <w:rFonts w:eastAsia="PMingLiU"/>
                <w:lang w:val="en-US" w:eastAsia="zh-TW"/>
              </w:rPr>
            </w:pPr>
            <w:r>
              <w:rPr>
                <w:rFonts w:eastAsia="PMingLiU" w:hint="eastAsia"/>
                <w:lang w:val="en-US" w:eastAsia="zh-TW"/>
              </w:rPr>
              <w:t>F</w:t>
            </w:r>
            <w:r>
              <w:rPr>
                <w:rFonts w:eastAsia="PMingLiU"/>
                <w:lang w:val="en-US" w:eastAsia="zh-TW"/>
              </w:rPr>
              <w:t>GI</w:t>
            </w:r>
          </w:p>
        </w:tc>
        <w:tc>
          <w:tcPr>
            <w:tcW w:w="8100" w:type="dxa"/>
          </w:tcPr>
          <w:p w14:paraId="15465B10"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B Alt 1.</w:t>
            </w:r>
          </w:p>
          <w:p w14:paraId="47202EBB" w14:textId="77777777" w:rsidR="007B76D9" w:rsidRDefault="002809FD">
            <w:pPr>
              <w:spacing w:line="240" w:lineRule="auto"/>
              <w:contextualSpacing/>
              <w:rPr>
                <w:rFonts w:eastAsia="MS Mincho"/>
                <w:bCs/>
                <w:iCs/>
                <w:color w:val="000000"/>
                <w:lang w:eastAsia="ja-JP"/>
                <w14:ligatures w14:val="standardContextual"/>
              </w:rPr>
            </w:pPr>
            <w:r>
              <w:rPr>
                <w:rFonts w:eastAsia="PMingLiU"/>
                <w:bCs/>
                <w:iCs/>
                <w:color w:val="000000"/>
                <w:lang w:eastAsia="zh-TW"/>
                <w14:ligatures w14:val="standardContextual"/>
              </w:rPr>
              <w:t>Proposal 6.3: Support Alt 2.</w:t>
            </w:r>
          </w:p>
        </w:tc>
      </w:tr>
      <w:tr w:rsidR="007B76D9" w14:paraId="58E4C902" w14:textId="77777777" w:rsidTr="00D07E81">
        <w:trPr>
          <w:trHeight w:val="224"/>
        </w:trPr>
        <w:tc>
          <w:tcPr>
            <w:tcW w:w="2070" w:type="dxa"/>
          </w:tcPr>
          <w:p w14:paraId="78B06392" w14:textId="77777777" w:rsidR="007B76D9" w:rsidRDefault="002809FD">
            <w:pPr>
              <w:spacing w:after="0" w:line="240" w:lineRule="auto"/>
              <w:contextualSpacing/>
              <w:rPr>
                <w:rFonts w:eastAsia="PMingLiU"/>
                <w:lang w:val="en-US" w:eastAsia="zh-TW"/>
              </w:rPr>
            </w:pPr>
            <w:r>
              <w:rPr>
                <w:rFonts w:eastAsia="PMingLiU"/>
                <w:lang w:val="en-US" w:eastAsia="zh-TW"/>
              </w:rPr>
              <w:t>QC</w:t>
            </w:r>
          </w:p>
        </w:tc>
        <w:tc>
          <w:tcPr>
            <w:tcW w:w="8100" w:type="dxa"/>
          </w:tcPr>
          <w:p w14:paraId="21E8C67C"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Alt 1. </w:t>
            </w:r>
          </w:p>
          <w:p w14:paraId="7A1352FE"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6.3: we object Alt 2. With Alt 2, one fully coherent UE, with all the efforts and cost spend on UE side to make it support coherent precoders, can be downgraded to a partial coherent or noncoherent UE for no reason. Then who will </w:t>
            </w:r>
            <w:proofErr w:type="gramStart"/>
            <w:r>
              <w:rPr>
                <w:rFonts w:eastAsia="PMingLiU"/>
                <w:bCs/>
                <w:iCs/>
                <w:color w:val="000000"/>
                <w:lang w:eastAsia="zh-TW"/>
                <w14:ligatures w14:val="standardContextual"/>
              </w:rPr>
              <w:t>have motivation</w:t>
            </w:r>
            <w:proofErr w:type="gramEnd"/>
            <w:r>
              <w:rPr>
                <w:rFonts w:eastAsia="PMingLiU"/>
                <w:bCs/>
                <w:iCs/>
                <w:color w:val="000000"/>
                <w:lang w:eastAsia="zh-TW"/>
                <w14:ligatures w14:val="standardContextual"/>
              </w:rPr>
              <w:t xml:space="preserve"> to build full coherent UE?</w:t>
            </w:r>
          </w:p>
          <w:p w14:paraId="5263D335" w14:textId="77777777" w:rsidR="007B76D9" w:rsidRDefault="007B76D9">
            <w:pPr>
              <w:spacing w:line="240" w:lineRule="auto"/>
              <w:contextualSpacing/>
              <w:rPr>
                <w:rFonts w:eastAsia="PMingLiU"/>
                <w:bCs/>
                <w:iCs/>
                <w:color w:val="000000"/>
                <w:lang w:eastAsia="zh-TW"/>
                <w14:ligatures w14:val="standardContextual"/>
              </w:rPr>
            </w:pPr>
          </w:p>
          <w:p w14:paraId="5AAA78AF"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 1, regarding “</w:t>
            </w:r>
            <w:r>
              <w:rPr>
                <w:i/>
                <w:iCs/>
                <w:lang w:eastAsia="zh-CN"/>
              </w:rPr>
              <w:t xml:space="preserve">A </w:t>
            </w:r>
            <w:proofErr w:type="gramStart"/>
            <w:r>
              <w:rPr>
                <w:i/>
                <w:iCs/>
                <w:lang w:eastAsia="zh-CN"/>
              </w:rPr>
              <w:t>partially-coherent</w:t>
            </w:r>
            <w:proofErr w:type="gramEnd"/>
            <w:r>
              <w:rPr>
                <w:i/>
                <w:iCs/>
                <w:lang w:eastAsia="zh-CN"/>
              </w:rPr>
              <w:t xml:space="preserve"> UE (Ng=2) can be configured with partially-coherent (Ng=2 and Ng=4) and non-coherent precoders</w:t>
            </w:r>
            <w:r>
              <w:rPr>
                <w:rFonts w:eastAsia="PMingLiU"/>
                <w:bCs/>
                <w:iCs/>
                <w:color w:val="000000"/>
                <w:lang w:eastAsia="zh-TW"/>
                <w14:ligatures w14:val="standardContextual"/>
              </w:rPr>
              <w:t xml:space="preserve">”, we see the intention to allow NW full flexibility here. But we don’t think we have to extend the flexibility to the extreme. We prefer only </w:t>
            </w:r>
            <w:proofErr w:type="gramStart"/>
            <w:r>
              <w:rPr>
                <w:rFonts w:eastAsia="PMingLiU"/>
                <w:bCs/>
                <w:iCs/>
                <w:color w:val="000000"/>
                <w:lang w:eastAsia="zh-TW"/>
                <w14:ligatures w14:val="standardContextual"/>
              </w:rPr>
              <w:t>allow</w:t>
            </w:r>
            <w:proofErr w:type="gramEnd"/>
            <w:r>
              <w:rPr>
                <w:rFonts w:eastAsia="PMingLiU"/>
                <w:bCs/>
                <w:iCs/>
                <w:color w:val="000000"/>
                <w:lang w:eastAsia="zh-TW"/>
                <w14:ligatures w14:val="standardContextual"/>
              </w:rPr>
              <w:t xml:space="preserve"> </w:t>
            </w:r>
            <w:r>
              <w:rPr>
                <w:rFonts w:eastAsia="PMingLiU"/>
                <w:bCs/>
                <w:iCs/>
                <w:color w:val="000000"/>
                <w:lang w:eastAsia="zh-TW"/>
                <w14:ligatures w14:val="standardContextual"/>
              </w:rPr>
              <w:lastRenderedPageBreak/>
              <w:t>configuring A partially-coherent UE (Ng=2) with partially-coherent (Ng=2) and non-coherent precoders.</w:t>
            </w:r>
            <w:r>
              <w:rPr>
                <w:i/>
                <w:iCs/>
                <w:lang w:eastAsia="zh-CN"/>
              </w:rPr>
              <w:t xml:space="preserve"> </w:t>
            </w:r>
          </w:p>
        </w:tc>
      </w:tr>
      <w:tr w:rsidR="007B76D9" w14:paraId="118C3385" w14:textId="77777777" w:rsidTr="00D07E81">
        <w:trPr>
          <w:trHeight w:val="224"/>
        </w:trPr>
        <w:tc>
          <w:tcPr>
            <w:tcW w:w="2070" w:type="dxa"/>
          </w:tcPr>
          <w:p w14:paraId="5C004018" w14:textId="77777777" w:rsidR="007B76D9" w:rsidRDefault="002809FD">
            <w:pPr>
              <w:spacing w:after="0" w:line="240" w:lineRule="auto"/>
              <w:contextualSpacing/>
              <w:rPr>
                <w:rFonts w:eastAsia="PMingLiU"/>
                <w:lang w:val="en-US" w:eastAsia="zh-TW"/>
              </w:rPr>
            </w:pPr>
            <w:r>
              <w:rPr>
                <w:rFonts w:eastAsia="MS Mincho"/>
                <w:lang w:val="en-US" w:eastAsia="ja-JP"/>
              </w:rPr>
              <w:lastRenderedPageBreak/>
              <w:t>Samsung</w:t>
            </w:r>
          </w:p>
        </w:tc>
        <w:tc>
          <w:tcPr>
            <w:tcW w:w="8100" w:type="dxa"/>
          </w:tcPr>
          <w:p w14:paraId="10A7C7E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6.2: we support version A as there is </w:t>
            </w:r>
            <w:r>
              <w:rPr>
                <w:rFonts w:eastAsiaTheme="minorEastAsia"/>
                <w:b/>
                <w:bCs/>
                <w:iCs/>
                <w:color w:val="000000"/>
                <w:lang w:eastAsia="zh-CN"/>
                <w14:ligatures w14:val="standardContextual"/>
              </w:rPr>
              <w:t>no saving</w:t>
            </w:r>
            <w:r>
              <w:rPr>
                <w:rFonts w:eastAsiaTheme="minorEastAsia"/>
                <w:bCs/>
                <w:iCs/>
                <w:color w:val="000000"/>
                <w:lang w:eastAsia="zh-CN"/>
                <w14:ligatures w14:val="standardContextual"/>
              </w:rPr>
              <w:t xml:space="preserve"> with version A in most of the cases, summarized below. Also, the cases for which there are some overhead saving are not typical NW configuration. Why would NW configure 5-8 SRS resources and L_max=1,2,3. A proper NW should configure &lt;=4 SRS resources when L_max &lt;= </w:t>
            </w:r>
            <w:proofErr w:type="gramStart"/>
            <w:r>
              <w:rPr>
                <w:rFonts w:eastAsiaTheme="minorEastAsia"/>
                <w:bCs/>
                <w:iCs/>
                <w:color w:val="000000"/>
                <w:lang w:eastAsia="zh-CN"/>
                <w14:ligatures w14:val="standardContextual"/>
              </w:rPr>
              <w:t>4, and</w:t>
            </w:r>
            <w:proofErr w:type="gramEnd"/>
            <w:r>
              <w:rPr>
                <w:rFonts w:eastAsiaTheme="minorEastAsia"/>
                <w:bCs/>
                <w:iCs/>
                <w:color w:val="000000"/>
                <w:lang w:eastAsia="zh-CN"/>
                <w14:ligatures w14:val="standardContextual"/>
              </w:rPr>
              <w:t xml:space="preserve"> save SRI overhead. So, overall, we don’t think it is worth specifying very long table (a few pages), which is not </w:t>
            </w:r>
            <w:proofErr w:type="gramStart"/>
            <w:r>
              <w:rPr>
                <w:rFonts w:eastAsiaTheme="minorEastAsia"/>
                <w:bCs/>
                <w:iCs/>
                <w:color w:val="000000"/>
                <w:lang w:eastAsia="zh-CN"/>
                <w14:ligatures w14:val="standardContextual"/>
              </w:rPr>
              <w:t>really beneficial</w:t>
            </w:r>
            <w:proofErr w:type="gramEnd"/>
            <w:r>
              <w:rPr>
                <w:rFonts w:eastAsiaTheme="minorEastAsia"/>
                <w:bCs/>
                <w:iCs/>
                <w:color w:val="000000"/>
                <w:lang w:eastAsia="zh-CN"/>
                <w14:ligatures w14:val="standardContextual"/>
              </w:rPr>
              <w:t xml:space="preserve"> in practical NW configuration. </w:t>
            </w:r>
          </w:p>
          <w:p w14:paraId="0FAD24C4" w14:textId="77777777" w:rsidR="007B76D9" w:rsidRDefault="007B76D9">
            <w:pPr>
              <w:spacing w:line="240" w:lineRule="auto"/>
              <w:contextualSpacing/>
              <w:rPr>
                <w:rFonts w:eastAsiaTheme="minorEastAsia"/>
                <w:bCs/>
                <w:iCs/>
                <w:color w:val="000000"/>
                <w:lang w:eastAsia="zh-CN"/>
                <w14:ligatures w14:val="standardContextual"/>
              </w:rPr>
            </w:pPr>
          </w:p>
          <w:tbl>
            <w:tblPr>
              <w:tblStyle w:val="TableGrid"/>
              <w:tblW w:w="0" w:type="auto"/>
              <w:tblLayout w:type="fixed"/>
              <w:tblLook w:val="04A0" w:firstRow="1" w:lastRow="0" w:firstColumn="1" w:lastColumn="0" w:noHBand="0" w:noVBand="1"/>
            </w:tblPr>
            <w:tblGrid>
              <w:gridCol w:w="817"/>
              <w:gridCol w:w="996"/>
              <w:gridCol w:w="316"/>
              <w:gridCol w:w="316"/>
              <w:gridCol w:w="316"/>
              <w:gridCol w:w="316"/>
              <w:gridCol w:w="316"/>
              <w:gridCol w:w="316"/>
              <w:gridCol w:w="316"/>
            </w:tblGrid>
            <w:tr w:rsidR="007B76D9" w14:paraId="32783419" w14:textId="77777777">
              <w:tc>
                <w:tcPr>
                  <w:tcW w:w="817" w:type="dxa"/>
                </w:tcPr>
                <w:p w14:paraId="006834F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N_SRS</w:t>
                  </w:r>
                </w:p>
              </w:tc>
              <w:tc>
                <w:tcPr>
                  <w:tcW w:w="996" w:type="dxa"/>
                </w:tcPr>
                <w:p w14:paraId="38C5BA2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L_max=1</w:t>
                  </w:r>
                </w:p>
              </w:tc>
              <w:tc>
                <w:tcPr>
                  <w:tcW w:w="316" w:type="dxa"/>
                </w:tcPr>
                <w:p w14:paraId="148462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2</w:t>
                  </w:r>
                </w:p>
              </w:tc>
              <w:tc>
                <w:tcPr>
                  <w:tcW w:w="316" w:type="dxa"/>
                </w:tcPr>
                <w:p w14:paraId="35C7D21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3</w:t>
                  </w:r>
                </w:p>
              </w:tc>
              <w:tc>
                <w:tcPr>
                  <w:tcW w:w="316" w:type="dxa"/>
                </w:tcPr>
                <w:p w14:paraId="4DD47B6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4</w:t>
                  </w:r>
                </w:p>
              </w:tc>
              <w:tc>
                <w:tcPr>
                  <w:tcW w:w="316" w:type="dxa"/>
                </w:tcPr>
                <w:p w14:paraId="6B8EE23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316" w:type="dxa"/>
                </w:tcPr>
                <w:p w14:paraId="6389B3A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316" w:type="dxa"/>
                </w:tcPr>
                <w:p w14:paraId="34BE96D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316" w:type="dxa"/>
                </w:tcPr>
                <w:p w14:paraId="0EAD8947"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r>
            <w:tr w:rsidR="007B76D9" w14:paraId="63CF021C" w14:textId="77777777">
              <w:tc>
                <w:tcPr>
                  <w:tcW w:w="817" w:type="dxa"/>
                </w:tcPr>
                <w:p w14:paraId="48736B9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5</w:t>
                  </w:r>
                </w:p>
              </w:tc>
              <w:tc>
                <w:tcPr>
                  <w:tcW w:w="996" w:type="dxa"/>
                </w:tcPr>
                <w:p w14:paraId="0EF4394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4A46516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06AEAD6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63DE92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0258C1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B7C97A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5D4176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92839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40553191" w14:textId="77777777">
              <w:tc>
                <w:tcPr>
                  <w:tcW w:w="817" w:type="dxa"/>
                </w:tcPr>
                <w:p w14:paraId="1790C63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6</w:t>
                  </w:r>
                </w:p>
              </w:tc>
              <w:tc>
                <w:tcPr>
                  <w:tcW w:w="996" w:type="dxa"/>
                </w:tcPr>
                <w:p w14:paraId="2811D260"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3</w:t>
                  </w:r>
                </w:p>
              </w:tc>
              <w:tc>
                <w:tcPr>
                  <w:tcW w:w="316" w:type="dxa"/>
                </w:tcPr>
                <w:p w14:paraId="4EC079E7"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4911624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AF3B24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320A42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EA60F00"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39A5F6C"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44B85B4"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02AF0B22" w14:textId="77777777">
              <w:tc>
                <w:tcPr>
                  <w:tcW w:w="817" w:type="dxa"/>
                </w:tcPr>
                <w:p w14:paraId="1F5B6616"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7</w:t>
                  </w:r>
                </w:p>
              </w:tc>
              <w:tc>
                <w:tcPr>
                  <w:tcW w:w="996" w:type="dxa"/>
                </w:tcPr>
                <w:p w14:paraId="10682EBD"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4</w:t>
                  </w:r>
                </w:p>
              </w:tc>
              <w:tc>
                <w:tcPr>
                  <w:tcW w:w="316" w:type="dxa"/>
                </w:tcPr>
                <w:p w14:paraId="07D5CCD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30205F8C"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64FE58F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0CA81D81"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880978F"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68431D8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71D13A1B"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r w:rsidR="007B76D9" w14:paraId="37D80163" w14:textId="77777777">
              <w:tc>
                <w:tcPr>
                  <w:tcW w:w="817" w:type="dxa"/>
                </w:tcPr>
                <w:p w14:paraId="104ACB6E"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8</w:t>
                  </w:r>
                </w:p>
              </w:tc>
              <w:tc>
                <w:tcPr>
                  <w:tcW w:w="996" w:type="dxa"/>
                </w:tcPr>
                <w:p w14:paraId="206AF7A8"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5</w:t>
                  </w:r>
                </w:p>
              </w:tc>
              <w:tc>
                <w:tcPr>
                  <w:tcW w:w="316" w:type="dxa"/>
                </w:tcPr>
                <w:p w14:paraId="42ABB775"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2</w:t>
                  </w:r>
                </w:p>
              </w:tc>
              <w:tc>
                <w:tcPr>
                  <w:tcW w:w="316" w:type="dxa"/>
                </w:tcPr>
                <w:p w14:paraId="50A9CBA9" w14:textId="77777777" w:rsidR="007B76D9" w:rsidRDefault="002809FD">
                  <w:pPr>
                    <w:spacing w:line="240" w:lineRule="auto"/>
                    <w:contextualSpacing/>
                    <w:rPr>
                      <w:rFonts w:eastAsiaTheme="minorEastAsia"/>
                      <w:bCs/>
                      <w:iCs/>
                      <w:color w:val="FF0000"/>
                      <w:lang w:eastAsia="zh-CN"/>
                      <w14:ligatures w14:val="standardContextual"/>
                    </w:rPr>
                  </w:pPr>
                  <w:r>
                    <w:rPr>
                      <w:rFonts w:eastAsiaTheme="minorEastAsia"/>
                      <w:bCs/>
                      <w:iCs/>
                      <w:color w:val="FF0000"/>
                      <w:lang w:eastAsia="zh-CN"/>
                      <w14:ligatures w14:val="standardContextual"/>
                    </w:rPr>
                    <w:t>1</w:t>
                  </w:r>
                </w:p>
              </w:tc>
              <w:tc>
                <w:tcPr>
                  <w:tcW w:w="316" w:type="dxa"/>
                </w:tcPr>
                <w:p w14:paraId="1CF6E92A"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75BB0C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23995E78"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4DC9E075"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c>
                <w:tcPr>
                  <w:tcW w:w="316" w:type="dxa"/>
                </w:tcPr>
                <w:p w14:paraId="54B4D18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0</w:t>
                  </w:r>
                </w:p>
              </w:tc>
            </w:tr>
          </w:tbl>
          <w:p w14:paraId="74BA13C5" w14:textId="77777777" w:rsidR="007B76D9" w:rsidRDefault="007B76D9">
            <w:pPr>
              <w:spacing w:line="240" w:lineRule="auto"/>
              <w:contextualSpacing/>
              <w:rPr>
                <w:rFonts w:eastAsiaTheme="minorEastAsia"/>
                <w:bCs/>
                <w:iCs/>
                <w:color w:val="000000"/>
                <w:lang w:eastAsia="zh-CN"/>
                <w14:ligatures w14:val="standardContextual"/>
              </w:rPr>
            </w:pPr>
          </w:p>
          <w:p w14:paraId="2195607C" w14:textId="77777777" w:rsidR="007B76D9" w:rsidRDefault="002809FD">
            <w:pPr>
              <w:spacing w:line="240" w:lineRule="auto"/>
              <w:contextualSpacing/>
              <w:rPr>
                <w:rFonts w:eastAsia="MS Mincho"/>
                <w:bCs/>
                <w:iCs/>
                <w:color w:val="000000"/>
                <w:lang w:eastAsia="ja-JP"/>
                <w14:ligatures w14:val="standardContextual"/>
              </w:rPr>
            </w:pPr>
            <w:r>
              <w:rPr>
                <w:rFonts w:eastAsia="MS Mincho"/>
                <w:bCs/>
                <w:iCs/>
                <w:color w:val="000000"/>
                <w:lang w:eastAsia="ja-JP"/>
                <w14:ligatures w14:val="standardContextual"/>
              </w:rPr>
              <w:t xml:space="preserve">Proposal 6.3: in our view, a more important question is the max TPMI payload. With Alt1, it seems that TPMI payload can be large, since every possible codebookSusbet is supported. We don’t think such as large TPMI payload is needed. 1 bit over legacy (which is 6 bits max) should be sufficient. So, our preference is Alt2, with the clarification (same as NTT Docomo) that at least doesn’t mean that we can support 2, 3, or even 4 codebookSubsets. </w:t>
            </w:r>
          </w:p>
          <w:p w14:paraId="7AA32885" w14:textId="77777777" w:rsidR="007B76D9" w:rsidRDefault="007B76D9">
            <w:pPr>
              <w:spacing w:line="240" w:lineRule="auto"/>
              <w:contextualSpacing/>
              <w:rPr>
                <w:rFonts w:eastAsia="MS Mincho"/>
                <w:bCs/>
                <w:iCs/>
                <w:color w:val="000000"/>
                <w:lang w:eastAsia="ja-JP"/>
                <w14:ligatures w14:val="standardContextual"/>
              </w:rPr>
            </w:pPr>
          </w:p>
          <w:p w14:paraId="60566E5A" w14:textId="77777777" w:rsidR="007B76D9" w:rsidRDefault="002809FD">
            <w:pPr>
              <w:pStyle w:val="Caption"/>
              <w:spacing w:before="0" w:after="0" w:line="240" w:lineRule="auto"/>
              <w:contextualSpacing/>
              <w:rPr>
                <w:b w:val="0"/>
                <w:bCs w:val="0"/>
                <w:i/>
                <w:iCs/>
                <w:lang w:eastAsia="zh-CN"/>
              </w:rPr>
            </w:pPr>
            <w:r>
              <w:rPr>
                <w:i/>
                <w:iCs/>
                <w:highlight w:val="yellow"/>
                <w:lang w:eastAsia="zh-CN"/>
              </w:rPr>
              <w:t>Proposal 6.3:</w:t>
            </w:r>
            <w:r>
              <w:rPr>
                <w:b w:val="0"/>
                <w:bCs w:val="0"/>
                <w:i/>
                <w:iCs/>
                <w:highlight w:val="yellow"/>
                <w:lang w:eastAsia="zh-CN"/>
              </w:rPr>
              <w:t xml:space="preserve"> </w:t>
            </w:r>
            <w:r>
              <w:rPr>
                <w:b w:val="0"/>
                <w:bCs w:val="0"/>
                <w:i/>
                <w:iCs/>
                <w:lang w:eastAsia="zh-CN"/>
              </w:rPr>
              <w:t>For codebook-based 8TX PUSCH transmission, down-select from</w:t>
            </w:r>
            <w:r>
              <w:rPr>
                <w:b w:val="0"/>
                <w:bCs w:val="0"/>
                <w:i/>
                <w:iCs/>
                <w:highlight w:val="yellow"/>
                <w:lang w:eastAsia="zh-CN"/>
              </w:rPr>
              <w:t>, considering the max TPMI payload of x bits, [x=7bits].</w:t>
            </w:r>
            <w:r>
              <w:rPr>
                <w:b w:val="0"/>
                <w:bCs w:val="0"/>
                <w:i/>
                <w:iCs/>
                <w:lang w:eastAsia="zh-CN"/>
              </w:rPr>
              <w:t xml:space="preserve"> </w:t>
            </w:r>
          </w:p>
          <w:p w14:paraId="6ED44C3B" w14:textId="77777777" w:rsidR="007B76D9" w:rsidRDefault="002809FD">
            <w:pPr>
              <w:rPr>
                <w:lang w:eastAsia="zh-CN"/>
              </w:rPr>
            </w:pPr>
            <w:r>
              <w:rPr>
                <w:lang w:eastAsia="zh-CN"/>
              </w:rPr>
              <w:t>…</w:t>
            </w:r>
          </w:p>
          <w:p w14:paraId="617D75F5" w14:textId="77777777" w:rsidR="007B76D9" w:rsidRDefault="002809FD">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w:t>
            </w:r>
          </w:p>
          <w:p w14:paraId="25232208"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 xml:space="preserve">A fully-coherent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fully- or partially- (Ng=</w:t>
            </w:r>
            <w:proofErr w:type="gramStart"/>
            <w:r>
              <w:rPr>
                <w:b w:val="0"/>
                <w:bCs w:val="0"/>
                <w:i/>
                <w:iCs/>
              </w:rPr>
              <w:t xml:space="preserve">2 </w:t>
            </w:r>
            <w:r>
              <w:rPr>
                <w:b w:val="0"/>
                <w:bCs w:val="0"/>
                <w:i/>
                <w:iCs/>
                <w:lang w:eastAsia="zh-CN"/>
              </w:rPr>
              <w:t>)</w:t>
            </w:r>
            <w:proofErr w:type="gramEnd"/>
            <w:r>
              <w:rPr>
                <w:b w:val="0"/>
                <w:bCs w:val="0"/>
                <w:i/>
                <w:iCs/>
                <w:lang w:eastAsia="zh-CN"/>
              </w:rPr>
              <w:t xml:space="preserve"> </w:t>
            </w:r>
            <w:r>
              <w:rPr>
                <w:b w:val="0"/>
                <w:bCs w:val="0"/>
                <w:i/>
                <w:iCs/>
              </w:rPr>
              <w:t xml:space="preserve">or </w:t>
            </w:r>
            <w:r>
              <w:rPr>
                <w:b w:val="0"/>
                <w:bCs w:val="0"/>
                <w:i/>
                <w:iCs/>
                <w:lang w:eastAsia="zh-CN"/>
              </w:rPr>
              <w:t>partially-(</w:t>
            </w:r>
            <w:r>
              <w:rPr>
                <w:b w:val="0"/>
                <w:bCs w:val="0"/>
                <w:i/>
                <w:iCs/>
              </w:rPr>
              <w:t>Ng=4) or non-coherent precoders</w:t>
            </w:r>
          </w:p>
          <w:p w14:paraId="4FDD413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can only be configured with </w:t>
            </w:r>
            <w:r>
              <w:rPr>
                <w:bCs w:val="0"/>
                <w:i/>
                <w:iCs/>
                <w:highlight w:val="yellow"/>
              </w:rPr>
              <w:t>only</w:t>
            </w:r>
            <w:r>
              <w:rPr>
                <w:b w:val="0"/>
                <w:bCs w:val="0"/>
                <w:i/>
                <w:iCs/>
              </w:rPr>
              <w:t xml:space="preserve"> </w:t>
            </w:r>
            <w:r>
              <w:rPr>
                <w:b w:val="0"/>
                <w:bCs w:val="0"/>
                <w:i/>
                <w:iCs/>
                <w:strike/>
                <w:highlight w:val="yellow"/>
                <w:lang w:eastAsia="zh-CN"/>
              </w:rPr>
              <w:t>at least</w:t>
            </w:r>
            <w:r>
              <w:rPr>
                <w:b w:val="0"/>
                <w:bCs w:val="0"/>
                <w:i/>
                <w:iCs/>
                <w:lang w:eastAsia="zh-CN"/>
              </w:rPr>
              <w:t xml:space="preserve"> one of </w:t>
            </w:r>
            <w:r>
              <w:rPr>
                <w:b w:val="0"/>
                <w:bCs w:val="0"/>
                <w:i/>
                <w:iCs/>
              </w:rPr>
              <w:t>partially- or non-coherent precoders</w:t>
            </w:r>
          </w:p>
          <w:p w14:paraId="761B5FD9"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(Ng=2) can only be configured with</w:t>
            </w:r>
            <w:r>
              <w:rPr>
                <w:b w:val="0"/>
                <w:bCs w:val="0"/>
                <w:i/>
                <w:iCs/>
                <w:lang w:eastAsia="zh-CN"/>
              </w:rPr>
              <w:t xml:space="preserve"> </w:t>
            </w:r>
            <w:r>
              <w:rPr>
                <w:bCs w:val="0"/>
                <w:i/>
                <w:iCs/>
                <w:highlight w:val="yellow"/>
              </w:rPr>
              <w:t>only</w:t>
            </w:r>
            <w:r>
              <w:rPr>
                <w:b w:val="0"/>
                <w:bCs w:val="0"/>
                <w:i/>
                <w:iCs/>
              </w:rPr>
              <w:t xml:space="preserve"> </w:t>
            </w:r>
            <w:r>
              <w:rPr>
                <w:b w:val="0"/>
                <w:bCs w:val="0"/>
                <w:i/>
                <w:iCs/>
                <w:strike/>
                <w:lang w:eastAsia="zh-CN"/>
              </w:rPr>
              <w:t xml:space="preserve">at least </w:t>
            </w:r>
            <w:r>
              <w:rPr>
                <w:b w:val="0"/>
                <w:bCs w:val="0"/>
                <w:i/>
                <w:iCs/>
                <w:lang w:eastAsia="zh-CN"/>
              </w:rPr>
              <w:t>one of</w:t>
            </w:r>
            <w:r>
              <w:rPr>
                <w:b w:val="0"/>
                <w:bCs w:val="0"/>
                <w:i/>
                <w:iCs/>
              </w:rPr>
              <w:t xml:space="preserve"> partially-coherent (Ng=2) or </w:t>
            </w:r>
            <w:r>
              <w:rPr>
                <w:b w:val="0"/>
                <w:bCs w:val="0"/>
                <w:i/>
                <w:iCs/>
                <w:lang w:eastAsia="zh-CN"/>
              </w:rPr>
              <w:t>partially-(</w:t>
            </w:r>
            <w:r>
              <w:rPr>
                <w:b w:val="0"/>
                <w:bCs w:val="0"/>
                <w:i/>
                <w:iCs/>
              </w:rPr>
              <w:t xml:space="preserve">Ng=4) </w:t>
            </w:r>
            <w:r>
              <w:rPr>
                <w:b w:val="0"/>
                <w:bCs w:val="0"/>
                <w:i/>
                <w:iCs/>
                <w:lang w:eastAsia="zh-CN"/>
              </w:rPr>
              <w:t xml:space="preserve">or </w:t>
            </w:r>
            <w:r>
              <w:rPr>
                <w:b w:val="0"/>
                <w:bCs w:val="0"/>
                <w:i/>
                <w:iCs/>
              </w:rPr>
              <w:t xml:space="preserve">non-coherent precoders. </w:t>
            </w:r>
          </w:p>
          <w:p w14:paraId="1339009F" w14:textId="77777777" w:rsidR="007B76D9" w:rsidRDefault="002809FD">
            <w:pPr>
              <w:pStyle w:val="Caption"/>
              <w:numPr>
                <w:ilvl w:val="2"/>
                <w:numId w:val="28"/>
              </w:numPr>
              <w:adjustRightInd/>
              <w:spacing w:before="0" w:after="0" w:line="240" w:lineRule="auto"/>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(Ng=4) can only be configured with</w:t>
            </w:r>
            <w:r>
              <w:rPr>
                <w:b w:val="0"/>
                <w:bCs w:val="0"/>
                <w:i/>
                <w:iCs/>
                <w:lang w:eastAsia="zh-CN"/>
              </w:rPr>
              <w:t xml:space="preserve"> at least one of</w:t>
            </w:r>
            <w:r>
              <w:rPr>
                <w:b w:val="0"/>
                <w:bCs w:val="0"/>
                <w:i/>
                <w:iCs/>
              </w:rPr>
              <w:t xml:space="preserve"> partially-coherent precoders (Ng=4) or non-coherent precoders.</w:t>
            </w:r>
          </w:p>
          <w:p w14:paraId="0CD97FC0" w14:textId="77777777" w:rsidR="007B76D9" w:rsidRDefault="002809FD">
            <w:pPr>
              <w:pStyle w:val="Caption"/>
              <w:numPr>
                <w:ilvl w:val="1"/>
                <w:numId w:val="28"/>
              </w:numPr>
              <w:adjustRightInd/>
              <w:spacing w:before="0" w:after="0" w:line="240" w:lineRule="auto"/>
              <w:ind w:left="1080"/>
              <w:contextualSpacing/>
              <w:textAlignment w:val="auto"/>
              <w:rPr>
                <w:rFonts w:eastAsiaTheme="minorHAnsi"/>
                <w:b w:val="0"/>
                <w:bCs w:val="0"/>
                <w:i/>
                <w:iCs/>
              </w:rPr>
            </w:pPr>
            <w:r>
              <w:rPr>
                <w:b w:val="0"/>
                <w:bCs w:val="0"/>
                <w:i/>
                <w:iCs/>
              </w:rPr>
              <w:t>A non-coherent UE can only be configured with non-coherent precoders</w:t>
            </w:r>
          </w:p>
          <w:p w14:paraId="0F068DC5" w14:textId="77777777" w:rsidR="007B76D9" w:rsidRDefault="002809FD">
            <w:pPr>
              <w:pStyle w:val="Caption"/>
              <w:numPr>
                <w:ilvl w:val="1"/>
                <w:numId w:val="28"/>
              </w:numPr>
              <w:adjustRightInd/>
              <w:spacing w:before="0" w:after="0" w:line="240" w:lineRule="auto"/>
              <w:ind w:left="1080"/>
              <w:contextualSpacing/>
              <w:textAlignment w:val="auto"/>
              <w:rPr>
                <w:rFonts w:eastAsia="Times New Roman"/>
                <w:b w:val="0"/>
                <w:bCs w:val="0"/>
                <w:i/>
                <w:iCs/>
              </w:rPr>
            </w:pPr>
            <w:r>
              <w:rPr>
                <w:b w:val="0"/>
                <w:bCs w:val="0"/>
                <w:i/>
                <w:iCs/>
              </w:rPr>
              <w:t>FFS whether the configuration can be done dynamically, e.g., MAC-CE or DCI</w:t>
            </w:r>
          </w:p>
          <w:p w14:paraId="097967B5" w14:textId="77777777" w:rsidR="007B76D9" w:rsidRDefault="007B76D9">
            <w:pPr>
              <w:spacing w:line="240" w:lineRule="auto"/>
              <w:contextualSpacing/>
              <w:rPr>
                <w:rFonts w:eastAsia="PMingLiU"/>
                <w:bCs/>
                <w:iCs/>
                <w:color w:val="000000"/>
                <w:lang w:eastAsia="zh-TW"/>
                <w14:ligatures w14:val="standardContextual"/>
              </w:rPr>
            </w:pPr>
          </w:p>
        </w:tc>
      </w:tr>
      <w:tr w:rsidR="007B76D9" w14:paraId="19E48C1A" w14:textId="77777777" w:rsidTr="00D07E81">
        <w:trPr>
          <w:trHeight w:val="224"/>
        </w:trPr>
        <w:tc>
          <w:tcPr>
            <w:tcW w:w="2070" w:type="dxa"/>
          </w:tcPr>
          <w:p w14:paraId="4AA12199" w14:textId="77777777" w:rsidR="007B76D9" w:rsidRDefault="002809FD">
            <w:pPr>
              <w:spacing w:after="0" w:line="240" w:lineRule="auto"/>
              <w:contextualSpacing/>
              <w:rPr>
                <w:rFonts w:eastAsia="MS Mincho"/>
                <w:lang w:val="en-US" w:eastAsia="ja-JP"/>
              </w:rPr>
            </w:pPr>
            <w:r>
              <w:rPr>
                <w:rFonts w:eastAsia="PMingLiU"/>
                <w:lang w:val="en-US" w:eastAsia="zh-TW"/>
              </w:rPr>
              <w:t>Lenovo</w:t>
            </w:r>
          </w:p>
        </w:tc>
        <w:tc>
          <w:tcPr>
            <w:tcW w:w="8100" w:type="dxa"/>
          </w:tcPr>
          <w:p w14:paraId="2292D1D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Proposal 6.2: Support Version A.</w:t>
            </w:r>
          </w:p>
          <w:p w14:paraId="7588BDC1" w14:textId="77777777" w:rsidR="007B76D9" w:rsidRDefault="002809FD">
            <w:pPr>
              <w:spacing w:line="240" w:lineRule="auto"/>
              <w:contextualSpacing/>
              <w:rPr>
                <w:rFonts w:eastAsiaTheme="minorEastAsia"/>
                <w:bCs/>
                <w:iCs/>
                <w:color w:val="000000"/>
                <w:lang w:eastAsia="zh-CN"/>
                <w14:ligatures w14:val="standardContextual"/>
              </w:rPr>
            </w:pPr>
            <w:r>
              <w:rPr>
                <w:rFonts w:eastAsia="PMingLiU"/>
                <w:bCs/>
                <w:iCs/>
                <w:color w:val="000000"/>
                <w:lang w:eastAsia="zh-TW"/>
                <w14:ligatures w14:val="standardContextual"/>
              </w:rPr>
              <w:t>Proposal 6.3: Can the FL clarify if we need to support all the rank (1-8) for full power mode?</w:t>
            </w:r>
          </w:p>
        </w:tc>
      </w:tr>
      <w:tr w:rsidR="007B76D9" w14:paraId="77641241" w14:textId="77777777" w:rsidTr="00D07E81">
        <w:trPr>
          <w:trHeight w:val="224"/>
        </w:trPr>
        <w:tc>
          <w:tcPr>
            <w:tcW w:w="2070" w:type="dxa"/>
          </w:tcPr>
          <w:p w14:paraId="6FDF8601" w14:textId="77777777" w:rsidR="007B76D9" w:rsidRDefault="002809FD">
            <w:pPr>
              <w:spacing w:after="0" w:line="240" w:lineRule="auto"/>
              <w:contextualSpacing/>
              <w:rPr>
                <w:lang w:val="en-US" w:eastAsia="ja-JP"/>
              </w:rPr>
            </w:pPr>
            <w:r>
              <w:rPr>
                <w:rFonts w:hint="eastAsia"/>
                <w:lang w:val="en-US" w:eastAsia="zh-CN"/>
              </w:rPr>
              <w:t>ZTE</w:t>
            </w:r>
          </w:p>
        </w:tc>
        <w:tc>
          <w:tcPr>
            <w:tcW w:w="8100" w:type="dxa"/>
          </w:tcPr>
          <w:p w14:paraId="6D24B5EB" w14:textId="77777777" w:rsidR="007B76D9" w:rsidRDefault="002809FD">
            <w:pPr>
              <w:spacing w:line="240" w:lineRule="auto"/>
              <w:contextualSpacing/>
              <w:rPr>
                <w:rFonts w:eastAsiaTheme="minorEastAsia"/>
                <w:bCs/>
                <w:iCs/>
                <w:color w:val="000000"/>
                <w:lang w:val="en-US" w:eastAsia="zh-CN"/>
                <w14:ligatures w14:val="standardContextual"/>
              </w:rPr>
            </w:pPr>
            <w:r>
              <w:rPr>
                <w:rFonts w:eastAsiaTheme="minorEastAsia" w:hint="eastAsia"/>
                <w:b/>
                <w:iCs/>
                <w:color w:val="000000"/>
                <w:lang w:val="en-US" w:eastAsia="zh-CN"/>
                <w14:ligatures w14:val="standardContextual"/>
              </w:rPr>
              <w:t>Proposal 6.2</w:t>
            </w:r>
            <w:r>
              <w:rPr>
                <w:rFonts w:eastAsiaTheme="minorEastAsia" w:hint="eastAsia"/>
                <w:bCs/>
                <w:iCs/>
                <w:color w:val="000000"/>
                <w:lang w:val="en-US" w:eastAsia="zh-CN"/>
                <w14:ligatures w14:val="standardContextual"/>
              </w:rPr>
              <w:t xml:space="preserve">: </w:t>
            </w:r>
            <w:r>
              <w:rPr>
                <w:lang w:eastAsia="zh-CN"/>
              </w:rPr>
              <w:t>Support version B</w:t>
            </w:r>
            <w:r>
              <w:rPr>
                <w:rFonts w:hint="eastAsia"/>
                <w:lang w:val="en-US" w:eastAsia="zh-CN"/>
              </w:rPr>
              <w:t xml:space="preserve"> and Alt1. We do not think Alt2 has any benefit as we commented in last round. </w:t>
            </w:r>
          </w:p>
          <w:p w14:paraId="3463E565" w14:textId="77777777" w:rsidR="007B76D9" w:rsidRDefault="002809FD">
            <w:pPr>
              <w:spacing w:line="240" w:lineRule="auto"/>
              <w:contextualSpacing/>
              <w:rPr>
                <w:rFonts w:eastAsiaTheme="minorEastAsia"/>
                <w:bCs/>
                <w:iCs/>
                <w:color w:val="000000"/>
                <w:lang w:val="en-US" w:eastAsia="zh-TW"/>
                <w14:ligatures w14:val="standardContextual"/>
              </w:rPr>
            </w:pPr>
            <w:r>
              <w:rPr>
                <w:rFonts w:eastAsiaTheme="minorEastAsia" w:hint="eastAsia"/>
                <w:b/>
                <w:iCs/>
                <w:color w:val="000000"/>
                <w:lang w:val="en-US" w:eastAsia="zh-CN"/>
                <w14:ligatures w14:val="standardContextual"/>
              </w:rPr>
              <w:t>Proposal 6.3</w:t>
            </w:r>
            <w:r>
              <w:rPr>
                <w:rFonts w:eastAsiaTheme="minorEastAsia" w:hint="eastAsia"/>
                <w:bCs/>
                <w:iCs/>
                <w:color w:val="000000"/>
                <w:lang w:val="en-US" w:eastAsia="zh-CN"/>
                <w14:ligatures w14:val="standardContextual"/>
              </w:rPr>
              <w:t xml:space="preserve">: We support Alt2. Maybe </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only</w:t>
            </w:r>
            <w:r>
              <w:rPr>
                <w:rFonts w:eastAsiaTheme="minorEastAsia"/>
                <w:bCs/>
                <w:iCs/>
                <w:color w:val="000000"/>
                <w:lang w:val="en-US" w:eastAsia="zh-CN"/>
                <w14:ligatures w14:val="standardContextual"/>
              </w:rPr>
              <w:t>”</w:t>
            </w:r>
            <w:r>
              <w:rPr>
                <w:rFonts w:eastAsiaTheme="minorEastAsia" w:hint="eastAsia"/>
                <w:bCs/>
                <w:iCs/>
                <w:color w:val="000000"/>
                <w:lang w:val="en-US" w:eastAsia="zh-CN"/>
                <w14:ligatures w14:val="standardContextual"/>
              </w:rPr>
              <w:t xml:space="preserve"> can be removed from Alt2 to make it clearer due to comment pointed out by Apple. RRC can configure one or more coherent level, then a precoder can be dynamically indicated among the candidates corresponding to the configured one or more coherent levels. </w:t>
            </w:r>
          </w:p>
        </w:tc>
      </w:tr>
      <w:tr w:rsidR="007B76D9" w14:paraId="062B7A60" w14:textId="77777777" w:rsidTr="00D07E81">
        <w:trPr>
          <w:trHeight w:val="224"/>
        </w:trPr>
        <w:tc>
          <w:tcPr>
            <w:tcW w:w="2070" w:type="dxa"/>
          </w:tcPr>
          <w:p w14:paraId="551D3B27" w14:textId="77777777" w:rsidR="007B76D9" w:rsidRDefault="002809FD">
            <w:pPr>
              <w:spacing w:after="0" w:line="240" w:lineRule="auto"/>
              <w:contextualSpacing/>
              <w:rPr>
                <w:rFonts w:eastAsia="MS Mincho"/>
                <w:lang w:val="en-US" w:eastAsia="ja-JP"/>
              </w:rPr>
            </w:pPr>
            <w:r>
              <w:rPr>
                <w:rFonts w:eastAsia="MS Mincho" w:hint="eastAsia"/>
                <w:lang w:val="en-US" w:eastAsia="ja-JP"/>
              </w:rPr>
              <w:t>Spreadtrum</w:t>
            </w:r>
          </w:p>
        </w:tc>
        <w:tc>
          <w:tcPr>
            <w:tcW w:w="8100" w:type="dxa"/>
          </w:tcPr>
          <w:p w14:paraId="5D73249A" w14:textId="77777777" w:rsidR="007B76D9" w:rsidRDefault="002809FD">
            <w:pPr>
              <w:spacing w:before="0" w:after="0" w:line="240" w:lineRule="auto"/>
              <w:contextualSpacing/>
              <w:rPr>
                <w:lang w:eastAsia="zh-CN"/>
              </w:rPr>
            </w:pPr>
            <w:r>
              <w:rPr>
                <w:lang w:eastAsia="zh-CN"/>
              </w:rPr>
              <w:t xml:space="preserve">Proposal 6.2: Support Version B. </w:t>
            </w:r>
          </w:p>
          <w:p w14:paraId="25501531" w14:textId="77777777" w:rsidR="007B76D9" w:rsidRDefault="007B76D9">
            <w:pPr>
              <w:spacing w:before="0" w:after="0" w:line="240" w:lineRule="auto"/>
              <w:contextualSpacing/>
              <w:rPr>
                <w:lang w:eastAsia="zh-CN"/>
              </w:rPr>
            </w:pPr>
          </w:p>
          <w:p w14:paraId="0C49CC33" w14:textId="77777777" w:rsidR="007B76D9" w:rsidRDefault="002809FD">
            <w:pPr>
              <w:spacing w:line="240" w:lineRule="auto"/>
              <w:contextualSpacing/>
              <w:rPr>
                <w:rFonts w:eastAsiaTheme="minorEastAsia"/>
                <w:bCs/>
                <w:iCs/>
                <w:color w:val="000000"/>
                <w:lang w:eastAsia="zh-CN"/>
                <w14:ligatures w14:val="standardContextual"/>
              </w:rPr>
            </w:pPr>
            <w:r>
              <w:rPr>
                <w:lang w:eastAsia="zh-CN"/>
              </w:rPr>
              <w:t xml:space="preserve">Proposal 6.3: Fine with Alt1 and agree with QC’s comment, </w:t>
            </w:r>
            <w:proofErr w:type="gramStart"/>
            <w:r>
              <w:rPr>
                <w:lang w:eastAsia="zh-CN"/>
              </w:rPr>
              <w:t>i.e.</w:t>
            </w:r>
            <w:proofErr w:type="gramEnd"/>
            <w:r>
              <w:rPr>
                <w:lang w:eastAsia="zh-CN"/>
              </w:rPr>
              <w:t xml:space="preserve"> a PC UE (Ng=2) can be configured with partially-coherent (Ng=2) and non-coherent precoders.</w:t>
            </w:r>
          </w:p>
        </w:tc>
      </w:tr>
      <w:tr w:rsidR="007B76D9" w14:paraId="206C2CDA" w14:textId="77777777" w:rsidTr="00D07E81">
        <w:trPr>
          <w:trHeight w:val="224"/>
        </w:trPr>
        <w:tc>
          <w:tcPr>
            <w:tcW w:w="2070" w:type="dxa"/>
          </w:tcPr>
          <w:p w14:paraId="4D02710B" w14:textId="77777777" w:rsidR="007B76D9" w:rsidRDefault="002809FD">
            <w:pPr>
              <w:spacing w:after="0" w:line="240" w:lineRule="auto"/>
              <w:contextualSpacing/>
              <w:rPr>
                <w:lang w:val="en-US" w:eastAsia="zh-CN"/>
              </w:rPr>
            </w:pPr>
            <w:r>
              <w:rPr>
                <w:lang w:val="en-US" w:eastAsia="zh-CN"/>
              </w:rPr>
              <w:t>LG Electronics</w:t>
            </w:r>
          </w:p>
        </w:tc>
        <w:tc>
          <w:tcPr>
            <w:tcW w:w="8100" w:type="dxa"/>
          </w:tcPr>
          <w:p w14:paraId="71B7875D"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A.</w:t>
            </w:r>
          </w:p>
          <w:p w14:paraId="28D0E8DB" w14:textId="77777777" w:rsidR="007B76D9" w:rsidRDefault="007B76D9">
            <w:pPr>
              <w:spacing w:line="240" w:lineRule="auto"/>
              <w:contextualSpacing/>
              <w:rPr>
                <w:rFonts w:eastAsiaTheme="minorEastAsia"/>
                <w:bCs/>
                <w:iCs/>
                <w:color w:val="000000"/>
                <w:lang w:eastAsia="zh-CN"/>
                <w14:ligatures w14:val="standardContextual"/>
              </w:rPr>
            </w:pPr>
          </w:p>
          <w:p w14:paraId="7181ECF3" w14:textId="77777777" w:rsidR="007B76D9" w:rsidRDefault="002809FD">
            <w:pPr>
              <w:spacing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 xml:space="preserve">Proposal 6.3: </w:t>
            </w:r>
            <w:proofErr w:type="gramStart"/>
            <w:r>
              <w:rPr>
                <w:rFonts w:eastAsiaTheme="minorEastAsia"/>
                <w:bCs/>
                <w:iCs/>
                <w:color w:val="000000"/>
                <w:lang w:eastAsia="zh-CN"/>
                <w14:ligatures w14:val="standardContextual"/>
              </w:rPr>
              <w:t>Support, and</w:t>
            </w:r>
            <w:proofErr w:type="gramEnd"/>
            <w:r>
              <w:rPr>
                <w:rFonts w:eastAsiaTheme="minorEastAsia"/>
                <w:bCs/>
                <w:iCs/>
                <w:color w:val="000000"/>
                <w:lang w:eastAsia="zh-CN"/>
                <w14:ligatures w14:val="standardContextual"/>
              </w:rPr>
              <w:t xml:space="preserve"> prefer Alt 1 which follows legacy rule. </w:t>
            </w:r>
          </w:p>
        </w:tc>
      </w:tr>
      <w:tr w:rsidR="007B76D9" w14:paraId="4CA563B2" w14:textId="77777777" w:rsidTr="00D07E81">
        <w:trPr>
          <w:trHeight w:val="224"/>
        </w:trPr>
        <w:tc>
          <w:tcPr>
            <w:tcW w:w="2070" w:type="dxa"/>
          </w:tcPr>
          <w:p w14:paraId="7101635C"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t>CATT</w:t>
            </w:r>
          </w:p>
        </w:tc>
        <w:tc>
          <w:tcPr>
            <w:tcW w:w="8100" w:type="dxa"/>
          </w:tcPr>
          <w:p w14:paraId="5D4DBB27"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p>
          <w:p w14:paraId="0A11B564" w14:textId="77777777" w:rsidR="007B76D9" w:rsidRDefault="002809FD">
            <w:pPr>
              <w:spacing w:before="0" w:after="0" w:line="240" w:lineRule="auto"/>
              <w:contextualSpacing/>
              <w:rPr>
                <w:b/>
                <w:lang w:val="en-US" w:eastAsia="zh-CN"/>
              </w:rPr>
            </w:pPr>
            <w:r>
              <w:rPr>
                <w:rFonts w:hint="eastAsia"/>
                <w:lang w:val="en-US" w:eastAsia="zh-CN"/>
              </w:rPr>
              <w:t xml:space="preserve">Support version B. Alt 1 is preferred. </w:t>
            </w:r>
          </w:p>
          <w:p w14:paraId="64687838" w14:textId="77777777" w:rsidR="007B76D9" w:rsidRDefault="002809FD">
            <w:pPr>
              <w:spacing w:before="0" w:after="0" w:line="240" w:lineRule="auto"/>
              <w:contextualSpacing/>
              <w:rPr>
                <w:lang w:val="en-US" w:eastAsia="zh-CN"/>
              </w:rPr>
            </w:pPr>
            <w:r>
              <w:rPr>
                <w:rFonts w:hint="eastAsia"/>
                <w:lang w:val="en-US" w:eastAsia="zh-CN"/>
              </w:rPr>
              <w:lastRenderedPageBreak/>
              <w:t xml:space="preserve"> </w:t>
            </w:r>
          </w:p>
          <w:p w14:paraId="16D8F3B5"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p>
          <w:p w14:paraId="1C0A27CB" w14:textId="77777777" w:rsidR="007B76D9" w:rsidRDefault="002809FD">
            <w:pPr>
              <w:spacing w:line="240" w:lineRule="auto"/>
              <w:contextualSpacing/>
              <w:rPr>
                <w:rFonts w:eastAsia="PMingLiU"/>
                <w:bCs/>
                <w:iCs/>
                <w:color w:val="000000"/>
                <w:lang w:eastAsia="zh-TW"/>
                <w14:ligatures w14:val="standardContextual"/>
              </w:rPr>
            </w:pPr>
            <w:r>
              <w:rPr>
                <w:rFonts w:hint="eastAsia"/>
                <w:lang w:val="en-US" w:eastAsia="zh-CN"/>
              </w:rPr>
              <w:t>Support Alt 1.</w:t>
            </w:r>
          </w:p>
        </w:tc>
      </w:tr>
      <w:tr w:rsidR="007B76D9" w14:paraId="36BBADBA" w14:textId="77777777" w:rsidTr="00D07E81">
        <w:trPr>
          <w:trHeight w:val="224"/>
        </w:trPr>
        <w:tc>
          <w:tcPr>
            <w:tcW w:w="2070" w:type="dxa"/>
          </w:tcPr>
          <w:p w14:paraId="7FEE9268" w14:textId="77777777" w:rsidR="007B76D9" w:rsidRDefault="002809FD">
            <w:pPr>
              <w:spacing w:after="0" w:line="240" w:lineRule="auto"/>
              <w:contextualSpacing/>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100" w:type="dxa"/>
          </w:tcPr>
          <w:p w14:paraId="7E738B7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 xml:space="preserve">Proposal 6.2: support Version B and Alt 1. </w:t>
            </w:r>
          </w:p>
          <w:p w14:paraId="31B9BBBB" w14:textId="77777777" w:rsidR="007B76D9" w:rsidRDefault="007B76D9">
            <w:pPr>
              <w:spacing w:line="240" w:lineRule="auto"/>
              <w:contextualSpacing/>
              <w:rPr>
                <w:rFonts w:eastAsia="PMingLiU"/>
                <w:bCs/>
                <w:iCs/>
                <w:color w:val="000000"/>
                <w:lang w:eastAsia="zh-TW"/>
                <w14:ligatures w14:val="standardContextual"/>
              </w:rPr>
            </w:pPr>
          </w:p>
          <w:p w14:paraId="3D63BFA3" w14:textId="77777777" w:rsidR="007B76D9" w:rsidRDefault="002809FD">
            <w:pPr>
              <w:spacing w:after="0" w:line="240" w:lineRule="auto"/>
              <w:contextualSpacing/>
              <w:rPr>
                <w:b/>
                <w:bCs/>
                <w:lang w:val="en-US" w:eastAsia="zh-CN"/>
              </w:rPr>
            </w:pPr>
            <w:r>
              <w:rPr>
                <w:rFonts w:eastAsia="PMingLiU"/>
                <w:bCs/>
                <w:iCs/>
                <w:color w:val="000000"/>
                <w:lang w:eastAsia="zh-TW"/>
                <w14:ligatures w14:val="standardContextual"/>
              </w:rPr>
              <w:t xml:space="preserve">Proposal 6.3: we object Alt 2. We agree with DOCOMO and QC that a </w:t>
            </w:r>
            <w:proofErr w:type="gramStart"/>
            <w:r>
              <w:rPr>
                <w:rFonts w:eastAsia="PMingLiU"/>
                <w:bCs/>
                <w:iCs/>
                <w:color w:val="000000"/>
                <w:lang w:eastAsia="zh-TW"/>
                <w14:ligatures w14:val="standardContextual"/>
              </w:rPr>
              <w:t>partially-coherent</w:t>
            </w:r>
            <w:proofErr w:type="gramEnd"/>
            <w:r>
              <w:rPr>
                <w:rFonts w:eastAsia="PMingLiU"/>
                <w:bCs/>
                <w:iCs/>
                <w:color w:val="000000"/>
                <w:lang w:eastAsia="zh-TW"/>
                <w14:ligatures w14:val="standardContextual"/>
              </w:rPr>
              <w:t xml:space="preserve"> UE with Ng=2 cannot be configured with partially-coherent codebook designed for Ng=4.</w:t>
            </w:r>
          </w:p>
        </w:tc>
      </w:tr>
      <w:tr w:rsidR="007B76D9" w14:paraId="036264D8" w14:textId="77777777" w:rsidTr="00D07E81">
        <w:trPr>
          <w:trHeight w:val="224"/>
        </w:trPr>
        <w:tc>
          <w:tcPr>
            <w:tcW w:w="2070" w:type="dxa"/>
          </w:tcPr>
          <w:p w14:paraId="5904866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Intel</w:t>
            </w:r>
          </w:p>
        </w:tc>
        <w:tc>
          <w:tcPr>
            <w:tcW w:w="8100" w:type="dxa"/>
          </w:tcPr>
          <w:p w14:paraId="1DA5AC83"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6.2</w:t>
            </w:r>
          </w:p>
          <w:p w14:paraId="77D7D7CE" w14:textId="77777777" w:rsidR="007B76D9" w:rsidRDefault="007B76D9">
            <w:pPr>
              <w:spacing w:line="240" w:lineRule="auto"/>
              <w:contextualSpacing/>
              <w:rPr>
                <w:rFonts w:eastAsia="PMingLiU"/>
                <w:bCs/>
                <w:iCs/>
                <w:color w:val="000000"/>
                <w:lang w:eastAsia="zh-TW"/>
                <w14:ligatures w14:val="standardContextual"/>
              </w:rPr>
            </w:pPr>
          </w:p>
          <w:p w14:paraId="2E7EFF36"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Generally ok with Version B and Alt 1.</w:t>
            </w:r>
          </w:p>
          <w:p w14:paraId="59117A61" w14:textId="77777777" w:rsidR="007B76D9" w:rsidRDefault="007B76D9">
            <w:pPr>
              <w:spacing w:line="240" w:lineRule="auto"/>
              <w:contextualSpacing/>
              <w:rPr>
                <w:rFonts w:eastAsia="PMingLiU"/>
                <w:bCs/>
                <w:iCs/>
                <w:color w:val="000000"/>
                <w:lang w:eastAsia="zh-TW"/>
                <w14:ligatures w14:val="standardContextual"/>
              </w:rPr>
            </w:pPr>
          </w:p>
          <w:p w14:paraId="0E90CB2F" w14:textId="77777777" w:rsidR="007B76D9" w:rsidRDefault="002809FD">
            <w:pPr>
              <w:spacing w:line="240" w:lineRule="auto"/>
              <w:contextualSpacing/>
              <w:rPr>
                <w:rFonts w:eastAsia="PMingLiU"/>
                <w:bCs/>
                <w:i/>
                <w:color w:val="000000"/>
                <w:u w:val="single"/>
                <w:lang w:eastAsia="zh-TW"/>
                <w14:ligatures w14:val="standardContextual"/>
              </w:rPr>
            </w:pPr>
            <w:r>
              <w:rPr>
                <w:rFonts w:eastAsia="PMingLiU"/>
                <w:bCs/>
                <w:i/>
                <w:color w:val="000000"/>
                <w:u w:val="single"/>
                <w:lang w:eastAsia="zh-TW"/>
                <w14:ligatures w14:val="standardContextual"/>
              </w:rPr>
              <w:t>Proposal 6.3</w:t>
            </w:r>
          </w:p>
          <w:p w14:paraId="63CF8BC9" w14:textId="77777777" w:rsidR="007B76D9" w:rsidRDefault="007B76D9">
            <w:pPr>
              <w:spacing w:line="240" w:lineRule="auto"/>
              <w:contextualSpacing/>
              <w:rPr>
                <w:rFonts w:eastAsia="PMingLiU"/>
                <w:bCs/>
                <w:iCs/>
                <w:color w:val="000000"/>
                <w:lang w:eastAsia="zh-TW"/>
                <w14:ligatures w14:val="standardContextual"/>
              </w:rPr>
            </w:pPr>
          </w:p>
          <w:p w14:paraId="2C328353"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For Alt-2, fine to remove “at least”.</w:t>
            </w:r>
          </w:p>
          <w:p w14:paraId="28E4D0CF" w14:textId="77777777" w:rsidR="007B76D9" w:rsidRDefault="007B76D9">
            <w:pPr>
              <w:spacing w:line="240" w:lineRule="auto"/>
              <w:contextualSpacing/>
              <w:rPr>
                <w:rFonts w:eastAsia="PMingLiU"/>
                <w:bCs/>
                <w:iCs/>
                <w:color w:val="000000"/>
                <w:lang w:eastAsia="zh-TW"/>
                <w14:ligatures w14:val="standardContextual"/>
              </w:rPr>
            </w:pPr>
          </w:p>
          <w:p w14:paraId="6D2B5DE1" w14:textId="77777777" w:rsidR="007B76D9" w:rsidRDefault="002809FD">
            <w:pPr>
              <w:spacing w:line="240" w:lineRule="auto"/>
              <w:contextualSpacing/>
              <w:rPr>
                <w:rFonts w:eastAsia="PMingLiU"/>
                <w:bCs/>
                <w:iCs/>
                <w:color w:val="000000"/>
                <w:lang w:eastAsia="zh-TW"/>
                <w14:ligatures w14:val="standardContextual"/>
              </w:rPr>
            </w:pPr>
            <w:r>
              <w:rPr>
                <w:rFonts w:eastAsia="PMingLiU"/>
                <w:bCs/>
                <w:iCs/>
                <w:color w:val="000000"/>
                <w:lang w:eastAsia="zh-TW"/>
                <w14:ligatures w14:val="standardContextual"/>
              </w:rPr>
              <w:t>But in Proposal 6.3, mixing the configuration of partial coherent precoders with Ng=2 or Ng=4 makes the proposal more complicated. It might be better to put the partial coherent precoder configuration with Ng=2 and Ng=4 into separate proposal.</w:t>
            </w:r>
          </w:p>
          <w:p w14:paraId="33BD61EC" w14:textId="77777777" w:rsidR="007B76D9" w:rsidRDefault="007B76D9">
            <w:pPr>
              <w:spacing w:line="240" w:lineRule="auto"/>
              <w:contextualSpacing/>
              <w:rPr>
                <w:rFonts w:eastAsia="PMingLiU"/>
                <w:bCs/>
                <w:iCs/>
                <w:color w:val="000000"/>
                <w:lang w:eastAsia="zh-TW"/>
                <w14:ligatures w14:val="standardContextual"/>
              </w:rPr>
            </w:pPr>
          </w:p>
        </w:tc>
      </w:tr>
      <w:tr w:rsidR="007B76D9" w14:paraId="3FCD8A5E" w14:textId="77777777" w:rsidTr="00D07E81">
        <w:trPr>
          <w:trHeight w:val="224"/>
        </w:trPr>
        <w:tc>
          <w:tcPr>
            <w:tcW w:w="2070" w:type="dxa"/>
          </w:tcPr>
          <w:p w14:paraId="70C3583B" w14:textId="77777777" w:rsidR="007B76D9" w:rsidRDefault="002809FD">
            <w:pPr>
              <w:spacing w:after="0" w:line="240" w:lineRule="auto"/>
              <w:contextualSpacing/>
              <w:rPr>
                <w:rFonts w:eastAsiaTheme="minorEastAsia"/>
                <w:lang w:val="en-US" w:eastAsia="zh-CN"/>
              </w:rPr>
            </w:pPr>
            <w:r>
              <w:rPr>
                <w:rFonts w:eastAsiaTheme="minorEastAsia"/>
                <w:lang w:val="en-US" w:eastAsia="zh-CN"/>
              </w:rPr>
              <w:t>MediaTek</w:t>
            </w:r>
          </w:p>
        </w:tc>
        <w:tc>
          <w:tcPr>
            <w:tcW w:w="8100" w:type="dxa"/>
          </w:tcPr>
          <w:p w14:paraId="111CBE41" w14:textId="77777777" w:rsidR="007B76D9" w:rsidRDefault="002809FD">
            <w:pPr>
              <w:spacing w:before="0" w:after="0" w:line="240" w:lineRule="auto"/>
              <w:contextualSpacing/>
              <w:rPr>
                <w:b/>
                <w:lang w:val="en-US" w:eastAsia="zh-CN"/>
              </w:rPr>
            </w:pPr>
            <w:r>
              <w:rPr>
                <w:rFonts w:hint="eastAsia"/>
                <w:b/>
                <w:bCs/>
                <w:lang w:val="en-US" w:eastAsia="zh-CN"/>
              </w:rPr>
              <w:t>Proposal 6.2</w:t>
            </w:r>
            <w:r>
              <w:rPr>
                <w:rFonts w:hint="eastAsia"/>
                <w:b/>
                <w:lang w:val="en-US" w:eastAsia="zh-CN"/>
              </w:rPr>
              <w:t xml:space="preserve">: </w:t>
            </w:r>
            <w:r>
              <w:rPr>
                <w:rFonts w:eastAsia="PMingLiU"/>
                <w:bCs/>
                <w:iCs/>
                <w:color w:val="000000"/>
                <w:lang w:eastAsia="zh-TW"/>
                <w14:ligatures w14:val="standardContextual"/>
              </w:rPr>
              <w:t>We are fine supporting the majority view, i.e., Version B, Alt 1.</w:t>
            </w:r>
          </w:p>
          <w:p w14:paraId="16BB8FF8" w14:textId="77777777" w:rsidR="007B76D9" w:rsidRDefault="007B76D9">
            <w:pPr>
              <w:spacing w:before="0" w:after="0" w:line="240" w:lineRule="auto"/>
              <w:contextualSpacing/>
              <w:rPr>
                <w:lang w:val="en-US" w:eastAsia="zh-CN"/>
              </w:rPr>
            </w:pPr>
          </w:p>
          <w:p w14:paraId="348ED418" w14:textId="77777777" w:rsidR="007B76D9" w:rsidRDefault="002809FD">
            <w:pPr>
              <w:spacing w:before="0" w:after="0" w:line="240" w:lineRule="auto"/>
              <w:contextualSpacing/>
              <w:rPr>
                <w:lang w:val="en-US" w:eastAsia="zh-CN"/>
              </w:rPr>
            </w:pPr>
            <w:r>
              <w:rPr>
                <w:rFonts w:hint="eastAsia"/>
                <w:b/>
                <w:bCs/>
                <w:lang w:val="en-US" w:eastAsia="zh-CN"/>
              </w:rPr>
              <w:t>Proposal 6.3</w:t>
            </w:r>
            <w:r>
              <w:rPr>
                <w:rFonts w:hint="eastAsia"/>
                <w:lang w:val="en-US" w:eastAsia="zh-CN"/>
              </w:rPr>
              <w:t>:</w:t>
            </w:r>
            <w:r>
              <w:rPr>
                <w:lang w:val="en-US" w:eastAsia="zh-CN"/>
              </w:rPr>
              <w:t xml:space="preserve"> We agree with the modified Alt 1a by Sharp. Our top preference is Alt </w:t>
            </w:r>
            <w:proofErr w:type="gramStart"/>
            <w:r>
              <w:rPr>
                <w:lang w:val="en-US" w:eastAsia="zh-CN"/>
              </w:rPr>
              <w:t>3,</w:t>
            </w:r>
            <w:proofErr w:type="gramEnd"/>
            <w:r>
              <w:rPr>
                <w:lang w:val="en-US" w:eastAsia="zh-CN"/>
              </w:rPr>
              <w:t xml:space="preserve"> however we are ok with Alt 1a as a compromise.</w:t>
            </w:r>
          </w:p>
          <w:p w14:paraId="666B5CA1" w14:textId="77777777" w:rsidR="007B76D9" w:rsidRDefault="007B76D9">
            <w:pPr>
              <w:spacing w:line="240" w:lineRule="auto"/>
              <w:contextualSpacing/>
              <w:rPr>
                <w:rFonts w:eastAsia="PMingLiU"/>
                <w:bCs/>
                <w:i/>
                <w:color w:val="000000"/>
                <w:u w:val="single"/>
                <w:lang w:eastAsia="zh-TW"/>
                <w14:ligatures w14:val="standardContextual"/>
              </w:rPr>
            </w:pPr>
          </w:p>
        </w:tc>
      </w:tr>
      <w:tr w:rsidR="004C3A8F" w14:paraId="2EE516C5" w14:textId="77777777" w:rsidTr="00D07E81">
        <w:trPr>
          <w:trHeight w:val="224"/>
        </w:trPr>
        <w:tc>
          <w:tcPr>
            <w:tcW w:w="2070" w:type="dxa"/>
          </w:tcPr>
          <w:p w14:paraId="4B4217FB" w14:textId="77777777" w:rsidR="004C3A8F" w:rsidRPr="00F905A2" w:rsidRDefault="004C3A8F" w:rsidP="004C3A8F">
            <w:pPr>
              <w:spacing w:after="0" w:line="240" w:lineRule="auto"/>
              <w:contextualSpacing/>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00" w:type="dxa"/>
          </w:tcPr>
          <w:p w14:paraId="419EDE3C" w14:textId="77777777" w:rsidR="004C3A8F" w:rsidRDefault="004C3A8F" w:rsidP="004C3A8F">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we prefer Version A for the simplicity.</w:t>
            </w:r>
          </w:p>
          <w:p w14:paraId="06C08CC6" w14:textId="77777777" w:rsidR="004C3A8F" w:rsidRDefault="004C3A8F" w:rsidP="004C3A8F">
            <w:pPr>
              <w:spacing w:after="0" w:line="240" w:lineRule="auto"/>
              <w:contextualSpacing/>
              <w:rPr>
                <w:rFonts w:eastAsiaTheme="minorEastAsia"/>
                <w:bCs/>
                <w:iCs/>
                <w:color w:val="000000"/>
                <w:lang w:eastAsia="zh-CN"/>
                <w14:ligatures w14:val="standardContextual"/>
              </w:rPr>
            </w:pPr>
          </w:p>
          <w:p w14:paraId="23E54DC4" w14:textId="77777777" w:rsidR="004C3A8F" w:rsidRPr="00F905A2" w:rsidRDefault="004C3A8F" w:rsidP="004C3A8F">
            <w:pPr>
              <w:spacing w:after="0" w:line="240" w:lineRule="auto"/>
              <w:contextualSpacing/>
              <w:rPr>
                <w:b/>
                <w:bCs/>
                <w:lang w:val="en-US" w:eastAsia="zh-CN"/>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Prefer Alt1.</w:t>
            </w:r>
          </w:p>
        </w:tc>
      </w:tr>
      <w:tr w:rsidR="0013077E" w14:paraId="1636E92B" w14:textId="77777777" w:rsidTr="00D07E81">
        <w:trPr>
          <w:trHeight w:val="224"/>
        </w:trPr>
        <w:tc>
          <w:tcPr>
            <w:tcW w:w="2070" w:type="dxa"/>
          </w:tcPr>
          <w:p w14:paraId="485B5E26" w14:textId="765D3DE5" w:rsidR="0013077E" w:rsidRDefault="0013077E" w:rsidP="004C3A8F">
            <w:pPr>
              <w:spacing w:after="0" w:line="240" w:lineRule="auto"/>
              <w:contextualSpacing/>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100" w:type="dxa"/>
          </w:tcPr>
          <w:p w14:paraId="0502ECC0" w14:textId="297C647D" w:rsidR="0013077E"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w:t>
            </w:r>
            <w:r>
              <w:rPr>
                <w:rFonts w:eastAsiaTheme="minorEastAsia"/>
                <w:bCs/>
                <w:iCs/>
                <w:color w:val="000000"/>
                <w:lang w:eastAsia="zh-CN"/>
                <w14:ligatures w14:val="standardContextual"/>
              </w:rPr>
              <w:t>2: Support Version B with Alt1 as legacy scheme.</w:t>
            </w:r>
          </w:p>
          <w:p w14:paraId="7437A80D" w14:textId="7FAB1FD1" w:rsidR="0013077E" w:rsidRPr="00F905A2" w:rsidRDefault="0013077E" w:rsidP="0013077E">
            <w:pPr>
              <w:spacing w:after="0" w:line="240" w:lineRule="auto"/>
              <w:contextualSpacing/>
              <w:rPr>
                <w:rFonts w:eastAsiaTheme="minorEastAsia"/>
                <w:bCs/>
                <w:iCs/>
                <w:color w:val="000000"/>
                <w:lang w:eastAsia="zh-CN"/>
                <w14:ligatures w14:val="standardContextual"/>
              </w:rPr>
            </w:pPr>
            <w:r w:rsidRPr="00F905A2">
              <w:rPr>
                <w:rFonts w:eastAsiaTheme="minorEastAsia"/>
                <w:bCs/>
                <w:iCs/>
                <w:color w:val="000000"/>
                <w:lang w:eastAsia="zh-CN"/>
                <w14:ligatures w14:val="standardContextual"/>
              </w:rPr>
              <w:t>Proposal 6.3</w:t>
            </w:r>
            <w:r>
              <w:rPr>
                <w:rFonts w:eastAsiaTheme="minorEastAsia"/>
                <w:bCs/>
                <w:iCs/>
                <w:color w:val="000000"/>
                <w:lang w:eastAsia="zh-CN"/>
                <w14:ligatures w14:val="standardContextual"/>
              </w:rPr>
              <w:t>: Support Alt1.</w:t>
            </w:r>
          </w:p>
        </w:tc>
      </w:tr>
      <w:tr w:rsidR="00EE053E" w14:paraId="1F7B2073" w14:textId="77777777" w:rsidTr="00D07E81">
        <w:trPr>
          <w:trHeight w:val="224"/>
        </w:trPr>
        <w:tc>
          <w:tcPr>
            <w:tcW w:w="2070" w:type="dxa"/>
          </w:tcPr>
          <w:p w14:paraId="2DA7232A" w14:textId="7916B00B" w:rsidR="00EE053E" w:rsidRDefault="00EE053E" w:rsidP="004C3A8F">
            <w:pPr>
              <w:spacing w:after="0" w:line="240" w:lineRule="auto"/>
              <w:contextualSpacing/>
              <w:rPr>
                <w:rFonts w:eastAsiaTheme="minorEastAsia"/>
                <w:lang w:val="en-US" w:eastAsia="zh-CN"/>
              </w:rPr>
            </w:pPr>
            <w:r>
              <w:rPr>
                <w:rFonts w:eastAsiaTheme="minorEastAsia"/>
                <w:lang w:val="en-US" w:eastAsia="zh-CN"/>
              </w:rPr>
              <w:t>IDC</w:t>
            </w:r>
          </w:p>
        </w:tc>
        <w:tc>
          <w:tcPr>
            <w:tcW w:w="8100" w:type="dxa"/>
          </w:tcPr>
          <w:p w14:paraId="4384F568" w14:textId="51CBE44C" w:rsidR="00EE053E" w:rsidRDefault="00EE053E" w:rsidP="00EE053E">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6.2: Support Version B, and further details can be done in next meeting.</w:t>
            </w:r>
          </w:p>
          <w:p w14:paraId="7FFCC76A" w14:textId="1871BF8D" w:rsidR="00EE053E" w:rsidRPr="00F905A2" w:rsidRDefault="00EE053E" w:rsidP="00711108">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Proposal 6.3: Support. Alt3 is unnecessarily restrict too much</w:t>
            </w:r>
            <w:r w:rsidR="00711108">
              <w:rPr>
                <w:rFonts w:eastAsiaTheme="minorEastAsia"/>
                <w:bCs/>
                <w:iCs/>
                <w:color w:val="000000"/>
                <w:lang w:eastAsia="zh-CN"/>
                <w14:ligatures w14:val="standardContextual"/>
              </w:rPr>
              <w:t>. We prefer Alt2, and we are open for further discussions on Alt1.</w:t>
            </w:r>
          </w:p>
        </w:tc>
      </w:tr>
      <w:tr w:rsidR="0025250C" w14:paraId="6F901232" w14:textId="77777777" w:rsidTr="00D07E81">
        <w:trPr>
          <w:trHeight w:val="224"/>
        </w:trPr>
        <w:tc>
          <w:tcPr>
            <w:tcW w:w="2070" w:type="dxa"/>
          </w:tcPr>
          <w:p w14:paraId="1CB1EF55" w14:textId="1C78549D" w:rsidR="0025250C" w:rsidRDefault="0025250C" w:rsidP="0025250C">
            <w:pPr>
              <w:spacing w:after="0" w:line="240" w:lineRule="auto"/>
              <w:contextualSpacing/>
              <w:rPr>
                <w:rFonts w:eastAsiaTheme="minorEastAsia"/>
                <w:lang w:val="en-US" w:eastAsia="zh-CN"/>
              </w:rPr>
            </w:pPr>
            <w:r>
              <w:rPr>
                <w:lang w:val="en-US" w:eastAsia="zh-CN"/>
              </w:rPr>
              <w:t>Ericsson</w:t>
            </w:r>
          </w:p>
        </w:tc>
        <w:tc>
          <w:tcPr>
            <w:tcW w:w="8100" w:type="dxa"/>
          </w:tcPr>
          <w:p w14:paraId="4F52DA15" w14:textId="77777777" w:rsidR="0025250C" w:rsidRDefault="0025250C" w:rsidP="0025250C">
            <w:pPr>
              <w:spacing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P6.2:</w:t>
            </w:r>
            <w:r>
              <w:rPr>
                <w:rFonts w:eastAsiaTheme="minorEastAsia"/>
                <w:bCs/>
                <w:iCs/>
                <w:color w:val="000000"/>
                <w:lang w:eastAsia="zh-CN"/>
                <w14:ligatures w14:val="standardContextual"/>
              </w:rPr>
              <w:t xml:space="preserve"> Support; prefer version B.</w:t>
            </w:r>
          </w:p>
          <w:p w14:paraId="388549AC" w14:textId="77777777" w:rsidR="0025250C" w:rsidRDefault="0025250C" w:rsidP="0025250C">
            <w:pPr>
              <w:spacing w:line="240" w:lineRule="auto"/>
              <w:contextualSpacing/>
              <w:rPr>
                <w:rFonts w:eastAsiaTheme="minorEastAsia"/>
                <w:bCs/>
                <w:iCs/>
                <w:color w:val="000000"/>
                <w:lang w:eastAsia="zh-CN"/>
                <w14:ligatures w14:val="standardContextual"/>
              </w:rPr>
            </w:pPr>
          </w:p>
          <w:p w14:paraId="71373F9B" w14:textId="6C68107E" w:rsidR="0025250C" w:rsidRDefault="0025250C" w:rsidP="0025250C">
            <w:pPr>
              <w:spacing w:after="0" w:line="240" w:lineRule="auto"/>
              <w:contextualSpacing/>
              <w:rPr>
                <w:rFonts w:eastAsiaTheme="minorEastAsia"/>
                <w:bCs/>
                <w:iCs/>
                <w:color w:val="000000"/>
                <w:lang w:eastAsia="zh-CN"/>
                <w14:ligatures w14:val="standardContextual"/>
              </w:rPr>
            </w:pPr>
            <w:r w:rsidRPr="009975B9">
              <w:rPr>
                <w:rFonts w:eastAsiaTheme="minorEastAsia"/>
                <w:b/>
                <w:iCs/>
                <w:color w:val="000000"/>
                <w:lang w:eastAsia="zh-CN"/>
                <w14:ligatures w14:val="standardContextual"/>
              </w:rPr>
              <w:t>P6.3:</w:t>
            </w:r>
            <w:r>
              <w:rPr>
                <w:rFonts w:eastAsiaTheme="minorEastAsia"/>
                <w:bCs/>
                <w:iCs/>
                <w:color w:val="000000"/>
                <w:lang w:eastAsia="zh-CN"/>
                <w14:ligatures w14:val="standardContextual"/>
              </w:rPr>
              <w:t xml:space="preserve"> Support.  While this is for further discussion, we are not not so wild about Alt 3: for the fully coherent UE, there is no possibility for power savings </w:t>
            </w:r>
            <w:proofErr w:type="gramStart"/>
            <w:r>
              <w:rPr>
                <w:rFonts w:eastAsiaTheme="minorEastAsia"/>
                <w:bCs/>
                <w:iCs/>
                <w:color w:val="000000"/>
                <w:lang w:eastAsia="zh-CN"/>
                <w14:ligatures w14:val="standardContextual"/>
              </w:rPr>
              <w:t>through the use of</w:t>
            </w:r>
            <w:proofErr w:type="gramEnd"/>
            <w:r>
              <w:rPr>
                <w:rFonts w:eastAsiaTheme="minorEastAsia"/>
                <w:bCs/>
                <w:iCs/>
                <w:color w:val="000000"/>
                <w:lang w:eastAsia="zh-CN"/>
                <w14:ligatures w14:val="standardContextual"/>
              </w:rPr>
              <w:t xml:space="preserve"> lower coherence TPMIs, no possibility for coherence fallback, nor ability to exploit directional antennas.</w:t>
            </w:r>
          </w:p>
        </w:tc>
      </w:tr>
      <w:tr w:rsidR="00D27183" w14:paraId="3A366CB3" w14:textId="77777777" w:rsidTr="00D07E81">
        <w:trPr>
          <w:trHeight w:val="224"/>
        </w:trPr>
        <w:tc>
          <w:tcPr>
            <w:tcW w:w="2070" w:type="dxa"/>
          </w:tcPr>
          <w:p w14:paraId="1E78D474" w14:textId="175DB17B" w:rsidR="00D27183" w:rsidRDefault="00D27183" w:rsidP="00D27183">
            <w:pPr>
              <w:spacing w:after="0" w:line="240" w:lineRule="auto"/>
              <w:contextualSpacing/>
              <w:rPr>
                <w:lang w:val="en-US" w:eastAsia="zh-CN"/>
              </w:rPr>
            </w:pPr>
            <w:r>
              <w:rPr>
                <w:lang w:eastAsia="zh-CN"/>
              </w:rPr>
              <w:t>Huawei, HiSilicon</w:t>
            </w:r>
          </w:p>
        </w:tc>
        <w:tc>
          <w:tcPr>
            <w:tcW w:w="8100" w:type="dxa"/>
          </w:tcPr>
          <w:p w14:paraId="006E89FD" w14:textId="666C24C0" w:rsidR="00D27183" w:rsidRPr="00641EEA" w:rsidRDefault="00D27183" w:rsidP="00D27183">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sidRPr="00641EEA">
              <w:rPr>
                <w:rFonts w:eastAsia="PMingLiU"/>
                <w:bCs/>
                <w:iCs/>
                <w:color w:val="000000"/>
                <w:lang w:eastAsia="zh-TW"/>
                <w14:ligatures w14:val="standardContextual"/>
              </w:rPr>
              <w:t xml:space="preserve">As we have </w:t>
            </w:r>
            <w:r w:rsidR="00641EEA">
              <w:rPr>
                <w:rFonts w:eastAsia="PMingLiU"/>
                <w:bCs/>
                <w:iCs/>
                <w:color w:val="000000"/>
                <w:lang w:eastAsia="zh-TW"/>
                <w14:ligatures w14:val="standardContextual"/>
              </w:rPr>
              <w:t>commented</w:t>
            </w:r>
            <w:r w:rsidRPr="00641EEA">
              <w:rPr>
                <w:rFonts w:eastAsia="PMingLiU"/>
                <w:bCs/>
                <w:iCs/>
                <w:color w:val="000000"/>
                <w:lang w:eastAsia="zh-TW"/>
                <w14:ligatures w14:val="standardContextual"/>
              </w:rPr>
              <w:t xml:space="preserve"> in last round, we support Version B, Alt 1.</w:t>
            </w:r>
          </w:p>
          <w:p w14:paraId="1C7B1DE4" w14:textId="14A7A06F" w:rsidR="00D27183" w:rsidRPr="009975B9" w:rsidRDefault="00D27183" w:rsidP="00D27183">
            <w:pPr>
              <w:spacing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sup</w:t>
            </w:r>
            <w:r>
              <w:rPr>
                <w:lang w:val="en-US" w:eastAsia="zh-CN"/>
              </w:rPr>
              <w:t xml:space="preserve">port for further discussion. We prefer Alt 1 </w:t>
            </w:r>
            <w:r w:rsidR="001019AC">
              <w:rPr>
                <w:lang w:val="en-US" w:eastAsia="zh-CN"/>
              </w:rPr>
              <w:t>to follow</w:t>
            </w:r>
            <w:r>
              <w:rPr>
                <w:lang w:val="en-US" w:eastAsia="zh-CN"/>
              </w:rPr>
              <w:t xml:space="preserve"> legacy</w:t>
            </w:r>
            <w:r w:rsidR="001019AC">
              <w:rPr>
                <w:lang w:val="en-US" w:eastAsia="zh-CN"/>
              </w:rPr>
              <w:t xml:space="preserve"> principle</w:t>
            </w:r>
            <w:r>
              <w:rPr>
                <w:lang w:val="en-US" w:eastAsia="zh-CN"/>
              </w:rPr>
              <w:t>.</w:t>
            </w:r>
          </w:p>
        </w:tc>
      </w:tr>
      <w:tr w:rsidR="00A0079A" w14:paraId="46526EC7" w14:textId="77777777" w:rsidTr="00D07E81">
        <w:trPr>
          <w:trHeight w:val="224"/>
        </w:trPr>
        <w:tc>
          <w:tcPr>
            <w:tcW w:w="2070" w:type="dxa"/>
          </w:tcPr>
          <w:p w14:paraId="1052E173" w14:textId="438699E4" w:rsidR="00A0079A" w:rsidRDefault="00A0079A" w:rsidP="00A0079A">
            <w:pPr>
              <w:spacing w:after="0" w:line="240" w:lineRule="auto"/>
              <w:contextualSpacing/>
              <w:rPr>
                <w:lang w:eastAsia="zh-CN"/>
              </w:rPr>
            </w:pPr>
            <w:r>
              <w:rPr>
                <w:lang w:val="en-US" w:eastAsia="zh-CN"/>
              </w:rPr>
              <w:t>Samsung</w:t>
            </w:r>
          </w:p>
        </w:tc>
        <w:tc>
          <w:tcPr>
            <w:tcW w:w="8100" w:type="dxa"/>
          </w:tcPr>
          <w:p w14:paraId="569FAA3B" w14:textId="1DCA8E21" w:rsidR="00A0079A" w:rsidRPr="00641EEA" w:rsidRDefault="00A0079A" w:rsidP="00A0079A">
            <w:pPr>
              <w:spacing w:after="0" w:line="240" w:lineRule="auto"/>
              <w:contextualSpacing/>
              <w:rPr>
                <w:bCs/>
                <w:lang w:val="en-US" w:eastAsia="zh-CN"/>
              </w:rPr>
            </w:pPr>
            <w:r>
              <w:rPr>
                <w:rFonts w:eastAsiaTheme="minorEastAsia"/>
                <w:b/>
                <w:iCs/>
                <w:color w:val="000000"/>
                <w:lang w:eastAsia="zh-CN"/>
                <w14:ligatures w14:val="standardContextual"/>
              </w:rPr>
              <w:t>P6.2</w:t>
            </w:r>
            <w:r w:rsidRPr="007D2F2B">
              <w:rPr>
                <w:rFonts w:eastAsiaTheme="minorEastAsia"/>
                <w:iCs/>
                <w:color w:val="000000"/>
                <w:lang w:eastAsia="zh-CN"/>
                <w14:ligatures w14:val="standardContextual"/>
              </w:rPr>
              <w:t>:</w:t>
            </w:r>
            <w:r>
              <w:rPr>
                <w:rFonts w:eastAsiaTheme="minorEastAsia"/>
                <w:iCs/>
                <w:color w:val="000000"/>
                <w:lang w:eastAsia="zh-CN"/>
                <w14:ligatures w14:val="standardContextual"/>
              </w:rPr>
              <w:t xml:space="preserve"> as mentioned in previous comment, the overhead saving is only when L_max&lt;=3, and there is no saving for L_max&gt;3, so why specifying redundant long tables. Could somebody provide technical justification? We can’t accept Version B for L_max&gt;3.</w:t>
            </w:r>
          </w:p>
        </w:tc>
      </w:tr>
      <w:tr w:rsidR="00681E4F" w14:paraId="4EF28A90" w14:textId="77777777" w:rsidTr="00D07E81">
        <w:trPr>
          <w:trHeight w:val="224"/>
        </w:trPr>
        <w:tc>
          <w:tcPr>
            <w:tcW w:w="2070" w:type="dxa"/>
          </w:tcPr>
          <w:p w14:paraId="7F95D4C8" w14:textId="4DD328E7" w:rsidR="00681E4F" w:rsidRDefault="000F35DA" w:rsidP="00A0079A">
            <w:pPr>
              <w:spacing w:after="0" w:line="240" w:lineRule="auto"/>
              <w:contextualSpacing/>
              <w:rPr>
                <w:lang w:val="en-US" w:eastAsia="zh-CN"/>
              </w:rPr>
            </w:pPr>
            <w:r>
              <w:rPr>
                <w:lang w:val="en-US" w:eastAsia="zh-CN"/>
              </w:rPr>
              <w:t>V</w:t>
            </w:r>
            <w:r w:rsidR="00681E4F">
              <w:rPr>
                <w:lang w:val="en-US" w:eastAsia="zh-CN"/>
              </w:rPr>
              <w:t>ivo</w:t>
            </w:r>
          </w:p>
        </w:tc>
        <w:tc>
          <w:tcPr>
            <w:tcW w:w="8100" w:type="dxa"/>
          </w:tcPr>
          <w:p w14:paraId="3210F0CC" w14:textId="3D8C9797" w:rsidR="00681E4F" w:rsidRDefault="00681E4F" w:rsidP="00A0079A">
            <w:pPr>
              <w:spacing w:after="0" w:line="240" w:lineRule="auto"/>
              <w:contextualSpacing/>
              <w:rPr>
                <w:rFonts w:eastAsiaTheme="minorEastAsia"/>
                <w:b/>
                <w:iCs/>
                <w:color w:val="000000"/>
                <w:lang w:eastAsia="zh-CN"/>
                <w14:ligatures w14:val="standardContextual"/>
              </w:rPr>
            </w:pPr>
            <w:r>
              <w:rPr>
                <w:rFonts w:eastAsiaTheme="minorEastAsia"/>
                <w:b/>
                <w:iCs/>
                <w:color w:val="000000"/>
                <w:lang w:eastAsia="zh-CN"/>
                <w14:ligatures w14:val="standardContextual"/>
              </w:rPr>
              <w:t xml:space="preserve">On p6.2, </w:t>
            </w:r>
            <w:r w:rsidRPr="00681E4F">
              <w:rPr>
                <w:rFonts w:eastAsiaTheme="minorEastAsia"/>
                <w:iCs/>
                <w:color w:val="000000"/>
                <w:lang w:eastAsia="zh-CN"/>
                <w14:ligatures w14:val="standardContextual"/>
              </w:rPr>
              <w:t xml:space="preserve">as </w:t>
            </w:r>
            <w:r>
              <w:rPr>
                <w:rFonts w:eastAsiaTheme="minorEastAsia"/>
                <w:iCs/>
                <w:color w:val="000000"/>
                <w:lang w:eastAsia="zh-CN"/>
                <w14:ligatures w14:val="standardContextual"/>
              </w:rPr>
              <w:t xml:space="preserve">analysed by Samsung above, as a compromise when L_max&lt;=3 </w:t>
            </w:r>
            <w:proofErr w:type="gramStart"/>
            <w:r>
              <w:rPr>
                <w:rFonts w:eastAsiaTheme="minorEastAsia"/>
                <w:iCs/>
                <w:color w:val="000000"/>
                <w:lang w:eastAsia="zh-CN"/>
                <w14:ligatures w14:val="standardContextual"/>
              </w:rPr>
              <w:t>support  version</w:t>
            </w:r>
            <w:proofErr w:type="gramEnd"/>
            <w:r>
              <w:rPr>
                <w:rFonts w:eastAsiaTheme="minorEastAsia"/>
                <w:iCs/>
                <w:color w:val="000000"/>
                <w:lang w:eastAsia="zh-CN"/>
                <w14:ligatures w14:val="standardContextual"/>
              </w:rPr>
              <w:t xml:space="preserve"> B, when L_max&gt;3 support version A. </w:t>
            </w:r>
          </w:p>
        </w:tc>
      </w:tr>
      <w:tr w:rsidR="00704577" w14:paraId="60493297" w14:textId="77777777" w:rsidTr="00D07E81">
        <w:trPr>
          <w:trHeight w:val="224"/>
        </w:trPr>
        <w:tc>
          <w:tcPr>
            <w:tcW w:w="2070" w:type="dxa"/>
          </w:tcPr>
          <w:p w14:paraId="76DFA420" w14:textId="573289E1" w:rsidR="00704577" w:rsidRDefault="00704577" w:rsidP="00A0079A">
            <w:pPr>
              <w:spacing w:after="0" w:line="240" w:lineRule="auto"/>
              <w:contextualSpacing/>
              <w:rPr>
                <w:lang w:val="en-US" w:eastAsia="zh-CN"/>
              </w:rPr>
            </w:pPr>
            <w:r>
              <w:rPr>
                <w:lang w:val="en-US" w:eastAsia="zh-CN"/>
              </w:rPr>
              <w:t>Nokia, NSB</w:t>
            </w:r>
          </w:p>
        </w:tc>
        <w:tc>
          <w:tcPr>
            <w:tcW w:w="8100" w:type="dxa"/>
          </w:tcPr>
          <w:p w14:paraId="6A278EF8" w14:textId="39117E6D" w:rsid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
                <w:iCs/>
                <w:color w:val="000000"/>
                <w:lang w:eastAsia="zh-CN"/>
                <w14:ligatures w14:val="standardContextual"/>
              </w:rPr>
              <w:t xml:space="preserve">Proposal 6.2: </w:t>
            </w:r>
            <w:r>
              <w:rPr>
                <w:rFonts w:eastAsiaTheme="minorEastAsia"/>
                <w:bCs/>
                <w:iCs/>
                <w:color w:val="000000"/>
                <w:lang w:eastAsia="zh-CN"/>
                <w14:ligatures w14:val="standardContextual"/>
              </w:rPr>
              <w:t>Last meeting we have this agreement:</w:t>
            </w:r>
          </w:p>
          <w:p w14:paraId="45CEAD73" w14:textId="77777777" w:rsidR="00704577" w:rsidRPr="00E708FC" w:rsidRDefault="00704577" w:rsidP="00704577">
            <w:pPr>
              <w:rPr>
                <w:rFonts w:cs="Times"/>
                <w:b/>
                <w:bCs/>
                <w:iCs/>
                <w:highlight w:val="green"/>
              </w:rPr>
            </w:pPr>
            <w:r w:rsidRPr="00E708FC">
              <w:rPr>
                <w:rFonts w:cs="Times"/>
                <w:b/>
                <w:bCs/>
                <w:iCs/>
                <w:highlight w:val="green"/>
              </w:rPr>
              <w:t>Agreement</w:t>
            </w:r>
          </w:p>
          <w:p w14:paraId="24E0F330" w14:textId="77777777" w:rsidR="00704577" w:rsidRDefault="00704577" w:rsidP="00704577">
            <w:pPr>
              <w:contextualSpacing/>
            </w:pPr>
            <w:r w:rsidRPr="00626E59">
              <w:t xml:space="preserve">For NCB-based 8TX PUSCH transmission with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&gt;4</m:t>
              </m:r>
            </m:oMath>
            <w:r w:rsidRPr="00626E59">
              <w:t xml:space="preserve">, where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oMath>
            <w:r w:rsidRPr="00626E59">
              <w:t xml:space="preserve"> is the number of configured single-port SRS resources in a resource set,</w:t>
            </w:r>
          </w:p>
          <w:p w14:paraId="64DE4D2E" w14:textId="77777777" w:rsidR="00704577" w:rsidRPr="00704577" w:rsidRDefault="00704577" w:rsidP="00704577">
            <w:pPr>
              <w:numPr>
                <w:ilvl w:val="0"/>
                <w:numId w:val="29"/>
              </w:numPr>
              <w:overflowPunct/>
              <w:autoSpaceDE/>
              <w:autoSpaceDN/>
              <w:adjustRightInd/>
              <w:spacing w:after="0"/>
              <w:contextualSpacing/>
              <w:textAlignment w:val="auto"/>
              <w:rPr>
                <w:highlight w:val="yellow"/>
              </w:rPr>
            </w:pPr>
            <w:r w:rsidRPr="00704577">
              <w:rPr>
                <w:highlight w:val="yellow"/>
              </w:rPr>
              <w:t>All SRS port combinations are supported</w:t>
            </w:r>
          </w:p>
          <w:p w14:paraId="3F43C842" w14:textId="77777777" w:rsidR="00704577" w:rsidRDefault="00704577" w:rsidP="00704577">
            <w:pPr>
              <w:numPr>
                <w:ilvl w:val="0"/>
                <w:numId w:val="29"/>
              </w:numPr>
              <w:overflowPunct/>
              <w:autoSpaceDE/>
              <w:autoSpaceDN/>
              <w:adjustRightInd/>
              <w:spacing w:after="0"/>
              <w:contextualSpacing/>
              <w:textAlignment w:val="auto"/>
            </w:pPr>
            <w:r w:rsidRPr="00626E59">
              <w:t xml:space="preserve">For SRI indication, </w:t>
            </w:r>
            <w:proofErr w:type="gramStart"/>
            <w:r w:rsidRPr="00626E59">
              <w:t>down-select</w:t>
            </w:r>
            <w:proofErr w:type="gramEnd"/>
            <w:r w:rsidRPr="00626E59">
              <w:t xml:space="preserve"> from,</w:t>
            </w:r>
          </w:p>
          <w:p w14:paraId="2666710F"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 xml:space="preserve">Option 1: Use an </w:t>
            </w:r>
            <m:oMath>
              <m:sSub>
                <m:sSubPr>
                  <m:ctrlPr>
                    <w:rPr>
                      <w:rFonts w:ascii="Cambria Math" w:eastAsia="Calibri" w:hAnsi="Cambria Math" w:cs="Calibri"/>
                      <w:i/>
                      <w:iCs/>
                      <w:sz w:val="22"/>
                      <w:szCs w:val="22"/>
                    </w:rPr>
                  </m:ctrlPr>
                </m:sSubPr>
                <m:e>
                  <m:r>
                    <w:rPr>
                      <w:rFonts w:ascii="Cambria Math" w:eastAsia="Times New Roman" w:hAnsi="Cambria Math"/>
                      <w:sz w:val="22"/>
                      <w:szCs w:val="22"/>
                    </w:rPr>
                    <m:t>N</m:t>
                  </m:r>
                </m:e>
                <m:sub>
                  <m:r>
                    <w:rPr>
                      <w:rFonts w:ascii="Cambria Math" w:eastAsia="Times New Roman" w:hAnsi="Cambria Math"/>
                      <w:sz w:val="22"/>
                      <w:szCs w:val="22"/>
                    </w:rPr>
                    <m:t>SRS</m:t>
                  </m:r>
                </m:sub>
              </m:sSub>
            </m:oMath>
            <w:r w:rsidRPr="00626E59">
              <w:rPr>
                <w:rFonts w:eastAsia="Times New Roman"/>
              </w:rPr>
              <w:t xml:space="preserve"> bit length bitmap </w:t>
            </w:r>
          </w:p>
          <w:p w14:paraId="430C0133" w14:textId="77777777" w:rsidR="00704577" w:rsidRDefault="00704577" w:rsidP="00704577">
            <w:pPr>
              <w:numPr>
                <w:ilvl w:val="1"/>
                <w:numId w:val="29"/>
              </w:numPr>
              <w:overflowPunct/>
              <w:autoSpaceDE/>
              <w:autoSpaceDN/>
              <w:adjustRightInd/>
              <w:spacing w:after="0"/>
              <w:contextualSpacing/>
              <w:textAlignment w:val="auto"/>
            </w:pPr>
            <w:r w:rsidRPr="00626E59">
              <w:rPr>
                <w:rFonts w:eastAsia="Times New Roman"/>
              </w:rPr>
              <w:t>Option 2: Use a legacy-based solution</w:t>
            </w:r>
          </w:p>
          <w:p w14:paraId="3E96D692" w14:textId="77777777" w:rsidR="00704577" w:rsidRPr="00626E59" w:rsidRDefault="00704577" w:rsidP="00704577">
            <w:pPr>
              <w:numPr>
                <w:ilvl w:val="0"/>
                <w:numId w:val="29"/>
              </w:numPr>
              <w:overflowPunct/>
              <w:autoSpaceDE/>
              <w:autoSpaceDN/>
              <w:adjustRightInd/>
              <w:spacing w:after="0"/>
              <w:contextualSpacing/>
              <w:textAlignment w:val="auto"/>
            </w:pPr>
            <w:r w:rsidRPr="00626E59">
              <w:t>Consideration of Lmax for SRI indication</w:t>
            </w:r>
          </w:p>
          <w:p w14:paraId="3BB27F19" w14:textId="77777777" w:rsidR="00704577" w:rsidRPr="00626E59" w:rsidRDefault="00704577" w:rsidP="00704577">
            <w:pPr>
              <w:snapToGrid w:val="0"/>
              <w:contextualSpacing/>
            </w:pPr>
            <w:r w:rsidRPr="00626E59">
              <w:t xml:space="preserve">For </w:t>
            </w:r>
            <m:oMath>
              <m:sSub>
                <m:sSubPr>
                  <m:ctrlPr>
                    <w:rPr>
                      <w:rFonts w:ascii="Cambria Math" w:eastAsia="Calibri" w:hAnsi="Cambria Math" w:cs="Calibri"/>
                      <w:i/>
                      <w:iCs/>
                      <w:sz w:val="22"/>
                      <w:szCs w:val="22"/>
                    </w:rPr>
                  </m:ctrlPr>
                </m:sSubPr>
                <m:e>
                  <m:r>
                    <w:rPr>
                      <w:rFonts w:ascii="Cambria Math" w:hAnsi="Cambria Math"/>
                      <w:sz w:val="22"/>
                      <w:szCs w:val="22"/>
                    </w:rPr>
                    <m:t>N</m:t>
                  </m:r>
                </m:e>
                <m:sub>
                  <m:r>
                    <w:rPr>
                      <w:rFonts w:ascii="Cambria Math" w:hAnsi="Cambria Math"/>
                      <w:sz w:val="22"/>
                      <w:szCs w:val="22"/>
                    </w:rPr>
                    <m:t>SRS</m:t>
                  </m:r>
                </m:sub>
              </m:sSub>
              <m:r>
                <w:rPr>
                  <w:rFonts w:ascii="Cambria Math" w:hAnsi="Cambria Math"/>
                  <w:sz w:val="22"/>
                  <w:szCs w:val="22"/>
                </w:rPr>
                <m:t>≤4</m:t>
              </m:r>
            </m:oMath>
            <w:r w:rsidRPr="00626E59">
              <w:t>, Rel-15 SRI indication is reused</w:t>
            </w:r>
          </w:p>
          <w:p w14:paraId="6F2BDEA8" w14:textId="65895414" w:rsidR="00704577" w:rsidRDefault="00704577" w:rsidP="00A0079A">
            <w:pPr>
              <w:spacing w:after="0" w:line="240" w:lineRule="auto"/>
              <w:contextualSpacing/>
              <w:rPr>
                <w:rFonts w:eastAsiaTheme="minorEastAsia"/>
                <w:bCs/>
                <w:iCs/>
                <w:color w:val="000000"/>
                <w:lang w:eastAsia="zh-CN"/>
                <w14:ligatures w14:val="standardContextual"/>
              </w:rPr>
            </w:pPr>
          </w:p>
          <w:p w14:paraId="606B6D70" w14:textId="727E15D3" w:rsidR="00704577" w:rsidRPr="00704577" w:rsidRDefault="00704577" w:rsidP="00A0079A">
            <w:pPr>
              <w:spacing w:after="0" w:line="240" w:lineRule="auto"/>
              <w:contextualSpacing/>
              <w:rPr>
                <w:rFonts w:eastAsiaTheme="minorEastAsia"/>
                <w:bCs/>
                <w:iCs/>
                <w:color w:val="000000"/>
                <w:lang w:eastAsia="zh-CN"/>
                <w14:ligatures w14:val="standardContextual"/>
              </w:rPr>
            </w:pPr>
            <w:r>
              <w:rPr>
                <w:rFonts w:eastAsiaTheme="minorEastAsia"/>
                <w:bCs/>
                <w:iCs/>
                <w:color w:val="000000"/>
                <w:lang w:eastAsia="zh-CN"/>
                <w14:ligatures w14:val="standardContextual"/>
              </w:rPr>
              <w:t>If we follow Version B, supporting all SRS port combinations with legacy-based solution would have signification spec impact.</w:t>
            </w:r>
          </w:p>
          <w:p w14:paraId="6A0AFC77" w14:textId="77777777" w:rsidR="00704577" w:rsidRDefault="00704577" w:rsidP="00A0079A">
            <w:pPr>
              <w:spacing w:after="0" w:line="240" w:lineRule="auto"/>
              <w:contextualSpacing/>
              <w:rPr>
                <w:rFonts w:eastAsiaTheme="minorEastAsia"/>
                <w:b/>
                <w:iCs/>
                <w:color w:val="000000"/>
                <w:lang w:eastAsia="zh-CN"/>
                <w14:ligatures w14:val="standardContextual"/>
              </w:rPr>
            </w:pPr>
          </w:p>
          <w:p w14:paraId="2B2C2A9A" w14:textId="77777777" w:rsidR="008542D0" w:rsidRDefault="008542D0" w:rsidP="008542D0">
            <w:pPr>
              <w:spacing w:before="0" w:after="0" w:line="240" w:lineRule="auto"/>
              <w:contextualSpacing/>
              <w:rPr>
                <w:rFonts w:eastAsiaTheme="minorHAnsi"/>
                <w:bCs/>
                <w:iCs/>
                <w:color w:val="000000"/>
                <w14:ligatures w14:val="standardContextual"/>
              </w:rPr>
            </w:pPr>
            <w:r>
              <w:rPr>
                <w:rFonts w:eastAsiaTheme="minorHAnsi"/>
                <w:bCs/>
                <w:iCs/>
                <w:color w:val="000000"/>
                <w14:ligatures w14:val="standardContextual"/>
              </w:rPr>
              <w:t>Proposal 6.3: Alt3 shall be the default choice. Alt 1 and Alt2 provide more flexibility. We need to justify the benefit (gains?) of using Alt 1/2 if more flexible Alt 1 or Alt 2 is supported.</w:t>
            </w:r>
          </w:p>
          <w:p w14:paraId="7CA85170" w14:textId="0AA4A999" w:rsidR="00704577" w:rsidRDefault="00704577" w:rsidP="00A0079A">
            <w:pPr>
              <w:spacing w:after="0" w:line="240" w:lineRule="auto"/>
              <w:contextualSpacing/>
              <w:rPr>
                <w:rFonts w:eastAsiaTheme="minorEastAsia"/>
                <w:b/>
                <w:iCs/>
                <w:color w:val="000000"/>
                <w:lang w:eastAsia="zh-CN"/>
                <w14:ligatures w14:val="standardContextual"/>
              </w:rPr>
            </w:pPr>
          </w:p>
        </w:tc>
      </w:tr>
      <w:tr w:rsidR="0021654F" w14:paraId="3548AD72" w14:textId="77777777" w:rsidTr="00D07E81">
        <w:trPr>
          <w:trHeight w:val="224"/>
        </w:trPr>
        <w:tc>
          <w:tcPr>
            <w:tcW w:w="2070" w:type="dxa"/>
          </w:tcPr>
          <w:p w14:paraId="1B93F8DD" w14:textId="6E4D8086" w:rsidR="0021654F" w:rsidRDefault="0021654F" w:rsidP="0021654F">
            <w:pPr>
              <w:spacing w:after="0" w:line="240" w:lineRule="auto"/>
              <w:contextualSpacing/>
              <w:rPr>
                <w:lang w:val="en-US" w:eastAsia="zh-CN"/>
              </w:rPr>
            </w:pPr>
            <w:r>
              <w:rPr>
                <w:lang w:eastAsia="zh-CN"/>
              </w:rPr>
              <w:lastRenderedPageBreak/>
              <w:t>NEC</w:t>
            </w:r>
          </w:p>
        </w:tc>
        <w:tc>
          <w:tcPr>
            <w:tcW w:w="8100" w:type="dxa"/>
          </w:tcPr>
          <w:p w14:paraId="5DDA0E43" w14:textId="6FD5F14C" w:rsidR="0021654F" w:rsidRPr="00641EEA" w:rsidRDefault="0021654F" w:rsidP="0021654F">
            <w:pPr>
              <w:spacing w:before="0" w:after="0" w:line="240" w:lineRule="auto"/>
              <w:contextualSpacing/>
              <w:rPr>
                <w:lang w:val="en-US" w:eastAsia="zh-CN"/>
              </w:rPr>
            </w:pPr>
            <w:r w:rsidRPr="00641EEA">
              <w:rPr>
                <w:rFonts w:hint="eastAsia"/>
                <w:bCs/>
                <w:lang w:val="en-US" w:eastAsia="zh-CN"/>
              </w:rPr>
              <w:t>Proposal 6.2</w:t>
            </w:r>
            <w:r w:rsidRPr="00641EEA">
              <w:rPr>
                <w:rFonts w:hint="eastAsia"/>
                <w:lang w:val="en-US" w:eastAsia="zh-CN"/>
              </w:rPr>
              <w:t xml:space="preserve">: </w:t>
            </w:r>
            <w:r>
              <w:rPr>
                <w:rFonts w:eastAsia="PMingLiU"/>
                <w:bCs/>
                <w:iCs/>
                <w:color w:val="000000"/>
                <w:lang w:eastAsia="zh-TW"/>
                <w14:ligatures w14:val="standardContextual"/>
              </w:rPr>
              <w:t xml:space="preserve">We support </w:t>
            </w:r>
            <w:r w:rsidRPr="0021654F">
              <w:rPr>
                <w:rFonts w:eastAsia="PMingLiU" w:hint="eastAsia"/>
                <w:bCs/>
                <w:iCs/>
                <w:color w:val="000000"/>
                <w:lang w:eastAsia="zh-TW"/>
                <w14:ligatures w14:val="standardContextual"/>
              </w:rPr>
              <w:t>version</w:t>
            </w:r>
            <w:r>
              <w:rPr>
                <w:rFonts w:eastAsia="PMingLiU"/>
                <w:bCs/>
                <w:iCs/>
                <w:color w:val="000000"/>
                <w:lang w:eastAsia="zh-TW"/>
                <w14:ligatures w14:val="standardContextual"/>
              </w:rPr>
              <w:t xml:space="preserve"> </w:t>
            </w:r>
            <w:proofErr w:type="gramStart"/>
            <w:r>
              <w:rPr>
                <w:rFonts w:eastAsia="PMingLiU"/>
                <w:bCs/>
                <w:iCs/>
                <w:color w:val="000000"/>
                <w:lang w:eastAsia="zh-TW"/>
                <w14:ligatures w14:val="standardContextual"/>
              </w:rPr>
              <w:t>B</w:t>
            </w:r>
            <w:proofErr w:type="gramEnd"/>
          </w:p>
          <w:p w14:paraId="16BEEAF6" w14:textId="1716CB4D" w:rsidR="0021654F" w:rsidRDefault="0021654F" w:rsidP="0021654F">
            <w:pPr>
              <w:spacing w:after="0" w:line="240" w:lineRule="auto"/>
              <w:contextualSpacing/>
              <w:rPr>
                <w:rFonts w:eastAsiaTheme="minorEastAsia"/>
                <w:b/>
                <w:iCs/>
                <w:color w:val="000000"/>
                <w:lang w:eastAsia="zh-CN"/>
                <w14:ligatures w14:val="standardContextual"/>
              </w:rPr>
            </w:pPr>
            <w:r w:rsidRPr="00641EEA">
              <w:rPr>
                <w:rFonts w:hint="eastAsia"/>
                <w:bCs/>
                <w:lang w:val="en-US" w:eastAsia="zh-CN"/>
              </w:rPr>
              <w:t>Proposal 6.3</w:t>
            </w:r>
            <w:r w:rsidRPr="00641EEA">
              <w:rPr>
                <w:rFonts w:hint="eastAsia"/>
                <w:lang w:val="en-US" w:eastAsia="zh-CN"/>
              </w:rPr>
              <w:t>:</w:t>
            </w:r>
            <w:r w:rsidRPr="00641EEA">
              <w:rPr>
                <w:lang w:val="en-US" w:eastAsia="zh-CN"/>
              </w:rPr>
              <w:t xml:space="preserve"> </w:t>
            </w:r>
            <w:r>
              <w:rPr>
                <w:lang w:val="en-US" w:eastAsia="zh-CN"/>
              </w:rPr>
              <w:t>Support Alt 1.</w:t>
            </w:r>
          </w:p>
        </w:tc>
      </w:tr>
      <w:tr w:rsidR="00DD32DE" w:rsidRPr="00090D8C" w14:paraId="40B64E72" w14:textId="77777777" w:rsidTr="00D07E81">
        <w:trPr>
          <w:trHeight w:val="224"/>
        </w:trPr>
        <w:tc>
          <w:tcPr>
            <w:tcW w:w="2070" w:type="dxa"/>
          </w:tcPr>
          <w:p w14:paraId="41B11D4A" w14:textId="77777777" w:rsidR="00DD32DE" w:rsidRDefault="00DD32DE" w:rsidP="005C04FC">
            <w:pPr>
              <w:spacing w:after="0" w:line="240" w:lineRule="auto"/>
              <w:contextualSpacing/>
              <w:rPr>
                <w:lang w:eastAsia="zh-CN"/>
              </w:rPr>
            </w:pPr>
            <w:r>
              <w:rPr>
                <w:lang w:eastAsia="zh-CN"/>
              </w:rPr>
              <w:t>FL</w:t>
            </w:r>
          </w:p>
        </w:tc>
        <w:tc>
          <w:tcPr>
            <w:tcW w:w="8100" w:type="dxa"/>
          </w:tcPr>
          <w:p w14:paraId="42BD742D" w14:textId="77777777" w:rsidR="00DD32DE" w:rsidRPr="00090D8C" w:rsidRDefault="00DD32DE" w:rsidP="005C04FC">
            <w:pPr>
              <w:spacing w:before="0" w:after="0" w:line="240" w:lineRule="auto"/>
              <w:contextualSpacing/>
              <w:rPr>
                <w:b/>
                <w:bCs/>
                <w:color w:val="FF0000"/>
              </w:rPr>
            </w:pPr>
            <w:r w:rsidRPr="00090D8C">
              <w:rPr>
                <w:b/>
                <w:bCs/>
                <w:color w:val="FF0000"/>
              </w:rPr>
              <w:t>Please provide your inputs only for the following proposal</w:t>
            </w:r>
            <w:r>
              <w:rPr>
                <w:b/>
                <w:bCs/>
                <w:color w:val="FF0000"/>
              </w:rPr>
              <w:t>:</w:t>
            </w:r>
          </w:p>
          <w:p w14:paraId="791EC972" w14:textId="77777777" w:rsidR="00DD32DE" w:rsidRDefault="00DD32DE" w:rsidP="005C04FC">
            <w:pPr>
              <w:pStyle w:val="Caption"/>
              <w:spacing w:before="0" w:after="0" w:line="240" w:lineRule="auto"/>
              <w:contextualSpacing/>
              <w:rPr>
                <w:rFonts w:ascii="Times New Roman" w:hAnsi="Times New Roman"/>
                <w:i/>
                <w:iCs/>
                <w:highlight w:val="yellow"/>
              </w:rPr>
            </w:pPr>
          </w:p>
          <w:p w14:paraId="2D231838" w14:textId="77777777" w:rsidR="00DD32DE" w:rsidRDefault="00DD32DE" w:rsidP="005C04FC">
            <w:pPr>
              <w:pStyle w:val="Caption"/>
              <w:spacing w:before="0" w:after="0" w:line="240" w:lineRule="auto"/>
              <w:contextualSpacing/>
              <w:rPr>
                <w:rFonts w:ascii="Times New Roman" w:hAnsi="Times New Roman"/>
                <w:b w:val="0"/>
                <w:bCs w:val="0"/>
                <w:i/>
                <w:lang w:val="en-US"/>
              </w:rPr>
            </w:pPr>
            <w:r>
              <w:rPr>
                <w:rFonts w:ascii="Times New Roman" w:hAnsi="Times New Roman"/>
                <w:i/>
                <w:iCs/>
                <w:highlight w:val="yellow"/>
              </w:rPr>
              <w:t>Updated Proposal 6.3:</w:t>
            </w:r>
            <w:r>
              <w:rPr>
                <w:rFonts w:ascii="Times New Roman" w:hAnsi="Times New Roman"/>
                <w:i/>
                <w:iCs/>
              </w:rPr>
              <w:t xml:space="preserve"> </w:t>
            </w:r>
            <w:r>
              <w:rPr>
                <w:rFonts w:ascii="Times New Roman" w:hAnsi="Times New Roman"/>
                <w:b w:val="0"/>
                <w:bCs w:val="0"/>
                <w:i/>
              </w:rPr>
              <w:t xml:space="preserve">For codebook-based 8TX PUSCH transmission, down-select from, </w:t>
            </w:r>
          </w:p>
          <w:p w14:paraId="3664F549"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Alt1 (Nested codebook)</w:t>
            </w:r>
          </w:p>
          <w:p w14:paraId="5A22BC4C"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also be configured with precoders associated with at least one or more other Ng cases, i.e., Ng=2, 4, 8</w:t>
            </w:r>
          </w:p>
          <w:p w14:paraId="019E9418"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A4001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also be configured with precoders associated with at least one or more other Ng cases, i.e., Ng=4, 8</w:t>
            </w:r>
          </w:p>
          <w:p w14:paraId="1DA41BA5"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BC54B1B"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also be configured with precoders associated with Ng = 8</w:t>
            </w:r>
          </w:p>
          <w:p w14:paraId="1ADF0D33"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Ng=8, can only be configured with precoders associated with Ng = 8</w:t>
            </w:r>
          </w:p>
          <w:p w14:paraId="7A0A0E74"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 xml:space="preserve">Alt2 (Nested-like codebook but needs re-configuration) </w:t>
            </w:r>
          </w:p>
          <w:p w14:paraId="6ED9696E"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only be configured with precoders associated with one of Ng cases, i.e., Ng=1, 2, 4, 8</w:t>
            </w:r>
          </w:p>
          <w:p w14:paraId="25AE9361"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558B1C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only be configured with precoders associated with one of Ng cases, i.e., Ng=2, 4, 8</w:t>
            </w:r>
          </w:p>
          <w:p w14:paraId="26A9DCD7"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5D89F600"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only be configured with precoders associated with one of Ng cases, i.e., Ng=4, 8</w:t>
            </w:r>
          </w:p>
          <w:p w14:paraId="10AF4C4C" w14:textId="77777777" w:rsidR="00DD32DE" w:rsidRDefault="00DD32DE" w:rsidP="005C04FC">
            <w:pPr>
              <w:pStyle w:val="Caption"/>
              <w:numPr>
                <w:ilvl w:val="2"/>
                <w:numId w:val="55"/>
              </w:numPr>
              <w:overflowPunct/>
              <w:autoSpaceDE/>
              <w:adjustRightInd/>
              <w:spacing w:line="240" w:lineRule="auto"/>
              <w:ind w:left="1150"/>
              <w:contextualSpacing/>
              <w:textAlignment w:val="auto"/>
              <w:rPr>
                <w:rFonts w:ascii="Times New Roman" w:hAnsi="Times New Roman"/>
                <w:b w:val="0"/>
                <w:bCs w:val="0"/>
                <w:i/>
                <w:iCs/>
              </w:rPr>
            </w:pPr>
            <w:r>
              <w:rPr>
                <w:rFonts w:ascii="Times New Roman" w:hAnsi="Times New Roman"/>
                <w:b w:val="0"/>
                <w:bCs w:val="0"/>
                <w:i/>
                <w:iCs/>
              </w:rPr>
              <w:t>FFS which Ng value(s), if any, to be considered</w:t>
            </w:r>
          </w:p>
          <w:p w14:paraId="300EC17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41210BD5"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FFS whether the configuration can be done dynamically, e.g., MAC-CE or DCI.</w:t>
            </w:r>
          </w:p>
          <w:p w14:paraId="2BCFD228" w14:textId="77777777" w:rsidR="00DD32DE" w:rsidRDefault="00DD32DE" w:rsidP="005C04FC">
            <w:pPr>
              <w:pStyle w:val="Caption"/>
              <w:numPr>
                <w:ilvl w:val="0"/>
                <w:numId w:val="55"/>
              </w:numPr>
              <w:overflowPunct/>
              <w:autoSpaceDE/>
              <w:adjustRightInd/>
              <w:spacing w:line="240" w:lineRule="auto"/>
              <w:ind w:left="340"/>
              <w:contextualSpacing/>
              <w:textAlignment w:val="auto"/>
              <w:rPr>
                <w:rFonts w:ascii="Times New Roman" w:hAnsi="Times New Roman"/>
                <w:b w:val="0"/>
                <w:bCs w:val="0"/>
                <w:i/>
                <w:iCs/>
              </w:rPr>
            </w:pPr>
            <w:r>
              <w:rPr>
                <w:rFonts w:ascii="Times New Roman" w:hAnsi="Times New Roman"/>
                <w:b w:val="0"/>
                <w:bCs w:val="0"/>
                <w:i/>
                <w:iCs/>
              </w:rPr>
              <w:t>Alt3 (Not Nested)</w:t>
            </w:r>
          </w:p>
          <w:p w14:paraId="5EBE11F6"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fully-coherent</w:t>
            </w:r>
            <w:proofErr w:type="gramEnd"/>
            <w:r>
              <w:rPr>
                <w:rFonts w:ascii="Times New Roman" w:hAnsi="Times New Roman"/>
                <w:b w:val="0"/>
                <w:bCs w:val="0"/>
                <w:i/>
                <w:iCs/>
              </w:rPr>
              <w:t xml:space="preserve"> UE (Ng=1) can only be configured with precoders associated with Ng=1</w:t>
            </w:r>
          </w:p>
          <w:p w14:paraId="3CC3E482"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Ng=2, can only be configured with precoders associated with Ng=2</w:t>
            </w:r>
          </w:p>
          <w:p w14:paraId="42221669"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only be configured with precoders associated with Ng=4</w:t>
            </w:r>
          </w:p>
          <w:p w14:paraId="30C2830D" w14:textId="77777777" w:rsidR="00DD32DE" w:rsidRDefault="00DD32DE" w:rsidP="005C04FC">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A non-coherent UE, with Ng=8, can only be configured with precoders associated with Ng = 8</w:t>
            </w:r>
          </w:p>
          <w:p w14:paraId="312A5973" w14:textId="77777777" w:rsidR="00DD32DE" w:rsidRPr="00090D8C" w:rsidRDefault="00DD32DE" w:rsidP="005C04FC">
            <w:pPr>
              <w:spacing w:after="0" w:line="240" w:lineRule="auto"/>
              <w:contextualSpacing/>
              <w:rPr>
                <w:bCs/>
                <w:lang w:eastAsia="zh-CN"/>
              </w:rPr>
            </w:pPr>
          </w:p>
        </w:tc>
      </w:tr>
      <w:tr w:rsidR="000F35DA" w:rsidRPr="00090D8C" w14:paraId="258F88C8" w14:textId="77777777" w:rsidTr="00D07E81">
        <w:trPr>
          <w:trHeight w:val="224"/>
        </w:trPr>
        <w:tc>
          <w:tcPr>
            <w:tcW w:w="2070" w:type="dxa"/>
          </w:tcPr>
          <w:p w14:paraId="016487A9" w14:textId="29F2272F" w:rsidR="000F35DA" w:rsidRDefault="000F35DA" w:rsidP="005C04FC">
            <w:pPr>
              <w:spacing w:after="0" w:line="240" w:lineRule="auto"/>
              <w:contextualSpacing/>
              <w:rPr>
                <w:lang w:eastAsia="zh-CN"/>
              </w:rPr>
            </w:pPr>
            <w:r>
              <w:rPr>
                <w:lang w:eastAsia="zh-CN"/>
              </w:rPr>
              <w:t>Samsung</w:t>
            </w:r>
          </w:p>
        </w:tc>
        <w:tc>
          <w:tcPr>
            <w:tcW w:w="8100" w:type="dxa"/>
          </w:tcPr>
          <w:p w14:paraId="0528C996" w14:textId="5A866989" w:rsidR="000F35DA" w:rsidRDefault="000F35DA" w:rsidP="005C04FC">
            <w:pPr>
              <w:spacing w:after="0" w:line="240" w:lineRule="auto"/>
              <w:contextualSpacing/>
              <w:rPr>
                <w:bCs/>
              </w:rPr>
            </w:pPr>
            <w:r w:rsidRPr="000F35DA">
              <w:rPr>
                <w:bCs/>
              </w:rPr>
              <w:t>Updated 6.3</w:t>
            </w:r>
            <w:r>
              <w:rPr>
                <w:bCs/>
              </w:rPr>
              <w:t>: OK with the following bullet since the payload can be large for Alt1</w:t>
            </w:r>
            <w:r w:rsidR="00EB7DF6">
              <w:rPr>
                <w:bCs/>
              </w:rPr>
              <w:t>, which is not needed.</w:t>
            </w:r>
            <w:r>
              <w:rPr>
                <w:bCs/>
              </w:rPr>
              <w:t xml:space="preserve"> </w:t>
            </w:r>
          </w:p>
          <w:p w14:paraId="08B51266" w14:textId="35C90F96" w:rsidR="000F35DA" w:rsidRPr="000F35DA" w:rsidRDefault="000F35DA" w:rsidP="000F35DA">
            <w:pPr>
              <w:pStyle w:val="ListParagraph"/>
              <w:numPr>
                <w:ilvl w:val="0"/>
                <w:numId w:val="56"/>
              </w:numPr>
              <w:spacing w:line="240" w:lineRule="auto"/>
              <w:contextualSpacing/>
              <w:rPr>
                <w:rFonts w:ascii="New York" w:hAnsi="New York"/>
                <w:bCs/>
                <w:color w:val="FF0000"/>
              </w:rPr>
            </w:pPr>
            <w:r w:rsidRPr="000F35DA">
              <w:rPr>
                <w:rFonts w:ascii="New York" w:hAnsi="New York"/>
                <w:bCs/>
                <w:highlight w:val="yellow"/>
              </w:rPr>
              <w:t>The TPMI payload can be at most 7bits.</w:t>
            </w:r>
          </w:p>
        </w:tc>
      </w:tr>
      <w:tr w:rsidR="00C16EDE" w:rsidRPr="00090D8C" w14:paraId="7DA1D98A" w14:textId="77777777" w:rsidTr="00D07E81">
        <w:trPr>
          <w:trHeight w:val="224"/>
        </w:trPr>
        <w:tc>
          <w:tcPr>
            <w:tcW w:w="2070" w:type="dxa"/>
          </w:tcPr>
          <w:p w14:paraId="17CDF5CE" w14:textId="0F453356" w:rsidR="00C16EDE" w:rsidRDefault="00C16EDE" w:rsidP="005C04FC">
            <w:pPr>
              <w:spacing w:after="0" w:line="240" w:lineRule="auto"/>
              <w:contextualSpacing/>
              <w:rPr>
                <w:lang w:eastAsia="zh-CN"/>
              </w:rPr>
            </w:pPr>
            <w:r>
              <w:rPr>
                <w:rFonts w:hint="eastAsia"/>
                <w:lang w:eastAsia="zh-CN"/>
              </w:rPr>
              <w:t>N</w:t>
            </w:r>
            <w:r>
              <w:rPr>
                <w:lang w:eastAsia="zh-CN"/>
              </w:rPr>
              <w:t>TT DOCOMO</w:t>
            </w:r>
          </w:p>
        </w:tc>
        <w:tc>
          <w:tcPr>
            <w:tcW w:w="8100" w:type="dxa"/>
          </w:tcPr>
          <w:p w14:paraId="2F69FECF" w14:textId="77777777" w:rsidR="00C16EDE" w:rsidRDefault="004B1D16" w:rsidP="005C04FC">
            <w:pPr>
              <w:spacing w:after="0" w:line="240" w:lineRule="auto"/>
              <w:contextualSpacing/>
              <w:rPr>
                <w:bCs/>
                <w:lang w:eastAsia="zh-CN"/>
              </w:rPr>
            </w:pPr>
            <w:r>
              <w:rPr>
                <w:rFonts w:hint="eastAsia"/>
                <w:bCs/>
                <w:lang w:eastAsia="zh-CN"/>
              </w:rPr>
              <w:t>U</w:t>
            </w:r>
            <w:r>
              <w:rPr>
                <w:bCs/>
                <w:lang w:eastAsia="zh-CN"/>
              </w:rPr>
              <w:t>pdated 6.3:</w:t>
            </w:r>
          </w:p>
          <w:p w14:paraId="3C1035E7" w14:textId="0DB236A9" w:rsidR="004B1D16" w:rsidRDefault="004B1D16" w:rsidP="005C04FC">
            <w:pPr>
              <w:spacing w:after="0" w:line="240" w:lineRule="auto"/>
              <w:contextualSpacing/>
              <w:rPr>
                <w:bCs/>
                <w:lang w:eastAsia="zh-CN"/>
              </w:rPr>
            </w:pPr>
            <w:r>
              <w:rPr>
                <w:rFonts w:hint="eastAsia"/>
                <w:bCs/>
                <w:lang w:eastAsia="zh-CN"/>
              </w:rPr>
              <w:t>A</w:t>
            </w:r>
            <w:r>
              <w:rPr>
                <w:bCs/>
                <w:lang w:eastAsia="zh-CN"/>
              </w:rPr>
              <w:t>lt2 and Alt3 are clear</w:t>
            </w:r>
            <w:r w:rsidR="000F48E4">
              <w:rPr>
                <w:bCs/>
                <w:lang w:eastAsia="zh-CN"/>
              </w:rPr>
              <w:t xml:space="preserve">. But Alt1 is not clear enough. For each bullet, it seems that </w:t>
            </w:r>
            <w:r w:rsidR="000C7291">
              <w:rPr>
                <w:bCs/>
                <w:lang w:eastAsia="zh-CN"/>
              </w:rPr>
              <w:t>the</w:t>
            </w:r>
            <w:r w:rsidR="00177A12">
              <w:rPr>
                <w:bCs/>
                <w:lang w:eastAsia="zh-CN"/>
              </w:rPr>
              <w:t xml:space="preserve"> configuration of</w:t>
            </w:r>
            <w:r w:rsidR="000C7291">
              <w:rPr>
                <w:bCs/>
                <w:lang w:eastAsia="zh-CN"/>
              </w:rPr>
              <w:t xml:space="preserve"> precoders associated with Ng of itself </w:t>
            </w:r>
            <w:r w:rsidR="00177A12">
              <w:rPr>
                <w:bCs/>
                <w:lang w:eastAsia="zh-CN"/>
              </w:rPr>
              <w:t xml:space="preserve">is not included. For example, for following bullet, </w:t>
            </w:r>
            <w:r w:rsidR="0076179F">
              <w:rPr>
                <w:bCs/>
                <w:lang w:eastAsia="zh-CN"/>
              </w:rPr>
              <w:t>precoders associated with Ng=4 is not mentioned.</w:t>
            </w:r>
          </w:p>
          <w:p w14:paraId="7B664164" w14:textId="77777777" w:rsidR="0076179F" w:rsidRDefault="0076179F" w:rsidP="0076179F">
            <w:pPr>
              <w:pStyle w:val="Caption"/>
              <w:numPr>
                <w:ilvl w:val="1"/>
                <w:numId w:val="55"/>
              </w:numPr>
              <w:overflowPunct/>
              <w:autoSpaceDE/>
              <w:adjustRightInd/>
              <w:spacing w:line="240" w:lineRule="auto"/>
              <w:ind w:left="700"/>
              <w:contextualSpacing/>
              <w:textAlignment w:val="auto"/>
              <w:rPr>
                <w:rFonts w:ascii="Times New Roman" w:hAnsi="Times New Roman"/>
                <w:b w:val="0"/>
                <w:bCs w:val="0"/>
                <w:i/>
                <w:iCs/>
              </w:rPr>
            </w:pPr>
            <w:r>
              <w:rPr>
                <w:rFonts w:ascii="Times New Roman" w:hAnsi="Times New Roman"/>
                <w:b w:val="0"/>
                <w:bCs w:val="0"/>
                <w:i/>
                <w:iCs/>
              </w:rPr>
              <w:t xml:space="preserve">A </w:t>
            </w:r>
            <w:proofErr w:type="gramStart"/>
            <w:r>
              <w:rPr>
                <w:rFonts w:ascii="Times New Roman" w:hAnsi="Times New Roman"/>
                <w:b w:val="0"/>
                <w:bCs w:val="0"/>
                <w:i/>
                <w:iCs/>
              </w:rPr>
              <w:t>partially-coherent</w:t>
            </w:r>
            <w:proofErr w:type="gramEnd"/>
            <w:r>
              <w:rPr>
                <w:rFonts w:ascii="Times New Roman" w:hAnsi="Times New Roman"/>
                <w:b w:val="0"/>
                <w:bCs w:val="0"/>
                <w:i/>
                <w:iCs/>
              </w:rPr>
              <w:t xml:space="preserve"> UE, with Ng=4, can also be configured with precoders associated with Ng = 8</w:t>
            </w:r>
          </w:p>
          <w:p w14:paraId="535BA3A5" w14:textId="2E88F8E6" w:rsidR="00177A12" w:rsidRPr="0076179F" w:rsidRDefault="00D618E7" w:rsidP="005C04FC">
            <w:pPr>
              <w:spacing w:after="0" w:line="240" w:lineRule="auto"/>
              <w:contextualSpacing/>
              <w:rPr>
                <w:bCs/>
                <w:lang w:eastAsia="zh-CN"/>
              </w:rPr>
            </w:pPr>
            <w:r>
              <w:rPr>
                <w:rFonts w:hint="eastAsia"/>
                <w:bCs/>
                <w:lang w:eastAsia="zh-CN"/>
              </w:rPr>
              <w:t>R</w:t>
            </w:r>
            <w:r>
              <w:rPr>
                <w:bCs/>
                <w:lang w:eastAsia="zh-CN"/>
              </w:rPr>
              <w:t xml:space="preserve">egarding SS’s comment, we think 7-bit is too restrictive. </w:t>
            </w:r>
            <w:r w:rsidR="00ED0319">
              <w:rPr>
                <w:bCs/>
                <w:lang w:eastAsia="zh-CN"/>
              </w:rPr>
              <w:t>Afterall, in NCB-based TX, there is 8-bit for SRI indication.</w:t>
            </w:r>
          </w:p>
        </w:tc>
      </w:tr>
      <w:tr w:rsidR="008B259A" w:rsidRPr="00090D8C" w14:paraId="33BF0FB5" w14:textId="77777777" w:rsidTr="00D07E81">
        <w:trPr>
          <w:trHeight w:val="224"/>
        </w:trPr>
        <w:tc>
          <w:tcPr>
            <w:tcW w:w="2070" w:type="dxa"/>
          </w:tcPr>
          <w:p w14:paraId="4D4096A1" w14:textId="6E53F5E9" w:rsidR="008B259A" w:rsidRDefault="008B259A" w:rsidP="005C04FC">
            <w:pPr>
              <w:spacing w:after="0" w:line="240" w:lineRule="auto"/>
              <w:contextualSpacing/>
              <w:rPr>
                <w:lang w:eastAsia="zh-CN"/>
              </w:rPr>
            </w:pPr>
            <w:r>
              <w:rPr>
                <w:lang w:eastAsia="zh-CN"/>
              </w:rPr>
              <w:lastRenderedPageBreak/>
              <w:t>Apple</w:t>
            </w:r>
          </w:p>
        </w:tc>
        <w:tc>
          <w:tcPr>
            <w:tcW w:w="8100" w:type="dxa"/>
          </w:tcPr>
          <w:p w14:paraId="2FB0A511" w14:textId="77777777" w:rsidR="008B259A" w:rsidRDefault="008B259A" w:rsidP="005C04FC">
            <w:pPr>
              <w:spacing w:after="0" w:line="240" w:lineRule="auto"/>
              <w:contextualSpacing/>
              <w:rPr>
                <w:bCs/>
                <w:lang w:eastAsia="zh-CN"/>
              </w:rPr>
            </w:pPr>
            <w:r>
              <w:rPr>
                <w:bCs/>
                <w:lang w:eastAsia="zh-CN"/>
              </w:rPr>
              <w:t>On updated P6.3, Alt 2 and Alt 3 are ok.</w:t>
            </w:r>
          </w:p>
          <w:p w14:paraId="58AB1349" w14:textId="24B8BD9D" w:rsidR="00D77021" w:rsidRDefault="008B259A" w:rsidP="005C04FC">
            <w:pPr>
              <w:spacing w:after="0" w:line="240" w:lineRule="auto"/>
              <w:contextualSpacing/>
              <w:rPr>
                <w:bCs/>
                <w:lang w:eastAsia="zh-CN"/>
              </w:rPr>
            </w:pPr>
            <w:r>
              <w:rPr>
                <w:bCs/>
                <w:lang w:eastAsia="zh-CN"/>
              </w:rPr>
              <w:t xml:space="preserve">For Alt 1, </w:t>
            </w:r>
            <w:r w:rsidR="00D77021">
              <w:rPr>
                <w:bCs/>
                <w:lang w:eastAsia="zh-CN"/>
              </w:rPr>
              <w:t>it is not very clear to us exactly what cases are supported.</w:t>
            </w:r>
          </w:p>
          <w:p w14:paraId="22BE6597" w14:textId="2FFCC927" w:rsidR="0011164D" w:rsidRDefault="00D77021" w:rsidP="005C04FC">
            <w:pPr>
              <w:spacing w:after="0" w:line="240" w:lineRule="auto"/>
              <w:contextualSpacing/>
              <w:rPr>
                <w:bCs/>
                <w:lang w:eastAsia="zh-CN"/>
              </w:rPr>
            </w:pPr>
            <w:proofErr w:type="gramStart"/>
            <w:r>
              <w:rPr>
                <w:bCs/>
                <w:lang w:eastAsia="zh-CN"/>
              </w:rPr>
              <w:t>E.g.</w:t>
            </w:r>
            <w:proofErr w:type="gramEnd"/>
            <w:r>
              <w:rPr>
                <w:bCs/>
                <w:lang w:eastAsia="zh-CN"/>
              </w:rPr>
              <w:t xml:space="preserve"> for a fully-coherent UE, </w:t>
            </w:r>
            <w:r w:rsidR="0011164D">
              <w:rPr>
                <w:bCs/>
                <w:lang w:eastAsia="zh-CN"/>
              </w:rPr>
              <w:t>my understanding is that it can support:</w:t>
            </w:r>
          </w:p>
          <w:p w14:paraId="69EDEE9B" w14:textId="2CED10E4" w:rsidR="0011164D" w:rsidRDefault="0011164D" w:rsidP="005C04FC">
            <w:pPr>
              <w:spacing w:after="0" w:line="240" w:lineRule="auto"/>
              <w:contextualSpacing/>
              <w:rPr>
                <w:bCs/>
                <w:lang w:eastAsia="zh-CN"/>
              </w:rPr>
            </w:pPr>
            <w:r>
              <w:rPr>
                <w:bCs/>
                <w:lang w:eastAsia="zh-CN"/>
              </w:rPr>
              <w:t>Case 1: precoders with Ng=1</w:t>
            </w:r>
            <w:r w:rsidR="008215D7">
              <w:rPr>
                <w:bCs/>
                <w:lang w:eastAsia="zh-CN"/>
              </w:rPr>
              <w:t xml:space="preserve"> plus one </w:t>
            </w:r>
            <w:r w:rsidR="000B0734">
              <w:rPr>
                <w:bCs/>
                <w:lang w:eastAsia="zh-CN"/>
              </w:rPr>
              <w:t xml:space="preserve">or </w:t>
            </w:r>
            <w:r w:rsidR="008215D7">
              <w:rPr>
                <w:bCs/>
                <w:lang w:eastAsia="zh-CN"/>
              </w:rPr>
              <w:t>more of</w:t>
            </w:r>
            <w:r>
              <w:rPr>
                <w:bCs/>
                <w:lang w:eastAsia="zh-CN"/>
              </w:rPr>
              <w:t xml:space="preserve"> Ng=2</w:t>
            </w:r>
            <w:r w:rsidR="008215D7">
              <w:rPr>
                <w:bCs/>
                <w:lang w:eastAsia="zh-CN"/>
              </w:rPr>
              <w:t>, 4, 8</w:t>
            </w:r>
          </w:p>
          <w:p w14:paraId="1507986B" w14:textId="5BD177FE" w:rsidR="00D77021" w:rsidRDefault="008215D7" w:rsidP="005C04FC">
            <w:pPr>
              <w:spacing w:after="0" w:line="240" w:lineRule="auto"/>
              <w:contextualSpacing/>
              <w:rPr>
                <w:bCs/>
                <w:lang w:eastAsia="zh-CN"/>
              </w:rPr>
            </w:pPr>
            <w:r>
              <w:rPr>
                <w:bCs/>
                <w:lang w:eastAsia="zh-CN"/>
              </w:rPr>
              <w:t>But it is not clear to me whether Alt 1 also supports e.g.</w:t>
            </w:r>
          </w:p>
          <w:p w14:paraId="6C904D46" w14:textId="11F3ABD2" w:rsidR="00D77021" w:rsidRDefault="00D77021" w:rsidP="005C04FC">
            <w:pPr>
              <w:spacing w:after="0" w:line="240" w:lineRule="auto"/>
              <w:contextualSpacing/>
              <w:rPr>
                <w:bCs/>
                <w:lang w:eastAsia="zh-CN"/>
              </w:rPr>
            </w:pPr>
            <w:r>
              <w:rPr>
                <w:bCs/>
                <w:lang w:eastAsia="zh-CN"/>
              </w:rPr>
              <w:t xml:space="preserve">Case </w:t>
            </w:r>
            <w:r w:rsidR="008215D7">
              <w:rPr>
                <w:bCs/>
                <w:lang w:eastAsia="zh-CN"/>
              </w:rPr>
              <w:t>2</w:t>
            </w:r>
            <w:r>
              <w:rPr>
                <w:bCs/>
                <w:lang w:eastAsia="zh-CN"/>
              </w:rPr>
              <w:t>: precoders with Ng</w:t>
            </w:r>
            <w:r w:rsidR="0011164D">
              <w:rPr>
                <w:bCs/>
                <w:lang w:eastAsia="zh-CN"/>
              </w:rPr>
              <w:t xml:space="preserve"> </w:t>
            </w:r>
            <w:r>
              <w:rPr>
                <w:bCs/>
                <w:lang w:eastAsia="zh-CN"/>
              </w:rPr>
              <w:t>=</w:t>
            </w:r>
            <w:r w:rsidR="0011164D">
              <w:rPr>
                <w:bCs/>
                <w:lang w:eastAsia="zh-CN"/>
              </w:rPr>
              <w:t xml:space="preserve"> </w:t>
            </w:r>
            <w:r>
              <w:rPr>
                <w:bCs/>
                <w:lang w:eastAsia="zh-CN"/>
              </w:rPr>
              <w:t>1</w:t>
            </w:r>
            <w:r w:rsidR="0011164D">
              <w:rPr>
                <w:bCs/>
                <w:lang w:eastAsia="zh-CN"/>
              </w:rPr>
              <w:t xml:space="preserve"> (</w:t>
            </w:r>
            <w:proofErr w:type="gramStart"/>
            <w:r w:rsidR="0011164D">
              <w:rPr>
                <w:bCs/>
                <w:lang w:eastAsia="zh-CN"/>
              </w:rPr>
              <w:t>fully-coherent</w:t>
            </w:r>
            <w:proofErr w:type="gramEnd"/>
            <w:r w:rsidR="0011164D">
              <w:rPr>
                <w:bCs/>
                <w:lang w:eastAsia="zh-CN"/>
              </w:rPr>
              <w:t xml:space="preserve"> only)</w:t>
            </w:r>
          </w:p>
          <w:p w14:paraId="161E363D" w14:textId="1C55E54C" w:rsidR="0011164D" w:rsidRDefault="0011164D" w:rsidP="005C04FC">
            <w:pPr>
              <w:spacing w:after="0" w:line="240" w:lineRule="auto"/>
              <w:contextualSpacing/>
              <w:rPr>
                <w:bCs/>
                <w:lang w:eastAsia="zh-CN"/>
              </w:rPr>
            </w:pPr>
            <w:r>
              <w:rPr>
                <w:bCs/>
                <w:lang w:eastAsia="zh-CN"/>
              </w:rPr>
              <w:t xml:space="preserve">Case </w:t>
            </w:r>
            <w:r w:rsidR="008215D7">
              <w:rPr>
                <w:bCs/>
                <w:lang w:eastAsia="zh-CN"/>
              </w:rPr>
              <w:t>3</w:t>
            </w:r>
            <w:r>
              <w:rPr>
                <w:bCs/>
                <w:lang w:eastAsia="zh-CN"/>
              </w:rPr>
              <w:t>: precoders with Ng = 2 (partial-coherent only)</w:t>
            </w:r>
          </w:p>
          <w:p w14:paraId="0ECFB6B9" w14:textId="26EE503F" w:rsidR="008215D7" w:rsidRDefault="008215D7" w:rsidP="005C04FC">
            <w:pPr>
              <w:spacing w:after="0" w:line="240" w:lineRule="auto"/>
              <w:contextualSpacing/>
              <w:rPr>
                <w:bCs/>
                <w:lang w:eastAsia="zh-CN"/>
              </w:rPr>
            </w:pPr>
            <w:r>
              <w:rPr>
                <w:bCs/>
                <w:lang w:eastAsia="zh-CN"/>
              </w:rPr>
              <w:t xml:space="preserve">Case 4: </w:t>
            </w:r>
            <w:r w:rsidR="00574E44">
              <w:rPr>
                <w:bCs/>
                <w:lang w:eastAsia="zh-CN"/>
              </w:rPr>
              <w:t>precoders with Ng = 2 &amp; Ng = 8</w:t>
            </w:r>
          </w:p>
          <w:p w14:paraId="7233F135" w14:textId="4B214401" w:rsidR="00574E44" w:rsidRDefault="00574E44" w:rsidP="005C04FC">
            <w:pPr>
              <w:spacing w:after="0" w:line="240" w:lineRule="auto"/>
              <w:contextualSpacing/>
              <w:rPr>
                <w:bCs/>
                <w:lang w:eastAsia="zh-CN"/>
              </w:rPr>
            </w:pPr>
            <w:r>
              <w:rPr>
                <w:bCs/>
                <w:lang w:eastAsia="zh-CN"/>
              </w:rPr>
              <w:t>…</w:t>
            </w:r>
          </w:p>
          <w:p w14:paraId="281F7E09" w14:textId="1FCD8D4F" w:rsidR="00574E44" w:rsidRDefault="00574E44" w:rsidP="005C04FC">
            <w:pPr>
              <w:spacing w:after="0" w:line="240" w:lineRule="auto"/>
              <w:contextualSpacing/>
              <w:rPr>
                <w:bCs/>
                <w:lang w:eastAsia="zh-CN"/>
              </w:rPr>
            </w:pPr>
            <w:r>
              <w:rPr>
                <w:bCs/>
                <w:lang w:eastAsia="zh-CN"/>
              </w:rPr>
              <w:t>Would be good to get clarification.</w:t>
            </w:r>
          </w:p>
          <w:p w14:paraId="41DF6F56" w14:textId="5FBB60BB" w:rsidR="0065058B" w:rsidRDefault="00574E44" w:rsidP="000B0734">
            <w:pPr>
              <w:spacing w:after="0" w:line="240" w:lineRule="auto"/>
              <w:contextualSpacing/>
              <w:rPr>
                <w:bCs/>
                <w:lang w:eastAsia="zh-CN"/>
              </w:rPr>
            </w:pPr>
            <w:r>
              <w:rPr>
                <w:bCs/>
                <w:lang w:eastAsia="zh-CN"/>
              </w:rPr>
              <w:t>We think at least case 2 should be supported.</w:t>
            </w:r>
          </w:p>
        </w:tc>
      </w:tr>
      <w:tr w:rsidR="00954D1D" w14:paraId="398FF85F" w14:textId="77777777" w:rsidTr="00D07E81">
        <w:trPr>
          <w:trHeight w:val="224"/>
        </w:trPr>
        <w:tc>
          <w:tcPr>
            <w:tcW w:w="2070" w:type="dxa"/>
          </w:tcPr>
          <w:p w14:paraId="0AB0816D" w14:textId="77777777" w:rsidR="00954D1D" w:rsidRDefault="00954D1D" w:rsidP="00CB44A7">
            <w:pPr>
              <w:spacing w:after="0" w:line="240" w:lineRule="auto"/>
              <w:contextualSpacing/>
              <w:rPr>
                <w:lang w:eastAsia="zh-CN"/>
              </w:rPr>
            </w:pPr>
            <w:r>
              <w:rPr>
                <w:rFonts w:hint="eastAsia"/>
              </w:rPr>
              <w:t>L</w:t>
            </w:r>
            <w:r>
              <w:t>G</w:t>
            </w:r>
          </w:p>
        </w:tc>
        <w:tc>
          <w:tcPr>
            <w:tcW w:w="8100" w:type="dxa"/>
          </w:tcPr>
          <w:p w14:paraId="2A524690" w14:textId="77777777" w:rsidR="00954D1D" w:rsidRDefault="00954D1D" w:rsidP="00954D1D">
            <w:pPr>
              <w:spacing w:after="0" w:line="240" w:lineRule="auto"/>
              <w:contextualSpacing/>
              <w:rPr>
                <w:lang w:eastAsia="zh-CN"/>
              </w:rPr>
            </w:pPr>
            <w:r>
              <w:rPr>
                <w:rFonts w:eastAsia="Malgun Gothic"/>
                <w:lang w:eastAsia="ko-KR"/>
              </w:rPr>
              <w:t xml:space="preserve">Regarding comment by Samsung on limitation of DCI overhead, we also think 7 bit is too restrictive. This is because fully coherent TPMI with </w:t>
            </w:r>
            <w:r w:rsidRPr="005B23D8">
              <w:rPr>
                <w:lang w:eastAsia="zh-CN"/>
              </w:rPr>
              <w:t>(</w:t>
            </w:r>
            <w:r w:rsidRPr="005B23D8">
              <w:rPr>
                <w:i/>
                <w:iCs/>
                <w:lang w:eastAsia="zh-CN"/>
              </w:rPr>
              <w:t>N</w:t>
            </w:r>
            <w:r w:rsidRPr="005B23D8">
              <w:rPr>
                <w:vertAlign w:val="subscript"/>
                <w:lang w:eastAsia="zh-CN"/>
              </w:rPr>
              <w:t>1</w:t>
            </w:r>
            <w:r w:rsidRPr="005B23D8">
              <w:rPr>
                <w:lang w:eastAsia="zh-CN"/>
              </w:rPr>
              <w:t xml:space="preserve">, </w:t>
            </w:r>
            <w:r w:rsidRPr="005B23D8">
              <w:rPr>
                <w:i/>
                <w:iCs/>
                <w:lang w:eastAsia="zh-CN"/>
              </w:rPr>
              <w:t>N</w:t>
            </w:r>
            <w:r w:rsidRPr="005B23D8">
              <w:rPr>
                <w:vertAlign w:val="subscript"/>
                <w:lang w:eastAsia="zh-CN"/>
              </w:rPr>
              <w:t>2</w:t>
            </w:r>
            <w:r w:rsidRPr="005B23D8">
              <w:rPr>
                <w:lang w:eastAsia="zh-CN"/>
              </w:rPr>
              <w:t xml:space="preserve">, </w:t>
            </w:r>
            <w:r w:rsidRPr="005B23D8">
              <w:rPr>
                <w:i/>
                <w:iCs/>
                <w:lang w:eastAsia="zh-CN"/>
              </w:rPr>
              <w:t>O</w:t>
            </w:r>
            <w:r w:rsidRPr="005B23D8">
              <w:rPr>
                <w:vertAlign w:val="subscript"/>
                <w:lang w:eastAsia="zh-CN"/>
              </w:rPr>
              <w:t>1</w:t>
            </w:r>
            <w:r w:rsidRPr="005B23D8">
              <w:rPr>
                <w:lang w:eastAsia="zh-CN"/>
              </w:rPr>
              <w:t xml:space="preserve">, </w:t>
            </w:r>
            <w:r w:rsidRPr="005B23D8">
              <w:rPr>
                <w:i/>
                <w:iCs/>
                <w:lang w:eastAsia="zh-CN"/>
              </w:rPr>
              <w:t>O</w:t>
            </w:r>
            <w:proofErr w:type="gramStart"/>
            <w:r w:rsidRPr="005B23D8">
              <w:rPr>
                <w:vertAlign w:val="subscript"/>
                <w:lang w:eastAsia="zh-CN"/>
              </w:rPr>
              <w:t>2</w:t>
            </w:r>
            <w:r w:rsidRPr="005B23D8">
              <w:rPr>
                <w:lang w:eastAsia="zh-CN"/>
              </w:rPr>
              <w:t>)</w:t>
            </w:r>
            <w:r>
              <w:rPr>
                <w:lang w:eastAsia="zh-CN"/>
              </w:rPr>
              <w:t>=</w:t>
            </w:r>
            <w:proofErr w:type="gramEnd"/>
            <w:r>
              <w:rPr>
                <w:rFonts w:eastAsia="Malgun Gothic"/>
                <w:lang w:eastAsia="ko-KR"/>
              </w:rPr>
              <w:t xml:space="preserve"> </w:t>
            </w:r>
            <w:r w:rsidRPr="005B23D8">
              <w:rPr>
                <w:lang w:eastAsia="zh-CN"/>
              </w:rPr>
              <w:t>(2, 2, 1, 1)</w:t>
            </w:r>
            <w:r>
              <w:rPr>
                <w:lang w:eastAsia="zh-CN"/>
              </w:rPr>
              <w:t xml:space="preserve"> requires 128 code-points.</w:t>
            </w:r>
          </w:p>
          <w:p w14:paraId="3DAB746A" w14:textId="4B544A53" w:rsidR="00954D1D" w:rsidRDefault="00954D1D" w:rsidP="00954D1D">
            <w:pPr>
              <w:spacing w:after="0" w:line="240" w:lineRule="auto"/>
              <w:contextualSpacing/>
              <w:rPr>
                <w:lang w:eastAsia="zh-CN"/>
              </w:rPr>
            </w:pPr>
            <w:r>
              <w:rPr>
                <w:lang w:eastAsia="zh-CN"/>
              </w:rPr>
              <w:t xml:space="preserve">Another point is association between Ng value and coherency capability is not preferred </w:t>
            </w:r>
            <w:r w:rsidR="00AF1866">
              <w:rPr>
                <w:lang w:eastAsia="zh-CN"/>
              </w:rPr>
              <w:t>since</w:t>
            </w:r>
            <w:r>
              <w:rPr>
                <w:lang w:eastAsia="zh-CN"/>
              </w:rPr>
              <w:t xml:space="preserve"> there </w:t>
            </w:r>
            <w:r w:rsidR="00AF1866">
              <w:rPr>
                <w:lang w:eastAsia="zh-CN"/>
              </w:rPr>
              <w:t>are</w:t>
            </w:r>
            <w:r>
              <w:rPr>
                <w:lang w:eastAsia="zh-CN"/>
              </w:rPr>
              <w:t xml:space="preserve"> ongoing FFS points as below.</w:t>
            </w:r>
          </w:p>
          <w:p w14:paraId="1233D604" w14:textId="77777777" w:rsidR="00954D1D" w:rsidRDefault="00954D1D" w:rsidP="00954D1D">
            <w:pPr>
              <w:spacing w:after="0" w:line="240" w:lineRule="auto"/>
              <w:contextualSpacing/>
              <w:rPr>
                <w:b/>
                <w:bCs/>
              </w:rPr>
            </w:pPr>
          </w:p>
          <w:p w14:paraId="7195A23F" w14:textId="77777777" w:rsidR="00954D1D" w:rsidRDefault="00954D1D" w:rsidP="00954D1D">
            <w:pPr>
              <w:spacing w:before="0" w:after="0" w:line="240" w:lineRule="auto"/>
              <w:contextualSpacing/>
              <w:rPr>
                <w:b/>
                <w:bCs/>
                <w:highlight w:val="green"/>
              </w:rPr>
            </w:pPr>
            <w:r>
              <w:rPr>
                <w:b/>
                <w:bCs/>
                <w:highlight w:val="green"/>
              </w:rPr>
              <w:t>Agreement</w:t>
            </w:r>
          </w:p>
          <w:p w14:paraId="147E35D0" w14:textId="77777777" w:rsidR="00954D1D" w:rsidRDefault="00954D1D" w:rsidP="00954D1D">
            <w:pPr>
              <w:spacing w:before="0" w:after="0" w:line="240" w:lineRule="auto"/>
              <w:contextualSpacing/>
              <w:rPr>
                <w:bCs/>
              </w:rPr>
            </w:pPr>
            <w:r>
              <w:rPr>
                <w:bCs/>
              </w:rPr>
              <w:t>Support the following cases for codebook design for 8TX precoders</w:t>
            </w:r>
          </w:p>
          <w:p w14:paraId="48E327D5" w14:textId="77777777" w:rsidR="00954D1D" w:rsidRDefault="00954D1D" w:rsidP="00954D1D">
            <w:pPr>
              <w:numPr>
                <w:ilvl w:val="0"/>
                <w:numId w:val="35"/>
              </w:numPr>
              <w:adjustRightInd/>
              <w:spacing w:before="0" w:after="0" w:line="240" w:lineRule="auto"/>
              <w:contextualSpacing/>
              <w:textAlignment w:val="auto"/>
            </w:pPr>
            <w:r>
              <w:t>Full coherent precoders with Ng=1</w:t>
            </w:r>
          </w:p>
          <w:p w14:paraId="4D7BE3DB" w14:textId="77777777" w:rsidR="00954D1D" w:rsidRPr="00954D1D" w:rsidRDefault="00954D1D" w:rsidP="00954D1D">
            <w:pPr>
              <w:pStyle w:val="ListParagraph"/>
              <w:numPr>
                <w:ilvl w:val="1"/>
                <w:numId w:val="36"/>
              </w:numPr>
              <w:spacing w:before="0" w:line="240" w:lineRule="auto"/>
              <w:contextualSpacing/>
              <w:rPr>
                <w:rFonts w:ascii="Times New Roman" w:hAnsi="Times New Roman"/>
                <w:bCs/>
                <w:sz w:val="20"/>
                <w:szCs w:val="20"/>
                <w:highlight w:val="yellow"/>
              </w:rPr>
            </w:pPr>
            <w:r w:rsidRPr="00954D1D">
              <w:rPr>
                <w:rFonts w:ascii="Times New Roman" w:hAnsi="Times New Roman"/>
                <w:bCs/>
                <w:sz w:val="20"/>
                <w:szCs w:val="20"/>
                <w:highlight w:val="yellow"/>
              </w:rPr>
              <w:t>FFS: Full coherent precoders with Ng=2, Ng=4</w:t>
            </w:r>
          </w:p>
          <w:p w14:paraId="24E11B5B" w14:textId="77777777" w:rsidR="00954D1D" w:rsidRDefault="00954D1D" w:rsidP="00954D1D">
            <w:pPr>
              <w:numPr>
                <w:ilvl w:val="0"/>
                <w:numId w:val="35"/>
              </w:numPr>
              <w:adjustRightInd/>
              <w:spacing w:before="0" w:after="0" w:line="240" w:lineRule="auto"/>
              <w:contextualSpacing/>
              <w:textAlignment w:val="auto"/>
            </w:pPr>
            <w:r>
              <w:t>Partial coherent precoders with Ng=2 and Ng=4</w:t>
            </w:r>
          </w:p>
          <w:p w14:paraId="6AE340E2" w14:textId="77777777" w:rsidR="00954D1D" w:rsidRDefault="00954D1D" w:rsidP="00954D1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This does not imply any relation with the number of TPMI indications for 8TX </w:t>
            </w:r>
            <w:proofErr w:type="gramStart"/>
            <w:r>
              <w:rPr>
                <w:rFonts w:ascii="Times New Roman" w:hAnsi="Times New Roman"/>
                <w:bCs/>
                <w:sz w:val="20"/>
                <w:szCs w:val="20"/>
              </w:rPr>
              <w:t>precoder</w:t>
            </w:r>
            <w:proofErr w:type="gramEnd"/>
          </w:p>
          <w:p w14:paraId="2B3CFB3D" w14:textId="77777777" w:rsidR="00954D1D" w:rsidRDefault="00954D1D" w:rsidP="00954D1D">
            <w:pPr>
              <w:numPr>
                <w:ilvl w:val="0"/>
                <w:numId w:val="35"/>
              </w:numPr>
              <w:adjustRightInd/>
              <w:spacing w:before="0" w:after="0" w:line="240" w:lineRule="auto"/>
              <w:contextualSpacing/>
              <w:textAlignment w:val="auto"/>
            </w:pPr>
            <w:r>
              <w:t>Non-coherent precoders</w:t>
            </w:r>
          </w:p>
          <w:p w14:paraId="681F2AE2" w14:textId="733BF55A" w:rsidR="00954D1D" w:rsidRDefault="00954D1D" w:rsidP="00954D1D">
            <w:pPr>
              <w:spacing w:after="0" w:line="240" w:lineRule="auto"/>
              <w:contextualSpacing/>
              <w:rPr>
                <w:rFonts w:eastAsia="Malgun Gothic"/>
                <w:b/>
                <w:bCs/>
                <w:lang w:eastAsia="ko-KR"/>
              </w:rPr>
            </w:pPr>
          </w:p>
          <w:p w14:paraId="4826F90A" w14:textId="77777777" w:rsidR="00954D1D" w:rsidRPr="00954D1D" w:rsidRDefault="00954D1D" w:rsidP="00954D1D">
            <w:pPr>
              <w:spacing w:after="0" w:line="240" w:lineRule="auto"/>
              <w:contextualSpacing/>
              <w:rPr>
                <w:rFonts w:eastAsia="Malgun Gothic"/>
                <w:b/>
                <w:bCs/>
                <w:lang w:eastAsia="ko-KR"/>
              </w:rPr>
            </w:pPr>
          </w:p>
          <w:p w14:paraId="134C72DC" w14:textId="77777777" w:rsidR="00954D1D" w:rsidRDefault="00954D1D" w:rsidP="00954D1D">
            <w:pPr>
              <w:spacing w:before="0" w:after="0" w:line="240" w:lineRule="auto"/>
              <w:contextualSpacing/>
              <w:rPr>
                <w:b/>
                <w:bCs/>
                <w:highlight w:val="green"/>
              </w:rPr>
            </w:pPr>
            <w:r>
              <w:rPr>
                <w:b/>
                <w:bCs/>
                <w:highlight w:val="green"/>
              </w:rPr>
              <w:t>Agreement</w:t>
            </w:r>
          </w:p>
          <w:p w14:paraId="76DF1DDD" w14:textId="77777777" w:rsidR="00954D1D" w:rsidRDefault="00954D1D" w:rsidP="00954D1D">
            <w:pPr>
              <w:spacing w:before="0" w:after="0" w:line="240" w:lineRule="auto"/>
              <w:contextualSpacing/>
            </w:pPr>
            <w:r>
              <w:t xml:space="preserve">For 8TX PUSCH, at least support </w:t>
            </w:r>
          </w:p>
          <w:p w14:paraId="68898D1C" w14:textId="77777777" w:rsidR="00954D1D" w:rsidRDefault="00954D1D" w:rsidP="00954D1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7FF765AD" w14:textId="77777777" w:rsidR="00954D1D" w:rsidRDefault="00954D1D" w:rsidP="00954D1D">
            <w:pPr>
              <w:spacing w:before="0" w:after="0" w:line="240" w:lineRule="auto"/>
              <w:contextualSpacing/>
            </w:pPr>
            <w:r w:rsidRPr="00954D1D">
              <w:rPr>
                <w:highlight w:val="yellow"/>
              </w:rPr>
              <w:t>Note: The above does not restrict the Ng for the non-coherent case</w:t>
            </w:r>
          </w:p>
          <w:p w14:paraId="3061F8BB" w14:textId="63F28973" w:rsidR="00954D1D" w:rsidRDefault="00954D1D" w:rsidP="00954D1D">
            <w:pPr>
              <w:spacing w:after="0" w:line="240" w:lineRule="auto"/>
              <w:contextualSpacing/>
              <w:rPr>
                <w:b/>
                <w:bCs/>
              </w:rPr>
            </w:pPr>
          </w:p>
        </w:tc>
      </w:tr>
      <w:tr w:rsidR="00813A58" w14:paraId="7E9C22BE" w14:textId="77777777" w:rsidTr="00D07E81">
        <w:trPr>
          <w:trHeight w:val="224"/>
        </w:trPr>
        <w:tc>
          <w:tcPr>
            <w:tcW w:w="2070" w:type="dxa"/>
          </w:tcPr>
          <w:p w14:paraId="73782037" w14:textId="77777777" w:rsidR="00813A58" w:rsidRDefault="00813A58" w:rsidP="00CB44A7">
            <w:pPr>
              <w:spacing w:after="0" w:line="240" w:lineRule="auto"/>
              <w:contextualSpacing/>
              <w:rPr>
                <w:lang w:eastAsia="zh-CN"/>
              </w:rPr>
            </w:pPr>
            <w:r>
              <w:rPr>
                <w:lang w:eastAsia="zh-CN"/>
              </w:rPr>
              <w:t>QC</w:t>
            </w:r>
          </w:p>
        </w:tc>
        <w:tc>
          <w:tcPr>
            <w:tcW w:w="8100" w:type="dxa"/>
          </w:tcPr>
          <w:p w14:paraId="6278C228" w14:textId="77777777" w:rsidR="00813A58" w:rsidRDefault="00813A58" w:rsidP="00CB44A7">
            <w:pPr>
              <w:spacing w:after="0" w:line="240" w:lineRule="auto"/>
              <w:contextualSpacing/>
              <w:rPr>
                <w:bCs/>
                <w:lang w:eastAsia="zh-CN"/>
              </w:rPr>
            </w:pPr>
          </w:p>
          <w:p w14:paraId="4DBD7330" w14:textId="77777777" w:rsidR="00813A58" w:rsidRDefault="00813A58" w:rsidP="00CB44A7">
            <w:pPr>
              <w:spacing w:after="0" w:line="240" w:lineRule="auto"/>
              <w:contextualSpacing/>
              <w:rPr>
                <w:bCs/>
                <w:lang w:eastAsia="zh-CN"/>
              </w:rPr>
            </w:pPr>
            <w:r>
              <w:rPr>
                <w:bCs/>
                <w:lang w:eastAsia="zh-CN"/>
              </w:rPr>
              <w:t xml:space="preserve">Proposal 6.3: Thank FL for the nice formulation of the proposal. We understand some of the alternatives, such as Alternative 1, aim to cover all fallback scenarios. But we still think we don’t have to optimize to that extreme to cover all the cases. We suggest </w:t>
            </w:r>
            <w:proofErr w:type="gramStart"/>
            <w:r>
              <w:rPr>
                <w:bCs/>
                <w:lang w:eastAsia="zh-CN"/>
              </w:rPr>
              <w:t>to add</w:t>
            </w:r>
            <w:proofErr w:type="gramEnd"/>
            <w:r>
              <w:rPr>
                <w:bCs/>
                <w:lang w:eastAsia="zh-CN"/>
              </w:rPr>
              <w:t xml:space="preserve"> “</w:t>
            </w:r>
            <w:r w:rsidRPr="00E6398B">
              <w:rPr>
                <w:bCs/>
                <w:color w:val="FF0000"/>
                <w:lang w:eastAsia="zh-CN"/>
              </w:rPr>
              <w:t>Other alternatives are not precluded</w:t>
            </w:r>
            <w:r>
              <w:rPr>
                <w:bCs/>
                <w:lang w:eastAsia="zh-CN"/>
              </w:rPr>
              <w:t xml:space="preserve">” to allow simplified alternatives. </w:t>
            </w:r>
          </w:p>
          <w:p w14:paraId="77F8DF89" w14:textId="77777777" w:rsidR="00813A58" w:rsidRDefault="00813A58" w:rsidP="00CB44A7">
            <w:pPr>
              <w:spacing w:after="0" w:line="240" w:lineRule="auto"/>
              <w:contextualSpacing/>
              <w:rPr>
                <w:bCs/>
                <w:lang w:eastAsia="zh-CN"/>
              </w:rPr>
            </w:pPr>
          </w:p>
          <w:p w14:paraId="21A48894" w14:textId="77777777" w:rsidR="00813A58" w:rsidRDefault="00813A58" w:rsidP="00CB44A7">
            <w:pPr>
              <w:spacing w:after="0" w:line="240" w:lineRule="auto"/>
              <w:contextualSpacing/>
              <w:rPr>
                <w:bCs/>
                <w:lang w:eastAsia="zh-CN"/>
              </w:rPr>
            </w:pPr>
            <w:r>
              <w:rPr>
                <w:bCs/>
                <w:lang w:eastAsia="zh-CN"/>
              </w:rPr>
              <w:t>By the way, we agree with DCM that 7-bit is too restrictive. This UE is targeting 8L on UL. How come on DL it cannot receive a DCI with a few more bits?</w:t>
            </w:r>
          </w:p>
          <w:p w14:paraId="40184858" w14:textId="77777777" w:rsidR="00813A58" w:rsidRDefault="00813A58" w:rsidP="00CB44A7">
            <w:pPr>
              <w:spacing w:after="0" w:line="240" w:lineRule="auto"/>
              <w:contextualSpacing/>
              <w:rPr>
                <w:bCs/>
                <w:lang w:eastAsia="zh-CN"/>
              </w:rPr>
            </w:pPr>
          </w:p>
        </w:tc>
      </w:tr>
      <w:tr w:rsidR="000258B9" w14:paraId="49366CEA" w14:textId="77777777" w:rsidTr="00D07E81">
        <w:trPr>
          <w:trHeight w:val="224"/>
        </w:trPr>
        <w:tc>
          <w:tcPr>
            <w:tcW w:w="2070" w:type="dxa"/>
          </w:tcPr>
          <w:p w14:paraId="6C176D14" w14:textId="5C21C4EF" w:rsidR="000258B9" w:rsidRDefault="000258B9" w:rsidP="00CB44A7">
            <w:pPr>
              <w:spacing w:after="0" w:line="240" w:lineRule="auto"/>
              <w:contextualSpacing/>
              <w:rPr>
                <w:lang w:eastAsia="zh-CN"/>
              </w:rPr>
            </w:pPr>
            <w:r>
              <w:rPr>
                <w:lang w:eastAsia="zh-CN"/>
              </w:rPr>
              <w:t>Lenovo</w:t>
            </w:r>
          </w:p>
        </w:tc>
        <w:tc>
          <w:tcPr>
            <w:tcW w:w="8100" w:type="dxa"/>
          </w:tcPr>
          <w:p w14:paraId="59C0818A" w14:textId="0331F680" w:rsidR="000258B9" w:rsidRDefault="000258B9" w:rsidP="00CB44A7">
            <w:pPr>
              <w:spacing w:after="0" w:line="240" w:lineRule="auto"/>
              <w:contextualSpacing/>
              <w:rPr>
                <w:bCs/>
                <w:lang w:eastAsia="zh-CN"/>
              </w:rPr>
            </w:pPr>
            <w:r>
              <w:rPr>
                <w:bCs/>
                <w:lang w:eastAsia="zh-CN"/>
              </w:rPr>
              <w:t>We are OK with the updated proposal 6.3. The down selection should be made in the next meeting.</w:t>
            </w:r>
          </w:p>
        </w:tc>
      </w:tr>
      <w:tr w:rsidR="002947E4" w:rsidRPr="00097877" w14:paraId="753D32E9" w14:textId="77777777" w:rsidTr="00D07E81">
        <w:trPr>
          <w:trHeight w:val="224"/>
        </w:trPr>
        <w:tc>
          <w:tcPr>
            <w:tcW w:w="2070" w:type="dxa"/>
          </w:tcPr>
          <w:p w14:paraId="638B378C" w14:textId="292E175A" w:rsidR="002947E4" w:rsidRDefault="002947E4" w:rsidP="00CB44A7">
            <w:pPr>
              <w:spacing w:after="0" w:line="240" w:lineRule="auto"/>
              <w:contextualSpacing/>
              <w:rPr>
                <w:lang w:eastAsia="zh-CN"/>
              </w:rPr>
            </w:pPr>
            <w:r>
              <w:rPr>
                <w:rFonts w:hint="eastAsia"/>
                <w:lang w:eastAsia="zh-CN"/>
              </w:rPr>
              <w:t>CATT</w:t>
            </w:r>
          </w:p>
        </w:tc>
        <w:tc>
          <w:tcPr>
            <w:tcW w:w="8100" w:type="dxa"/>
          </w:tcPr>
          <w:p w14:paraId="1C5AD317" w14:textId="7E6D4509" w:rsidR="002947E4" w:rsidRPr="002947E4" w:rsidRDefault="001C7F15" w:rsidP="002947E4">
            <w:pPr>
              <w:spacing w:after="0" w:line="240" w:lineRule="auto"/>
              <w:contextualSpacing/>
              <w:rPr>
                <w:b/>
                <w:bCs/>
                <w:lang w:eastAsia="zh-CN"/>
              </w:rPr>
            </w:pPr>
            <w:r w:rsidRPr="001C7F15">
              <w:rPr>
                <w:b/>
                <w:bCs/>
                <w:lang w:eastAsia="zh-CN"/>
              </w:rPr>
              <w:t xml:space="preserve">Updated </w:t>
            </w:r>
            <w:r w:rsidR="002947E4" w:rsidRPr="002947E4">
              <w:rPr>
                <w:b/>
                <w:bCs/>
                <w:lang w:eastAsia="zh-CN"/>
              </w:rPr>
              <w:t>Proposal 6.3</w:t>
            </w:r>
            <w:r w:rsidR="002947E4" w:rsidRPr="002947E4">
              <w:rPr>
                <w:rFonts w:hint="eastAsia"/>
                <w:b/>
                <w:bCs/>
                <w:lang w:eastAsia="zh-CN"/>
              </w:rPr>
              <w:t>:</w:t>
            </w:r>
          </w:p>
          <w:p w14:paraId="6EDED278" w14:textId="17E20A67" w:rsidR="002947E4" w:rsidRDefault="002947E4" w:rsidP="001C7F15">
            <w:pPr>
              <w:spacing w:after="0" w:line="240" w:lineRule="auto"/>
              <w:contextualSpacing/>
              <w:rPr>
                <w:bCs/>
                <w:lang w:eastAsia="zh-CN"/>
              </w:rPr>
            </w:pPr>
            <w:r>
              <w:rPr>
                <w:rFonts w:hint="eastAsia"/>
                <w:bCs/>
                <w:lang w:eastAsia="zh-CN"/>
              </w:rPr>
              <w:t xml:space="preserve">We </w:t>
            </w:r>
            <w:r w:rsidR="00CB44A7">
              <w:rPr>
                <w:rFonts w:hint="eastAsia"/>
                <w:bCs/>
                <w:lang w:eastAsia="zh-CN"/>
              </w:rPr>
              <w:t>raise the concern of</w:t>
            </w:r>
            <w:r>
              <w:rPr>
                <w:rFonts w:hint="eastAsia"/>
                <w:bCs/>
                <w:lang w:eastAsia="zh-CN"/>
              </w:rPr>
              <w:t xml:space="preserve"> wording for the alt1 in the </w:t>
            </w:r>
            <w:r w:rsidRPr="001A609F">
              <w:rPr>
                <w:bCs/>
                <w:lang w:eastAsia="zh-CN"/>
              </w:rPr>
              <w:t>Updated Proposal 6.3</w:t>
            </w:r>
            <w:r>
              <w:rPr>
                <w:rFonts w:hint="eastAsia"/>
                <w:bCs/>
                <w:lang w:eastAsia="zh-CN"/>
              </w:rPr>
              <w:t>. We understand the aim while prefer to use the version in the last round</w:t>
            </w:r>
            <w:r w:rsidR="001C7F15">
              <w:rPr>
                <w:rFonts w:hint="eastAsia"/>
                <w:bCs/>
                <w:lang w:eastAsia="zh-CN"/>
              </w:rPr>
              <w:t xml:space="preserve"> of</w:t>
            </w:r>
            <w:r>
              <w:rPr>
                <w:rFonts w:hint="eastAsia"/>
                <w:bCs/>
                <w:lang w:eastAsia="zh-CN"/>
              </w:rPr>
              <w:t xml:space="preserve"> alt1.</w:t>
            </w:r>
          </w:p>
        </w:tc>
      </w:tr>
      <w:tr w:rsidR="00097877" w:rsidRPr="00097877" w14:paraId="4D04B8C5" w14:textId="77777777" w:rsidTr="00D07E81">
        <w:trPr>
          <w:trHeight w:val="224"/>
        </w:trPr>
        <w:tc>
          <w:tcPr>
            <w:tcW w:w="2070" w:type="dxa"/>
          </w:tcPr>
          <w:p w14:paraId="3FE02DE9" w14:textId="3B428497" w:rsidR="00097877" w:rsidRDefault="00097877" w:rsidP="00097877">
            <w:pPr>
              <w:spacing w:after="0" w:line="240" w:lineRule="auto"/>
              <w:contextualSpacing/>
              <w:rPr>
                <w:lang w:eastAsia="zh-CN"/>
              </w:rPr>
            </w:pPr>
            <w:r>
              <w:rPr>
                <w:lang w:eastAsia="zh-CN"/>
              </w:rPr>
              <w:t>v</w:t>
            </w:r>
            <w:r>
              <w:rPr>
                <w:rFonts w:hint="eastAsia"/>
                <w:lang w:eastAsia="zh-CN"/>
              </w:rPr>
              <w:t>ivo</w:t>
            </w:r>
          </w:p>
        </w:tc>
        <w:tc>
          <w:tcPr>
            <w:tcW w:w="8100" w:type="dxa"/>
          </w:tcPr>
          <w:p w14:paraId="01E56209" w14:textId="77777777" w:rsidR="00097877" w:rsidRDefault="00097877" w:rsidP="00097877">
            <w:pPr>
              <w:spacing w:after="0" w:line="240" w:lineRule="auto"/>
              <w:contextualSpacing/>
              <w:rPr>
                <w:bCs/>
                <w:lang w:eastAsia="zh-CN"/>
              </w:rPr>
            </w:pPr>
            <w:r>
              <w:rPr>
                <w:bCs/>
                <w:lang w:eastAsia="zh-CN"/>
              </w:rPr>
              <w:t xml:space="preserve">Proposal 6.3, my understanding of Alt1 is that a big codebook which includes full-coherent, partial-coherent (multiple versions with Ng=2 or 4) and non-coherent precoders, </w:t>
            </w:r>
            <w:proofErr w:type="gramStart"/>
            <w:r>
              <w:rPr>
                <w:bCs/>
                <w:lang w:eastAsia="zh-CN"/>
              </w:rPr>
              <w:t>similar to</w:t>
            </w:r>
            <w:proofErr w:type="gramEnd"/>
            <w:r>
              <w:rPr>
                <w:bCs/>
                <w:lang w:eastAsia="zh-CN"/>
              </w:rPr>
              <w:t xml:space="preserve"> Rel-15 design. To avoid confusion, maybe simpler wording like this can be helpful</w:t>
            </w:r>
          </w:p>
          <w:p w14:paraId="57EEAA31" w14:textId="77777777" w:rsidR="00097877" w:rsidRDefault="00097877" w:rsidP="00097877">
            <w:pPr>
              <w:spacing w:after="0" w:line="240" w:lineRule="auto"/>
              <w:contextualSpacing/>
              <w:rPr>
                <w:bCs/>
                <w:lang w:eastAsia="zh-CN"/>
              </w:rPr>
            </w:pPr>
          </w:p>
          <w:p w14:paraId="7A03F91C" w14:textId="77777777" w:rsidR="00097877" w:rsidRDefault="00097877" w:rsidP="00097877">
            <w:pPr>
              <w:spacing w:after="0" w:line="240" w:lineRule="auto"/>
              <w:contextualSpacing/>
              <w:rPr>
                <w:bCs/>
                <w:lang w:eastAsia="zh-CN"/>
              </w:rPr>
            </w:pPr>
            <w:r>
              <w:rPr>
                <w:bCs/>
                <w:lang w:eastAsia="zh-CN"/>
              </w:rPr>
              <w:t xml:space="preserve">In </w:t>
            </w:r>
            <w:r>
              <w:rPr>
                <w:rFonts w:hint="eastAsia"/>
                <w:bCs/>
                <w:lang w:eastAsia="zh-CN"/>
              </w:rPr>
              <w:t>A</w:t>
            </w:r>
            <w:r>
              <w:rPr>
                <w:bCs/>
                <w:lang w:eastAsia="zh-CN"/>
              </w:rPr>
              <w:t xml:space="preserve">lt2, the statement in parenthesis “re-configuration” means RRC re-configuration, right? If it is RRC re-configuration, which means a UE supporting full-coherent codebook can be RRC configured with one of the “Ng=2 partial-coherent” or “Ng=4 partial-coherent” or “non-coherent codebook”. With FFS bullet, whether configuration can be done by MAC CE, it means a UE supporting full-coherent codebook is RRC configured with </w:t>
            </w:r>
            <w:proofErr w:type="gramStart"/>
            <w:r>
              <w:rPr>
                <w:bCs/>
                <w:lang w:eastAsia="zh-CN"/>
              </w:rPr>
              <w:t>all of</w:t>
            </w:r>
            <w:proofErr w:type="gramEnd"/>
            <w:r>
              <w:rPr>
                <w:bCs/>
                <w:lang w:eastAsia="zh-CN"/>
              </w:rPr>
              <w:t xml:space="preserve"> the “Ng=2 partial-coherent” or “Ng=4 partial-coherent” or “non-coherent codebook”, then MAC CE select one of the codebook subsets. Is it current understanding?</w:t>
            </w:r>
          </w:p>
          <w:p w14:paraId="057899D1" w14:textId="77777777" w:rsidR="00097877" w:rsidRDefault="00097877" w:rsidP="00097877">
            <w:pPr>
              <w:spacing w:after="0" w:line="240" w:lineRule="auto"/>
              <w:contextualSpacing/>
              <w:rPr>
                <w:bCs/>
                <w:lang w:eastAsia="zh-CN"/>
              </w:rPr>
            </w:pPr>
          </w:p>
          <w:p w14:paraId="7EB1971A" w14:textId="77777777" w:rsidR="00097877" w:rsidRDefault="00097877" w:rsidP="00097877">
            <w:pPr>
              <w:spacing w:after="0" w:line="240" w:lineRule="auto"/>
              <w:contextualSpacing/>
              <w:rPr>
                <w:bCs/>
                <w:lang w:eastAsia="zh-CN"/>
              </w:rPr>
            </w:pPr>
            <w:r>
              <w:rPr>
                <w:rFonts w:hint="eastAsia"/>
                <w:bCs/>
                <w:lang w:eastAsia="zh-CN"/>
              </w:rPr>
              <w:lastRenderedPageBreak/>
              <w:t>A</w:t>
            </w:r>
            <w:r>
              <w:rPr>
                <w:bCs/>
                <w:lang w:eastAsia="zh-CN"/>
              </w:rPr>
              <w:t>lt3 is too restrictive</w:t>
            </w:r>
          </w:p>
          <w:p w14:paraId="7DFEB8C7" w14:textId="77777777" w:rsidR="00097877" w:rsidRDefault="00097877" w:rsidP="00097877">
            <w:pPr>
              <w:spacing w:after="0" w:line="240" w:lineRule="auto"/>
              <w:contextualSpacing/>
              <w:rPr>
                <w:bCs/>
                <w:lang w:eastAsia="zh-CN"/>
              </w:rPr>
            </w:pPr>
          </w:p>
          <w:p w14:paraId="30039FB5" w14:textId="77777777" w:rsidR="00097877" w:rsidRDefault="00097877" w:rsidP="00097877">
            <w:pPr>
              <w:spacing w:after="0" w:line="240" w:lineRule="auto"/>
              <w:contextualSpacing/>
              <w:rPr>
                <w:bCs/>
                <w:lang w:eastAsia="zh-CN"/>
              </w:rPr>
            </w:pPr>
            <w:r>
              <w:rPr>
                <w:rFonts w:hint="eastAsia"/>
                <w:bCs/>
                <w:lang w:eastAsia="zh-CN"/>
              </w:rPr>
              <w:t>W</w:t>
            </w:r>
            <w:r>
              <w:rPr>
                <w:bCs/>
                <w:lang w:eastAsia="zh-CN"/>
              </w:rPr>
              <w:t>e also agree 7-bits is too restrictive</w:t>
            </w:r>
          </w:p>
          <w:p w14:paraId="164E183E" w14:textId="77777777" w:rsidR="00097877" w:rsidRPr="001C7F15" w:rsidRDefault="00097877" w:rsidP="00097877">
            <w:pPr>
              <w:spacing w:after="0" w:line="240" w:lineRule="auto"/>
              <w:contextualSpacing/>
              <w:rPr>
                <w:b/>
                <w:bCs/>
                <w:lang w:eastAsia="zh-CN"/>
              </w:rPr>
            </w:pPr>
          </w:p>
        </w:tc>
      </w:tr>
      <w:tr w:rsidR="00A82FEF" w:rsidRPr="00097877" w14:paraId="5CF508FF" w14:textId="77777777" w:rsidTr="00D07E81">
        <w:trPr>
          <w:trHeight w:val="224"/>
        </w:trPr>
        <w:tc>
          <w:tcPr>
            <w:tcW w:w="2070" w:type="dxa"/>
          </w:tcPr>
          <w:p w14:paraId="3E96DC27" w14:textId="20E206E8" w:rsidR="00A82FEF" w:rsidRDefault="00A82FEF" w:rsidP="00097877">
            <w:pPr>
              <w:spacing w:after="0" w:line="240" w:lineRule="auto"/>
              <w:contextualSpacing/>
              <w:rPr>
                <w:lang w:eastAsia="zh-CN"/>
              </w:rPr>
            </w:pPr>
            <w:r>
              <w:rPr>
                <w:lang w:eastAsia="zh-CN"/>
              </w:rPr>
              <w:lastRenderedPageBreak/>
              <w:t>ZTE</w:t>
            </w:r>
          </w:p>
        </w:tc>
        <w:tc>
          <w:tcPr>
            <w:tcW w:w="8100" w:type="dxa"/>
          </w:tcPr>
          <w:p w14:paraId="2819FCA8" w14:textId="61FFC78C" w:rsidR="00A82FEF" w:rsidRDefault="00A82FEF" w:rsidP="00A82FEF">
            <w:pPr>
              <w:spacing w:after="0" w:line="240" w:lineRule="auto"/>
              <w:contextualSpacing/>
              <w:rPr>
                <w:bCs/>
                <w:lang w:eastAsia="zh-CN"/>
              </w:rPr>
            </w:pPr>
            <w:r>
              <w:rPr>
                <w:bCs/>
                <w:lang w:eastAsia="zh-CN"/>
              </w:rPr>
              <w:t>Proposal 6.3: We support Alt2. We are open to RRC or MAC-CE level re-configuration.</w:t>
            </w:r>
          </w:p>
          <w:p w14:paraId="4B10754C" w14:textId="77777777" w:rsidR="00A82FEF" w:rsidRDefault="00A82FEF" w:rsidP="00A82FEF">
            <w:pPr>
              <w:spacing w:after="0" w:line="240" w:lineRule="auto"/>
              <w:contextualSpacing/>
              <w:rPr>
                <w:bCs/>
                <w:lang w:eastAsia="zh-CN"/>
              </w:rPr>
            </w:pPr>
          </w:p>
          <w:p w14:paraId="3C8888CE" w14:textId="07FE8A68" w:rsidR="00A82FEF" w:rsidRDefault="00A82FEF" w:rsidP="00A82FEF">
            <w:pPr>
              <w:spacing w:after="0" w:line="240" w:lineRule="auto"/>
              <w:contextualSpacing/>
              <w:rPr>
                <w:bCs/>
                <w:lang w:eastAsia="zh-CN"/>
              </w:rPr>
            </w:pPr>
            <w:r>
              <w:rPr>
                <w:bCs/>
                <w:lang w:eastAsia="zh-CN"/>
              </w:rPr>
              <w:t xml:space="preserve">Technical speaking, for </w:t>
            </w:r>
            <w:r>
              <w:rPr>
                <w:rFonts w:hint="eastAsia"/>
                <w:bCs/>
                <w:lang w:eastAsia="zh-CN"/>
              </w:rPr>
              <w:t>Al</w:t>
            </w:r>
            <w:r>
              <w:rPr>
                <w:bCs/>
                <w:lang w:eastAsia="zh-CN"/>
              </w:rPr>
              <w:t>t1, for avoiding ambiguities, “</w:t>
            </w:r>
            <w:r w:rsidRPr="00A82FEF">
              <w:rPr>
                <w:bCs/>
                <w:lang w:eastAsia="zh-CN"/>
              </w:rPr>
              <w:t>can also be configured with”</w:t>
            </w:r>
            <w:r>
              <w:rPr>
                <w:bCs/>
                <w:lang w:eastAsia="zh-CN"/>
              </w:rPr>
              <w:t xml:space="preserve"> should be updated as “is always associated with”</w:t>
            </w:r>
          </w:p>
        </w:tc>
      </w:tr>
      <w:tr w:rsidR="002022E0" w:rsidRPr="00097877" w14:paraId="0DBD0BDB" w14:textId="77777777" w:rsidTr="00D07E81">
        <w:trPr>
          <w:trHeight w:val="224"/>
        </w:trPr>
        <w:tc>
          <w:tcPr>
            <w:tcW w:w="2070" w:type="dxa"/>
          </w:tcPr>
          <w:p w14:paraId="2DF2FC64" w14:textId="236956D8" w:rsidR="002022E0" w:rsidRDefault="002022E0" w:rsidP="002022E0">
            <w:pPr>
              <w:spacing w:after="0" w:line="240" w:lineRule="auto"/>
              <w:contextualSpacing/>
              <w:rPr>
                <w:lang w:eastAsia="zh-CN"/>
              </w:rPr>
            </w:pPr>
            <w:r>
              <w:rPr>
                <w:lang w:eastAsia="zh-CN"/>
              </w:rPr>
              <w:t>Intel</w:t>
            </w:r>
          </w:p>
        </w:tc>
        <w:tc>
          <w:tcPr>
            <w:tcW w:w="8100" w:type="dxa"/>
          </w:tcPr>
          <w:p w14:paraId="1B35539E" w14:textId="77777777" w:rsidR="002022E0" w:rsidRDefault="002022E0" w:rsidP="002022E0">
            <w:pPr>
              <w:spacing w:after="0" w:line="240" w:lineRule="auto"/>
              <w:contextualSpacing/>
              <w:rPr>
                <w:bCs/>
                <w:lang w:eastAsia="zh-CN"/>
              </w:rPr>
            </w:pPr>
            <w:r>
              <w:rPr>
                <w:bCs/>
                <w:lang w:eastAsia="zh-CN"/>
              </w:rPr>
              <w:t>Firstly, we agree with LG’s observation that there is no Ng=8 case yet. So, associating coherence with Ng value is not preferred.</w:t>
            </w:r>
          </w:p>
          <w:p w14:paraId="67D5A23F" w14:textId="77777777" w:rsidR="002022E0" w:rsidRDefault="002022E0" w:rsidP="002022E0">
            <w:pPr>
              <w:spacing w:after="0" w:line="240" w:lineRule="auto"/>
              <w:contextualSpacing/>
              <w:rPr>
                <w:bCs/>
                <w:lang w:eastAsia="zh-CN"/>
              </w:rPr>
            </w:pPr>
          </w:p>
          <w:p w14:paraId="09BE4087" w14:textId="77777777" w:rsidR="002022E0" w:rsidRDefault="002022E0" w:rsidP="002022E0">
            <w:pPr>
              <w:spacing w:after="0" w:line="240" w:lineRule="auto"/>
              <w:contextualSpacing/>
              <w:rPr>
                <w:bCs/>
                <w:lang w:eastAsia="zh-CN"/>
              </w:rPr>
            </w:pPr>
            <w:r>
              <w:rPr>
                <w:bCs/>
                <w:lang w:eastAsia="zh-CN"/>
              </w:rPr>
              <w:t>Regarding Alt 1, we agree with DOCOMO’s view that some clarification is needed on the Ng that could be configured.</w:t>
            </w:r>
          </w:p>
          <w:p w14:paraId="62BE3543" w14:textId="77777777" w:rsidR="002022E0" w:rsidRDefault="002022E0" w:rsidP="002022E0">
            <w:pPr>
              <w:spacing w:after="0" w:line="240" w:lineRule="auto"/>
              <w:contextualSpacing/>
              <w:rPr>
                <w:bCs/>
                <w:lang w:eastAsia="zh-CN"/>
              </w:rPr>
            </w:pPr>
          </w:p>
          <w:p w14:paraId="360E2A5A" w14:textId="77777777" w:rsidR="002022E0" w:rsidRDefault="002022E0" w:rsidP="002022E0">
            <w:pPr>
              <w:spacing w:after="0" w:line="240" w:lineRule="auto"/>
              <w:contextualSpacing/>
              <w:rPr>
                <w:bCs/>
                <w:lang w:eastAsia="zh-CN"/>
              </w:rPr>
            </w:pPr>
            <w:r>
              <w:rPr>
                <w:bCs/>
                <w:lang w:eastAsia="zh-CN"/>
              </w:rPr>
              <w:t>Regarding Alt-2, with “Nested-like codebook”, my interpretation is the UE could be configured with more than one type of precoders. But in the sub-bullets, looks only one type of precoders can be configured. Some clarification is needed.</w:t>
            </w:r>
          </w:p>
          <w:p w14:paraId="587B7E75" w14:textId="77777777" w:rsidR="002022E0" w:rsidRDefault="002022E0" w:rsidP="002022E0">
            <w:pPr>
              <w:spacing w:after="0" w:line="240" w:lineRule="auto"/>
              <w:contextualSpacing/>
              <w:rPr>
                <w:bCs/>
                <w:lang w:eastAsia="zh-CN"/>
              </w:rPr>
            </w:pPr>
          </w:p>
          <w:p w14:paraId="5DC94731" w14:textId="14AF3E73" w:rsidR="002022E0" w:rsidRDefault="002022E0" w:rsidP="002022E0">
            <w:pPr>
              <w:spacing w:after="0" w:line="240" w:lineRule="auto"/>
              <w:contextualSpacing/>
              <w:rPr>
                <w:bCs/>
                <w:lang w:eastAsia="zh-CN"/>
              </w:rPr>
            </w:pPr>
            <w:r>
              <w:rPr>
                <w:bCs/>
                <w:lang w:eastAsia="zh-CN"/>
              </w:rPr>
              <w:t>We also agree that 7-bits is too restrictive.</w:t>
            </w:r>
          </w:p>
        </w:tc>
      </w:tr>
      <w:tr w:rsidR="005D65B3" w:rsidRPr="00097877" w14:paraId="5651E1B4" w14:textId="77777777" w:rsidTr="00D07E81">
        <w:trPr>
          <w:trHeight w:val="224"/>
        </w:trPr>
        <w:tc>
          <w:tcPr>
            <w:tcW w:w="2070" w:type="dxa"/>
          </w:tcPr>
          <w:p w14:paraId="1A4683E2" w14:textId="11CCEFAC" w:rsidR="005D65B3" w:rsidRDefault="005D65B3" w:rsidP="002022E0">
            <w:pPr>
              <w:spacing w:after="0" w:line="240" w:lineRule="auto"/>
              <w:contextualSpacing/>
              <w:rPr>
                <w:lang w:eastAsia="zh-CN"/>
              </w:rPr>
            </w:pPr>
            <w:r>
              <w:rPr>
                <w:lang w:eastAsia="zh-CN"/>
              </w:rPr>
              <w:t>Samsung</w:t>
            </w:r>
          </w:p>
        </w:tc>
        <w:tc>
          <w:tcPr>
            <w:tcW w:w="8100" w:type="dxa"/>
          </w:tcPr>
          <w:p w14:paraId="1E3E47B6" w14:textId="060DAC8B" w:rsidR="005D65B3" w:rsidRDefault="005D65B3" w:rsidP="005D65B3">
            <w:pPr>
              <w:spacing w:after="0" w:line="240" w:lineRule="auto"/>
              <w:contextualSpacing/>
              <w:rPr>
                <w:bCs/>
                <w:lang w:eastAsia="zh-CN"/>
              </w:rPr>
            </w:pPr>
            <w:r>
              <w:rPr>
                <w:bCs/>
                <w:lang w:eastAsia="zh-CN"/>
              </w:rPr>
              <w:t>Proposal 6.3: if 7-bits is too restrictive, then 10 bit is too much in our view. We need to agree to a max TPMI payload in DCI, without which these alts don’t mean much. Everything under the sun in included in Alt1. We don’t need to support all possible combinations and report a large size TPMI in DCI.</w:t>
            </w:r>
          </w:p>
        </w:tc>
      </w:tr>
      <w:tr w:rsidR="00C440BB" w:rsidRPr="00097877" w14:paraId="2157BD18" w14:textId="77777777" w:rsidTr="00D07E81">
        <w:trPr>
          <w:trHeight w:val="224"/>
        </w:trPr>
        <w:tc>
          <w:tcPr>
            <w:tcW w:w="2070" w:type="dxa"/>
          </w:tcPr>
          <w:p w14:paraId="4F982AFA" w14:textId="5CEC4FC7" w:rsidR="00C440BB" w:rsidRDefault="00C440BB" w:rsidP="00C440BB">
            <w:pPr>
              <w:spacing w:after="0" w:line="240" w:lineRule="auto"/>
              <w:contextualSpacing/>
              <w:rPr>
                <w:lang w:eastAsia="zh-CN"/>
              </w:rPr>
            </w:pPr>
            <w:r>
              <w:rPr>
                <w:lang w:eastAsia="zh-CN"/>
              </w:rPr>
              <w:t>Nokia, NSB</w:t>
            </w:r>
          </w:p>
        </w:tc>
        <w:tc>
          <w:tcPr>
            <w:tcW w:w="8100" w:type="dxa"/>
          </w:tcPr>
          <w:p w14:paraId="70BD65CC" w14:textId="77777777" w:rsidR="00C440BB" w:rsidRDefault="00C440BB" w:rsidP="00C440BB">
            <w:pPr>
              <w:spacing w:after="0" w:line="240" w:lineRule="auto"/>
              <w:contextualSpacing/>
              <w:rPr>
                <w:bCs/>
                <w:lang w:eastAsia="zh-CN"/>
              </w:rPr>
            </w:pPr>
            <w:r>
              <w:rPr>
                <w:bCs/>
                <w:lang w:eastAsia="zh-CN"/>
              </w:rPr>
              <w:t>Updated Proposal 6.3:</w:t>
            </w:r>
          </w:p>
          <w:p w14:paraId="2CF74184" w14:textId="77777777" w:rsidR="00C440BB" w:rsidRDefault="00C440BB" w:rsidP="00C440BB">
            <w:pPr>
              <w:spacing w:after="0" w:line="240" w:lineRule="auto"/>
              <w:contextualSpacing/>
              <w:rPr>
                <w:bCs/>
                <w:lang w:eastAsia="zh-CN"/>
              </w:rPr>
            </w:pPr>
            <w:r>
              <w:rPr>
                <w:bCs/>
                <w:lang w:eastAsia="zh-CN"/>
              </w:rPr>
              <w:t xml:space="preserve">Fully agree with companies’ comments that 7-bits is too restrictive. Rel-15 has 6-bits in the field of “precoding information and number of layers” for 4Tx. For 8Tx we can add extra 3 or 4 bits with a target of 9 bit or 10 </w:t>
            </w:r>
            <w:proofErr w:type="gramStart"/>
            <w:r>
              <w:rPr>
                <w:bCs/>
                <w:lang w:eastAsia="zh-CN"/>
              </w:rPr>
              <w:t>bit</w:t>
            </w:r>
            <w:proofErr w:type="gramEnd"/>
            <w:r>
              <w:rPr>
                <w:bCs/>
                <w:lang w:eastAsia="zh-CN"/>
              </w:rPr>
              <w:t xml:space="preserve"> to support Max 8 layer transmission.</w:t>
            </w:r>
          </w:p>
          <w:p w14:paraId="249928EA" w14:textId="77777777" w:rsidR="00C440BB" w:rsidRDefault="00C440BB" w:rsidP="00C440BB">
            <w:pPr>
              <w:spacing w:after="0" w:line="240" w:lineRule="auto"/>
              <w:contextualSpacing/>
              <w:rPr>
                <w:bCs/>
                <w:lang w:eastAsia="zh-CN"/>
              </w:rPr>
            </w:pPr>
          </w:p>
          <w:p w14:paraId="1BB59D14" w14:textId="22C3692F" w:rsidR="00C440BB" w:rsidRDefault="00C440BB" w:rsidP="00C440BB">
            <w:pPr>
              <w:spacing w:after="0" w:line="240" w:lineRule="auto"/>
              <w:contextualSpacing/>
              <w:rPr>
                <w:bCs/>
                <w:lang w:eastAsia="zh-CN"/>
              </w:rPr>
            </w:pPr>
            <w:r>
              <w:rPr>
                <w:bCs/>
                <w:lang w:eastAsia="zh-CN"/>
              </w:rPr>
              <w:t xml:space="preserve">We are supportive to Alt </w:t>
            </w:r>
            <w:proofErr w:type="gramStart"/>
            <w:r>
              <w:rPr>
                <w:bCs/>
                <w:lang w:eastAsia="zh-CN"/>
              </w:rPr>
              <w:t>3,</w:t>
            </w:r>
            <w:proofErr w:type="gramEnd"/>
            <w:r>
              <w:rPr>
                <w:bCs/>
                <w:lang w:eastAsia="zh-CN"/>
              </w:rPr>
              <w:t xml:space="preserve"> however we are open to Alt 2.</w:t>
            </w:r>
          </w:p>
        </w:tc>
      </w:tr>
      <w:tr w:rsidR="00A0220B" w14:paraId="118275FC" w14:textId="77777777" w:rsidTr="00D07E81">
        <w:trPr>
          <w:trHeight w:val="224"/>
        </w:trPr>
        <w:tc>
          <w:tcPr>
            <w:tcW w:w="2070" w:type="dxa"/>
          </w:tcPr>
          <w:p w14:paraId="4BD5CB59" w14:textId="00677F7D"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FL</w:t>
            </w:r>
          </w:p>
        </w:tc>
        <w:tc>
          <w:tcPr>
            <w:tcW w:w="8100" w:type="dxa"/>
          </w:tcPr>
          <w:p w14:paraId="2C605824" w14:textId="77777777" w:rsidR="00A0220B" w:rsidRPr="00A0220B" w:rsidRDefault="00A0220B" w:rsidP="009E4F6B">
            <w:pPr>
              <w:spacing w:after="0" w:line="240" w:lineRule="auto"/>
              <w:contextualSpacing/>
              <w:rPr>
                <w:rFonts w:ascii="Times New Roman" w:hAnsi="Times New Roman"/>
                <w:color w:val="0070C0"/>
                <w:lang w:eastAsia="zh-CN"/>
              </w:rPr>
            </w:pPr>
            <w:r w:rsidRPr="00A0220B">
              <w:rPr>
                <w:rFonts w:ascii="Times New Roman" w:hAnsi="Times New Roman"/>
                <w:color w:val="0070C0"/>
                <w:lang w:eastAsia="zh-CN"/>
              </w:rPr>
              <w:t>Thanks very much for your comments.</w:t>
            </w:r>
          </w:p>
          <w:p w14:paraId="46B5C623" w14:textId="467F0F9F" w:rsidR="00A0220B" w:rsidRPr="00A0220B" w:rsidRDefault="00A0220B" w:rsidP="009E4F6B">
            <w:pPr>
              <w:spacing w:after="0" w:line="240" w:lineRule="auto"/>
              <w:contextualSpacing/>
              <w:rPr>
                <w:rFonts w:ascii="Times New Roman" w:hAnsi="Times New Roman"/>
                <w:color w:val="0070C0"/>
                <w:lang w:eastAsia="zh-CN"/>
              </w:rPr>
            </w:pPr>
          </w:p>
          <w:p w14:paraId="25185C0C" w14:textId="77777777" w:rsidR="00A0220B" w:rsidRPr="00A0220B" w:rsidRDefault="00A0220B" w:rsidP="00A0220B">
            <w:pPr>
              <w:rPr>
                <w:rFonts w:ascii="Times New Roman" w:hAnsi="Times New Roman"/>
                <w:color w:val="0070C0"/>
                <w:lang w:val="en-US"/>
              </w:rPr>
            </w:pPr>
            <w:r w:rsidRPr="00A0220B">
              <w:rPr>
                <w:rFonts w:ascii="Times New Roman" w:hAnsi="Times New Roman"/>
                <w:color w:val="0070C0"/>
              </w:rPr>
              <w:t>@ Samsung: As for 7 bits, we cannot force any specific value at this time. Please keep in mind that each Alt. has its own impact on the DCI overhead.</w:t>
            </w:r>
          </w:p>
          <w:p w14:paraId="329010C7" w14:textId="77777777" w:rsidR="00A0220B" w:rsidRPr="00A0220B" w:rsidRDefault="00A0220B" w:rsidP="00A0220B">
            <w:pPr>
              <w:rPr>
                <w:color w:val="0070C0"/>
              </w:rPr>
            </w:pPr>
            <w:r w:rsidRPr="00A0220B">
              <w:rPr>
                <w:color w:val="0070C0"/>
              </w:rPr>
              <w:t>@ NTT: For each bullet, configuration of precoders associated with Ng of itself is indeed included as the sentence reads “can also be configured”, which means besides what it can do by default.</w:t>
            </w:r>
          </w:p>
          <w:p w14:paraId="5BE062A8" w14:textId="77777777" w:rsidR="00A0220B" w:rsidRPr="00A0220B" w:rsidRDefault="00A0220B" w:rsidP="00A0220B">
            <w:pPr>
              <w:rPr>
                <w:color w:val="0070C0"/>
              </w:rPr>
            </w:pPr>
            <w:r w:rsidRPr="00A0220B">
              <w:rPr>
                <w:color w:val="0070C0"/>
              </w:rPr>
              <w:t>@Apple: What cases will be supported for Alt1 is for further discussion, please note that the FFS reads “FFS which Ng value(s), if any, to be considered”. Therefore, both of your Case 1 and Case2 can be supported, which can be discussed in the next step.</w:t>
            </w:r>
          </w:p>
          <w:p w14:paraId="4A35A1FE" w14:textId="77777777" w:rsidR="00A0220B" w:rsidRPr="00A0220B" w:rsidRDefault="00A0220B" w:rsidP="00A0220B">
            <w:pPr>
              <w:rPr>
                <w:color w:val="0070C0"/>
              </w:rPr>
            </w:pPr>
            <w:r w:rsidRPr="00A0220B">
              <w:rPr>
                <w:color w:val="0070C0"/>
              </w:rPr>
              <w:t>@LG: Thank you. I try to find a better wording than associated.</w:t>
            </w:r>
          </w:p>
          <w:p w14:paraId="06947ABF" w14:textId="77777777" w:rsidR="00A0220B" w:rsidRPr="00A0220B" w:rsidRDefault="00A0220B" w:rsidP="00A0220B">
            <w:pPr>
              <w:rPr>
                <w:color w:val="0070C0"/>
              </w:rPr>
            </w:pPr>
            <w:r w:rsidRPr="00A0220B">
              <w:rPr>
                <w:color w:val="0070C0"/>
              </w:rPr>
              <w:t>@QCOM: I think all potential alternatives are already included, but I may add that bullet as well.</w:t>
            </w:r>
          </w:p>
          <w:p w14:paraId="0935B354" w14:textId="77777777" w:rsidR="00A0220B" w:rsidRPr="00A0220B" w:rsidRDefault="00A0220B" w:rsidP="00A0220B">
            <w:pPr>
              <w:rPr>
                <w:color w:val="0070C0"/>
              </w:rPr>
            </w:pPr>
            <w:r w:rsidRPr="00A0220B">
              <w:rPr>
                <w:color w:val="0070C0"/>
              </w:rPr>
              <w:t>@vivo: Yes, your understanding is correct for both Alt1 and Alt2. Since Alt1 will be costly in terms of overhead, Alt2 is an attempt to bring the flexibility of Alt1 at the expense of reconfiguration of the codebook. Regarding your other point, I started with a much simpler version of this, but companies wanted to have a more elaborate and inclusive definition.</w:t>
            </w:r>
          </w:p>
          <w:p w14:paraId="6C2D4AFF" w14:textId="77777777" w:rsidR="00A0220B" w:rsidRPr="00A0220B" w:rsidRDefault="00A0220B" w:rsidP="00A0220B">
            <w:pPr>
              <w:rPr>
                <w:color w:val="0070C0"/>
              </w:rPr>
            </w:pPr>
            <w:r w:rsidRPr="00A0220B">
              <w:rPr>
                <w:color w:val="0070C0"/>
              </w:rPr>
              <w:t xml:space="preserve">@ZTE: As I mentioned in my reply to NTT, the wording “can also” is used to say that precoders associated with Ng of itself is already included, but </w:t>
            </w:r>
            <w:proofErr w:type="gramStart"/>
            <w:r w:rsidRPr="00A0220B">
              <w:rPr>
                <w:color w:val="0070C0"/>
              </w:rPr>
              <w:t>other</w:t>
            </w:r>
            <w:proofErr w:type="gramEnd"/>
            <w:r w:rsidRPr="00A0220B">
              <w:rPr>
                <w:color w:val="0070C0"/>
              </w:rPr>
              <w:t xml:space="preserve"> Ng can be considered as well.</w:t>
            </w:r>
          </w:p>
          <w:p w14:paraId="156652C8" w14:textId="507C6D3D" w:rsidR="00A0220B" w:rsidRPr="00A0220B" w:rsidRDefault="00A0220B" w:rsidP="00A0220B">
            <w:pPr>
              <w:spacing w:before="0"/>
              <w:jc w:val="left"/>
              <w:rPr>
                <w:rFonts w:ascii="Times New Roman" w:hAnsi="Times New Roman"/>
                <w:color w:val="0070C0"/>
              </w:rPr>
            </w:pPr>
            <w:r w:rsidRPr="00A0220B">
              <w:rPr>
                <w:rFonts w:ascii="Times New Roman" w:hAnsi="Times New Roman"/>
                <w:color w:val="0070C0"/>
              </w:rPr>
              <w:t xml:space="preserve">@Intel: Please see my reply above to NTT and LG above. Regarding the Alt2, as I replied to vivo, Alt2 is an attempt to bring the flexibility of Alt1 at the expense of reconfiguration of the </w:t>
            </w:r>
            <w:r w:rsidRPr="00A0220B">
              <w:rPr>
                <w:rFonts w:ascii="Times New Roman" w:hAnsi="Times New Roman"/>
                <w:color w:val="0070C0"/>
              </w:rPr>
              <w:lastRenderedPageBreak/>
              <w:t xml:space="preserve">codebook. Therefore, a UE can be configured with multiple </w:t>
            </w:r>
            <w:proofErr w:type="gramStart"/>
            <w:r w:rsidRPr="00A0220B">
              <w:rPr>
                <w:rFonts w:ascii="Times New Roman" w:hAnsi="Times New Roman"/>
                <w:color w:val="0070C0"/>
              </w:rPr>
              <w:t>codebook</w:t>
            </w:r>
            <w:proofErr w:type="gramEnd"/>
            <w:r w:rsidRPr="00A0220B">
              <w:rPr>
                <w:rFonts w:ascii="Times New Roman" w:hAnsi="Times New Roman"/>
                <w:color w:val="0070C0"/>
              </w:rPr>
              <w:t>, but one at the time and switching from one to other requires some sort of reconfiguration.</w:t>
            </w:r>
          </w:p>
        </w:tc>
      </w:tr>
      <w:tr w:rsidR="00D07E81" w14:paraId="4DF4ABE6" w14:textId="77777777" w:rsidTr="00D07E81">
        <w:trPr>
          <w:trHeight w:val="224"/>
        </w:trPr>
        <w:tc>
          <w:tcPr>
            <w:tcW w:w="2070" w:type="dxa"/>
            <w:hideMark/>
          </w:tcPr>
          <w:p w14:paraId="5CB81EC1" w14:textId="77777777" w:rsidR="00D07E81" w:rsidRPr="00D07E81" w:rsidRDefault="00D07E81">
            <w:pPr>
              <w:spacing w:before="0" w:after="0" w:line="240" w:lineRule="auto"/>
              <w:contextualSpacing/>
              <w:rPr>
                <w:rFonts w:ascii="Times New Roman" w:hAnsi="Times New Roman"/>
                <w:color w:val="0070C0"/>
                <w:lang w:val="en-US" w:eastAsia="zh-CN"/>
              </w:rPr>
            </w:pPr>
            <w:r w:rsidRPr="00D07E81">
              <w:rPr>
                <w:rFonts w:ascii="Times New Roman" w:hAnsi="Times New Roman"/>
                <w:lang w:eastAsia="zh-CN"/>
              </w:rPr>
              <w:lastRenderedPageBreak/>
              <w:t>Ericsson</w:t>
            </w:r>
          </w:p>
        </w:tc>
        <w:tc>
          <w:tcPr>
            <w:tcW w:w="8100" w:type="dxa"/>
            <w:hideMark/>
          </w:tcPr>
          <w:p w14:paraId="1E80CAE6" w14:textId="77777777" w:rsidR="00D07E81" w:rsidRPr="00D07E81" w:rsidRDefault="00D07E81">
            <w:pPr>
              <w:spacing w:before="0" w:after="0" w:line="240" w:lineRule="auto"/>
              <w:contextualSpacing/>
              <w:rPr>
                <w:rFonts w:ascii="Times New Roman" w:hAnsi="Times New Roman"/>
                <w:color w:val="0070C0"/>
                <w:lang w:eastAsia="zh-CN"/>
              </w:rPr>
            </w:pPr>
            <w:r w:rsidRPr="00D07E81">
              <w:rPr>
                <w:rFonts w:ascii="Times New Roman" w:hAnsi="Times New Roman"/>
                <w:b/>
                <w:lang w:eastAsia="zh-CN"/>
              </w:rPr>
              <w:t xml:space="preserve">New 6.3: </w:t>
            </w:r>
            <w:r w:rsidRPr="00D07E81">
              <w:rPr>
                <w:rFonts w:ascii="Times New Roman" w:hAnsi="Times New Roman"/>
                <w:bCs/>
                <w:lang w:eastAsia="zh-CN"/>
              </w:rPr>
              <w:t xml:space="preserve">We can accept the proposal, although it has a lot of configurability.  In our view for Alt 1, adding a small number of non-coherent precoders will give all the benefits of power saving, coherence fallback, and directional antenna support, and these can fit into a single codebook.  We can accept some extra configurations &amp; UE capabilities if they </w:t>
            </w:r>
            <w:proofErr w:type="gramStart"/>
            <w:r w:rsidRPr="00D07E81">
              <w:rPr>
                <w:rFonts w:ascii="Times New Roman" w:hAnsi="Times New Roman"/>
                <w:bCs/>
                <w:lang w:eastAsia="zh-CN"/>
              </w:rPr>
              <w:t>is</w:t>
            </w:r>
            <w:proofErr w:type="gramEnd"/>
            <w:r w:rsidRPr="00D07E81">
              <w:rPr>
                <w:rFonts w:ascii="Times New Roman" w:hAnsi="Times New Roman"/>
                <w:bCs/>
                <w:lang w:eastAsia="zh-CN"/>
              </w:rPr>
              <w:t xml:space="preserve"> essential to other companies, however we would like some further discussion on if we can have some simpler solutions.  QC’s proposal to add “</w:t>
            </w:r>
            <w:r w:rsidRPr="00D07E81">
              <w:rPr>
                <w:rFonts w:ascii="Times New Roman" w:hAnsi="Times New Roman"/>
                <w:bCs/>
                <w:color w:val="FF0000"/>
                <w:lang w:eastAsia="zh-CN"/>
              </w:rPr>
              <w:t>Other alternatives are not precluded</w:t>
            </w:r>
            <w:r w:rsidRPr="00D07E81">
              <w:rPr>
                <w:rFonts w:ascii="Times New Roman" w:hAnsi="Times New Roman"/>
                <w:bCs/>
                <w:lang w:eastAsia="zh-CN"/>
              </w:rPr>
              <w:t>” to Alt 1 to allow simplified alternatives then seems like a very good idea to us.</w:t>
            </w:r>
          </w:p>
        </w:tc>
      </w:tr>
      <w:tr w:rsidR="00D07E81" w14:paraId="568B504C" w14:textId="77777777" w:rsidTr="00D07E81">
        <w:trPr>
          <w:trHeight w:val="224"/>
        </w:trPr>
        <w:tc>
          <w:tcPr>
            <w:tcW w:w="2070" w:type="dxa"/>
            <w:hideMark/>
          </w:tcPr>
          <w:p w14:paraId="3E73884C" w14:textId="77777777" w:rsidR="00D07E81" w:rsidRPr="00D07E81" w:rsidRDefault="00D07E81">
            <w:pPr>
              <w:spacing w:before="0" w:after="0" w:line="240" w:lineRule="auto"/>
              <w:contextualSpacing/>
              <w:rPr>
                <w:rFonts w:ascii="Times New Roman" w:hAnsi="Times New Roman"/>
                <w:lang w:eastAsia="zh-CN"/>
              </w:rPr>
            </w:pPr>
            <w:r w:rsidRPr="00D07E81">
              <w:rPr>
                <w:rFonts w:ascii="Times New Roman" w:hAnsi="Times New Roman"/>
                <w:bCs/>
                <w:lang w:eastAsia="zh-CN"/>
              </w:rPr>
              <w:t>IDC</w:t>
            </w:r>
          </w:p>
        </w:tc>
        <w:tc>
          <w:tcPr>
            <w:tcW w:w="8100" w:type="dxa"/>
            <w:hideMark/>
          </w:tcPr>
          <w:p w14:paraId="71409B1B" w14:textId="77777777" w:rsidR="00D07E81" w:rsidRPr="00D07E81" w:rsidRDefault="00D07E81">
            <w:pPr>
              <w:spacing w:before="0" w:after="0" w:line="240" w:lineRule="auto"/>
              <w:contextualSpacing/>
              <w:rPr>
                <w:rFonts w:ascii="Times New Roman" w:hAnsi="Times New Roman"/>
                <w:b/>
                <w:lang w:eastAsia="zh-CN"/>
              </w:rPr>
            </w:pPr>
            <w:r w:rsidRPr="00D07E81">
              <w:rPr>
                <w:rFonts w:ascii="Times New Roman" w:hAnsi="Times New Roman"/>
                <w:bCs/>
                <w:lang w:eastAsia="zh-CN"/>
              </w:rPr>
              <w:t xml:space="preserve">Support Alt2. We also agree to simplify the wording on Alt1, as Alt1 is essentially “a big codebook” which includes all possible FC, PC, NC precoders, </w:t>
            </w:r>
            <w:proofErr w:type="gramStart"/>
            <w:r w:rsidRPr="00D07E81">
              <w:rPr>
                <w:rFonts w:ascii="Times New Roman" w:hAnsi="Times New Roman"/>
                <w:bCs/>
                <w:lang w:eastAsia="zh-CN"/>
              </w:rPr>
              <w:t>similar to</w:t>
            </w:r>
            <w:proofErr w:type="gramEnd"/>
            <w:r w:rsidRPr="00D07E81">
              <w:rPr>
                <w:rFonts w:ascii="Times New Roman" w:hAnsi="Times New Roman"/>
                <w:bCs/>
                <w:lang w:eastAsia="zh-CN"/>
              </w:rPr>
              <w:t xml:space="preserve"> Rel-15 design, as vivo mentioned. Just highlighting this essence seems sufficient for describing Alt1. Since the drawback of Alt1 is its too big size for 8Tx case, Alt2 is a good way forward in consideration of different codebook design principle for FC vs. PC, as well as the DCI overhead.</w:t>
            </w:r>
          </w:p>
        </w:tc>
      </w:tr>
      <w:tr w:rsidR="00290028" w14:paraId="0FB42E94" w14:textId="77777777" w:rsidTr="00D07E81">
        <w:trPr>
          <w:trHeight w:val="224"/>
        </w:trPr>
        <w:tc>
          <w:tcPr>
            <w:tcW w:w="2070" w:type="dxa"/>
          </w:tcPr>
          <w:p w14:paraId="0F0ECF9E" w14:textId="4F2327E1" w:rsidR="00290028" w:rsidRPr="00D07E81" w:rsidRDefault="00290028">
            <w:pPr>
              <w:spacing w:after="0" w:line="240" w:lineRule="auto"/>
              <w:contextualSpacing/>
              <w:rPr>
                <w:bCs/>
                <w:lang w:eastAsia="zh-CN"/>
              </w:rPr>
            </w:pPr>
            <w:r>
              <w:rPr>
                <w:bCs/>
                <w:lang w:eastAsia="zh-CN"/>
              </w:rPr>
              <w:t>FL</w:t>
            </w:r>
          </w:p>
        </w:tc>
        <w:tc>
          <w:tcPr>
            <w:tcW w:w="8100" w:type="dxa"/>
          </w:tcPr>
          <w:p w14:paraId="3ECA6C15" w14:textId="77777777" w:rsidR="00290028" w:rsidRPr="00090D8C" w:rsidRDefault="00290028" w:rsidP="00290028">
            <w:pPr>
              <w:spacing w:before="0" w:after="0" w:line="240" w:lineRule="auto"/>
              <w:contextualSpacing/>
              <w:rPr>
                <w:b/>
                <w:bCs/>
                <w:color w:val="FF0000"/>
              </w:rPr>
            </w:pPr>
            <w:r w:rsidRPr="00090D8C">
              <w:rPr>
                <w:b/>
                <w:bCs/>
                <w:color w:val="FF0000"/>
              </w:rPr>
              <w:t xml:space="preserve">Please provide your inputs for the following </w:t>
            </w:r>
            <w:r>
              <w:rPr>
                <w:b/>
                <w:bCs/>
                <w:color w:val="FF0000"/>
              </w:rPr>
              <w:t xml:space="preserve">updated </w:t>
            </w:r>
            <w:r w:rsidRPr="00090D8C">
              <w:rPr>
                <w:b/>
                <w:bCs/>
                <w:color w:val="FF0000"/>
              </w:rPr>
              <w:t>proposals</w:t>
            </w:r>
            <w:r>
              <w:rPr>
                <w:b/>
                <w:bCs/>
                <w:color w:val="FF0000"/>
              </w:rPr>
              <w:t>:</w:t>
            </w:r>
          </w:p>
          <w:p w14:paraId="7F9CD5FE" w14:textId="77777777" w:rsidR="00290028" w:rsidRDefault="00290028" w:rsidP="00290028">
            <w:pPr>
              <w:spacing w:after="0" w:line="240" w:lineRule="auto"/>
              <w:contextualSpacing/>
              <w:rPr>
                <w:b/>
                <w:bCs/>
                <w:i/>
                <w:iCs/>
                <w:highlight w:val="yellow"/>
              </w:rPr>
            </w:pPr>
          </w:p>
          <w:p w14:paraId="12BDB6A9" w14:textId="705ECAF4" w:rsidR="00290028" w:rsidRDefault="00290028" w:rsidP="00290028">
            <w:pPr>
              <w:spacing w:after="0" w:line="240" w:lineRule="auto"/>
              <w:contextualSpacing/>
              <w:rPr>
                <w:b/>
                <w:bCs/>
                <w:i/>
                <w:iCs/>
                <w:highlight w:val="yellow"/>
              </w:rPr>
            </w:pPr>
            <w:r>
              <w:rPr>
                <w:b/>
                <w:bCs/>
                <w:i/>
                <w:iCs/>
                <w:highlight w:val="yellow"/>
              </w:rPr>
              <w:t>Proposal 6.2</w:t>
            </w:r>
          </w:p>
          <w:p w14:paraId="131535A8" w14:textId="77777777" w:rsidR="00290028" w:rsidRDefault="00290028" w:rsidP="00290028">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FB833B7"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48A4CA79" w14:textId="77777777" w:rsidR="00290028" w:rsidRDefault="00290028" w:rsidP="00290028">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74F8595F" w14:textId="77777777" w:rsidR="00290028" w:rsidRPr="008E2577" w:rsidRDefault="00290028" w:rsidP="00C83B60">
            <w:pPr>
              <w:pStyle w:val="Caption"/>
              <w:numPr>
                <w:ilvl w:val="0"/>
                <w:numId w:val="28"/>
              </w:numPr>
              <w:adjustRightInd/>
              <w:spacing w:before="0" w:after="0" w:line="240" w:lineRule="auto"/>
              <w:contextualSpacing/>
              <w:textAlignment w:val="auto"/>
              <w:rPr>
                <w:rFonts w:eastAsiaTheme="minorHAnsi"/>
                <w:b w:val="0"/>
                <w:bCs w:val="0"/>
                <w:i/>
                <w:iCs/>
              </w:rPr>
            </w:pPr>
            <w:r w:rsidRPr="008E2577">
              <w:rPr>
                <w:b w:val="0"/>
                <w:bCs w:val="0"/>
                <w:i/>
                <w:iCs/>
              </w:rPr>
              <w:t>Support 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p w14:paraId="56AC4939" w14:textId="77777777" w:rsidR="00C83B60" w:rsidRDefault="00290028" w:rsidP="00C83B60">
            <w:pPr>
              <w:spacing w:after="0" w:line="240" w:lineRule="auto"/>
              <w:contextualSpacing/>
              <w:rPr>
                <w:i/>
                <w:iCs/>
              </w:rPr>
            </w:pPr>
            <w:r>
              <w:rPr>
                <w:b/>
                <w:bCs/>
                <w:i/>
                <w:iCs/>
                <w:highlight w:val="yellow"/>
              </w:rPr>
              <w:t>Version A+B –</w:t>
            </w:r>
            <w:r>
              <w:rPr>
                <w:b/>
                <w:bCs/>
                <w:i/>
                <w:iCs/>
              </w:rPr>
              <w:t xml:space="preserve"> </w:t>
            </w:r>
            <w:r w:rsidR="00C83B60">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sidR="00C83B60">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sidR="00C83B60">
              <w:rPr>
                <w:i/>
                <w:iCs/>
              </w:rPr>
              <w:t xml:space="preserve"> is the number of configured single-port SRS resources in a resource set,</w:t>
            </w:r>
          </w:p>
          <w:p w14:paraId="037987E9" w14:textId="0895FEDA" w:rsidR="00C83B60" w:rsidRDefault="00290028" w:rsidP="00C83B60">
            <w:pPr>
              <w:pStyle w:val="Caption"/>
              <w:numPr>
                <w:ilvl w:val="0"/>
                <w:numId w:val="28"/>
              </w:numPr>
              <w:adjustRightInd/>
              <w:spacing w:before="0" w:after="0" w:line="240" w:lineRule="auto"/>
              <w:contextualSpacing/>
              <w:textAlignment w:val="auto"/>
              <w:rPr>
                <w:b w:val="0"/>
                <w:bCs w:val="0"/>
                <w:i/>
                <w:iCs/>
              </w:rPr>
            </w:pPr>
            <w:r w:rsidRPr="00C83B60">
              <w:rPr>
                <w:b w:val="0"/>
                <w:bCs w:val="0"/>
                <w:i/>
                <w:iCs/>
              </w:rPr>
              <w:t>For Lmax=1 and 2</w:t>
            </w:r>
            <w:r w:rsidR="00F468C1">
              <w:rPr>
                <w:b w:val="0"/>
                <w:bCs w:val="0"/>
                <w:i/>
                <w:iCs/>
              </w:rPr>
              <w:t>,</w:t>
            </w:r>
            <w:r w:rsidRPr="00C83B60">
              <w:rPr>
                <w:b w:val="0"/>
                <w:bCs w:val="0"/>
                <w:i/>
                <w:iCs/>
              </w:rPr>
              <w:t xml:space="preserve"> support </w:t>
            </w:r>
            <w:r w:rsidR="00C83B60">
              <w:rPr>
                <w:b w:val="0"/>
                <w:bCs w:val="0"/>
                <w:i/>
                <w:iCs/>
              </w:rPr>
              <w:t xml:space="preserve">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sidR="00C83B60">
              <w:rPr>
                <w:b w:val="0"/>
                <w:bCs w:val="0"/>
                <w:i/>
                <w:iCs/>
              </w:rPr>
              <w:t xml:space="preserve"> bit length bitmap is used</w:t>
            </w:r>
          </w:p>
          <w:p w14:paraId="22511615" w14:textId="7D5E9D53" w:rsidR="00C83B60" w:rsidRPr="008E2577" w:rsidRDefault="00C83B60" w:rsidP="00C83B60">
            <w:pPr>
              <w:pStyle w:val="Caption"/>
              <w:numPr>
                <w:ilvl w:val="0"/>
                <w:numId w:val="28"/>
              </w:numPr>
              <w:adjustRightInd/>
              <w:spacing w:before="0" w:after="0" w:line="240" w:lineRule="auto"/>
              <w:contextualSpacing/>
              <w:textAlignment w:val="auto"/>
              <w:rPr>
                <w:rFonts w:eastAsiaTheme="minorHAnsi"/>
                <w:b w:val="0"/>
                <w:bCs w:val="0"/>
                <w:i/>
                <w:iCs/>
              </w:rPr>
            </w:pPr>
            <w:r>
              <w:rPr>
                <w:b w:val="0"/>
                <w:bCs w:val="0"/>
                <w:i/>
                <w:iCs/>
              </w:rPr>
              <w:t>F</w:t>
            </w:r>
            <w:r w:rsidR="00290028" w:rsidRPr="00C83B60">
              <w:rPr>
                <w:b w:val="0"/>
                <w:bCs w:val="0"/>
                <w:i/>
                <w:iCs/>
              </w:rPr>
              <w:t>or Lmax&gt;2</w:t>
            </w:r>
            <w:r w:rsidR="00F468C1">
              <w:rPr>
                <w:b w:val="0"/>
                <w:bCs w:val="0"/>
                <w:i/>
                <w:iCs/>
              </w:rPr>
              <w:t>,</w:t>
            </w:r>
            <w:r w:rsidR="00290028" w:rsidRPr="00C83B60">
              <w:rPr>
                <w:b w:val="0"/>
                <w:bCs w:val="0"/>
                <w:i/>
                <w:iCs/>
              </w:rPr>
              <w:t xml:space="preserve"> support </w:t>
            </w:r>
            <w:r w:rsidRPr="008E2577">
              <w:rPr>
                <w:b w:val="0"/>
                <w:bCs w:val="0"/>
                <w:i/>
                <w:iCs/>
              </w:rPr>
              <w:t>Option 2 where a legacy-based solution is used by extending the existing SRI indication tables to include N</w:t>
            </w:r>
            <w:r w:rsidRPr="008E2577">
              <w:rPr>
                <w:b w:val="0"/>
                <w:bCs w:val="0"/>
                <w:i/>
                <w:iCs/>
                <w:vertAlign w:val="subscript"/>
              </w:rPr>
              <w:t>SRS</w:t>
            </w:r>
            <w:r w:rsidRPr="008E2577">
              <w:rPr>
                <w:b w:val="0"/>
                <w:bCs w:val="0"/>
                <w:i/>
                <w:iCs/>
              </w:rPr>
              <w:t>=8 and lmax=8</w:t>
            </w:r>
          </w:p>
          <w:tbl>
            <w:tblPr>
              <w:tblStyle w:val="TableGrid"/>
              <w:tblW w:w="0" w:type="auto"/>
              <w:tblLayout w:type="fixed"/>
              <w:tblLook w:val="04A0" w:firstRow="1" w:lastRow="0" w:firstColumn="1" w:lastColumn="0" w:noHBand="0" w:noVBand="1"/>
            </w:tblPr>
            <w:tblGrid>
              <w:gridCol w:w="790"/>
              <w:gridCol w:w="7084"/>
            </w:tblGrid>
            <w:tr w:rsidR="00C83B60" w14:paraId="4D83EC2B" w14:textId="77777777" w:rsidTr="00C83B60">
              <w:tc>
                <w:tcPr>
                  <w:tcW w:w="790" w:type="dxa"/>
                </w:tcPr>
                <w:p w14:paraId="352137A5" w14:textId="77777777" w:rsidR="00C83B60" w:rsidRPr="00C83B60" w:rsidRDefault="00C83B60" w:rsidP="00C83B60">
                  <w:pPr>
                    <w:pStyle w:val="Caption"/>
                    <w:spacing w:before="0" w:after="0" w:line="240" w:lineRule="auto"/>
                    <w:contextualSpacing/>
                    <w:rPr>
                      <w:i/>
                      <w:iCs/>
                    </w:rPr>
                  </w:pPr>
                  <w:r w:rsidRPr="00C83B60">
                    <w:rPr>
                      <w:i/>
                      <w:iCs/>
                    </w:rPr>
                    <w:t>A</w:t>
                  </w:r>
                </w:p>
              </w:tc>
              <w:tc>
                <w:tcPr>
                  <w:tcW w:w="7084" w:type="dxa"/>
                </w:tcPr>
                <w:p w14:paraId="56607561" w14:textId="6B7BB353" w:rsidR="00C83B60" w:rsidRPr="00C83B60" w:rsidRDefault="00C83B60" w:rsidP="00C83B60">
                  <w:pPr>
                    <w:pStyle w:val="Caption"/>
                    <w:spacing w:before="0" w:after="0" w:line="240" w:lineRule="auto"/>
                    <w:contextualSpacing/>
                    <w:rPr>
                      <w:b w:val="0"/>
                      <w:bCs w:val="0"/>
                      <w:i/>
                      <w:iCs/>
                    </w:rPr>
                  </w:pPr>
                  <w:r w:rsidRPr="00C83B60">
                    <w:rPr>
                      <w:b w:val="0"/>
                      <w:bCs w:val="0"/>
                      <w:lang w:eastAsia="zh-CN"/>
                    </w:rPr>
                    <w:t>NTT, Lenovo, Xiaomi, Nokia, LG, Samsung,</w:t>
                  </w:r>
                </w:p>
              </w:tc>
            </w:tr>
            <w:tr w:rsidR="00C83B60" w14:paraId="349E25E4" w14:textId="77777777" w:rsidTr="00C83B60">
              <w:tc>
                <w:tcPr>
                  <w:tcW w:w="790" w:type="dxa"/>
                </w:tcPr>
                <w:p w14:paraId="590816F8" w14:textId="77777777" w:rsidR="00C83B60" w:rsidRPr="00C83B60" w:rsidRDefault="00C83B60" w:rsidP="00C83B60">
                  <w:pPr>
                    <w:pStyle w:val="Caption"/>
                    <w:spacing w:before="0" w:after="0" w:line="240" w:lineRule="auto"/>
                    <w:contextualSpacing/>
                    <w:rPr>
                      <w:i/>
                      <w:iCs/>
                    </w:rPr>
                  </w:pPr>
                  <w:r w:rsidRPr="00C83B60">
                    <w:rPr>
                      <w:i/>
                      <w:iCs/>
                    </w:rPr>
                    <w:t>B</w:t>
                  </w:r>
                </w:p>
              </w:tc>
              <w:tc>
                <w:tcPr>
                  <w:tcW w:w="7084" w:type="dxa"/>
                </w:tcPr>
                <w:p w14:paraId="266610C5" w14:textId="0337E879" w:rsidR="00C83B60" w:rsidRPr="00C83B60" w:rsidRDefault="00C83B60" w:rsidP="00C83B60">
                  <w:pPr>
                    <w:pStyle w:val="Caption"/>
                    <w:spacing w:before="0" w:after="0" w:line="240" w:lineRule="auto"/>
                    <w:contextualSpacing/>
                    <w:rPr>
                      <w:b w:val="0"/>
                      <w:bCs w:val="0"/>
                      <w:i/>
                      <w:iCs/>
                    </w:rPr>
                  </w:pPr>
                  <w:r w:rsidRPr="00C83B60">
                    <w:rPr>
                      <w:b w:val="0"/>
                      <w:bCs w:val="0"/>
                      <w:lang w:eastAsia="zh-CN"/>
                    </w:rPr>
                    <w:t>Google, NTT, OPPO, CATT, ZTE, Qualcomm, Intel, Sharp, Apple, CMCC, Spreadtrum, Ericsson, FGI, Ericsson, IDC, MediaTek, Huawei, NEC</w:t>
                  </w:r>
                </w:p>
              </w:tc>
            </w:tr>
            <w:tr w:rsidR="00C83B60" w14:paraId="42299EE1" w14:textId="77777777" w:rsidTr="00C83B60">
              <w:tc>
                <w:tcPr>
                  <w:tcW w:w="790" w:type="dxa"/>
                </w:tcPr>
                <w:p w14:paraId="32206AE1" w14:textId="77777777" w:rsidR="00C83B60" w:rsidRPr="00C83B60" w:rsidRDefault="00C83B60" w:rsidP="00C83B60">
                  <w:pPr>
                    <w:pStyle w:val="Caption"/>
                    <w:spacing w:before="0" w:after="0" w:line="240" w:lineRule="auto"/>
                    <w:contextualSpacing/>
                    <w:rPr>
                      <w:i/>
                      <w:iCs/>
                    </w:rPr>
                  </w:pPr>
                  <w:r w:rsidRPr="00C83B60">
                    <w:rPr>
                      <w:i/>
                      <w:iCs/>
                    </w:rPr>
                    <w:t>A+B</w:t>
                  </w:r>
                </w:p>
              </w:tc>
              <w:tc>
                <w:tcPr>
                  <w:tcW w:w="7084" w:type="dxa"/>
                </w:tcPr>
                <w:p w14:paraId="20B1056B" w14:textId="3C12678A" w:rsidR="00C83B60" w:rsidRPr="00C83B60" w:rsidRDefault="00C83B60" w:rsidP="00C83B60">
                  <w:pPr>
                    <w:pStyle w:val="Caption"/>
                    <w:spacing w:before="0" w:after="0" w:line="240" w:lineRule="auto"/>
                    <w:contextualSpacing/>
                    <w:rPr>
                      <w:b w:val="0"/>
                      <w:bCs w:val="0"/>
                      <w:i/>
                      <w:iCs/>
                    </w:rPr>
                  </w:pPr>
                  <w:r w:rsidRPr="00C83B60">
                    <w:rPr>
                      <w:b w:val="0"/>
                      <w:bCs w:val="0"/>
                      <w:i/>
                      <w:iCs/>
                    </w:rPr>
                    <w:t>vivo</w:t>
                  </w:r>
                </w:p>
              </w:tc>
            </w:tr>
          </w:tbl>
          <w:p w14:paraId="0665C921" w14:textId="7D5335C1" w:rsidR="00C83B60" w:rsidRDefault="00C83B60" w:rsidP="00290028">
            <w:pPr>
              <w:pStyle w:val="Caption"/>
              <w:spacing w:before="0" w:after="0" w:line="240" w:lineRule="auto"/>
              <w:contextualSpacing/>
              <w:rPr>
                <w:i/>
                <w:iCs/>
                <w:highlight w:val="yellow"/>
              </w:rPr>
            </w:pPr>
          </w:p>
          <w:p w14:paraId="21C5A591" w14:textId="77777777" w:rsidR="00C83B60" w:rsidRDefault="00C83B60" w:rsidP="00290028">
            <w:pPr>
              <w:pStyle w:val="Caption"/>
              <w:spacing w:before="0" w:after="0" w:line="240" w:lineRule="auto"/>
              <w:contextualSpacing/>
              <w:rPr>
                <w:i/>
                <w:iCs/>
                <w:highlight w:val="yellow"/>
              </w:rPr>
            </w:pPr>
          </w:p>
          <w:p w14:paraId="53879CC7" w14:textId="49717C98" w:rsidR="00290028" w:rsidRDefault="00290028" w:rsidP="00290028">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14965EF4"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67C5764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1D567D9F"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1E06B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0CF47F0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ABA4CF8"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also be configured with precoders associated with Ng = 8</w:t>
            </w:r>
          </w:p>
          <w:p w14:paraId="7827919E"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210A5E33"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25CC917D"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33F61C69"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3ACC43C"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15F0EE58"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56F45074"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lastRenderedPageBreak/>
              <w:t xml:space="preserve">A </w:t>
            </w:r>
            <w:proofErr w:type="gramStart"/>
            <w:r>
              <w:rPr>
                <w:b w:val="0"/>
                <w:bCs w:val="0"/>
                <w:i/>
                <w:iCs/>
              </w:rPr>
              <w:t>partially-coherent</w:t>
            </w:r>
            <w:proofErr w:type="gramEnd"/>
            <w:r>
              <w:rPr>
                <w:b w:val="0"/>
                <w:bCs w:val="0"/>
                <w:i/>
                <w:iCs/>
              </w:rPr>
              <w:t xml:space="preserve">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75BF4B9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6C44E8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74047291" w14:textId="77777777" w:rsidR="00290028" w:rsidRDefault="00290028" w:rsidP="00290028">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69AC1E5B" w14:textId="77777777" w:rsidR="00290028" w:rsidRDefault="00290028" w:rsidP="00290028">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0B1588A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only be configured with precoders associated with Ng=1</w:t>
            </w:r>
          </w:p>
          <w:p w14:paraId="5428A20C"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only be configured with precoders associated with Ng=2</w:t>
            </w:r>
          </w:p>
          <w:p w14:paraId="35DD7A5B"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only be configured with precoders associated with Ng=4</w:t>
            </w:r>
          </w:p>
          <w:p w14:paraId="0CABC04A" w14:textId="77777777" w:rsidR="00290028" w:rsidRDefault="00290028" w:rsidP="00290028">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33FC9872" w14:textId="77777777" w:rsidR="00290028" w:rsidRPr="00144C50" w:rsidRDefault="00290028" w:rsidP="00290028">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7C7124C7" w14:textId="6B2967CF" w:rsidR="00290028" w:rsidRPr="00587718" w:rsidRDefault="00290028" w:rsidP="00290028">
            <w:pPr>
              <w:rPr>
                <w:i/>
                <w:iCs/>
                <w:color w:val="FF0000"/>
              </w:rPr>
            </w:pPr>
            <w:r w:rsidRPr="00587718">
              <w:rPr>
                <w:i/>
                <w:iCs/>
                <w:color w:val="FF0000"/>
              </w:rPr>
              <w:t xml:space="preserve">Note: For an 8TX UE, Ng=8 </w:t>
            </w:r>
            <w:r w:rsidR="00F26819">
              <w:rPr>
                <w:i/>
                <w:iCs/>
                <w:color w:val="FF0000"/>
              </w:rPr>
              <w:t xml:space="preserve">can </w:t>
            </w:r>
            <w:r w:rsidRPr="00587718">
              <w:rPr>
                <w:i/>
                <w:iCs/>
                <w:color w:val="FF0000"/>
              </w:rPr>
              <w:t>represent a non-coherent UE.</w:t>
            </w:r>
          </w:p>
          <w:p w14:paraId="463F9140" w14:textId="77777777" w:rsidR="00290028" w:rsidRPr="00D07E81" w:rsidRDefault="00290028">
            <w:pPr>
              <w:spacing w:after="0" w:line="240" w:lineRule="auto"/>
              <w:contextualSpacing/>
              <w:rPr>
                <w:bCs/>
                <w:lang w:eastAsia="zh-CN"/>
              </w:rPr>
            </w:pPr>
          </w:p>
        </w:tc>
      </w:tr>
      <w:tr w:rsidR="002902B4" w14:paraId="048DBBE6" w14:textId="77777777" w:rsidTr="00D07E81">
        <w:trPr>
          <w:trHeight w:val="224"/>
        </w:trPr>
        <w:tc>
          <w:tcPr>
            <w:tcW w:w="2070" w:type="dxa"/>
          </w:tcPr>
          <w:p w14:paraId="15FDDA69" w14:textId="04507E29" w:rsidR="002902B4" w:rsidRDefault="002902B4">
            <w:pPr>
              <w:spacing w:after="0" w:line="240" w:lineRule="auto"/>
              <w:contextualSpacing/>
              <w:rPr>
                <w:bCs/>
                <w:lang w:eastAsia="zh-CN"/>
              </w:rPr>
            </w:pPr>
            <w:r>
              <w:rPr>
                <w:bCs/>
                <w:lang w:eastAsia="zh-CN"/>
              </w:rPr>
              <w:lastRenderedPageBreak/>
              <w:t>QC</w:t>
            </w:r>
          </w:p>
        </w:tc>
        <w:tc>
          <w:tcPr>
            <w:tcW w:w="8100" w:type="dxa"/>
          </w:tcPr>
          <w:p w14:paraId="46B2D8DA" w14:textId="7053FEB1" w:rsidR="002902B4" w:rsidRDefault="002902B4" w:rsidP="00290028">
            <w:pPr>
              <w:spacing w:after="0" w:line="240" w:lineRule="auto"/>
              <w:contextualSpacing/>
            </w:pPr>
            <w:r w:rsidRPr="002902B4">
              <w:t xml:space="preserve">Proposal 6.2: </w:t>
            </w:r>
            <w:r>
              <w:t xml:space="preserve">Version A and Version B seem having the same DCI overhead, i.e., both need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iCs/>
                <w14:ligatures w14:val="standardContextual"/>
              </w:rPr>
              <w:t xml:space="preserve"> bits. Given version B is legacy UE behaviour and a unified design between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t xml:space="preserve"> and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≤4</m:t>
              </m:r>
            </m:oMath>
            <w:r>
              <w:t xml:space="preserve">, we support version B. Version A+B seems unnecessarily complicated. </w:t>
            </w:r>
          </w:p>
          <w:p w14:paraId="615ED27F" w14:textId="664F6810" w:rsidR="002902B4" w:rsidRDefault="002902B4" w:rsidP="00290028">
            <w:pPr>
              <w:spacing w:after="0" w:line="240" w:lineRule="auto"/>
              <w:contextualSpacing/>
            </w:pPr>
          </w:p>
          <w:p w14:paraId="0F5828D9" w14:textId="49AE361A" w:rsidR="00524901" w:rsidRDefault="00524901" w:rsidP="00290028">
            <w:pPr>
              <w:spacing w:after="0" w:line="240" w:lineRule="auto"/>
              <w:contextualSpacing/>
            </w:pPr>
            <w:r>
              <w:t xml:space="preserve">For this proposal, I think we should simply go with majority. The situation is quite clear. </w:t>
            </w:r>
          </w:p>
          <w:p w14:paraId="55815248" w14:textId="77777777" w:rsidR="002902B4" w:rsidRDefault="002902B4" w:rsidP="00290028">
            <w:pPr>
              <w:spacing w:after="0" w:line="240" w:lineRule="auto"/>
              <w:contextualSpacing/>
            </w:pPr>
          </w:p>
          <w:p w14:paraId="00CE56C5" w14:textId="4C62EA11" w:rsidR="002902B4" w:rsidRDefault="004C4726" w:rsidP="00290028">
            <w:pPr>
              <w:spacing w:after="0" w:line="240" w:lineRule="auto"/>
              <w:contextualSpacing/>
              <w:rPr>
                <w:color w:val="FF0000"/>
              </w:rPr>
            </w:pPr>
            <w:r w:rsidRPr="004C4726">
              <w:t xml:space="preserve">Proposal 6.3: We think another alternative, which can simplify the nest codebook design can be added to the </w:t>
            </w:r>
            <w:r>
              <w:t>proposal, for the completeness</w:t>
            </w:r>
            <w:r w:rsidRPr="004C4726">
              <w:t>. We can call this Alt 1a.</w:t>
            </w:r>
            <w:r>
              <w:rPr>
                <w:color w:val="FF0000"/>
              </w:rPr>
              <w:t xml:space="preserve"> </w:t>
            </w:r>
          </w:p>
          <w:p w14:paraId="5E1BA106" w14:textId="77777777" w:rsidR="004C4726" w:rsidRDefault="004C4726" w:rsidP="00290028">
            <w:pPr>
              <w:spacing w:after="0" w:line="240" w:lineRule="auto"/>
              <w:contextualSpacing/>
              <w:rPr>
                <w:color w:val="FF0000"/>
              </w:rPr>
            </w:pPr>
          </w:p>
          <w:p w14:paraId="38E6C3FF" w14:textId="779CF289" w:rsidR="004C4726" w:rsidRDefault="004C4726" w:rsidP="004C4726">
            <w:pPr>
              <w:pStyle w:val="Caption"/>
              <w:numPr>
                <w:ilvl w:val="0"/>
                <w:numId w:val="28"/>
              </w:numPr>
              <w:adjustRightInd/>
              <w:spacing w:before="0" w:after="0" w:line="240" w:lineRule="auto"/>
              <w:contextualSpacing/>
              <w:textAlignment w:val="auto"/>
              <w:rPr>
                <w:b w:val="0"/>
                <w:bCs w:val="0"/>
                <w:i/>
                <w:iCs/>
              </w:rPr>
            </w:pPr>
            <w:r>
              <w:rPr>
                <w:b w:val="0"/>
                <w:bCs w:val="0"/>
                <w:i/>
                <w:iCs/>
              </w:rPr>
              <w:t>Alt1</w:t>
            </w:r>
            <w:r w:rsidRPr="004C4726">
              <w:rPr>
                <w:b w:val="0"/>
                <w:bCs w:val="0"/>
                <w:i/>
                <w:iCs/>
                <w:color w:val="00B050"/>
              </w:rPr>
              <w:t>a</w:t>
            </w:r>
            <w:r>
              <w:rPr>
                <w:b w:val="0"/>
                <w:bCs w:val="0"/>
                <w:i/>
                <w:iCs/>
              </w:rPr>
              <w:t xml:space="preserve"> (Nested codebook)</w:t>
            </w:r>
          </w:p>
          <w:p w14:paraId="07F9E23C" w14:textId="01C91860"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 other</w:t>
            </w:r>
            <w:r w:rsidRPr="004C4726">
              <w:rPr>
                <w:b w:val="0"/>
                <w:bCs w:val="0"/>
                <w:i/>
                <w:iCs/>
                <w:color w:val="00B050"/>
              </w:rPr>
              <w:t xml:space="preserve"> </w:t>
            </w:r>
            <w:r>
              <w:rPr>
                <w:b w:val="0"/>
                <w:bCs w:val="0"/>
                <w:i/>
                <w:iCs/>
              </w:rPr>
              <w:t>Ng cases, i.e., Ng=2, 4, 8</w:t>
            </w:r>
          </w:p>
          <w:p w14:paraId="1868CE0C"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7B56952" w14:textId="5BB499E4"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 xml:space="preserve">at </w:t>
            </w:r>
            <w:r w:rsidRPr="004C4726">
              <w:rPr>
                <w:b w:val="0"/>
                <w:bCs w:val="0"/>
                <w:i/>
                <w:iCs/>
                <w:color w:val="00B050"/>
              </w:rPr>
              <w:t xml:space="preserve">most </w:t>
            </w:r>
            <w:r w:rsidRPr="004C4726">
              <w:rPr>
                <w:b w:val="0"/>
                <w:bCs w:val="0"/>
                <w:i/>
                <w:iCs/>
                <w:strike/>
                <w:color w:val="00B050"/>
              </w:rPr>
              <w:t>least</w:t>
            </w:r>
            <w:r w:rsidRPr="004C4726">
              <w:rPr>
                <w:b w:val="0"/>
                <w:bCs w:val="0"/>
                <w:i/>
                <w:iCs/>
                <w:color w:val="00B050"/>
              </w:rPr>
              <w:t xml:space="preserve"> </w:t>
            </w:r>
            <w:r>
              <w:rPr>
                <w:b w:val="0"/>
                <w:bCs w:val="0"/>
                <w:i/>
                <w:iCs/>
              </w:rPr>
              <w:t xml:space="preserve">one </w:t>
            </w:r>
            <w:r w:rsidRPr="004C4726">
              <w:rPr>
                <w:b w:val="0"/>
                <w:bCs w:val="0"/>
                <w:i/>
                <w:iCs/>
                <w:strike/>
                <w:color w:val="00B050"/>
              </w:rPr>
              <w:t>or more</w:t>
            </w:r>
            <w:r w:rsidRPr="004C4726">
              <w:rPr>
                <w:b w:val="0"/>
                <w:bCs w:val="0"/>
                <w:i/>
                <w:iCs/>
                <w:color w:val="00B050"/>
              </w:rPr>
              <w:t xml:space="preserve"> </w:t>
            </w:r>
            <w:r>
              <w:rPr>
                <w:b w:val="0"/>
                <w:bCs w:val="0"/>
                <w:i/>
                <w:iCs/>
              </w:rPr>
              <w:t>other Ng cases, i.e., Ng=4, 8</w:t>
            </w:r>
          </w:p>
          <w:p w14:paraId="559622CA" w14:textId="77777777" w:rsidR="004C4726" w:rsidRDefault="004C4726" w:rsidP="004C4726">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7BC17B77"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also be configured with precoders associated with Ng = 8</w:t>
            </w:r>
          </w:p>
          <w:p w14:paraId="48AA8D80" w14:textId="77777777" w:rsidR="004C4726" w:rsidRDefault="004C4726" w:rsidP="004C4726">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63529C6B" w14:textId="7CD7F8AA" w:rsidR="004C4726" w:rsidRPr="004C4726" w:rsidRDefault="004C4726" w:rsidP="00290028">
            <w:pPr>
              <w:spacing w:after="0" w:line="240" w:lineRule="auto"/>
              <w:contextualSpacing/>
            </w:pPr>
            <w:r w:rsidRPr="004C4726">
              <w:t xml:space="preserve">We are fine to analyse the pros and cons of each proposal and </w:t>
            </w:r>
            <w:proofErr w:type="gramStart"/>
            <w:r w:rsidRPr="004C4726">
              <w:t>make a decision</w:t>
            </w:r>
            <w:proofErr w:type="gramEnd"/>
            <w:r w:rsidRPr="004C4726">
              <w:t xml:space="preserve"> in next meeting. </w:t>
            </w:r>
          </w:p>
          <w:p w14:paraId="46B0B7F3" w14:textId="64FD4526" w:rsidR="004C4726" w:rsidRPr="002902B4" w:rsidRDefault="004C4726" w:rsidP="00290028">
            <w:pPr>
              <w:spacing w:after="0" w:line="240" w:lineRule="auto"/>
              <w:contextualSpacing/>
              <w:rPr>
                <w:color w:val="FF0000"/>
              </w:rPr>
            </w:pPr>
          </w:p>
        </w:tc>
      </w:tr>
      <w:tr w:rsidR="00833F4F" w14:paraId="2B3625E1" w14:textId="77777777" w:rsidTr="00D07E81">
        <w:trPr>
          <w:trHeight w:val="224"/>
        </w:trPr>
        <w:tc>
          <w:tcPr>
            <w:tcW w:w="2070" w:type="dxa"/>
          </w:tcPr>
          <w:p w14:paraId="610196E2" w14:textId="4DF32923" w:rsidR="00833F4F" w:rsidRDefault="00833F4F">
            <w:pPr>
              <w:spacing w:after="0" w:line="240" w:lineRule="auto"/>
              <w:contextualSpacing/>
              <w:rPr>
                <w:bCs/>
                <w:lang w:eastAsia="zh-CN"/>
              </w:rPr>
            </w:pPr>
            <w:r>
              <w:rPr>
                <w:bCs/>
                <w:lang w:eastAsia="zh-CN"/>
              </w:rPr>
              <w:t>Apple</w:t>
            </w:r>
          </w:p>
        </w:tc>
        <w:tc>
          <w:tcPr>
            <w:tcW w:w="8100" w:type="dxa"/>
          </w:tcPr>
          <w:p w14:paraId="4DD96653" w14:textId="77777777" w:rsidR="00833F4F" w:rsidRDefault="00833F4F" w:rsidP="00290028">
            <w:pPr>
              <w:spacing w:after="0" w:line="240" w:lineRule="auto"/>
              <w:contextualSpacing/>
            </w:pPr>
            <w:r>
              <w:t>P6.2: we also think Version A+B is unnecessarily complicated. We still support Version B.</w:t>
            </w:r>
          </w:p>
          <w:p w14:paraId="6CB92E25" w14:textId="77777777" w:rsidR="00EB4810" w:rsidRDefault="00EB4810" w:rsidP="00290028">
            <w:pPr>
              <w:spacing w:after="0" w:line="240" w:lineRule="auto"/>
              <w:contextualSpacing/>
            </w:pPr>
          </w:p>
          <w:p w14:paraId="222AF64A" w14:textId="6BC87322" w:rsidR="00EB4810" w:rsidRDefault="00EB4810" w:rsidP="00290028">
            <w:pPr>
              <w:spacing w:after="0" w:line="240" w:lineRule="auto"/>
              <w:contextualSpacing/>
            </w:pPr>
            <w:r>
              <w:t>P6.3:</w:t>
            </w:r>
          </w:p>
          <w:p w14:paraId="2B310F6A" w14:textId="5DD30D31" w:rsidR="001B442A" w:rsidRDefault="00FF6304" w:rsidP="00290028">
            <w:pPr>
              <w:spacing w:after="0" w:line="240" w:lineRule="auto"/>
              <w:contextualSpacing/>
            </w:pPr>
            <w:r>
              <w:t xml:space="preserve">Still </w:t>
            </w:r>
            <w:r>
              <w:t>a few clarification questions</w:t>
            </w:r>
            <w:r>
              <w:t xml:space="preserve"> f</w:t>
            </w:r>
            <w:r w:rsidR="001B442A">
              <w:t>or Alt 1</w:t>
            </w:r>
            <w:r>
              <w:t>.</w:t>
            </w:r>
            <w:r w:rsidR="001B442A">
              <w:t xml:space="preserve"> </w:t>
            </w:r>
            <w:r>
              <w:t>I understand many cases are for further study, but what about the following two cases</w:t>
            </w:r>
            <w:r w:rsidR="00C03C13">
              <w:t>?</w:t>
            </w:r>
          </w:p>
          <w:p w14:paraId="26687D7C" w14:textId="75C82C00" w:rsidR="001B442A" w:rsidRDefault="001B442A" w:rsidP="00290028">
            <w:pPr>
              <w:spacing w:after="0" w:line="240" w:lineRule="auto"/>
              <w:contextualSpacing/>
            </w:pPr>
            <w:r>
              <w:t xml:space="preserve">(1) for </w:t>
            </w:r>
            <w:proofErr w:type="gramStart"/>
            <w:r>
              <w:t>fully-coherent</w:t>
            </w:r>
            <w:proofErr w:type="gramEnd"/>
            <w:r>
              <w:t xml:space="preserve"> UEs, are the precoders for Ng=1 always configured?</w:t>
            </w:r>
            <w:r w:rsidR="00C03C13">
              <w:t xml:space="preserve"> I assume the answer </w:t>
            </w:r>
            <w:proofErr w:type="gramStart"/>
            <w:r w:rsidR="00C03C13">
              <w:t>is</w:t>
            </w:r>
            <w:proofErr w:type="gramEnd"/>
            <w:r w:rsidR="00C03C13">
              <w:t xml:space="preserve"> yes?</w:t>
            </w:r>
          </w:p>
          <w:p w14:paraId="7390E757" w14:textId="77777777" w:rsidR="001B442A" w:rsidRDefault="001B442A" w:rsidP="00290028">
            <w:pPr>
              <w:spacing w:after="0" w:line="240" w:lineRule="auto"/>
              <w:contextualSpacing/>
            </w:pPr>
            <w:r>
              <w:t xml:space="preserve">(2) for </w:t>
            </w:r>
            <w:proofErr w:type="gramStart"/>
            <w:r>
              <w:t>fully-coherent</w:t>
            </w:r>
            <w:proofErr w:type="gramEnd"/>
            <w:r>
              <w:t xml:space="preserve"> UEs, is it allowed to only configure the precoders for Ng=1? It has the phrase “at least one or more”, so it seems to imply such a case is not allowed?</w:t>
            </w:r>
          </w:p>
          <w:p w14:paraId="61D45488" w14:textId="77777777" w:rsidR="00C03C13" w:rsidRDefault="00C03C13" w:rsidP="00290028">
            <w:pPr>
              <w:spacing w:after="0" w:line="240" w:lineRule="auto"/>
              <w:contextualSpacing/>
            </w:pPr>
          </w:p>
          <w:p w14:paraId="6336D7EB" w14:textId="77777777" w:rsidR="00C03C13" w:rsidRDefault="00C03C13" w:rsidP="00290028">
            <w:pPr>
              <w:spacing w:after="0" w:line="240" w:lineRule="auto"/>
              <w:contextualSpacing/>
            </w:pPr>
            <w:r>
              <w:t>Also, is there any specific meaning by using “considered for”?</w:t>
            </w:r>
          </w:p>
          <w:p w14:paraId="6BDA8E44" w14:textId="77777777" w:rsidR="00FF59E2" w:rsidRDefault="00FF59E2" w:rsidP="00290028">
            <w:pPr>
              <w:spacing w:after="0" w:line="240" w:lineRule="auto"/>
              <w:contextualSpacing/>
            </w:pPr>
          </w:p>
          <w:p w14:paraId="15063BF0" w14:textId="68D325A4" w:rsidR="00FF59E2" w:rsidRPr="002902B4" w:rsidRDefault="00FF59E2" w:rsidP="00290028">
            <w:pPr>
              <w:spacing w:after="0" w:line="240" w:lineRule="auto"/>
              <w:contextualSpacing/>
            </w:pPr>
            <w:r>
              <w:t>Since we have “other alternatives are not precluded”, it would be good to change “</w:t>
            </w:r>
            <w:proofErr w:type="gramStart"/>
            <w:r>
              <w:t>down-select</w:t>
            </w:r>
            <w:proofErr w:type="gramEnd"/>
            <w:r>
              <w:t xml:space="preserve">” in the main bullet to </w:t>
            </w:r>
            <w:r w:rsidRPr="00FF59E2">
              <w:rPr>
                <w:color w:val="FF0000"/>
              </w:rPr>
              <w:t>“further consider”</w:t>
            </w:r>
            <w:r>
              <w:t>.</w:t>
            </w:r>
          </w:p>
        </w:tc>
      </w:tr>
    </w:tbl>
    <w:p w14:paraId="25A750BF" w14:textId="77777777" w:rsidR="007B76D9" w:rsidRDefault="007B76D9">
      <w:pPr>
        <w:pStyle w:val="BodyText"/>
        <w:spacing w:after="0" w:line="240" w:lineRule="auto"/>
        <w:ind w:firstLine="288"/>
        <w:contextualSpacing/>
        <w:rPr>
          <w:lang w:val="en-GB"/>
        </w:rPr>
      </w:pPr>
    </w:p>
    <w:p w14:paraId="1ED16650" w14:textId="77777777" w:rsidR="007B76D9" w:rsidRDefault="007B76D9">
      <w:pPr>
        <w:pStyle w:val="BodyText"/>
        <w:spacing w:after="0" w:line="240" w:lineRule="auto"/>
        <w:ind w:firstLine="288"/>
        <w:contextualSpacing/>
        <w:rPr>
          <w:lang w:val="en-GB"/>
        </w:rPr>
      </w:pPr>
    </w:p>
    <w:p w14:paraId="624EC402" w14:textId="77777777" w:rsidR="007B76D9" w:rsidRDefault="007B76D9">
      <w:pPr>
        <w:pStyle w:val="BodyText"/>
        <w:spacing w:after="0" w:line="240" w:lineRule="auto"/>
        <w:ind w:firstLine="288"/>
        <w:contextualSpacing/>
        <w:rPr>
          <w:lang w:val="en-GB"/>
        </w:rPr>
      </w:pPr>
    </w:p>
    <w:p w14:paraId="02C25C5E" w14:textId="77777777" w:rsidR="007B76D9" w:rsidRDefault="002809FD">
      <w:pPr>
        <w:pStyle w:val="Heading1"/>
        <w:numPr>
          <w:ilvl w:val="0"/>
          <w:numId w:val="22"/>
        </w:numPr>
        <w:spacing w:before="0" w:after="0" w:line="240" w:lineRule="auto"/>
        <w:contextualSpacing/>
        <w:jc w:val="both"/>
        <w:rPr>
          <w:lang w:val="en-US"/>
        </w:rPr>
      </w:pPr>
      <w:r>
        <w:rPr>
          <w:rFonts w:ascii="Times New Roman" w:hAnsi="Times New Roman"/>
          <w:smallCaps/>
          <w:lang w:val="en-US"/>
        </w:rPr>
        <w:t>Feature-lead Proposals for Approval</w:t>
      </w:r>
    </w:p>
    <w:p w14:paraId="755E3B3E" w14:textId="77777777" w:rsidR="007B76D9" w:rsidRDefault="007B76D9">
      <w:pPr>
        <w:spacing w:after="0" w:line="240" w:lineRule="auto"/>
        <w:contextualSpacing/>
        <w:rPr>
          <w:lang w:val="en-US"/>
        </w:rPr>
      </w:pPr>
    </w:p>
    <w:p w14:paraId="3B13A31A"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7B64E44C" w14:textId="77777777" w:rsidR="007B76D9" w:rsidRDefault="007B76D9">
      <w:pPr>
        <w:pStyle w:val="Caption"/>
        <w:spacing w:before="0" w:after="0" w:line="240" w:lineRule="auto"/>
        <w:contextualSpacing/>
        <w:jc w:val="both"/>
        <w:rPr>
          <w:i/>
          <w:iCs/>
          <w:sz w:val="22"/>
          <w:szCs w:val="22"/>
          <w:highlight w:val="yellow"/>
        </w:rPr>
      </w:pPr>
    </w:p>
    <w:p w14:paraId="5D1018E7" w14:textId="77777777" w:rsidR="00CE5364" w:rsidRPr="00437BCB" w:rsidRDefault="00CE5364" w:rsidP="00CE5364">
      <w:pPr>
        <w:pStyle w:val="Caption"/>
        <w:spacing w:before="0" w:after="0" w:line="240" w:lineRule="auto"/>
        <w:contextualSpacing/>
        <w:jc w:val="both"/>
        <w:rPr>
          <w:rFonts w:ascii="Times" w:hAnsi="Times" w:cs="Times"/>
          <w:iCs/>
        </w:rPr>
      </w:pPr>
      <w:r>
        <w:rPr>
          <w:rFonts w:ascii="Times" w:hAnsi="Times" w:cs="Times"/>
          <w:iCs/>
        </w:rPr>
        <w:t>Conclusion</w:t>
      </w:r>
    </w:p>
    <w:p w14:paraId="4D9849FB" w14:textId="77777777" w:rsidR="00CE5364" w:rsidRPr="00437BCB" w:rsidRDefault="00CE5364" w:rsidP="00CE5364">
      <w:pPr>
        <w:pStyle w:val="Caption"/>
        <w:spacing w:before="0" w:after="0" w:line="240" w:lineRule="auto"/>
        <w:contextualSpacing/>
        <w:jc w:val="both"/>
        <w:rPr>
          <w:rFonts w:ascii="Times" w:hAnsi="Times" w:cs="Times"/>
          <w:b w:val="0"/>
          <w:iCs/>
        </w:rPr>
      </w:pPr>
      <w:r w:rsidRPr="00437BCB">
        <w:rPr>
          <w:rFonts w:ascii="Times" w:hAnsi="Times" w:cs="Times"/>
          <w:b w:val="0"/>
          <w:iCs/>
        </w:rPr>
        <w:t>For fully coherent uplink precoding by an 8TX UE, based on NR Rel-15 single panel DL Type I codebook (CodebookMode=1), there is no consensus to support any optional over-sampling ratio.</w:t>
      </w:r>
    </w:p>
    <w:p w14:paraId="665B09E2" w14:textId="77777777" w:rsidR="00CE5364" w:rsidRPr="00437BCB" w:rsidRDefault="00CE5364" w:rsidP="00CE5364">
      <w:pPr>
        <w:spacing w:after="0" w:line="240" w:lineRule="auto"/>
        <w:contextualSpacing/>
        <w:rPr>
          <w:rFonts w:cs="Times"/>
          <w:iCs/>
        </w:rPr>
      </w:pPr>
    </w:p>
    <w:p w14:paraId="4D970BED" w14:textId="77777777" w:rsidR="00CE5364" w:rsidRPr="00437BCB" w:rsidRDefault="00CE5364" w:rsidP="00CE5364">
      <w:pPr>
        <w:spacing w:after="0" w:line="240" w:lineRule="auto"/>
        <w:contextualSpacing/>
        <w:jc w:val="both"/>
        <w:rPr>
          <w:rFonts w:cs="Times"/>
          <w:b/>
          <w:bCs/>
          <w:iCs/>
          <w:highlight w:val="darkYellow"/>
        </w:rPr>
      </w:pPr>
      <w:r w:rsidRPr="00437BCB">
        <w:rPr>
          <w:rFonts w:cs="Times"/>
          <w:b/>
          <w:bCs/>
          <w:iCs/>
          <w:highlight w:val="darkYellow"/>
        </w:rPr>
        <w:t>Working Assumption</w:t>
      </w:r>
    </w:p>
    <w:p w14:paraId="36B1615C" w14:textId="77777777" w:rsidR="00CE5364" w:rsidRPr="00D73A63" w:rsidRDefault="00CE5364" w:rsidP="00CE5364">
      <w:pPr>
        <w:spacing w:after="0" w:line="240" w:lineRule="auto"/>
        <w:contextualSpacing/>
        <w:jc w:val="both"/>
        <w:rPr>
          <w:rStyle w:val="Emphasis"/>
          <w:bCs/>
          <w:i w:val="0"/>
          <w:iCs w:val="0"/>
        </w:rPr>
      </w:pPr>
      <w:r w:rsidRPr="00437BCB">
        <w:rPr>
          <w:rStyle w:val="Emphasis"/>
          <w:rFonts w:cs="Times"/>
          <w:bCs/>
          <w:i w:val="0"/>
        </w:rPr>
        <w:t xml:space="preserve">For partially </w:t>
      </w:r>
      <w:r w:rsidRPr="00D73A63">
        <w:rPr>
          <w:rStyle w:val="Emphasis"/>
          <w:bCs/>
          <w:i w:val="0"/>
        </w:rPr>
        <w:t xml:space="preserve">coherent uplink precoding by an 8TX UE, Ng=2, </w:t>
      </w:r>
    </w:p>
    <w:p w14:paraId="4DF0CD3B" w14:textId="77777777" w:rsidR="00CE5364" w:rsidRPr="00D73A63" w:rsidRDefault="00CE5364" w:rsidP="00CE5364">
      <w:pPr>
        <w:pStyle w:val="ListParagraph"/>
        <w:numPr>
          <w:ilvl w:val="0"/>
          <w:numId w:val="14"/>
        </w:numPr>
        <w:spacing w:line="240" w:lineRule="auto"/>
        <w:contextualSpacing/>
        <w:jc w:val="both"/>
        <w:rPr>
          <w:rStyle w:val="Emphasis"/>
          <w:rFonts w:ascii="Times New Roman" w:eastAsia="SimSun" w:hAnsi="Times New Roman"/>
          <w:bCs/>
          <w:i w:val="0"/>
          <w:iCs w:val="0"/>
          <w:strike/>
          <w:sz w:val="20"/>
          <w:szCs w:val="20"/>
        </w:rPr>
      </w:pPr>
      <w:r w:rsidRPr="00D73A63">
        <w:rPr>
          <w:rStyle w:val="Emphasis"/>
          <w:rFonts w:ascii="Times New Roman" w:eastAsia="Times New Roman" w:hAnsi="Times New Roman"/>
          <w:bCs/>
          <w:i w:val="0"/>
          <w:sz w:val="20"/>
          <w:szCs w:val="20"/>
        </w:rPr>
        <w:t xml:space="preserve">At least the following combinations of layer splitting are </w:t>
      </w:r>
      <w:proofErr w:type="gramStart"/>
      <w:r w:rsidRPr="00D73A63">
        <w:rPr>
          <w:rStyle w:val="Emphasis"/>
          <w:rFonts w:ascii="Times New Roman" w:eastAsia="Times New Roman" w:hAnsi="Times New Roman"/>
          <w:bCs/>
          <w:i w:val="0"/>
          <w:sz w:val="20"/>
          <w:szCs w:val="20"/>
        </w:rPr>
        <w:t>supported</w:t>
      </w:r>
      <w:proofErr w:type="gramEnd"/>
    </w:p>
    <w:p w14:paraId="29FE1CDD" w14:textId="77777777" w:rsidR="00CE5364" w:rsidRPr="00D73A63" w:rsidRDefault="00CE5364" w:rsidP="00CE5364">
      <w:pPr>
        <w:pStyle w:val="ListParagraph"/>
        <w:numPr>
          <w:ilvl w:val="1"/>
          <w:numId w:val="14"/>
        </w:numPr>
        <w:spacing w:line="240" w:lineRule="auto"/>
        <w:contextualSpacing/>
        <w:jc w:val="both"/>
        <w:rPr>
          <w:rStyle w:val="Emphasis"/>
          <w:rFonts w:ascii="Times New Roman" w:eastAsia="SimSun" w:hAnsi="Times New Roman"/>
          <w:bCs/>
          <w:i w:val="0"/>
          <w:iCs w:val="0"/>
          <w:sz w:val="20"/>
          <w:szCs w:val="20"/>
        </w:rPr>
      </w:pPr>
      <w:r w:rsidRPr="00D73A63">
        <w:rPr>
          <w:rStyle w:val="Emphasis"/>
          <w:rFonts w:ascii="Times New Roman" w:eastAsia="Times New Roman" w:hAnsi="Times New Roman"/>
          <w:bCs/>
          <w:i w:val="0"/>
          <w:sz w:val="20"/>
          <w:szCs w:val="20"/>
        </w:rPr>
        <w:t xml:space="preserve">FFS: For rank&gt;4, all the layers for each CW </w:t>
      </w:r>
      <w:proofErr w:type="gramStart"/>
      <w:r w:rsidRPr="00D73A63">
        <w:rPr>
          <w:rStyle w:val="Emphasis"/>
          <w:rFonts w:ascii="Times New Roman" w:eastAsia="Times New Roman" w:hAnsi="Times New Roman"/>
          <w:bCs/>
          <w:i w:val="0"/>
          <w:sz w:val="20"/>
          <w:szCs w:val="20"/>
        </w:rPr>
        <w:t>is</w:t>
      </w:r>
      <w:proofErr w:type="gramEnd"/>
      <w:r w:rsidRPr="00D73A63">
        <w:rPr>
          <w:rStyle w:val="Emphasis"/>
          <w:rFonts w:ascii="Times New Roman" w:eastAsia="Times New Roman" w:hAnsi="Times New Roman"/>
          <w:bCs/>
          <w:i w:val="0"/>
          <w:sz w:val="20"/>
          <w:szCs w:val="20"/>
        </w:rPr>
        <w:t xml:space="preserve"> mapped to only one antenna group</w:t>
      </w:r>
    </w:p>
    <w:tbl>
      <w:tblPr>
        <w:tblW w:w="3557" w:type="pct"/>
        <w:tblInd w:w="780" w:type="dxa"/>
        <w:tblCellMar>
          <w:left w:w="0" w:type="dxa"/>
          <w:right w:w="0" w:type="dxa"/>
        </w:tblCellMar>
        <w:tblLook w:val="04A0" w:firstRow="1" w:lastRow="0" w:firstColumn="1" w:lastColumn="0" w:noHBand="0" w:noVBand="1"/>
      </w:tblPr>
      <w:tblGrid>
        <w:gridCol w:w="704"/>
        <w:gridCol w:w="3106"/>
        <w:gridCol w:w="3411"/>
      </w:tblGrid>
      <w:tr w:rsidR="00CE5364" w:rsidRPr="00437BCB" w14:paraId="052064CD" w14:textId="77777777" w:rsidTr="009E4F6B">
        <w:tc>
          <w:tcPr>
            <w:tcW w:w="4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0841" w14:textId="77777777" w:rsidR="00CE5364" w:rsidRPr="00437BCB" w:rsidRDefault="00CE5364" w:rsidP="00CE5364">
            <w:pPr>
              <w:spacing w:after="0" w:line="240" w:lineRule="auto"/>
              <w:contextualSpacing/>
              <w:rPr>
                <w:rFonts w:eastAsia="Calibri" w:cs="Times"/>
                <w:iCs/>
                <w:kern w:val="2"/>
              </w:rPr>
            </w:pPr>
            <w:r w:rsidRPr="00437BCB">
              <w:rPr>
                <w:rFonts w:cs="Times"/>
                <w:b/>
                <w:bCs/>
                <w:iCs/>
                <w:kern w:val="2"/>
              </w:rPr>
              <w:t>Rank</w:t>
            </w:r>
          </w:p>
        </w:tc>
        <w:tc>
          <w:tcPr>
            <w:tcW w:w="21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976168"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All layers in one Antenna Group</w:t>
            </w:r>
          </w:p>
        </w:tc>
        <w:tc>
          <w:tcPr>
            <w:tcW w:w="23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0AAAD" w14:textId="77777777" w:rsidR="00CE5364" w:rsidRPr="00437BCB" w:rsidRDefault="00CE5364" w:rsidP="00CE5364">
            <w:pPr>
              <w:spacing w:after="0" w:line="240" w:lineRule="auto"/>
              <w:contextualSpacing/>
              <w:rPr>
                <w:rFonts w:cs="Times"/>
                <w:b/>
                <w:bCs/>
                <w:iCs/>
                <w:kern w:val="2"/>
              </w:rPr>
            </w:pPr>
            <w:r w:rsidRPr="00437BCB">
              <w:rPr>
                <w:rFonts w:cs="Times"/>
                <w:b/>
                <w:bCs/>
                <w:iCs/>
                <w:kern w:val="2"/>
              </w:rPr>
              <w:t>Layers split across 2 Antenna Groups</w:t>
            </w:r>
          </w:p>
        </w:tc>
      </w:tr>
      <w:tr w:rsidR="00CE5364" w:rsidRPr="00437BCB" w14:paraId="6DEFBCB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B78E" w14:textId="77777777" w:rsidR="00CE5364" w:rsidRPr="00437BCB" w:rsidRDefault="00CE5364" w:rsidP="00CE5364">
            <w:pPr>
              <w:spacing w:after="0" w:line="240" w:lineRule="auto"/>
              <w:contextualSpacing/>
              <w:rPr>
                <w:rFonts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9AD6E" w14:textId="77777777" w:rsidR="00CE5364" w:rsidRPr="00437BCB" w:rsidRDefault="00CE5364" w:rsidP="00CE5364">
            <w:pPr>
              <w:spacing w:after="0" w:line="240" w:lineRule="auto"/>
              <w:contextualSpacing/>
              <w:rPr>
                <w:rFonts w:cs="Times"/>
                <w:iCs/>
                <w:kern w:val="2"/>
              </w:rPr>
            </w:pPr>
            <w:r w:rsidRPr="00437BCB">
              <w:rPr>
                <w:rFonts w:cs="Times"/>
                <w:iCs/>
                <w:kern w:val="2"/>
              </w:rPr>
              <w:t>(2,0), (0,2)</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17DF55EA"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r>
      <w:tr w:rsidR="00CE5364" w:rsidRPr="00437BCB" w14:paraId="60D41952"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76FA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2</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0F24158"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68C175E1"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(1,1)</w:t>
            </w:r>
          </w:p>
        </w:tc>
      </w:tr>
      <w:tr w:rsidR="00CE5364" w:rsidRPr="00437BCB" w14:paraId="4A98ABD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C4943" w14:textId="77777777" w:rsidR="00CE5364" w:rsidRPr="00437BCB" w:rsidRDefault="00CE5364" w:rsidP="00CE5364">
            <w:pPr>
              <w:spacing w:after="0" w:line="240" w:lineRule="auto"/>
              <w:contextualSpacing/>
              <w:rPr>
                <w:rFonts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6D72" w14:textId="77777777" w:rsidR="00CE5364" w:rsidRPr="00437BCB" w:rsidRDefault="00CE5364" w:rsidP="00CE5364">
            <w:pPr>
              <w:spacing w:after="0" w:line="240" w:lineRule="auto"/>
              <w:contextualSpacing/>
              <w:rPr>
                <w:rFonts w:cs="Times"/>
                <w:iCs/>
                <w:color w:val="000000"/>
                <w:kern w:val="2"/>
              </w:rPr>
            </w:pPr>
            <w:r w:rsidRPr="00437BCB">
              <w:rPr>
                <w:rFonts w:cs="Times"/>
                <w:iCs/>
                <w:color w:val="000000"/>
                <w:kern w:val="2"/>
              </w:rPr>
              <w:t>(3,0), (0,3)</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9BAB403"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r>
      <w:tr w:rsidR="00CE5364" w:rsidRPr="00437BCB" w14:paraId="18334DEA"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4F4ED"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350D2C"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75276"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(1,2), (2,1)</w:t>
            </w:r>
          </w:p>
        </w:tc>
      </w:tr>
      <w:tr w:rsidR="00CE5364" w:rsidRPr="00437BCB" w14:paraId="096BE6DC"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C3B5" w14:textId="77777777" w:rsidR="00CE5364" w:rsidRPr="00437BCB" w:rsidRDefault="00CE5364" w:rsidP="00CE5364">
            <w:pPr>
              <w:spacing w:after="0" w:line="240" w:lineRule="auto"/>
              <w:contextualSpacing/>
              <w:rPr>
                <w:rFonts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0A4FC" w14:textId="77777777" w:rsidR="00CE5364" w:rsidRPr="00437BCB" w:rsidRDefault="00CE5364" w:rsidP="00CE5364">
            <w:pPr>
              <w:spacing w:after="0" w:line="240" w:lineRule="auto"/>
              <w:contextualSpacing/>
              <w:rPr>
                <w:rFonts w:cs="Times"/>
                <w:iCs/>
                <w:color w:val="000000"/>
                <w:kern w:val="2"/>
                <w:lang w:eastAsia="zh-CN"/>
              </w:rPr>
            </w:pPr>
            <w:r w:rsidRPr="00437BCB">
              <w:rPr>
                <w:rFonts w:cs="Times"/>
                <w:iCs/>
                <w:color w:val="000000"/>
                <w:kern w:val="2"/>
              </w:rPr>
              <w:t>(4,0), (0,4)</w:t>
            </w:r>
          </w:p>
        </w:tc>
        <w:tc>
          <w:tcPr>
            <w:tcW w:w="2362" w:type="pct"/>
            <w:tcBorders>
              <w:top w:val="nil"/>
              <w:left w:val="nil"/>
              <w:bottom w:val="single" w:sz="8" w:space="0" w:color="auto"/>
              <w:right w:val="single" w:sz="8" w:space="0" w:color="auto"/>
            </w:tcBorders>
            <w:tcMar>
              <w:top w:w="0" w:type="dxa"/>
              <w:left w:w="108" w:type="dxa"/>
              <w:bottom w:w="0" w:type="dxa"/>
              <w:right w:w="108" w:type="dxa"/>
            </w:tcMar>
          </w:tcPr>
          <w:p w14:paraId="3BE63429"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rPr>
            </w:pPr>
          </w:p>
        </w:tc>
      </w:tr>
      <w:tr w:rsidR="00CE5364" w:rsidRPr="00437BCB" w14:paraId="7BB05379"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430DC"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4</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531E7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hideMark/>
          </w:tcPr>
          <w:p w14:paraId="34C4C46D"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(2,2)</w:t>
            </w:r>
          </w:p>
        </w:tc>
      </w:tr>
      <w:tr w:rsidR="00CE5364" w:rsidRPr="00437BCB" w14:paraId="23CAC56F"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F4CE8" w14:textId="77777777" w:rsidR="00CE5364" w:rsidRPr="00437BCB" w:rsidRDefault="00CE5364" w:rsidP="00CE5364">
            <w:pPr>
              <w:spacing w:after="0" w:line="240" w:lineRule="auto"/>
              <w:contextualSpacing/>
              <w:rPr>
                <w:rFonts w:cs="Times"/>
                <w:iCs/>
                <w:kern w:val="2"/>
              </w:rPr>
            </w:pPr>
            <w:r w:rsidRPr="00437BCB">
              <w:rPr>
                <w:rFonts w:cs="Times"/>
                <w:iCs/>
                <w:kern w:val="2"/>
              </w:rPr>
              <w:t>5</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CB6352D"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2D179"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(2,3), (3,2)</w:t>
            </w:r>
          </w:p>
        </w:tc>
      </w:tr>
      <w:tr w:rsidR="00CE5364" w:rsidRPr="00437BCB" w14:paraId="63995B14"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4E8D3" w14:textId="77777777" w:rsidR="00CE5364" w:rsidRPr="00437BCB" w:rsidRDefault="00CE5364" w:rsidP="00CE5364">
            <w:pPr>
              <w:spacing w:after="0" w:line="240" w:lineRule="auto"/>
              <w:contextualSpacing/>
              <w:rPr>
                <w:rFonts w:cs="Times"/>
                <w:iCs/>
                <w:kern w:val="2"/>
              </w:rPr>
            </w:pPr>
            <w:r w:rsidRPr="00437BCB">
              <w:rPr>
                <w:rFonts w:cs="Times"/>
                <w:iCs/>
                <w:kern w:val="2"/>
              </w:rPr>
              <w:t>6</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64B4A8" w14:textId="77777777" w:rsidR="00CE5364" w:rsidRPr="00437BCB" w:rsidRDefault="00CE5364" w:rsidP="00CE5364">
            <w:pPr>
              <w:pStyle w:val="ListParagraph"/>
              <w:numPr>
                <w:ilvl w:val="0"/>
                <w:numId w:val="13"/>
              </w:numPr>
              <w:spacing w:line="240" w:lineRule="auto"/>
              <w:contextualSpacing/>
              <w:rPr>
                <w:rFonts w:eastAsia="Times New Roman" w:cs="Times"/>
                <w:iCs/>
                <w:color w:val="000000"/>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347E0" w14:textId="77777777" w:rsidR="00CE5364" w:rsidRPr="00437BCB" w:rsidRDefault="00CE5364" w:rsidP="00CE5364">
            <w:pPr>
              <w:spacing w:after="0" w:line="240" w:lineRule="auto"/>
              <w:contextualSpacing/>
              <w:rPr>
                <w:rFonts w:eastAsia="Calibri" w:cs="Times"/>
                <w:iCs/>
                <w:color w:val="000000"/>
                <w:kern w:val="2"/>
              </w:rPr>
            </w:pPr>
            <w:r w:rsidRPr="00437BCB">
              <w:rPr>
                <w:rFonts w:cs="Times"/>
                <w:iCs/>
                <w:color w:val="000000"/>
                <w:kern w:val="2"/>
              </w:rPr>
              <w:t>(3,3)</w:t>
            </w:r>
          </w:p>
        </w:tc>
      </w:tr>
      <w:tr w:rsidR="00CE5364" w:rsidRPr="00437BCB" w14:paraId="5CB79C25" w14:textId="77777777" w:rsidTr="009E4F6B">
        <w:tc>
          <w:tcPr>
            <w:tcW w:w="48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7EE07" w14:textId="77777777" w:rsidR="00CE5364" w:rsidRPr="00437BCB" w:rsidRDefault="00CE5364" w:rsidP="00CE5364">
            <w:pPr>
              <w:spacing w:after="0" w:line="240" w:lineRule="auto"/>
              <w:contextualSpacing/>
              <w:rPr>
                <w:rFonts w:cs="Times"/>
                <w:iCs/>
                <w:kern w:val="2"/>
              </w:rPr>
            </w:pPr>
            <w:r w:rsidRPr="00437BCB">
              <w:rPr>
                <w:rFonts w:cs="Times"/>
                <w:iCs/>
                <w:kern w:val="2"/>
              </w:rPr>
              <w:t>7</w:t>
            </w:r>
          </w:p>
        </w:tc>
        <w:tc>
          <w:tcPr>
            <w:tcW w:w="21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B833B44" w14:textId="77777777" w:rsidR="00CE5364" w:rsidRPr="00437BCB" w:rsidRDefault="00CE5364" w:rsidP="00CE5364">
            <w:pPr>
              <w:pStyle w:val="ListParagraph"/>
              <w:numPr>
                <w:ilvl w:val="0"/>
                <w:numId w:val="13"/>
              </w:numPr>
              <w:spacing w:line="240" w:lineRule="auto"/>
              <w:contextualSpacing/>
              <w:rPr>
                <w:rFonts w:eastAsia="Times New Roman" w:cs="Times"/>
                <w:iCs/>
                <w:kern w:val="2"/>
                <w:szCs w:val="20"/>
                <w:lang w:eastAsia="zh-CN"/>
              </w:rPr>
            </w:pPr>
          </w:p>
        </w:tc>
        <w:tc>
          <w:tcPr>
            <w:tcW w:w="23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56670" w14:textId="77777777" w:rsidR="00CE5364" w:rsidRPr="00437BCB" w:rsidRDefault="00CE5364" w:rsidP="00CE5364">
            <w:pPr>
              <w:spacing w:after="0" w:line="240" w:lineRule="auto"/>
              <w:contextualSpacing/>
              <w:rPr>
                <w:rFonts w:eastAsia="Calibri" w:cs="Times"/>
                <w:iCs/>
                <w:kern w:val="2"/>
              </w:rPr>
            </w:pPr>
            <w:r w:rsidRPr="00437BCB">
              <w:rPr>
                <w:rFonts w:cs="Times"/>
                <w:iCs/>
                <w:kern w:val="2"/>
              </w:rPr>
              <w:t>(3,4), (4,3)</w:t>
            </w:r>
          </w:p>
        </w:tc>
      </w:tr>
    </w:tbl>
    <w:p w14:paraId="0AEE1FE5" w14:textId="77777777" w:rsidR="00CE5364" w:rsidRPr="00437BCB" w:rsidRDefault="00CE5364" w:rsidP="00CE5364">
      <w:pPr>
        <w:snapToGrid w:val="0"/>
        <w:spacing w:after="0" w:line="240" w:lineRule="auto"/>
        <w:contextualSpacing/>
        <w:rPr>
          <w:rFonts w:cs="Times"/>
        </w:rPr>
      </w:pPr>
    </w:p>
    <w:p w14:paraId="6C4A4F9B"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79DCEF15" w14:textId="77777777" w:rsidR="00CE5364" w:rsidRPr="00D73A63" w:rsidRDefault="00CE5364" w:rsidP="00CE5364">
      <w:pPr>
        <w:snapToGrid w:val="0"/>
        <w:spacing w:after="0" w:line="240" w:lineRule="auto"/>
        <w:contextualSpacing/>
        <w:rPr>
          <w:bCs/>
          <w:iCs/>
          <w:lang w:eastAsia="x-none"/>
        </w:rPr>
      </w:pPr>
      <w:r w:rsidRPr="00437BCB">
        <w:rPr>
          <w:rFonts w:cs="Times"/>
          <w:bCs/>
          <w:iCs/>
          <w:lang w:eastAsia="x-none"/>
        </w:rPr>
        <w:t xml:space="preserve">To </w:t>
      </w:r>
      <w:r w:rsidRPr="00D73A63">
        <w:rPr>
          <w:bCs/>
          <w:iCs/>
          <w:lang w:eastAsia="x-none"/>
        </w:rPr>
        <w:t xml:space="preserve">configure PUSCH transmission by an 8TX UE, </w:t>
      </w:r>
    </w:p>
    <w:p w14:paraId="2BCCE98C" w14:textId="77777777" w:rsidR="00CE5364" w:rsidRPr="00D73A63" w:rsidRDefault="00CE5364" w:rsidP="00CE5364">
      <w:pPr>
        <w:pStyle w:val="ListParagraph"/>
        <w:numPr>
          <w:ilvl w:val="0"/>
          <w:numId w:val="12"/>
        </w:numPr>
        <w:spacing w:line="240" w:lineRule="auto"/>
        <w:contextualSpacing/>
        <w:rPr>
          <w:rFonts w:ascii="Times New Roman" w:hAnsi="Times New Roman"/>
          <w:bCs/>
          <w:iCs/>
          <w:szCs w:val="20"/>
        </w:rPr>
      </w:pPr>
      <w:r w:rsidRPr="00D73A63">
        <w:rPr>
          <w:rFonts w:ascii="Times New Roman" w:hAnsi="Times New Roman"/>
          <w:bCs/>
          <w:iCs/>
          <w:szCs w:val="20"/>
        </w:rPr>
        <w:t xml:space="preserve">Alt2: Max number of MIMO layers is RRC configured by extending the range of the legacy parameter </w:t>
      </w:r>
      <w:r w:rsidRPr="00D73A63">
        <w:rPr>
          <w:rFonts w:ascii="Times New Roman" w:hAnsi="Times New Roman"/>
          <w:bCs/>
          <w:i/>
          <w:iCs/>
          <w:szCs w:val="20"/>
        </w:rPr>
        <w:t>maxRank</w:t>
      </w:r>
      <w:r w:rsidRPr="00D73A63">
        <w:rPr>
          <w:rFonts w:ascii="Times New Roman" w:hAnsi="Times New Roman"/>
          <w:bCs/>
          <w:iCs/>
          <w:szCs w:val="20"/>
        </w:rPr>
        <w:t xml:space="preserve"> and </w:t>
      </w:r>
      <w:r w:rsidRPr="00D73A63">
        <w:rPr>
          <w:rFonts w:ascii="Times New Roman" w:hAnsi="Times New Roman"/>
          <w:bCs/>
          <w:i/>
          <w:iCs/>
          <w:szCs w:val="20"/>
        </w:rPr>
        <w:t>maxMIMO-Layers</w:t>
      </w:r>
      <w:r w:rsidRPr="00D73A63">
        <w:rPr>
          <w:rFonts w:ascii="Times New Roman" w:hAnsi="Times New Roman"/>
          <w:bCs/>
          <w:iCs/>
          <w:szCs w:val="20"/>
        </w:rPr>
        <w:t xml:space="preserve"> to 8</w:t>
      </w:r>
    </w:p>
    <w:p w14:paraId="6F286F81" w14:textId="77777777" w:rsidR="00CE5364" w:rsidRPr="00C02B59" w:rsidRDefault="00CE5364" w:rsidP="00CE5364">
      <w:pPr>
        <w:spacing w:after="0" w:line="240" w:lineRule="auto"/>
        <w:contextualSpacing/>
        <w:jc w:val="both"/>
        <w:rPr>
          <w:rFonts w:cs="Times"/>
          <w:b/>
          <w:bCs/>
          <w:iCs/>
          <w:highlight w:val="yellow"/>
        </w:rPr>
      </w:pPr>
    </w:p>
    <w:p w14:paraId="7D4AAB49"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49A0070" w14:textId="77777777" w:rsidR="00CE5364" w:rsidRPr="00C02B59" w:rsidRDefault="00CE5364" w:rsidP="00CE5364">
      <w:pPr>
        <w:pStyle w:val="BodyText"/>
        <w:spacing w:after="0" w:line="240" w:lineRule="auto"/>
        <w:contextualSpacing/>
        <w:rPr>
          <w:rFonts w:cs="Times"/>
          <w:sz w:val="22"/>
        </w:rPr>
      </w:pPr>
      <w:r w:rsidRPr="00C02B59">
        <w:rPr>
          <w:rStyle w:val="Emphasis"/>
          <w:rFonts w:cs="Times"/>
          <w:i w:val="0"/>
        </w:rPr>
        <w:t xml:space="preserve">To support dual </w:t>
      </w:r>
      <w:r>
        <w:rPr>
          <w:rStyle w:val="Emphasis"/>
          <w:rFonts w:cs="Times"/>
          <w:i w:val="0"/>
        </w:rPr>
        <w:t>CW PUSCH operation by an 8TX UE</w:t>
      </w:r>
      <w:r w:rsidRPr="00C02B59">
        <w:rPr>
          <w:rStyle w:val="Emphasis"/>
          <w:rFonts w:cs="Times"/>
          <w:i w:val="0"/>
        </w:rPr>
        <w:t>,</w:t>
      </w:r>
      <w:r w:rsidRPr="00C02B59">
        <w:rPr>
          <w:rFonts w:cs="Times"/>
        </w:rPr>
        <w:t xml:space="preserve"> </w:t>
      </w:r>
      <w:r w:rsidRPr="00C02B59">
        <w:rPr>
          <w:rStyle w:val="Emphasis"/>
          <w:rFonts w:cs="Times"/>
          <w:i w:val="0"/>
        </w:rPr>
        <w:t xml:space="preserve">if CBG-based transmission is configured, the DL principle for CBGTI DCI field is reused </w:t>
      </w:r>
      <w:proofErr w:type="gramStart"/>
      <w:r w:rsidRPr="00C02B59">
        <w:rPr>
          <w:rStyle w:val="Emphasis"/>
          <w:rFonts w:cs="Times"/>
          <w:i w:val="0"/>
        </w:rPr>
        <w:t>where</w:t>
      </w:r>
      <w:proofErr w:type="gramEnd"/>
      <w:r w:rsidRPr="00C02B59">
        <w:rPr>
          <w:rStyle w:val="Emphasis"/>
          <w:rFonts w:cs="Times"/>
          <w:i w:val="0"/>
        </w:rPr>
        <w:t>,</w:t>
      </w:r>
    </w:p>
    <w:p w14:paraId="130F9857"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The first half of CBGTI field bits is used to indicate the transmission state of CBGs of the first transport block, while the second half of CBGTI field bits is used to indicate the transmission state of CBGs of the second transport block.</w:t>
      </w:r>
    </w:p>
    <w:p w14:paraId="5853F84D" w14:textId="77777777" w:rsidR="00CE5364" w:rsidRPr="00C02B59" w:rsidRDefault="00CE5364">
      <w:pPr>
        <w:numPr>
          <w:ilvl w:val="0"/>
          <w:numId w:val="60"/>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The bit field may be configured to have a length of N bits that can support operation of N/2 </w:t>
      </w:r>
      <w:proofErr w:type="gramStart"/>
      <w:r w:rsidRPr="00C02B59">
        <w:rPr>
          <w:rStyle w:val="Emphasis"/>
          <w:rFonts w:eastAsia="Times New Roman" w:cs="Times"/>
          <w:i w:val="0"/>
        </w:rPr>
        <w:t>CBGs ,</w:t>
      </w:r>
      <w:proofErr w:type="gramEnd"/>
      <w:r w:rsidRPr="00C02B59">
        <w:rPr>
          <w:rStyle w:val="Emphasis"/>
          <w:rFonts w:eastAsia="Times New Roman" w:cs="Times"/>
          <w:i w:val="0"/>
        </w:rPr>
        <w:t xml:space="preserve"> where N=</w:t>
      </w:r>
      <w:r w:rsidRPr="00C02B59">
        <w:rPr>
          <w:rStyle w:val="Emphasis"/>
          <w:rFonts w:eastAsia="Times New Roman" w:cs="Times"/>
          <w:i w:val="0"/>
          <w:color w:val="FF0000"/>
        </w:rPr>
        <w:t>[</w:t>
      </w:r>
      <w:r w:rsidRPr="00C02B59">
        <w:rPr>
          <w:rStyle w:val="Emphasis"/>
          <w:rFonts w:eastAsia="Times New Roman" w:cs="Times"/>
          <w:i w:val="0"/>
        </w:rPr>
        <w:t>2, 4, 6 or 8</w:t>
      </w:r>
      <w:r w:rsidRPr="00C02B59">
        <w:rPr>
          <w:rStyle w:val="Emphasis"/>
          <w:rFonts w:eastAsia="Times New Roman" w:cs="Times"/>
          <w:i w:val="0"/>
          <w:color w:val="FF0000"/>
        </w:rPr>
        <w:t>]</w:t>
      </w:r>
      <w:r w:rsidRPr="00C02B59">
        <w:rPr>
          <w:rStyle w:val="Emphasis"/>
          <w:rFonts w:eastAsia="Times New Roman" w:cs="Times"/>
          <w:i w:val="0"/>
        </w:rPr>
        <w:t>.</w:t>
      </w:r>
    </w:p>
    <w:p w14:paraId="286992BE" w14:textId="77777777" w:rsidR="00CE5364" w:rsidRPr="00C02B59" w:rsidRDefault="00CE5364" w:rsidP="00CE5364">
      <w:pPr>
        <w:spacing w:after="0" w:line="240" w:lineRule="auto"/>
        <w:contextualSpacing/>
        <w:rPr>
          <w:rFonts w:cs="Times"/>
          <w:color w:val="1F497D"/>
        </w:rPr>
      </w:pPr>
    </w:p>
    <w:p w14:paraId="752F44A8" w14:textId="77777777" w:rsidR="00CE5364" w:rsidRPr="00437BCB" w:rsidRDefault="00CE5364" w:rsidP="00CE5364">
      <w:pPr>
        <w:snapToGrid w:val="0"/>
        <w:spacing w:after="0" w:line="240" w:lineRule="auto"/>
        <w:contextualSpacing/>
        <w:rPr>
          <w:rFonts w:cs="Times"/>
          <w:b/>
          <w:bCs/>
          <w:iCs/>
          <w:highlight w:val="green"/>
        </w:rPr>
      </w:pPr>
      <w:r w:rsidRPr="00437BCB">
        <w:rPr>
          <w:rFonts w:cs="Times"/>
          <w:b/>
          <w:bCs/>
          <w:iCs/>
          <w:highlight w:val="green"/>
        </w:rPr>
        <w:t>Agreement</w:t>
      </w:r>
    </w:p>
    <w:p w14:paraId="3169E5BB" w14:textId="77777777" w:rsidR="00CE5364" w:rsidRPr="00C02B59" w:rsidRDefault="00CE5364" w:rsidP="00CE5364">
      <w:pPr>
        <w:spacing w:after="0" w:line="240" w:lineRule="auto"/>
        <w:contextualSpacing/>
        <w:jc w:val="both"/>
        <w:rPr>
          <w:rFonts w:cs="Times"/>
          <w:sz w:val="22"/>
        </w:rPr>
      </w:pPr>
      <w:r w:rsidRPr="00C02B59">
        <w:rPr>
          <w:rStyle w:val="Emphasis"/>
          <w:rFonts w:cs="Times"/>
          <w:i w:val="0"/>
        </w:rPr>
        <w:t xml:space="preserve">Framework for full power PUSCH transmission by an 8TX UE </w:t>
      </w:r>
    </w:p>
    <w:p w14:paraId="469F04C9" w14:textId="77777777" w:rsidR="00CE5364" w:rsidRDefault="00CE5364">
      <w:pPr>
        <w:numPr>
          <w:ilvl w:val="0"/>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To support full power transmission with Mode0, Rel-16 Mode0 (</w:t>
      </w:r>
      <w:proofErr w:type="gramStart"/>
      <w:r w:rsidRPr="00C02B59">
        <w:rPr>
          <w:rStyle w:val="Emphasis"/>
          <w:rFonts w:eastAsia="Times New Roman" w:cs="Times"/>
          <w:i w:val="0"/>
        </w:rPr>
        <w:t>fullPower )</w:t>
      </w:r>
      <w:proofErr w:type="gramEnd"/>
      <w:r w:rsidRPr="00C02B59">
        <w:rPr>
          <w:rStyle w:val="Emphasis"/>
          <w:rFonts w:eastAsia="Times New Roman" w:cs="Times"/>
          <w:i w:val="0"/>
        </w:rPr>
        <w:t xml:space="preserve"> is re-used.</w:t>
      </w:r>
    </w:p>
    <w:p w14:paraId="5D87624B" w14:textId="77777777" w:rsidR="00CE5364" w:rsidRPr="00C02B59" w:rsidRDefault="00CE5364">
      <w:pPr>
        <w:numPr>
          <w:ilvl w:val="1"/>
          <w:numId w:val="61"/>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if any change is required in the specifications.</w:t>
      </w:r>
    </w:p>
    <w:p w14:paraId="2DD2B7D5" w14:textId="77777777" w:rsidR="00CE5364" w:rsidRDefault="00CE5364">
      <w:pPr>
        <w:numPr>
          <w:ilvl w:val="0"/>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color w:val="FF0000"/>
        </w:rPr>
        <w:t xml:space="preserve"> </w:t>
      </w:r>
      <w:r w:rsidRPr="00C02B59">
        <w:rPr>
          <w:rStyle w:val="Emphasis"/>
          <w:rFonts w:eastAsia="Times New Roman" w:cs="Times"/>
          <w:i w:val="0"/>
        </w:rPr>
        <w:t>To support full power transmission with Mode1, Rel-16 Mode1 (fullPowerMode1) is re-used.</w:t>
      </w:r>
    </w:p>
    <w:p w14:paraId="07E31F07" w14:textId="77777777" w:rsidR="00CE5364" w:rsidRPr="00C02B59" w:rsidRDefault="00CE5364">
      <w:pPr>
        <w:numPr>
          <w:ilvl w:val="1"/>
          <w:numId w:val="62"/>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if more than one of the 8TX full coherent precoders is used </w:t>
      </w:r>
      <w:r w:rsidRPr="00C02B59">
        <w:rPr>
          <w:rStyle w:val="Emphasis"/>
          <w:rFonts w:eastAsia="Times New Roman" w:cs="Times"/>
          <w:i w:val="0"/>
          <w:strike/>
        </w:rPr>
        <w:t>per rank</w:t>
      </w:r>
      <w:r w:rsidRPr="00C02B59">
        <w:rPr>
          <w:rStyle w:val="Emphasis"/>
          <w:rFonts w:eastAsia="Times New Roman" w:cs="Times"/>
          <w:i w:val="0"/>
        </w:rPr>
        <w:t xml:space="preserve">. </w:t>
      </w:r>
    </w:p>
    <w:p w14:paraId="2F2A0F4F" w14:textId="77777777" w:rsidR="00CE5364" w:rsidRDefault="00CE5364">
      <w:pPr>
        <w:numPr>
          <w:ilvl w:val="0"/>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b/>
          <w:i w:val="0"/>
          <w:highlight w:val="darkYellow"/>
        </w:rPr>
        <w:t>Working Assumption</w:t>
      </w:r>
      <w:r w:rsidRPr="00C02B59">
        <w:rPr>
          <w:rStyle w:val="Emphasis"/>
          <w:rFonts w:eastAsia="Times New Roman" w:cs="Times"/>
          <w:i w:val="0"/>
        </w:rPr>
        <w:t xml:space="preserve"> To support full power transmission with Mode2, Rel-16 Mode2 (fullPowerMode2) is re-used.</w:t>
      </w:r>
    </w:p>
    <w:p w14:paraId="7B9A1347" w14:textId="77777777" w:rsidR="00CE5364"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FFS definition of precoder groups (G0, G1, …)</w:t>
      </w:r>
    </w:p>
    <w:p w14:paraId="60E272DE" w14:textId="77777777" w:rsidR="00CE5364" w:rsidRPr="00C02B59" w:rsidRDefault="00CE5364">
      <w:pPr>
        <w:numPr>
          <w:ilvl w:val="1"/>
          <w:numId w:val="63"/>
        </w:numPr>
        <w:overflowPunct/>
        <w:autoSpaceDE/>
        <w:autoSpaceDN/>
        <w:adjustRightInd/>
        <w:spacing w:after="0" w:line="240" w:lineRule="auto"/>
        <w:contextualSpacing/>
        <w:textAlignment w:val="auto"/>
        <w:rPr>
          <w:rFonts w:eastAsia="Times New Roman" w:cs="Times"/>
        </w:rPr>
      </w:pPr>
      <w:r w:rsidRPr="00C02B59">
        <w:rPr>
          <w:rStyle w:val="Emphasis"/>
          <w:rFonts w:eastAsia="Times New Roman" w:cs="Times"/>
          <w:i w:val="0"/>
        </w:rPr>
        <w:t xml:space="preserve">FFS enhancements for SRS configuration </w:t>
      </w:r>
    </w:p>
    <w:p w14:paraId="6A5D9406" w14:textId="77777777" w:rsidR="00CE5364" w:rsidRDefault="00CE5364" w:rsidP="00CE5364">
      <w:pPr>
        <w:spacing w:after="0" w:line="240" w:lineRule="auto"/>
        <w:contextualSpacing/>
        <w:jc w:val="both"/>
        <w:rPr>
          <w:rFonts w:cs="Times"/>
          <w:b/>
          <w:bCs/>
          <w:iCs/>
          <w:highlight w:val="yellow"/>
        </w:rPr>
      </w:pPr>
    </w:p>
    <w:p w14:paraId="2304A12B" w14:textId="77777777" w:rsidR="00CE5364" w:rsidRPr="00C660EA" w:rsidRDefault="00CE5364" w:rsidP="00CE5364">
      <w:pPr>
        <w:spacing w:after="0" w:line="240" w:lineRule="auto"/>
        <w:contextualSpacing/>
        <w:rPr>
          <w:rFonts w:eastAsia="Malgun Gothic" w:cs="Times"/>
          <w:color w:val="1F497D"/>
          <w:highlight w:val="green"/>
          <w:lang w:val="en-US" w:eastAsia="zh-CN"/>
        </w:rPr>
      </w:pPr>
      <w:bookmarkStart w:id="6" w:name="_Hlk133217862"/>
      <w:r w:rsidRPr="00C660EA">
        <w:rPr>
          <w:rStyle w:val="Strong"/>
          <w:rFonts w:cs="Times"/>
          <w:iCs/>
          <w:highlight w:val="green"/>
          <w:lang w:eastAsia="zh-CN"/>
        </w:rPr>
        <w:t>Agreement</w:t>
      </w:r>
    </w:p>
    <w:bookmarkEnd w:id="6"/>
    <w:p w14:paraId="03A7B32F" w14:textId="77777777" w:rsidR="00CE5364" w:rsidRPr="00C660EA" w:rsidRDefault="00CE5364" w:rsidP="00CE5364">
      <w:pPr>
        <w:snapToGrid w:val="0"/>
        <w:spacing w:after="0" w:line="240" w:lineRule="auto"/>
        <w:contextualSpacing/>
        <w:rPr>
          <w:rFonts w:eastAsia="Malgun Gothic" w:cs="Times"/>
          <w:iCs/>
          <w:strike/>
          <w:sz w:val="22"/>
          <w:szCs w:val="22"/>
          <w:lang w:eastAsia="zh-CN"/>
        </w:rPr>
      </w:pPr>
      <w:r w:rsidRPr="00C660EA">
        <w:rPr>
          <w:rStyle w:val="Emphasis"/>
          <w:rFonts w:cs="Times"/>
          <w:i w:val="0"/>
          <w:lang w:eastAsia="zh-CN"/>
        </w:rPr>
        <w:lastRenderedPageBreak/>
        <w:t xml:space="preserve">For 8TX UE supporting dual CW PUSCH (Maximum number of layers configured for the UE is larger than 4) </w:t>
      </w:r>
    </w:p>
    <w:p w14:paraId="5391CD44" w14:textId="77777777" w:rsidR="00CE5364" w:rsidRPr="00C660EA" w:rsidRDefault="00CE5364">
      <w:pPr>
        <w:numPr>
          <w:ilvl w:val="0"/>
          <w:numId w:val="58"/>
        </w:numPr>
        <w:overflowPunct/>
        <w:autoSpaceDE/>
        <w:autoSpaceDN/>
        <w:adjustRightInd/>
        <w:spacing w:after="0" w:line="240" w:lineRule="auto"/>
        <w:contextualSpacing/>
        <w:textAlignment w:val="auto"/>
        <w:rPr>
          <w:rFonts w:eastAsia="Times New Roman" w:cs="Times"/>
          <w:lang w:eastAsia="zh-CN"/>
        </w:rPr>
      </w:pPr>
      <w:r w:rsidRPr="00C660EA">
        <w:rPr>
          <w:rStyle w:val="Emphasis"/>
          <w:rFonts w:eastAsia="Times New Roman" w:cs="Times"/>
          <w:i w:val="0"/>
          <w:lang w:eastAsia="zh-CN"/>
        </w:rPr>
        <w:t xml:space="preserve">Alt1 – DL principle is reused for disabling transmission of a transport block, </w:t>
      </w:r>
      <w:proofErr w:type="gramStart"/>
      <w:r w:rsidRPr="00C660EA">
        <w:rPr>
          <w:rStyle w:val="Emphasis"/>
          <w:rFonts w:eastAsia="Times New Roman" w:cs="Times"/>
          <w:i w:val="0"/>
          <w:lang w:eastAsia="zh-CN"/>
        </w:rPr>
        <w:t>where</w:t>
      </w:r>
      <w:proofErr w:type="gramEnd"/>
    </w:p>
    <w:p w14:paraId="1B7C9694"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Style w:val="Emphasis"/>
          <w:rFonts w:eastAsia="Malgun Gothic" w:cs="Times"/>
          <w:i w:val="0"/>
          <w:iCs w:val="0"/>
          <w:lang w:eastAsia="ko-KR"/>
        </w:rPr>
      </w:pPr>
      <w:r w:rsidRPr="00C660EA">
        <w:rPr>
          <w:rStyle w:val="Emphasis"/>
          <w:rFonts w:cs="Times"/>
          <w:i w:val="0"/>
          <w:lang w:eastAsia="zh-CN"/>
        </w:rPr>
        <w:t>The combination of IMCS = 26 and rvid = 1 indicated for a CW is used as an indication to disable (when transmission rank&lt;=4) transmission of its corresponding TB</w:t>
      </w:r>
    </w:p>
    <w:p w14:paraId="15A95C52" w14:textId="77777777" w:rsidR="00CE5364" w:rsidRPr="00C660EA" w:rsidRDefault="00CE5364">
      <w:pPr>
        <w:numPr>
          <w:ilvl w:val="0"/>
          <w:numId w:val="59"/>
        </w:numPr>
        <w:overflowPunct/>
        <w:autoSpaceDE/>
        <w:adjustRightInd/>
        <w:snapToGrid w:val="0"/>
        <w:spacing w:after="0" w:line="240" w:lineRule="auto"/>
        <w:ind w:left="1080"/>
        <w:contextualSpacing/>
        <w:textAlignment w:val="auto"/>
        <w:rPr>
          <w:rFonts w:cs="Times"/>
        </w:rPr>
      </w:pPr>
      <w:r w:rsidRPr="00C660EA">
        <w:rPr>
          <w:rStyle w:val="Emphasis"/>
          <w:rFonts w:cs="Times"/>
          <w:i w:val="0"/>
          <w:lang w:eastAsia="zh-CN"/>
        </w:rPr>
        <w:t>The enabled transport block is mapped to the first CW.</w:t>
      </w:r>
    </w:p>
    <w:p w14:paraId="1D47843E"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When the transmission of a transport block is disabled, the number of layers is ≤ 4.</w:t>
      </w:r>
    </w:p>
    <w:p w14:paraId="5BA8F8D1" w14:textId="77777777" w:rsidR="00CE5364" w:rsidRPr="00C660EA" w:rsidRDefault="00CE5364">
      <w:pPr>
        <w:numPr>
          <w:ilvl w:val="0"/>
          <w:numId w:val="59"/>
        </w:numPr>
        <w:overflowPunct/>
        <w:autoSpaceDE/>
        <w:autoSpaceDN/>
        <w:adjustRightInd/>
        <w:spacing w:after="0" w:line="240" w:lineRule="auto"/>
        <w:ind w:left="1080"/>
        <w:contextualSpacing/>
        <w:textAlignment w:val="auto"/>
        <w:rPr>
          <w:rFonts w:cs="Times"/>
          <w:lang w:eastAsia="zh-CN"/>
        </w:rPr>
      </w:pPr>
      <w:r w:rsidRPr="00C660EA">
        <w:rPr>
          <w:rStyle w:val="Emphasis"/>
          <w:rFonts w:cs="Times"/>
          <w:i w:val="0"/>
          <w:lang w:eastAsia="zh-CN"/>
        </w:rPr>
        <w:t>Note: the first CW refers to the enabled CW.</w:t>
      </w:r>
    </w:p>
    <w:p w14:paraId="0A906671" w14:textId="77777777" w:rsidR="007B76D9" w:rsidRDefault="007B76D9"/>
    <w:p w14:paraId="60B6BEE9"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70155BF3" w14:textId="77777777" w:rsidR="00455901" w:rsidRDefault="00455901" w:rsidP="00FE3EEB">
      <w:pPr>
        <w:spacing w:after="0" w:line="240" w:lineRule="auto"/>
        <w:contextualSpacing/>
        <w:rPr>
          <w:b/>
          <w:bCs/>
          <w:i/>
          <w:iCs/>
          <w:highlight w:val="yellow"/>
        </w:rPr>
      </w:pPr>
    </w:p>
    <w:p w14:paraId="7DE145B7"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20FE40D4" w14:textId="77777777" w:rsidR="0084456E" w:rsidRPr="00520273" w:rsidRDefault="0084456E" w:rsidP="0084456E">
      <w:pPr>
        <w:contextualSpacing/>
        <w:jc w:val="both"/>
        <w:rPr>
          <w:rStyle w:val="Emphasis"/>
          <w:i w:val="0"/>
          <w:iCs w:val="0"/>
        </w:rPr>
      </w:pPr>
      <w:r w:rsidRPr="00520273">
        <w:rPr>
          <w:rStyle w:val="Emphasis"/>
          <w:i w:val="0"/>
          <w:iCs w:val="0"/>
        </w:rPr>
        <w:t>For partially coherent uplink precoding by an 8TX UE codebook, Ng=4, Alt1 is supported where</w:t>
      </w:r>
    </w:p>
    <w:p w14:paraId="5509D3B0"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 xml:space="preserve">Precoding design is based on Rel-15 UL 2TX codebook, </w:t>
      </w:r>
    </w:p>
    <w:p w14:paraId="750AFC7F" w14:textId="77777777" w:rsidR="0084456E" w:rsidRPr="00520273" w:rsidRDefault="0084456E" w:rsidP="0084456E">
      <w:pPr>
        <w:numPr>
          <w:ilvl w:val="1"/>
          <w:numId w:val="12"/>
        </w:numPr>
        <w:overflowPunct/>
        <w:autoSpaceDE/>
        <w:adjustRightInd/>
        <w:snapToGrid w:val="0"/>
        <w:spacing w:after="0" w:line="240" w:lineRule="auto"/>
        <w:ind w:left="1080"/>
        <w:contextualSpacing/>
        <w:jc w:val="both"/>
        <w:textAlignment w:val="auto"/>
        <w:rPr>
          <w:rStyle w:val="Emphasis"/>
          <w:i w:val="0"/>
          <w:iCs w:val="0"/>
          <w:sz w:val="18"/>
          <w:szCs w:val="18"/>
        </w:rPr>
      </w:pPr>
      <w:r w:rsidRPr="00520273">
        <w:rPr>
          <w:rStyle w:val="Emphasis"/>
          <w:i w:val="0"/>
          <w:iCs w:val="0"/>
        </w:rPr>
        <w:t>Full-coherent precoders are used</w:t>
      </w:r>
    </w:p>
    <w:p w14:paraId="4185941D" w14:textId="77777777" w:rsidR="0084456E" w:rsidRPr="00520273" w:rsidRDefault="0084456E" w:rsidP="0084456E">
      <w:pPr>
        <w:numPr>
          <w:ilvl w:val="0"/>
          <w:numId w:val="12"/>
        </w:numPr>
        <w:overflowPunct/>
        <w:autoSpaceDE/>
        <w:adjustRightInd/>
        <w:snapToGrid w:val="0"/>
        <w:spacing w:after="0" w:line="240" w:lineRule="auto"/>
        <w:contextualSpacing/>
        <w:jc w:val="both"/>
        <w:textAlignment w:val="auto"/>
        <w:rPr>
          <w:rStyle w:val="Emphasis"/>
          <w:i w:val="0"/>
          <w:iCs w:val="0"/>
          <w:sz w:val="18"/>
          <w:szCs w:val="18"/>
        </w:rPr>
      </w:pPr>
      <w:r w:rsidRPr="00520273">
        <w:rPr>
          <w:rStyle w:val="Emphasis"/>
          <w:i w:val="0"/>
          <w:iCs w:val="0"/>
        </w:rPr>
        <w:t>Further study codebook size reduction</w:t>
      </w:r>
    </w:p>
    <w:p w14:paraId="3C8FFFAA" w14:textId="77777777" w:rsidR="0084456E" w:rsidRDefault="0084456E" w:rsidP="0084456E">
      <w:pPr>
        <w:contextualSpacing/>
        <w:jc w:val="both"/>
        <w:rPr>
          <w:rFonts w:cs="Times"/>
          <w:b/>
          <w:bCs/>
          <w:iCs/>
          <w:highlight w:val="yellow"/>
        </w:rPr>
      </w:pPr>
    </w:p>
    <w:p w14:paraId="463C74FE" w14:textId="77777777" w:rsidR="0084456E" w:rsidRPr="00C660EA"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p>
    <w:p w14:paraId="477D28B1" w14:textId="77777777" w:rsidR="0084456E" w:rsidRPr="0084456E" w:rsidRDefault="0084456E" w:rsidP="0084456E">
      <w:pPr>
        <w:contextualSpacing/>
      </w:pPr>
      <w:r w:rsidRPr="0084456E">
        <w:rPr>
          <w:rStyle w:val="Emphasis"/>
          <w:i w:val="0"/>
          <w:iCs w:val="0"/>
        </w:rPr>
        <w:t xml:space="preserve">For partially coherent uplink precoding by an 8TX UE codebook, Ng=4, </w:t>
      </w:r>
    </w:p>
    <w:p w14:paraId="278EE4B2"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Fonts w:eastAsia="Times New Roman"/>
        </w:rPr>
      </w:pPr>
      <w:bookmarkStart w:id="7" w:name="_Hlk133227659"/>
      <w:r w:rsidRPr="0084456E">
        <w:rPr>
          <w:rStyle w:val="Emphasis"/>
          <w:rFonts w:eastAsia="Times New Roman"/>
          <w:i w:val="0"/>
          <w:iCs w:val="0"/>
        </w:rPr>
        <w:t>The following rank and layer splitting cases are supported,</w:t>
      </w:r>
    </w:p>
    <w:tbl>
      <w:tblPr>
        <w:tblW w:w="4305" w:type="pct"/>
        <w:tblInd w:w="701" w:type="dxa"/>
        <w:tblCellMar>
          <w:left w:w="0" w:type="dxa"/>
          <w:right w:w="0" w:type="dxa"/>
        </w:tblCellMar>
        <w:tblLook w:val="04A0" w:firstRow="1" w:lastRow="0" w:firstColumn="1" w:lastColumn="0" w:noHBand="0" w:noVBand="1"/>
      </w:tblPr>
      <w:tblGrid>
        <w:gridCol w:w="900"/>
        <w:gridCol w:w="2798"/>
        <w:gridCol w:w="5041"/>
      </w:tblGrid>
      <w:tr w:rsidR="0084456E" w:rsidRPr="0084456E" w14:paraId="30FF9D44" w14:textId="77777777" w:rsidTr="00A44A2E">
        <w:tc>
          <w:tcPr>
            <w:tcW w:w="5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7"/>
          <w:p w14:paraId="2FE844B3" w14:textId="77777777" w:rsidR="0084456E" w:rsidRPr="0084456E" w:rsidRDefault="0084456E" w:rsidP="00A44A2E">
            <w:pPr>
              <w:contextualSpacing/>
              <w:rPr>
                <w:rFonts w:eastAsia="Calibri"/>
                <w:kern w:val="2"/>
              </w:rPr>
            </w:pPr>
            <w:r w:rsidRPr="0084456E">
              <w:rPr>
                <w:kern w:val="2"/>
              </w:rPr>
              <w:t>Rank</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A05E2A" w14:textId="77777777" w:rsidR="0084456E" w:rsidRPr="0084456E" w:rsidRDefault="0084456E" w:rsidP="00A44A2E">
            <w:pPr>
              <w:contextualSpacing/>
              <w:rPr>
                <w:kern w:val="2"/>
              </w:rPr>
            </w:pPr>
            <w:r w:rsidRPr="0084456E">
              <w:rPr>
                <w:kern w:val="2"/>
              </w:rPr>
              <w:t>All layers in one Antenna Group</w:t>
            </w:r>
          </w:p>
        </w:tc>
        <w:tc>
          <w:tcPr>
            <w:tcW w:w="2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97AFA" w14:textId="77777777" w:rsidR="0084456E" w:rsidRPr="0084456E" w:rsidRDefault="0084456E" w:rsidP="00A44A2E">
            <w:pPr>
              <w:contextualSpacing/>
              <w:rPr>
                <w:kern w:val="2"/>
              </w:rPr>
            </w:pPr>
            <w:r w:rsidRPr="0084456E">
              <w:rPr>
                <w:kern w:val="2"/>
              </w:rPr>
              <w:t>Layers split across 4 Antenna Groups</w:t>
            </w:r>
          </w:p>
        </w:tc>
      </w:tr>
      <w:tr w:rsidR="0084456E" w:rsidRPr="0084456E" w14:paraId="1FDD871B"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0860" w14:textId="77777777" w:rsidR="0084456E" w:rsidRPr="0084456E" w:rsidRDefault="0084456E" w:rsidP="00A44A2E">
            <w:pPr>
              <w:contextualSpacing/>
              <w:rPr>
                <w:kern w:val="2"/>
              </w:rPr>
            </w:pPr>
            <w:r w:rsidRPr="0084456E">
              <w:rPr>
                <w:kern w:val="2"/>
              </w:rPr>
              <w:t>1</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B4070" w14:textId="77777777" w:rsidR="0084456E" w:rsidRPr="0084456E" w:rsidRDefault="0084456E" w:rsidP="00A44A2E">
            <w:pPr>
              <w:contextualSpacing/>
              <w:rPr>
                <w:kern w:val="2"/>
              </w:rPr>
            </w:pPr>
            <w:r w:rsidRPr="0084456E">
              <w:rPr>
                <w:kern w:val="2"/>
              </w:rPr>
              <w:t>(1,0,0,0), (0,1,0,0), (0,0,1,0), (0,0,0,1)</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1213E24E"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19AF0745"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94D633" w14:textId="77777777" w:rsidR="0084456E" w:rsidRPr="0084456E" w:rsidRDefault="0084456E" w:rsidP="00A44A2E">
            <w:pPr>
              <w:contextualSpacing/>
              <w:rPr>
                <w:rFonts w:eastAsia="Calibri"/>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A2FA1" w14:textId="77777777" w:rsidR="0084456E" w:rsidRPr="0084456E" w:rsidRDefault="0084456E" w:rsidP="00A44A2E">
            <w:pPr>
              <w:contextualSpacing/>
              <w:rPr>
                <w:kern w:val="2"/>
              </w:rPr>
            </w:pPr>
            <w:r w:rsidRPr="0084456E">
              <w:rPr>
                <w:kern w:val="2"/>
              </w:rPr>
              <w:t>(2,0,0,0), (0,2,0,0), (0,0,2,0), (0,0,0,2)</w:t>
            </w:r>
          </w:p>
        </w:tc>
        <w:tc>
          <w:tcPr>
            <w:tcW w:w="2884" w:type="pct"/>
            <w:tcBorders>
              <w:top w:val="nil"/>
              <w:left w:val="nil"/>
              <w:bottom w:val="single" w:sz="8" w:space="0" w:color="auto"/>
              <w:right w:val="single" w:sz="8" w:space="0" w:color="auto"/>
            </w:tcBorders>
            <w:tcMar>
              <w:top w:w="0" w:type="dxa"/>
              <w:left w:w="108" w:type="dxa"/>
              <w:bottom w:w="0" w:type="dxa"/>
              <w:right w:w="108" w:type="dxa"/>
            </w:tcMar>
            <w:hideMark/>
          </w:tcPr>
          <w:p w14:paraId="0B3209CF"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r>
      <w:tr w:rsidR="0084456E" w:rsidRPr="0084456E" w14:paraId="0D4771EA"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696F7" w14:textId="77777777" w:rsidR="0084456E" w:rsidRPr="0084456E" w:rsidRDefault="0084456E" w:rsidP="00A44A2E">
            <w:pPr>
              <w:contextualSpacing/>
              <w:rPr>
                <w:kern w:val="2"/>
              </w:rPr>
            </w:pPr>
            <w:r w:rsidRPr="0084456E">
              <w:rPr>
                <w:kern w:val="2"/>
              </w:rPr>
              <w:t>2</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9CA64B5" w14:textId="77777777" w:rsidR="0084456E" w:rsidRPr="0084456E" w:rsidRDefault="0084456E" w:rsidP="0084456E">
            <w:pPr>
              <w:pStyle w:val="ListParagraph"/>
              <w:numPr>
                <w:ilvl w:val="0"/>
                <w:numId w:val="13"/>
              </w:numPr>
              <w:spacing w:line="240" w:lineRule="auto"/>
              <w:contextualSpacing/>
              <w:rPr>
                <w:kern w:val="2"/>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tcPr>
          <w:p w14:paraId="648671EE" w14:textId="77777777" w:rsidR="0084456E" w:rsidRPr="0084456E" w:rsidRDefault="0084456E" w:rsidP="00A44A2E">
            <w:pPr>
              <w:contextualSpacing/>
              <w:rPr>
                <w:rFonts w:eastAsia="Calibri"/>
                <w:kern w:val="2"/>
              </w:rPr>
            </w:pPr>
            <w:r w:rsidRPr="0084456E">
              <w:rPr>
                <w:kern w:val="2"/>
              </w:rPr>
              <w:t>Transmission by 2 of the 4 antenna groups:</w:t>
            </w:r>
          </w:p>
          <w:p w14:paraId="14CDB32C" w14:textId="77777777" w:rsidR="0084456E" w:rsidRPr="0084456E" w:rsidRDefault="0084456E" w:rsidP="00A44A2E">
            <w:pPr>
              <w:contextualSpacing/>
              <w:rPr>
                <w:kern w:val="2"/>
              </w:rPr>
            </w:pPr>
            <w:r w:rsidRPr="0084456E">
              <w:rPr>
                <w:kern w:val="2"/>
              </w:rPr>
              <w:t>(1,1,0,0), (1,0,1,0), (1,0,0,1)</w:t>
            </w:r>
          </w:p>
          <w:p w14:paraId="325F4E31" w14:textId="77777777" w:rsidR="0084456E" w:rsidRPr="0084456E" w:rsidRDefault="0084456E" w:rsidP="00A44A2E">
            <w:pPr>
              <w:contextualSpacing/>
              <w:rPr>
                <w:rFonts w:eastAsia="Times New Roman"/>
                <w:lang w:eastAsia="zh-CN"/>
              </w:rPr>
            </w:pPr>
            <w:r w:rsidRPr="0084456E">
              <w:rPr>
                <w:kern w:val="2"/>
              </w:rPr>
              <w:t>(0,1,1,0), (0,1,0,1), (0,0,1,1)</w:t>
            </w:r>
          </w:p>
        </w:tc>
      </w:tr>
      <w:tr w:rsidR="0084456E" w:rsidRPr="0084456E" w14:paraId="63990E94"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9D5C2" w14:textId="77777777" w:rsidR="0084456E" w:rsidRPr="0084456E" w:rsidRDefault="0084456E" w:rsidP="00A44A2E">
            <w:pPr>
              <w:contextualSpacing/>
              <w:rPr>
                <w:rFonts w:eastAsia="Calibri"/>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A2C5A"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42700" w14:textId="77777777" w:rsidR="0084456E" w:rsidRPr="0084456E" w:rsidRDefault="0084456E" w:rsidP="00A44A2E">
            <w:pPr>
              <w:contextualSpacing/>
              <w:rPr>
                <w:rFonts w:eastAsia="Calibri"/>
                <w:kern w:val="2"/>
              </w:rPr>
            </w:pPr>
            <w:r w:rsidRPr="0084456E">
              <w:rPr>
                <w:kern w:val="2"/>
              </w:rPr>
              <w:t>(1,1,1,1)</w:t>
            </w:r>
          </w:p>
        </w:tc>
      </w:tr>
      <w:tr w:rsidR="0084456E" w:rsidRPr="0084456E" w14:paraId="5060C1C1"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12CF8" w14:textId="77777777" w:rsidR="0084456E" w:rsidRPr="0084456E" w:rsidRDefault="0084456E" w:rsidP="00A44A2E">
            <w:pPr>
              <w:contextualSpacing/>
              <w:rPr>
                <w:kern w:val="2"/>
              </w:rPr>
            </w:pPr>
            <w:r w:rsidRPr="0084456E">
              <w:rPr>
                <w:kern w:val="2"/>
              </w:rPr>
              <w:t>4</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6DA78"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lang w:eastAsia="zh-CN"/>
              </w:rPr>
            </w:pP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E8062A" w14:textId="77777777" w:rsidR="0084456E" w:rsidRPr="0084456E" w:rsidRDefault="0084456E" w:rsidP="00A44A2E">
            <w:pPr>
              <w:contextualSpacing/>
              <w:rPr>
                <w:kern w:val="2"/>
              </w:rPr>
            </w:pPr>
            <w:r w:rsidRPr="0084456E">
              <w:rPr>
                <w:kern w:val="2"/>
              </w:rPr>
              <w:t>Transmission by 2 of the 4 antenna groups:</w:t>
            </w:r>
          </w:p>
          <w:p w14:paraId="0D413833" w14:textId="77777777" w:rsidR="0084456E" w:rsidRPr="0084456E" w:rsidRDefault="0084456E" w:rsidP="00A44A2E">
            <w:pPr>
              <w:contextualSpacing/>
              <w:rPr>
                <w:kern w:val="2"/>
              </w:rPr>
            </w:pPr>
            <w:r w:rsidRPr="0084456E">
              <w:rPr>
                <w:kern w:val="2"/>
              </w:rPr>
              <w:t>(2,2,0,0), (2,0,2,0), (2,0,0,2)</w:t>
            </w:r>
          </w:p>
          <w:p w14:paraId="1A15C62F" w14:textId="77777777" w:rsidR="0084456E" w:rsidRPr="0084456E" w:rsidRDefault="0084456E" w:rsidP="00A44A2E">
            <w:pPr>
              <w:contextualSpacing/>
              <w:rPr>
                <w:kern w:val="2"/>
              </w:rPr>
            </w:pPr>
            <w:r w:rsidRPr="0084456E">
              <w:rPr>
                <w:kern w:val="2"/>
              </w:rPr>
              <w:t>(0,2,2,0), (0,2,0,2), (0,0,2,2)</w:t>
            </w:r>
          </w:p>
        </w:tc>
      </w:tr>
      <w:tr w:rsidR="0084456E" w:rsidRPr="0084456E" w14:paraId="089BFE3E" w14:textId="77777777" w:rsidTr="00A44A2E">
        <w:tc>
          <w:tcPr>
            <w:tcW w:w="5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EA4C" w14:textId="77777777" w:rsidR="0084456E" w:rsidRPr="0084456E" w:rsidRDefault="0084456E" w:rsidP="00A44A2E">
            <w:pPr>
              <w:contextualSpacing/>
              <w:rPr>
                <w:kern w:val="2"/>
              </w:rPr>
            </w:pPr>
            <w:r w:rsidRPr="0084456E">
              <w:rPr>
                <w:kern w:val="2"/>
              </w:rPr>
              <w:t>8</w:t>
            </w:r>
          </w:p>
        </w:tc>
        <w:tc>
          <w:tcPr>
            <w:tcW w:w="1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A2FA4" w14:textId="77777777" w:rsidR="0084456E" w:rsidRPr="0084456E" w:rsidRDefault="0084456E" w:rsidP="0084456E">
            <w:pPr>
              <w:pStyle w:val="ListParagraph"/>
              <w:numPr>
                <w:ilvl w:val="0"/>
                <w:numId w:val="13"/>
              </w:numPr>
              <w:spacing w:line="240" w:lineRule="auto"/>
              <w:contextualSpacing/>
              <w:rPr>
                <w:rFonts w:ascii="Times New Roman" w:eastAsia="Times New Roman" w:hAnsi="Times New Roman"/>
                <w:kern w:val="2"/>
                <w:lang w:eastAsia="zh-CN"/>
              </w:rPr>
            </w:pPr>
            <w:r w:rsidRPr="0084456E">
              <w:rPr>
                <w:rFonts w:ascii="Times New Roman" w:eastAsia="Times New Roman" w:hAnsi="Times New Roman"/>
                <w:lang w:eastAsia="zh-CN"/>
              </w:rPr>
              <w:t> </w:t>
            </w:r>
          </w:p>
        </w:tc>
        <w:tc>
          <w:tcPr>
            <w:tcW w:w="28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26BBC" w14:textId="77777777" w:rsidR="0084456E" w:rsidRPr="0084456E" w:rsidRDefault="0084456E" w:rsidP="00A44A2E">
            <w:pPr>
              <w:contextualSpacing/>
              <w:rPr>
                <w:rFonts w:eastAsia="Calibri"/>
                <w:kern w:val="2"/>
              </w:rPr>
            </w:pPr>
            <w:r w:rsidRPr="0084456E">
              <w:rPr>
                <w:kern w:val="2"/>
              </w:rPr>
              <w:t>(2, 2, 2, 2)</w:t>
            </w:r>
          </w:p>
        </w:tc>
      </w:tr>
    </w:tbl>
    <w:p w14:paraId="63753610" w14:textId="77777777" w:rsidR="0084456E" w:rsidRPr="0084456E" w:rsidRDefault="0084456E" w:rsidP="0084456E">
      <w:pPr>
        <w:contextualSpacing/>
      </w:pPr>
      <w:r w:rsidRPr="0084456E">
        <w:t>Note: Above is not relevant to how precoders are indicated.</w:t>
      </w:r>
    </w:p>
    <w:p w14:paraId="22A7DDBB" w14:textId="77777777" w:rsidR="0084456E" w:rsidRDefault="0084456E" w:rsidP="0084456E">
      <w:pPr>
        <w:contextualSpacing/>
        <w:jc w:val="both"/>
        <w:rPr>
          <w:rFonts w:cs="Times"/>
          <w:b/>
          <w:bCs/>
          <w:iCs/>
          <w:highlight w:val="yellow"/>
        </w:rPr>
      </w:pPr>
    </w:p>
    <w:p w14:paraId="1B9E416B" w14:textId="77777777" w:rsidR="0084456E" w:rsidRDefault="0084456E" w:rsidP="0084456E">
      <w:pPr>
        <w:contextualSpacing/>
        <w:jc w:val="both"/>
        <w:rPr>
          <w:rFonts w:cs="Times"/>
          <w:b/>
          <w:bCs/>
          <w:iCs/>
          <w:highlight w:val="yellow"/>
        </w:rPr>
      </w:pPr>
    </w:p>
    <w:p w14:paraId="21406DBB" w14:textId="788AFC7D" w:rsidR="0084456E" w:rsidRPr="0084456E" w:rsidRDefault="0084456E" w:rsidP="0084456E">
      <w:pPr>
        <w:spacing w:after="0" w:line="240" w:lineRule="auto"/>
        <w:contextualSpacing/>
        <w:rPr>
          <w:rFonts w:eastAsia="Malgun Gothic" w:cs="Times"/>
          <w:color w:val="1F497D"/>
          <w:highlight w:val="green"/>
          <w:lang w:val="en-US" w:eastAsia="zh-CN"/>
        </w:rPr>
      </w:pPr>
      <w:r w:rsidRPr="00C660EA">
        <w:rPr>
          <w:rStyle w:val="Strong"/>
          <w:rFonts w:cs="Times"/>
          <w:iCs/>
          <w:highlight w:val="green"/>
          <w:lang w:eastAsia="zh-CN"/>
        </w:rPr>
        <w:t>Agreement</w:t>
      </w:r>
      <w:r w:rsidRPr="003E08C6">
        <w:rPr>
          <w:b/>
          <w:bCs/>
          <w:highlight w:val="green"/>
        </w:rPr>
        <w:t xml:space="preserve"> </w:t>
      </w:r>
    </w:p>
    <w:p w14:paraId="3FBE59D4" w14:textId="77777777" w:rsidR="0084456E" w:rsidRPr="0084456E" w:rsidRDefault="0084456E" w:rsidP="0084456E">
      <w:pPr>
        <w:snapToGrid w:val="0"/>
        <w:contextualSpacing/>
      </w:pPr>
      <w:r w:rsidRPr="003E08C6">
        <w:t xml:space="preserve">For non-coherent uplink precoding with rank≤8 by </w:t>
      </w:r>
      <w:r w:rsidRPr="0084456E">
        <w:t xml:space="preserve">an 8TX UE, </w:t>
      </w:r>
      <w:proofErr w:type="gramStart"/>
      <w:r w:rsidRPr="0084456E">
        <w:t>down-select</w:t>
      </w:r>
      <w:proofErr w:type="gramEnd"/>
      <w:r w:rsidRPr="0084456E">
        <w:t xml:space="preserve"> from</w:t>
      </w:r>
    </w:p>
    <w:p w14:paraId="0488EB04"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eastAsia="Times New Roman"/>
          <w:i w:val="0"/>
          <w:iCs w:val="0"/>
          <w:lang w:val="en-US"/>
        </w:rPr>
      </w:pPr>
      <w:r w:rsidRPr="0084456E">
        <w:rPr>
          <w:rStyle w:val="Emphasis"/>
          <w:rFonts w:eastAsia="Times New Roman"/>
          <w:i w:val="0"/>
          <w:iCs w:val="0"/>
        </w:rPr>
        <w:t>Alt1. – All 255 combinations from 8 non-coherent rank1 precoders are supported</w:t>
      </w:r>
    </w:p>
    <w:p w14:paraId="13ACB97E" w14:textId="77777777" w:rsidR="0084456E" w:rsidRPr="0084456E" w:rsidRDefault="0084456E" w:rsidP="0084456E">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i w:val="0"/>
          <w:iCs w:val="0"/>
        </w:rPr>
      </w:pPr>
      <w:r w:rsidRPr="0084456E">
        <w:rPr>
          <w:rStyle w:val="Emphasis"/>
          <w:rFonts w:eastAsia="Times New Roman"/>
          <w:i w:val="0"/>
          <w:iCs w:val="0"/>
        </w:rPr>
        <w:t>Alt2. – Only a subset of Alt1. is supported,</w:t>
      </w:r>
      <w:r w:rsidRPr="0084456E">
        <w:t xml:space="preserve"> </w:t>
      </w:r>
      <w:r w:rsidRPr="0084456E">
        <w:rPr>
          <w:rStyle w:val="Emphasis"/>
          <w:rFonts w:eastAsia="Times New Roman"/>
          <w:i w:val="0"/>
          <w:iCs w:val="0"/>
        </w:rPr>
        <w:t>striving for a substantial reduction in the number of precoders</w:t>
      </w:r>
    </w:p>
    <w:p w14:paraId="77808098" w14:textId="77777777" w:rsidR="00994E14" w:rsidRPr="00994E14" w:rsidRDefault="00994E14"/>
    <w:p w14:paraId="32213CE1" w14:textId="77777777" w:rsidR="007B76D9" w:rsidRDefault="002809FD">
      <w:pPr>
        <w:pStyle w:val="Heading1"/>
        <w:numPr>
          <w:ilvl w:val="1"/>
          <w:numId w:val="22"/>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Round 3</w:t>
      </w:r>
    </w:p>
    <w:p w14:paraId="146715C7" w14:textId="77777777" w:rsidR="0084456E" w:rsidRPr="004A57A8" w:rsidRDefault="0084456E" w:rsidP="0084456E">
      <w:pPr>
        <w:spacing w:after="0" w:line="240" w:lineRule="auto"/>
        <w:contextualSpacing/>
        <w:rPr>
          <w:lang w:val="en-US"/>
        </w:rPr>
      </w:pPr>
      <w:r w:rsidRPr="004A57A8">
        <w:rPr>
          <w:b/>
          <w:bCs/>
          <w:i/>
          <w:iCs/>
          <w:highlight w:val="yellow"/>
        </w:rPr>
        <w:t>Proposal 3.4b:</w:t>
      </w:r>
      <w:r w:rsidRPr="004A57A8">
        <w:rPr>
          <w:b/>
          <w:bCs/>
          <w:i/>
          <w:iCs/>
        </w:rPr>
        <w:t xml:space="preserve"> </w:t>
      </w:r>
    </w:p>
    <w:p w14:paraId="51BB3202" w14:textId="77777777" w:rsidR="0084456E" w:rsidRPr="004A57A8" w:rsidRDefault="0084456E" w:rsidP="0084456E">
      <w:pPr>
        <w:spacing w:after="0" w:line="240" w:lineRule="auto"/>
        <w:contextualSpacing/>
      </w:pPr>
      <w:r w:rsidRPr="004A57A8">
        <w:rPr>
          <w:rStyle w:val="Emphasis"/>
        </w:rPr>
        <w:t xml:space="preserve">For partially coherent uplink precoding by an 8TX UE codebook, Ng=4, </w:t>
      </w:r>
    </w:p>
    <w:p w14:paraId="157A51D8" w14:textId="77777777" w:rsidR="0084456E" w:rsidRPr="004A57A8" w:rsidRDefault="0084456E" w:rsidP="0084456E">
      <w:pPr>
        <w:numPr>
          <w:ilvl w:val="0"/>
          <w:numId w:val="64"/>
        </w:numPr>
        <w:overflowPunct/>
        <w:autoSpaceDE/>
        <w:adjustRightInd/>
        <w:snapToGrid w:val="0"/>
        <w:spacing w:after="0" w:line="240" w:lineRule="auto"/>
        <w:contextualSpacing/>
        <w:textAlignment w:val="auto"/>
        <w:rPr>
          <w:rFonts w:eastAsia="Times New Roman"/>
        </w:rPr>
      </w:pPr>
      <w:r w:rsidRPr="004A57A8">
        <w:rPr>
          <w:rStyle w:val="Emphasis"/>
          <w:rFonts w:eastAsia="Times New Roman"/>
        </w:rPr>
        <w:t>Following ranks are supported,</w:t>
      </w:r>
    </w:p>
    <w:p w14:paraId="5D7205B8" w14:textId="77777777" w:rsidR="007C40AD" w:rsidRPr="0084456E" w:rsidRDefault="007C40AD" w:rsidP="007C40AD">
      <w:pPr>
        <w:numPr>
          <w:ilvl w:val="0"/>
          <w:numId w:val="64"/>
        </w:numPr>
        <w:overflowPunct/>
        <w:autoSpaceDE/>
        <w:adjustRightInd/>
        <w:snapToGrid w:val="0"/>
        <w:spacing w:after="0" w:line="240" w:lineRule="auto"/>
        <w:contextualSpacing/>
        <w:textAlignment w:val="auto"/>
        <w:rPr>
          <w:rFonts w:eastAsia="Times New Roman"/>
        </w:rPr>
      </w:pPr>
      <w:r w:rsidRPr="0084456E">
        <w:rPr>
          <w:rStyle w:val="Emphasis"/>
          <w:rFonts w:eastAsia="Times New Roman"/>
          <w:i w:val="0"/>
          <w:iCs w:val="0"/>
        </w:rPr>
        <w:t>The following rank and layer splitting cases are supported,</w:t>
      </w:r>
    </w:p>
    <w:p w14:paraId="10A27A27" w14:textId="40AF7F44" w:rsidR="0084456E" w:rsidRPr="004A57A8" w:rsidRDefault="007C40AD" w:rsidP="007C40AD">
      <w:pPr>
        <w:numPr>
          <w:ilvl w:val="1"/>
          <w:numId w:val="64"/>
        </w:numPr>
        <w:overflowPunct/>
        <w:autoSpaceDE/>
        <w:adjustRightInd/>
        <w:snapToGrid w:val="0"/>
        <w:spacing w:after="0" w:line="240" w:lineRule="auto"/>
        <w:ind w:left="1080"/>
        <w:contextualSpacing/>
        <w:textAlignment w:val="auto"/>
        <w:rPr>
          <w:rFonts w:eastAsia="Times New Roman"/>
        </w:rPr>
      </w:pPr>
      <w:r>
        <w:rPr>
          <w:rStyle w:val="Emphasis"/>
          <w:rFonts w:eastAsia="Times New Roman"/>
        </w:rPr>
        <w:t xml:space="preserve">Cases presented in </w:t>
      </w:r>
      <w:r w:rsidRPr="007C40AD">
        <w:rPr>
          <w:rStyle w:val="Emphasis"/>
          <w:rFonts w:eastAsia="Times New Roman"/>
          <w:color w:val="FF0000"/>
        </w:rPr>
        <w:t>[</w:t>
      </w:r>
      <w:r>
        <w:rPr>
          <w:rStyle w:val="Emphasis"/>
          <w:rFonts w:eastAsia="Times New Roman"/>
          <w:color w:val="FF0000"/>
        </w:rPr>
        <w:t>…</w:t>
      </w:r>
      <w:r w:rsidRPr="007C40AD">
        <w:rPr>
          <w:rStyle w:val="Emphasis"/>
          <w:rFonts w:eastAsia="Times New Roman"/>
          <w:color w:val="FF0000"/>
        </w:rPr>
        <w:t xml:space="preserve">] </w:t>
      </w:r>
      <w:r w:rsidR="00290028">
        <w:rPr>
          <w:rStyle w:val="Emphasis"/>
          <w:rFonts w:eastAsia="Times New Roman"/>
        </w:rPr>
        <w:t>may be</w:t>
      </w:r>
      <w:r>
        <w:rPr>
          <w:rStyle w:val="Emphasis"/>
          <w:rFonts w:eastAsia="Times New Roman"/>
        </w:rPr>
        <w:t xml:space="preserve"> d</w:t>
      </w:r>
      <w:r w:rsidR="0084456E" w:rsidRPr="004A57A8">
        <w:rPr>
          <w:rStyle w:val="Emphasis"/>
          <w:rFonts w:eastAsia="Times New Roman"/>
        </w:rPr>
        <w:t>own-select</w:t>
      </w:r>
      <w:r w:rsidR="00290028">
        <w:rPr>
          <w:rStyle w:val="Emphasis"/>
          <w:rFonts w:eastAsia="Times New Roman"/>
        </w:rPr>
        <w:t>ed</w:t>
      </w:r>
      <w:r w:rsidR="0084456E" w:rsidRPr="004A57A8">
        <w:rPr>
          <w:rStyle w:val="Emphasis"/>
          <w:rFonts w:eastAsia="Times New Roman"/>
        </w:rPr>
        <w:t xml:space="preserve"> based on </w:t>
      </w:r>
      <w:r>
        <w:rPr>
          <w:rStyle w:val="Emphasis"/>
          <w:rFonts w:eastAsia="Times New Roman"/>
        </w:rPr>
        <w:t>benefits</w:t>
      </w:r>
      <w:r w:rsidR="0084456E" w:rsidRPr="004A57A8">
        <w:rPr>
          <w:rStyle w:val="Emphasis"/>
          <w:rFonts w:eastAsia="Times New Roman"/>
        </w:rPr>
        <w:t>, use-case and overall DCI overhead</w:t>
      </w:r>
    </w:p>
    <w:p w14:paraId="353608D1" w14:textId="4E50548D" w:rsidR="0084456E" w:rsidRDefault="0084456E" w:rsidP="0084456E">
      <w:pPr>
        <w:snapToGrid w:val="0"/>
        <w:spacing w:after="0" w:line="240" w:lineRule="auto"/>
        <w:contextualSpacing/>
        <w:rPr>
          <w:b/>
          <w:bCs/>
          <w:i/>
          <w:iCs/>
          <w:highlight w:val="yellow"/>
          <w:lang w:val="en-US"/>
        </w:rPr>
      </w:pPr>
    </w:p>
    <w:tbl>
      <w:tblPr>
        <w:tblW w:w="4968" w:type="pct"/>
        <w:tblInd w:w="-15" w:type="dxa"/>
        <w:tblCellMar>
          <w:left w:w="0" w:type="dxa"/>
          <w:right w:w="0" w:type="dxa"/>
        </w:tblCellMar>
        <w:tblLook w:val="04A0" w:firstRow="1" w:lastRow="0" w:firstColumn="1" w:lastColumn="0" w:noHBand="0" w:noVBand="1"/>
      </w:tblPr>
      <w:tblGrid>
        <w:gridCol w:w="881"/>
        <w:gridCol w:w="1771"/>
        <w:gridCol w:w="7433"/>
      </w:tblGrid>
      <w:tr w:rsidR="007C40AD" w:rsidRPr="00007E49" w14:paraId="396D55EF" w14:textId="77777777" w:rsidTr="007C40AD">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049E6"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Rank</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FAEFB"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layers in one Antenna Group</w:t>
            </w:r>
          </w:p>
        </w:tc>
        <w:tc>
          <w:tcPr>
            <w:tcW w:w="36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F8B66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Layers split across 4 Antenna Groups</w:t>
            </w:r>
          </w:p>
          <w:p w14:paraId="3F79E0B0"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(All possible permutations)</w:t>
            </w:r>
          </w:p>
        </w:tc>
      </w:tr>
      <w:tr w:rsidR="007C40AD" w:rsidRPr="00007E49" w14:paraId="50E10888"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0ADE54"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D002471" w14:textId="77777777" w:rsidR="007C40AD" w:rsidRPr="00007E49" w:rsidRDefault="007C40AD" w:rsidP="007C40AD">
            <w:pPr>
              <w:spacing w:after="0" w:line="240" w:lineRule="auto"/>
              <w:contextualSpacing/>
              <w:rPr>
                <w:i/>
                <w:iCs/>
                <w:kern w:val="2"/>
                <w14:ligatures w14:val="standardContextual"/>
              </w:rPr>
            </w:pPr>
          </w:p>
        </w:tc>
        <w:tc>
          <w:tcPr>
            <w:tcW w:w="3685" w:type="pct"/>
            <w:tcBorders>
              <w:top w:val="nil"/>
              <w:left w:val="nil"/>
              <w:bottom w:val="single" w:sz="8" w:space="0" w:color="auto"/>
              <w:right w:val="single" w:sz="8" w:space="0" w:color="auto"/>
            </w:tcBorders>
            <w:tcMar>
              <w:top w:w="0" w:type="dxa"/>
              <w:left w:w="108" w:type="dxa"/>
              <w:bottom w:w="0" w:type="dxa"/>
              <w:right w:w="108" w:type="dxa"/>
            </w:tcMar>
          </w:tcPr>
          <w:p w14:paraId="1982DA6B" w14:textId="067D93D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2 of the 4 antenna groups:</w:t>
            </w:r>
          </w:p>
          <w:p w14:paraId="4C020CC4" w14:textId="1C30279C"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(2,1,0,0), (2,0,1,0), (2,0,0,1)</w:t>
            </w:r>
            <w:r>
              <w:rPr>
                <w:i/>
                <w:iCs/>
                <w:kern w:val="2"/>
                <w14:ligatures w14:val="standardContextual"/>
              </w:rPr>
              <w:t>,</w:t>
            </w:r>
          </w:p>
          <w:p w14:paraId="0554B4BF" w14:textId="35C71798" w:rsidR="007C40AD"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(0,2,1,0), (0,2,0,1)</w:t>
            </w:r>
            <w:r>
              <w:rPr>
                <w:i/>
                <w:iCs/>
                <w:kern w:val="2"/>
                <w14:ligatures w14:val="standardContextual"/>
              </w:rPr>
              <w:t>,</w:t>
            </w:r>
            <w:r w:rsidRPr="00007E49">
              <w:rPr>
                <w:i/>
                <w:iCs/>
                <w:kern w:val="2"/>
                <w14:ligatures w14:val="standardContextual"/>
              </w:rPr>
              <w:t xml:space="preserve"> (0,0,2,1)</w:t>
            </w:r>
            <w:r>
              <w:rPr>
                <w:i/>
                <w:iCs/>
                <w:kern w:val="2"/>
                <w14:ligatures w14:val="standardContextual"/>
              </w:rPr>
              <w:t>,</w:t>
            </w:r>
          </w:p>
          <w:p w14:paraId="6563555C" w14:textId="0826F4D0"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 (1,2,0,0), (1,0,2,0), (0,1,2,0), </w:t>
            </w:r>
          </w:p>
          <w:p w14:paraId="2ECE9DAA" w14:textId="4852038F"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(1,0,0,2), (0,1,0,2), (0,0,1,2)</w:t>
            </w:r>
            <w:r w:rsidRPr="00BF0D69">
              <w:rPr>
                <w:b/>
                <w:bCs/>
                <w:i/>
                <w:iCs/>
                <w:color w:val="FF0000"/>
                <w:kern w:val="2"/>
                <w14:ligatures w14:val="standardContextual"/>
              </w:rPr>
              <w:t>]</w:t>
            </w:r>
          </w:p>
          <w:p w14:paraId="4783442C"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11DB156B" w14:textId="4C2F3835"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1C076B0F"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(1,1,1,0), (1,1,0,1), (1,0,1,1), (0,1,1,1)</w:t>
            </w:r>
          </w:p>
          <w:p w14:paraId="1CD15DA6" w14:textId="0128F9E5" w:rsidR="00290028" w:rsidRPr="00007E49" w:rsidRDefault="00290028" w:rsidP="007C40AD">
            <w:pPr>
              <w:spacing w:after="0" w:line="240" w:lineRule="auto"/>
              <w:contextualSpacing/>
              <w:rPr>
                <w:i/>
                <w:iCs/>
                <w:kern w:val="2"/>
                <w14:ligatures w14:val="standardContextual"/>
              </w:rPr>
            </w:pPr>
          </w:p>
        </w:tc>
      </w:tr>
      <w:tr w:rsidR="007C40AD" w:rsidRPr="00007E49" w14:paraId="055DA39C" w14:textId="77777777" w:rsidTr="007C40AD">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5D668"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5</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52F078F"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single" w:sz="8" w:space="0" w:color="auto"/>
              <w:right w:val="single" w:sz="8" w:space="0" w:color="auto"/>
            </w:tcBorders>
            <w:tcMar>
              <w:top w:w="0" w:type="dxa"/>
              <w:left w:w="108" w:type="dxa"/>
              <w:bottom w:w="0" w:type="dxa"/>
              <w:right w:w="108" w:type="dxa"/>
            </w:tcMar>
            <w:vAlign w:val="center"/>
          </w:tcPr>
          <w:p w14:paraId="6841C021"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antenna groups:</w:t>
            </w:r>
          </w:p>
          <w:p w14:paraId="3D74A142" w14:textId="66B0FF5F" w:rsidR="007C40AD" w:rsidRPr="00A7641B" w:rsidRDefault="007C40AD" w:rsidP="007C40AD">
            <w:pPr>
              <w:spacing w:after="0" w:line="240" w:lineRule="auto"/>
              <w:contextualSpacing/>
              <w:rPr>
                <w:i/>
                <w:iCs/>
                <w:kern w:val="2"/>
                <w14:ligatures w14:val="standardContextual"/>
              </w:rPr>
            </w:pPr>
            <w:r w:rsidRPr="00A7641B">
              <w:rPr>
                <w:i/>
                <w:iCs/>
                <w:kern w:val="2"/>
                <w14:ligatures w14:val="standardContextual"/>
              </w:rPr>
              <w:t>(2,2,1,0), (2,2,0,1), (2,1,2,0), (2,1,0,2), (2,0,2,1), (0,2,2,1), (0,2,1,2), (1,2,2,0), (1,2,0,2)</w:t>
            </w:r>
          </w:p>
          <w:p w14:paraId="3E5B30B3" w14:textId="7000B873" w:rsidR="007C40AD" w:rsidRPr="00007E49" w:rsidRDefault="007C40AD" w:rsidP="007C40AD">
            <w:pPr>
              <w:spacing w:after="0" w:line="240" w:lineRule="auto"/>
              <w:contextualSpacing/>
              <w:rPr>
                <w:i/>
                <w:iCs/>
                <w:kern w:val="2"/>
                <w14:ligatures w14:val="standardContextual"/>
              </w:rPr>
            </w:pPr>
            <w:r w:rsidRPr="00BF0D69">
              <w:rPr>
                <w:b/>
                <w:bCs/>
                <w:i/>
                <w:iCs/>
                <w:color w:val="FF0000"/>
                <w:kern w:val="2"/>
                <w14:ligatures w14:val="standardContextual"/>
              </w:rPr>
              <w:t>[</w:t>
            </w:r>
            <w:r w:rsidRPr="00007E49">
              <w:rPr>
                <w:i/>
                <w:iCs/>
                <w:kern w:val="2"/>
                <w14:ligatures w14:val="standardContextual"/>
              </w:rPr>
              <w:t>(2,0,1,2), (0,1,2,2), (1,0,2,2)</w:t>
            </w:r>
            <w:r w:rsidRPr="00BF0D69">
              <w:rPr>
                <w:b/>
                <w:bCs/>
                <w:i/>
                <w:iCs/>
                <w:color w:val="FF0000"/>
                <w:kern w:val="2"/>
                <w14:ligatures w14:val="standardContextual"/>
              </w:rPr>
              <w:t>]</w:t>
            </w:r>
          </w:p>
          <w:p w14:paraId="4B68270E"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75AF30BB" w14:textId="3896068E"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CED5E4F" w14:textId="1DBA0E11" w:rsidR="007C40AD" w:rsidRPr="00007E49" w:rsidRDefault="007C40AD" w:rsidP="007C40AD">
            <w:pPr>
              <w:spacing w:after="0" w:line="240" w:lineRule="auto"/>
              <w:contextualSpacing/>
              <w:rPr>
                <w:rFonts w:eastAsia="Calibri"/>
                <w:i/>
                <w:iCs/>
              </w:rPr>
            </w:pPr>
            <w:r w:rsidRPr="00D16609">
              <w:rPr>
                <w:i/>
                <w:iCs/>
                <w:kern w:val="2"/>
                <w14:ligatures w14:val="standardContextual"/>
              </w:rPr>
              <w:t xml:space="preserve">(1,1,2,1), (1,1,1,2), </w:t>
            </w:r>
            <w:r w:rsidRPr="00BF0D69">
              <w:rPr>
                <w:b/>
                <w:bCs/>
                <w:i/>
                <w:iCs/>
                <w:color w:val="FF0000"/>
                <w:kern w:val="2"/>
                <w14:ligatures w14:val="standardContextual"/>
              </w:rPr>
              <w:t>[</w:t>
            </w:r>
            <w:r w:rsidRPr="00D16609">
              <w:rPr>
                <w:rFonts w:eastAsia="Calibri"/>
                <w:i/>
                <w:iCs/>
              </w:rPr>
              <w:t>(2,1,1,1), (1,2,1,1)</w:t>
            </w:r>
            <w:r w:rsidRPr="00BF0D69">
              <w:rPr>
                <w:rFonts w:eastAsia="Calibri"/>
                <w:b/>
                <w:bCs/>
                <w:i/>
                <w:iCs/>
                <w:color w:val="FF0000"/>
              </w:rPr>
              <w:t>]</w:t>
            </w:r>
          </w:p>
          <w:p w14:paraId="1947D797" w14:textId="77777777" w:rsidR="007C40AD" w:rsidRPr="00007E49" w:rsidRDefault="007C40AD" w:rsidP="007C40AD">
            <w:pPr>
              <w:spacing w:after="0" w:line="240" w:lineRule="auto"/>
              <w:contextualSpacing/>
              <w:rPr>
                <w:rFonts w:eastAsia="Calibri"/>
                <w:i/>
                <w:iCs/>
              </w:rPr>
            </w:pPr>
          </w:p>
          <w:p w14:paraId="74267BFE" w14:textId="037787C0" w:rsidR="007C40AD" w:rsidRPr="00007E49" w:rsidRDefault="007C40AD" w:rsidP="007C40AD">
            <w:pPr>
              <w:spacing w:after="0" w:line="240" w:lineRule="auto"/>
              <w:contextualSpacing/>
              <w:rPr>
                <w:i/>
                <w:iCs/>
                <w:kern w:val="2"/>
                <w14:ligatures w14:val="standardContextual"/>
              </w:rPr>
            </w:pPr>
          </w:p>
        </w:tc>
      </w:tr>
      <w:tr w:rsidR="007C40AD" w:rsidRPr="00007E49" w14:paraId="28F39BC8" w14:textId="77777777" w:rsidTr="007C40AD">
        <w:tc>
          <w:tcPr>
            <w:tcW w:w="437" w:type="pct"/>
            <w:tcBorders>
              <w:top w:val="nil"/>
              <w:left w:val="single" w:sz="8" w:space="0" w:color="auto"/>
              <w:bottom w:val="nil"/>
              <w:right w:val="single" w:sz="8" w:space="0" w:color="auto"/>
            </w:tcBorders>
            <w:tcMar>
              <w:top w:w="0" w:type="dxa"/>
              <w:left w:w="108" w:type="dxa"/>
              <w:bottom w:w="0" w:type="dxa"/>
              <w:right w:w="108" w:type="dxa"/>
            </w:tcMar>
            <w:vAlign w:val="center"/>
          </w:tcPr>
          <w:p w14:paraId="745A5842"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6</w:t>
            </w:r>
          </w:p>
        </w:tc>
        <w:tc>
          <w:tcPr>
            <w:tcW w:w="878" w:type="pct"/>
            <w:tcBorders>
              <w:top w:val="nil"/>
              <w:left w:val="nil"/>
              <w:bottom w:val="nil"/>
              <w:right w:val="single" w:sz="8" w:space="0" w:color="auto"/>
            </w:tcBorders>
            <w:tcMar>
              <w:top w:w="0" w:type="dxa"/>
              <w:left w:w="108" w:type="dxa"/>
              <w:bottom w:w="0" w:type="dxa"/>
              <w:right w:w="108" w:type="dxa"/>
            </w:tcMar>
            <w:vAlign w:val="center"/>
          </w:tcPr>
          <w:p w14:paraId="48F8CBD8"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kern w:val="2"/>
                <w:sz w:val="20"/>
                <w:szCs w:val="20"/>
                <w:lang w:eastAsia="zh-CN"/>
                <w14:ligatures w14:val="standardContextual"/>
              </w:rPr>
            </w:pPr>
            <w:r w:rsidRPr="00007E49">
              <w:rPr>
                <w:rFonts w:ascii="Times New Roman" w:eastAsia="Times New Roman" w:hAnsi="Times New Roman"/>
                <w:i/>
                <w:iCs/>
                <w:sz w:val="20"/>
                <w:szCs w:val="20"/>
                <w:lang w:eastAsia="zh-CN"/>
              </w:rPr>
              <w:t> </w:t>
            </w:r>
          </w:p>
        </w:tc>
        <w:tc>
          <w:tcPr>
            <w:tcW w:w="3685" w:type="pct"/>
            <w:tcBorders>
              <w:top w:val="nil"/>
              <w:left w:val="nil"/>
              <w:bottom w:val="nil"/>
              <w:right w:val="single" w:sz="8" w:space="0" w:color="auto"/>
            </w:tcBorders>
            <w:tcMar>
              <w:top w:w="0" w:type="dxa"/>
              <w:left w:w="108" w:type="dxa"/>
              <w:bottom w:w="0" w:type="dxa"/>
              <w:right w:w="108" w:type="dxa"/>
            </w:tcMar>
            <w:vAlign w:val="center"/>
          </w:tcPr>
          <w:p w14:paraId="0BB0FEA7"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Transmission by 3 of the 4 antenna groups:</w:t>
            </w:r>
          </w:p>
          <w:p w14:paraId="202616B3"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(2,2,2,0), (2,2,0,2), (2,0,2,2), (0,2,2,2)</w:t>
            </w:r>
          </w:p>
          <w:p w14:paraId="7041962F"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 </w:t>
            </w:r>
          </w:p>
          <w:p w14:paraId="2E3AE175"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62417181" w14:textId="3F312D3F" w:rsidR="007C40AD" w:rsidRPr="00007E49" w:rsidRDefault="007C40AD" w:rsidP="007C40AD">
            <w:pPr>
              <w:spacing w:after="0" w:line="240" w:lineRule="auto"/>
              <w:contextualSpacing/>
              <w:rPr>
                <w:rFonts w:eastAsia="Calibri"/>
                <w:i/>
                <w:iCs/>
              </w:rPr>
            </w:pPr>
            <w:r w:rsidRPr="00BF0D69">
              <w:rPr>
                <w:i/>
                <w:iCs/>
                <w:kern w:val="2"/>
                <w14:ligatures w14:val="standardContextual"/>
              </w:rPr>
              <w:t>(2,1,2,1), (1,2,1,2)</w:t>
            </w:r>
            <w:r w:rsidRPr="00BF0D69">
              <w:rPr>
                <w:rFonts w:eastAsia="Calibri"/>
                <w:i/>
                <w:iCs/>
              </w:rPr>
              <w:t>, (1,2,2,1), (2,1,1,2)</w:t>
            </w:r>
            <w:r>
              <w:rPr>
                <w:rFonts w:eastAsia="Calibri"/>
                <w:i/>
                <w:iCs/>
              </w:rPr>
              <w:t>,</w:t>
            </w:r>
            <w:r w:rsidRPr="00BF0D69">
              <w:rPr>
                <w:rFonts w:eastAsia="Calibri"/>
                <w:i/>
                <w:iCs/>
              </w:rPr>
              <w:t xml:space="preserve"> </w:t>
            </w:r>
            <w:r w:rsidRPr="00BF0D69">
              <w:rPr>
                <w:rFonts w:eastAsia="Calibri"/>
                <w:b/>
                <w:bCs/>
                <w:i/>
                <w:iCs/>
                <w:color w:val="FF0000"/>
              </w:rPr>
              <w:t>[</w:t>
            </w:r>
            <w:r w:rsidRPr="00DB31A6">
              <w:rPr>
                <w:rFonts w:eastAsia="Calibri"/>
                <w:i/>
                <w:iCs/>
              </w:rPr>
              <w:t>(2,2,1,1),</w:t>
            </w:r>
            <w:r w:rsidRPr="00BF0D69">
              <w:rPr>
                <w:rFonts w:eastAsia="Calibri"/>
                <w:i/>
                <w:iCs/>
                <w:color w:val="FF0000"/>
              </w:rPr>
              <w:t xml:space="preserve"> </w:t>
            </w:r>
            <w:r w:rsidRPr="00DB31A6">
              <w:rPr>
                <w:rFonts w:eastAsia="Calibri"/>
                <w:i/>
                <w:iCs/>
              </w:rPr>
              <w:t>(1,1,2,2</w:t>
            </w:r>
            <w:r w:rsidRPr="00BF0D69">
              <w:rPr>
                <w:rFonts w:eastAsia="Calibri"/>
                <w:b/>
                <w:bCs/>
                <w:i/>
                <w:iCs/>
                <w:color w:val="FF0000"/>
              </w:rPr>
              <w:t>]</w:t>
            </w:r>
          </w:p>
          <w:p w14:paraId="03AC49B8" w14:textId="77777777" w:rsidR="007C40AD" w:rsidRPr="00007E49" w:rsidRDefault="007C40AD" w:rsidP="007C40AD">
            <w:pPr>
              <w:spacing w:after="0" w:line="240" w:lineRule="auto"/>
              <w:contextualSpacing/>
              <w:rPr>
                <w:rFonts w:eastAsia="Calibri"/>
                <w:i/>
                <w:iCs/>
              </w:rPr>
            </w:pPr>
          </w:p>
          <w:p w14:paraId="0394C1E2" w14:textId="37183A33" w:rsidR="007C40AD" w:rsidRPr="00007E49" w:rsidRDefault="007C40AD" w:rsidP="007C40AD">
            <w:pPr>
              <w:spacing w:after="0" w:line="240" w:lineRule="auto"/>
              <w:contextualSpacing/>
              <w:rPr>
                <w:i/>
                <w:iCs/>
                <w:kern w:val="2"/>
                <w14:ligatures w14:val="standardContextual"/>
              </w:rPr>
            </w:pPr>
          </w:p>
        </w:tc>
      </w:tr>
      <w:tr w:rsidR="007C40AD" w:rsidRPr="00007E49" w14:paraId="6023C242" w14:textId="77777777" w:rsidTr="007C40AD">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C16B5" w14:textId="77777777" w:rsidR="007C40AD" w:rsidRPr="00007E49" w:rsidRDefault="007C40AD" w:rsidP="007C40AD">
            <w:pPr>
              <w:spacing w:after="0" w:line="240" w:lineRule="auto"/>
              <w:contextualSpacing/>
              <w:rPr>
                <w:i/>
                <w:iCs/>
                <w:kern w:val="2"/>
                <w14:ligatures w14:val="standardContextual"/>
              </w:rPr>
            </w:pPr>
            <w:r w:rsidRPr="00007E49">
              <w:rPr>
                <w:i/>
                <w:iCs/>
                <w:kern w:val="2"/>
                <w14:ligatures w14:val="standardContextual"/>
              </w:rPr>
              <w:t>7</w:t>
            </w:r>
          </w:p>
        </w:tc>
        <w:tc>
          <w:tcPr>
            <w:tcW w:w="8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FE96E" w14:textId="77777777" w:rsidR="007C40AD" w:rsidRPr="00007E49" w:rsidRDefault="007C40AD" w:rsidP="007C40AD">
            <w:pPr>
              <w:pStyle w:val="ListParagraph"/>
              <w:numPr>
                <w:ilvl w:val="0"/>
                <w:numId w:val="13"/>
              </w:numPr>
              <w:spacing w:line="240" w:lineRule="auto"/>
              <w:contextualSpacing/>
              <w:rPr>
                <w:rFonts w:ascii="Times New Roman" w:eastAsia="Times New Roman" w:hAnsi="Times New Roman"/>
                <w:i/>
                <w:iCs/>
                <w:sz w:val="20"/>
                <w:szCs w:val="20"/>
                <w:lang w:eastAsia="zh-CN"/>
              </w:rPr>
            </w:pPr>
          </w:p>
        </w:tc>
        <w:tc>
          <w:tcPr>
            <w:tcW w:w="36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80DA9" w14:textId="77777777" w:rsidR="007C40AD" w:rsidRPr="00D16609" w:rsidRDefault="007C40AD" w:rsidP="007C40AD">
            <w:pPr>
              <w:spacing w:after="0" w:line="240" w:lineRule="auto"/>
              <w:contextualSpacing/>
              <w:rPr>
                <w:i/>
                <w:iCs/>
                <w:kern w:val="2"/>
                <w14:ligatures w14:val="standardContextual"/>
              </w:rPr>
            </w:pPr>
            <w:r w:rsidRPr="00007E49">
              <w:rPr>
                <w:i/>
                <w:iCs/>
                <w:kern w:val="2"/>
                <w14:ligatures w14:val="standardContextual"/>
              </w:rPr>
              <w:t xml:space="preserve">Transmission by </w:t>
            </w:r>
            <w:r>
              <w:rPr>
                <w:i/>
                <w:iCs/>
                <w:kern w:val="2"/>
                <w14:ligatures w14:val="standardContextual"/>
              </w:rPr>
              <w:t>4</w:t>
            </w:r>
            <w:r w:rsidRPr="00D16609">
              <w:rPr>
                <w:i/>
                <w:iCs/>
                <w:kern w:val="2"/>
                <w14:ligatures w14:val="standardContextual"/>
              </w:rPr>
              <w:t xml:space="preserve"> of the 4 antenna groups:</w:t>
            </w:r>
          </w:p>
          <w:p w14:paraId="584BD57B" w14:textId="77777777" w:rsidR="007C40AD" w:rsidRDefault="007C40AD" w:rsidP="007C40AD">
            <w:pPr>
              <w:spacing w:after="0" w:line="240" w:lineRule="auto"/>
              <w:contextualSpacing/>
              <w:rPr>
                <w:i/>
                <w:iCs/>
                <w:kern w:val="2"/>
                <w14:ligatures w14:val="standardContextual"/>
              </w:rPr>
            </w:pPr>
            <w:r w:rsidRPr="00007E49">
              <w:rPr>
                <w:i/>
                <w:iCs/>
                <w:kern w:val="2"/>
                <w14:ligatures w14:val="standardContextual"/>
              </w:rPr>
              <w:t>(2,1,2,2), (1,2,2,2)</w:t>
            </w:r>
            <w:r>
              <w:rPr>
                <w:i/>
                <w:iCs/>
                <w:kern w:val="2"/>
                <w14:ligatures w14:val="standardContextual"/>
              </w:rPr>
              <w:t>,</w:t>
            </w:r>
          </w:p>
          <w:p w14:paraId="26DB0C56" w14:textId="5DB6829C" w:rsidR="007C40AD" w:rsidRPr="00007E49" w:rsidRDefault="007C40AD" w:rsidP="007C40AD">
            <w:pPr>
              <w:spacing w:after="0" w:line="240" w:lineRule="auto"/>
              <w:contextualSpacing/>
              <w:rPr>
                <w:i/>
                <w:iCs/>
                <w:kern w:val="2"/>
                <w14:ligatures w14:val="standardContextual"/>
              </w:rPr>
            </w:pPr>
            <w:r w:rsidRPr="007C40AD">
              <w:rPr>
                <w:b/>
                <w:bCs/>
                <w:i/>
                <w:iCs/>
                <w:color w:val="FF0000"/>
                <w:kern w:val="2"/>
                <w14:ligatures w14:val="standardContextual"/>
              </w:rPr>
              <w:t>[</w:t>
            </w:r>
            <w:r w:rsidRPr="00007E49">
              <w:rPr>
                <w:i/>
                <w:iCs/>
                <w:kern w:val="2"/>
                <w14:ligatures w14:val="standardContextual"/>
              </w:rPr>
              <w:t>(2,2,2,1), (2,2,1,2)</w:t>
            </w:r>
            <w:r w:rsidRPr="007C40AD">
              <w:rPr>
                <w:b/>
                <w:bCs/>
                <w:i/>
                <w:iCs/>
                <w:color w:val="FF0000"/>
                <w:kern w:val="2"/>
                <w14:ligatures w14:val="standardContextual"/>
              </w:rPr>
              <w:t>]</w:t>
            </w:r>
          </w:p>
          <w:p w14:paraId="3C74FDF5" w14:textId="77777777" w:rsidR="007C40AD" w:rsidRPr="00007E49" w:rsidRDefault="007C40AD" w:rsidP="007C40AD">
            <w:pPr>
              <w:spacing w:after="0" w:line="240" w:lineRule="auto"/>
              <w:contextualSpacing/>
              <w:rPr>
                <w:i/>
                <w:iCs/>
                <w:kern w:val="2"/>
                <w14:ligatures w14:val="standardContextual"/>
              </w:rPr>
            </w:pPr>
          </w:p>
          <w:p w14:paraId="6F3F7B1D" w14:textId="0170D37B" w:rsidR="007C40AD" w:rsidRPr="00007E49" w:rsidRDefault="007C40AD" w:rsidP="007C40AD">
            <w:pPr>
              <w:spacing w:after="0" w:line="240" w:lineRule="auto"/>
              <w:contextualSpacing/>
              <w:rPr>
                <w:i/>
                <w:iCs/>
                <w:kern w:val="2"/>
                <w14:ligatures w14:val="standardContextual"/>
              </w:rPr>
            </w:pPr>
          </w:p>
        </w:tc>
      </w:tr>
    </w:tbl>
    <w:p w14:paraId="7AC883C7" w14:textId="79747255" w:rsidR="00007E49" w:rsidRDefault="00007E49" w:rsidP="0084456E">
      <w:pPr>
        <w:snapToGrid w:val="0"/>
        <w:spacing w:after="0" w:line="240" w:lineRule="auto"/>
        <w:contextualSpacing/>
        <w:rPr>
          <w:b/>
          <w:bCs/>
          <w:i/>
          <w:iCs/>
          <w:highlight w:val="yellow"/>
          <w:lang w:val="en-US"/>
        </w:rPr>
      </w:pPr>
    </w:p>
    <w:p w14:paraId="0A038291" w14:textId="77777777" w:rsidR="00C83B60" w:rsidRPr="00146077" w:rsidRDefault="00C83B60" w:rsidP="00C83B60">
      <w:pPr>
        <w:snapToGrid w:val="0"/>
        <w:contextualSpacing/>
        <w:rPr>
          <w:i/>
          <w:iCs/>
        </w:rPr>
      </w:pPr>
      <w:r w:rsidRPr="00146077">
        <w:rPr>
          <w:b/>
          <w:bCs/>
          <w:i/>
          <w:iCs/>
          <w:highlight w:val="yellow"/>
        </w:rPr>
        <w:t>Proposal 3.6:</w:t>
      </w:r>
      <w:r w:rsidRPr="00146077">
        <w:rPr>
          <w:b/>
          <w:bCs/>
          <w:i/>
          <w:iCs/>
        </w:rPr>
        <w:t xml:space="preserve"> </w:t>
      </w:r>
      <w:r w:rsidRPr="00146077">
        <w:rPr>
          <w:i/>
          <w:iCs/>
        </w:rPr>
        <w:t>For non-coherent uplink precoding with rank≤8 by an 8TX UE</w:t>
      </w:r>
      <w:r>
        <w:rPr>
          <w:i/>
          <w:iCs/>
        </w:rPr>
        <w:t xml:space="preserve">, </w:t>
      </w:r>
      <w:proofErr w:type="gramStart"/>
      <w:r>
        <w:rPr>
          <w:i/>
          <w:iCs/>
        </w:rPr>
        <w:t xml:space="preserve">support </w:t>
      </w:r>
      <w:r w:rsidRPr="00146077">
        <w:rPr>
          <w:i/>
          <w:iCs/>
          <w:strike/>
        </w:rPr>
        <w:t xml:space="preserve"> down</w:t>
      </w:r>
      <w:proofErr w:type="gramEnd"/>
      <w:r w:rsidRPr="00146077">
        <w:rPr>
          <w:i/>
          <w:iCs/>
          <w:strike/>
        </w:rPr>
        <w:t>-select from</w:t>
      </w:r>
    </w:p>
    <w:p w14:paraId="43B4B8B6"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eastAsia="Times New Roman"/>
          <w:lang w:val="en-US"/>
        </w:rPr>
      </w:pPr>
      <w:r w:rsidRPr="00146077">
        <w:rPr>
          <w:rStyle w:val="Emphasis"/>
          <w:rFonts w:eastAsia="Times New Roman"/>
        </w:rPr>
        <w:t>Alt1. – All 255 combinations from 8 non-coherent rank1 precoders are supported</w:t>
      </w:r>
    </w:p>
    <w:p w14:paraId="071EF543" w14:textId="77777777" w:rsidR="00C83B60" w:rsidRPr="00146077" w:rsidRDefault="00C83B60" w:rsidP="00C83B60">
      <w:pPr>
        <w:numPr>
          <w:ilvl w:val="0"/>
          <w:numId w:val="12"/>
        </w:numPr>
        <w:overflowPunct/>
        <w:autoSpaceDE/>
        <w:adjustRightInd/>
        <w:snapToGrid w:val="0"/>
        <w:spacing w:after="0" w:line="240" w:lineRule="auto"/>
        <w:contextualSpacing/>
        <w:textAlignment w:val="auto"/>
        <w:rPr>
          <w:rStyle w:val="Emphasis"/>
          <w:rFonts w:ascii="Nirmala UI" w:eastAsia="Calibri" w:hAnsi="Nirmala UI" w:cs="Nirmala UI"/>
          <w:b/>
          <w:bCs/>
          <w:strike/>
        </w:rPr>
      </w:pPr>
      <w:r w:rsidRPr="00146077">
        <w:rPr>
          <w:rStyle w:val="Emphasis"/>
          <w:rFonts w:eastAsia="Times New Roman"/>
          <w:strike/>
        </w:rPr>
        <w:t>Alt2. – Only a subset of Alt1. is supported,</w:t>
      </w:r>
      <w:r w:rsidRPr="00146077">
        <w:rPr>
          <w:i/>
          <w:iCs/>
          <w:strike/>
        </w:rPr>
        <w:t xml:space="preserve"> </w:t>
      </w:r>
      <w:r w:rsidRPr="00146077">
        <w:rPr>
          <w:rStyle w:val="Emphasis"/>
          <w:rFonts w:eastAsia="Times New Roman"/>
          <w:strike/>
        </w:rPr>
        <w:t>striving for a substantial reduction in the number of precoders</w:t>
      </w:r>
    </w:p>
    <w:p w14:paraId="03532FA1" w14:textId="670BBECB" w:rsidR="00007E49" w:rsidRDefault="00007E49" w:rsidP="0084456E">
      <w:pPr>
        <w:snapToGrid w:val="0"/>
        <w:spacing w:after="0" w:line="240" w:lineRule="auto"/>
        <w:contextualSpacing/>
        <w:rPr>
          <w:b/>
          <w:bCs/>
          <w:i/>
          <w:iCs/>
          <w:highlight w:val="yellow"/>
        </w:rPr>
      </w:pPr>
    </w:p>
    <w:p w14:paraId="48A3606A" w14:textId="77777777" w:rsidR="00C83B60" w:rsidRPr="00C83B60" w:rsidRDefault="00C83B60" w:rsidP="0084456E">
      <w:pPr>
        <w:snapToGrid w:val="0"/>
        <w:spacing w:after="0" w:line="240" w:lineRule="auto"/>
        <w:contextualSpacing/>
        <w:rPr>
          <w:b/>
          <w:bCs/>
          <w:i/>
          <w:iCs/>
          <w:highlight w:val="yellow"/>
        </w:rPr>
      </w:pPr>
    </w:p>
    <w:p w14:paraId="57044EC7" w14:textId="77777777" w:rsidR="0084456E" w:rsidRDefault="0084456E" w:rsidP="0084456E">
      <w:pPr>
        <w:spacing w:after="0" w:line="240" w:lineRule="auto"/>
        <w:contextualSpacing/>
        <w:rPr>
          <w:b/>
          <w:bCs/>
          <w:i/>
          <w:iCs/>
          <w:highlight w:val="yellow"/>
        </w:rPr>
      </w:pPr>
      <w:r>
        <w:rPr>
          <w:b/>
          <w:bCs/>
          <w:i/>
          <w:iCs/>
          <w:highlight w:val="yellow"/>
        </w:rPr>
        <w:t>Proposal 6.2</w:t>
      </w:r>
    </w:p>
    <w:p w14:paraId="5B4EFC36" w14:textId="77777777" w:rsidR="0084456E" w:rsidRDefault="0084456E" w:rsidP="0084456E">
      <w:pPr>
        <w:spacing w:after="0" w:line="240" w:lineRule="auto"/>
        <w:contextualSpacing/>
        <w:rPr>
          <w:i/>
          <w:iCs/>
        </w:rPr>
      </w:pPr>
      <w:r>
        <w:rPr>
          <w:b/>
          <w:bCs/>
          <w:i/>
          <w:iCs/>
          <w:highlight w:val="yellow"/>
        </w:rPr>
        <w:t>Version A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002E8E3F"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Support Option 1 where an </w:t>
      </w:r>
      <m:oMath>
        <m:sSub>
          <m:sSubPr>
            <m:ctrlPr>
              <w:rPr>
                <w:rFonts w:ascii="Cambria Math" w:hAnsi="Cambria Math"/>
                <w:i/>
                <w:iCs/>
                <w14:ligatures w14:val="standardContextual"/>
              </w:rPr>
            </m:ctrlPr>
          </m:sSubPr>
          <m:e>
            <m:r>
              <m:rPr>
                <m:sty m:val="bi"/>
              </m:rPr>
              <w:rPr>
                <w:rFonts w:ascii="Cambria Math" w:hAnsi="Cambria Math"/>
              </w:rPr>
              <m:t>N</m:t>
            </m:r>
          </m:e>
          <m:sub>
            <m:r>
              <m:rPr>
                <m:sty m:val="bi"/>
              </m:rPr>
              <w:rPr>
                <w:rFonts w:ascii="Cambria Math" w:hAnsi="Cambria Math"/>
              </w:rPr>
              <m:t>SRS</m:t>
            </m:r>
          </m:sub>
        </m:sSub>
      </m:oMath>
      <w:r>
        <w:rPr>
          <w:b w:val="0"/>
          <w:bCs w:val="0"/>
          <w:i/>
          <w:iCs/>
        </w:rPr>
        <w:t xml:space="preserve"> bit length bitmap is used</w:t>
      </w:r>
    </w:p>
    <w:p w14:paraId="1513A636" w14:textId="77777777" w:rsidR="0084456E" w:rsidRDefault="0084456E" w:rsidP="0084456E">
      <w:pPr>
        <w:spacing w:after="0" w:line="240" w:lineRule="auto"/>
        <w:contextualSpacing/>
        <w:rPr>
          <w:i/>
          <w:iCs/>
        </w:rPr>
      </w:pPr>
      <w:r>
        <w:rPr>
          <w:b/>
          <w:bCs/>
          <w:i/>
          <w:iCs/>
          <w:highlight w:val="yellow"/>
        </w:rPr>
        <w:t>Version B –</w:t>
      </w:r>
      <w:r>
        <w:rPr>
          <w:b/>
          <w:bCs/>
          <w:i/>
          <w:iCs/>
        </w:rPr>
        <w:t xml:space="preserve"> </w:t>
      </w:r>
      <w:r>
        <w:rPr>
          <w:i/>
          <w:iCs/>
        </w:rPr>
        <w:t xml:space="preserve">For NCB-based 8TX PUSCH transmission with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r>
          <w:rPr>
            <w:rFonts w:ascii="Cambria Math" w:hAnsi="Cambria Math"/>
          </w:rPr>
          <m:t>&gt;4</m:t>
        </m:r>
      </m:oMath>
      <w:r>
        <w:rPr>
          <w:i/>
          <w:iCs/>
        </w:rPr>
        <w:t xml:space="preserve">,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SRS</m:t>
            </m:r>
          </m:sub>
        </m:sSub>
      </m:oMath>
      <w:r>
        <w:rPr>
          <w:i/>
          <w:iCs/>
        </w:rPr>
        <w:t xml:space="preserve"> is the number of configured single-port SRS resources in a resource set,</w:t>
      </w:r>
    </w:p>
    <w:p w14:paraId="2AC67018" w14:textId="78F813E6" w:rsidR="0084456E" w:rsidRPr="008E2577" w:rsidRDefault="0084456E" w:rsidP="00E55C05">
      <w:pPr>
        <w:pStyle w:val="Caption"/>
        <w:numPr>
          <w:ilvl w:val="1"/>
          <w:numId w:val="28"/>
        </w:numPr>
        <w:adjustRightInd/>
        <w:spacing w:before="0" w:after="0" w:line="240" w:lineRule="auto"/>
        <w:ind w:left="1080"/>
        <w:contextualSpacing/>
        <w:textAlignment w:val="auto"/>
        <w:rPr>
          <w:rFonts w:eastAsiaTheme="minorHAnsi"/>
          <w:b w:val="0"/>
          <w:bCs w:val="0"/>
          <w:i/>
          <w:iCs/>
        </w:rPr>
      </w:pPr>
      <w:r w:rsidRPr="008E2577">
        <w:rPr>
          <w:b w:val="0"/>
          <w:bCs w:val="0"/>
          <w:i/>
          <w:iCs/>
        </w:rPr>
        <w:t xml:space="preserve">Support Option 2 where a legacy-based solution is used by </w:t>
      </w:r>
      <w:r w:rsidR="008E2577" w:rsidRPr="008E2577">
        <w:rPr>
          <w:b w:val="0"/>
          <w:bCs w:val="0"/>
          <w:i/>
          <w:iCs/>
        </w:rPr>
        <w:t>e</w:t>
      </w:r>
      <w:r w:rsidRPr="008E2577">
        <w:rPr>
          <w:b w:val="0"/>
          <w:bCs w:val="0"/>
          <w:i/>
          <w:iCs/>
        </w:rPr>
        <w:t>xtend</w:t>
      </w:r>
      <w:r w:rsidR="008E2577" w:rsidRPr="008E2577">
        <w:rPr>
          <w:b w:val="0"/>
          <w:bCs w:val="0"/>
          <w:i/>
          <w:iCs/>
        </w:rPr>
        <w:t>ing</w:t>
      </w:r>
      <w:r w:rsidRPr="008E2577">
        <w:rPr>
          <w:b w:val="0"/>
          <w:bCs w:val="0"/>
          <w:i/>
          <w:iCs/>
        </w:rPr>
        <w:t xml:space="preserve"> the existing SRI indication tables to include N</w:t>
      </w:r>
      <w:r w:rsidRPr="008E2577">
        <w:rPr>
          <w:b w:val="0"/>
          <w:bCs w:val="0"/>
          <w:i/>
          <w:iCs/>
          <w:vertAlign w:val="subscript"/>
        </w:rPr>
        <w:t>SRS</w:t>
      </w:r>
      <w:r w:rsidRPr="008E2577">
        <w:rPr>
          <w:b w:val="0"/>
          <w:bCs w:val="0"/>
          <w:i/>
          <w:iCs/>
        </w:rPr>
        <w:t>=8 and lmax=8</w:t>
      </w:r>
    </w:p>
    <w:tbl>
      <w:tblPr>
        <w:tblStyle w:val="TableGrid"/>
        <w:tblpPr w:leftFromText="180" w:rightFromText="180" w:vertAnchor="text" w:horzAnchor="margin" w:tblpY="356"/>
        <w:tblW w:w="0" w:type="auto"/>
        <w:tblLook w:val="04A0" w:firstRow="1" w:lastRow="0" w:firstColumn="1" w:lastColumn="0" w:noHBand="0" w:noVBand="1"/>
      </w:tblPr>
      <w:tblGrid>
        <w:gridCol w:w="607"/>
        <w:gridCol w:w="9553"/>
      </w:tblGrid>
      <w:tr w:rsidR="008E2577" w:rsidRPr="00275D7E" w14:paraId="2E9C6AD6"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5EF5BCB6" w14:textId="77777777" w:rsidR="008E2577" w:rsidRPr="00275D7E" w:rsidRDefault="008E2577" w:rsidP="008E2577">
            <w:pPr>
              <w:spacing w:before="0" w:after="0" w:line="240" w:lineRule="auto"/>
              <w:contextualSpacing/>
              <w:rPr>
                <w:rFonts w:ascii="Times New Roman" w:hAnsi="Times New Roman"/>
                <w:lang w:val="en-US"/>
              </w:rPr>
            </w:pPr>
            <w:r w:rsidRPr="00275D7E">
              <w:rPr>
                <w:rFonts w:ascii="Times New Roman" w:hAnsi="Times New Roman"/>
              </w:rPr>
              <w:t>A</w:t>
            </w:r>
          </w:p>
        </w:tc>
        <w:tc>
          <w:tcPr>
            <w:tcW w:w="9553" w:type="dxa"/>
            <w:tcBorders>
              <w:top w:val="single" w:sz="4" w:space="0" w:color="auto"/>
              <w:left w:val="single" w:sz="4" w:space="0" w:color="auto"/>
              <w:bottom w:val="single" w:sz="4" w:space="0" w:color="auto"/>
              <w:right w:val="single" w:sz="4" w:space="0" w:color="auto"/>
            </w:tcBorders>
            <w:hideMark/>
          </w:tcPr>
          <w:p w14:paraId="14557CA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 xml:space="preserve">NTT, Lenovo, Xiaomi, Nokia, LG, Samsung, </w:t>
            </w:r>
          </w:p>
        </w:tc>
      </w:tr>
      <w:tr w:rsidR="008E2577" w:rsidRPr="00275D7E" w14:paraId="4FBCA001" w14:textId="77777777" w:rsidTr="008E2577">
        <w:tc>
          <w:tcPr>
            <w:tcW w:w="607" w:type="dxa"/>
            <w:tcBorders>
              <w:top w:val="single" w:sz="4" w:space="0" w:color="auto"/>
              <w:left w:val="single" w:sz="4" w:space="0" w:color="auto"/>
              <w:bottom w:val="single" w:sz="4" w:space="0" w:color="auto"/>
              <w:right w:val="single" w:sz="4" w:space="0" w:color="auto"/>
            </w:tcBorders>
            <w:hideMark/>
          </w:tcPr>
          <w:p w14:paraId="41BB6EDB"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B</w:t>
            </w:r>
          </w:p>
        </w:tc>
        <w:tc>
          <w:tcPr>
            <w:tcW w:w="9553" w:type="dxa"/>
            <w:tcBorders>
              <w:top w:val="single" w:sz="4" w:space="0" w:color="auto"/>
              <w:left w:val="single" w:sz="4" w:space="0" w:color="auto"/>
              <w:bottom w:val="single" w:sz="4" w:space="0" w:color="auto"/>
              <w:right w:val="single" w:sz="4" w:space="0" w:color="auto"/>
            </w:tcBorders>
            <w:hideMark/>
          </w:tcPr>
          <w:p w14:paraId="4E989C9A" w14:textId="77777777" w:rsidR="008E2577" w:rsidRPr="00275D7E" w:rsidRDefault="008E2577" w:rsidP="008E2577">
            <w:pPr>
              <w:spacing w:before="0" w:after="0" w:line="240" w:lineRule="auto"/>
              <w:contextualSpacing/>
              <w:rPr>
                <w:rFonts w:ascii="Times New Roman" w:hAnsi="Times New Roman"/>
              </w:rPr>
            </w:pPr>
            <w:r w:rsidRPr="00275D7E">
              <w:rPr>
                <w:rFonts w:ascii="Times New Roman" w:hAnsi="Times New Roman"/>
              </w:rPr>
              <w:t>Google, NTT, OPPO, CATT, ZTE, Qualcomm, Intel, Sharp, Apple, CMCC, Spreadtrum, Ericsson, FGI, Ericsson, IDC, MediaTek, Huawei, NEC</w:t>
            </w:r>
          </w:p>
        </w:tc>
      </w:tr>
      <w:tr w:rsidR="008E2577" w:rsidRPr="00275D7E" w14:paraId="7B6A455A" w14:textId="77777777" w:rsidTr="008E2577">
        <w:tc>
          <w:tcPr>
            <w:tcW w:w="607" w:type="dxa"/>
            <w:tcBorders>
              <w:top w:val="single" w:sz="4" w:space="0" w:color="auto"/>
              <w:left w:val="single" w:sz="4" w:space="0" w:color="auto"/>
              <w:bottom w:val="single" w:sz="4" w:space="0" w:color="auto"/>
              <w:right w:val="single" w:sz="4" w:space="0" w:color="auto"/>
            </w:tcBorders>
          </w:tcPr>
          <w:p w14:paraId="12531AF6" w14:textId="77777777" w:rsidR="008E2577" w:rsidRPr="00275D7E" w:rsidRDefault="008E2577" w:rsidP="008E2577">
            <w:pPr>
              <w:spacing w:after="0" w:line="240" w:lineRule="auto"/>
              <w:contextualSpacing/>
            </w:pPr>
            <w:r>
              <w:t>A+B</w:t>
            </w:r>
          </w:p>
        </w:tc>
        <w:tc>
          <w:tcPr>
            <w:tcW w:w="9553" w:type="dxa"/>
            <w:tcBorders>
              <w:top w:val="single" w:sz="4" w:space="0" w:color="auto"/>
              <w:left w:val="single" w:sz="4" w:space="0" w:color="auto"/>
              <w:bottom w:val="single" w:sz="4" w:space="0" w:color="auto"/>
              <w:right w:val="single" w:sz="4" w:space="0" w:color="auto"/>
            </w:tcBorders>
          </w:tcPr>
          <w:p w14:paraId="193E059E" w14:textId="77777777" w:rsidR="008E2577" w:rsidRPr="00275D7E" w:rsidRDefault="008E2577" w:rsidP="008E2577">
            <w:pPr>
              <w:spacing w:after="0" w:line="240" w:lineRule="auto"/>
              <w:contextualSpacing/>
            </w:pPr>
            <w:r>
              <w:t>vivo</w:t>
            </w:r>
          </w:p>
        </w:tc>
      </w:tr>
    </w:tbl>
    <w:p w14:paraId="1655C922" w14:textId="183B8ACF" w:rsidR="0084456E" w:rsidRDefault="008E2577" w:rsidP="0084456E">
      <w:pPr>
        <w:rPr>
          <w:rFonts w:eastAsiaTheme="minorEastAsia"/>
          <w:bCs/>
          <w:iCs/>
          <w:color w:val="000000"/>
          <w:lang w:eastAsia="zh-CN"/>
          <w14:ligatures w14:val="standardContextual"/>
        </w:rPr>
      </w:pPr>
      <w:r>
        <w:rPr>
          <w:b/>
          <w:bCs/>
          <w:i/>
          <w:iCs/>
          <w:highlight w:val="yellow"/>
        </w:rPr>
        <w:t>Version A+B –</w:t>
      </w:r>
      <w:r>
        <w:rPr>
          <w:b/>
          <w:bCs/>
          <w:i/>
          <w:iCs/>
        </w:rPr>
        <w:t xml:space="preserve"> </w:t>
      </w:r>
      <w:r w:rsidRPr="008E2577">
        <w:t>F</w:t>
      </w:r>
      <w:r w:rsidRPr="008E2577">
        <w:rPr>
          <w:rFonts w:eastAsiaTheme="minorEastAsia"/>
          <w:color w:val="000000"/>
          <w:lang w:eastAsia="zh-CN"/>
          <w14:ligatures w14:val="standardContextual"/>
        </w:rPr>
        <w:t>o</w:t>
      </w:r>
      <w:r>
        <w:rPr>
          <w:rFonts w:eastAsiaTheme="minorEastAsia"/>
          <w:bCs/>
          <w:iCs/>
          <w:color w:val="000000"/>
          <w:lang w:eastAsia="zh-CN"/>
          <w14:ligatures w14:val="standardContextual"/>
        </w:rPr>
        <w:t xml:space="preserve">r Lmax=1 and 2 support version B, and for Lmax&gt;2 support version A. </w:t>
      </w:r>
    </w:p>
    <w:p w14:paraId="7136B288" w14:textId="55979CF2" w:rsidR="008E2577" w:rsidRDefault="008E2577" w:rsidP="0084456E">
      <w:pPr>
        <w:pStyle w:val="Caption"/>
        <w:spacing w:before="0" w:after="0" w:line="240" w:lineRule="auto"/>
        <w:contextualSpacing/>
        <w:rPr>
          <w:i/>
          <w:iCs/>
          <w:highlight w:val="yellow"/>
        </w:rPr>
      </w:pPr>
    </w:p>
    <w:p w14:paraId="7411E7AD" w14:textId="10D5B2BD" w:rsidR="0084456E" w:rsidRDefault="0084456E" w:rsidP="0084456E">
      <w:pPr>
        <w:pStyle w:val="Caption"/>
        <w:spacing w:before="0" w:after="0" w:line="240" w:lineRule="auto"/>
        <w:contextualSpacing/>
        <w:rPr>
          <w:b w:val="0"/>
          <w:bCs w:val="0"/>
          <w:i/>
          <w:lang w:val="en-US"/>
        </w:rPr>
      </w:pPr>
      <w:r>
        <w:rPr>
          <w:i/>
          <w:iCs/>
          <w:highlight w:val="yellow"/>
        </w:rPr>
        <w:t>Proposal 6.3:</w:t>
      </w:r>
      <w:r>
        <w:rPr>
          <w:i/>
          <w:iCs/>
        </w:rPr>
        <w:t xml:space="preserve"> </w:t>
      </w:r>
      <w:r>
        <w:rPr>
          <w:b w:val="0"/>
          <w:bCs w:val="0"/>
          <w:i/>
        </w:rPr>
        <w:t xml:space="preserve">For codebook-based 8TX PUSCH transmission, down-select from, </w:t>
      </w:r>
    </w:p>
    <w:p w14:paraId="6DF1DF3E"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Alt1 (Nested codebook)</w:t>
      </w:r>
    </w:p>
    <w:p w14:paraId="730E300D"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Ng=2, 4, 8</w:t>
      </w:r>
    </w:p>
    <w:p w14:paraId="02565D89"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lastRenderedPageBreak/>
        <w:t>FFS which Ng value(s), if any, to be considered</w:t>
      </w:r>
    </w:p>
    <w:p w14:paraId="464EF928"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also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at least one or more other Ng cases, i.e., Ng=4, 8</w:t>
      </w:r>
    </w:p>
    <w:p w14:paraId="5EB949B3"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054D448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also be configured with precoders associated with Ng = 8</w:t>
      </w:r>
    </w:p>
    <w:p w14:paraId="004AA31F"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non-coherent UE, Ng=8,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Ng = 8</w:t>
      </w:r>
    </w:p>
    <w:p w14:paraId="4A6098F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 xml:space="preserve">Alt2 (Nested-like codebook but needs re-configuration) </w:t>
      </w:r>
    </w:p>
    <w:p w14:paraId="76D8A76C"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Ng=1, 2, 4, 8</w:t>
      </w:r>
    </w:p>
    <w:p w14:paraId="709BE03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26F52267"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Ng=2, 4, 8</w:t>
      </w:r>
    </w:p>
    <w:p w14:paraId="25359878"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1426FF46"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only be configured with precoders </w:t>
      </w:r>
      <w:r w:rsidRPr="00587718">
        <w:rPr>
          <w:b w:val="0"/>
          <w:bCs w:val="0"/>
          <w:i/>
          <w:iCs/>
          <w:strike/>
        </w:rPr>
        <w:t>associated with</w:t>
      </w:r>
      <w:r>
        <w:rPr>
          <w:b w:val="0"/>
          <w:bCs w:val="0"/>
          <w:i/>
          <w:iCs/>
        </w:rPr>
        <w:t xml:space="preserve"> </w:t>
      </w:r>
      <w:r w:rsidRPr="00587718">
        <w:rPr>
          <w:b w:val="0"/>
          <w:bCs w:val="0"/>
          <w:i/>
          <w:iCs/>
          <w:color w:val="FF0000"/>
        </w:rPr>
        <w:t xml:space="preserve">considered for </w:t>
      </w:r>
      <w:r>
        <w:rPr>
          <w:b w:val="0"/>
          <w:bCs w:val="0"/>
          <w:i/>
          <w:iCs/>
        </w:rPr>
        <w:t>one of Ng cases, i.e., Ng=4, 8</w:t>
      </w:r>
    </w:p>
    <w:p w14:paraId="371BE571"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FFS which Ng value(s), if any, to be considered</w:t>
      </w:r>
    </w:p>
    <w:p w14:paraId="443DDEB1"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A non-coherent UE, with Ng=8, can only be configured with precoders associated with Ng = 8</w:t>
      </w:r>
    </w:p>
    <w:p w14:paraId="14950073" w14:textId="77777777" w:rsidR="0084456E" w:rsidRDefault="0084456E" w:rsidP="0084456E">
      <w:pPr>
        <w:pStyle w:val="Caption"/>
        <w:numPr>
          <w:ilvl w:val="1"/>
          <w:numId w:val="28"/>
        </w:numPr>
        <w:adjustRightInd/>
        <w:spacing w:before="0" w:after="0" w:line="240" w:lineRule="auto"/>
        <w:ind w:left="1080"/>
        <w:contextualSpacing/>
        <w:textAlignment w:val="auto"/>
        <w:rPr>
          <w:b w:val="0"/>
          <w:bCs w:val="0"/>
          <w:i/>
          <w:iCs/>
        </w:rPr>
      </w:pPr>
      <w:r>
        <w:rPr>
          <w:b w:val="0"/>
          <w:bCs w:val="0"/>
          <w:i/>
          <w:iCs/>
        </w:rPr>
        <w:t>FFS whether the configuration can be done dynamically, e.g., MAC-CE or DCI.</w:t>
      </w:r>
    </w:p>
    <w:p w14:paraId="333EEE94" w14:textId="77777777" w:rsidR="0084456E" w:rsidRDefault="0084456E" w:rsidP="0084456E">
      <w:pPr>
        <w:pStyle w:val="Caption"/>
        <w:numPr>
          <w:ilvl w:val="0"/>
          <w:numId w:val="28"/>
        </w:numPr>
        <w:adjustRightInd/>
        <w:spacing w:before="0" w:after="0" w:line="240" w:lineRule="auto"/>
        <w:contextualSpacing/>
        <w:textAlignment w:val="auto"/>
        <w:rPr>
          <w:b w:val="0"/>
          <w:bCs w:val="0"/>
          <w:i/>
          <w:iCs/>
        </w:rPr>
      </w:pPr>
      <w:r>
        <w:rPr>
          <w:b w:val="0"/>
          <w:bCs w:val="0"/>
          <w:i/>
          <w:iCs/>
        </w:rPr>
        <w:t>Alt3 (Not Nested)</w:t>
      </w:r>
    </w:p>
    <w:p w14:paraId="1053837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fully-coherent</w:t>
      </w:r>
      <w:proofErr w:type="gramEnd"/>
      <w:r>
        <w:rPr>
          <w:b w:val="0"/>
          <w:bCs w:val="0"/>
          <w:i/>
          <w:iCs/>
        </w:rPr>
        <w:t xml:space="preserve"> UE (Ng=1) can only be configured with precoders associated with Ng=1</w:t>
      </w:r>
    </w:p>
    <w:p w14:paraId="6EE6AAE4"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Ng=2, can only be configured with precoders associated with Ng=2</w:t>
      </w:r>
    </w:p>
    <w:p w14:paraId="2236DE0C"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 xml:space="preserve">A </w:t>
      </w:r>
      <w:proofErr w:type="gramStart"/>
      <w:r>
        <w:rPr>
          <w:b w:val="0"/>
          <w:bCs w:val="0"/>
          <w:i/>
          <w:iCs/>
        </w:rPr>
        <w:t>partially-coherent</w:t>
      </w:r>
      <w:proofErr w:type="gramEnd"/>
      <w:r>
        <w:rPr>
          <w:b w:val="0"/>
          <w:bCs w:val="0"/>
          <w:i/>
          <w:iCs/>
        </w:rPr>
        <w:t xml:space="preserve"> UE, with Ng=4, can only be configured with precoders associated with Ng=4</w:t>
      </w:r>
    </w:p>
    <w:p w14:paraId="2DF13785" w14:textId="77777777" w:rsidR="0084456E" w:rsidRDefault="0084456E" w:rsidP="0084456E">
      <w:pPr>
        <w:pStyle w:val="Caption"/>
        <w:numPr>
          <w:ilvl w:val="2"/>
          <w:numId w:val="28"/>
        </w:numPr>
        <w:adjustRightInd/>
        <w:spacing w:before="0" w:after="0" w:line="240" w:lineRule="auto"/>
        <w:ind w:left="1440"/>
        <w:contextualSpacing/>
        <w:textAlignment w:val="auto"/>
        <w:rPr>
          <w:b w:val="0"/>
          <w:bCs w:val="0"/>
          <w:i/>
          <w:iCs/>
        </w:rPr>
      </w:pPr>
      <w:r>
        <w:rPr>
          <w:b w:val="0"/>
          <w:bCs w:val="0"/>
          <w:i/>
          <w:iCs/>
        </w:rPr>
        <w:t>A non-coherent UE, with Ng=8, can only be configured with precoders associated with Ng = 8</w:t>
      </w:r>
    </w:p>
    <w:p w14:paraId="19EBB5E5" w14:textId="77777777" w:rsidR="0084456E" w:rsidRPr="00144C50" w:rsidRDefault="0084456E" w:rsidP="0084456E">
      <w:pPr>
        <w:pStyle w:val="Caption"/>
        <w:numPr>
          <w:ilvl w:val="0"/>
          <w:numId w:val="28"/>
        </w:numPr>
        <w:adjustRightInd/>
        <w:spacing w:before="0" w:after="0" w:line="240" w:lineRule="auto"/>
        <w:contextualSpacing/>
        <w:textAlignment w:val="auto"/>
        <w:rPr>
          <w:b w:val="0"/>
          <w:bCs w:val="0"/>
          <w:i/>
          <w:iCs/>
          <w:color w:val="FF0000"/>
        </w:rPr>
      </w:pPr>
      <w:r w:rsidRPr="00144C50">
        <w:rPr>
          <w:b w:val="0"/>
          <w:bCs w:val="0"/>
          <w:i/>
          <w:iCs/>
          <w:color w:val="FF0000"/>
        </w:rPr>
        <w:t>Other alternatives are not precluded</w:t>
      </w:r>
    </w:p>
    <w:p w14:paraId="02ADDE19" w14:textId="77777777" w:rsidR="0084456E" w:rsidRPr="00587718" w:rsidRDefault="0084456E" w:rsidP="0084456E">
      <w:pPr>
        <w:rPr>
          <w:i/>
          <w:iCs/>
          <w:color w:val="FF0000"/>
        </w:rPr>
      </w:pPr>
      <w:r w:rsidRPr="00587718">
        <w:rPr>
          <w:i/>
          <w:iCs/>
          <w:color w:val="FF0000"/>
        </w:rPr>
        <w:t>Note: For an 8TX UE, Ng=8 represents a non-coherent UE.</w:t>
      </w:r>
    </w:p>
    <w:p w14:paraId="632E18A2" w14:textId="77777777" w:rsidR="0084456E" w:rsidRDefault="0084456E" w:rsidP="0084456E">
      <w:pPr>
        <w:snapToGrid w:val="0"/>
        <w:spacing w:after="0" w:line="240" w:lineRule="auto"/>
        <w:contextualSpacing/>
        <w:rPr>
          <w:i/>
          <w:iCs/>
        </w:rPr>
      </w:pPr>
      <w:r>
        <w:rPr>
          <w:b/>
          <w:bCs/>
          <w:i/>
          <w:iCs/>
          <w:highlight w:val="yellow"/>
        </w:rPr>
        <w:t>Proposal 4.2:</w:t>
      </w:r>
      <w:r>
        <w:rPr>
          <w:b/>
          <w:bCs/>
          <w:i/>
          <w:iCs/>
        </w:rPr>
        <w:t xml:space="preserve"> </w:t>
      </w:r>
      <w:r>
        <w:rPr>
          <w:i/>
          <w:iCs/>
        </w:rPr>
        <w:t xml:space="preserve">To support UCI multiplexing on PUSCH for transmission with rank&gt;4 by an 8TX UE, UCI is always multiplexed only on one of the scheduled CWs, </w:t>
      </w:r>
      <w:r w:rsidRPr="00294AA9">
        <w:rPr>
          <w:i/>
          <w:iCs/>
        </w:rPr>
        <w:t>where the target CW is configured by RRC from,</w:t>
      </w:r>
    </w:p>
    <w:p w14:paraId="7A73D77E" w14:textId="77777777" w:rsidR="0084456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Alt1: First CW</w:t>
      </w:r>
    </w:p>
    <w:p w14:paraId="491EE90B" w14:textId="77777777" w:rsidR="0084456E" w:rsidRPr="0023700E" w:rsidRDefault="0084456E" w:rsidP="0084456E">
      <w:pPr>
        <w:pStyle w:val="ListParagraph"/>
        <w:numPr>
          <w:ilvl w:val="0"/>
          <w:numId w:val="12"/>
        </w:numPr>
        <w:spacing w:line="240" w:lineRule="auto"/>
        <w:contextualSpacing/>
        <w:rPr>
          <w:rFonts w:ascii="Times New Roman" w:hAnsi="Times New Roman"/>
          <w:i/>
          <w:iCs/>
          <w:sz w:val="20"/>
          <w:szCs w:val="20"/>
        </w:rPr>
      </w:pPr>
      <w:r>
        <w:rPr>
          <w:rFonts w:ascii="Times New Roman" w:hAnsi="Times New Roman"/>
          <w:i/>
          <w:iCs/>
          <w:sz w:val="20"/>
          <w:szCs w:val="20"/>
        </w:rPr>
        <w:t xml:space="preserve">Alt2: The CW with </w:t>
      </w:r>
      <w:r w:rsidRPr="008C2DE0">
        <w:rPr>
          <w:rFonts w:ascii="Times New Roman" w:hAnsi="Times New Roman"/>
          <w:i/>
          <w:iCs/>
          <w:sz w:val="20"/>
          <w:szCs w:val="20"/>
        </w:rPr>
        <w:t xml:space="preserve">the higher MCS index </w:t>
      </w:r>
      <w:r w:rsidRPr="008C2DE0">
        <w:rPr>
          <w:rFonts w:ascii="Times New Roman" w:hAnsi="Times New Roman"/>
          <w:i/>
          <w:iCs/>
          <w:strike/>
          <w:sz w:val="20"/>
          <w:szCs w:val="20"/>
        </w:rPr>
        <w:t>with highest SE</w:t>
      </w:r>
      <w:r w:rsidRPr="008C2DE0">
        <w:rPr>
          <w:rFonts w:ascii="Times New Roman" w:hAnsi="Times New Roman"/>
          <w:i/>
          <w:iCs/>
          <w:sz w:val="20"/>
          <w:szCs w:val="20"/>
        </w:rPr>
        <w:t xml:space="preserve"> (if MCS</w:t>
      </w:r>
      <w:r w:rsidRPr="008C2DE0">
        <w:rPr>
          <w:rFonts w:ascii="Times New Roman" w:hAnsi="Times New Roman"/>
          <w:i/>
          <w:iCs/>
          <w:strike/>
          <w:sz w:val="20"/>
          <w:szCs w:val="20"/>
        </w:rPr>
        <w:t>s</w:t>
      </w:r>
      <w:r w:rsidRPr="008C2DE0">
        <w:rPr>
          <w:rFonts w:ascii="Times New Roman" w:hAnsi="Times New Roman"/>
          <w:i/>
          <w:iCs/>
          <w:sz w:val="20"/>
          <w:szCs w:val="20"/>
        </w:rPr>
        <w:t xml:space="preserve"> indices are the </w:t>
      </w:r>
      <w:r>
        <w:rPr>
          <w:rFonts w:ascii="Times New Roman" w:hAnsi="Times New Roman"/>
          <w:i/>
          <w:iCs/>
          <w:sz w:val="20"/>
          <w:szCs w:val="20"/>
        </w:rPr>
        <w:t>same, UCI is multiplex on the first CW)</w:t>
      </w:r>
    </w:p>
    <w:tbl>
      <w:tblPr>
        <w:tblStyle w:val="TableGrid"/>
        <w:tblW w:w="0" w:type="auto"/>
        <w:tblLook w:val="04A0" w:firstRow="1" w:lastRow="0" w:firstColumn="1" w:lastColumn="0" w:noHBand="0" w:noVBand="1"/>
      </w:tblPr>
      <w:tblGrid>
        <w:gridCol w:w="1165"/>
        <w:gridCol w:w="8185"/>
      </w:tblGrid>
      <w:tr w:rsidR="0084456E" w:rsidRPr="000669F2" w14:paraId="34749070"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41DF36F8" w14:textId="77777777" w:rsidR="0084456E" w:rsidRPr="000669F2" w:rsidRDefault="0084456E" w:rsidP="00FF09F3">
            <w:pPr>
              <w:spacing w:before="0" w:after="0" w:line="240" w:lineRule="auto"/>
              <w:contextualSpacing/>
              <w:rPr>
                <w:rFonts w:ascii="Times New Roman" w:hAnsi="Times New Roman"/>
                <w:i/>
                <w:iCs/>
                <w:lang w:val="en-US"/>
              </w:rPr>
            </w:pPr>
            <w:r w:rsidRPr="000669F2">
              <w:rPr>
                <w:rFonts w:ascii="Times New Roman" w:hAnsi="Times New Roman"/>
                <w:i/>
                <w:iCs/>
              </w:rPr>
              <w:t>Alt1</w:t>
            </w:r>
          </w:p>
        </w:tc>
        <w:tc>
          <w:tcPr>
            <w:tcW w:w="8185" w:type="dxa"/>
            <w:tcBorders>
              <w:top w:val="single" w:sz="4" w:space="0" w:color="auto"/>
              <w:left w:val="single" w:sz="4" w:space="0" w:color="auto"/>
              <w:bottom w:val="single" w:sz="4" w:space="0" w:color="auto"/>
              <w:right w:val="single" w:sz="4" w:space="0" w:color="auto"/>
            </w:tcBorders>
            <w:hideMark/>
          </w:tcPr>
          <w:p w14:paraId="2B4C981E"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Lenove, MediaTek, Xiaomi, Sharp, Samsung, Spreadtrum, Ericsson, Nokia</w:t>
            </w:r>
          </w:p>
        </w:tc>
      </w:tr>
      <w:tr w:rsidR="0084456E" w:rsidRPr="000669F2" w14:paraId="081D768F" w14:textId="77777777" w:rsidTr="00FF09F3">
        <w:tc>
          <w:tcPr>
            <w:tcW w:w="1165" w:type="dxa"/>
            <w:tcBorders>
              <w:top w:val="single" w:sz="4" w:space="0" w:color="auto"/>
              <w:left w:val="single" w:sz="4" w:space="0" w:color="auto"/>
              <w:bottom w:val="single" w:sz="4" w:space="0" w:color="auto"/>
              <w:right w:val="single" w:sz="4" w:space="0" w:color="auto"/>
            </w:tcBorders>
            <w:hideMark/>
          </w:tcPr>
          <w:p w14:paraId="76D5F4D9"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Alt2</w:t>
            </w:r>
          </w:p>
        </w:tc>
        <w:tc>
          <w:tcPr>
            <w:tcW w:w="8185" w:type="dxa"/>
            <w:tcBorders>
              <w:top w:val="single" w:sz="4" w:space="0" w:color="auto"/>
              <w:left w:val="single" w:sz="4" w:space="0" w:color="auto"/>
              <w:bottom w:val="single" w:sz="4" w:space="0" w:color="auto"/>
              <w:right w:val="single" w:sz="4" w:space="0" w:color="auto"/>
            </w:tcBorders>
            <w:hideMark/>
          </w:tcPr>
          <w:p w14:paraId="091F12B6" w14:textId="77777777" w:rsidR="0084456E" w:rsidRPr="000669F2" w:rsidRDefault="0084456E" w:rsidP="00FF09F3">
            <w:pPr>
              <w:spacing w:before="0" w:after="0" w:line="240" w:lineRule="auto"/>
              <w:contextualSpacing/>
              <w:rPr>
                <w:rFonts w:ascii="Times New Roman" w:hAnsi="Times New Roman"/>
                <w:i/>
                <w:iCs/>
              </w:rPr>
            </w:pPr>
            <w:r w:rsidRPr="000669F2">
              <w:rPr>
                <w:rFonts w:ascii="Times New Roman" w:hAnsi="Times New Roman"/>
                <w:i/>
                <w:iCs/>
              </w:rPr>
              <w:t xml:space="preserve">NEC, CATT, ZTE, Qualcomm, LG, CMCC, Huawei, vivo, FGI, IDC, </w:t>
            </w:r>
          </w:p>
        </w:tc>
      </w:tr>
    </w:tbl>
    <w:p w14:paraId="6D5A0664" w14:textId="77777777" w:rsidR="0084456E" w:rsidRDefault="0084456E" w:rsidP="0084456E">
      <w:pPr>
        <w:spacing w:after="0" w:line="240" w:lineRule="auto"/>
        <w:contextualSpacing/>
        <w:rPr>
          <w:b/>
          <w:bCs/>
          <w:i/>
          <w:iCs/>
          <w:highlight w:val="yellow"/>
        </w:rPr>
      </w:pPr>
    </w:p>
    <w:p w14:paraId="4ACA176B" w14:textId="77777777" w:rsidR="0084456E" w:rsidRDefault="0084456E" w:rsidP="0084456E">
      <w:pPr>
        <w:spacing w:after="0" w:line="240" w:lineRule="auto"/>
        <w:contextualSpacing/>
        <w:rPr>
          <w:b/>
          <w:bCs/>
          <w:i/>
          <w:iCs/>
          <w:highlight w:val="yellow"/>
        </w:rPr>
      </w:pPr>
    </w:p>
    <w:p w14:paraId="45F12FA0" w14:textId="77777777" w:rsidR="0084456E" w:rsidRPr="00455901" w:rsidRDefault="0084456E" w:rsidP="0084456E">
      <w:pPr>
        <w:spacing w:after="0" w:line="240" w:lineRule="auto"/>
        <w:contextualSpacing/>
        <w:rPr>
          <w:b/>
          <w:bCs/>
          <w:i/>
          <w:iCs/>
          <w:highlight w:val="yellow"/>
        </w:rPr>
      </w:pPr>
      <w:r w:rsidRPr="00455901">
        <w:rPr>
          <w:b/>
          <w:bCs/>
          <w:i/>
          <w:iCs/>
          <w:highlight w:val="yellow"/>
        </w:rPr>
        <w:t>Proposal 3.1:</w:t>
      </w:r>
      <w:r w:rsidRPr="00455901">
        <w:rPr>
          <w:b/>
          <w:bCs/>
          <w:i/>
          <w:iCs/>
        </w:rPr>
        <w:t xml:space="preserve"> </w:t>
      </w:r>
      <w:r w:rsidRPr="00455901">
        <w:rPr>
          <w:i/>
          <w:iCs/>
        </w:rPr>
        <w:t>For partially coherent 8TX precoding with Ng=2, the precoder indication is based on indication of up to two full-coherent 4TX precoders.</w:t>
      </w:r>
    </w:p>
    <w:p w14:paraId="50BCD91A" w14:textId="77777777" w:rsidR="0084456E" w:rsidRPr="00455901" w:rsidRDefault="0084456E" w:rsidP="0084456E">
      <w:pPr>
        <w:spacing w:after="0" w:line="240" w:lineRule="auto"/>
        <w:contextualSpacing/>
        <w:rPr>
          <w:i/>
          <w:iCs/>
        </w:rPr>
      </w:pPr>
      <w:r w:rsidRPr="00455901">
        <w:rPr>
          <w:i/>
          <w:iCs/>
        </w:rPr>
        <w:t>Down-select at least one of the following options for precoder indication,</w:t>
      </w:r>
    </w:p>
    <w:p w14:paraId="439E9C16"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3 – Up to two 4TX TPMIs are indicated, </w:t>
      </w:r>
    </w:p>
    <w:p w14:paraId="36D6D1FB"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When two TMPIs are indicated, the first is applied on one of antenna group, and the second is applied on </w:t>
      </w:r>
      <w:r w:rsidRPr="008C2DE0">
        <w:rPr>
          <w:rFonts w:ascii="Times New Roman" w:hAnsi="Times New Roman"/>
          <w:i/>
          <w:iCs/>
          <w:sz w:val="20"/>
          <w:szCs w:val="20"/>
        </w:rPr>
        <w:t>the other antenna group,</w:t>
      </w:r>
    </w:p>
    <w:p w14:paraId="6A4269CA" w14:textId="77777777" w:rsidR="0084456E" w:rsidRPr="008C2DE0" w:rsidRDefault="0084456E" w:rsidP="0084456E">
      <w:pPr>
        <w:pStyle w:val="ListParagraph"/>
        <w:numPr>
          <w:ilvl w:val="1"/>
          <w:numId w:val="52"/>
        </w:numPr>
        <w:spacing w:line="240" w:lineRule="auto"/>
        <w:contextualSpacing/>
        <w:rPr>
          <w:rFonts w:ascii="Times New Roman" w:hAnsi="Times New Roman"/>
          <w:i/>
          <w:iCs/>
          <w:sz w:val="20"/>
          <w:szCs w:val="20"/>
        </w:rPr>
      </w:pPr>
      <w:r w:rsidRPr="008C2DE0">
        <w:rPr>
          <w:rFonts w:ascii="Times New Roman" w:hAnsi="Times New Roman"/>
          <w:i/>
          <w:iCs/>
          <w:sz w:val="20"/>
          <w:szCs w:val="20"/>
        </w:rPr>
        <w:t>FFS: details of TPMI indicating when one TPMI is indicated.</w:t>
      </w:r>
    </w:p>
    <w:p w14:paraId="31755D2B"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hAnsi="Times New Roman"/>
          <w:i/>
          <w:iCs/>
          <w:sz w:val="20"/>
          <w:szCs w:val="20"/>
        </w:rPr>
        <w:t xml:space="preserve">Option 4 – A single 8TX TPMI is </w:t>
      </w:r>
      <w:proofErr w:type="gramStart"/>
      <w:r w:rsidRPr="00455901">
        <w:rPr>
          <w:rFonts w:ascii="Times New Roman" w:hAnsi="Times New Roman"/>
          <w:i/>
          <w:iCs/>
          <w:sz w:val="20"/>
          <w:szCs w:val="20"/>
        </w:rPr>
        <w:t>indicated</w:t>
      </w:r>
      <w:proofErr w:type="gramEnd"/>
    </w:p>
    <w:p w14:paraId="7E83FF54" w14:textId="77777777" w:rsidR="0084456E" w:rsidRPr="00455901" w:rsidRDefault="0084456E" w:rsidP="0084456E">
      <w:pPr>
        <w:pStyle w:val="ListParagraph"/>
        <w:numPr>
          <w:ilvl w:val="0"/>
          <w:numId w:val="52"/>
        </w:numPr>
        <w:spacing w:line="240" w:lineRule="auto"/>
        <w:contextualSpacing/>
        <w:rPr>
          <w:rFonts w:ascii="Times New Roman" w:hAnsi="Times New Roman"/>
          <w:i/>
          <w:iCs/>
          <w:sz w:val="20"/>
          <w:szCs w:val="20"/>
        </w:rPr>
      </w:pPr>
      <w:r w:rsidRPr="00455901">
        <w:rPr>
          <w:rFonts w:ascii="Times New Roman" w:eastAsiaTheme="minorEastAsia" w:hAnsi="Times New Roman"/>
          <w:i/>
          <w:iCs/>
          <w:sz w:val="20"/>
          <w:szCs w:val="20"/>
          <w:lang w:eastAsia="zh-CN"/>
        </w:rPr>
        <w:t xml:space="preserve">Other options are not </w:t>
      </w:r>
      <w:proofErr w:type="gramStart"/>
      <w:r w:rsidRPr="00455901">
        <w:rPr>
          <w:rFonts w:ascii="Times New Roman" w:eastAsiaTheme="minorEastAsia" w:hAnsi="Times New Roman"/>
          <w:i/>
          <w:iCs/>
          <w:sz w:val="20"/>
          <w:szCs w:val="20"/>
          <w:lang w:eastAsia="zh-CN"/>
        </w:rPr>
        <w:t>precluded</w:t>
      </w:r>
      <w:proofErr w:type="gramEnd"/>
    </w:p>
    <w:p w14:paraId="0D137F1D" w14:textId="77777777" w:rsidR="0084456E" w:rsidRDefault="0084456E" w:rsidP="0084456E">
      <w:pPr>
        <w:spacing w:after="0" w:line="240" w:lineRule="auto"/>
        <w:contextualSpacing/>
        <w:rPr>
          <w:b/>
          <w:bCs/>
          <w:i/>
          <w:iCs/>
          <w:highlight w:val="yellow"/>
        </w:rPr>
      </w:pPr>
    </w:p>
    <w:p w14:paraId="190E7B5D" w14:textId="02EB0460" w:rsidR="0084456E" w:rsidRPr="00DC18DB" w:rsidRDefault="0084456E" w:rsidP="0084456E">
      <w:pPr>
        <w:spacing w:after="0" w:line="240" w:lineRule="auto"/>
        <w:contextualSpacing/>
        <w:rPr>
          <w:lang w:val="en-US"/>
        </w:rPr>
      </w:pPr>
      <w:r>
        <w:rPr>
          <w:b/>
          <w:bCs/>
          <w:i/>
          <w:iCs/>
          <w:highlight w:val="yellow"/>
        </w:rPr>
        <w:t>Proposal 4.5</w:t>
      </w:r>
      <w:r>
        <w:rPr>
          <w:b/>
          <w:bCs/>
          <w:i/>
          <w:iCs/>
        </w:rPr>
        <w:t xml:space="preserve">: </w:t>
      </w:r>
      <w:r>
        <w:rPr>
          <w:i/>
          <w:iCs/>
          <w:lang w:eastAsia="x-none"/>
        </w:rPr>
        <w:t xml:space="preserve">To support dual CW PUSCH operation by an 8TX UE, further study </w:t>
      </w:r>
      <w:r>
        <w:rPr>
          <w:rFonts w:eastAsia="Times New Roman"/>
          <w:i/>
          <w:iCs/>
          <w:lang w:eastAsia="x-none"/>
        </w:rPr>
        <w:t>whether CG is supported. If supported,</w:t>
      </w:r>
    </w:p>
    <w:p w14:paraId="5B9F5256"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Type-1 CG: A second mcsAndTBS parameters is configured in rrc-</w:t>
      </w:r>
      <w:proofErr w:type="gramStart"/>
      <w:r w:rsidRPr="00B01507">
        <w:rPr>
          <w:rFonts w:ascii="Times New Roman" w:hAnsi="Times New Roman"/>
          <w:i/>
          <w:iCs/>
          <w:sz w:val="20"/>
          <w:szCs w:val="20"/>
        </w:rPr>
        <w:t>ConfiguredUplinkGrant</w:t>
      </w:r>
      <w:proofErr w:type="gramEnd"/>
    </w:p>
    <w:p w14:paraId="0A2685E3" w14:textId="77777777" w:rsidR="0084456E" w:rsidRPr="00B01507" w:rsidRDefault="0084456E" w:rsidP="0084456E">
      <w:pPr>
        <w:pStyle w:val="ListParagraph"/>
        <w:numPr>
          <w:ilvl w:val="0"/>
          <w:numId w:val="52"/>
        </w:numPr>
        <w:spacing w:line="240" w:lineRule="auto"/>
        <w:contextualSpacing/>
        <w:rPr>
          <w:rFonts w:ascii="Times New Roman" w:hAnsi="Times New Roman"/>
          <w:i/>
          <w:iCs/>
          <w:sz w:val="20"/>
          <w:szCs w:val="20"/>
        </w:rPr>
      </w:pPr>
      <w:r w:rsidRPr="00B01507">
        <w:rPr>
          <w:rFonts w:ascii="Times New Roman" w:hAnsi="Times New Roman"/>
          <w:i/>
          <w:iCs/>
          <w:sz w:val="20"/>
          <w:szCs w:val="20"/>
        </w:rPr>
        <w:t>For Type-2 CG: A second MCS field is added in DCI format activating a Type-2 CG-PUSCH</w:t>
      </w:r>
    </w:p>
    <w:p w14:paraId="40294D2B" w14:textId="77777777" w:rsidR="007B76D9" w:rsidRDefault="007B76D9">
      <w:pPr>
        <w:pStyle w:val="BodyText"/>
        <w:spacing w:after="0" w:line="240" w:lineRule="auto"/>
        <w:ind w:firstLine="288"/>
        <w:contextualSpacing/>
        <w:rPr>
          <w:lang w:val="en-GB"/>
        </w:rPr>
      </w:pPr>
    </w:p>
    <w:p w14:paraId="0B8244C3" w14:textId="77777777" w:rsidR="007B76D9" w:rsidRDefault="007B76D9">
      <w:pPr>
        <w:pStyle w:val="BodyText"/>
        <w:spacing w:after="0" w:line="240" w:lineRule="auto"/>
        <w:ind w:firstLine="288"/>
        <w:contextualSpacing/>
        <w:rPr>
          <w:lang w:val="en-GB"/>
        </w:rPr>
      </w:pPr>
    </w:p>
    <w:p w14:paraId="1F94B406"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W w:w="10165" w:type="dxa"/>
        <w:tblLook w:val="04A0" w:firstRow="1" w:lastRow="0" w:firstColumn="1" w:lastColumn="0" w:noHBand="0" w:noVBand="1"/>
      </w:tblPr>
      <w:tblGrid>
        <w:gridCol w:w="1672"/>
        <w:gridCol w:w="8493"/>
      </w:tblGrid>
      <w:tr w:rsidR="007B76D9" w14:paraId="0A22CD60"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26CB1316"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InterDigital</w:t>
            </w:r>
          </w:p>
        </w:tc>
        <w:tc>
          <w:tcPr>
            <w:tcW w:w="8493" w:type="dxa"/>
            <w:tcBorders>
              <w:top w:val="single" w:sz="4" w:space="0" w:color="A6A6A6"/>
              <w:left w:val="single" w:sz="4" w:space="0" w:color="A6A6A6"/>
              <w:bottom w:val="single" w:sz="4" w:space="0" w:color="A6A6A6"/>
              <w:right w:val="single" w:sz="4" w:space="0" w:color="A6A6A6"/>
            </w:tcBorders>
          </w:tcPr>
          <w:p w14:paraId="57A802B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codeword when more than 4 layers, where it is applicable associated with considered UE types, coherency types, etc., based on UE capability. </w:t>
            </w:r>
          </w:p>
          <w:p w14:paraId="637D0A8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 </w:t>
            </w:r>
            <w:r>
              <w:rPr>
                <w:i/>
                <w:iCs/>
                <w:color w:val="000000"/>
                <w:lang w:val="en-US" w:eastAsia="zh-CN"/>
              </w:rPr>
              <w:t xml:space="preserve">For UCI multiplexing on PUSCH for transmission with rank&gt;4 by an 8TX UE, support multiplexing the UCI on the CW with the highest MCS (if MCSs are the same, UCI is multiplex on the first CW). </w:t>
            </w:r>
          </w:p>
          <w:p w14:paraId="4F0909D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Consider UE to report its capabilities on the number of antenna groups, supported type of antenna/panel structure or virtualization capability across UE antenna ports, etc. </w:t>
            </w:r>
          </w:p>
          <w:p w14:paraId="28CC986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partially coherent uplink precoding for 8TX UE, consider supporting a precoder generation capturing from Rel-15 UL 4TX codebook commonly for both Ng=2 and Ng=4. </w:t>
            </w:r>
          </w:p>
          <w:p w14:paraId="4BFEE8C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w:t>
            </w:r>
            <w:proofErr w:type="gramStart"/>
            <w:r>
              <w:rPr>
                <w:i/>
                <w:iCs/>
                <w:lang w:val="en-US" w:eastAsia="zh-CN"/>
              </w:rPr>
              <w:t>fully-coherent</w:t>
            </w:r>
            <w:proofErr w:type="gramEnd"/>
            <w:r>
              <w:rPr>
                <w:i/>
                <w:iCs/>
                <w:lang w:val="en-US" w:eastAsia="zh-CN"/>
              </w:rPr>
              <w:t xml:space="preserve"> precoding case based on using NR Rel-15 single panel DL Type I codebook, supported pairs of (N1, N2) values should be a part of UE capability parameters, and a pair of them can be confirmed by RRC to be enabled and used for the UE. </w:t>
            </w:r>
          </w:p>
          <w:p w14:paraId="0D34F9D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Only the pair of (O1, O2) = (1, 1) is supported as a minimal set of oversampling factors supported for fully coherent uplink precoding by an 8TX UE, based on NR Rel-15 single panel DL Type I codebook, in consideration of the overhead associated for precoding indication. </w:t>
            </w:r>
          </w:p>
          <w:p w14:paraId="4461043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RAN1 studies determination of preferred basis vectors based on UE’s precoded SRS transmissions, where the gNB can signal preferred basis vectors, through SRI indication. </w:t>
            </w:r>
          </w:p>
          <w:p w14:paraId="58EAC542"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To reduce signaling overhead associated to SRI/TPMI indication for </w:t>
            </w:r>
            <w:proofErr w:type="gramStart"/>
            <w:r>
              <w:rPr>
                <w:i/>
                <w:iCs/>
                <w:lang w:val="en-US" w:eastAsia="zh-CN"/>
              </w:rPr>
              <w:t>a</w:t>
            </w:r>
            <w:proofErr w:type="gramEnd"/>
            <w:r>
              <w:rPr>
                <w:i/>
                <w:iCs/>
                <w:lang w:val="en-US" w:eastAsia="zh-CN"/>
              </w:rPr>
              <w:t xml:space="preserve"> 8TX UE, RAN1 studies partial update of TPMI/SRI information for 8TX UE. </w:t>
            </w:r>
          </w:p>
          <w:p w14:paraId="419E5FA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RAN1 defines some basic PA architecture for UEs with CAP2 capability. </w:t>
            </w:r>
          </w:p>
          <w:p w14:paraId="73C93C7F" w14:textId="77777777" w:rsidR="007B76D9" w:rsidRDefault="007B76D9">
            <w:pPr>
              <w:overflowPunct/>
              <w:autoSpaceDE/>
              <w:autoSpaceDN/>
              <w:adjustRightInd/>
              <w:spacing w:after="0" w:line="240" w:lineRule="auto"/>
              <w:contextualSpacing/>
              <w:textAlignment w:val="auto"/>
              <w:rPr>
                <w:rFonts w:eastAsia="Times New Roman"/>
                <w:b/>
                <w:bCs/>
                <w:lang w:val="en-US"/>
              </w:rPr>
            </w:pPr>
          </w:p>
        </w:tc>
      </w:tr>
      <w:tr w:rsidR="007B76D9" w14:paraId="73FDC317" w14:textId="77777777">
        <w:trPr>
          <w:trHeight w:val="420"/>
        </w:trPr>
        <w:tc>
          <w:tcPr>
            <w:tcW w:w="1672" w:type="dxa"/>
            <w:tcBorders>
              <w:top w:val="single" w:sz="4" w:space="0" w:color="A6A6A6"/>
              <w:left w:val="single" w:sz="4" w:space="0" w:color="A6A6A6"/>
              <w:bottom w:val="single" w:sz="4" w:space="0" w:color="A6A6A6"/>
              <w:right w:val="single" w:sz="4" w:space="0" w:color="A6A6A6"/>
            </w:tcBorders>
            <w:shd w:val="clear" w:color="auto" w:fill="auto"/>
          </w:tcPr>
          <w:p w14:paraId="742D8B7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Huawei, HiSilicon</w:t>
            </w:r>
          </w:p>
        </w:tc>
        <w:tc>
          <w:tcPr>
            <w:tcW w:w="8493" w:type="dxa"/>
            <w:tcBorders>
              <w:top w:val="single" w:sz="4" w:space="0" w:color="A6A6A6"/>
              <w:left w:val="single" w:sz="4" w:space="0" w:color="A6A6A6"/>
              <w:bottom w:val="single" w:sz="4" w:space="0" w:color="A6A6A6"/>
              <w:right w:val="single" w:sz="4" w:space="0" w:color="A6A6A6"/>
            </w:tcBorders>
          </w:tcPr>
          <w:p w14:paraId="124BC81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WA that supporting dual CW for uplink transmission with rank&gt;4. </w:t>
            </w:r>
          </w:p>
          <w:p w14:paraId="00480A6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dual CW PUSCH transmission with up to 8 layers by an 8TX UE</w:t>
            </w:r>
            <w:r>
              <w:rPr>
                <w:b/>
                <w:bCs/>
                <w:i/>
                <w:iCs/>
                <w:color w:val="000000"/>
                <w:lang w:val="en-US" w:eastAsia="zh-CN"/>
              </w:rPr>
              <w:t xml:space="preserve"> </w:t>
            </w:r>
          </w:p>
          <w:p w14:paraId="66C2CD8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scheme to indicate </w:t>
            </w:r>
            <w:proofErr w:type="gramStart"/>
            <w:r>
              <w:rPr>
                <w:rFonts w:ascii="Times New Roman" w:hAnsi="Times New Roman"/>
                <w:i/>
                <w:iCs/>
                <w:color w:val="000000"/>
                <w:sz w:val="20"/>
                <w:szCs w:val="20"/>
                <w:lang w:eastAsia="zh-CN"/>
              </w:rPr>
              <w:t>CBGTI</w:t>
            </w:r>
            <w:proofErr w:type="gramEnd"/>
            <w:r>
              <w:rPr>
                <w:rFonts w:ascii="Times New Roman" w:hAnsi="Times New Roman"/>
                <w:i/>
                <w:iCs/>
                <w:color w:val="000000"/>
                <w:sz w:val="20"/>
                <w:szCs w:val="20"/>
                <w:lang w:eastAsia="zh-CN"/>
              </w:rPr>
              <w:t xml:space="preserve"> </w:t>
            </w:r>
          </w:p>
          <w:p w14:paraId="5A54A1C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reuse Rel-15 NR DL enabling/disabling </w:t>
            </w:r>
            <w:proofErr w:type="gramStart"/>
            <w:r>
              <w:rPr>
                <w:rFonts w:ascii="Times New Roman" w:hAnsi="Times New Roman"/>
                <w:i/>
                <w:iCs/>
                <w:color w:val="000000"/>
                <w:sz w:val="20"/>
                <w:szCs w:val="20"/>
                <w:lang w:eastAsia="zh-CN"/>
              </w:rPr>
              <w:t>scheme</w:t>
            </w:r>
            <w:proofErr w:type="gramEnd"/>
            <w:r>
              <w:rPr>
                <w:rFonts w:ascii="Times New Roman" w:hAnsi="Times New Roman"/>
                <w:i/>
                <w:iCs/>
                <w:color w:val="000000"/>
                <w:sz w:val="20"/>
                <w:szCs w:val="20"/>
                <w:lang w:eastAsia="zh-CN"/>
              </w:rPr>
              <w:t xml:space="preserve"> </w:t>
            </w:r>
          </w:p>
          <w:p w14:paraId="7BCEDAF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always multiplex UCI on the CW with the highest MCS. </w:t>
            </w:r>
          </w:p>
          <w:p w14:paraId="49B3B5E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For SRS configuration required for non-codebook-based UL transmission by an 8TX UE, configuration of up to two, or four SRS resource sets is not supported. </w:t>
            </w:r>
          </w:p>
          <w:p w14:paraId="0E5686B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4:</w:t>
            </w:r>
            <w:r>
              <w:rPr>
                <w:i/>
                <w:iCs/>
                <w:color w:val="000000"/>
                <w:lang w:val="en-US" w:eastAsia="zh-CN"/>
              </w:rPr>
              <w:t xml:space="preserve"> For NCB-based 8TX PUSCH transmission with </w:t>
            </w:r>
            <w:r>
              <w:rPr>
                <w:rFonts w:ascii="Cambria Math" w:hAnsi="Cambria Math" w:cs="Cambria Math"/>
                <w:color w:val="000000"/>
                <w:lang w:val="en-US" w:eastAsia="zh-CN"/>
              </w:rPr>
              <w:t>𝑵𝑺𝑹𝑺</w:t>
            </w:r>
            <w:r>
              <w:rPr>
                <w:color w:val="000000"/>
                <w:lang w:val="en-US" w:eastAsia="zh-CN"/>
              </w:rPr>
              <w:t>&gt;</w:t>
            </w:r>
            <w:r>
              <w:rPr>
                <w:rFonts w:ascii="Cambria Math" w:hAnsi="Cambria Math" w:cs="Cambria Math"/>
                <w:color w:val="000000"/>
                <w:lang w:val="en-US" w:eastAsia="zh-CN"/>
              </w:rPr>
              <w:t>𝟒</w:t>
            </w:r>
            <w:r>
              <w:rPr>
                <w:i/>
                <w:iCs/>
                <w:color w:val="000000"/>
                <w:lang w:val="en-US" w:eastAsia="zh-CN"/>
              </w:rPr>
              <w:t xml:space="preserve">, a legacy-based SRI indication solution is supported. </w:t>
            </w:r>
          </w:p>
          <w:p w14:paraId="2879B5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5:</w:t>
            </w:r>
            <w:r>
              <w:rPr>
                <w:i/>
                <w:iCs/>
                <w:color w:val="000000"/>
                <w:lang w:val="en-US" w:eastAsia="zh-CN"/>
              </w:rPr>
              <w:t xml:space="preserve"> Consider </w:t>
            </w:r>
            <w:proofErr w:type="gramStart"/>
            <w:r>
              <w:rPr>
                <w:i/>
                <w:iCs/>
                <w:color w:val="000000"/>
                <w:lang w:val="en-US" w:eastAsia="zh-CN"/>
              </w:rPr>
              <w:t>to use</w:t>
            </w:r>
            <w:proofErr w:type="gramEnd"/>
            <w:r>
              <w:rPr>
                <w:i/>
                <w:iCs/>
                <w:color w:val="000000"/>
                <w:lang w:val="en-US" w:eastAsia="zh-CN"/>
              </w:rPr>
              <w:t xml:space="preserve"> the reserved NDI field of the disabled transport block for rank&lt;=4 to reduce DCI overhead. </w:t>
            </w:r>
          </w:p>
          <w:p w14:paraId="603A85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6</w:t>
            </w:r>
            <w:r>
              <w:rPr>
                <w:b/>
                <w:bCs/>
                <w:color w:val="000000"/>
                <w:lang w:val="en-US" w:eastAsia="zh-CN"/>
              </w:rPr>
              <w:t>：</w:t>
            </w:r>
            <w:r>
              <w:rPr>
                <w:i/>
                <w:iCs/>
                <w:color w:val="000000"/>
                <w:lang w:val="en-US" w:eastAsia="zh-CN"/>
              </w:rPr>
              <w:t xml:space="preserve">For fully coherent precoder by an 8TX UE, don’t support larger O1, O2 values. </w:t>
            </w:r>
          </w:p>
          <w:p w14:paraId="401FBA4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b/>
                <w:bCs/>
                <w:color w:val="000000"/>
                <w:lang w:val="en-US" w:eastAsia="zh-CN"/>
              </w:rPr>
              <w:t>：</w:t>
            </w:r>
            <w:r>
              <w:rPr>
                <w:i/>
                <w:iCs/>
                <w:color w:val="000000"/>
                <w:lang w:val="en-US" w:eastAsia="zh-CN"/>
              </w:rPr>
              <w:t xml:space="preserve">For fully coherent precoder by an 8TX UE, support to enhance DL Type I SP codebook to mitigate the impact of phase alignment error. </w:t>
            </w:r>
          </w:p>
          <w:p w14:paraId="1C39A2D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b/>
                <w:bCs/>
                <w:color w:val="000000"/>
                <w:lang w:val="en-US" w:eastAsia="zh-CN"/>
              </w:rPr>
              <w:t>：</w:t>
            </w:r>
            <w:r>
              <w:rPr>
                <w:i/>
                <w:iCs/>
                <w:color w:val="000000"/>
                <w:lang w:val="en-US" w:eastAsia="zh-CN"/>
              </w:rPr>
              <w:t xml:space="preserve">For partially coherent precoder with Ng=2 by an 8TX UE, support all possible layer splitting schemes for each rank. </w:t>
            </w:r>
          </w:p>
          <w:p w14:paraId="6A28C74D"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Proposal 9</w:t>
            </w:r>
            <w:r>
              <w:rPr>
                <w:b/>
                <w:bCs/>
                <w:color w:val="000000"/>
                <w:lang w:val="en-US" w:eastAsia="zh-CN"/>
              </w:rPr>
              <w:t>：</w:t>
            </w:r>
            <w:r>
              <w:rPr>
                <w:i/>
                <w:iCs/>
                <w:color w:val="000000"/>
                <w:lang w:val="en-US" w:eastAsia="zh-CN"/>
              </w:rPr>
              <w:t xml:space="preserve">For partially coherent precoder with Ng=4 by an 8TX UE, support to design precoder based on Rel-15 UL 4TX codebook. </w:t>
            </w:r>
          </w:p>
          <w:p w14:paraId="3972D3D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10</w:t>
            </w:r>
            <w:r>
              <w:rPr>
                <w:b/>
                <w:bCs/>
                <w:color w:val="000000"/>
                <w:lang w:val="en-US" w:eastAsia="zh-CN"/>
              </w:rPr>
              <w:t>：</w:t>
            </w:r>
            <w:r>
              <w:rPr>
                <w:i/>
                <w:iCs/>
                <w:color w:val="000000"/>
                <w:lang w:val="en-US" w:eastAsia="zh-CN"/>
              </w:rPr>
              <w:t xml:space="preserve">For partially/non-coherent precoder by an 8TX UE, support the following precoding structures </w:t>
            </w:r>
          </w:p>
          <w:p w14:paraId="0535335A" w14:textId="77777777" w:rsidR="007B76D9" w:rsidRDefault="002809FD">
            <w:pPr>
              <w:numPr>
                <w:ilvl w:val="0"/>
                <w:numId w:val="31"/>
              </w:numPr>
              <w:overflowPunct/>
              <w:snapToGrid w:val="0"/>
              <w:spacing w:after="0" w:line="240" w:lineRule="auto"/>
              <w:contextualSpacing/>
              <w:textAlignment w:val="auto"/>
              <w:rPr>
                <w:i/>
              </w:rPr>
            </w:pPr>
            <w:r>
              <w:rPr>
                <w:i/>
              </w:rPr>
              <w:t>For rank = 1</w:t>
            </w:r>
          </w:p>
          <w:p w14:paraId="64FFB42C" w14:textId="77777777" w:rsidR="007B76D9" w:rsidRDefault="00000000">
            <w:pPr>
              <w:numPr>
                <w:ilvl w:val="1"/>
                <w:numId w:val="31"/>
              </w:numPr>
              <w:overflowPunct/>
              <w:snapToGrid w:val="0"/>
              <w:spacing w:after="0" w:line="240" w:lineRule="auto"/>
              <w:contextualSpacing/>
              <w:textAlignment w:val="auto"/>
              <w:rPr>
                <w:b/>
                <w:bCs/>
                <w:i/>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
                    </m:e>
                  </m:d>
                </m:e>
                <m:sub>
                  <m:r>
                    <m:rPr>
                      <m:sty m:val="bi"/>
                    </m:rPr>
                    <w:rPr>
                      <w:rFonts w:ascii="Cambria Math" w:hAnsi="Cambria Math"/>
                    </w:rPr>
                    <m:t>8×1</m:t>
                  </m:r>
                </m:sub>
              </m:sSub>
            </m:oMath>
            <w:r w:rsidR="002809FD">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4×1</m:t>
                                </m:r>
                              </m:sub>
                            </m:sSub>
                          </m:e>
                        </m:mr>
                        <m:mr>
                          <m:e>
                            <m:r>
                              <m:rPr>
                                <m:sty m:val="bi"/>
                              </m:rPr>
                              <w:rPr>
                                <w:rFonts w:ascii="Cambria Math" w:hAnsi="Cambria Math"/>
                              </w:rPr>
                              <m:t>A</m:t>
                            </m:r>
                          </m:e>
                        </m:mr>
                      </m:m>
                    </m:e>
                  </m:d>
                </m:e>
                <m:sub>
                  <m:r>
                    <m:rPr>
                      <m:sty m:val="bi"/>
                    </m:rPr>
                    <w:rPr>
                      <w:rFonts w:ascii="Cambria Math" w:hAnsi="Cambria Math"/>
                    </w:rPr>
                    <m:t>8×1</m:t>
                  </m:r>
                </m:sub>
              </m:sSub>
            </m:oMath>
            <w:r w:rsidR="002809FD">
              <w:rPr>
                <w:b/>
                <w:bCs/>
                <w:i/>
              </w:rPr>
              <w:t xml:space="preserve"> </w:t>
            </w:r>
          </w:p>
          <w:p w14:paraId="40AFE9D4" w14:textId="77777777" w:rsidR="007B76D9" w:rsidRDefault="002809FD">
            <w:pPr>
              <w:numPr>
                <w:ilvl w:val="0"/>
                <w:numId w:val="31"/>
              </w:numPr>
              <w:overflowPunct/>
              <w:snapToGrid w:val="0"/>
              <w:spacing w:after="0" w:line="240" w:lineRule="auto"/>
              <w:contextualSpacing/>
              <w:textAlignment w:val="auto"/>
              <w:rPr>
                <w:i/>
              </w:rPr>
            </w:pPr>
            <w:r>
              <w:rPr>
                <w:i/>
              </w:rPr>
              <w:t>For rank = 2, 3, 4</w:t>
            </w:r>
          </w:p>
          <w:p w14:paraId="37AA4ECC" w14:textId="77777777" w:rsidR="007B76D9" w:rsidRDefault="002809FD">
            <w:pPr>
              <w:numPr>
                <w:ilvl w:val="1"/>
                <w:numId w:val="31"/>
              </w:numPr>
              <w:overflowPunct/>
              <w:snapToGrid w:val="0"/>
              <w:spacing w:after="0" w:line="240" w:lineRule="auto"/>
              <w:contextualSpacing/>
              <w:textAlignment w:val="auto"/>
              <w:rPr>
                <w:b/>
                <w:bCs/>
                <w:i/>
              </w:rPr>
            </w:pPr>
            <w:r>
              <w:rPr>
                <w:b/>
                <w:bCs/>
                <w:i/>
              </w:rPr>
              <w:t xml:space="preserve">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r>
                              <m:rPr>
                                <m:sty m:val="bi"/>
                              </m:rPr>
                              <w:rPr>
                                <w:rFonts w:ascii="Cambria Math" w:hAnsi="Cambria Math"/>
                              </w:rPr>
                              <m:t>A</m:t>
                            </m:r>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
                    </m:e>
                  </m:d>
                </m:e>
                <m:sub>
                  <m:r>
                    <m:rPr>
                      <m:sty m:val="bi"/>
                    </m:rPr>
                    <w:rPr>
                      <w:rFonts w:ascii="Cambria Math" w:hAnsi="Cambria Math"/>
                    </w:rPr>
                    <m:t>8×rank</m:t>
                  </m:r>
                </m:sub>
              </m:sSub>
            </m:oMath>
            <w:r>
              <w:rPr>
                <w:b/>
                <w:bCs/>
                <w:i/>
              </w:rPr>
              <w:t xml:space="preserve"> 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1"/>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m:t>
                                </m:r>
                              </m:sub>
                            </m:sSub>
                          </m:e>
                        </m:mr>
                        <m:mr>
                          <m:e>
                            <m:r>
                              <m:rPr>
                                <m:sty m:val="bi"/>
                              </m:rPr>
                              <w:rPr>
                                <w:rFonts w:ascii="Cambria Math" w:hAnsi="Cambria Math"/>
                              </w:rPr>
                              <m:t>A</m:t>
                            </m:r>
                          </m:e>
                        </m:mr>
                      </m:m>
                    </m:e>
                  </m:d>
                </m:e>
                <m:sub>
                  <m:r>
                    <m:rPr>
                      <m:sty m:val="bi"/>
                    </m:rPr>
                    <w:rPr>
                      <w:rFonts w:ascii="Cambria Math" w:hAnsi="Cambria Math"/>
                    </w:rPr>
                    <m:t>8×rank</m:t>
                  </m:r>
                </m:sub>
              </m:sSub>
            </m:oMath>
            <w:r>
              <w:rPr>
                <w:b/>
                <w:bCs/>
                <w:i/>
              </w:rPr>
              <w:t xml:space="preserve">or </w:t>
            </w: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rPr>
              <w:t xml:space="preserve"> </w:t>
            </w:r>
          </w:p>
          <w:p w14:paraId="1B9DA75A" w14:textId="77777777" w:rsidR="007B76D9" w:rsidRDefault="002809FD">
            <w:pPr>
              <w:numPr>
                <w:ilvl w:val="0"/>
                <w:numId w:val="31"/>
              </w:numPr>
              <w:overflowPunct/>
              <w:snapToGrid w:val="0"/>
              <w:spacing w:after="0" w:line="240" w:lineRule="auto"/>
              <w:contextualSpacing/>
              <w:textAlignment w:val="auto"/>
              <w:rPr>
                <w:i/>
              </w:rPr>
            </w:pPr>
            <w:r>
              <w:rPr>
                <w:i/>
              </w:rPr>
              <w:t>For rank &gt;4,</w:t>
            </w:r>
          </w:p>
          <w:p w14:paraId="0A29E6DD" w14:textId="77777777" w:rsidR="007B76D9" w:rsidRDefault="00000000">
            <w:pPr>
              <w:numPr>
                <w:ilvl w:val="1"/>
                <w:numId w:val="31"/>
              </w:numPr>
              <w:overflowPunct/>
              <w:snapToGrid w:val="0"/>
              <w:spacing w:after="0" w:line="240" w:lineRule="auto"/>
              <w:contextualSpacing/>
              <w:textAlignment w:val="auto"/>
              <w:rPr>
                <w:b/>
                <w:bCs/>
              </w:rPr>
            </w:pPr>
            <m:oMath>
              <m:sSub>
                <m:sSubPr>
                  <m:ctrlPr>
                    <w:rPr>
                      <w:rFonts w:ascii="Cambria Math" w:hAnsi="Cambria Math"/>
                      <w:b/>
                      <w:bCs/>
                      <w:i/>
                    </w:rPr>
                  </m:ctrlPr>
                </m:sSubPr>
                <m:e>
                  <m:d>
                    <m:dPr>
                      <m:begChr m:val="["/>
                      <m:endChr m:val="]"/>
                      <m:ctrlPr>
                        <w:rPr>
                          <w:rFonts w:ascii="Cambria Math" w:hAnsi="Cambria Math"/>
                          <w:b/>
                          <w:bCs/>
                          <w:i/>
                        </w:rPr>
                      </m:ctrlPr>
                    </m:dPr>
                    <m:e>
                      <m:m>
                        <m:mPr>
                          <m:mcs>
                            <m:mc>
                              <m:mcPr>
                                <m:count m:val="2"/>
                                <m:mcJc m:val="center"/>
                              </m:mcPr>
                            </m:mc>
                          </m:mcs>
                          <m:ctrlPr>
                            <w:rPr>
                              <w:rFonts w:ascii="Cambria Math" w:hAnsi="Cambria Math"/>
                              <w:b/>
                              <w:bCs/>
                              <w:i/>
                            </w:rPr>
                          </m:ctrlPr>
                        </m:mPr>
                        <m:mr>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p>
          <w:p w14:paraId="048A647C"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i/>
                <w:iCs/>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fully coherent or partially coherent or non-coherent precoding matrices taken from Rel-15 UL 4TX codebook for partial coherent precoders with Ng=2 or partial coherent precoders Ng=4 or non-coherent precoders. </w:t>
            </w:r>
          </w:p>
          <w:p w14:paraId="4C3DA55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11: </w:t>
            </w:r>
            <w:r>
              <w:rPr>
                <w:i/>
                <w:iCs/>
                <w:color w:val="000000"/>
                <w:lang w:val="en-US" w:eastAsia="zh-CN"/>
              </w:rPr>
              <w:t>The beamformed CSI-RS should be considered to indicate UL precoders to UE.</w:t>
            </w:r>
          </w:p>
        </w:tc>
      </w:tr>
      <w:tr w:rsidR="007B76D9" w14:paraId="5BB58FF7"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9322F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ZTE</w:t>
            </w:r>
          </w:p>
        </w:tc>
        <w:tc>
          <w:tcPr>
            <w:tcW w:w="8493" w:type="dxa"/>
            <w:tcBorders>
              <w:top w:val="nil"/>
              <w:left w:val="single" w:sz="4" w:space="0" w:color="A6A6A6"/>
              <w:bottom w:val="single" w:sz="4" w:space="0" w:color="A6A6A6"/>
              <w:right w:val="single" w:sz="4" w:space="0" w:color="A6A6A6"/>
            </w:tcBorders>
          </w:tcPr>
          <w:p w14:paraId="4548F23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Regarding full-coherent codebook design for UL 8-Tx based on Rel-15 DL type I codebook, value range of parameters of DL Type-I 8-Tx codebook should be determined as: </w:t>
            </w:r>
          </w:p>
          <w:p w14:paraId="1A81278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(O1, O2) = (2, 2) can be supported for (N1, N2) = (2, 2), at least for lower ranks, e.g., 4 for rank&lt;=2 or 3 </w:t>
            </w:r>
          </w:p>
          <w:p w14:paraId="67D585E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(O1, O2) = (2, 1) can be supported for (N1, N2) = (4, 1) and (N1, N2) = (2, 2), at least for lower ranks, e.g., 4 for rank&lt;=2 or 3 </w:t>
            </w:r>
          </w:p>
          <w:p w14:paraId="057F13C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Definition and range of (i1,1, i1,2, i1,3, i2) in DL Type-I 8-Tx codebook should be reused. </w:t>
            </w:r>
          </w:p>
          <w:p w14:paraId="7725EAB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Regarding partial-coherent codebook design for UL 8-Tx with Ng=2 and Ng=4 based on NR Rel-15 UL 4-Tx/2-Tx UL codebooks, </w:t>
            </w:r>
          </w:p>
          <w:p w14:paraId="04A973C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TPMI of each port group, only full-coherent UL 4-Tx/2-Tx UL codebook is preferred instead of full+partial+non coherent UL 4-Tx/2-Tx UL codebooks, </w:t>
            </w:r>
          </w:p>
          <w:p w14:paraId="73CA528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For layer splitting, group balanced codebooks can be supported without rank permutation; group selected codebooks can be considered for some UEs with special antenna layout; other codebooks should NOT be supported. </w:t>
            </w:r>
          </w:p>
          <w:p w14:paraId="33CC233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Regarding non-coherent codebook design, the following aspects can be considered to reduce number of candidate non-coherent codebooks: </w:t>
            </w:r>
          </w:p>
          <w:p w14:paraId="396EB9E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port groups </w:t>
            </w:r>
          </w:p>
          <w:p w14:paraId="67DDFD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Limited starting port index, e.g., depending on number of </w:t>
            </w:r>
            <w:proofErr w:type="gramStart"/>
            <w:r>
              <w:rPr>
                <w:rFonts w:ascii="Times New Roman" w:hAnsi="Times New Roman"/>
                <w:i/>
                <w:iCs/>
                <w:color w:val="000000"/>
                <w:sz w:val="20"/>
                <w:szCs w:val="20"/>
                <w:lang w:eastAsia="zh-CN"/>
              </w:rPr>
              <w:t>port</w:t>
            </w:r>
            <w:proofErr w:type="gramEnd"/>
            <w:r>
              <w:rPr>
                <w:rFonts w:ascii="Times New Roman" w:hAnsi="Times New Roman"/>
                <w:i/>
                <w:iCs/>
                <w:color w:val="000000"/>
                <w:sz w:val="20"/>
                <w:szCs w:val="20"/>
                <w:lang w:eastAsia="zh-CN"/>
              </w:rPr>
              <w:t xml:space="preserve"> groups </w:t>
            </w:r>
          </w:p>
          <w:p w14:paraId="4A642DD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predefined port index order, e.g., (0,4,1,5,2,6,3,7) </w:t>
            </w:r>
          </w:p>
          <w:p w14:paraId="0040684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Regarding port index order, </w:t>
            </w:r>
          </w:p>
          <w:p w14:paraId="41ED42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For Ng=2, select Alt 2: two coherent groups of {0,1,4,5} and {2,3,6,7} </w:t>
            </w:r>
          </w:p>
          <w:p w14:paraId="4616AF3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For Ng=4, select</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Alt 1: four coherent groups of {0,4}, {1,5}, {2,6}, and {3,7} </w:t>
            </w:r>
          </w:p>
          <w:p w14:paraId="6F4CAE4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Regarding codebook indication for 8-Tx, individual TPMI indication for each group based on indication of number of port groups should be supported: </w:t>
            </w:r>
          </w:p>
          <w:p w14:paraId="6BC6460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1-group: one TPMI indicates one 8Tx precoder which needs new defined UL 8Tx codebook for rank 1-8 </w:t>
            </w:r>
          </w:p>
          <w:p w14:paraId="3078BCB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2-group: 2 TPMI (rank and UL precoding info), and each for a respective port group </w:t>
            </w:r>
          </w:p>
          <w:p w14:paraId="22ED0B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4-group: 4 TPMI (rank and UL precoding info), and each for a respective port group </w:t>
            </w:r>
          </w:p>
          <w:p w14:paraId="7ACFD4F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8-group or non-coh: 8 or less bits indicate presence of respective </w:t>
            </w:r>
            <w:proofErr w:type="gramStart"/>
            <w:r>
              <w:rPr>
                <w:rFonts w:ascii="Times New Roman" w:hAnsi="Times New Roman"/>
                <w:i/>
                <w:iCs/>
                <w:color w:val="000000"/>
                <w:sz w:val="20"/>
                <w:szCs w:val="20"/>
                <w:lang w:eastAsia="zh-CN"/>
              </w:rPr>
              <w:t>ports</w:t>
            </w:r>
            <w:proofErr w:type="gramEnd"/>
            <w:r>
              <w:rPr>
                <w:rFonts w:ascii="Times New Roman" w:hAnsi="Times New Roman"/>
                <w:i/>
                <w:iCs/>
                <w:color w:val="000000"/>
                <w:sz w:val="20"/>
                <w:szCs w:val="20"/>
                <w:lang w:eastAsia="zh-CN"/>
              </w:rPr>
              <w:t xml:space="preserve"> </w:t>
            </w:r>
          </w:p>
          <w:p w14:paraId="122AC1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Regarding overhead reduction for codebook indication for 8-Tx: </w:t>
            </w:r>
          </w:p>
          <w:p w14:paraId="0D3B2E24"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 set of available Ng(s) can be configured by RRC, and then one from the set can be dynamically indicated for a scheduled PUSCH transmission.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For instance, for a UE supporting full-coherent 8-Tx ports, a list of candidate values of Ng=1, and Ng=2 can be configured by RRC, and DCI only needs to indicate one of them as UL codebook selection. </w:t>
            </w:r>
          </w:p>
          <w:p w14:paraId="3265C85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Regarding codebook-based SRS configuration, </w:t>
            </w:r>
          </w:p>
          <w:p w14:paraId="05C359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SRS resource set is enough, i.e., no need to extend to more than one SRS resource set. </w:t>
            </w:r>
          </w:p>
          <w:p w14:paraId="32603B7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One SRI in one SRS resource set indicating one SRS resource is enough, i.e., no need to support more than one SRI in one SRS resource set, or one SRI to indicate more than one SRS resource to combine 8 ports. </w:t>
            </w:r>
          </w:p>
          <w:p w14:paraId="30D5338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Regarding non </w:t>
            </w:r>
            <w:proofErr w:type="gramStart"/>
            <w:r>
              <w:rPr>
                <w:i/>
                <w:iCs/>
                <w:color w:val="000000"/>
                <w:lang w:val="en-US" w:eastAsia="zh-CN"/>
              </w:rPr>
              <w:t>codebook based</w:t>
            </w:r>
            <w:proofErr w:type="gramEnd"/>
            <w:r>
              <w:rPr>
                <w:i/>
                <w:iCs/>
                <w:color w:val="000000"/>
                <w:lang w:val="en-US" w:eastAsia="zh-CN"/>
              </w:rPr>
              <w:t xml:space="preserve"> transmission design for 8-Tx, option 2 is supported for SRI indication </w:t>
            </w:r>
          </w:p>
          <w:p w14:paraId="7E273EFF"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Option 2: Use a legacy-based </w:t>
            </w:r>
            <w:proofErr w:type="gramStart"/>
            <w:r>
              <w:rPr>
                <w:rFonts w:ascii="Times New Roman" w:hAnsi="Times New Roman"/>
                <w:i/>
                <w:iCs/>
                <w:color w:val="000000"/>
                <w:sz w:val="20"/>
                <w:szCs w:val="20"/>
                <w:lang w:eastAsia="zh-CN"/>
              </w:rPr>
              <w:t>solution</w:t>
            </w:r>
            <w:proofErr w:type="gramEnd"/>
            <w:r>
              <w:rPr>
                <w:rFonts w:ascii="Times New Roman" w:hAnsi="Times New Roman"/>
                <w:i/>
                <w:iCs/>
                <w:color w:val="000000"/>
                <w:sz w:val="20"/>
                <w:szCs w:val="20"/>
                <w:lang w:eastAsia="zh-CN"/>
              </w:rPr>
              <w:t xml:space="preserve"> </w:t>
            </w:r>
          </w:p>
          <w:p w14:paraId="42A8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Regarding non-codebook-based SRS configuration, </w:t>
            </w:r>
          </w:p>
          <w:p w14:paraId="5FA3475E"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One SRS resource set is enough, i.e., no further extension for having more than one SRS resource set. </w:t>
            </w:r>
          </w:p>
          <w:p w14:paraId="15F5C0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To support 2 CWs for PUSCH transmission with rank &gt; 4, CBGTI field is used as for legacy PDSCH, i.e., the first half of CBGTI field bits is used to indicate the transmission state of CBGs of the first transport block, while the second half of CBGTI field bits is used to indicate the transmission state of CBGs of the second transport block. </w:t>
            </w:r>
          </w:p>
          <w:p w14:paraId="0FDF646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To support 2 CWs for CG-PUSCH transmission with rank &gt; 4, support to introduce MCS, RV, NDI and CBGTI field for the second transport block of DG-PUSCH in DCI format 0_1 and format 0_2. </w:t>
            </w:r>
          </w:p>
          <w:p w14:paraId="081B84C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Type-1 CG-PUSCH, a second MCS field is indicated in DCI format activating the CG-PUSCH. </w:t>
            </w:r>
          </w:p>
          <w:p w14:paraId="22C0C8F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Type-2 CG-PUSCH, a second mcsAndTBS parameter is configured for the second CW. </w:t>
            </w:r>
          </w:p>
          <w:p w14:paraId="58E97D7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 RV sequence parameter (repK-RV) is commonly used by two codewords. </w:t>
            </w:r>
          </w:p>
          <w:p w14:paraId="107E6B9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12: </w:t>
            </w:r>
            <w:r>
              <w:rPr>
                <w:i/>
                <w:iCs/>
                <w:color w:val="000000"/>
                <w:lang w:val="en-US" w:eastAsia="zh-CN"/>
              </w:rPr>
              <w:t xml:space="preserve">To support 2 CWs for UL 8-Tx transmission, disabling one of the codewords can be applied in case of retransmission of one of the CWs, where the CW which does not require retransmission can be disabled. </w:t>
            </w:r>
          </w:p>
          <w:p w14:paraId="5CF225E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Note: Legacy mechanism defined for PDSCH to disable one of the CWs is reused. </w:t>
            </w:r>
          </w:p>
          <w:p w14:paraId="50A58CB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To support UCI multiplexing on PUSCH with rank&gt;4, UCI is multiplexed on the CW with the highest MCS (Alt 2). </w:t>
            </w:r>
          </w:p>
          <w:p w14:paraId="7A13912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Proposal 14</w:t>
            </w:r>
            <w:r>
              <w:rPr>
                <w:i/>
                <w:iCs/>
                <w:color w:val="000000"/>
                <w:lang w:val="en-US" w:eastAsia="zh-CN"/>
              </w:rPr>
              <w:t>: Regarding full power mode for Rel-18 UL Tx, full power mode 2 is supported as a starting point.</w:t>
            </w:r>
          </w:p>
        </w:tc>
      </w:tr>
      <w:tr w:rsidR="007B76D9" w14:paraId="0B89255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F60D31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vivo</w:t>
            </w:r>
          </w:p>
        </w:tc>
        <w:tc>
          <w:tcPr>
            <w:tcW w:w="8493" w:type="dxa"/>
            <w:tcBorders>
              <w:top w:val="nil"/>
              <w:left w:val="single" w:sz="4" w:space="0" w:color="A6A6A6"/>
              <w:bottom w:val="single" w:sz="4" w:space="0" w:color="A6A6A6"/>
              <w:right w:val="single" w:sz="4" w:space="0" w:color="A6A6A6"/>
            </w:tcBorders>
          </w:tcPr>
          <w:p w14:paraId="208FFE51"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w:t>
            </w:r>
            <w:r>
              <w:rPr>
                <w:i/>
                <w:iCs/>
                <w:lang w:val="en-US" w:eastAsia="zh-CN"/>
              </w:rPr>
              <w:t>: Configuration of up to two SRS resource sets, each configured with up to 4, or 2 single-port SRS resources is supported.</w:t>
            </w:r>
          </w:p>
          <w:p w14:paraId="4F1C29CA"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2:</w:t>
            </w:r>
            <w:r>
              <w:rPr>
                <w:i/>
                <w:iCs/>
                <w:lang w:val="en-US" w:eastAsia="zh-CN"/>
              </w:rPr>
              <w:t xml:space="preserve"> At least for 1 max L </w:t>
            </w:r>
            <w:r>
              <w:rPr>
                <w:rFonts w:eastAsia="SymbolMT"/>
                <w:i/>
                <w:iCs/>
                <w:lang w:val="en-US" w:eastAsia="zh-CN"/>
              </w:rPr>
              <w:t xml:space="preserve">= </w:t>
            </w:r>
            <w:r>
              <w:rPr>
                <w:i/>
                <w:iCs/>
                <w:lang w:val="en-US" w:eastAsia="zh-CN"/>
              </w:rPr>
              <w:t xml:space="preserve">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legacy combinatorial SRI indication is supported, and for larger </w:t>
            </w:r>
            <w:r>
              <w:rPr>
                <w:rFonts w:ascii="Cambria Math" w:hAnsi="Cambria Math" w:cs="Cambria Math"/>
                <w:i/>
                <w:iCs/>
                <w:lang w:val="en-US" w:eastAsia="zh-CN"/>
              </w:rPr>
              <w:t>𝑳</w:t>
            </w:r>
            <w:r>
              <w:rPr>
                <w:i/>
                <w:iCs/>
                <w:lang w:val="en-US" w:eastAsia="zh-CN"/>
              </w:rPr>
              <w:t xml:space="preserve">max value when </w:t>
            </w:r>
            <w:r>
              <w:rPr>
                <w:rFonts w:ascii="Cambria Math" w:hAnsi="Cambria Math" w:cs="Cambria Math"/>
                <w:i/>
                <w:iCs/>
                <w:lang w:val="en-US" w:eastAsia="zh-CN"/>
              </w:rPr>
              <w:t>𝑵𝑺𝑹𝑺</w:t>
            </w:r>
            <w:r>
              <w:rPr>
                <w:i/>
                <w:iCs/>
                <w:lang w:val="en-US" w:eastAsia="zh-CN"/>
              </w:rPr>
              <w:t xml:space="preserve"> &gt; </w:t>
            </w:r>
            <w:r>
              <w:rPr>
                <w:rFonts w:ascii="Cambria Math" w:hAnsi="Cambria Math" w:cs="Cambria Math"/>
                <w:i/>
                <w:iCs/>
                <w:lang w:val="en-US" w:eastAsia="zh-CN"/>
              </w:rPr>
              <w:t>𝟒</w:t>
            </w:r>
            <w:r>
              <w:rPr>
                <w:i/>
                <w:iCs/>
                <w:lang w:val="en-US" w:eastAsia="zh-CN"/>
              </w:rPr>
              <w:t xml:space="preserve"> bitmap is used to indicate SRI.</w:t>
            </w:r>
          </w:p>
          <w:p w14:paraId="067C055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3</w:t>
            </w:r>
            <w:r>
              <w:rPr>
                <w:i/>
                <w:iCs/>
                <w:lang w:val="en-US" w:eastAsia="zh-CN"/>
              </w:rPr>
              <w:t>: Support indicating 2 SRI fields in DCI, which jointly indicates transmission rank. Further study whether/how to split number of layers between two SRI fields.</w:t>
            </w:r>
          </w:p>
          <w:p w14:paraId="5EE5EE7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4</w:t>
            </w:r>
            <w:r>
              <w:rPr>
                <w:i/>
                <w:iCs/>
                <w:lang w:val="en-US" w:eastAsia="zh-CN"/>
              </w:rPr>
              <w:t>: For 8Tx UE, support SRS configuration of an SRS resource set, configured with at least two 4-port SRS resources.</w:t>
            </w:r>
          </w:p>
          <w:p w14:paraId="35F926F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5:</w:t>
            </w:r>
            <w:r>
              <w:rPr>
                <w:i/>
                <w:iCs/>
                <w:lang w:val="en-US" w:eastAsia="zh-CN"/>
              </w:rPr>
              <w:t xml:space="preserve"> At least for configured max rank=1, TPMI indices as in legacy is used, for larger configured max rank value a bitmap of 8 bits is used to indicate precoders.</w:t>
            </w:r>
          </w:p>
          <w:p w14:paraId="32598BC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6:</w:t>
            </w:r>
            <w:r>
              <w:rPr>
                <w:i/>
                <w:iCs/>
                <w:lang w:val="en-US" w:eastAsia="zh-CN"/>
              </w:rPr>
              <w:t xml:space="preserve"> Support indicating 8Tx non-coherent precoder by 2 TPMI fields in DCI, further study how to select one of the 2 TPMI fields, </w:t>
            </w:r>
            <w:proofErr w:type="gramStart"/>
            <w:r>
              <w:rPr>
                <w:i/>
                <w:iCs/>
                <w:lang w:val="en-US" w:eastAsia="zh-CN"/>
              </w:rPr>
              <w:t>e.g.</w:t>
            </w:r>
            <w:proofErr w:type="gramEnd"/>
            <w:r>
              <w:rPr>
                <w:i/>
                <w:iCs/>
                <w:lang w:val="en-US" w:eastAsia="zh-CN"/>
              </w:rPr>
              <w:t xml:space="preserve"> for rank=1 transmission</w:t>
            </w:r>
          </w:p>
          <w:p w14:paraId="30534EC5"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7:</w:t>
            </w:r>
            <w:r>
              <w:rPr>
                <w:i/>
                <w:iCs/>
                <w:lang w:val="en-US" w:eastAsia="zh-CN"/>
              </w:rPr>
              <w:t xml:space="preserve"> for rank&gt;4, if dual CW is supported, support one CW is transmitted from one antenna </w:t>
            </w:r>
            <w:proofErr w:type="gramStart"/>
            <w:r>
              <w:rPr>
                <w:i/>
                <w:iCs/>
                <w:lang w:val="en-US" w:eastAsia="zh-CN"/>
              </w:rPr>
              <w:t>group</w:t>
            </w:r>
            <w:proofErr w:type="gramEnd"/>
          </w:p>
          <w:p w14:paraId="0701A5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8</w:t>
            </w:r>
            <w:r>
              <w:rPr>
                <w:i/>
                <w:iCs/>
                <w:lang w:val="en-US" w:eastAsia="zh-CN"/>
              </w:rPr>
              <w:t>: Support antenna port grouping as {0, 2, 1, 3} and {4, 6, 5, 7}, legacy 4Tx precoders can be applied directly where antenna group {4, 5, 6, 7} corresponds to precoder elements {0, 1, 2, 3}.</w:t>
            </w:r>
          </w:p>
          <w:p w14:paraId="6532042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9:</w:t>
            </w:r>
            <w:r>
              <w:rPr>
                <w:i/>
                <w:iCs/>
                <w:lang w:val="en-US" w:eastAsia="zh-CN"/>
              </w:rPr>
              <w:t xml:space="preserve"> For UEs supporting 2CWs transmission, different codebook subsets are used when 2nd CW is </w:t>
            </w:r>
            <w:proofErr w:type="gramStart"/>
            <w:r>
              <w:rPr>
                <w:i/>
                <w:iCs/>
                <w:lang w:val="en-US" w:eastAsia="zh-CN"/>
              </w:rPr>
              <w:t>disabled</w:t>
            </w:r>
            <w:proofErr w:type="gramEnd"/>
            <w:r>
              <w:rPr>
                <w:i/>
                <w:iCs/>
                <w:lang w:val="en-US" w:eastAsia="zh-CN"/>
              </w:rPr>
              <w:t xml:space="preserve"> and 2nd CW is enabled by DCI.</w:t>
            </w:r>
          </w:p>
          <w:p w14:paraId="4AD53EE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10</w:t>
            </w:r>
            <w:r>
              <w:rPr>
                <w:i/>
                <w:iCs/>
                <w:lang w:val="en-US" w:eastAsia="zh-CN"/>
              </w:rPr>
              <w:t>: Codebook constructed by two 4Tx precoders indicated by two TPMI fields is supported for partial-coherent 8Tx UE, one codebook can support antenna structure with Ng=2 and Ng=4.</w:t>
            </w:r>
          </w:p>
          <w:p w14:paraId="71DBFB3D"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11:</w:t>
            </w:r>
            <w:r>
              <w:rPr>
                <w:i/>
                <w:iCs/>
                <w:lang w:val="en-US" w:eastAsia="zh-CN"/>
              </w:rPr>
              <w:t xml:space="preserve"> Support additional field in DCI to indicate whether one or </w:t>
            </w:r>
            <w:proofErr w:type="gramStart"/>
            <w:r>
              <w:rPr>
                <w:i/>
                <w:iCs/>
                <w:lang w:val="en-US" w:eastAsia="zh-CN"/>
              </w:rPr>
              <w:t>both of the 2</w:t>
            </w:r>
            <w:proofErr w:type="gramEnd"/>
            <w:r>
              <w:rPr>
                <w:i/>
                <w:iCs/>
                <w:lang w:val="en-US" w:eastAsia="zh-CN"/>
              </w:rPr>
              <w:t xml:space="preserve"> TPMI fields are applicable for current transmission.</w:t>
            </w:r>
          </w:p>
          <w:p w14:paraId="1F4237A4"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12:</w:t>
            </w:r>
            <w:r>
              <w:rPr>
                <w:i/>
                <w:iCs/>
                <w:lang w:val="en-US" w:eastAsia="zh-CN"/>
              </w:rPr>
              <w:t xml:space="preserve"> Do not support additional precoders generated via </w:t>
            </w:r>
            <w:proofErr w:type="gramStart"/>
            <w:r>
              <w:rPr>
                <w:i/>
                <w:iCs/>
                <w:lang w:val="en-US" w:eastAsia="zh-CN"/>
              </w:rPr>
              <w:t>Alt2a</w:t>
            </w:r>
            <w:proofErr w:type="gramEnd"/>
          </w:p>
          <w:p w14:paraId="4A5D5862"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13:</w:t>
            </w:r>
            <w:r>
              <w:rPr>
                <w:i/>
                <w:iCs/>
                <w:lang w:val="en-US" w:eastAsia="zh-CN"/>
              </w:rPr>
              <w:t xml:space="preserve"> Do not support other O1, O2 values than 1, 1 for all rank </w:t>
            </w:r>
            <w:proofErr w:type="gramStart"/>
            <w:r>
              <w:rPr>
                <w:i/>
                <w:iCs/>
                <w:lang w:val="en-US" w:eastAsia="zh-CN"/>
              </w:rPr>
              <w:t>values</w:t>
            </w:r>
            <w:proofErr w:type="gramEnd"/>
          </w:p>
          <w:p w14:paraId="7A147E37"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14:</w:t>
            </w:r>
            <w:r>
              <w:rPr>
                <w:i/>
                <w:iCs/>
                <w:lang w:val="en-US" w:eastAsia="zh-CN"/>
              </w:rPr>
              <w:t xml:space="preserve"> TPMI for full coherent codebook is generated by sequential indexing of codebook parameters such as rank, i_1,1, i_1,2, i_1,3.</w:t>
            </w:r>
          </w:p>
          <w:p w14:paraId="7F3B034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15:</w:t>
            </w:r>
            <w:r>
              <w:rPr>
                <w:i/>
                <w:iCs/>
                <w:lang w:val="en-US" w:eastAsia="zh-CN"/>
              </w:rPr>
              <w:t xml:space="preserve"> Confirm the working assumption “for uplink transmission with rank&gt;4, support dual CW transmission”.</w:t>
            </w:r>
          </w:p>
          <w:p w14:paraId="15F9D260"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16:</w:t>
            </w:r>
            <w:r>
              <w:rPr>
                <w:i/>
                <w:iCs/>
                <w:lang w:val="en-US" w:eastAsia="zh-CN"/>
              </w:rPr>
              <w:t xml:space="preserve"> Maximum number of codewords is RRC configured, and second codeword is enabled/disabled dynamically indicated by DCI.</w:t>
            </w:r>
          </w:p>
          <w:p w14:paraId="2C087209"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17:</w:t>
            </w:r>
            <w:r>
              <w:rPr>
                <w:i/>
                <w:iCs/>
                <w:lang w:val="en-US" w:eastAsia="zh-CN"/>
              </w:rPr>
              <w:t xml:space="preserve"> Support alt 2, that is, UCI is multiplexed on the CW with highest MCS.</w:t>
            </w:r>
          </w:p>
          <w:p w14:paraId="5B0B8FD8"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18:</w:t>
            </w:r>
            <w:r>
              <w:rPr>
                <w:i/>
                <w:iCs/>
                <w:lang w:val="en-US" w:eastAsia="zh-CN"/>
              </w:rPr>
              <w:t xml:space="preserve"> Consider the following full power enhancement for CPE/FWA 8 Tx operation.</w:t>
            </w:r>
          </w:p>
          <w:p w14:paraId="659A43B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mode0 is supported.</w:t>
            </w:r>
          </w:p>
          <w:p w14:paraId="6A255D3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mode1 can be supported by introducing non-antenna selection matrices, especially for lower rank</w:t>
            </w:r>
          </w:p>
          <w:p w14:paraId="3675B94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Depending on UE capability, further discuss UL </w:t>
            </w:r>
            <w:proofErr w:type="gramStart"/>
            <w:r>
              <w:rPr>
                <w:rFonts w:ascii="Times New Roman" w:hAnsi="Times New Roman"/>
                <w:i/>
                <w:iCs/>
                <w:color w:val="000000"/>
                <w:sz w:val="20"/>
                <w:szCs w:val="20"/>
                <w:lang w:eastAsia="zh-CN"/>
              </w:rPr>
              <w:t>full-power</w:t>
            </w:r>
            <w:proofErr w:type="gramEnd"/>
            <w:r>
              <w:rPr>
                <w:rFonts w:ascii="Times New Roman" w:hAnsi="Times New Roman"/>
                <w:i/>
                <w:iCs/>
                <w:color w:val="000000"/>
                <w:sz w:val="20"/>
                <w:szCs w:val="20"/>
                <w:lang w:eastAsia="zh-CN"/>
              </w:rPr>
              <w:t xml:space="preserve"> mode2 for partial and non-coherent UEs</w:t>
            </w:r>
          </w:p>
          <w:p w14:paraId="5D50EE3E" w14:textId="77777777" w:rsidR="007B76D9" w:rsidRDefault="002809FD">
            <w:pPr>
              <w:pStyle w:val="ListParagraph"/>
              <w:numPr>
                <w:ilvl w:val="1"/>
                <w:numId w:val="30"/>
              </w:numPr>
              <w:spacing w:line="240" w:lineRule="auto"/>
              <w:ind w:left="740"/>
              <w:contextualSpacing/>
              <w:rPr>
                <w:rFonts w:ascii="Times New Roman" w:hAnsi="Times New Roman"/>
                <w:i/>
                <w:iCs/>
                <w:sz w:val="20"/>
                <w:szCs w:val="20"/>
                <w:lang w:eastAsia="zh-CN"/>
              </w:rPr>
            </w:pPr>
            <w:r>
              <w:rPr>
                <w:rFonts w:ascii="Times New Roman" w:hAnsi="Times New Roman"/>
                <w:i/>
                <w:iCs/>
                <w:sz w:val="20"/>
                <w:szCs w:val="20"/>
                <w:lang w:eastAsia="zh-CN"/>
              </w:rPr>
              <w:t xml:space="preserve">For partial-coherent codebook, take Ng values {2, 4} into account for full-power precoders </w:t>
            </w:r>
            <w:proofErr w:type="gramStart"/>
            <w:r>
              <w:rPr>
                <w:rFonts w:ascii="Times New Roman" w:hAnsi="Times New Roman"/>
                <w:i/>
                <w:iCs/>
                <w:sz w:val="20"/>
                <w:szCs w:val="20"/>
                <w:lang w:eastAsia="zh-CN"/>
              </w:rPr>
              <w:t>grouping</w:t>
            </w:r>
            <w:proofErr w:type="gramEnd"/>
          </w:p>
          <w:p w14:paraId="04D0B57E" w14:textId="77777777" w:rsidR="007B76D9" w:rsidRDefault="002809FD">
            <w:pPr>
              <w:overflowPunct/>
              <w:spacing w:after="0" w:line="240" w:lineRule="auto"/>
              <w:contextualSpacing/>
              <w:textAlignment w:val="auto"/>
              <w:rPr>
                <w:i/>
                <w:iCs/>
                <w:lang w:val="en-US" w:eastAsia="zh-CN"/>
              </w:rPr>
            </w:pPr>
            <w:r>
              <w:rPr>
                <w:b/>
                <w:bCs/>
                <w:i/>
                <w:iCs/>
                <w:lang w:val="en-US" w:eastAsia="zh-CN"/>
              </w:rPr>
              <w:t>Proposal 19:</w:t>
            </w:r>
            <w:r>
              <w:rPr>
                <w:i/>
                <w:iCs/>
                <w:lang w:val="en-US" w:eastAsia="zh-CN"/>
              </w:rPr>
              <w:t xml:space="preserve"> Discuss potential UE capabilities/features after the overall design becomes clear.</w:t>
            </w:r>
          </w:p>
          <w:p w14:paraId="55CF44A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Proposal 20:</w:t>
            </w:r>
            <w:r>
              <w:rPr>
                <w:i/>
                <w:iCs/>
                <w:lang w:val="en-US" w:eastAsia="zh-CN"/>
              </w:rPr>
              <w:t xml:space="preserve"> Further discuss PTRS-DMRS association indication when rank&gt;4, if supported</w:t>
            </w:r>
          </w:p>
        </w:tc>
      </w:tr>
      <w:tr w:rsidR="007B76D9" w14:paraId="11F6130D"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276950D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OPPO</w:t>
            </w:r>
          </w:p>
        </w:tc>
        <w:tc>
          <w:tcPr>
            <w:tcW w:w="8493" w:type="dxa"/>
            <w:tcBorders>
              <w:top w:val="nil"/>
              <w:left w:val="single" w:sz="4" w:space="0" w:color="A6A6A6"/>
              <w:bottom w:val="single" w:sz="4" w:space="0" w:color="A6A6A6"/>
              <w:right w:val="single" w:sz="4" w:space="0" w:color="A6A6A6"/>
            </w:tcBorders>
          </w:tcPr>
          <w:p w14:paraId="0E4E4B3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For full-coherent uplink codebook, (O1 O2) = (1,1) is sufficient.</w:t>
            </w:r>
            <w:r>
              <w:rPr>
                <w:b/>
                <w:bCs/>
                <w:i/>
                <w:iCs/>
                <w:color w:val="000000"/>
                <w:lang w:val="en-US" w:eastAsia="zh-CN"/>
              </w:rPr>
              <w:t xml:space="preserve"> </w:t>
            </w:r>
          </w:p>
          <w:p w14:paraId="6CA7C5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For partial-coherent uplink codebook with Ng=4, Alt2 is preferred for unified signaling design with different values of Ng.</w:t>
            </w:r>
            <w:r>
              <w:rPr>
                <w:b/>
                <w:bCs/>
                <w:i/>
                <w:iCs/>
                <w:color w:val="000000"/>
                <w:lang w:val="en-US" w:eastAsia="zh-CN"/>
              </w:rPr>
              <w:t xml:space="preserve"> </w:t>
            </w:r>
          </w:p>
          <w:p w14:paraId="7B46633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partial-coherent uplink codebook with Ng=2, the following layer splitting is supported for each rank:</w:t>
            </w:r>
            <w:r>
              <w:rPr>
                <w:b/>
                <w:bCs/>
                <w:i/>
                <w:iCs/>
                <w:color w:val="000000"/>
                <w:lang w:val="en-US" w:eastAsia="zh-CN"/>
              </w:rPr>
              <w:t xml:space="preserve"> </w:t>
            </w:r>
          </w:p>
          <w:p w14:paraId="565A10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(1,1) or (0,2) or (2,0) for rank2 </w:t>
            </w:r>
          </w:p>
          <w:p w14:paraId="582F23A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(1,2) or (0,3) or (3,0) for rank3 </w:t>
            </w:r>
          </w:p>
          <w:p w14:paraId="237859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(2,2) for rank4 </w:t>
            </w:r>
          </w:p>
          <w:p w14:paraId="5B1F78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(2,3) for rank5 </w:t>
            </w:r>
          </w:p>
          <w:p w14:paraId="6156DE3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(3,3) for rank6 </w:t>
            </w:r>
          </w:p>
          <w:p w14:paraId="5C97BF5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(3,4) for rank7 </w:t>
            </w:r>
          </w:p>
          <w:p w14:paraId="4493706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(4,4) for rank8 </w:t>
            </w:r>
          </w:p>
          <w:p w14:paraId="674AE6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non-coherent 8Tx codebook, consider whether all the antenna port combinations are supported or not. </w:t>
            </w:r>
          </w:p>
          <w:p w14:paraId="3F7C44C2"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Strive for unified TPMI signaling at least for partial coherent codebook with different Ng and non-coherent codebook.</w:t>
            </w:r>
            <w:r>
              <w:rPr>
                <w:b/>
                <w:bCs/>
                <w:i/>
                <w:iCs/>
                <w:color w:val="000000"/>
                <w:lang w:val="en-US" w:eastAsia="zh-CN"/>
              </w:rPr>
              <w:t xml:space="preserve"> </w:t>
            </w:r>
          </w:p>
          <w:p w14:paraId="1D66988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For Ng=2, support two coherent groups of {0,1,4,5} and {2,3,6,7}; For Ng=4, support four coherent groups of {0,4}, {1,5}, {2,6} and {3,7}.</w:t>
            </w:r>
            <w:r>
              <w:rPr>
                <w:b/>
                <w:bCs/>
                <w:i/>
                <w:iCs/>
                <w:color w:val="000000"/>
                <w:lang w:val="en-US" w:eastAsia="zh-CN"/>
              </w:rPr>
              <w:t xml:space="preserve"> </w:t>
            </w:r>
          </w:p>
          <w:p w14:paraId="03F6228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Support separate indication of TRI and TPMI.</w:t>
            </w:r>
            <w:r>
              <w:rPr>
                <w:b/>
                <w:bCs/>
                <w:i/>
                <w:iCs/>
                <w:color w:val="000000"/>
                <w:lang w:val="en-US" w:eastAsia="zh-CN"/>
              </w:rPr>
              <w:t xml:space="preserve"> </w:t>
            </w:r>
          </w:p>
          <w:p w14:paraId="149834D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Multiple SRS resource sets for CB or NCB based 8-port transmission is not needed. </w:t>
            </w:r>
          </w:p>
          <w:p w14:paraId="2E30101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one SRI/TRI/TPMI indication is sufficient for uplink codebook based 8-port transmission. </w:t>
            </w:r>
          </w:p>
          <w:p w14:paraId="04E6497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For uplink transmission with rank&gt;4, support UCI to be always multiplexed on the first CW.</w:t>
            </w:r>
            <w:r>
              <w:rPr>
                <w:b/>
                <w:bCs/>
                <w:i/>
                <w:iCs/>
                <w:color w:val="000000"/>
                <w:lang w:val="en-US" w:eastAsia="zh-CN"/>
              </w:rPr>
              <w:t xml:space="preserve"> </w:t>
            </w:r>
          </w:p>
          <w:p w14:paraId="119CADB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NCB-based 8TX PUSCH transmission with NSRS&gt;4, prefer option 2 (legacy mechanism) for SRI indication. </w:t>
            </w:r>
          </w:p>
          <w:p w14:paraId="42C170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12: </w:t>
            </w:r>
            <w:r>
              <w:rPr>
                <w:i/>
                <w:iCs/>
                <w:color w:val="000000"/>
                <w:lang w:val="en-US" w:eastAsia="zh-CN"/>
              </w:rPr>
              <w:t>For study of full power transmission, antenna ports in one antenna port group can be assumed with the same maximal transmit power.</w:t>
            </w:r>
          </w:p>
        </w:tc>
      </w:tr>
      <w:tr w:rsidR="007B76D9" w14:paraId="35077D0F"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45946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Spreadtrum Communications</w:t>
            </w:r>
          </w:p>
        </w:tc>
        <w:tc>
          <w:tcPr>
            <w:tcW w:w="8493" w:type="dxa"/>
            <w:tcBorders>
              <w:top w:val="nil"/>
              <w:left w:val="single" w:sz="4" w:space="0" w:color="A6A6A6"/>
              <w:bottom w:val="single" w:sz="4" w:space="0" w:color="A6A6A6"/>
              <w:right w:val="single" w:sz="4" w:space="0" w:color="A6A6A6"/>
            </w:tcBorders>
          </w:tcPr>
          <w:p w14:paraId="105AA2C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Proposal1:  </w:t>
            </w:r>
            <w:r>
              <w:rPr>
                <w:i/>
                <w:iCs/>
                <w:color w:val="000000"/>
                <w:lang w:val="en-US" w:eastAsia="zh-CN"/>
              </w:rPr>
              <w:t xml:space="preserve">For a </w:t>
            </w:r>
            <w:proofErr w:type="gramStart"/>
            <w:r>
              <w:rPr>
                <w:i/>
                <w:iCs/>
                <w:color w:val="000000"/>
                <w:lang w:val="en-US" w:eastAsia="zh-CN"/>
              </w:rPr>
              <w:t>fully-coherent</w:t>
            </w:r>
            <w:proofErr w:type="gramEnd"/>
            <w:r>
              <w:rPr>
                <w:i/>
                <w:iCs/>
                <w:color w:val="000000"/>
                <w:lang w:val="en-US" w:eastAsia="zh-CN"/>
              </w:rPr>
              <w:t xml:space="preserve"> uplink precoding by an 8TX UE, </w:t>
            </w:r>
          </w:p>
          <w:p w14:paraId="0023C66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NR Rel-15 single panel DL Type I codebook. </w:t>
            </w:r>
          </w:p>
          <w:p w14:paraId="777FE90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Only support Ng=1. </w:t>
            </w:r>
          </w:p>
          <w:p w14:paraId="011CDDC4"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2: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Ng=2, support the following precoding structure based on Rel-15 UL 4TX fully-coherent codebook</w:t>
            </w:r>
            <w:r>
              <w:rPr>
                <w:b/>
                <w:bCs/>
                <w:i/>
                <w:iCs/>
                <w:color w:val="000000"/>
                <w:lang w:val="en-US" w:eastAsia="zh-CN"/>
              </w:rPr>
              <w:t xml:space="preserve"> </w:t>
            </w:r>
          </w:p>
          <w:p w14:paraId="4B7446B3"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r>
                              <m:rPr>
                                <m:sty m:val="bi"/>
                              </m:rPr>
                              <w:rPr>
                                <w:rFonts w:ascii="Cambria Math" w:hAnsi="Cambria Math"/>
                                <w:sz w:val="20"/>
                                <w:szCs w:val="20"/>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
                    </m:e>
                  </m:d>
                </m:e>
                <m:sub>
                  <m:r>
                    <m:rPr>
                      <m:sty m:val="bi"/>
                    </m:rPr>
                    <w:rPr>
                      <w:rFonts w:ascii="Cambria Math" w:hAnsi="Cambria Math"/>
                      <w:sz w:val="20"/>
                      <w:szCs w:val="20"/>
                    </w:rPr>
                    <m:t>8×1</m:t>
                  </m:r>
                </m:sub>
              </m:sSub>
            </m:oMath>
            <w:r w:rsidR="002809FD">
              <w:rPr>
                <w:rFonts w:ascii="Times New Roman" w:hAnsi="Times New Roman"/>
                <w:bCs/>
                <w:i/>
                <w:sz w:val="20"/>
                <w:szCs w:val="20"/>
              </w:rPr>
              <w:t xml:space="preserve"> or  </w:t>
            </w:r>
            <m:oMath>
              <m:sSub>
                <m:sSubPr>
                  <m:ctrlPr>
                    <w:rPr>
                      <w:rFonts w:ascii="Cambria Math" w:hAnsi="Cambria Math"/>
                      <w:bCs/>
                      <w:i/>
                      <w:sz w:val="20"/>
                      <w:szCs w:val="20"/>
                    </w:rPr>
                  </m:ctrlPr>
                </m:sSubPr>
                <m:e>
                  <m:d>
                    <m:dPr>
                      <m:begChr m:val="["/>
                      <m:endChr m:val="]"/>
                      <m:ctrlPr>
                        <w:rPr>
                          <w:rFonts w:ascii="Cambria Math" w:hAnsi="Cambria Math"/>
                          <w:bCs/>
                          <w:i/>
                          <w:sz w:val="20"/>
                          <w:szCs w:val="20"/>
                        </w:rPr>
                      </m:ctrlPr>
                    </m:dPr>
                    <m:e>
                      <m:m>
                        <m:mPr>
                          <m:mcs>
                            <m:mc>
                              <m:mcPr>
                                <m:count m:val="1"/>
                                <m:mcJc m:val="center"/>
                              </m:mcPr>
                            </m:mc>
                          </m:mcs>
                          <m:ctrlPr>
                            <w:rPr>
                              <w:rFonts w:ascii="Cambria Math" w:hAnsi="Cambria Math"/>
                              <w:bCs/>
                              <w:i/>
                              <w:sz w:val="20"/>
                              <w:szCs w:val="20"/>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4×1</m:t>
                                </m:r>
                              </m:sub>
                            </m:sSub>
                          </m:e>
                        </m:mr>
                        <m:mr>
                          <m:e>
                            <m:r>
                              <m:rPr>
                                <m:sty m:val="bi"/>
                              </m:rPr>
                              <w:rPr>
                                <w:rFonts w:ascii="Cambria Math" w:hAnsi="Cambria Math"/>
                                <w:sz w:val="20"/>
                                <w:szCs w:val="20"/>
                              </w:rPr>
                              <m:t>A</m:t>
                            </m:r>
                          </m:e>
                        </m:mr>
                      </m:m>
                    </m:e>
                  </m:d>
                </m:e>
                <m:sub>
                  <m:r>
                    <m:rPr>
                      <m:sty m:val="bi"/>
                    </m:rPr>
                    <w:rPr>
                      <w:rFonts w:ascii="Cambria Math" w:hAnsi="Cambria Math"/>
                      <w:sz w:val="20"/>
                      <w:szCs w:val="20"/>
                    </w:rPr>
                    <m:t>8×1</m:t>
                  </m:r>
                </m:sub>
              </m:sSub>
            </m:oMath>
            <w:r w:rsidR="002809FD">
              <w:rPr>
                <w:rFonts w:ascii="Times New Roman" w:hAnsi="Times New Roman"/>
                <w:i/>
                <w:sz w:val="20"/>
                <w:szCs w:val="20"/>
              </w:rPr>
              <w:t>for rank=1</w:t>
            </w:r>
          </w:p>
          <w:p w14:paraId="46C91818" w14:textId="77777777" w:rsidR="007B76D9" w:rsidRDefault="00000000">
            <w:pPr>
              <w:pStyle w:val="ListParagraph"/>
              <w:numPr>
                <w:ilvl w:val="0"/>
                <w:numId w:val="30"/>
              </w:numPr>
              <w:spacing w:line="240" w:lineRule="auto"/>
              <w:ind w:left="374"/>
              <w:contextualSpacing/>
              <w:rPr>
                <w:rFonts w:ascii="Times New Roman" w:hAnsi="Times New Roman"/>
                <w:b/>
                <w:i/>
                <w:sz w:val="20"/>
                <w:szCs w:val="20"/>
              </w:rPr>
            </w:pP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r>
                              <m:rPr>
                                <m:sty m:val="bi"/>
                              </m:rPr>
                              <w:rPr>
                                <w:rFonts w:ascii="Cambria Math" w:hAnsi="Cambria Math"/>
                                <w:sz w:val="20"/>
                                <w:szCs w:val="20"/>
                                <w:lang w:val="zh-CN"/>
                              </w:rPr>
                              <m:t>A</m:t>
                            </m:r>
                          </m:e>
                        </m:m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w:t>
            </w:r>
            <w:r w:rsidR="002809FD">
              <w:rPr>
                <w:rFonts w:ascii="Times New Roman" w:hAnsi="Times New Roman"/>
                <w:bCs/>
                <w:i/>
                <w:sz w:val="20"/>
                <w:szCs w:val="20"/>
              </w:rPr>
              <w:t xml:space="preserve">or </w:t>
            </w:r>
            <m:oMath>
              <m:sSub>
                <m:sSubPr>
                  <m:ctrlPr>
                    <w:rPr>
                      <w:rFonts w:ascii="Cambria Math" w:hAnsi="Cambria Math"/>
                      <w:i/>
                      <w:sz w:val="20"/>
                      <w:szCs w:val="20"/>
                      <w:lang w:val="zh-CN"/>
                    </w:rPr>
                  </m:ctrlPr>
                </m:sSubPr>
                <m:e>
                  <m:d>
                    <m:dPr>
                      <m:begChr m:val="["/>
                      <m:endChr m:val="]"/>
                      <m:ctrlPr>
                        <w:rPr>
                          <w:rFonts w:ascii="Cambria Math" w:hAnsi="Cambria Math"/>
                          <w:i/>
                          <w:sz w:val="20"/>
                          <w:szCs w:val="20"/>
                          <w:lang w:val="zh-CN"/>
                        </w:rPr>
                      </m:ctrlPr>
                    </m:dPr>
                    <m:e>
                      <m:m>
                        <m:mPr>
                          <m:mcs>
                            <m:mc>
                              <m:mcPr>
                                <m:count m:val="1"/>
                                <m:mcJc m:val="center"/>
                              </m:mcPr>
                            </m:mc>
                          </m:mcs>
                          <m:ctrlPr>
                            <w:rPr>
                              <w:rFonts w:ascii="Cambria Math" w:hAnsi="Cambria Math"/>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0</m:t>
                                </m:r>
                              </m:e>
                              <m:sub>
                                <m:r>
                                  <m:rPr>
                                    <m:sty m:val="bi"/>
                                  </m:rPr>
                                  <w:rPr>
                                    <w:rFonts w:ascii="Cambria Math" w:hAnsi="Cambria Math"/>
                                    <w:sz w:val="20"/>
                                    <w:szCs w:val="20"/>
                                  </w:rPr>
                                  <m:t>4×</m:t>
                                </m:r>
                                <m:r>
                                  <m:rPr>
                                    <m:sty m:val="bi"/>
                                  </m:rPr>
                                  <w:rPr>
                                    <w:rFonts w:ascii="Cambria Math" w:hAnsi="Cambria Math"/>
                                    <w:sz w:val="20"/>
                                    <w:szCs w:val="20"/>
                                    <w:lang w:val="zh-CN"/>
                                  </w:rPr>
                                  <m:t>rank</m:t>
                                </m:r>
                              </m:sub>
                            </m:sSub>
                          </m:e>
                        </m:mr>
                        <m:mr>
                          <m:e>
                            <m:r>
                              <m:rPr>
                                <m:sty m:val="bi"/>
                              </m:rPr>
                              <w:rPr>
                                <w:rFonts w:ascii="Cambria Math" w:hAnsi="Cambria Math"/>
                                <w:sz w:val="20"/>
                                <w:szCs w:val="20"/>
                                <w:lang w:val="zh-CN"/>
                              </w:rPr>
                              <m:t>A</m:t>
                            </m:r>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r>
                <m:rPr>
                  <m:sty m:val="bi"/>
                </m:rPr>
                <w:rPr>
                  <w:rFonts w:ascii="Cambria Math" w:hAnsi="Cambria Math"/>
                  <w:sz w:val="20"/>
                  <w:szCs w:val="20"/>
                </w:rPr>
                <m:t>or</m:t>
              </m:r>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sidR="002809FD">
              <w:rPr>
                <w:rFonts w:ascii="Times New Roman" w:hAnsi="Times New Roman"/>
                <w:i/>
                <w:sz w:val="20"/>
                <w:szCs w:val="20"/>
              </w:rPr>
              <w:t xml:space="preserve"> for rank=2~4</w:t>
            </w:r>
          </w:p>
          <w:p w14:paraId="2BAE3892" w14:textId="77777777" w:rsidR="007B76D9" w:rsidRDefault="002809FD">
            <w:pPr>
              <w:pStyle w:val="ListParagraph"/>
              <w:numPr>
                <w:ilvl w:val="0"/>
                <w:numId w:val="30"/>
              </w:numPr>
              <w:spacing w:line="240" w:lineRule="auto"/>
              <w:ind w:left="374"/>
              <w:contextualSpacing/>
              <w:rPr>
                <w:rFonts w:ascii="Times New Roman" w:hAnsi="Times New Roman"/>
                <w:b/>
                <w:i/>
                <w:sz w:val="20"/>
                <w:szCs w:val="20"/>
              </w:rPr>
            </w:pPr>
            <w:r>
              <w:rPr>
                <w:rFonts w:ascii="Times New Roman" w:hAnsi="Times New Roman"/>
                <w:i/>
                <w:sz w:val="20"/>
                <w:szCs w:val="20"/>
              </w:rPr>
              <w:t xml:space="preserve"> </w:t>
            </w:r>
            <m:oMath>
              <m:sSub>
                <m:sSubPr>
                  <m:ctrlPr>
                    <w:rPr>
                      <w:rFonts w:ascii="Cambria Math" w:hAnsi="Cambria Math"/>
                      <w:bCs/>
                      <w:i/>
                      <w:sz w:val="20"/>
                      <w:szCs w:val="20"/>
                      <w:lang w:val="zh-CN"/>
                    </w:rPr>
                  </m:ctrlPr>
                </m:sSubPr>
                <m:e>
                  <m:d>
                    <m:dPr>
                      <m:begChr m:val="["/>
                      <m:endChr m:val="]"/>
                      <m:ctrlPr>
                        <w:rPr>
                          <w:rFonts w:ascii="Cambria Math" w:hAnsi="Cambria Math"/>
                          <w:bCs/>
                          <w:i/>
                          <w:sz w:val="20"/>
                          <w:szCs w:val="20"/>
                          <w:lang w:val="zh-CN"/>
                        </w:rPr>
                      </m:ctrlPr>
                    </m:dPr>
                    <m:e>
                      <m:m>
                        <m:mPr>
                          <m:mcs>
                            <m:mc>
                              <m:mcPr>
                                <m:count m:val="2"/>
                                <m:mcJc m:val="center"/>
                              </m:mcPr>
                            </m:mc>
                          </m:mcs>
                          <m:ctrlPr>
                            <w:rPr>
                              <w:rFonts w:ascii="Cambria Math" w:hAnsi="Cambria Math"/>
                              <w:bCs/>
                              <w:i/>
                              <w:sz w:val="20"/>
                              <w:szCs w:val="20"/>
                              <w:lang w:val="zh-CN"/>
                            </w:rPr>
                          </m:ctrlPr>
                        </m:mPr>
                        <m:mr>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2)</m:t>
                                </m:r>
                              </m:sub>
                            </m:sSub>
                          </m:e>
                        </m:mr>
                        <m:mr>
                          <m:e>
                            <m:sSub>
                              <m:sSubPr>
                                <m:ctrlPr>
                                  <w:rPr>
                                    <w:rFonts w:ascii="Cambria Math" w:hAnsi="Cambria Math"/>
                                    <w:bCs/>
                                    <w:i/>
                                    <w:sz w:val="20"/>
                                    <w:szCs w:val="20"/>
                                    <w:lang w:val="zh-CN"/>
                                  </w:rPr>
                                </m:ctrlPr>
                              </m:sSubPr>
                              <m:e>
                                <m:r>
                                  <m:rPr>
                                    <m:sty m:val="bi"/>
                                  </m:rPr>
                                  <w:rPr>
                                    <w:rFonts w:ascii="Cambria Math" w:hAnsi="Cambria Math"/>
                                    <w:sz w:val="20"/>
                                    <w:szCs w:val="20"/>
                                  </w:rPr>
                                  <m:t>0</m:t>
                                </m:r>
                              </m:e>
                              <m:sub>
                                <m:r>
                                  <m:rPr>
                                    <m:sty m:val="bi"/>
                                  </m:rPr>
                                  <w:rPr>
                                    <w:rFonts w:ascii="Cambria Math" w:hAnsi="Cambria Math"/>
                                    <w:sz w:val="20"/>
                                    <w:szCs w:val="20"/>
                                  </w:rPr>
                                  <m:t>4×</m:t>
                                </m:r>
                                <m:r>
                                  <m:rPr>
                                    <m:sty m:val="bi"/>
                                  </m:rPr>
                                  <w:rPr>
                                    <w:rFonts w:ascii="Cambria Math" w:hAnsi="Cambria Math"/>
                                    <w:sz w:val="20"/>
                                    <w:szCs w:val="20"/>
                                    <w:lang w:val="zh-CN"/>
                                  </w:rPr>
                                  <m:t>rank</m:t>
                                </m:r>
                                <m:r>
                                  <m:rPr>
                                    <m:sty m:val="bi"/>
                                  </m:rPr>
                                  <w:rPr>
                                    <w:rFonts w:ascii="Cambria Math" w:hAnsi="Cambria Math"/>
                                    <w:sz w:val="20"/>
                                    <w:szCs w:val="20"/>
                                  </w:rPr>
                                  <m:t>(</m:t>
                                </m:r>
                                <m:r>
                                  <m:rPr>
                                    <m:sty m:val="bi"/>
                                  </m:rPr>
                                  <w:rPr>
                                    <w:rFonts w:ascii="Cambria Math" w:hAnsi="Cambria Math"/>
                                    <w:sz w:val="20"/>
                                    <w:szCs w:val="20"/>
                                    <w:lang w:val="zh-CN"/>
                                  </w:rPr>
                                  <m:t>A</m:t>
                                </m:r>
                                <m:r>
                                  <m:rPr>
                                    <m:sty m:val="bi"/>
                                  </m:rPr>
                                  <w:rPr>
                                    <w:rFonts w:ascii="Cambria Math" w:hAnsi="Cambria Math"/>
                                    <w:sz w:val="20"/>
                                    <w:szCs w:val="20"/>
                                  </w:rPr>
                                  <m:t>1)</m:t>
                                </m:r>
                              </m:sub>
                            </m:sSub>
                          </m:e>
                          <m:e>
                            <m:sSub>
                              <m:sSubPr>
                                <m:ctrlPr>
                                  <w:rPr>
                                    <w:rFonts w:ascii="Cambria Math" w:hAnsi="Cambria Math"/>
                                    <w:bCs/>
                                    <w:i/>
                                    <w:sz w:val="20"/>
                                    <w:szCs w:val="20"/>
                                    <w:lang w:val="zh-CN"/>
                                  </w:rPr>
                                </m:ctrlPr>
                              </m:sSubPr>
                              <m:e>
                                <m:r>
                                  <m:rPr>
                                    <m:sty m:val="bi"/>
                                  </m:rPr>
                                  <w:rPr>
                                    <w:rFonts w:ascii="Cambria Math" w:hAnsi="Cambria Math"/>
                                    <w:sz w:val="20"/>
                                    <w:szCs w:val="20"/>
                                    <w:lang w:val="zh-CN"/>
                                  </w:rPr>
                                  <m:t>A</m:t>
                                </m:r>
                              </m:e>
                              <m:sub>
                                <m:r>
                                  <m:rPr>
                                    <m:sty m:val="bi"/>
                                  </m:rPr>
                                  <w:rPr>
                                    <w:rFonts w:ascii="Cambria Math" w:hAnsi="Cambria Math"/>
                                    <w:sz w:val="20"/>
                                    <w:szCs w:val="20"/>
                                  </w:rPr>
                                  <m:t>2</m:t>
                                </m:r>
                              </m:sub>
                            </m:sSub>
                          </m:e>
                        </m:mr>
                      </m:m>
                    </m:e>
                  </m:d>
                </m:e>
                <m:sub>
                  <m:r>
                    <m:rPr>
                      <m:sty m:val="bi"/>
                    </m:rPr>
                    <w:rPr>
                      <w:rFonts w:ascii="Cambria Math" w:hAnsi="Cambria Math"/>
                      <w:sz w:val="20"/>
                      <w:szCs w:val="20"/>
                    </w:rPr>
                    <m:t>8×</m:t>
                  </m:r>
                  <m:r>
                    <m:rPr>
                      <m:sty m:val="bi"/>
                    </m:rPr>
                    <w:rPr>
                      <w:rFonts w:ascii="Cambria Math" w:hAnsi="Cambria Math"/>
                      <w:sz w:val="20"/>
                      <w:szCs w:val="20"/>
                      <w:lang w:val="zh-CN"/>
                    </w:rPr>
                    <m:t>rank</m:t>
                  </m:r>
                </m:sub>
              </m:sSub>
            </m:oMath>
            <w:r>
              <w:rPr>
                <w:rFonts w:ascii="Times New Roman" w:hAnsi="Times New Roman"/>
                <w:i/>
                <w:sz w:val="20"/>
                <w:szCs w:val="20"/>
              </w:rPr>
              <w:t xml:space="preserve"> for rank=5~8</w:t>
            </w:r>
          </w:p>
          <w:p w14:paraId="55BD097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where </w:t>
            </w:r>
            <w:r>
              <w:rPr>
                <w:rFonts w:ascii="Cambria Math" w:hAnsi="Cambria Math" w:cs="Cambria Math"/>
                <w:color w:val="000000"/>
                <w:lang w:val="en-US" w:eastAsia="zh-CN"/>
              </w:rPr>
              <w:t>𝑨</w:t>
            </w:r>
            <w:r>
              <w:rPr>
                <w:color w:val="000000"/>
                <w:lang w:val="en-US" w:eastAsia="zh-CN"/>
              </w:rPr>
              <w:t xml:space="preserve">, </w:t>
            </w:r>
            <w:r>
              <w:rPr>
                <w:rFonts w:ascii="Cambria Math" w:hAnsi="Cambria Math" w:cs="Cambria Math"/>
                <w:color w:val="000000"/>
                <w:lang w:val="en-US" w:eastAsia="zh-CN"/>
              </w:rPr>
              <w:t>𝑨𝟏</w:t>
            </w:r>
            <w:r>
              <w:rPr>
                <w:color w:val="000000"/>
                <w:lang w:val="en-US" w:eastAsia="zh-CN"/>
              </w:rPr>
              <w:t xml:space="preserve"> </w:t>
            </w:r>
            <w:r>
              <w:rPr>
                <w:i/>
                <w:iCs/>
                <w:color w:val="000000"/>
                <w:lang w:val="en-US" w:eastAsia="zh-CN"/>
              </w:rPr>
              <w:t xml:space="preserve">and </w:t>
            </w:r>
            <w:r>
              <w:rPr>
                <w:rFonts w:ascii="Cambria Math" w:hAnsi="Cambria Math" w:cs="Cambria Math"/>
                <w:color w:val="000000"/>
                <w:lang w:val="en-US" w:eastAsia="zh-CN"/>
              </w:rPr>
              <w:t>𝑨𝟐</w:t>
            </w:r>
            <w:r>
              <w:rPr>
                <w:color w:val="000000"/>
                <w:lang w:val="en-US" w:eastAsia="zh-CN"/>
              </w:rPr>
              <w:t xml:space="preserve"> </w:t>
            </w:r>
            <w:r>
              <w:rPr>
                <w:i/>
                <w:iCs/>
                <w:color w:val="000000"/>
                <w:lang w:val="en-US" w:eastAsia="zh-CN"/>
              </w:rPr>
              <w:t xml:space="preserve">are precoding matrices taken from Rel-15 4TX UL </w:t>
            </w:r>
            <w:proofErr w:type="gramStart"/>
            <w:r>
              <w:rPr>
                <w:i/>
                <w:iCs/>
                <w:color w:val="000000"/>
                <w:lang w:val="en-US" w:eastAsia="zh-CN"/>
              </w:rPr>
              <w:t>fully-coherent</w:t>
            </w:r>
            <w:proofErr w:type="gramEnd"/>
            <w:r>
              <w:rPr>
                <w:i/>
                <w:iCs/>
                <w:color w:val="000000"/>
                <w:lang w:val="en-US" w:eastAsia="zh-CN"/>
              </w:rPr>
              <w:t xml:space="preserve"> codebook. </w:t>
            </w:r>
          </w:p>
          <w:p w14:paraId="501FE3B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a </w:t>
            </w:r>
            <w:proofErr w:type="gramStart"/>
            <w:r>
              <w:rPr>
                <w:i/>
                <w:iCs/>
                <w:color w:val="000000"/>
                <w:lang w:val="en-US" w:eastAsia="zh-CN"/>
              </w:rPr>
              <w:t>partially-coherent</w:t>
            </w:r>
            <w:proofErr w:type="gramEnd"/>
            <w:r>
              <w:rPr>
                <w:i/>
                <w:iCs/>
                <w:color w:val="000000"/>
                <w:lang w:val="en-US" w:eastAsia="zh-CN"/>
              </w:rPr>
              <w:t xml:space="preserve"> 8TX UE with Ng=4, support the similar principle as Ng=2, i.e. the precoding matrices for 4 antenna groups are taken from Rel-15 2TX UL fully-coherent codebook. </w:t>
            </w:r>
          </w:p>
          <w:p w14:paraId="726F5E4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a non-coherent 8TX UE, support the same codebook structure as </w:t>
            </w:r>
            <w:proofErr w:type="gramStart"/>
            <w:r>
              <w:rPr>
                <w:i/>
                <w:iCs/>
                <w:color w:val="000000"/>
                <w:lang w:val="en-US" w:eastAsia="zh-CN"/>
              </w:rPr>
              <w:t>partially-coherent</w:t>
            </w:r>
            <w:proofErr w:type="gramEnd"/>
            <w:r>
              <w:rPr>
                <w:i/>
                <w:iCs/>
                <w:color w:val="000000"/>
                <w:lang w:val="en-US" w:eastAsia="zh-CN"/>
              </w:rPr>
              <w:t xml:space="preserve"> codebook, and the precoding matrices can be taken from Rel-15 4TX UL non-coherent codebook for Ng=2 and from Rel-15 2TX UL non-coherent codebook for Ng=4. </w:t>
            </w:r>
          </w:p>
          <w:p w14:paraId="3581E87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enabling/disabling CW, </w:t>
            </w:r>
          </w:p>
          <w:p w14:paraId="53BF3F0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 RRC parameter is configured in PUSCH-config to indicate the maximal number of CWs scheduled by DCI. </w:t>
            </w:r>
          </w:p>
          <w:p w14:paraId="6AE27C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special values of MCS field and RV field can be used to enable/disable the corresponding transport block. </w:t>
            </w:r>
          </w:p>
          <w:p w14:paraId="0DDBF0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For CBG based dual CW transmission for PUSCH, the design principle in DL DCI can be reused for CBGTI field in UL DCI. </w:t>
            </w:r>
          </w:p>
          <w:p w14:paraId="49A7AD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For UCI multiplexing on PUSCH, support Alt1, </w:t>
            </w:r>
            <w:proofErr w:type="gramStart"/>
            <w:r>
              <w:rPr>
                <w:i/>
                <w:iCs/>
                <w:color w:val="000000"/>
                <w:lang w:val="en-US" w:eastAsia="zh-CN"/>
              </w:rPr>
              <w:t>i.e.</w:t>
            </w:r>
            <w:proofErr w:type="gramEnd"/>
            <w:r>
              <w:rPr>
                <w:i/>
                <w:iCs/>
                <w:color w:val="000000"/>
                <w:lang w:val="en-US" w:eastAsia="zh-CN"/>
              </w:rPr>
              <w:t xml:space="preserve"> UCI is always multiplexed on the first CW.</w:t>
            </w:r>
            <w:r>
              <w:rPr>
                <w:color w:val="000000"/>
                <w:lang w:val="en-US" w:eastAsia="zh-CN"/>
              </w:rPr>
              <w:t xml:space="preserve"> </w:t>
            </w:r>
          </w:p>
          <w:p w14:paraId="40A5F00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Don’t support more than one SRS resource sets configuration for non-codebook-based UL transmission by an 8TX UE.</w:t>
            </w:r>
            <w:r>
              <w:rPr>
                <w:b/>
                <w:bCs/>
                <w:i/>
                <w:iCs/>
                <w:color w:val="000000"/>
                <w:lang w:val="en-US" w:eastAsia="zh-CN"/>
              </w:rPr>
              <w:t xml:space="preserve"> </w:t>
            </w:r>
          </w:p>
          <w:p w14:paraId="38F5705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SRI indication for non-codebook-based UL transmission by an 8TX UE, support Option 2, </w:t>
            </w:r>
            <w:proofErr w:type="gramStart"/>
            <w:r>
              <w:rPr>
                <w:i/>
                <w:iCs/>
                <w:color w:val="000000"/>
                <w:lang w:val="en-US" w:eastAsia="zh-CN"/>
              </w:rPr>
              <w:t>i.e.</w:t>
            </w:r>
            <w:proofErr w:type="gramEnd"/>
            <w:r>
              <w:rPr>
                <w:i/>
                <w:iCs/>
                <w:color w:val="000000"/>
                <w:lang w:val="en-US" w:eastAsia="zh-CN"/>
              </w:rPr>
              <w:t xml:space="preserve"> legacy-based solution.</w:t>
            </w:r>
            <w:r>
              <w:rPr>
                <w:b/>
                <w:bCs/>
                <w:i/>
                <w:iCs/>
                <w:color w:val="000000"/>
                <w:lang w:val="en-US" w:eastAsia="zh-CN"/>
              </w:rPr>
              <w:t xml:space="preserve"> </w:t>
            </w:r>
          </w:p>
          <w:p w14:paraId="3AE39DD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Consider the potential method to reduce SRI overhead. </w:t>
            </w:r>
          </w:p>
          <w:p w14:paraId="492BDC1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Only support one SRS resource set containing 8-port SRS resource(s) for codebook-based UL transmission by an 8TX UE. </w:t>
            </w:r>
          </w:p>
          <w:p w14:paraId="32A7FA2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codebook-based 8TX PUSCH transmission, TPMI design should be decided after codebook design. </w:t>
            </w:r>
          </w:p>
          <w:p w14:paraId="7135B90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Support full power mode1 for an 8TX UE and introduce 8TX full power precoder(s).</w:t>
            </w:r>
            <w:r>
              <w:rPr>
                <w:b/>
                <w:bCs/>
                <w:i/>
                <w:iCs/>
                <w:color w:val="000000"/>
                <w:lang w:val="en-US" w:eastAsia="zh-CN"/>
              </w:rPr>
              <w:t xml:space="preserve"> </w:t>
            </w:r>
          </w:p>
        </w:tc>
      </w:tr>
      <w:tr w:rsidR="007B76D9" w14:paraId="02206F2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B5581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CATT</w:t>
            </w:r>
          </w:p>
        </w:tc>
        <w:tc>
          <w:tcPr>
            <w:tcW w:w="8493" w:type="dxa"/>
            <w:tcBorders>
              <w:top w:val="nil"/>
              <w:left w:val="single" w:sz="4" w:space="0" w:color="A6A6A6"/>
              <w:bottom w:val="single" w:sz="4" w:space="0" w:color="A6A6A6"/>
              <w:right w:val="single" w:sz="4" w:space="0" w:color="A6A6A6"/>
            </w:tcBorders>
          </w:tcPr>
          <w:p w14:paraId="1A5D239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UL 8TX operation, whether a subset or all of precoding matrices in non-coherent codebook are included in partial-coherent codebook and full-coherent codebook shall be studied.</w:t>
            </w:r>
            <w:r>
              <w:rPr>
                <w:b/>
                <w:bCs/>
                <w:i/>
                <w:iCs/>
                <w:color w:val="000000"/>
                <w:lang w:val="en-US" w:eastAsia="zh-CN"/>
              </w:rPr>
              <w:t xml:space="preserve"> </w:t>
            </w:r>
          </w:p>
          <w:p w14:paraId="022B2C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UL 8TX operation, if a subset of port selection precoding matrices is supported for non-coherent codebook, where all port selection precoding matrices for low ranks (</w:t>
            </w:r>
            <w:proofErr w:type="gramStart"/>
            <w:r>
              <w:rPr>
                <w:i/>
                <w:iCs/>
                <w:color w:val="000000"/>
                <w:lang w:val="en-US" w:eastAsia="zh-CN"/>
              </w:rPr>
              <w:t>e.g.</w:t>
            </w:r>
            <w:proofErr w:type="gramEnd"/>
            <w:r>
              <w:rPr>
                <w:i/>
                <w:iCs/>
                <w:color w:val="000000"/>
                <w:lang w:val="en-US" w:eastAsia="zh-CN"/>
              </w:rPr>
              <w:t xml:space="preserve"> for rank=1,2) are kept and precoding matrices for high ranks (e.g. for rank&gt;2) are down selected. </w:t>
            </w:r>
          </w:p>
          <w:p w14:paraId="4D43D52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partially coherent uplink precoding by an 8TX UE codebook, Ng=2, the following rank and layer splitting cases are supported: </w:t>
            </w:r>
          </w:p>
          <w:p w14:paraId="3E558BF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1, support (1,0) and (0,1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72E68B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2, support (1,1</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1189074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3, support (1,2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50E8CE7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4, support (2,2</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0E4664E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5, support (2,3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3D98F2E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6, support (3,3</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2FABD96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 7, support (3,4</w:t>
            </w:r>
            <w:proofErr w:type="gramStart"/>
            <w:r>
              <w:rPr>
                <w:rFonts w:ascii="Times New Roman" w:hAnsi="Times New Roman"/>
                <w:i/>
                <w:iCs/>
                <w:color w:val="000000"/>
                <w:sz w:val="20"/>
                <w:szCs w:val="20"/>
                <w:lang w:eastAsia="zh-CN"/>
              </w:rPr>
              <w:t>);</w:t>
            </w:r>
            <w:proofErr w:type="gramEnd"/>
            <w:r>
              <w:rPr>
                <w:rFonts w:ascii="Times New Roman" w:hAnsi="Times New Roman"/>
                <w:i/>
                <w:iCs/>
                <w:color w:val="000000"/>
                <w:sz w:val="20"/>
                <w:szCs w:val="20"/>
                <w:lang w:eastAsia="zh-CN"/>
              </w:rPr>
              <w:t xml:space="preserve"> </w:t>
            </w:r>
          </w:p>
          <w:p w14:paraId="6EC0B29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8, support (4,4). </w:t>
            </w:r>
          </w:p>
          <w:p w14:paraId="71911B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For partially coherent uplink precoding by an 8TX UE codebook, Ng=2,</w:t>
            </w:r>
            <w:r>
              <w:rPr>
                <w:b/>
                <w:bCs/>
                <w:i/>
                <w:iCs/>
                <w:color w:val="000000"/>
                <w:lang w:val="en-US" w:eastAsia="zh-CN"/>
              </w:rPr>
              <w:t xml:space="preserve"> </w:t>
            </w:r>
          </w:p>
          <w:p w14:paraId="66DC085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3, precoding design is based on Rel-15 UL 4TX codebook with a full-coherent precoder and a partial-coherent precoder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2239742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5, precoding design is based on Rel-15 UL 4TX codebook with two partial-coherent precoders </w:t>
            </w:r>
            <w:proofErr w:type="gramStart"/>
            <w:r>
              <w:rPr>
                <w:rFonts w:ascii="Times New Roman" w:hAnsi="Times New Roman"/>
                <w:i/>
                <w:iCs/>
                <w:color w:val="000000"/>
                <w:sz w:val="20"/>
                <w:szCs w:val="20"/>
                <w:lang w:eastAsia="zh-CN"/>
              </w:rPr>
              <w:t>used;</w:t>
            </w:r>
            <w:proofErr w:type="gramEnd"/>
            <w:r>
              <w:rPr>
                <w:rFonts w:ascii="Times New Roman" w:hAnsi="Times New Roman"/>
                <w:i/>
                <w:iCs/>
                <w:color w:val="000000"/>
                <w:sz w:val="20"/>
                <w:szCs w:val="20"/>
                <w:lang w:eastAsia="zh-CN"/>
              </w:rPr>
              <w:t xml:space="preserve"> </w:t>
            </w:r>
          </w:p>
          <w:p w14:paraId="112B02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 7, precoding design is based on Rel-15 UL 4TX codebook with a partial-coherent precoder and a non-coherent precoder used. </w:t>
            </w:r>
          </w:p>
          <w:p w14:paraId="3A18F52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partially coherent uplink precoding (maxRank = 4) by an 8TX UE codebook, Ng=4, </w:t>
            </w:r>
          </w:p>
          <w:p w14:paraId="6A81CD7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Precoding design is based on Rel-15 UL 2TX codebook, </w:t>
            </w:r>
          </w:p>
          <w:p w14:paraId="10B3D7C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1 (i.e., precoding design is based on Rel-15 UL 2TX codebook) is adopted, down selection on precoders for several ranks is considered to restrict the codebook size be the same level as that for Ng=4. </w:t>
            </w:r>
          </w:p>
          <w:p w14:paraId="5E6896D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Alt 2 (i.e., precoding design is based on Rel-15 UL 2TX codebook) is adopted, the number of precoding matrixes for rank 3 and rank 4 shall be larger than that for rank 1 and rank 2. </w:t>
            </w:r>
          </w:p>
          <w:p w14:paraId="6D6FE23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For fully coherent uplink precoding by an 8TX UE, based on NR Rel-15 single panel DL Type I codebook (CodebookMode=1), combinations of (O1, O2) other than (1, 1) are not supported. </w:t>
            </w:r>
          </w:p>
          <w:p w14:paraId="78463A9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TPMI indication for codebook based 8TX PUSCH, the legacy framework in Rel-15 is reused, i.e., TPMI and TRI are jointly indicated by a single field.</w:t>
            </w:r>
            <w:r>
              <w:rPr>
                <w:b/>
                <w:bCs/>
                <w:i/>
                <w:iCs/>
                <w:color w:val="000000"/>
                <w:lang w:val="en-US" w:eastAsia="zh-CN"/>
              </w:rPr>
              <w:t xml:space="preserve"> </w:t>
            </w:r>
          </w:p>
          <w:p w14:paraId="39426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For SRS configuration for non-codebook based 8TX PUSCH, except for M-TRP transmission schemes, configuring multiple SRS resource sets is not supported. </w:t>
            </w:r>
          </w:p>
          <w:p w14:paraId="43961A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NCB-based 8TX PUSCH transmission with </w:t>
            </w:r>
            <w:r>
              <w:rPr>
                <w:rFonts w:ascii="Cambria Math" w:hAnsi="Cambria Math" w:cs="Cambria Math"/>
                <w:i/>
                <w:iCs/>
                <w:color w:val="000000"/>
                <w:lang w:val="en-US" w:eastAsia="zh-CN"/>
              </w:rPr>
              <w:t>𝑵𝑺𝑹𝑺</w:t>
            </w:r>
            <w:r>
              <w:rPr>
                <w:i/>
                <w:iCs/>
                <w:color w:val="000000"/>
                <w:lang w:val="en-US" w:eastAsia="zh-CN"/>
              </w:rPr>
              <w:t>&gt;</w:t>
            </w:r>
            <w:r>
              <w:rPr>
                <w:rFonts w:ascii="Cambria Math" w:hAnsi="Cambria Math" w:cs="Cambria Math"/>
                <w:i/>
                <w:iCs/>
                <w:color w:val="000000"/>
                <w:lang w:val="en-US" w:eastAsia="zh-CN"/>
              </w:rPr>
              <w:t>𝟒</w:t>
            </w:r>
            <w:r>
              <w:rPr>
                <w:i/>
                <w:iCs/>
                <w:color w:val="000000"/>
                <w:lang w:val="en-US" w:eastAsia="zh-CN"/>
              </w:rPr>
              <w:t xml:space="preserve">, a legacy-based SRI indication solution is supported. </w:t>
            </w:r>
          </w:p>
          <w:p w14:paraId="7071CC4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NCB-based 8TX PUSCH transmission, candidate values of </w:t>
            </w:r>
            <w:r>
              <w:rPr>
                <w:rFonts w:ascii="Cambria Math" w:hAnsi="Cambria Math" w:cs="Cambria Math"/>
                <w:i/>
                <w:iCs/>
                <w:color w:val="000000"/>
                <w:lang w:val="en-US" w:eastAsia="zh-CN"/>
              </w:rPr>
              <w:t>𝑳𝒎𝒂𝒙</w:t>
            </w:r>
            <w:r>
              <w:rPr>
                <w:i/>
                <w:iCs/>
                <w:color w:val="000000"/>
                <w:lang w:val="en-US" w:eastAsia="zh-CN"/>
              </w:rPr>
              <w:t xml:space="preserve"> is extended to include values of up to 8.</w:t>
            </w:r>
            <w:r>
              <w:rPr>
                <w:b/>
                <w:bCs/>
                <w:i/>
                <w:iCs/>
                <w:color w:val="000000"/>
                <w:lang w:val="en-US" w:eastAsia="zh-CN"/>
              </w:rPr>
              <w:t xml:space="preserve"> </w:t>
            </w:r>
          </w:p>
          <w:p w14:paraId="58B75135"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11: </w:t>
            </w:r>
            <w:r>
              <w:rPr>
                <w:i/>
                <w:iCs/>
                <w:color w:val="000000"/>
                <w:lang w:val="en-US" w:eastAsia="zh-CN"/>
              </w:rPr>
              <w:t>Confirm the following working assumption:</w:t>
            </w:r>
            <w:r>
              <w:rPr>
                <w:b/>
                <w:bCs/>
                <w:i/>
                <w:iCs/>
                <w:color w:val="000000"/>
                <w:lang w:val="en-US" w:eastAsia="zh-CN"/>
              </w:rPr>
              <w:t xml:space="preserve"> </w:t>
            </w:r>
          </w:p>
          <w:p w14:paraId="0BB330C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74620F1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12: </w:t>
            </w:r>
            <w:r>
              <w:rPr>
                <w:i/>
                <w:iCs/>
                <w:color w:val="000000"/>
                <w:lang w:val="en-US" w:eastAsia="zh-CN"/>
              </w:rPr>
              <w:t>For PUSCH transmission with rank&gt;4, UE always applies 2 CWs transmission.</w:t>
            </w:r>
            <w:r>
              <w:rPr>
                <w:b/>
                <w:bCs/>
                <w:i/>
                <w:iCs/>
                <w:color w:val="000000"/>
                <w:lang w:val="en-US" w:eastAsia="zh-CN"/>
              </w:rPr>
              <w:t xml:space="preserve"> </w:t>
            </w:r>
          </w:p>
          <w:p w14:paraId="70E8C66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13: </w:t>
            </w:r>
            <w:r>
              <w:rPr>
                <w:i/>
                <w:iCs/>
                <w:color w:val="000000"/>
                <w:lang w:val="en-US" w:eastAsia="zh-CN"/>
              </w:rPr>
              <w:t xml:space="preserve">For codebook based 8TX PUSCH transmission, maxRank and maxRankDCI-0-2 are used to indicate whether two CWs transmission is enabled for DCI format 0_1 and 0_2 respectively. </w:t>
            </w:r>
          </w:p>
          <w:p w14:paraId="2D11604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14: </w:t>
            </w:r>
            <w:r>
              <w:rPr>
                <w:i/>
                <w:iCs/>
                <w:color w:val="000000"/>
                <w:lang w:val="en-US" w:eastAsia="zh-CN"/>
              </w:rPr>
              <w:t xml:space="preserve">For non-codebook based 8TX PUSCH transmission, maxMIMO-Layers, if is configured, is used to indicate whether 2 CWs transmission is enabled; if maxMIMO-Layers is not configured, if the maximum number of layers for PUSCH supported by the UE is larger than 4, 2 CWs transmission is enabled, and if the maximum number of layers for PUSCH supported by the UE is no more than 4, 2 CWs transmission is disabled. </w:t>
            </w:r>
          </w:p>
          <w:p w14:paraId="0EA7301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15: </w:t>
            </w:r>
            <w:r>
              <w:rPr>
                <w:i/>
                <w:iCs/>
                <w:color w:val="000000"/>
                <w:lang w:val="en-US" w:eastAsia="zh-CN"/>
              </w:rPr>
              <w:t xml:space="preserve">For 8TX PUSCH transmission, if 2 CWs for rank&gt;4 is supported, the number of transmission layers for the PUSCH is used to determine whether the second transport block is disabled. </w:t>
            </w:r>
          </w:p>
          <w:p w14:paraId="3EEC30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16: </w:t>
            </w:r>
            <w:r>
              <w:rPr>
                <w:i/>
                <w:iCs/>
                <w:color w:val="000000"/>
                <w:lang w:val="en-US" w:eastAsia="zh-CN"/>
              </w:rPr>
              <w:t xml:space="preserve">To support UCI multiplexing on PUSCH for transmission with rank&gt;4 by an 8TX UE, UCI is always multiplexed only on the CW with the highest MCS (if MCSs are the same, UCI is multiplex on the first CW). </w:t>
            </w:r>
          </w:p>
          <w:p w14:paraId="06002D8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17: </w:t>
            </w:r>
            <w:r>
              <w:rPr>
                <w:i/>
                <w:iCs/>
                <w:color w:val="000000"/>
                <w:lang w:val="en-US" w:eastAsia="zh-CN"/>
              </w:rPr>
              <w:t xml:space="preserve">To support dual CW PUSCH transmission for rank&gt;4 by an 8TX UE, two new fields are used to indicate the second set of </w:t>
            </w:r>
            <w:proofErr w:type="gramStart"/>
            <w:r>
              <w:rPr>
                <w:i/>
                <w:iCs/>
                <w:color w:val="000000"/>
                <w:lang w:val="en-US" w:eastAsia="zh-CN"/>
              </w:rPr>
              <w:t>NDI</w:t>
            </w:r>
            <w:proofErr w:type="gramEnd"/>
            <w:r>
              <w:rPr>
                <w:i/>
                <w:iCs/>
                <w:color w:val="000000"/>
                <w:lang w:val="en-US" w:eastAsia="zh-CN"/>
              </w:rPr>
              <w:t xml:space="preserve"> (1 bit) and RV (2 bits) fields respectively.</w:t>
            </w:r>
            <w:r>
              <w:rPr>
                <w:b/>
                <w:bCs/>
                <w:i/>
                <w:iCs/>
                <w:color w:val="000000"/>
                <w:lang w:val="en-US" w:eastAsia="zh-CN"/>
              </w:rPr>
              <w:t xml:space="preserve"> </w:t>
            </w:r>
          </w:p>
          <w:p w14:paraId="4FE0247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18: </w:t>
            </w:r>
            <w:r>
              <w:rPr>
                <w:i/>
                <w:iCs/>
                <w:color w:val="000000"/>
                <w:lang w:val="en-US" w:eastAsia="zh-CN"/>
              </w:rPr>
              <w:t>For 8TX PUSCH transmission with rank &gt; 4 and configured with maximum 2 PTRS ports, the reserved field in antenna ports field is used to indicate the associated DMRS for UL PTRS port 1.</w:t>
            </w:r>
            <w:r>
              <w:rPr>
                <w:b/>
                <w:bCs/>
                <w:i/>
                <w:iCs/>
                <w:color w:val="000000"/>
                <w:lang w:val="en-US" w:eastAsia="zh-CN"/>
              </w:rPr>
              <w:t xml:space="preserve"> </w:t>
            </w:r>
          </w:p>
          <w:p w14:paraId="64E46D9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19: </w:t>
            </w:r>
            <w:r>
              <w:rPr>
                <w:i/>
                <w:iCs/>
                <w:color w:val="000000"/>
                <w:lang w:val="en-US" w:eastAsia="zh-CN"/>
              </w:rPr>
              <w:t>For an 8TX UE with UE Capability 1, scaling factor s=1 for all precoders is supported.</w:t>
            </w:r>
            <w:r>
              <w:rPr>
                <w:b/>
                <w:bCs/>
                <w:i/>
                <w:iCs/>
                <w:color w:val="000000"/>
                <w:lang w:val="en-US" w:eastAsia="zh-CN"/>
              </w:rPr>
              <w:t xml:space="preserve"> </w:t>
            </w:r>
          </w:p>
          <w:p w14:paraId="2A4DB4D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20: </w:t>
            </w:r>
            <w:r>
              <w:rPr>
                <w:i/>
                <w:iCs/>
                <w:color w:val="000000"/>
                <w:lang w:val="en-US" w:eastAsia="zh-CN"/>
              </w:rPr>
              <w:t>Support Rel-16 UL FTxP mode 2 for an 8TX UE with UE Capability 2/3.</w:t>
            </w:r>
          </w:p>
        </w:tc>
      </w:tr>
      <w:tr w:rsidR="007B76D9" w14:paraId="0BE26488"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3155287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Lenovo</w:t>
            </w:r>
          </w:p>
        </w:tc>
        <w:tc>
          <w:tcPr>
            <w:tcW w:w="8493" w:type="dxa"/>
            <w:tcBorders>
              <w:top w:val="nil"/>
              <w:left w:val="single" w:sz="4" w:space="0" w:color="A6A6A6"/>
              <w:bottom w:val="single" w:sz="4" w:space="0" w:color="A6A6A6"/>
              <w:right w:val="single" w:sz="4" w:space="0" w:color="A6A6A6"/>
            </w:tcBorders>
          </w:tcPr>
          <w:p w14:paraId="2AFD923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Use antenna grouping to represent different UL Tx coherence assumptions, with the following </w:t>
            </w:r>
            <w:proofErr w:type="gramStart"/>
            <w:r>
              <w:rPr>
                <w:i/>
                <w:iCs/>
                <w:color w:val="000000"/>
                <w:lang w:val="en-US" w:eastAsia="zh-CN"/>
              </w:rPr>
              <w:t>conditions</w:t>
            </w:r>
            <w:proofErr w:type="gramEnd"/>
            <w:r>
              <w:rPr>
                <w:i/>
                <w:iCs/>
                <w:color w:val="000000"/>
                <w:lang w:val="en-US" w:eastAsia="zh-CN"/>
              </w:rPr>
              <w:t xml:space="preserve"> </w:t>
            </w:r>
          </w:p>
          <w:p w14:paraId="5CDFB2B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coherent. </w:t>
            </w:r>
          </w:p>
          <w:p w14:paraId="0CD88CD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Antennas within an antenna group are uniformly spaced. </w:t>
            </w:r>
          </w:p>
          <w:p w14:paraId="6AA01D4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Antenna configurations of different antenna groups are identical. </w:t>
            </w:r>
          </w:p>
          <w:p w14:paraId="1B90DC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Coherence assumptions of two antennas across two antenna groups are the same. </w:t>
            </w:r>
          </w:p>
          <w:p w14:paraId="1F7574C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proofErr w:type="gramStart"/>
            <w:r>
              <w:rPr>
                <w:i/>
                <w:iCs/>
                <w:color w:val="000000"/>
                <w:lang w:val="en-US" w:eastAsia="zh-CN"/>
              </w:rPr>
              <w:t>A number of</w:t>
            </w:r>
            <w:proofErr w:type="gramEnd"/>
            <w:r>
              <w:rPr>
                <w:i/>
                <w:iCs/>
                <w:color w:val="000000"/>
                <w:lang w:val="en-US" w:eastAsia="zh-CN"/>
              </w:rPr>
              <w:t xml:space="preserve"> antenna coherence groups Nc is used to characterize the coherence assumption across Ng antenna groups, where Nc is the number of antenna groups in which all antennas of the antenna groups are coherent, and </w:t>
            </w:r>
            <w:r>
              <w:rPr>
                <w:rFonts w:ascii="Cambria Math" w:hAnsi="Cambria Math" w:cs="Cambria Math"/>
                <w:color w:val="000000"/>
                <w:lang w:val="en-US" w:eastAsia="zh-CN"/>
              </w:rPr>
              <w:t>𝑵𝒄</w:t>
            </w:r>
            <w:r>
              <w:rPr>
                <w:color w:val="000000"/>
                <w:lang w:val="en-US" w:eastAsia="zh-CN"/>
              </w:rPr>
              <w:t>≤</w:t>
            </w:r>
            <w:r>
              <w:rPr>
                <w:rFonts w:ascii="Cambria Math" w:hAnsi="Cambria Math" w:cs="Cambria Math"/>
                <w:color w:val="000000"/>
                <w:lang w:val="en-US" w:eastAsia="zh-CN"/>
              </w:rPr>
              <w:t>𝑵𝒈</w:t>
            </w:r>
            <w:r>
              <w:rPr>
                <w:i/>
                <w:iCs/>
                <w:color w:val="000000"/>
                <w:lang w:val="en-US" w:eastAsia="zh-CN"/>
              </w:rPr>
              <w:t xml:space="preserve">. </w:t>
            </w:r>
          </w:p>
          <w:p w14:paraId="780DF1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coherence-based antenna grouping under partial-coherent UEs: </w:t>
            </w:r>
          </w:p>
          <w:p w14:paraId="49F5A0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Nc=2: Support Alt-2,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two coherent groups of {0,1,4,5} and {2,3,6,7} </w:t>
            </w:r>
          </w:p>
          <w:p w14:paraId="6F1A22F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Nc=4: Support Alt-1, </w:t>
            </w:r>
            <w:proofErr w:type="gramStart"/>
            <w:r>
              <w:rPr>
                <w:rFonts w:ascii="Times New Roman" w:hAnsi="Times New Roman"/>
                <w:i/>
                <w:iCs/>
                <w:color w:val="000000"/>
                <w:sz w:val="20"/>
                <w:szCs w:val="20"/>
                <w:lang w:eastAsia="zh-CN"/>
              </w:rPr>
              <w:t>i.e.,:</w:t>
            </w:r>
            <w:proofErr w:type="gramEnd"/>
            <w:r>
              <w:rPr>
                <w:rFonts w:ascii="Times New Roman" w:hAnsi="Times New Roman"/>
                <w:i/>
                <w:iCs/>
                <w:color w:val="000000"/>
                <w:sz w:val="20"/>
                <w:szCs w:val="20"/>
                <w:lang w:eastAsia="zh-CN"/>
              </w:rPr>
              <w:t xml:space="preserve"> four coherent groups of {0,4}, {1,5}, {2,6}, and {3,7} </w:t>
            </w:r>
          </w:p>
          <w:p w14:paraId="58BD265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layer splitting across two antenna groups in Table 1 for Ng=2. </w:t>
            </w:r>
          </w:p>
          <w:p w14:paraId="6B75B1B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to have separate fields for TRI and TPMI in the DCI. </w:t>
            </w:r>
          </w:p>
          <w:p w14:paraId="1D2EF9C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At least for rank 1 and 2, consider using non-coherent and partial coherent and full coherent codewords from R15 rank 1 codebook. </w:t>
            </w:r>
          </w:p>
          <w:p w14:paraId="2E31AB9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When codewords for each antenna group can be non-coherent or partial coherent or full coherent codeword, the two 4TX codewords shall have the same type. </w:t>
            </w:r>
          </w:p>
          <w:p w14:paraId="4290F8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Propoal 8: </w:t>
            </w:r>
            <w:r>
              <w:rPr>
                <w:i/>
                <w:iCs/>
                <w:color w:val="000000"/>
                <w:lang w:val="en-US" w:eastAsia="zh-CN"/>
              </w:rPr>
              <w:t xml:space="preserve">The TPMI field indicates a combination of two precoding matrices of the corresponding rank for the two antenna groups. </w:t>
            </w:r>
          </w:p>
          <w:p w14:paraId="4E88108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Support to base the precoders for Ng=4 on R15 2TX full coherent codewords (Alt 1). </w:t>
            </w:r>
          </w:p>
          <w:p w14:paraId="54EE67F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Construct the rank 1 and rank 2 codebook for individual antenna group for Ng=4 using the four rank 1 full coherent precoders </w:t>
            </w:r>
            <w:r>
              <w:rPr>
                <w:color w:val="000000"/>
                <w:lang w:val="en-US" w:eastAsia="zh-CN"/>
              </w:rPr>
              <w:t>(</w:t>
            </w:r>
            <w:r>
              <w:rPr>
                <w:rFonts w:ascii="Cambria Math" w:hAnsi="Cambria Math" w:cs="Cambria Math"/>
                <w:color w:val="000000"/>
                <w:lang w:val="en-US" w:eastAsia="zh-CN"/>
              </w:rPr>
              <w:t>𝟏</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-1</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w:t>
            </w:r>
            <w:r>
              <w:rPr>
                <w:rFonts w:ascii="Cambria Math" w:hAnsi="Cambria Math" w:cs="Cambria Math"/>
                <w:color w:val="000000"/>
                <w:lang w:val="en-US" w:eastAsia="zh-CN"/>
              </w:rPr>
              <w:t>𝟏</w:t>
            </w:r>
            <w:r>
              <w:rPr>
                <w:color w:val="000000"/>
                <w:lang w:val="en-US" w:eastAsia="zh-CN"/>
              </w:rPr>
              <w:t>√</w:t>
            </w:r>
            <w:r>
              <w:rPr>
                <w:rFonts w:ascii="Cambria Math" w:hAnsi="Cambria Math" w:cs="Cambria Math"/>
                <w:color w:val="000000"/>
                <w:lang w:val="en-US" w:eastAsia="zh-CN"/>
              </w:rPr>
              <w:t>𝟐</w:t>
            </w:r>
            <w:r>
              <w:rPr>
                <w:color w:val="000000"/>
                <w:lang w:val="en-US" w:eastAsia="zh-CN"/>
              </w:rPr>
              <w:t>[</w:t>
            </w:r>
            <m:oMath>
              <m:m>
                <m:mPr>
                  <m:mcs>
                    <m:mc>
                      <m:mcPr>
                        <m:count m:val="1"/>
                        <m:mcJc m:val="center"/>
                      </m:mcPr>
                    </m:mc>
                  </m:mcs>
                  <m:ctrlPr>
                    <w:rPr>
                      <w:rFonts w:ascii="Cambria Math" w:hAnsi="Cambria Math"/>
                      <w:i/>
                      <w:color w:val="000000"/>
                      <w:lang w:val="en-US" w:eastAsia="zh-CN"/>
                    </w:rPr>
                  </m:ctrlPr>
                </m:mPr>
                <m:mr>
                  <m:e>
                    <m:r>
                      <w:rPr>
                        <w:rFonts w:ascii="Cambria Math" w:hAnsi="Cambria Math"/>
                        <w:color w:val="000000"/>
                        <w:lang w:val="en-US" w:eastAsia="zh-CN"/>
                      </w:rPr>
                      <m:t>1</m:t>
                    </m:r>
                  </m:e>
                </m:mr>
                <m:mr>
                  <m:e>
                    <m:r>
                      <w:rPr>
                        <w:rFonts w:ascii="Cambria Math" w:hAnsi="Cambria Math"/>
                        <w:color w:val="000000"/>
                        <w:lang w:val="en-US" w:eastAsia="zh-CN"/>
                      </w:rPr>
                      <m:t>-j</m:t>
                    </m:r>
                  </m:e>
                </m:mr>
              </m:m>
            </m:oMath>
            <w:r>
              <w:rPr>
                <w:color w:val="000000"/>
                <w:lang w:val="en-US" w:eastAsia="zh-CN"/>
              </w:rPr>
              <w:t xml:space="preserve">]) </w:t>
            </w:r>
            <w:r>
              <w:rPr>
                <w:i/>
                <w:iCs/>
                <w:color w:val="000000"/>
                <w:lang w:val="en-US" w:eastAsia="zh-CN"/>
              </w:rPr>
              <w:t>alone, and apply multiple such codewords to multiple antenna groups for high rank transmission.</w:t>
            </w:r>
            <w:r>
              <w:rPr>
                <w:b/>
                <w:bCs/>
                <w:i/>
                <w:iCs/>
                <w:color w:val="000000"/>
                <w:lang w:val="en-US" w:eastAsia="zh-CN"/>
              </w:rPr>
              <w:t xml:space="preserve"> </w:t>
            </w:r>
          </w:p>
          <w:p w14:paraId="5917BB5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11: </w:t>
            </w:r>
            <w:r>
              <w:rPr>
                <w:i/>
                <w:iCs/>
                <w:color w:val="000000"/>
                <w:lang w:val="en-US" w:eastAsia="zh-CN"/>
              </w:rPr>
              <w:t xml:space="preserve">For Ng=4, r=1,2,3, the TPMI signals r rank-1 2TX full coherent precoders for r antenna groups, each codeword applied to an antenna group. </w:t>
            </w:r>
          </w:p>
          <w:p w14:paraId="7E7B949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12: </w:t>
            </w:r>
            <w:r>
              <w:rPr>
                <w:i/>
                <w:iCs/>
                <w:color w:val="000000"/>
                <w:lang w:val="en-US" w:eastAsia="zh-CN"/>
              </w:rPr>
              <w:t xml:space="preserve">For Ng=4, r=4, the four rank-1 2TX full coherent precoders are applied to the four antenna groups in a fixed order, giving a single rank-4 precoder. </w:t>
            </w:r>
          </w:p>
          <w:p w14:paraId="6600020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13: </w:t>
            </w:r>
            <w:r>
              <w:rPr>
                <w:i/>
                <w:iCs/>
                <w:color w:val="000000"/>
                <w:lang w:val="en-US" w:eastAsia="zh-CN"/>
              </w:rPr>
              <w:t xml:space="preserve">For Ng=4, r&gt;4, r-4 additional rank-1 2TX full coherent precoders are applied to r-4 antenna groups on top of the respective rank-1 precoders used for rank-4 transmission, making these r-4 antenna groups each transmit two layers. The additional rank-1 2TX full coherent precoders shall be different from the rank-1 precoders used for rank-4 transmission in the same </w:t>
            </w:r>
            <w:proofErr w:type="gramStart"/>
            <w:r>
              <w:rPr>
                <w:i/>
                <w:iCs/>
                <w:color w:val="000000"/>
                <w:lang w:val="en-US" w:eastAsia="zh-CN"/>
              </w:rPr>
              <w:t>group, and</w:t>
            </w:r>
            <w:proofErr w:type="gramEnd"/>
            <w:r>
              <w:rPr>
                <w:i/>
                <w:iCs/>
                <w:color w:val="000000"/>
                <w:lang w:val="en-US" w:eastAsia="zh-CN"/>
              </w:rPr>
              <w:t xml:space="preserve"> shall be different from each other. </w:t>
            </w:r>
          </w:p>
          <w:p w14:paraId="2959AD2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14: </w:t>
            </w:r>
            <w:r>
              <w:rPr>
                <w:i/>
                <w:iCs/>
                <w:color w:val="000000"/>
                <w:lang w:val="en-US" w:eastAsia="zh-CN"/>
              </w:rPr>
              <w:t xml:space="preserve">The TPMI field in the DCI scheduling PUSCH signals (antenna groups, codewords) combination jointly. </w:t>
            </w:r>
          </w:p>
          <w:p w14:paraId="70550510" w14:textId="77777777" w:rsidR="007B76D9" w:rsidRDefault="002809FD">
            <w:pPr>
              <w:pageBreakBefore/>
              <w:overflowPunct/>
              <w:spacing w:after="0" w:line="240" w:lineRule="auto"/>
              <w:contextualSpacing/>
              <w:textAlignment w:val="auto"/>
              <w:rPr>
                <w:color w:val="000000"/>
                <w:lang w:val="en-US" w:eastAsia="zh-CN"/>
              </w:rPr>
            </w:pPr>
            <w:r>
              <w:rPr>
                <w:b/>
                <w:bCs/>
                <w:i/>
                <w:iCs/>
                <w:color w:val="000000"/>
                <w:lang w:val="en-US" w:eastAsia="zh-CN"/>
              </w:rPr>
              <w:t xml:space="preserve">Proposal 15: </w:t>
            </w:r>
            <w:r>
              <w:rPr>
                <w:i/>
                <w:iCs/>
                <w:color w:val="000000"/>
                <w:lang w:val="en-US" w:eastAsia="zh-CN"/>
              </w:rPr>
              <w:t>Study mechanism to indicate paramters for a UE to obtain a full coherent precoding matrix and use only mode 1 of Rel-15 DL Type 1 codebook for full coherent 8TX UE.</w:t>
            </w:r>
            <w:r>
              <w:rPr>
                <w:b/>
                <w:bCs/>
                <w:i/>
                <w:iCs/>
                <w:color w:val="000000"/>
                <w:lang w:val="en-US" w:eastAsia="zh-CN"/>
              </w:rPr>
              <w:t xml:space="preserve"> </w:t>
            </w:r>
          </w:p>
          <w:p w14:paraId="08B02AB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16: </w:t>
            </w:r>
            <w:r>
              <w:rPr>
                <w:i/>
                <w:iCs/>
                <w:color w:val="000000"/>
                <w:lang w:val="en-US" w:eastAsia="zh-CN"/>
              </w:rPr>
              <w:t xml:space="preserve">TPMI signaling overhead is considered as a performance metric together with the performance. </w:t>
            </w:r>
          </w:p>
          <w:p w14:paraId="6963FB6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For full coherent UE, support (O1, O2)=(2,1) for (N1,N2)=(4,1), and (O1, O2)=(2,2) for (N1,N2)=(2,2) in addtion to </w:t>
            </w:r>
            <w:r>
              <w:rPr>
                <w:color w:val="000000"/>
                <w:lang w:val="en-US" w:eastAsia="zh-CN"/>
              </w:rPr>
              <w:t>(O1, O2) = (1, 1)</w:t>
            </w:r>
            <w:r>
              <w:rPr>
                <w:i/>
                <w:iCs/>
                <w:color w:val="000000"/>
                <w:lang w:val="en-US" w:eastAsia="zh-CN"/>
              </w:rPr>
              <w:t xml:space="preserve">. </w:t>
            </w:r>
          </w:p>
          <w:p w14:paraId="3BB0BCD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18: </w:t>
            </w:r>
            <w:r>
              <w:rPr>
                <w:i/>
                <w:iCs/>
                <w:color w:val="000000"/>
                <w:lang w:val="en-US" w:eastAsia="zh-CN"/>
              </w:rPr>
              <w:t xml:space="preserve">Define the supported values for </w:t>
            </w:r>
            <w:r>
              <w:rPr>
                <w:color w:val="000000"/>
                <w:lang w:val="en-US" w:eastAsia="zh-CN"/>
              </w:rPr>
              <w:t xml:space="preserve">(O1, O2) as UE capability. </w:t>
            </w:r>
          </w:p>
          <w:p w14:paraId="0648775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19: </w:t>
            </w:r>
            <w:r>
              <w:rPr>
                <w:i/>
                <w:iCs/>
                <w:color w:val="000000"/>
                <w:lang w:val="en-US" w:eastAsia="zh-CN"/>
              </w:rPr>
              <w:t xml:space="preserve">Introduce bitmap based TPMI indication for non-coherent 8Tx. </w:t>
            </w:r>
          </w:p>
          <w:p w14:paraId="25162CA7"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20: </w:t>
            </w:r>
            <w:r>
              <w:rPr>
                <w:i/>
                <w:iCs/>
                <w:color w:val="000000"/>
                <w:lang w:val="en-US" w:eastAsia="zh-CN"/>
              </w:rPr>
              <w:t xml:space="preserve">Introduce </w:t>
            </w:r>
            <w:proofErr w:type="gramStart"/>
            <w:r>
              <w:rPr>
                <w:i/>
                <w:iCs/>
                <w:color w:val="000000"/>
                <w:lang w:val="en-US" w:eastAsia="zh-CN"/>
              </w:rPr>
              <w:t>bitmap based</w:t>
            </w:r>
            <w:proofErr w:type="gramEnd"/>
            <w:r>
              <w:rPr>
                <w:i/>
                <w:iCs/>
                <w:color w:val="000000"/>
                <w:lang w:val="en-US" w:eastAsia="zh-CN"/>
              </w:rPr>
              <w:t xml:space="preserve"> SRI indication for non-codebook based 8Tx PUSCH transmission for NSRS&gt;4. </w:t>
            </w:r>
          </w:p>
          <w:p w14:paraId="5EBBCE6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21: </w:t>
            </w:r>
            <w:r>
              <w:rPr>
                <w:i/>
                <w:iCs/>
                <w:color w:val="000000"/>
                <w:lang w:val="en-US" w:eastAsia="zh-CN"/>
              </w:rPr>
              <w:t xml:space="preserve">Introduce two SRI fields for transmission rank higher than 4. </w:t>
            </w:r>
          </w:p>
          <w:p w14:paraId="65EAD13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22: </w:t>
            </w:r>
            <w:r>
              <w:rPr>
                <w:i/>
                <w:iCs/>
                <w:color w:val="000000"/>
                <w:lang w:val="en-US" w:eastAsia="zh-CN"/>
              </w:rPr>
              <w:t xml:space="preserve">The maximal number of </w:t>
            </w:r>
            <w:proofErr w:type="gramStart"/>
            <w:r>
              <w:rPr>
                <w:i/>
                <w:iCs/>
                <w:color w:val="000000"/>
                <w:lang w:val="en-US" w:eastAsia="zh-CN"/>
              </w:rPr>
              <w:t>layer</w:t>
            </w:r>
            <w:proofErr w:type="gramEnd"/>
            <w:r>
              <w:rPr>
                <w:i/>
                <w:iCs/>
                <w:color w:val="000000"/>
                <w:lang w:val="en-US" w:eastAsia="zh-CN"/>
              </w:rPr>
              <w:t xml:space="preserve"> is RRC configured subject to UE capability. When a UE is configured to support more than 4 layers of PUSCH transmission, dual CW is automatically enabled.</w:t>
            </w:r>
            <w:r>
              <w:rPr>
                <w:b/>
                <w:bCs/>
                <w:i/>
                <w:iCs/>
                <w:color w:val="000000"/>
                <w:lang w:val="en-US" w:eastAsia="zh-CN"/>
              </w:rPr>
              <w:t xml:space="preserve"> </w:t>
            </w:r>
          </w:p>
          <w:p w14:paraId="7C68E57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lastRenderedPageBreak/>
              <w:t xml:space="preserve">Proposal 23: </w:t>
            </w:r>
            <w:r>
              <w:rPr>
                <w:i/>
                <w:iCs/>
                <w:color w:val="000000"/>
                <w:lang w:val="en-US" w:eastAsia="zh-CN"/>
              </w:rPr>
              <w:t>When dual CWs PUSCH transmission is enabled by the NW, the UL grant should indicate the MCS, NDI, RV indication for the second CW.</w:t>
            </w:r>
            <w:r>
              <w:rPr>
                <w:b/>
                <w:bCs/>
                <w:i/>
                <w:iCs/>
                <w:color w:val="000000"/>
                <w:lang w:val="en-US" w:eastAsia="zh-CN"/>
              </w:rPr>
              <w:t xml:space="preserve"> </w:t>
            </w:r>
          </w:p>
          <w:p w14:paraId="5F39340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24: </w:t>
            </w:r>
            <w:r>
              <w:rPr>
                <w:i/>
                <w:iCs/>
                <w:color w:val="000000"/>
                <w:lang w:val="en-US" w:eastAsia="zh-CN"/>
              </w:rPr>
              <w:t>For two codewords, UCI is always multiplexed in the first codeword.</w:t>
            </w:r>
            <w:r>
              <w:rPr>
                <w:b/>
                <w:bCs/>
                <w:i/>
                <w:iCs/>
                <w:color w:val="000000"/>
                <w:lang w:val="en-US" w:eastAsia="zh-CN"/>
              </w:rPr>
              <w:t xml:space="preserve"> </w:t>
            </w:r>
          </w:p>
          <w:p w14:paraId="308D797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25: </w:t>
            </w:r>
            <w:r>
              <w:rPr>
                <w:i/>
                <w:iCs/>
                <w:color w:val="000000"/>
                <w:lang w:val="en-US" w:eastAsia="zh-CN"/>
              </w:rPr>
              <w:t xml:space="preserve">Support permutation of the layers in the precoding matrix. </w:t>
            </w:r>
          </w:p>
          <w:p w14:paraId="3E796E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26: </w:t>
            </w:r>
            <w:r>
              <w:rPr>
                <w:i/>
                <w:iCs/>
                <w:color w:val="000000"/>
                <w:lang w:val="en-US" w:eastAsia="zh-CN"/>
              </w:rPr>
              <w:t xml:space="preserve">De-prioritize the full power operation for partial and non-coherent 8Tx UE based on full power mode 1. </w:t>
            </w:r>
          </w:p>
          <w:p w14:paraId="53A213E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27: </w:t>
            </w:r>
            <w:r>
              <w:rPr>
                <w:i/>
                <w:iCs/>
                <w:color w:val="000000"/>
                <w:lang w:val="en-US" w:eastAsia="zh-CN"/>
              </w:rPr>
              <w:t>Study the performance benefits, signaling overhead and specification impact of supporting frequency-selective precoding for 8Tx UE.</w:t>
            </w:r>
          </w:p>
        </w:tc>
      </w:tr>
      <w:tr w:rsidR="007B76D9" w14:paraId="2683AF0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7376032"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Intel Corporation</w:t>
            </w:r>
          </w:p>
        </w:tc>
        <w:tc>
          <w:tcPr>
            <w:tcW w:w="8493" w:type="dxa"/>
            <w:tcBorders>
              <w:top w:val="nil"/>
              <w:left w:val="single" w:sz="4" w:space="0" w:color="A6A6A6"/>
              <w:bottom w:val="single" w:sz="4" w:space="0" w:color="A6A6A6"/>
              <w:right w:val="single" w:sz="4" w:space="0" w:color="A6A6A6"/>
            </w:tcBorders>
          </w:tcPr>
          <w:p w14:paraId="727206C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the design of 8-port full coherent precoders based on DL Type I codebook, the overhead should be considered – </w:t>
            </w:r>
            <w:proofErr w:type="gramStart"/>
            <w:r>
              <w:rPr>
                <w:i/>
                <w:iCs/>
                <w:color w:val="000000"/>
                <w:lang w:val="en-US" w:eastAsia="zh-CN"/>
              </w:rPr>
              <w:t>in order to</w:t>
            </w:r>
            <w:proofErr w:type="gramEnd"/>
            <w:r>
              <w:rPr>
                <w:i/>
                <w:iCs/>
                <w:color w:val="000000"/>
                <w:lang w:val="en-US" w:eastAsia="zh-CN"/>
              </w:rPr>
              <w:t xml:space="preserve"> enable TPMI signaling efficiency, introducing restrictions on parameters </w:t>
            </w:r>
            <w:r>
              <w:rPr>
                <w:rFonts w:ascii="Cambria Math" w:hAnsi="Cambria Math" w:cs="Cambria Math"/>
                <w:color w:val="000000"/>
                <w:lang w:val="en-US" w:eastAsia="zh-CN"/>
              </w:rPr>
              <w:t>𝑖</w:t>
            </w:r>
            <w:r>
              <w:rPr>
                <w:color w:val="000000"/>
                <w:lang w:val="en-US" w:eastAsia="zh-CN"/>
              </w:rPr>
              <w:t>1,1</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1,2</w:t>
            </w:r>
            <w:r>
              <w:rPr>
                <w:i/>
                <w:iCs/>
                <w:color w:val="000000"/>
                <w:lang w:val="en-US" w:eastAsia="zh-CN"/>
              </w:rPr>
              <w:t xml:space="preserve">, </w:t>
            </w:r>
            <w:r>
              <w:rPr>
                <w:rFonts w:ascii="Cambria Math" w:hAnsi="Cambria Math" w:cs="Cambria Math"/>
                <w:color w:val="000000"/>
                <w:lang w:val="en-US" w:eastAsia="zh-CN"/>
              </w:rPr>
              <w:t>𝑖</w:t>
            </w:r>
            <w:r>
              <w:rPr>
                <w:color w:val="000000"/>
                <w:lang w:val="en-US" w:eastAsia="zh-CN"/>
              </w:rPr>
              <w:t>1,3</w:t>
            </w:r>
            <w:r>
              <w:rPr>
                <w:i/>
                <w:iCs/>
                <w:color w:val="000000"/>
                <w:lang w:val="en-US" w:eastAsia="zh-CN"/>
              </w:rPr>
              <w:t xml:space="preserve">, and </w:t>
            </w:r>
            <w:r>
              <w:rPr>
                <w:rFonts w:ascii="Cambria Math" w:hAnsi="Cambria Math" w:cs="Cambria Math"/>
                <w:color w:val="000000"/>
                <w:lang w:val="en-US" w:eastAsia="zh-CN"/>
              </w:rPr>
              <w:t>𝑖</w:t>
            </w:r>
            <w:r>
              <w:rPr>
                <w:color w:val="000000"/>
                <w:lang w:val="en-US" w:eastAsia="zh-CN"/>
              </w:rPr>
              <w:t xml:space="preserve">2 </w:t>
            </w:r>
            <w:r>
              <w:rPr>
                <w:i/>
                <w:iCs/>
                <w:color w:val="000000"/>
                <w:lang w:val="en-US" w:eastAsia="zh-CN"/>
              </w:rPr>
              <w:t xml:space="preserve">could be considered. </w:t>
            </w:r>
          </w:p>
          <w:p w14:paraId="1B7AC50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partial coherent precoders with two antenna groups (Ng=2), support the layer splitting across both antenna groups for Rank-{2,3,4}. </w:t>
            </w:r>
          </w:p>
          <w:p w14:paraId="4FE4809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partial coherent precoders with four antenna groups (Ng=4), support Alt 1, i.e., the precoding design could be based on Rel-15 UL 2Tx full coherent codebook. </w:t>
            </w:r>
          </w:p>
          <w:p w14:paraId="0C25264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4: </w:t>
            </w:r>
            <w:r>
              <w:rPr>
                <w:i/>
                <w:iCs/>
                <w:lang w:val="en-US" w:eastAsia="zh-CN"/>
              </w:rPr>
              <w:t xml:space="preserve">For partial coherent precoders with four antenna groups (Ng=4), RAN1 to further discuss the layer splitting among antenna groups to reduce TPMI overhead. </w:t>
            </w:r>
          </w:p>
          <w:p w14:paraId="083A1EF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5: </w:t>
            </w:r>
            <w:r>
              <w:rPr>
                <w:i/>
                <w:iCs/>
                <w:lang w:val="en-US" w:eastAsia="zh-CN"/>
              </w:rPr>
              <w:t xml:space="preserve">For non-coherent precoder design with 8-port, consider similar design scheme as partial coherent precoder construction, i.e., based on up to two Rel-15 4Tx non-coherent precoders. </w:t>
            </w:r>
          </w:p>
          <w:p w14:paraId="38C3249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6: </w:t>
            </w:r>
            <w:r>
              <w:rPr>
                <w:i/>
                <w:iCs/>
                <w:lang w:val="en-US" w:eastAsia="zh-CN"/>
              </w:rPr>
              <w:t xml:space="preserve">For full coherent precoder indication, support DCI indication of the parameters for Type I codebook, i.e., </w:t>
            </w:r>
            <w:r>
              <w:rPr>
                <w:rFonts w:ascii="Cambria Math" w:hAnsi="Cambria Math" w:cs="Cambria Math"/>
                <w:lang w:val="en-US" w:eastAsia="zh-CN"/>
              </w:rPr>
              <w:t>𝑖</w:t>
            </w:r>
            <w:r>
              <w:rPr>
                <w:lang w:val="en-US" w:eastAsia="zh-CN"/>
              </w:rPr>
              <w:t>1,1</w:t>
            </w:r>
            <w:r>
              <w:rPr>
                <w:i/>
                <w:iCs/>
                <w:lang w:val="en-US" w:eastAsia="zh-CN"/>
              </w:rPr>
              <w:t xml:space="preserve">, </w:t>
            </w:r>
            <w:r>
              <w:rPr>
                <w:rFonts w:ascii="Cambria Math" w:hAnsi="Cambria Math" w:cs="Cambria Math"/>
                <w:lang w:val="en-US" w:eastAsia="zh-CN"/>
              </w:rPr>
              <w:t>𝑖</w:t>
            </w:r>
            <w:r>
              <w:rPr>
                <w:lang w:val="en-US" w:eastAsia="zh-CN"/>
              </w:rPr>
              <w:t>1,2</w:t>
            </w:r>
            <w:r>
              <w:rPr>
                <w:i/>
                <w:iCs/>
                <w:lang w:val="en-US" w:eastAsia="zh-CN"/>
              </w:rPr>
              <w:t xml:space="preserve">, </w:t>
            </w:r>
            <w:r>
              <w:rPr>
                <w:rFonts w:ascii="Cambria Math" w:hAnsi="Cambria Math" w:cs="Cambria Math"/>
                <w:lang w:val="en-US" w:eastAsia="zh-CN"/>
              </w:rPr>
              <w:t>𝑖</w:t>
            </w:r>
            <w:r>
              <w:rPr>
                <w:lang w:val="en-US" w:eastAsia="zh-CN"/>
              </w:rPr>
              <w:t>1,3</w:t>
            </w:r>
            <w:r>
              <w:rPr>
                <w:i/>
                <w:iCs/>
                <w:lang w:val="en-US" w:eastAsia="zh-CN"/>
              </w:rPr>
              <w:t xml:space="preserve">, and </w:t>
            </w:r>
            <w:r>
              <w:rPr>
                <w:rFonts w:ascii="Cambria Math" w:hAnsi="Cambria Math" w:cs="Cambria Math"/>
                <w:lang w:val="en-US" w:eastAsia="zh-CN"/>
              </w:rPr>
              <w:t>𝑖</w:t>
            </w:r>
            <w:r>
              <w:rPr>
                <w:lang w:val="en-US" w:eastAsia="zh-CN"/>
              </w:rPr>
              <w:t>2</w:t>
            </w:r>
            <w:r>
              <w:rPr>
                <w:i/>
                <w:iCs/>
                <w:lang w:val="en-US" w:eastAsia="zh-CN"/>
              </w:rPr>
              <w:t xml:space="preserve">. </w:t>
            </w:r>
          </w:p>
          <w:p w14:paraId="3160023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7: </w:t>
            </w:r>
            <w:r>
              <w:rPr>
                <w:i/>
                <w:iCs/>
                <w:lang w:val="en-US" w:eastAsia="zh-CN"/>
              </w:rPr>
              <w:t xml:space="preserve">For 8-port partial coherent precoders with Ng=2, up to two Rel-15 4Tx full coherent precoders could be indicated in DCI. </w:t>
            </w:r>
          </w:p>
          <w:p w14:paraId="4B428CE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8: </w:t>
            </w:r>
            <w:r>
              <w:rPr>
                <w:i/>
                <w:iCs/>
                <w:lang w:val="en-US" w:eastAsia="zh-CN"/>
              </w:rPr>
              <w:t xml:space="preserve">For 8-port partial coherent precoders with Ng=4, up to four Rel-15 2Tx full coherent precoders could be indicated in DCI. </w:t>
            </w:r>
          </w:p>
          <w:p w14:paraId="5324D40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9: </w:t>
            </w:r>
            <w:r>
              <w:rPr>
                <w:i/>
                <w:iCs/>
                <w:lang w:val="en-US" w:eastAsia="zh-CN"/>
              </w:rPr>
              <w:t xml:space="preserve">For 8-port non-coherent precoders, up to two Rel-15 4Tx non-coherent precoders could be indicated in DCI. </w:t>
            </w:r>
          </w:p>
          <w:p w14:paraId="46E72DBE"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10: </w:t>
            </w:r>
            <w:r>
              <w:rPr>
                <w:i/>
                <w:iCs/>
                <w:lang w:val="en-US" w:eastAsia="zh-CN"/>
              </w:rPr>
              <w:t xml:space="preserve">For the indication of 8-port precoder with different coherence, discuss whether the TPMI components are signaled separately (via single or multiple TPMI fields) or jointly (via single TPMI field). </w:t>
            </w:r>
          </w:p>
          <w:p w14:paraId="2DD2AF0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11: </w:t>
            </w:r>
            <w:r>
              <w:rPr>
                <w:i/>
                <w:iCs/>
                <w:lang w:val="en-US" w:eastAsia="zh-CN"/>
              </w:rPr>
              <w:t xml:space="preserve">Regarding the separate encoding or joint encoding between rank indication and precoder indication, discuss whether the same scheme or different scheme could be applied for precoders with different coherence type. </w:t>
            </w:r>
          </w:p>
          <w:p w14:paraId="0690C987"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12: </w:t>
            </w:r>
            <w:r>
              <w:rPr>
                <w:i/>
                <w:iCs/>
                <w:lang w:val="en-US" w:eastAsia="zh-CN"/>
              </w:rPr>
              <w:t>Consider flexible rank restriction (bitmap) to reduce the DCI overhead for TPMI indication.</w:t>
            </w:r>
            <w:r>
              <w:rPr>
                <w:lang w:val="en-US" w:eastAsia="zh-CN"/>
              </w:rPr>
              <w:t xml:space="preserve"> </w:t>
            </w:r>
          </w:p>
          <w:p w14:paraId="7B9005CC"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13: </w:t>
            </w:r>
            <w:r>
              <w:rPr>
                <w:i/>
                <w:iCs/>
                <w:lang w:val="en-US" w:eastAsia="zh-CN"/>
              </w:rPr>
              <w:t xml:space="preserve">RAN1 to discuss the following options on codebook subset configuration in Rel-18: </w:t>
            </w:r>
          </w:p>
          <w:p w14:paraId="5F3B676E"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codebook subset contains precoders of only one coherence </w:t>
            </w:r>
            <w:proofErr w:type="gramStart"/>
            <w:r>
              <w:rPr>
                <w:rFonts w:ascii="Times New Roman" w:hAnsi="Times New Roman"/>
                <w:i/>
                <w:iCs/>
                <w:color w:val="000000"/>
                <w:sz w:val="20"/>
                <w:szCs w:val="20"/>
                <w:lang w:eastAsia="zh-CN"/>
              </w:rPr>
              <w:t>type</w:t>
            </w:r>
            <w:proofErr w:type="gramEnd"/>
            <w:r>
              <w:rPr>
                <w:rFonts w:ascii="Times New Roman" w:hAnsi="Times New Roman"/>
                <w:i/>
                <w:iCs/>
                <w:color w:val="000000"/>
                <w:sz w:val="20"/>
                <w:szCs w:val="20"/>
                <w:lang w:eastAsia="zh-CN"/>
              </w:rPr>
              <w:t xml:space="preserve"> </w:t>
            </w:r>
          </w:p>
          <w:p w14:paraId="04FBDE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the codebook subset contains precoder of multiple coherence types (similar as Rel-15). MAC-CE or DCI could further indicate the coherence type which is used for precoder indication. </w:t>
            </w:r>
          </w:p>
          <w:p w14:paraId="4D9E166A"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14: </w:t>
            </w:r>
            <w:r>
              <w:rPr>
                <w:i/>
                <w:iCs/>
                <w:lang w:val="en-US" w:eastAsia="zh-CN"/>
              </w:rPr>
              <w:t xml:space="preserve">Regarding UCI multiplexing, support Alt 1, i.e., UCI is multiplexed with the first codeword. </w:t>
            </w:r>
          </w:p>
          <w:p w14:paraId="44CEBB19" w14:textId="77777777" w:rsidR="007B76D9" w:rsidRDefault="002809FD">
            <w:pPr>
              <w:overflowPunct/>
              <w:spacing w:after="0" w:line="240" w:lineRule="auto"/>
              <w:contextualSpacing/>
              <w:textAlignment w:val="auto"/>
              <w:rPr>
                <w:b/>
                <w:bCs/>
                <w:i/>
                <w:iCs/>
                <w:lang w:val="en-US" w:eastAsia="zh-CN"/>
              </w:rPr>
            </w:pPr>
            <w:r>
              <w:rPr>
                <w:b/>
                <w:bCs/>
                <w:i/>
                <w:iCs/>
                <w:lang w:val="en-US" w:eastAsia="zh-CN"/>
              </w:rPr>
              <w:t xml:space="preserve">Proposal 15: </w:t>
            </w:r>
          </w:p>
          <w:p w14:paraId="49EC78B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&lt;=4, only one MCS/NDI/RV field is present in DCI. </w:t>
            </w:r>
          </w:p>
          <w:p w14:paraId="0FDFB4A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the configured maximum number of layers is &gt;4, both MCS/NDI/RV fields are present in DCI. The DL principle is reused for disabling transmission of one codeword. </w:t>
            </w:r>
          </w:p>
          <w:p w14:paraId="1422895E"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16: </w:t>
            </w:r>
            <w:r>
              <w:rPr>
                <w:i/>
                <w:iCs/>
                <w:lang w:val="en-US" w:eastAsia="zh-CN"/>
              </w:rPr>
              <w:t xml:space="preserve">RAN1 to consider supporting full power Mode 0 for 8Tx UE. </w:t>
            </w:r>
          </w:p>
          <w:p w14:paraId="0BFCAA0D"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17: </w:t>
            </w:r>
            <w:r>
              <w:rPr>
                <w:i/>
                <w:iCs/>
                <w:lang w:val="en-US" w:eastAsia="zh-CN"/>
              </w:rPr>
              <w:t xml:space="preserve">For full power Mode 1 operation, RAN1 to consider similar design principle as Rel-16, i.e., adding full coherent precoder to the non-coherent codebook subset and the partial coherent codebook subset. </w:t>
            </w:r>
          </w:p>
          <w:p w14:paraId="77147276"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For full power Mode 2 operation, RAN1 to consider extending the Rel-16 framework to 8Tx UE. </w:t>
            </w:r>
          </w:p>
          <w:p w14:paraId="66780C7B"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non-codebook based PUSCH transmission with 8Tx, support joint encoding of SRI and rank indicator. Rank restriction (e.g., a bitmap) could be considered to further reduce overhead. </w:t>
            </w:r>
          </w:p>
        </w:tc>
      </w:tr>
      <w:tr w:rsidR="007B76D9" w14:paraId="2DCC64E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4DDE83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Sony</w:t>
            </w:r>
          </w:p>
        </w:tc>
        <w:tc>
          <w:tcPr>
            <w:tcW w:w="8493" w:type="dxa"/>
            <w:tcBorders>
              <w:top w:val="nil"/>
              <w:left w:val="single" w:sz="4" w:space="0" w:color="A6A6A6"/>
              <w:bottom w:val="single" w:sz="4" w:space="0" w:color="A6A6A6"/>
              <w:right w:val="single" w:sz="4" w:space="0" w:color="A6A6A6"/>
            </w:tcBorders>
          </w:tcPr>
          <w:p w14:paraId="702390C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RAN1 should confirm the working </w:t>
            </w:r>
            <w:proofErr w:type="gramStart"/>
            <w:r>
              <w:rPr>
                <w:i/>
                <w:iCs/>
                <w:color w:val="000000"/>
                <w:lang w:val="en-US" w:eastAsia="zh-CN"/>
              </w:rPr>
              <w:t>assumption</w:t>
            </w:r>
            <w:proofErr w:type="gramEnd"/>
            <w:r>
              <w:rPr>
                <w:i/>
                <w:iCs/>
                <w:color w:val="000000"/>
                <w:lang w:val="en-US" w:eastAsia="zh-CN"/>
              </w:rPr>
              <w:t xml:space="preserve"> </w:t>
            </w:r>
          </w:p>
          <w:p w14:paraId="1F75FE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uplink transmission with rank&gt;4, support dual CW transmission. </w:t>
            </w:r>
          </w:p>
          <w:p w14:paraId="0CB551C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UCI multiplexing on PUSCH for transmission with rank&gt;4, support Alt 1: First CW</w:t>
            </w:r>
            <w:r>
              <w:rPr>
                <w:b/>
                <w:bCs/>
                <w:i/>
                <w:iCs/>
                <w:color w:val="000000"/>
                <w:lang w:val="en-US" w:eastAsia="zh-CN"/>
              </w:rPr>
              <w:t xml:space="preserve"> </w:t>
            </w:r>
          </w:p>
          <w:p w14:paraId="230E43F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3: </w:t>
            </w:r>
            <w:r>
              <w:rPr>
                <w:i/>
                <w:iCs/>
                <w:color w:val="000000"/>
                <w:lang w:val="en-US" w:eastAsia="zh-CN"/>
              </w:rPr>
              <w:t>A second set of NDI and RV fields for the second CW should be indicated by UL grant.</w:t>
            </w:r>
            <w:r>
              <w:rPr>
                <w:b/>
                <w:bCs/>
                <w:i/>
                <w:iCs/>
                <w:color w:val="000000"/>
                <w:lang w:val="en-US" w:eastAsia="zh-CN"/>
              </w:rPr>
              <w:t xml:space="preserve"> </w:t>
            </w:r>
          </w:p>
          <w:p w14:paraId="75520EF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following alternative for coherent groups should be </w:t>
            </w:r>
            <w:proofErr w:type="gramStart"/>
            <w:r>
              <w:rPr>
                <w:i/>
                <w:iCs/>
                <w:color w:val="000000"/>
                <w:lang w:val="en-US" w:eastAsia="zh-CN"/>
              </w:rPr>
              <w:t>supported</w:t>
            </w:r>
            <w:proofErr w:type="gramEnd"/>
            <w:r>
              <w:rPr>
                <w:b/>
                <w:bCs/>
                <w:i/>
                <w:iCs/>
                <w:color w:val="000000"/>
                <w:lang w:val="en-US" w:eastAsia="zh-CN"/>
              </w:rPr>
              <w:t xml:space="preserve"> </w:t>
            </w:r>
          </w:p>
          <w:p w14:paraId="681497A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7909F864"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2: two coherent groups of {0,1,4,5} and {2,3,6,7} </w:t>
            </w:r>
          </w:p>
          <w:p w14:paraId="0E8B0CA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0771A4D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 1: four coherent groups of {0,4}, {1,5}, {2,6}, and {3,7} </w:t>
            </w:r>
          </w:p>
        </w:tc>
      </w:tr>
      <w:tr w:rsidR="007B76D9" w14:paraId="16379603"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1546D0C0"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Xiaomi</w:t>
            </w:r>
          </w:p>
        </w:tc>
        <w:tc>
          <w:tcPr>
            <w:tcW w:w="8493" w:type="dxa"/>
            <w:tcBorders>
              <w:top w:val="nil"/>
              <w:left w:val="single" w:sz="4" w:space="0" w:color="A6A6A6"/>
              <w:bottom w:val="single" w:sz="4" w:space="0" w:color="A6A6A6"/>
              <w:right w:val="single" w:sz="4" w:space="0" w:color="A6A6A6"/>
            </w:tcBorders>
          </w:tcPr>
          <w:p w14:paraId="58C31464"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Confirm the Working Assumption to support dual CW for RANK&gt;4 8Tx transmission. </w:t>
            </w:r>
          </w:p>
          <w:p w14:paraId="4EF214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separate MCS, NDI and RV indication fields for the second CW, the definition for each indication field can be the same as the first codeword. </w:t>
            </w:r>
          </w:p>
          <w:p w14:paraId="38083F1F"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Specify the RRC signaling to enable/disable the second CW.</w:t>
            </w:r>
            <w:r>
              <w:rPr>
                <w:b/>
                <w:bCs/>
                <w:i/>
                <w:iCs/>
                <w:color w:val="000000"/>
                <w:lang w:val="en-US" w:eastAsia="zh-CN"/>
              </w:rPr>
              <w:t xml:space="preserve"> </w:t>
            </w:r>
          </w:p>
          <w:p w14:paraId="2F6A67F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better scheduling flexibility, support configuration of up to 2 or 4 SRS resource sets, each configured with up to 4 or 2 single-port SRS resources accordingly. </w:t>
            </w:r>
          </w:p>
          <w:p w14:paraId="202287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For non-codebook based PUSCH transmission with 8Tx, support Option 1 to use a bitmap corresponding to all SRS resources configured which is preferred for the simplicity without any effort on the design of new SRI tables.</w:t>
            </w:r>
            <w:r>
              <w:rPr>
                <w:b/>
                <w:bCs/>
                <w:i/>
                <w:iCs/>
                <w:color w:val="000000"/>
                <w:lang w:val="en-US" w:eastAsia="zh-CN"/>
              </w:rPr>
              <w:t xml:space="preserve"> </w:t>
            </w:r>
          </w:p>
          <w:p w14:paraId="67A308C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Introduce a UE capability to report the supported antenna configuration to gNB.</w:t>
            </w:r>
            <w:r>
              <w:rPr>
                <w:b/>
                <w:bCs/>
                <w:i/>
                <w:iCs/>
                <w:color w:val="000000"/>
                <w:lang w:val="en-US" w:eastAsia="zh-CN"/>
              </w:rPr>
              <w:t xml:space="preserve"> </w:t>
            </w:r>
          </w:p>
          <w:p w14:paraId="7493E5E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7: </w:t>
            </w:r>
            <w:r>
              <w:rPr>
                <w:i/>
                <w:iCs/>
                <w:color w:val="000000"/>
                <w:lang w:val="en-US" w:eastAsia="zh-CN"/>
              </w:rPr>
              <w:t xml:space="preserve">To make a trade-off among performance, signalling overhead, and implementation complexity, only support (O1,O2) = (1,1) for (N1,N2) = (4,1) and (N1,N2) = (2,2). </w:t>
            </w:r>
          </w:p>
          <w:p w14:paraId="68E87AB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Observation 4: For both (N1,N2) = (4,1) and (N1,N2) = (2,2), when rank=4, there is almost no performance loss for the codebook with fixed i1,3={0} compared to the codebook with flexible i1,3={0,1,2,3}. </w:t>
            </w:r>
          </w:p>
          <w:p w14:paraId="39B841D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8: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support the following configuration parameters. </w:t>
            </w:r>
          </w:p>
          <w:p w14:paraId="6CC328B3"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(4,1,1,1)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i1,1={0,1,2,3}, i1,2={0}, i2={0,1,2,3} </w:t>
            </w:r>
          </w:p>
          <w:p w14:paraId="15FD59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i1,1={0,1,2,3}, i1,2={0}, i1,3={0}, i2={0,1} </w:t>
            </w:r>
          </w:p>
          <w:p w14:paraId="335CBB49"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i1,1={0,2}, i1,2={0}, i2={0,1} </w:t>
            </w:r>
          </w:p>
          <w:p w14:paraId="0789AFB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482600C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(N1,N2,O1,O2) = (2,2,2,2) </w:t>
            </w:r>
            <w:r>
              <w:rPr>
                <w:rFonts w:ascii="Times New Roman" w:hAnsi="Times New Roman"/>
                <w:color w:val="000000"/>
                <w:sz w:val="20"/>
                <w:szCs w:val="20"/>
                <w:lang w:eastAsia="zh-CN"/>
              </w:rPr>
              <w:t xml:space="preserve">▪ </w:t>
            </w:r>
            <w:r>
              <w:rPr>
                <w:rFonts w:ascii="Times New Roman" w:hAnsi="Times New Roman"/>
                <w:i/>
                <w:iCs/>
                <w:color w:val="000000"/>
                <w:sz w:val="20"/>
                <w:szCs w:val="20"/>
                <w:lang w:eastAsia="zh-CN"/>
              </w:rPr>
              <w:t xml:space="preserve">Rank=1: i1,1={0,1}, i1,2={0,1}, i2={0,1,2,3} </w:t>
            </w:r>
          </w:p>
          <w:p w14:paraId="74F8A636"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Rank=2,3,4: i1,1={0,1}, i1,2={0,1}, i1,3={0}, i2={0,1} </w:t>
            </w:r>
          </w:p>
          <w:p w14:paraId="020D503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Rank=5,6: i1,1={0,1}, i1,2={0}, i2={0,1} </w:t>
            </w:r>
          </w:p>
          <w:p w14:paraId="53CC204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Rank=7,8: i1,1={0}, i1,2={0}, i2={0,1} </w:t>
            </w:r>
          </w:p>
          <w:p w14:paraId="58FF481E"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9: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support the union set of codebook with (N1,N2) = (4,1) and codebook with (N1,N2) = (2,2). </w:t>
            </w:r>
          </w:p>
          <w:p w14:paraId="547E8F3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10: </w:t>
            </w:r>
            <w:r>
              <w:rPr>
                <w:i/>
                <w:iCs/>
                <w:color w:val="000000"/>
                <w:lang w:val="en-US" w:eastAsia="zh-CN"/>
              </w:rPr>
              <w:t xml:space="preserve">For Rel-18 UL 8Tx </w:t>
            </w:r>
            <w:proofErr w:type="gramStart"/>
            <w:r>
              <w:rPr>
                <w:i/>
                <w:iCs/>
                <w:color w:val="000000"/>
                <w:lang w:val="en-US" w:eastAsia="zh-CN"/>
              </w:rPr>
              <w:t>fully-coherent</w:t>
            </w:r>
            <w:proofErr w:type="gramEnd"/>
            <w:r>
              <w:rPr>
                <w:i/>
                <w:iCs/>
                <w:color w:val="000000"/>
                <w:lang w:val="en-US" w:eastAsia="zh-CN"/>
              </w:rPr>
              <w:t xml:space="preserve"> codebook, further study how to introduce the non DFT codewords or select the indices {i1,1, i1,2, i1,3, i2} candidate.</w:t>
            </w:r>
            <w:r>
              <w:rPr>
                <w:color w:val="000000"/>
                <w:lang w:val="en-US" w:eastAsia="zh-CN"/>
              </w:rPr>
              <w:t xml:space="preserve"> </w:t>
            </w:r>
          </w:p>
          <w:p w14:paraId="16486B60"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Support Alt2 for two coherent groups of {0,1,4,5} and {2,3,6,7} for Ng=2. Support Alt1 for four coherent groups of {0,4}, {1,5}, {2,6}, and {3,7} for Ng=4.</w:t>
            </w:r>
          </w:p>
          <w:p w14:paraId="734BFF2A"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Proposal 12:</w:t>
            </w:r>
            <w:r>
              <w:rPr>
                <w:i/>
                <w:iCs/>
                <w:lang w:val="en-US" w:eastAsia="zh-CN"/>
              </w:rPr>
              <w:t xml:space="preserve"> Support the following rank splitting rule for Ng=2.</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951"/>
              <w:gridCol w:w="2970"/>
              <w:gridCol w:w="3420"/>
            </w:tblGrid>
            <w:tr w:rsidR="007B76D9" w14:paraId="6BE37267" w14:textId="77777777">
              <w:trPr>
                <w:trHeight w:val="235"/>
              </w:trPr>
              <w:tc>
                <w:tcPr>
                  <w:tcW w:w="951" w:type="dxa"/>
                  <w:tcBorders>
                    <w:top w:val="nil"/>
                    <w:bottom w:val="nil"/>
                    <w:right w:val="nil"/>
                  </w:tcBorders>
                </w:tcPr>
                <w:p w14:paraId="4588DE6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Rank </w:t>
                  </w:r>
                </w:p>
              </w:tc>
              <w:tc>
                <w:tcPr>
                  <w:tcW w:w="2970" w:type="dxa"/>
                  <w:tcBorders>
                    <w:top w:val="nil"/>
                    <w:left w:val="nil"/>
                    <w:bottom w:val="nil"/>
                    <w:right w:val="nil"/>
                  </w:tcBorders>
                </w:tcPr>
                <w:p w14:paraId="2EC9D24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All layers in one Antenna Group </w:t>
                  </w:r>
                </w:p>
              </w:tc>
              <w:tc>
                <w:tcPr>
                  <w:tcW w:w="3420" w:type="dxa"/>
                  <w:tcBorders>
                    <w:top w:val="nil"/>
                    <w:left w:val="nil"/>
                    <w:bottom w:val="nil"/>
                  </w:tcBorders>
                </w:tcPr>
                <w:p w14:paraId="0F9540CB"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Layers split across 2 Antenna Groups </w:t>
                  </w:r>
                </w:p>
              </w:tc>
            </w:tr>
            <w:tr w:rsidR="007B76D9" w14:paraId="09492D7B" w14:textId="77777777">
              <w:trPr>
                <w:trHeight w:val="100"/>
              </w:trPr>
              <w:tc>
                <w:tcPr>
                  <w:tcW w:w="951" w:type="dxa"/>
                  <w:tcBorders>
                    <w:top w:val="nil"/>
                    <w:bottom w:val="nil"/>
                    <w:right w:val="nil"/>
                  </w:tcBorders>
                </w:tcPr>
                <w:p w14:paraId="0FA8BE4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579849C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(2,0), (0,2) </w:t>
                  </w:r>
                </w:p>
              </w:tc>
              <w:tc>
                <w:tcPr>
                  <w:tcW w:w="3420" w:type="dxa"/>
                  <w:tcBorders>
                    <w:top w:val="nil"/>
                    <w:left w:val="nil"/>
                    <w:bottom w:val="nil"/>
                  </w:tcBorders>
                </w:tcPr>
                <w:p w14:paraId="0853935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5420BF9" w14:textId="77777777">
              <w:trPr>
                <w:trHeight w:val="100"/>
              </w:trPr>
              <w:tc>
                <w:tcPr>
                  <w:tcW w:w="951" w:type="dxa"/>
                  <w:tcBorders>
                    <w:top w:val="nil"/>
                    <w:bottom w:val="nil"/>
                    <w:right w:val="nil"/>
                  </w:tcBorders>
                </w:tcPr>
                <w:p w14:paraId="576281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 </w:t>
                  </w:r>
                </w:p>
              </w:tc>
              <w:tc>
                <w:tcPr>
                  <w:tcW w:w="2970" w:type="dxa"/>
                  <w:tcBorders>
                    <w:top w:val="nil"/>
                    <w:left w:val="nil"/>
                    <w:bottom w:val="nil"/>
                    <w:right w:val="nil"/>
                  </w:tcBorders>
                </w:tcPr>
                <w:p w14:paraId="79047B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BF30636"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(1,1) </w:t>
                  </w:r>
                </w:p>
              </w:tc>
            </w:tr>
            <w:tr w:rsidR="007B76D9" w14:paraId="384A3F23" w14:textId="77777777">
              <w:trPr>
                <w:trHeight w:val="100"/>
              </w:trPr>
              <w:tc>
                <w:tcPr>
                  <w:tcW w:w="951" w:type="dxa"/>
                  <w:tcBorders>
                    <w:top w:val="nil"/>
                    <w:bottom w:val="nil"/>
                    <w:right w:val="nil"/>
                  </w:tcBorders>
                </w:tcPr>
                <w:p w14:paraId="01D23E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79C015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(3,0), (0,3) </w:t>
                  </w:r>
                </w:p>
              </w:tc>
              <w:tc>
                <w:tcPr>
                  <w:tcW w:w="3420" w:type="dxa"/>
                  <w:tcBorders>
                    <w:top w:val="nil"/>
                    <w:left w:val="nil"/>
                    <w:bottom w:val="nil"/>
                  </w:tcBorders>
                </w:tcPr>
                <w:p w14:paraId="58FE8BE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32B7F88" w14:textId="77777777">
              <w:trPr>
                <w:trHeight w:val="100"/>
              </w:trPr>
              <w:tc>
                <w:tcPr>
                  <w:tcW w:w="951" w:type="dxa"/>
                  <w:tcBorders>
                    <w:top w:val="nil"/>
                    <w:bottom w:val="nil"/>
                    <w:right w:val="nil"/>
                  </w:tcBorders>
                </w:tcPr>
                <w:p w14:paraId="13650539"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 </w:t>
                  </w:r>
                </w:p>
              </w:tc>
              <w:tc>
                <w:tcPr>
                  <w:tcW w:w="2970" w:type="dxa"/>
                  <w:tcBorders>
                    <w:top w:val="nil"/>
                    <w:left w:val="nil"/>
                    <w:bottom w:val="nil"/>
                    <w:right w:val="nil"/>
                  </w:tcBorders>
                </w:tcPr>
                <w:p w14:paraId="2586179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24434143"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(1,2), (2,1) </w:t>
                  </w:r>
                </w:p>
              </w:tc>
            </w:tr>
            <w:tr w:rsidR="007B76D9" w14:paraId="72C2A514" w14:textId="77777777">
              <w:trPr>
                <w:trHeight w:val="100"/>
              </w:trPr>
              <w:tc>
                <w:tcPr>
                  <w:tcW w:w="951" w:type="dxa"/>
                  <w:tcBorders>
                    <w:top w:val="nil"/>
                    <w:bottom w:val="nil"/>
                    <w:right w:val="nil"/>
                  </w:tcBorders>
                </w:tcPr>
                <w:p w14:paraId="76C8563A"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7EA0D665"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(4,0), (0,4) </w:t>
                  </w:r>
                </w:p>
              </w:tc>
              <w:tc>
                <w:tcPr>
                  <w:tcW w:w="3420" w:type="dxa"/>
                  <w:tcBorders>
                    <w:top w:val="nil"/>
                    <w:left w:val="nil"/>
                    <w:bottom w:val="nil"/>
                  </w:tcBorders>
                </w:tcPr>
                <w:p w14:paraId="7B4DCD1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0501E72D" w14:textId="77777777">
              <w:trPr>
                <w:trHeight w:val="100"/>
              </w:trPr>
              <w:tc>
                <w:tcPr>
                  <w:tcW w:w="951" w:type="dxa"/>
                  <w:tcBorders>
                    <w:top w:val="nil"/>
                    <w:bottom w:val="nil"/>
                    <w:right w:val="nil"/>
                  </w:tcBorders>
                </w:tcPr>
                <w:p w14:paraId="3043DE7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4 </w:t>
                  </w:r>
                </w:p>
              </w:tc>
              <w:tc>
                <w:tcPr>
                  <w:tcW w:w="2970" w:type="dxa"/>
                  <w:tcBorders>
                    <w:top w:val="nil"/>
                    <w:left w:val="nil"/>
                    <w:bottom w:val="nil"/>
                    <w:right w:val="nil"/>
                  </w:tcBorders>
                </w:tcPr>
                <w:p w14:paraId="36BB1C6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33C8D34"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(2,2) </w:t>
                  </w:r>
                </w:p>
              </w:tc>
            </w:tr>
            <w:tr w:rsidR="007B76D9" w14:paraId="571A91DC" w14:textId="77777777">
              <w:trPr>
                <w:trHeight w:val="100"/>
              </w:trPr>
              <w:tc>
                <w:tcPr>
                  <w:tcW w:w="951" w:type="dxa"/>
                  <w:tcBorders>
                    <w:top w:val="nil"/>
                    <w:bottom w:val="nil"/>
                    <w:right w:val="nil"/>
                  </w:tcBorders>
                </w:tcPr>
                <w:p w14:paraId="350E505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5 </w:t>
                  </w:r>
                </w:p>
              </w:tc>
              <w:tc>
                <w:tcPr>
                  <w:tcW w:w="2970" w:type="dxa"/>
                  <w:tcBorders>
                    <w:top w:val="nil"/>
                    <w:left w:val="nil"/>
                    <w:bottom w:val="nil"/>
                    <w:right w:val="nil"/>
                  </w:tcBorders>
                </w:tcPr>
                <w:p w14:paraId="012BD1E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092121CE"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(2,3), (3,2) </w:t>
                  </w:r>
                </w:p>
              </w:tc>
            </w:tr>
            <w:tr w:rsidR="007B76D9" w14:paraId="6327FBCF" w14:textId="77777777">
              <w:trPr>
                <w:trHeight w:val="100"/>
              </w:trPr>
              <w:tc>
                <w:tcPr>
                  <w:tcW w:w="951" w:type="dxa"/>
                  <w:tcBorders>
                    <w:top w:val="nil"/>
                    <w:bottom w:val="nil"/>
                    <w:right w:val="nil"/>
                  </w:tcBorders>
                </w:tcPr>
                <w:p w14:paraId="315A88D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6 </w:t>
                  </w:r>
                </w:p>
              </w:tc>
              <w:tc>
                <w:tcPr>
                  <w:tcW w:w="2970" w:type="dxa"/>
                  <w:tcBorders>
                    <w:top w:val="nil"/>
                    <w:left w:val="nil"/>
                    <w:bottom w:val="nil"/>
                    <w:right w:val="nil"/>
                  </w:tcBorders>
                </w:tcPr>
                <w:p w14:paraId="79406F1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37F23D57"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(3,3) </w:t>
                  </w:r>
                </w:p>
              </w:tc>
            </w:tr>
            <w:tr w:rsidR="007B76D9" w14:paraId="68CD91D9" w14:textId="77777777">
              <w:trPr>
                <w:trHeight w:val="100"/>
              </w:trPr>
              <w:tc>
                <w:tcPr>
                  <w:tcW w:w="951" w:type="dxa"/>
                  <w:tcBorders>
                    <w:top w:val="nil"/>
                    <w:bottom w:val="nil"/>
                    <w:right w:val="nil"/>
                  </w:tcBorders>
                </w:tcPr>
                <w:p w14:paraId="0FF41FCD"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7 </w:t>
                  </w:r>
                </w:p>
              </w:tc>
              <w:tc>
                <w:tcPr>
                  <w:tcW w:w="2970" w:type="dxa"/>
                  <w:tcBorders>
                    <w:top w:val="nil"/>
                    <w:left w:val="nil"/>
                    <w:bottom w:val="nil"/>
                    <w:right w:val="nil"/>
                  </w:tcBorders>
                </w:tcPr>
                <w:p w14:paraId="2374A8A8"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3420" w:type="dxa"/>
                  <w:tcBorders>
                    <w:top w:val="nil"/>
                    <w:left w:val="nil"/>
                    <w:bottom w:val="nil"/>
                  </w:tcBorders>
                </w:tcPr>
                <w:p w14:paraId="4D76FCD0" w14:textId="77777777" w:rsidR="007B76D9" w:rsidRDefault="002809FD">
                  <w:pPr>
                    <w:overflowPunct/>
                    <w:spacing w:after="0" w:line="240" w:lineRule="auto"/>
                    <w:contextualSpacing/>
                    <w:textAlignment w:val="auto"/>
                    <w:rPr>
                      <w:color w:val="000000"/>
                      <w:lang w:val="en-US" w:eastAsia="zh-CN"/>
                    </w:rPr>
                  </w:pPr>
                  <w:r>
                    <w:rPr>
                      <w:i/>
                      <w:iCs/>
                      <w:color w:val="000000"/>
                      <w:lang w:val="en-US" w:eastAsia="zh-CN"/>
                    </w:rPr>
                    <w:t xml:space="preserve">(3,4), (4,3) </w:t>
                  </w:r>
                </w:p>
              </w:tc>
            </w:tr>
          </w:tbl>
          <w:p w14:paraId="31612D51" w14:textId="77777777" w:rsidR="007B76D9" w:rsidRDefault="002809FD">
            <w:pPr>
              <w:snapToGrid w:val="0"/>
              <w:spacing w:after="0" w:line="240" w:lineRule="auto"/>
              <w:contextualSpacing/>
              <w:rPr>
                <w:i/>
                <w:iCs/>
              </w:rPr>
            </w:pPr>
            <w:r>
              <w:rPr>
                <w:b/>
                <w:bCs/>
                <w:i/>
                <w:iCs/>
              </w:rPr>
              <w:t xml:space="preserve">Proposal 13: </w:t>
            </w:r>
            <w:r>
              <w:rPr>
                <w:i/>
                <w:iCs/>
              </w:rPr>
              <w:t>For PUSCH transmission by a partially-coherent 8TX UE with Ng=2,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fully-coherent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are determined based on the rank splitting rule.</w:t>
            </w:r>
          </w:p>
          <w:p w14:paraId="78143D16" w14:textId="77777777" w:rsidR="007B76D9" w:rsidRDefault="002809FD">
            <w:pPr>
              <w:snapToGrid w:val="0"/>
              <w:spacing w:after="0" w:line="240" w:lineRule="auto"/>
              <w:contextualSpacing/>
              <w:rPr>
                <w:i/>
                <w:iCs/>
              </w:rPr>
            </w:pPr>
            <w:r>
              <w:rPr>
                <w:b/>
                <w:bCs/>
                <w:i/>
                <w:iCs/>
              </w:rPr>
              <w:t xml:space="preserve">Proposal 14: </w:t>
            </w:r>
            <w:r>
              <w:rPr>
                <w:i/>
                <w:iCs/>
              </w:rPr>
              <w:t xml:space="preserve">For </w:t>
            </w:r>
            <w:proofErr w:type="gramStart"/>
            <w:r>
              <w:rPr>
                <w:i/>
                <w:iCs/>
              </w:rPr>
              <w:t>partially-coherent</w:t>
            </w:r>
            <w:proofErr w:type="gramEnd"/>
            <w:r>
              <w:rPr>
                <w:i/>
                <w:iCs/>
              </w:rPr>
              <w:t xml:space="preserve"> codebook, the candidate of Rel-15 UL 4Tx fully-coherent codebook should be further down-selected to reduce the signalling overhead, e.g., based on the principle that minimizing the cosine similarity between each codewords.</w:t>
            </w:r>
          </w:p>
          <w:p w14:paraId="3B786BD4" w14:textId="77777777" w:rsidR="007B76D9" w:rsidRDefault="002809FD">
            <w:pPr>
              <w:snapToGrid w:val="0"/>
              <w:spacing w:after="0" w:line="240" w:lineRule="auto"/>
              <w:contextualSpacing/>
              <w:rPr>
                <w:i/>
                <w:iCs/>
              </w:rPr>
            </w:pPr>
            <w:r>
              <w:rPr>
                <w:b/>
                <w:bCs/>
                <w:i/>
                <w:iCs/>
              </w:rPr>
              <w:lastRenderedPageBreak/>
              <w:t xml:space="preserve">Proposal 15: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
                          </m:e>
                        </m:mr>
                        <m:m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2)</m:t>
                                      </m:r>
                                    </m:sub>
                                  </m:sSub>
                                </m:e>
                              </m:mr>
                            </m:m>
                          </m:e>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4)</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2×rank(A</m:t>
                                      </m:r>
                                      <m:r>
                                        <m:rPr>
                                          <m:sty m:val="bi"/>
                                        </m:rPr>
                                        <w:rPr>
                                          <w:rFonts w:ascii="Cambria Math" w:hAnsi="Cambria Math"/>
                                        </w:rPr>
                                        <m:t>3)</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e>
                              </m:mr>
                            </m:m>
                          </m:e>
                        </m:mr>
                      </m:m>
                    </m:e>
                  </m:d>
                </m:e>
                <m:sub>
                  <m:r>
                    <m:rPr>
                      <m:sty m:val="bi"/>
                    </m:rPr>
                    <w:rPr>
                      <w:rFonts w:ascii="Cambria Math" w:hAnsi="Cambria Math"/>
                    </w:rPr>
                    <m:t>8×rank</m:t>
                  </m:r>
                </m:sub>
              </m:sSub>
            </m:oMath>
            <w:r>
              <w:rPr>
                <w:b/>
                <w:bCs/>
                <w:i/>
                <w:iCs/>
              </w:rPr>
              <w:t xml:space="preserve"> </w:t>
            </w:r>
            <w:r>
              <w:rPr>
                <w:i/>
                <w:iCs/>
              </w:rPr>
              <w:t>where</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and</w:t>
            </w:r>
            <w:r>
              <w:rPr>
                <w:b/>
                <w:bCs/>
                <w:i/>
                <w:iCs/>
              </w:rPr>
              <w:t xml:space="preserve"> </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precoding matrices taken from Rel-15 2TX UL fully-coherent codebook or empty matrix, the rank=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is one of 1, 2, 3, 4, 5, 6, 7 or 8,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3</m:t>
                  </m:r>
                </m:sub>
              </m:sSub>
            </m:oMath>
            <w:r>
              <w:rPr>
                <w:b/>
                <w:bCs/>
                <w:i/>
                <w:iCs/>
              </w:rPr>
              <w:t>)</w:t>
            </w:r>
            <w:r>
              <w:rPr>
                <w:i/>
                <w:iCs/>
              </w:rPr>
              <w:t>, and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4</m:t>
                  </m:r>
                </m:sub>
              </m:sSub>
            </m:oMath>
            <w:r>
              <w:rPr>
                <w:b/>
                <w:bCs/>
                <w:i/>
                <w:iCs/>
              </w:rPr>
              <w:t xml:space="preserve">) </w:t>
            </w:r>
            <w:r>
              <w:rPr>
                <w:i/>
                <w:iCs/>
              </w:rPr>
              <w:t>are determined based on the rank splitting rule for Ng=4 when Rel-15 UL 2Tx fully-coherent codebook is used.</w:t>
            </w:r>
          </w:p>
          <w:p w14:paraId="15CD8128" w14:textId="77777777" w:rsidR="007B76D9" w:rsidRDefault="002809FD">
            <w:pPr>
              <w:snapToGrid w:val="0"/>
              <w:spacing w:after="0" w:line="240" w:lineRule="auto"/>
              <w:contextualSpacing/>
              <w:rPr>
                <w:b/>
                <w:bCs/>
                <w:i/>
                <w:iCs/>
              </w:rPr>
            </w:pPr>
            <w:r>
              <w:rPr>
                <w:b/>
                <w:bCs/>
                <w:i/>
                <w:iCs/>
              </w:rPr>
              <w:t xml:space="preserve">Proposal 16: </w:t>
            </w:r>
            <w:r>
              <w:rPr>
                <w:i/>
                <w:iCs/>
              </w:rPr>
              <w:t>For PUSCH transmission by a partially-coherent 8TX UE with Ng=4, support the precoding structure</w:t>
            </w:r>
            <w:r>
              <w:rPr>
                <w:b/>
                <w:bCs/>
                <w:i/>
                <w:iCs/>
              </w:rPr>
              <w:t xml:space="preserve"> </w:t>
            </w:r>
            <m:oMath>
              <m:sSub>
                <m:sSubPr>
                  <m:ctrlPr>
                    <w:rPr>
                      <w:rFonts w:ascii="Cambria Math" w:hAnsi="Cambria Math"/>
                      <w:b/>
                      <w:bCs/>
                      <w:i/>
                      <w:iCs/>
                    </w:rPr>
                  </m:ctrlPr>
                </m:sSubPr>
                <m:e>
                  <m:d>
                    <m:dPr>
                      <m:begChr m:val="["/>
                      <m:endChr m:val="]"/>
                      <m:ctrlPr>
                        <w:rPr>
                          <w:rFonts w:ascii="Cambria Math" w:hAnsi="Cambria Math"/>
                          <w:b/>
                          <w:bCs/>
                          <w:i/>
                          <w:iCs/>
                        </w:rPr>
                      </m:ctrlPr>
                    </m:dPr>
                    <m:e>
                      <m:m>
                        <m:mPr>
                          <m:mcs>
                            <m:mc>
                              <m:mcPr>
                                <m:count m:val="2"/>
                                <m:mcJc m:val="center"/>
                              </m:mcPr>
                            </m:mc>
                          </m:mcs>
                          <m:ctrlPr>
                            <w:rPr>
                              <w:rFonts w:ascii="Cambria Math" w:hAnsi="Cambria Math"/>
                              <w:b/>
                              <w:bCs/>
                              <w:i/>
                              <w:iCs/>
                            </w:rPr>
                          </m:ctrlPr>
                        </m:mPr>
                        <m:mr>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2)</m:t>
                                </m:r>
                              </m:sub>
                            </m:sSub>
                          </m:e>
                        </m:mr>
                        <m:mr>
                          <m:e>
                            <m:sSub>
                              <m:sSubPr>
                                <m:ctrlPr>
                                  <w:rPr>
                                    <w:rFonts w:ascii="Cambria Math" w:hAnsi="Cambria Math"/>
                                    <w:b/>
                                    <w:bCs/>
                                    <w:i/>
                                    <w:iCs/>
                                  </w:rPr>
                                </m:ctrlPr>
                              </m:sSubPr>
                              <m:e>
                                <m:r>
                                  <m:rPr>
                                    <m:sty m:val="bi"/>
                                  </m:rPr>
                                  <w:rPr>
                                    <w:rFonts w:ascii="Cambria Math" w:hAnsi="Cambria Math"/>
                                  </w:rPr>
                                  <m:t>0</m:t>
                                </m:r>
                              </m:e>
                              <m:sub>
                                <m:r>
                                  <m:rPr>
                                    <m:sty m:val="bi"/>
                                  </m:rPr>
                                  <w:rPr>
                                    <w:rFonts w:ascii="Cambria Math" w:hAnsi="Cambria Math"/>
                                  </w:rPr>
                                  <m:t>4×rank(A</m:t>
                                </m:r>
                                <m:r>
                                  <m:rPr>
                                    <m:sty m:val="bi"/>
                                  </m:rPr>
                                  <w:rPr>
                                    <w:rFonts w:ascii="Cambria Math" w:hAnsi="Cambria Math"/>
                                  </w:rPr>
                                  <m:t>1)</m:t>
                                </m:r>
                              </m:sub>
                            </m:sSub>
                          </m:e>
                          <m:e>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e>
                        </m:mr>
                      </m:m>
                    </m:e>
                  </m:d>
                </m:e>
                <m:sub>
                  <m:r>
                    <m:rPr>
                      <m:sty m:val="bi"/>
                    </m:rPr>
                    <w:rPr>
                      <w:rFonts w:ascii="Cambria Math" w:hAnsi="Cambria Math"/>
                    </w:rPr>
                    <m:t>8×rank</m:t>
                  </m:r>
                </m:sub>
              </m:sSub>
            </m:oMath>
            <w:r>
              <w:rPr>
                <w:b/>
                <w:bCs/>
                <w:i/>
                <w:iCs/>
              </w:rPr>
              <w:t xml:space="preserve"> </w:t>
            </w:r>
            <w:r>
              <w:rPr>
                <w:i/>
                <w:iCs/>
              </w:rPr>
              <w:t xml:space="preserve">where </w:t>
            </w:r>
            <m:oMath>
              <m:sSub>
                <m:sSubPr>
                  <m:ctrlPr>
                    <w:rPr>
                      <w:rFonts w:ascii="Cambria Math" w:hAnsi="Cambria Math"/>
                      <w:i/>
                      <w:iCs/>
                    </w:rPr>
                  </m:ctrlPr>
                </m:sSubPr>
                <m:e>
                  <m:r>
                    <w:rPr>
                      <w:rFonts w:ascii="Cambria Math" w:hAnsi="Cambria Math"/>
                    </w:rPr>
                    <m:t>A</m:t>
                  </m:r>
                </m:e>
                <m:sub>
                  <m:r>
                    <w:rPr>
                      <w:rFonts w:ascii="Cambria Math" w:hAnsi="Cambria Math"/>
                    </w:rPr>
                    <m:t>1</m:t>
                  </m:r>
                </m:sub>
              </m:sSub>
            </m:oMath>
            <w:r>
              <w:rPr>
                <w:i/>
                <w:iCs/>
              </w:rPr>
              <w:t xml:space="preserve"> and </w:t>
            </w:r>
            <m:oMath>
              <m:sSub>
                <m:sSubPr>
                  <m:ctrlPr>
                    <w:rPr>
                      <w:rFonts w:ascii="Cambria Math" w:hAnsi="Cambria Math"/>
                      <w:i/>
                      <w:iCs/>
                    </w:rPr>
                  </m:ctrlPr>
                </m:sSubPr>
                <m:e>
                  <m:r>
                    <w:rPr>
                      <w:rFonts w:ascii="Cambria Math" w:hAnsi="Cambria Math"/>
                    </w:rPr>
                    <m:t>A</m:t>
                  </m:r>
                </m:e>
                <m:sub>
                  <m:r>
                    <w:rPr>
                      <w:rFonts w:ascii="Cambria Math" w:hAnsi="Cambria Math"/>
                    </w:rPr>
                    <m:t>2</m:t>
                  </m:r>
                </m:sub>
              </m:sSub>
            </m:oMath>
            <w:r>
              <w:rPr>
                <w:i/>
                <w:iCs/>
              </w:rPr>
              <w:t xml:space="preserve"> are precoding matrices taken from Rel-15 UL 4Tx partially-coherent codebook or empty matrix, the rank=rank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1</m:t>
                  </m:r>
                </m:sub>
              </m:sSub>
            </m:oMath>
            <w:r>
              <w:rPr>
                <w:b/>
                <w:bCs/>
                <w:i/>
                <w:iCs/>
              </w:rPr>
              <w:t xml:space="preserve">) </w:t>
            </w:r>
            <w:r>
              <w:rPr>
                <w:i/>
                <w:iCs/>
              </w:rPr>
              <w:t>+ rank</w:t>
            </w:r>
            <w:r>
              <w:rPr>
                <w:b/>
                <w:bCs/>
                <w:i/>
                <w:iCs/>
              </w:rPr>
              <w:t>(</w:t>
            </w:r>
            <m:oMath>
              <m:sSub>
                <m:sSubPr>
                  <m:ctrlPr>
                    <w:rPr>
                      <w:rFonts w:ascii="Cambria Math" w:hAnsi="Cambria Math"/>
                      <w:b/>
                      <w:bCs/>
                      <w:i/>
                      <w:iCs/>
                    </w:rPr>
                  </m:ctrlPr>
                </m:sSubPr>
                <m:e>
                  <m:r>
                    <m:rPr>
                      <m:sty m:val="bi"/>
                    </m:rPr>
                    <w:rPr>
                      <w:rFonts w:ascii="Cambria Math" w:hAnsi="Cambria Math"/>
                    </w:rPr>
                    <m:t>A</m:t>
                  </m:r>
                </m:e>
                <m:sub>
                  <m:r>
                    <m:rPr>
                      <m:sty m:val="bi"/>
                    </m:rPr>
                    <w:rPr>
                      <w:rFonts w:ascii="Cambria Math" w:hAnsi="Cambria Math"/>
                    </w:rPr>
                    <m:t>2</m:t>
                  </m:r>
                </m:sub>
              </m:sSub>
            </m:oMath>
            <w:r>
              <w:rPr>
                <w:b/>
                <w:bCs/>
                <w:i/>
                <w:iCs/>
              </w:rPr>
              <w:t xml:space="preserve">) </w:t>
            </w:r>
            <w:r>
              <w:rPr>
                <w:i/>
                <w:iCs/>
              </w:rPr>
              <w:t>is one of 1, 2, 3, 4, 5, 6, 7 or 8, and the rank splitting rule can follow the same rule as that of Ng=2.</w:t>
            </w:r>
          </w:p>
          <w:p w14:paraId="07E0868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17: </w:t>
            </w:r>
            <w:r>
              <w:rPr>
                <w:i/>
                <w:iCs/>
                <w:color w:val="000000"/>
                <w:lang w:val="en-US" w:eastAsia="zh-CN"/>
              </w:rPr>
              <w:t xml:space="preserve">Row/Column-interleaving operation should be used for Rel-18 UL 8Tx </w:t>
            </w:r>
            <w:proofErr w:type="gramStart"/>
            <w:r>
              <w:rPr>
                <w:i/>
                <w:iCs/>
                <w:color w:val="000000"/>
                <w:lang w:val="en-US" w:eastAsia="zh-CN"/>
              </w:rPr>
              <w:t>partially-coherent</w:t>
            </w:r>
            <w:proofErr w:type="gramEnd"/>
            <w:r>
              <w:rPr>
                <w:i/>
                <w:iCs/>
                <w:color w:val="000000"/>
                <w:lang w:val="en-US" w:eastAsia="zh-CN"/>
              </w:rPr>
              <w:t xml:space="preserve"> codewords to satisfy different port coherency schemes.</w:t>
            </w:r>
          </w:p>
          <w:p w14:paraId="4B964003" w14:textId="77777777" w:rsidR="007B76D9" w:rsidRDefault="002809FD">
            <w:pPr>
              <w:pageBreakBefore/>
              <w:overflowPunct/>
              <w:spacing w:after="0" w:line="240" w:lineRule="auto"/>
              <w:contextualSpacing/>
              <w:textAlignment w:val="auto"/>
              <w:rPr>
                <w:lang w:val="en-US" w:eastAsia="zh-CN"/>
              </w:rPr>
            </w:pPr>
            <w:r>
              <w:rPr>
                <w:b/>
                <w:bCs/>
                <w:i/>
                <w:iCs/>
                <w:lang w:val="en-US" w:eastAsia="zh-CN"/>
              </w:rPr>
              <w:t xml:space="preserve">Proposal 18: </w:t>
            </w:r>
            <w:r>
              <w:rPr>
                <w:i/>
                <w:iCs/>
                <w:lang w:val="en-US" w:eastAsia="zh-CN"/>
              </w:rPr>
              <w:t xml:space="preserve">Antenna selection vectors/matrixes can be used for the Rel-18 UL 8Tx non-coherent codebook. Considering the signalling overhead, all antenna selection vectors/matrixes can be used for 1≤rank≤X, a part of antenna selection vectors/matrixes can be used for X&lt;Rank≤Y, and only one antenna selection vector/matrix can be used for Y&lt;Rank≤8. The value of X and Y can be left for further study, e.g., X=2 and Y=4. </w:t>
            </w:r>
          </w:p>
          <w:p w14:paraId="5E2291CC"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19: </w:t>
            </w:r>
            <w:r>
              <w:rPr>
                <w:i/>
                <w:iCs/>
                <w:lang w:val="en-US" w:eastAsia="zh-CN"/>
              </w:rPr>
              <w:t xml:space="preserve">For Rel-18 8Tx UE, the legacy codebook subset configuration rule can be reused, i.e., the </w:t>
            </w:r>
            <w:proofErr w:type="gramStart"/>
            <w:r>
              <w:rPr>
                <w:i/>
                <w:iCs/>
                <w:lang w:val="en-US" w:eastAsia="zh-CN"/>
              </w:rPr>
              <w:t>fully-coherent</w:t>
            </w:r>
            <w:proofErr w:type="gramEnd"/>
            <w:r>
              <w:rPr>
                <w:i/>
                <w:iCs/>
                <w:lang w:val="en-US" w:eastAsia="zh-CN"/>
              </w:rPr>
              <w:t xml:space="preserve"> UE can be configured with 'fullyAndPartialAndNonCoherent' codebook, partially-coherent UEs can be configured with 'partialAndNonCoherent' codebook, and non-coherent UE can be configured with 'NonCoherent' codebook. </w:t>
            </w:r>
          </w:p>
          <w:p w14:paraId="6F402FB9"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20: </w:t>
            </w:r>
            <w:r>
              <w:rPr>
                <w:i/>
                <w:iCs/>
                <w:lang w:val="en-US" w:eastAsia="zh-CN"/>
              </w:rPr>
              <w:t xml:space="preserve">For TPMI design, reusing the joint indication of TRI and TPMI (legacy rule). Considering the signalling overhead, the bit width of precoding information and number of layers for Rel-18 UL 8Tx codebook can be set as 7 or 8 bits. </w:t>
            </w:r>
          </w:p>
          <w:p w14:paraId="0C73CCA3"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21: </w:t>
            </w:r>
            <w:r>
              <w:rPr>
                <w:i/>
                <w:iCs/>
                <w:lang w:val="en-US" w:eastAsia="zh-CN"/>
              </w:rPr>
              <w:t>For TPMI design, using 2 bits to indicate the coherence type (</w:t>
            </w:r>
            <w:proofErr w:type="gramStart"/>
            <w:r>
              <w:rPr>
                <w:i/>
                <w:iCs/>
                <w:lang w:val="en-US" w:eastAsia="zh-CN"/>
              </w:rPr>
              <w:t>fully-coherent</w:t>
            </w:r>
            <w:proofErr w:type="gramEnd"/>
            <w:r>
              <w:rPr>
                <w:i/>
                <w:iCs/>
                <w:lang w:val="en-US" w:eastAsia="zh-CN"/>
              </w:rPr>
              <w:t xml:space="preserve">, or partially-coherent, or non-coherent), and in each coherence type, legacy joint indication of TRI and TPMI is supported. </w:t>
            </w:r>
          </w:p>
          <w:p w14:paraId="517E4994"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22: </w:t>
            </w:r>
            <w:r>
              <w:rPr>
                <w:i/>
                <w:iCs/>
                <w:lang w:val="en-US" w:eastAsia="zh-CN"/>
              </w:rPr>
              <w:t>For TPMI design, using 1 bit to indicate the coherence type (</w:t>
            </w:r>
            <w:proofErr w:type="gramStart"/>
            <w:r>
              <w:rPr>
                <w:i/>
                <w:iCs/>
                <w:lang w:val="en-US" w:eastAsia="zh-CN"/>
              </w:rPr>
              <w:t>fully-coherent</w:t>
            </w:r>
            <w:proofErr w:type="gramEnd"/>
            <w:r>
              <w:rPr>
                <w:i/>
                <w:iCs/>
                <w:lang w:val="en-US" w:eastAsia="zh-CN"/>
              </w:rPr>
              <w:t xml:space="preserve">, or partially-coherent + non-coherent), and in each coherence type, legacy joint indication of TRI and TPMI is supported. </w:t>
            </w:r>
          </w:p>
          <w:p w14:paraId="74D98DBA" w14:textId="77777777" w:rsidR="007B76D9" w:rsidRDefault="002809FD">
            <w:pPr>
              <w:overflowPunct/>
              <w:spacing w:after="0" w:line="240" w:lineRule="auto"/>
              <w:contextualSpacing/>
              <w:textAlignment w:val="auto"/>
              <w:rPr>
                <w:lang w:val="en-US" w:eastAsia="zh-CN"/>
              </w:rPr>
            </w:pPr>
            <w:r>
              <w:rPr>
                <w:b/>
                <w:bCs/>
                <w:i/>
                <w:iCs/>
                <w:lang w:val="en-US" w:eastAsia="zh-CN"/>
              </w:rPr>
              <w:t xml:space="preserve">Proposal 23: </w:t>
            </w:r>
            <w:r>
              <w:rPr>
                <w:i/>
                <w:iCs/>
                <w:lang w:val="en-US" w:eastAsia="zh-CN"/>
              </w:rPr>
              <w:t xml:space="preserve">For TPMI design, considering non-unified indication rule for different coherence types if non-nested codebook is supported. For example, using i1,1, i1,2, i1,3, and i2 to indicate </w:t>
            </w:r>
            <w:proofErr w:type="gramStart"/>
            <w:r>
              <w:rPr>
                <w:i/>
                <w:iCs/>
                <w:lang w:val="en-US" w:eastAsia="zh-CN"/>
              </w:rPr>
              <w:t>fully-coherent</w:t>
            </w:r>
            <w:proofErr w:type="gramEnd"/>
            <w:r>
              <w:rPr>
                <w:i/>
                <w:iCs/>
                <w:lang w:val="en-US" w:eastAsia="zh-CN"/>
              </w:rPr>
              <w:t xml:space="preserve"> codebook and using two/four fields to indicate two/four Rel-15 UL 4Tx/2Tx precoding matrices. </w:t>
            </w:r>
          </w:p>
          <w:p w14:paraId="591F060A" w14:textId="77777777" w:rsidR="007B76D9" w:rsidRDefault="002809FD">
            <w:pPr>
              <w:overflowPunct/>
              <w:autoSpaceDE/>
              <w:autoSpaceDN/>
              <w:adjustRightInd/>
              <w:spacing w:after="0" w:line="240" w:lineRule="auto"/>
              <w:contextualSpacing/>
              <w:textAlignment w:val="auto"/>
              <w:rPr>
                <w:rFonts w:eastAsia="Times New Roman"/>
                <w:lang w:val="en-US"/>
              </w:rPr>
            </w:pPr>
            <w:r>
              <w:rPr>
                <w:b/>
                <w:bCs/>
                <w:i/>
                <w:iCs/>
                <w:lang w:val="en-US" w:eastAsia="zh-CN"/>
              </w:rPr>
              <w:t>Proposal 24:</w:t>
            </w:r>
            <w:r>
              <w:rPr>
                <w:i/>
                <w:iCs/>
                <w:lang w:val="en-US" w:eastAsia="zh-CN"/>
              </w:rPr>
              <w:t xml:space="preserve"> If separate/joint indication of antenna group and TPMI as well as the nested codebook are supported, the actual antenna group number of the precoding matrix indicated by the gNB should be defined, e.g., using notation Ng’.</w:t>
            </w:r>
          </w:p>
        </w:tc>
      </w:tr>
      <w:tr w:rsidR="007B76D9" w14:paraId="7F57D6C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82A58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Nokia, Nokia Shanghai Bell</w:t>
            </w:r>
          </w:p>
        </w:tc>
        <w:tc>
          <w:tcPr>
            <w:tcW w:w="8493" w:type="dxa"/>
            <w:tcBorders>
              <w:top w:val="nil"/>
              <w:left w:val="single" w:sz="4" w:space="0" w:color="A6A6A6"/>
              <w:bottom w:val="single" w:sz="4" w:space="0" w:color="A6A6A6"/>
              <w:right w:val="single" w:sz="4" w:space="0" w:color="A6A6A6"/>
            </w:tcBorders>
          </w:tcPr>
          <w:p w14:paraId="48157EA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For (N1, N2) = (4,1), consider supporting at least (O1, O2) = (4,1) based on UE capability. For (N1, N2) = (2,2), consider supporting at least (O1, O2) = (4,4) based on UE capability.</w:t>
            </w:r>
            <w:r>
              <w:rPr>
                <w:b/>
                <w:bCs/>
                <w:i/>
                <w:iCs/>
                <w:color w:val="000000"/>
                <w:lang w:val="en-US" w:eastAsia="zh-CN"/>
              </w:rPr>
              <w:t xml:space="preserve"> </w:t>
            </w:r>
          </w:p>
          <w:p w14:paraId="7BA9305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For Ng=2, study the listed TPMI designs of either single TPMI or two TPMIs with system-level simulations, together with consideration of TPMI signaling size.</w:t>
            </w:r>
            <w:r>
              <w:rPr>
                <w:b/>
                <w:bCs/>
                <w:i/>
                <w:iCs/>
                <w:color w:val="000000"/>
                <w:lang w:val="en-US" w:eastAsia="zh-CN"/>
              </w:rPr>
              <w:t xml:space="preserve"> </w:t>
            </w:r>
          </w:p>
          <w:p w14:paraId="24B1AC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For Ng=4, study the listed TPMI designs of 4 TPMIs, 2TPMIs and 1 TPMI with system-level simulations, together with considerations of precoder indication size. </w:t>
            </w:r>
          </w:p>
          <w:p w14:paraId="4F4459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Study other possible implementations other than Ng=2 and Ng=4</w:t>
            </w:r>
            <w:r>
              <w:rPr>
                <w:b/>
                <w:bCs/>
                <w:i/>
                <w:iCs/>
                <w:color w:val="000000"/>
                <w:lang w:val="en-US" w:eastAsia="zh-CN"/>
              </w:rPr>
              <w:t xml:space="preserve"> </w:t>
            </w:r>
          </w:p>
          <w:p w14:paraId="0C3A40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precoder indication field in DCI can be shared for both coherent codebook and partial/non-coherent codebook, subject to UE capability indication and gNB RRC signaling.</w:t>
            </w:r>
            <w:r>
              <w:rPr>
                <w:b/>
                <w:bCs/>
                <w:i/>
                <w:iCs/>
                <w:color w:val="000000"/>
                <w:lang w:val="en-US" w:eastAsia="zh-CN"/>
              </w:rPr>
              <w:t xml:space="preserve"> </w:t>
            </w:r>
          </w:p>
          <w:p w14:paraId="31DB57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all SRS port combination and 8-bit bit-map SRI for 8Tx.</w:t>
            </w:r>
            <w:r>
              <w:rPr>
                <w:b/>
                <w:bCs/>
                <w:i/>
                <w:iCs/>
                <w:color w:val="000000"/>
                <w:lang w:val="en-US" w:eastAsia="zh-CN"/>
              </w:rPr>
              <w:t xml:space="preserve"> </w:t>
            </w:r>
          </w:p>
          <w:p w14:paraId="46BB17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Study channel models that capture the effect of differing average per layer BLER performance for link level evaluation of 8TX.</w:t>
            </w:r>
            <w:r>
              <w:rPr>
                <w:b/>
                <w:bCs/>
                <w:i/>
                <w:iCs/>
                <w:color w:val="000000"/>
                <w:lang w:val="en-US" w:eastAsia="zh-CN"/>
              </w:rPr>
              <w:t xml:space="preserve"> </w:t>
            </w:r>
          </w:p>
          <w:p w14:paraId="1285B5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Study and support Rel-16 full power mode 1 and mode 2 for 8Tx support.</w:t>
            </w:r>
            <w:r>
              <w:rPr>
                <w:b/>
                <w:bCs/>
                <w:i/>
                <w:iCs/>
                <w:color w:val="000000"/>
                <w:lang w:val="en-US" w:eastAsia="zh-CN"/>
              </w:rPr>
              <w:t xml:space="preserve"> </w:t>
            </w:r>
          </w:p>
          <w:p w14:paraId="2E9F5C6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Use these two antenna layouts with Ng=2 and Ng=4 to support model-1 and model-2 for full Tx power feature.</w:t>
            </w:r>
            <w:r>
              <w:rPr>
                <w:b/>
                <w:bCs/>
                <w:i/>
                <w:iCs/>
                <w:color w:val="000000"/>
                <w:lang w:val="en-US" w:eastAsia="zh-CN"/>
              </w:rPr>
              <w:t xml:space="preserve"> </w:t>
            </w:r>
          </w:p>
          <w:p w14:paraId="32A858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10: </w:t>
            </w:r>
            <w:r>
              <w:rPr>
                <w:i/>
                <w:iCs/>
                <w:color w:val="000000"/>
                <w:lang w:val="en-US" w:eastAsia="zh-CN"/>
              </w:rPr>
              <w:t xml:space="preserve">For UCI multiplexing on PUSCH, support Alt 1: UCI is always multiplexed on the first CW. </w:t>
            </w:r>
          </w:p>
        </w:tc>
      </w:tr>
      <w:tr w:rsidR="007B76D9" w14:paraId="1599F180"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7D683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Google</w:t>
            </w:r>
          </w:p>
        </w:tc>
        <w:tc>
          <w:tcPr>
            <w:tcW w:w="8493" w:type="dxa"/>
            <w:tcBorders>
              <w:top w:val="nil"/>
              <w:left w:val="single" w:sz="4" w:space="0" w:color="A6A6A6"/>
              <w:bottom w:val="single" w:sz="4" w:space="0" w:color="A6A6A6"/>
              <w:right w:val="single" w:sz="4" w:space="0" w:color="A6A6A6"/>
            </w:tcBorders>
          </w:tcPr>
          <w:p w14:paraId="2B6E7AF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a modified Alt2 for UCI multiplexing as follows: </w:t>
            </w:r>
          </w:p>
          <w:p w14:paraId="486F34A2"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Alt2: The CW with the MCS with highest SE (if MCSs are the same, UCI is multiplex on the first CW) </w:t>
            </w:r>
          </w:p>
          <w:p w14:paraId="6D4316D2"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Support the 8Tx UE to report the UE capability </w:t>
            </w:r>
            <w:proofErr w:type="gramStart"/>
            <w:r>
              <w:rPr>
                <w:i/>
                <w:iCs/>
                <w:color w:val="000000"/>
                <w:lang w:val="en-US" w:eastAsia="zh-CN"/>
              </w:rPr>
              <w:t>with regard to</w:t>
            </w:r>
            <w:proofErr w:type="gramEnd"/>
            <w:r>
              <w:rPr>
                <w:i/>
                <w:iCs/>
                <w:color w:val="000000"/>
                <w:lang w:val="en-US" w:eastAsia="zh-CN"/>
              </w:rPr>
              <w:t xml:space="preserve"> spatial domain fallback operation, including:</w:t>
            </w:r>
            <w:r>
              <w:rPr>
                <w:b/>
                <w:bCs/>
                <w:i/>
                <w:iCs/>
                <w:color w:val="000000"/>
                <w:lang w:val="en-US" w:eastAsia="zh-CN"/>
              </w:rPr>
              <w:t xml:space="preserve"> </w:t>
            </w:r>
          </w:p>
          <w:p w14:paraId="41CF6CA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UL full power mode when it is configured as 2Tx, 4Tx and 8Tx based UL </w:t>
            </w:r>
            <w:proofErr w:type="gramStart"/>
            <w:r>
              <w:rPr>
                <w:rFonts w:ascii="Times New Roman" w:hAnsi="Times New Roman"/>
                <w:i/>
                <w:iCs/>
                <w:color w:val="000000"/>
                <w:sz w:val="20"/>
                <w:szCs w:val="20"/>
                <w:lang w:eastAsia="zh-CN"/>
              </w:rPr>
              <w:t>transmission</w:t>
            </w:r>
            <w:proofErr w:type="gramEnd"/>
            <w:r>
              <w:rPr>
                <w:rFonts w:ascii="Times New Roman" w:hAnsi="Times New Roman"/>
                <w:i/>
                <w:iCs/>
                <w:color w:val="000000"/>
                <w:sz w:val="20"/>
                <w:szCs w:val="20"/>
                <w:lang w:eastAsia="zh-CN"/>
              </w:rPr>
              <w:t xml:space="preserve"> </w:t>
            </w:r>
          </w:p>
          <w:p w14:paraId="4D89026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Supported codebook coherency subset when it is configured as 2Tx, 4Tx and 8Tx based UL </w:t>
            </w:r>
            <w:proofErr w:type="gramStart"/>
            <w:r>
              <w:rPr>
                <w:rFonts w:ascii="Times New Roman" w:hAnsi="Times New Roman"/>
                <w:i/>
                <w:iCs/>
                <w:color w:val="000000"/>
                <w:sz w:val="20"/>
                <w:szCs w:val="20"/>
                <w:lang w:eastAsia="zh-CN"/>
              </w:rPr>
              <w:t>transmission</w:t>
            </w:r>
            <w:proofErr w:type="gramEnd"/>
            <w:r>
              <w:rPr>
                <w:rFonts w:ascii="Times New Roman" w:hAnsi="Times New Roman"/>
                <w:i/>
                <w:iCs/>
                <w:color w:val="000000"/>
                <w:sz w:val="20"/>
                <w:szCs w:val="20"/>
                <w:lang w:eastAsia="zh-CN"/>
              </w:rPr>
              <w:t xml:space="preserve"> </w:t>
            </w:r>
          </w:p>
          <w:p w14:paraId="1C2D6C2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3: </w:t>
            </w:r>
            <w:r>
              <w:rPr>
                <w:i/>
                <w:iCs/>
                <w:color w:val="000000"/>
                <w:lang w:val="en-US" w:eastAsia="zh-CN"/>
              </w:rPr>
              <w:t>Support joint indication of TRI and TPMI for 8Tx PUSCH.</w:t>
            </w:r>
          </w:p>
        </w:tc>
      </w:tr>
      <w:tr w:rsidR="007B76D9" w14:paraId="4356668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DD2883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Sharp</w:t>
            </w:r>
          </w:p>
        </w:tc>
        <w:tc>
          <w:tcPr>
            <w:tcW w:w="8493" w:type="dxa"/>
            <w:tcBorders>
              <w:top w:val="nil"/>
              <w:left w:val="single" w:sz="4" w:space="0" w:color="A6A6A6"/>
              <w:bottom w:val="single" w:sz="4" w:space="0" w:color="A6A6A6"/>
              <w:right w:val="single" w:sz="4" w:space="0" w:color="A6A6A6"/>
            </w:tcBorders>
          </w:tcPr>
          <w:p w14:paraId="20C0F2E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Rel-18 8TX does not support the pairs of values other than (N1, N2) = {(4,1), (2,2)}.</w:t>
            </w:r>
            <w:r>
              <w:rPr>
                <w:b/>
                <w:bCs/>
                <w:i/>
                <w:iCs/>
                <w:color w:val="000000"/>
                <w:lang w:val="en-US" w:eastAsia="zh-CN"/>
              </w:rPr>
              <w:t xml:space="preserve"> </w:t>
            </w:r>
          </w:p>
          <w:p w14:paraId="2533A6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Support the pairs of oversampling value (O1, O2) = {(1,1), (2,1), (2,2)}.</w:t>
            </w:r>
            <w:r>
              <w:rPr>
                <w:b/>
                <w:bCs/>
                <w:i/>
                <w:iCs/>
                <w:color w:val="000000"/>
                <w:lang w:val="en-US" w:eastAsia="zh-CN"/>
              </w:rPr>
              <w:t xml:space="preserve"> </w:t>
            </w:r>
          </w:p>
          <w:p w14:paraId="49804A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UE should report the capability of supported (O1, O2).</w:t>
            </w:r>
            <w:r>
              <w:rPr>
                <w:b/>
                <w:bCs/>
                <w:i/>
                <w:iCs/>
                <w:color w:val="000000"/>
                <w:lang w:val="en-US" w:eastAsia="zh-CN"/>
              </w:rPr>
              <w:t xml:space="preserve"> </w:t>
            </w:r>
          </w:p>
          <w:p w14:paraId="59C3022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Support the following precoding structure of codebook design for partial-coherent with Ng = 2 according to the agreement in the previous meeting.</w:t>
            </w:r>
            <w:r>
              <w:rPr>
                <w:b/>
                <w:bCs/>
                <w:i/>
                <w:iCs/>
                <w:color w:val="000000"/>
                <w:lang w:val="en-US" w:eastAsia="zh-CN"/>
              </w:rPr>
              <w:t xml:space="preserve"> </w:t>
            </w:r>
          </w:p>
          <w:p w14:paraId="29365DEC"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 xml:space="preserve">, </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25BDF2B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The performance difference between Alt1 and Alt2 of codebook design for partial coherent with Ng = 4 should be clarified.</w:t>
            </w:r>
            <w:r>
              <w:rPr>
                <w:b/>
                <w:bCs/>
                <w:i/>
                <w:iCs/>
                <w:color w:val="000000"/>
                <w:lang w:val="en-US" w:eastAsia="zh-CN"/>
              </w:rPr>
              <w:t xml:space="preserve"> </w:t>
            </w:r>
          </w:p>
          <w:p w14:paraId="0315110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The codebookSubset should be separated by one coherent capability.</w:t>
            </w:r>
            <w:r>
              <w:rPr>
                <w:b/>
                <w:bCs/>
                <w:i/>
                <w:iCs/>
                <w:color w:val="000000"/>
                <w:lang w:val="en-US" w:eastAsia="zh-CN"/>
              </w:rPr>
              <w:t xml:space="preserve"> </w:t>
            </w:r>
          </w:p>
          <w:p w14:paraId="5A3A018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Support the following precoding structure of codebook design for partial-coherent with Ng = 2 and 4. </w:t>
            </w:r>
          </w:p>
          <w:p w14:paraId="7E5920F5" w14:textId="77777777" w:rsidR="007B76D9" w:rsidRDefault="00000000">
            <w:pPr>
              <w:overflowPunct/>
              <w:spacing w:after="0" w:line="240" w:lineRule="auto"/>
              <w:contextualSpacing/>
              <w:textAlignment w:val="auto"/>
              <w:rPr>
                <w:i/>
                <w:iCs/>
                <w:color w:val="000000"/>
                <w:lang w:val="en-US" w:eastAsia="zh-CN"/>
              </w:rPr>
            </w:pPr>
            <m:oMath>
              <m:sSub>
                <m:sSubPr>
                  <m:ctrlPr>
                    <w:rPr>
                      <w:rFonts w:ascii="Cambria Math" w:hAnsi="Cambria Math"/>
                      <w:b/>
                      <w:bCs/>
                      <w:lang w:val="zh-CN"/>
                    </w:rPr>
                  </m:ctrlPr>
                </m:sSubPr>
                <m:e>
                  <m:r>
                    <m:rPr>
                      <m:sty m:val="bi"/>
                    </m:rPr>
                    <w:rPr>
                      <w:rFonts w:ascii="Cambria Math" w:hAnsi="Cambria Math"/>
                      <w:lang w:val="zh-CN"/>
                    </w:rPr>
                    <m:t>W</m:t>
                  </m:r>
                  <m:r>
                    <m:rPr>
                      <m:sty m:val="bi"/>
                    </m:rPr>
                    <w:rPr>
                      <w:rFonts w:ascii="Cambria Math" w:hAnsi="Cambria Math"/>
                      <w:lang w:val="en-US"/>
                    </w:rPr>
                    <m:t xml:space="preserve">= </m:t>
                  </m:r>
                  <m:d>
                    <m:dPr>
                      <m:begChr m:val="["/>
                      <m:endChr m:val="]"/>
                      <m:ctrlPr>
                        <w:rPr>
                          <w:rFonts w:ascii="Cambria Math" w:hAnsi="Cambria Math"/>
                          <w:b/>
                          <w:bCs/>
                          <w:lang w:val="zh-CN"/>
                        </w:rPr>
                      </m:ctrlPr>
                    </m:dPr>
                    <m:e>
                      <m:m>
                        <m:mPr>
                          <m:mcs>
                            <m:mc>
                              <m:mcPr>
                                <m:count m:val="2"/>
                                <m:mcJc m:val="center"/>
                              </m:mcPr>
                            </m:mc>
                          </m:mcs>
                          <m:ctrlPr>
                            <w:rPr>
                              <w:rFonts w:ascii="Cambria Math" w:hAnsi="Cambria Math"/>
                              <w:b/>
                              <w:bCs/>
                              <w:lang w:val="zh-CN"/>
                            </w:rPr>
                          </m:ctrlPr>
                        </m:mPr>
                        <m:mr>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1</m:t>
                                </m:r>
                              </m:sub>
                            </m:sSub>
                          </m:e>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A2</m:t>
                                </m:r>
                                <m:r>
                                  <m:rPr>
                                    <m:sty m:val="b"/>
                                  </m:rPr>
                                  <w:rPr>
                                    <w:rFonts w:ascii="Cambria Math" w:hAnsi="Cambria Math"/>
                                  </w:rPr>
                                  <m:t>)</m:t>
                                </m:r>
                              </m:sub>
                            </m:sSub>
                          </m:e>
                        </m:mr>
                        <m:mr>
                          <m:e>
                            <m:sSub>
                              <m:sSubPr>
                                <m:ctrlPr>
                                  <w:rPr>
                                    <w:rFonts w:ascii="Cambria Math" w:hAnsi="Cambria Math"/>
                                    <w:b/>
                                    <w:bCs/>
                                    <w:lang w:val="zh-CN"/>
                                  </w:rPr>
                                </m:ctrlPr>
                              </m:sSubPr>
                              <m:e>
                                <m:r>
                                  <m:rPr>
                                    <m:sty m:val="b"/>
                                  </m:rPr>
                                  <w:rPr>
                                    <w:rFonts w:ascii="Cambria Math" w:hAnsi="Cambria Math"/>
                                    <w:lang w:val="zh-CN"/>
                                  </w:rPr>
                                  <m:t>0</m:t>
                                </m:r>
                              </m:e>
                              <m:sub>
                                <m:r>
                                  <m:rPr>
                                    <m:sty m:val="b"/>
                                  </m:rPr>
                                  <w:rPr>
                                    <w:rFonts w:ascii="Cambria Math" w:hAnsi="Cambria Math"/>
                                  </w:rPr>
                                  <m:t>4×</m:t>
                                </m:r>
                                <m:r>
                                  <m:rPr>
                                    <m:sty m:val="b"/>
                                  </m:rPr>
                                  <w:rPr>
                                    <w:rFonts w:ascii="Cambria Math" w:hAnsi="Cambria Math"/>
                                    <w:lang w:val="zh-CN"/>
                                  </w:rPr>
                                  <m:t>rank</m:t>
                                </m:r>
                                <m:r>
                                  <m:rPr>
                                    <m:sty m:val="b"/>
                                  </m:rPr>
                                  <w:rPr>
                                    <w:rFonts w:ascii="Cambria Math" w:hAnsi="Cambria Math"/>
                                  </w:rPr>
                                  <m:t>(</m:t>
                                </m:r>
                                <m:r>
                                  <m:rPr>
                                    <m:sty m:val="b"/>
                                  </m:rPr>
                                  <w:rPr>
                                    <w:rFonts w:ascii="Cambria Math" w:hAnsi="Cambria Math"/>
                                    <w:lang w:val="zh-CN"/>
                                  </w:rPr>
                                  <m:t>A1</m:t>
                                </m:r>
                                <m:r>
                                  <m:rPr>
                                    <m:sty m:val="b"/>
                                  </m:rPr>
                                  <w:rPr>
                                    <w:rFonts w:ascii="Cambria Math" w:hAnsi="Cambria Math"/>
                                  </w:rPr>
                                  <m:t>)</m:t>
                                </m:r>
                              </m:sub>
                            </m:sSub>
                          </m:e>
                          <m:e>
                            <m:sSub>
                              <m:sSubPr>
                                <m:ctrlPr>
                                  <w:rPr>
                                    <w:rFonts w:ascii="Cambria Math" w:hAnsi="Cambria Math"/>
                                    <w:b/>
                                    <w:bCs/>
                                    <w:lang w:val="zh-CN"/>
                                  </w:rPr>
                                </m:ctrlPr>
                              </m:sSubPr>
                              <m:e>
                                <m:r>
                                  <m:rPr>
                                    <m:sty m:val="b"/>
                                  </m:rPr>
                                  <w:rPr>
                                    <w:rFonts w:ascii="Cambria Math" w:hAnsi="Cambria Math"/>
                                    <w:lang w:val="zh-CN"/>
                                  </w:rPr>
                                  <m:t>A</m:t>
                                </m:r>
                              </m:e>
                              <m:sub>
                                <m:r>
                                  <m:rPr>
                                    <m:sty m:val="b"/>
                                  </m:rPr>
                                  <w:rPr>
                                    <w:rFonts w:ascii="Cambria Math" w:hAnsi="Cambria Math"/>
                                    <w:lang w:val="zh-CN"/>
                                  </w:rPr>
                                  <m:t>2</m:t>
                                </m:r>
                              </m:sub>
                            </m:sSub>
                          </m:e>
                        </m:mr>
                      </m:m>
                    </m:e>
                  </m:d>
                </m:e>
                <m:sub>
                  <m:r>
                    <m:rPr>
                      <m:sty m:val="b"/>
                    </m:rPr>
                    <w:rPr>
                      <w:rFonts w:ascii="Cambria Math" w:hAnsi="Cambria Math"/>
                    </w:rPr>
                    <m:t>8×</m:t>
                  </m:r>
                  <m:r>
                    <m:rPr>
                      <m:sty m:val="b"/>
                    </m:rPr>
                    <w:rPr>
                      <w:rFonts w:ascii="Cambria Math" w:hAnsi="Cambria Math"/>
                      <w:lang w:val="zh-CN"/>
                    </w:rPr>
                    <m:t>rank</m:t>
                  </m:r>
                </m:sub>
              </m:sSub>
            </m:oMath>
            <w:r w:rsidR="002809FD">
              <w:rPr>
                <w:b/>
                <w:bCs/>
                <w:i/>
                <w:iCs/>
                <w:color w:val="000000"/>
                <w:lang w:val="en-US" w:eastAsia="zh-CN"/>
              </w:rPr>
              <w:t>,</w:t>
            </w:r>
            <w:r w:rsidR="002809FD">
              <w:rPr>
                <w:i/>
                <w:iCs/>
                <w:color w:val="000000"/>
                <w:lang w:val="en-US" w:eastAsia="zh-CN"/>
              </w:rPr>
              <w:t xml:space="preserve">where </w:t>
            </w:r>
            <w:r w:rsidR="002809FD">
              <w:rPr>
                <w:rFonts w:ascii="Cambria Math" w:hAnsi="Cambria Math" w:cs="Cambria Math"/>
                <w:i/>
                <w:iCs/>
                <w:color w:val="000000"/>
                <w:lang w:val="en-US" w:eastAsia="zh-CN"/>
              </w:rPr>
              <w:t>𝐀𝟏</w:t>
            </w:r>
            <w:r w:rsidR="002809FD">
              <w:rPr>
                <w:i/>
                <w:iCs/>
                <w:color w:val="000000"/>
                <w:lang w:val="en-US" w:eastAsia="zh-CN"/>
              </w:rPr>
              <w:t xml:space="preserve"> and </w:t>
            </w:r>
            <w:r w:rsidR="002809FD">
              <w:rPr>
                <w:rFonts w:ascii="Cambria Math" w:hAnsi="Cambria Math" w:cs="Cambria Math"/>
                <w:i/>
                <w:iCs/>
                <w:color w:val="000000"/>
                <w:lang w:val="en-US" w:eastAsia="zh-CN"/>
              </w:rPr>
              <w:t>𝐀𝟐</w:t>
            </w:r>
            <w:r w:rsidR="002809FD">
              <w:rPr>
                <w:i/>
                <w:iCs/>
                <w:color w:val="000000"/>
                <w:lang w:val="en-US" w:eastAsia="zh-CN"/>
              </w:rPr>
              <w:t xml:space="preserve"> are precoding matrices taken from Rel-15 4TX UL codebook, the rank = rank(</w:t>
            </w:r>
            <w:r w:rsidR="002809FD">
              <w:rPr>
                <w:rFonts w:ascii="Cambria Math" w:hAnsi="Cambria Math" w:cs="Cambria Math"/>
                <w:i/>
                <w:iCs/>
                <w:color w:val="000000"/>
                <w:lang w:val="en-US" w:eastAsia="zh-CN"/>
              </w:rPr>
              <w:t>𝐀𝟏</w:t>
            </w:r>
            <w:r w:rsidR="002809FD">
              <w:rPr>
                <w:i/>
                <w:iCs/>
                <w:color w:val="000000"/>
                <w:lang w:val="en-US" w:eastAsia="zh-CN"/>
              </w:rPr>
              <w:t>) + rank(</w:t>
            </w:r>
            <w:r w:rsidR="002809FD">
              <w:rPr>
                <w:rFonts w:ascii="Cambria Math" w:hAnsi="Cambria Math" w:cs="Cambria Math"/>
                <w:i/>
                <w:iCs/>
                <w:color w:val="000000"/>
                <w:lang w:val="en-US" w:eastAsia="zh-CN"/>
              </w:rPr>
              <w:t>𝐀𝟐</w:t>
            </w:r>
            <w:r w:rsidR="002809FD">
              <w:rPr>
                <w:i/>
                <w:iCs/>
                <w:color w:val="000000"/>
                <w:lang w:val="en-US" w:eastAsia="zh-CN"/>
              </w:rPr>
              <w:t xml:space="preserve">) is one of 1, 2, 3, 4, 5, 6, 7 or 8. </w:t>
            </w:r>
          </w:p>
          <w:p w14:paraId="3C525F7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2: A1 and A2 correspond to only FC precoder. </w:t>
            </w:r>
          </w:p>
          <w:p w14:paraId="3F248F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Ng = 4: A1 and A2 correspond to only PC precoder. </w:t>
            </w:r>
          </w:p>
          <w:p w14:paraId="78AC865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It should be a UE capability for rank&gt;4 to support dual codeword transmission. </w:t>
            </w:r>
          </w:p>
          <w:p w14:paraId="0DAA37D5"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Support the disabling the second CW following method, used for DL specification.</w:t>
            </w:r>
            <w:r>
              <w:rPr>
                <w:b/>
                <w:bCs/>
                <w:i/>
                <w:iCs/>
                <w:color w:val="000000"/>
                <w:lang w:val="en-US" w:eastAsia="zh-CN"/>
              </w:rPr>
              <w:t xml:space="preserve"> </w:t>
            </w:r>
          </w:p>
          <w:p w14:paraId="562CAED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combination of IMCS = 26 and rvid = 1 indicated for a CW is used as an indication to disable transmission of its corresponding TB. </w:t>
            </w:r>
          </w:p>
          <w:p w14:paraId="0B3C1406" w14:textId="77777777" w:rsidR="007B76D9" w:rsidRDefault="002809FD">
            <w:pPr>
              <w:overflowPunct/>
              <w:spacing w:after="0" w:line="240" w:lineRule="auto"/>
              <w:contextualSpacing/>
              <w:textAlignment w:val="auto"/>
              <w:rPr>
                <w:b/>
                <w:bCs/>
                <w:i/>
                <w:iCs/>
                <w:color w:val="000000"/>
                <w:lang w:val="en-US" w:eastAsia="zh-CN"/>
              </w:rPr>
            </w:pPr>
            <w:r>
              <w:rPr>
                <w:b/>
                <w:bCs/>
                <w:i/>
                <w:iCs/>
                <w:color w:val="000000"/>
                <w:lang w:val="en-US" w:eastAsia="zh-CN"/>
              </w:rPr>
              <w:t xml:space="preserve">Proposal 10: </w:t>
            </w:r>
            <w:r>
              <w:rPr>
                <w:i/>
                <w:iCs/>
                <w:color w:val="000000"/>
                <w:lang w:val="en-US" w:eastAsia="zh-CN"/>
              </w:rPr>
              <w:t>Support the Alt2 for UCI multiplexing on PUSCH for transmission with rank&gt;4 by an 8TX UE.</w:t>
            </w:r>
            <w:r>
              <w:rPr>
                <w:b/>
                <w:bCs/>
                <w:i/>
                <w:iCs/>
                <w:color w:val="000000"/>
                <w:lang w:val="en-US" w:eastAsia="zh-CN"/>
              </w:rPr>
              <w:t xml:space="preserve"> </w:t>
            </w:r>
          </w:p>
          <w:p w14:paraId="1AD8DA3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0C380DA8" w14:textId="77777777" w:rsidR="007B76D9" w:rsidRDefault="002809FD">
            <w:pPr>
              <w:pageBreakBefore/>
              <w:overflowPunct/>
              <w:spacing w:after="0" w:line="240" w:lineRule="auto"/>
              <w:contextualSpacing/>
              <w:textAlignment w:val="auto"/>
              <w:rPr>
                <w:i/>
                <w:iCs/>
                <w:lang w:val="en-US" w:eastAsia="zh-CN"/>
              </w:rPr>
            </w:pPr>
            <w:r>
              <w:rPr>
                <w:b/>
                <w:bCs/>
                <w:i/>
                <w:iCs/>
                <w:lang w:val="en-US" w:eastAsia="zh-CN"/>
              </w:rPr>
              <w:t xml:space="preserve">Proposal 11: </w:t>
            </w:r>
            <w:r>
              <w:rPr>
                <w:i/>
                <w:iCs/>
                <w:lang w:val="en-US" w:eastAsia="zh-CN"/>
              </w:rPr>
              <w:t>UE capability should indicate only the number of antennas needed to achieve full power transmission.</w:t>
            </w:r>
            <w:r>
              <w:rPr>
                <w:b/>
                <w:bCs/>
                <w:i/>
                <w:iCs/>
                <w:lang w:val="en-US" w:eastAsia="zh-CN"/>
              </w:rPr>
              <w:t xml:space="preserve"> </w:t>
            </w:r>
          </w:p>
          <w:p w14:paraId="5D7096C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12: </w:t>
            </w:r>
            <w:r>
              <w:rPr>
                <w:i/>
                <w:iCs/>
                <w:lang w:val="en-US" w:eastAsia="zh-CN"/>
              </w:rPr>
              <w:t>Both of Mode 0 and Mode 1 for uplink full power transmission should be supported.</w:t>
            </w:r>
          </w:p>
        </w:tc>
      </w:tr>
      <w:tr w:rsidR="007B76D9" w14:paraId="5ED98320"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64A929E1"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LG Electronics</w:t>
            </w:r>
          </w:p>
        </w:tc>
        <w:tc>
          <w:tcPr>
            <w:tcW w:w="8493" w:type="dxa"/>
            <w:tcBorders>
              <w:top w:val="nil"/>
              <w:left w:val="single" w:sz="4" w:space="0" w:color="A6A6A6"/>
              <w:bottom w:val="single" w:sz="4" w:space="0" w:color="A6A6A6"/>
              <w:right w:val="single" w:sz="4" w:space="0" w:color="A6A6A6"/>
            </w:tcBorders>
          </w:tcPr>
          <w:p w14:paraId="48B883D7" w14:textId="77777777" w:rsidR="007B76D9" w:rsidRDefault="002809FD">
            <w:pPr>
              <w:spacing w:after="0" w:line="240" w:lineRule="auto"/>
              <w:contextualSpacing/>
              <w:rPr>
                <w:bCs/>
                <w:i/>
                <w:iCs/>
              </w:rPr>
            </w:pPr>
            <w:r>
              <w:rPr>
                <w:rFonts w:eastAsiaTheme="minorEastAsia"/>
                <w:b/>
                <w:i/>
                <w:iCs/>
              </w:rPr>
              <w:t xml:space="preserve">Proposal 1: </w:t>
            </w:r>
            <w:r>
              <w:rPr>
                <w:rFonts w:eastAsiaTheme="minorEastAsia"/>
                <w:bCs/>
                <w:i/>
                <w:iCs/>
              </w:rPr>
              <w:t xml:space="preserve">For full coherent 8Tx UL codebook, oversampling factor other than </w:t>
            </w:r>
            <w:r>
              <w:rPr>
                <w:bCs/>
                <w:i/>
                <w:iCs/>
              </w:rPr>
              <w:t xml:space="preserve">(O1, O2) = (1, 1) is not supported. </w:t>
            </w:r>
          </w:p>
          <w:p w14:paraId="69A6A68B" w14:textId="77777777" w:rsidR="007B76D9" w:rsidRDefault="002809FD">
            <w:pPr>
              <w:spacing w:after="0" w:line="240" w:lineRule="auto"/>
              <w:contextualSpacing/>
              <w:rPr>
                <w:rFonts w:eastAsiaTheme="minorEastAsia"/>
                <w:b/>
                <w:bCs/>
                <w:i/>
                <w:iCs/>
              </w:rPr>
            </w:pPr>
            <w:r>
              <w:rPr>
                <w:rFonts w:eastAsiaTheme="minorEastAsia"/>
                <w:b/>
                <w:i/>
                <w:iCs/>
              </w:rPr>
              <w:t xml:space="preserve">Proposal 2: </w:t>
            </w:r>
            <w:r>
              <w:rPr>
                <w:rFonts w:eastAsiaTheme="minorEastAsia"/>
                <w:bCs/>
                <w:i/>
                <w:iCs/>
              </w:rPr>
              <w:t>Support Ng=2 and Ng=4 for fully coherent codebook.</w:t>
            </w:r>
          </w:p>
          <w:p w14:paraId="395021BA" w14:textId="77777777" w:rsidR="007B76D9" w:rsidRDefault="002809FD">
            <w:pPr>
              <w:spacing w:after="0" w:line="240" w:lineRule="auto"/>
              <w:contextualSpacing/>
              <w:rPr>
                <w:rFonts w:eastAsiaTheme="minorEastAsia"/>
                <w:b/>
                <w:i/>
                <w:iCs/>
              </w:rPr>
            </w:pPr>
            <w:r>
              <w:rPr>
                <w:rFonts w:eastAsiaTheme="minorEastAsia"/>
                <w:b/>
                <w:i/>
                <w:iCs/>
              </w:rPr>
              <w:t xml:space="preserve">Proposal 3: </w:t>
            </w:r>
            <w:r>
              <w:rPr>
                <w:rFonts w:eastAsiaTheme="minorEastAsia"/>
                <w:bCs/>
                <w:i/>
                <w:iCs/>
              </w:rPr>
              <w:t>Support two-level partial coherency for codebook based 8Tx UL transmission.</w:t>
            </w:r>
            <w:r>
              <w:rPr>
                <w:rFonts w:eastAsiaTheme="minorEastAsia"/>
                <w:b/>
                <w:i/>
                <w:iCs/>
              </w:rPr>
              <w:t xml:space="preserve"> </w:t>
            </w:r>
          </w:p>
          <w:p w14:paraId="522AA0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Level-1: 2-group 4Tx coherency (Ng=2) </w:t>
            </w:r>
          </w:p>
          <w:p w14:paraId="485791D7"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Coherency PUSCH port groups consist of {1000, 1001, 1004, 1005} and {1002, 1003, 1006, 1007}. </w:t>
            </w:r>
          </w:p>
          <w:p w14:paraId="6282AE7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Level-2: 4-group 2Tx coherency (Ng=4) </w:t>
            </w:r>
          </w:p>
          <w:p w14:paraId="4A6BB80A"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Coherency PUSCH port groups consist of {1000, 1004}, {1001, 1005}, {1002, 1006}, and {1003, 1007}.</w:t>
            </w:r>
          </w:p>
          <w:p w14:paraId="218022F0" w14:textId="77777777" w:rsidR="007B76D9" w:rsidRDefault="002809FD">
            <w:pPr>
              <w:spacing w:after="0" w:line="240" w:lineRule="auto"/>
              <w:contextualSpacing/>
              <w:rPr>
                <w:rFonts w:eastAsiaTheme="minorEastAsia"/>
                <w:bCs/>
                <w:i/>
                <w:iCs/>
              </w:rPr>
            </w:pPr>
            <w:r>
              <w:rPr>
                <w:rFonts w:eastAsiaTheme="minorEastAsia"/>
                <w:b/>
                <w:i/>
                <w:iCs/>
              </w:rPr>
              <w:t xml:space="preserve">Proposal 4: </w:t>
            </w:r>
            <w:r>
              <w:rPr>
                <w:rFonts w:eastAsiaTheme="minorEastAsia"/>
                <w:bCs/>
                <w:i/>
                <w:iCs/>
              </w:rPr>
              <w:t xml:space="preserve">For Ng=2 partially coherent codebook, layer split across 2 antenna groups can be prioritized. FFS on further reduction. </w:t>
            </w:r>
          </w:p>
          <w:p w14:paraId="4BC919B8" w14:textId="77777777" w:rsidR="007B76D9" w:rsidRDefault="002809FD">
            <w:pPr>
              <w:spacing w:after="0" w:line="240" w:lineRule="auto"/>
              <w:contextualSpacing/>
              <w:rPr>
                <w:rFonts w:eastAsiaTheme="minorEastAsia"/>
                <w:bCs/>
                <w:i/>
                <w:iCs/>
              </w:rPr>
            </w:pPr>
            <w:r>
              <w:rPr>
                <w:rFonts w:eastAsiaTheme="minorEastAsia"/>
                <w:b/>
                <w:i/>
                <w:iCs/>
              </w:rPr>
              <w:t xml:space="preserve">Proposal 5: </w:t>
            </w:r>
            <w:r>
              <w:rPr>
                <w:rFonts w:eastAsiaTheme="minorEastAsia"/>
                <w:bCs/>
                <w:i/>
                <w:iCs/>
              </w:rPr>
              <w:t xml:space="preserve">For Ng=4 partially coherent codebook, Alt 1 (using Rel-15 2 Tx fully coherent codebook) can be prioritized. </w:t>
            </w:r>
          </w:p>
          <w:p w14:paraId="7CEC7B16" w14:textId="77777777" w:rsidR="007B76D9" w:rsidRDefault="002809FD">
            <w:pPr>
              <w:spacing w:after="0" w:line="240" w:lineRule="auto"/>
              <w:contextualSpacing/>
              <w:rPr>
                <w:rFonts w:eastAsiaTheme="minorEastAsia"/>
                <w:bCs/>
                <w:i/>
                <w:iCs/>
              </w:rPr>
            </w:pPr>
            <w:r>
              <w:rPr>
                <w:rFonts w:eastAsiaTheme="minorEastAsia"/>
                <w:b/>
                <w:i/>
                <w:iCs/>
              </w:rPr>
              <w:t xml:space="preserve">Proposal 6: </w:t>
            </w:r>
            <w:r>
              <w:rPr>
                <w:rFonts w:eastAsiaTheme="minorEastAsia"/>
                <w:bCs/>
                <w:i/>
                <w:iCs/>
              </w:rPr>
              <w:t xml:space="preserve">For non-coherent codebook, discuss how to efficiently reduce the number of codebooks especially for rank 3 to 7. </w:t>
            </w:r>
          </w:p>
          <w:p w14:paraId="173AF3A1" w14:textId="77777777" w:rsidR="007B76D9" w:rsidRDefault="002809FD">
            <w:pPr>
              <w:spacing w:after="0" w:line="240" w:lineRule="auto"/>
              <w:contextualSpacing/>
              <w:rPr>
                <w:rFonts w:eastAsiaTheme="minorEastAsia"/>
                <w:i/>
                <w:iCs/>
              </w:rPr>
            </w:pPr>
            <w:r>
              <w:rPr>
                <w:rFonts w:eastAsiaTheme="minorEastAsia"/>
                <w:b/>
                <w:i/>
                <w:iCs/>
              </w:rPr>
              <w:t xml:space="preserve">Proposal 7: </w:t>
            </w:r>
            <w:r>
              <w:rPr>
                <w:rFonts w:eastAsiaTheme="minorEastAsia"/>
                <w:bCs/>
                <w:i/>
                <w:iCs/>
              </w:rPr>
              <w:t>Reuse principle of Rel-15 codebook subset for CB based UL transmission.</w:t>
            </w:r>
            <w:r>
              <w:rPr>
                <w:rFonts w:eastAsiaTheme="minorEastAsia"/>
                <w:b/>
                <w:i/>
                <w:iCs/>
              </w:rPr>
              <w:t xml:space="preserve">  </w:t>
            </w:r>
          </w:p>
          <w:p w14:paraId="4BA12C0C" w14:textId="77777777" w:rsidR="007B76D9" w:rsidRDefault="002809FD">
            <w:pPr>
              <w:spacing w:after="0" w:line="240" w:lineRule="auto"/>
              <w:contextualSpacing/>
              <w:rPr>
                <w:rFonts w:eastAsiaTheme="minorEastAsia"/>
                <w:b/>
                <w:i/>
                <w:iCs/>
              </w:rPr>
            </w:pPr>
            <w:r>
              <w:rPr>
                <w:rFonts w:eastAsiaTheme="minorEastAsia"/>
                <w:b/>
                <w:i/>
                <w:iCs/>
              </w:rPr>
              <w:lastRenderedPageBreak/>
              <w:t xml:space="preserve">Proposal 8: </w:t>
            </w:r>
            <w:r>
              <w:rPr>
                <w:rFonts w:eastAsiaTheme="minorEastAsia"/>
                <w:bCs/>
                <w:i/>
                <w:iCs/>
              </w:rPr>
              <w:t>Rank-1 uplink codebook for DFT-s-OFDM is supported in 8 Tx UL transmission.</w:t>
            </w:r>
            <w:r>
              <w:rPr>
                <w:rFonts w:eastAsiaTheme="minorEastAsia"/>
                <w:b/>
                <w:i/>
                <w:iCs/>
              </w:rPr>
              <w:t xml:space="preserve"> </w:t>
            </w:r>
          </w:p>
          <w:p w14:paraId="0123A9EC" w14:textId="77777777" w:rsidR="007B76D9" w:rsidRDefault="002809FD">
            <w:pPr>
              <w:spacing w:after="0" w:line="240" w:lineRule="auto"/>
              <w:contextualSpacing/>
              <w:rPr>
                <w:rFonts w:eastAsiaTheme="minorEastAsia"/>
                <w:bCs/>
                <w:i/>
                <w:iCs/>
              </w:rPr>
            </w:pPr>
            <w:r>
              <w:rPr>
                <w:rFonts w:eastAsiaTheme="minorEastAsia"/>
                <w:b/>
                <w:i/>
                <w:iCs/>
              </w:rPr>
              <w:t xml:space="preserve">Proposal 9: </w:t>
            </w:r>
            <w:r>
              <w:rPr>
                <w:rFonts w:eastAsiaTheme="minorEastAsia"/>
                <w:bCs/>
                <w:i/>
                <w:iCs/>
              </w:rPr>
              <w:t xml:space="preserve">For UCI multiplexing for 2CW, support Alt 2 (The CW with the highest MCS). </w:t>
            </w:r>
          </w:p>
          <w:p w14:paraId="503A62E1"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10: </w:t>
            </w:r>
            <w:r>
              <w:rPr>
                <w:rFonts w:eastAsia="Batang"/>
                <w:i/>
                <w:iCs/>
                <w:lang w:eastAsia="zh-CN"/>
              </w:rPr>
              <w:t>For indication of disabled TB of 8Tx transmission with rank&gt;4, use MCS=26 and RV=1 combination.</w:t>
            </w:r>
            <w:r>
              <w:rPr>
                <w:rFonts w:eastAsia="Batang"/>
                <w:b/>
                <w:bCs/>
                <w:i/>
                <w:iCs/>
                <w:lang w:eastAsia="zh-CN"/>
              </w:rPr>
              <w:t xml:space="preserve"> </w:t>
            </w:r>
          </w:p>
          <w:p w14:paraId="6AF028A7" w14:textId="77777777" w:rsidR="007B76D9" w:rsidRDefault="002809FD">
            <w:pPr>
              <w:spacing w:after="0" w:line="240" w:lineRule="auto"/>
              <w:contextualSpacing/>
              <w:rPr>
                <w:rFonts w:eastAsiaTheme="minorEastAsia"/>
                <w:i/>
                <w:iCs/>
              </w:rPr>
            </w:pPr>
            <w:r>
              <w:rPr>
                <w:rFonts w:eastAsia="Batang"/>
                <w:b/>
                <w:bCs/>
                <w:i/>
                <w:iCs/>
                <w:lang w:eastAsia="zh-CN"/>
              </w:rPr>
              <w:t xml:space="preserve">Proposal 11: </w:t>
            </w:r>
            <w:r>
              <w:rPr>
                <w:rFonts w:eastAsia="Batang"/>
                <w:i/>
                <w:iCs/>
                <w:lang w:eastAsia="zh-CN"/>
              </w:rPr>
              <w:t>Postpone the discussion of full power operation until finalizing the non and partial coherent codebook.</w:t>
            </w:r>
            <w:r>
              <w:rPr>
                <w:rFonts w:eastAsia="Batang"/>
                <w:b/>
                <w:bCs/>
                <w:i/>
                <w:iCs/>
                <w:lang w:eastAsia="zh-CN"/>
              </w:rPr>
              <w:t xml:space="preserve"> </w:t>
            </w:r>
          </w:p>
          <w:p w14:paraId="1A548EF3" w14:textId="77777777" w:rsidR="007B76D9" w:rsidRDefault="002809FD">
            <w:pPr>
              <w:spacing w:after="0" w:line="240" w:lineRule="auto"/>
              <w:contextualSpacing/>
              <w:rPr>
                <w:rFonts w:eastAsiaTheme="minorEastAsia"/>
                <w:b/>
                <w:i/>
                <w:iCs/>
              </w:rPr>
            </w:pPr>
            <w:r>
              <w:rPr>
                <w:rFonts w:eastAsiaTheme="minorEastAsia"/>
                <w:b/>
                <w:i/>
                <w:iCs/>
              </w:rPr>
              <w:t xml:space="preserve">Proposal 12: </w:t>
            </w:r>
            <w:r>
              <w:rPr>
                <w:rFonts w:eastAsiaTheme="minorEastAsia"/>
                <w:bCs/>
                <w:i/>
                <w:iCs/>
              </w:rPr>
              <w:t>For SRS configuration of non-</w:t>
            </w:r>
            <w:proofErr w:type="gramStart"/>
            <w:r>
              <w:rPr>
                <w:rFonts w:eastAsiaTheme="minorEastAsia"/>
                <w:bCs/>
                <w:i/>
                <w:iCs/>
              </w:rPr>
              <w:t>codebook based</w:t>
            </w:r>
            <w:proofErr w:type="gramEnd"/>
            <w:r>
              <w:rPr>
                <w:rFonts w:eastAsiaTheme="minorEastAsia"/>
                <w:bCs/>
                <w:i/>
                <w:iCs/>
              </w:rPr>
              <w:t xml:space="preserve"> UL, support Option 1 (use an </w:t>
            </w:r>
            <m:oMath>
              <m:sSub>
                <m:sSubPr>
                  <m:ctrlPr>
                    <w:rPr>
                      <w:rFonts w:ascii="Cambria Math" w:eastAsiaTheme="minorEastAsia" w:hAnsi="Cambria Math"/>
                      <w:bCs/>
                      <w:i/>
                      <w:iCs/>
                    </w:rPr>
                  </m:ctrlPr>
                </m:sSubPr>
                <m:e>
                  <m:r>
                    <w:rPr>
                      <w:rFonts w:ascii="Cambria Math" w:eastAsiaTheme="minorEastAsia" w:hAnsi="Cambria Math"/>
                    </w:rPr>
                    <m:t>N</m:t>
                  </m:r>
                </m:e>
                <m:sub>
                  <m:r>
                    <w:rPr>
                      <w:rFonts w:ascii="Cambria Math" w:eastAsiaTheme="minorEastAsia" w:hAnsi="Cambria Math"/>
                    </w:rPr>
                    <m:t>SRS</m:t>
                  </m:r>
                </m:sub>
              </m:sSub>
            </m:oMath>
            <w:r>
              <w:rPr>
                <w:rFonts w:eastAsiaTheme="minorEastAsia"/>
                <w:bCs/>
                <w:i/>
                <w:iCs/>
              </w:rPr>
              <w:t xml:space="preserve"> bit length bitmap bit-map).</w:t>
            </w:r>
            <w:r>
              <w:rPr>
                <w:rFonts w:eastAsiaTheme="minorEastAsia"/>
                <w:b/>
                <w:i/>
                <w:iCs/>
              </w:rPr>
              <w:t xml:space="preserve"> </w:t>
            </w:r>
          </w:p>
          <w:p w14:paraId="38FCB28E" w14:textId="77777777" w:rsidR="007B76D9" w:rsidRDefault="002809FD">
            <w:pPr>
              <w:spacing w:after="0" w:line="240" w:lineRule="auto"/>
              <w:contextualSpacing/>
              <w:rPr>
                <w:rFonts w:eastAsiaTheme="minorEastAsia"/>
                <w:b/>
                <w:i/>
                <w:iCs/>
              </w:rPr>
            </w:pPr>
            <w:r>
              <w:rPr>
                <w:rFonts w:eastAsiaTheme="minorEastAsia"/>
                <w:b/>
                <w:i/>
                <w:iCs/>
              </w:rPr>
              <w:t xml:space="preserve">Proposal 13: </w:t>
            </w:r>
            <w:r>
              <w:rPr>
                <w:rFonts w:eastAsiaTheme="minorEastAsia"/>
                <w:bCs/>
                <w:i/>
                <w:iCs/>
              </w:rPr>
              <w:t xml:space="preserve">Further consider following alternatives for overhead reduction for 8Tx </w:t>
            </w:r>
            <w:proofErr w:type="gramStart"/>
            <w:r>
              <w:rPr>
                <w:rFonts w:eastAsiaTheme="minorEastAsia"/>
                <w:bCs/>
                <w:i/>
                <w:iCs/>
              </w:rPr>
              <w:t>codebook based</w:t>
            </w:r>
            <w:proofErr w:type="gramEnd"/>
            <w:r>
              <w:rPr>
                <w:rFonts w:eastAsiaTheme="minorEastAsia"/>
                <w:bCs/>
                <w:i/>
                <w:iCs/>
              </w:rPr>
              <w:t xml:space="preserve"> UL transmission.</w:t>
            </w:r>
            <w:r>
              <w:rPr>
                <w:rFonts w:eastAsiaTheme="minorEastAsia"/>
                <w:b/>
                <w:i/>
                <w:iCs/>
              </w:rPr>
              <w:t xml:space="preserve"> </w:t>
            </w:r>
          </w:p>
          <w:p w14:paraId="515AC6D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Alt1. Codebook sub sampling</w:t>
            </w:r>
          </w:p>
          <w:p w14:paraId="228B8E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Alt2. Hierarchical indication (e.g., MAC-CE + DCI)</w:t>
            </w:r>
          </w:p>
        </w:tc>
      </w:tr>
      <w:tr w:rsidR="007B76D9" w14:paraId="5B79F46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5988405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Samsung</w:t>
            </w:r>
          </w:p>
        </w:tc>
        <w:tc>
          <w:tcPr>
            <w:tcW w:w="8493" w:type="dxa"/>
            <w:tcBorders>
              <w:top w:val="nil"/>
              <w:left w:val="single" w:sz="4" w:space="0" w:color="A6A6A6"/>
              <w:bottom w:val="single" w:sz="4" w:space="0" w:color="A6A6A6"/>
              <w:right w:val="single" w:sz="4" w:space="0" w:color="A6A6A6"/>
            </w:tcBorders>
          </w:tcPr>
          <w:p w14:paraId="5B19EC2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1</w:t>
            </w:r>
            <w:r>
              <w:rPr>
                <w:i/>
                <w:iCs/>
                <w:color w:val="000000"/>
                <w:lang w:val="en-US" w:eastAsia="zh-CN"/>
              </w:rPr>
              <w:t>: antennae within a group are coherent, and antennae across multiple groups are non-</w:t>
            </w:r>
            <w:proofErr w:type="gramStart"/>
            <w:r>
              <w:rPr>
                <w:i/>
                <w:iCs/>
                <w:color w:val="000000"/>
                <w:lang w:val="en-US" w:eastAsia="zh-CN"/>
              </w:rPr>
              <w:t>coherent</w:t>
            </w:r>
            <w:proofErr w:type="gramEnd"/>
            <w:r>
              <w:rPr>
                <w:i/>
                <w:iCs/>
                <w:color w:val="000000"/>
                <w:lang w:val="en-US" w:eastAsia="zh-CN"/>
              </w:rPr>
              <w:t xml:space="preserve"> </w:t>
            </w:r>
          </w:p>
          <w:p w14:paraId="0C8663A0"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Do not support full coherent precoders with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 xml:space="preserve">=2,4 </w:t>
            </w:r>
          </w:p>
          <w:p w14:paraId="1AA8AC79"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reuse DL Type I codebook parameters (</w:t>
            </w:r>
            <w:r>
              <w:rPr>
                <w:rFonts w:ascii="Cambria Math" w:hAnsi="Cambria Math" w:cs="Cambria Math"/>
                <w:color w:val="000000"/>
                <w:lang w:val="en-US" w:eastAsia="zh-CN"/>
              </w:rPr>
              <w:t>𝑁𝑔</w:t>
            </w:r>
            <w:r>
              <w:rPr>
                <w:color w:val="000000"/>
                <w:lang w:val="en-US" w:eastAsia="zh-CN"/>
              </w:rPr>
              <w:t>,</w:t>
            </w:r>
            <w:r>
              <w:rPr>
                <w:rFonts w:ascii="Cambria Math" w:hAnsi="Cambria Math" w:cs="Cambria Math"/>
                <w:color w:val="000000"/>
                <w:lang w:val="en-US" w:eastAsia="zh-CN"/>
              </w:rPr>
              <w:t>𝑁</w:t>
            </w:r>
            <w:r>
              <w:rPr>
                <w:color w:val="000000"/>
                <w:lang w:val="en-US" w:eastAsia="zh-CN"/>
              </w:rPr>
              <w:t>1,</w:t>
            </w:r>
            <w:r>
              <w:rPr>
                <w:rFonts w:ascii="Cambria Math" w:hAnsi="Cambria Math" w:cs="Cambria Math"/>
                <w:color w:val="000000"/>
                <w:lang w:val="en-US" w:eastAsia="zh-CN"/>
              </w:rPr>
              <w:t>𝑁</w:t>
            </w:r>
            <w:r>
              <w:rPr>
                <w:color w:val="000000"/>
                <w:lang w:val="en-US" w:eastAsia="zh-CN"/>
              </w:rPr>
              <w:t>2</w:t>
            </w:r>
            <w:r>
              <w:rPr>
                <w:i/>
                <w:iCs/>
                <w:color w:val="000000"/>
                <w:lang w:val="en-US" w:eastAsia="zh-CN"/>
              </w:rPr>
              <w:t xml:space="preserve">) to describe/configure 8Tx UL codebook for different coherence </w:t>
            </w:r>
            <w:proofErr w:type="gramStart"/>
            <w:r>
              <w:rPr>
                <w:i/>
                <w:iCs/>
                <w:color w:val="000000"/>
                <w:lang w:val="en-US" w:eastAsia="zh-CN"/>
              </w:rPr>
              <w:t>types</w:t>
            </w:r>
            <w:proofErr w:type="gramEnd"/>
            <w:r>
              <w:rPr>
                <w:i/>
                <w:iCs/>
                <w:color w:val="000000"/>
                <w:lang w:val="en-US" w:eastAsia="zh-CN"/>
              </w:rPr>
              <w:t xml:space="preserve"> </w:t>
            </w:r>
          </w:p>
          <w:p w14:paraId="53ED4C0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)=(1,4,1,2),(1,2,2,2) </w:t>
            </w:r>
          </w:p>
          <w:p w14:paraId="518AEA4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)=(2,2,1,2),(4,1,1,2) </w:t>
            </w:r>
          </w:p>
          <w:p w14:paraId="594BA7E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NC: (</w:t>
            </w:r>
            <w:r>
              <w:rPr>
                <w:rFonts w:ascii="Cambria Math" w:hAnsi="Cambria Math" w:cs="Cambria Math"/>
                <w:i/>
                <w:iCs/>
                <w:color w:val="000000"/>
                <w:sz w:val="20"/>
                <w:szCs w:val="20"/>
                <w:lang w:eastAsia="zh-CN"/>
              </w:rPr>
              <w:t>𝑁𝑔</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1,</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2,</w:t>
            </w:r>
            <w:r>
              <w:rPr>
                <w:rFonts w:ascii="Cambria Math" w:hAnsi="Cambria Math" w:cs="Cambria Math"/>
                <w:i/>
                <w:iCs/>
                <w:color w:val="000000"/>
                <w:sz w:val="20"/>
                <w:szCs w:val="20"/>
                <w:lang w:eastAsia="zh-CN"/>
              </w:rPr>
              <w:t>𝑃</w:t>
            </w:r>
            <w:r>
              <w:rPr>
                <w:rFonts w:ascii="Times New Roman" w:hAnsi="Times New Roman"/>
                <w:i/>
                <w:iCs/>
                <w:color w:val="000000"/>
                <w:sz w:val="20"/>
                <w:szCs w:val="20"/>
                <w:lang w:eastAsia="zh-CN"/>
              </w:rPr>
              <w:t xml:space="preserve">)=(8,−,−,−) </w:t>
            </w:r>
          </w:p>
          <w:p w14:paraId="4674FC2B"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FC/PC precoders: comprises two </w:t>
            </w:r>
            <w:proofErr w:type="gramStart"/>
            <w:r>
              <w:rPr>
                <w:rFonts w:ascii="Times New Roman" w:hAnsi="Times New Roman"/>
                <w:i/>
                <w:iCs/>
                <w:color w:val="000000"/>
                <w:sz w:val="20"/>
                <w:szCs w:val="20"/>
                <w:lang w:eastAsia="zh-CN"/>
              </w:rPr>
              <w:t>components</w:t>
            </w:r>
            <w:proofErr w:type="gramEnd"/>
          </w:p>
          <w:p w14:paraId="10FAE0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selection of antenna group(s) </w:t>
            </w:r>
          </w:p>
          <w:p w14:paraId="038D0B82"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precoder associated with the selected antenna group(s) </w:t>
            </w:r>
          </w:p>
          <w:p w14:paraId="54FF20F7" w14:textId="77777777" w:rsidR="007B76D9" w:rsidRDefault="002809FD">
            <w:pPr>
              <w:numPr>
                <w:ilvl w:val="1"/>
                <w:numId w:val="32"/>
              </w:numPr>
              <w:overflowPunct/>
              <w:spacing w:after="0" w:line="240" w:lineRule="auto"/>
              <w:contextualSpacing/>
              <w:textAlignment w:val="auto"/>
              <w:rPr>
                <w:color w:val="000000"/>
                <w:lang w:val="en-US" w:eastAsia="zh-CN"/>
              </w:rPr>
            </w:pPr>
            <w:r>
              <w:rPr>
                <w:color w:val="000000"/>
                <w:lang w:val="en-US" w:eastAsia="zh-CN"/>
              </w:rPr>
              <w:t xml:space="preserve">• </w:t>
            </w:r>
            <w:r>
              <w:rPr>
                <w:i/>
                <w:iCs/>
                <w:color w:val="000000"/>
                <w:lang w:val="en-US" w:eastAsia="zh-CN"/>
              </w:rPr>
              <w:t xml:space="preserve">NC precoders: selection of antenna group(s), where a group comprises single antenna </w:t>
            </w:r>
          </w:p>
          <w:p w14:paraId="5AA07A0C"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3</w:t>
            </w:r>
            <w:r>
              <w:rPr>
                <w:i/>
                <w:iCs/>
                <w:color w:val="000000"/>
                <w:lang w:val="en-US" w:eastAsia="zh-CN"/>
              </w:rPr>
              <w:t xml:space="preserve">: </w:t>
            </w:r>
            <w:proofErr w:type="gramStart"/>
            <w:r>
              <w:rPr>
                <w:i/>
                <w:iCs/>
                <w:color w:val="000000"/>
                <w:lang w:val="en-US" w:eastAsia="zh-CN"/>
              </w:rPr>
              <w:t>similar to</w:t>
            </w:r>
            <w:proofErr w:type="gramEnd"/>
            <w:r>
              <w:rPr>
                <w:i/>
                <w:iCs/>
                <w:color w:val="000000"/>
                <w:lang w:val="en-US" w:eastAsia="zh-CN"/>
              </w:rPr>
              <w:t xml:space="preserve"> Rel.16-18 Type II codebook design, the metric for evaluating different 8Tx codebook alternatives should be UPT gain vs codebook size (TPMI overhead). </w:t>
            </w:r>
          </w:p>
          <w:p w14:paraId="597701C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support the following regarding full-coherent precoder </w:t>
            </w:r>
            <w:proofErr w:type="gramStart"/>
            <w:r>
              <w:rPr>
                <w:i/>
                <w:iCs/>
                <w:color w:val="000000"/>
                <w:lang w:val="en-US" w:eastAsia="zh-CN"/>
              </w:rPr>
              <w:t>design</w:t>
            </w:r>
            <w:proofErr w:type="gramEnd"/>
            <w:r>
              <w:rPr>
                <w:i/>
                <w:iCs/>
                <w:color w:val="000000"/>
                <w:lang w:val="en-US" w:eastAsia="zh-CN"/>
              </w:rPr>
              <w:t xml:space="preserve"> </w:t>
            </w:r>
          </w:p>
          <w:p w14:paraId="458C7DA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parameters </w:t>
            </w:r>
          </w:p>
          <w:p w14:paraId="39BD05EC"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2399068D"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Oversampling factor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can be supported at least for rank 1-2 </w:t>
            </w:r>
          </w:p>
          <w:p w14:paraId="409D249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Codebook subsampling: Rel. 16 DL Type I single codebook is subsampled by a factor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 i.e., a subset of Rel. 15 Type I codebook is used as FC precoders in 8Tx UL </w:t>
            </w:r>
            <w:proofErr w:type="gramStart"/>
            <w:r>
              <w:rPr>
                <w:rFonts w:ascii="Times New Roman" w:hAnsi="Times New Roman"/>
                <w:i/>
                <w:iCs/>
                <w:color w:val="000000"/>
                <w:sz w:val="20"/>
                <w:szCs w:val="20"/>
                <w:lang w:eastAsia="zh-CN"/>
              </w:rPr>
              <w:t>codebook</w:t>
            </w:r>
            <w:proofErr w:type="gramEnd"/>
          </w:p>
          <w:p w14:paraId="6790A43E"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1-2: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=1 (no subsampling) </w:t>
            </w:r>
          </w:p>
          <w:p w14:paraId="32F9C8F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3-4: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=2 (subsampling by 2) </w:t>
            </w:r>
          </w:p>
          <w:p w14:paraId="33A0BCB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Rank 5-8: </w:t>
            </w:r>
            <w:r>
              <w:rPr>
                <w:rFonts w:ascii="Cambria Math" w:hAnsi="Cambria Math" w:cs="Cambria Math"/>
                <w:i/>
                <w:iCs/>
                <w:color w:val="000000"/>
                <w:sz w:val="20"/>
                <w:szCs w:val="20"/>
                <w:lang w:eastAsia="zh-CN"/>
              </w:rPr>
              <w:t>𝑁</w:t>
            </w:r>
            <w:r>
              <w:rPr>
                <w:rFonts w:ascii="Times New Roman" w:hAnsi="Times New Roman"/>
                <w:i/>
                <w:iCs/>
                <w:color w:val="000000"/>
                <w:sz w:val="20"/>
                <w:szCs w:val="20"/>
                <w:lang w:eastAsia="zh-CN"/>
              </w:rPr>
              <w:t xml:space="preserve">=4 (subsampling by 4) </w:t>
            </w:r>
          </w:p>
          <w:p w14:paraId="3875CA9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1,1,</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1,2,</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2): number of supported values decreases with rank (</w:t>
            </w:r>
            <w:proofErr w:type="gramStart"/>
            <w:r>
              <w:rPr>
                <w:rFonts w:ascii="Times New Roman" w:hAnsi="Times New Roman"/>
                <w:i/>
                <w:iCs/>
                <w:color w:val="000000"/>
                <w:sz w:val="20"/>
                <w:szCs w:val="20"/>
                <w:lang w:eastAsia="zh-CN"/>
              </w:rPr>
              <w:t>e.g.</w:t>
            </w:r>
            <w:proofErr w:type="gramEnd"/>
            <w:r>
              <w:rPr>
                <w:rFonts w:ascii="Times New Roman" w:hAnsi="Times New Roman"/>
                <w:i/>
                <w:iCs/>
                <w:color w:val="000000"/>
                <w:sz w:val="20"/>
                <w:szCs w:val="20"/>
                <w:lang w:eastAsia="zh-CN"/>
              </w:rPr>
              <w:t xml:space="preserve"> rank 1-2 supports all values, and rank &gt; 2 supports a subset of values) </w:t>
            </w:r>
          </w:p>
          <w:p w14:paraId="19EB0A6F"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 support only </w:t>
            </w:r>
            <w:r>
              <w:rPr>
                <w:rFonts w:ascii="Cambria Math" w:hAnsi="Cambria Math" w:cs="Cambria Math"/>
                <w:i/>
                <w:iCs/>
                <w:color w:val="000000"/>
                <w:sz w:val="20"/>
                <w:szCs w:val="20"/>
                <w:lang w:eastAsia="zh-CN"/>
              </w:rPr>
              <w:t>𝑖</w:t>
            </w:r>
            <w:r>
              <w:rPr>
                <w:rFonts w:ascii="Times New Roman" w:hAnsi="Times New Roman"/>
                <w:i/>
                <w:iCs/>
                <w:color w:val="000000"/>
                <w:sz w:val="20"/>
                <w:szCs w:val="20"/>
                <w:lang w:eastAsia="zh-CN"/>
              </w:rPr>
              <w:t xml:space="preserve">1,3=0 </w:t>
            </w:r>
          </w:p>
          <w:p w14:paraId="68FC018A"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5: </w:t>
            </w:r>
            <w:r>
              <w:rPr>
                <w:i/>
                <w:iCs/>
                <w:color w:val="000000"/>
                <w:lang w:val="en-US" w:eastAsia="zh-CN"/>
              </w:rPr>
              <w:t xml:space="preserve">support the following regarding partial coherent precoder </w:t>
            </w:r>
            <w:proofErr w:type="gramStart"/>
            <w:r>
              <w:rPr>
                <w:i/>
                <w:iCs/>
                <w:color w:val="000000"/>
                <w:lang w:val="en-US" w:eastAsia="zh-CN"/>
              </w:rPr>
              <w:t>design</w:t>
            </w:r>
            <w:proofErr w:type="gramEnd"/>
            <w:r>
              <w:rPr>
                <w:i/>
                <w:iCs/>
                <w:color w:val="000000"/>
                <w:lang w:val="en-US" w:eastAsia="zh-CN"/>
              </w:rPr>
              <w:t xml:space="preserve"> </w:t>
            </w:r>
          </w:p>
          <w:p w14:paraId="26D3F456"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=2</w:t>
            </w:r>
            <w:r>
              <w:rPr>
                <w:rFonts w:ascii="Times New Roman" w:hAnsi="Times New Roman"/>
                <w:i/>
                <w:iCs/>
                <w:color w:val="000000"/>
                <w:sz w:val="20"/>
                <w:szCs w:val="20"/>
                <w:lang w:eastAsia="zh-CN"/>
              </w:rPr>
              <w:t xml:space="preserve">: based on one Rel. 15 UL 4Tx full-coherent precoder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o </w:t>
            </w:r>
            <w:r>
              <w:rPr>
                <w:rFonts w:ascii="Times New Roman" w:hAnsi="Times New Roman"/>
                <w:i/>
                <w:iCs/>
                <w:color w:val="000000"/>
                <w:sz w:val="20"/>
                <w:szCs w:val="20"/>
                <w:lang w:eastAsia="zh-CN"/>
              </w:rPr>
              <w:t xml:space="preserve">Group 1: Layers (columns) </w:t>
            </w:r>
            <w:proofErr w:type="gramStart"/>
            <w:r>
              <w:rPr>
                <w:rFonts w:ascii="Times New Roman" w:hAnsi="Times New Roman"/>
                <w:color w:val="000000"/>
                <w:sz w:val="20"/>
                <w:szCs w:val="20"/>
                <w:lang w:eastAsia="zh-CN"/>
              </w:rPr>
              <w:t>1,…</w:t>
            </w:r>
            <w:proofErr w:type="gramEnd"/>
            <w:r>
              <w:rPr>
                <w:rFonts w:ascii="Cambria Math" w:hAnsi="Cambria Math" w:cs="Cambria Math"/>
                <w:color w:val="000000"/>
                <w:sz w:val="20"/>
                <w:szCs w:val="20"/>
                <w:lang w:eastAsia="zh-CN"/>
              </w:rPr>
              <w:t>𝐿</w:t>
            </w:r>
            <w:r>
              <w:rPr>
                <w:rFonts w:ascii="Times New Roman" w:hAnsi="Times New Roman"/>
                <w:color w:val="000000"/>
                <w:sz w:val="20"/>
                <w:szCs w:val="20"/>
                <w:lang w:eastAsia="zh-CN"/>
              </w:rPr>
              <w:t xml:space="preserve">1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2C513B9E" w14:textId="77777777" w:rsidR="007B76D9" w:rsidRDefault="002809FD">
            <w:pPr>
              <w:pStyle w:val="ListParagraph"/>
              <w:numPr>
                <w:ilvl w:val="1"/>
                <w:numId w:val="30"/>
              </w:numPr>
              <w:spacing w:line="240" w:lineRule="auto"/>
              <w:ind w:left="740"/>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Group 2: Layers (columns) </w:t>
            </w:r>
            <w:r>
              <w:rPr>
                <w:rFonts w:ascii="Times New Roman" w:hAnsi="Times New Roman"/>
                <w:color w:val="000000"/>
                <w:sz w:val="20"/>
                <w:szCs w:val="20"/>
                <w:lang w:eastAsia="zh-CN"/>
              </w:rPr>
              <w:t>4−</w:t>
            </w:r>
            <w:r>
              <w:rPr>
                <w:rFonts w:ascii="Cambria Math" w:hAnsi="Cambria Math" w:cs="Cambria Math"/>
                <w:color w:val="000000"/>
                <w:sz w:val="20"/>
                <w:szCs w:val="20"/>
                <w:lang w:eastAsia="zh-CN"/>
              </w:rPr>
              <w:t>𝐿</w:t>
            </w:r>
            <w:r>
              <w:rPr>
                <w:rFonts w:ascii="Times New Roman" w:hAnsi="Times New Roman"/>
                <w:color w:val="000000"/>
                <w:sz w:val="20"/>
                <w:szCs w:val="20"/>
                <w:lang w:eastAsia="zh-CN"/>
              </w:rPr>
              <w:t>2+</w:t>
            </w:r>
            <w:proofErr w:type="gramStart"/>
            <w:r>
              <w:rPr>
                <w:rFonts w:ascii="Times New Roman" w:hAnsi="Times New Roman"/>
                <w:color w:val="000000"/>
                <w:sz w:val="20"/>
                <w:szCs w:val="20"/>
                <w:lang w:eastAsia="zh-CN"/>
              </w:rPr>
              <w:t>1,…</w:t>
            </w:r>
            <w:proofErr w:type="gramEnd"/>
            <w:r>
              <w:rPr>
                <w:rFonts w:ascii="Times New Roman" w:hAnsi="Times New Roman"/>
                <w:color w:val="000000"/>
                <w:sz w:val="20"/>
                <w:szCs w:val="20"/>
                <w:lang w:eastAsia="zh-CN"/>
              </w:rPr>
              <w:t xml:space="preserve">4 </w:t>
            </w:r>
            <w:r>
              <w:rPr>
                <w:rFonts w:ascii="Times New Roman" w:hAnsi="Times New Roman"/>
                <w:i/>
                <w:iCs/>
                <w:color w:val="000000"/>
                <w:sz w:val="20"/>
                <w:szCs w:val="20"/>
                <w:lang w:eastAsia="zh-CN"/>
              </w:rPr>
              <w:t xml:space="preserve">of the 4Tx precoding matrix </w:t>
            </w:r>
            <w:r>
              <w:rPr>
                <w:rFonts w:ascii="Cambria Math" w:hAnsi="Cambria Math" w:cs="Cambria Math"/>
                <w:color w:val="000000"/>
                <w:sz w:val="20"/>
                <w:szCs w:val="20"/>
                <w:lang w:eastAsia="zh-CN"/>
              </w:rPr>
              <w:t>𝑃𝑅</w:t>
            </w:r>
            <w:r>
              <w:rPr>
                <w:rFonts w:ascii="Times New Roman" w:hAnsi="Times New Roman"/>
                <w:color w:val="000000"/>
                <w:sz w:val="20"/>
                <w:szCs w:val="20"/>
                <w:lang w:eastAsia="zh-CN"/>
              </w:rPr>
              <w:t xml:space="preserve"> </w:t>
            </w:r>
          </w:p>
          <w:p w14:paraId="4368F4F7"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Cambria Math" w:hAnsi="Cambria Math" w:cs="Cambria Math"/>
                <w:i/>
                <w:iCs/>
                <w:color w:val="000000"/>
                <w:sz w:val="20"/>
                <w:szCs w:val="20"/>
                <w:lang w:eastAsia="zh-CN"/>
              </w:rPr>
              <w:t>𝑁𝑔</w:t>
            </w:r>
            <w:r>
              <w:rPr>
                <w:rFonts w:ascii="Times New Roman" w:hAnsi="Times New Roman"/>
                <w:color w:val="000000"/>
                <w:sz w:val="20"/>
                <w:szCs w:val="20"/>
                <w:lang w:eastAsia="zh-CN"/>
              </w:rPr>
              <w:t>=4</w:t>
            </w:r>
            <w:r>
              <w:rPr>
                <w:rFonts w:ascii="Times New Roman" w:hAnsi="Times New Roman"/>
                <w:i/>
                <w:iCs/>
                <w:color w:val="000000"/>
                <w:sz w:val="20"/>
                <w:szCs w:val="20"/>
                <w:lang w:eastAsia="zh-CN"/>
              </w:rPr>
              <w:t xml:space="preserve">: Alt2 (based on Rel. 15 UL 4Tx partial-coherent precoders) </w:t>
            </w:r>
          </w:p>
          <w:p w14:paraId="2C8A760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6: </w:t>
            </w:r>
            <w:r>
              <w:rPr>
                <w:i/>
                <w:iCs/>
                <w:color w:val="000000"/>
                <w:lang w:val="en-US" w:eastAsia="zh-CN"/>
              </w:rPr>
              <w:t xml:space="preserve">support the following mechanisms to reduce TPMI </w:t>
            </w:r>
            <w:proofErr w:type="gramStart"/>
            <w:r>
              <w:rPr>
                <w:i/>
                <w:iCs/>
                <w:color w:val="000000"/>
                <w:lang w:val="en-US" w:eastAsia="zh-CN"/>
              </w:rPr>
              <w:t>payload</w:t>
            </w:r>
            <w:proofErr w:type="gramEnd"/>
            <w:r>
              <w:rPr>
                <w:i/>
                <w:iCs/>
                <w:color w:val="000000"/>
                <w:lang w:val="en-US" w:eastAsia="zh-CN"/>
              </w:rPr>
              <w:t xml:space="preserve"> </w:t>
            </w:r>
          </w:p>
          <w:p w14:paraId="56DEE3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Mechanism 1: based on codebook </w:t>
            </w:r>
            <w:proofErr w:type="gramStart"/>
            <w:r>
              <w:rPr>
                <w:rFonts w:ascii="Times New Roman" w:hAnsi="Times New Roman"/>
                <w:i/>
                <w:iCs/>
                <w:color w:val="000000"/>
                <w:sz w:val="20"/>
                <w:szCs w:val="20"/>
                <w:lang w:eastAsia="zh-CN"/>
              </w:rPr>
              <w:t>parameter</w:t>
            </w:r>
            <w:proofErr w:type="gramEnd"/>
          </w:p>
          <w:p w14:paraId="3FCF5F58"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Cambria Math" w:hAnsi="Cambria Math" w:cs="Cambria Math"/>
                <w:i/>
                <w:iCs/>
                <w:color w:val="000000"/>
                <w:sz w:val="20"/>
                <w:szCs w:val="20"/>
                <w:lang w:eastAsia="zh-CN"/>
              </w:rPr>
              <w:t>𝐿</w:t>
            </w:r>
            <w:r>
              <w:rPr>
                <w:rFonts w:ascii="Times New Roman" w:hAnsi="Times New Roman"/>
                <w:i/>
                <w:iCs/>
                <w:color w:val="000000"/>
                <w:sz w:val="20"/>
                <w:szCs w:val="20"/>
                <w:lang w:eastAsia="zh-CN"/>
              </w:rPr>
              <w:t xml:space="preserve">=1 </w:t>
            </w:r>
          </w:p>
          <w:p w14:paraId="1189943B"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Lower oversampling factors: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=2 for rank 1-2 and </w:t>
            </w:r>
            <w:r>
              <w:rPr>
                <w:rFonts w:ascii="Cambria Math" w:hAnsi="Cambria Math" w:cs="Cambria Math"/>
                <w:i/>
                <w:iCs/>
                <w:color w:val="000000"/>
                <w:sz w:val="20"/>
                <w:szCs w:val="20"/>
                <w:lang w:eastAsia="zh-CN"/>
              </w:rPr>
              <w:t>𝑂𝑖</w:t>
            </w:r>
            <w:r>
              <w:rPr>
                <w:rFonts w:ascii="Times New Roman" w:hAnsi="Times New Roman"/>
                <w:i/>
                <w:iCs/>
                <w:color w:val="000000"/>
                <w:sz w:val="20"/>
                <w:szCs w:val="20"/>
                <w:lang w:eastAsia="zh-CN"/>
              </w:rPr>
              <w:t xml:space="preserve">=1 for rank &gt; 2 </w:t>
            </w:r>
          </w:p>
          <w:p w14:paraId="66084611"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i/>
                <w:iCs/>
                <w:color w:val="000000"/>
                <w:sz w:val="20"/>
                <w:szCs w:val="20"/>
                <w:lang w:eastAsia="zh-CN"/>
              </w:rPr>
              <w:t xml:space="preserve">Mechanism 2: based on efficient signalling for the indication of (A) antenna group(s), and (B) UL precoding matrix, </w:t>
            </w:r>
            <w:proofErr w:type="gramStart"/>
            <w:r>
              <w:rPr>
                <w:rFonts w:ascii="Times New Roman" w:hAnsi="Times New Roman"/>
                <w:i/>
                <w:iCs/>
                <w:color w:val="000000"/>
                <w:sz w:val="20"/>
                <w:szCs w:val="20"/>
                <w:lang w:eastAsia="zh-CN"/>
              </w:rPr>
              <w:t>e.g.</w:t>
            </w:r>
            <w:proofErr w:type="gramEnd"/>
            <w:r>
              <w:rPr>
                <w:rFonts w:ascii="Times New Roman" w:hAnsi="Times New Roman"/>
                <w:i/>
                <w:iCs/>
                <w:color w:val="000000"/>
                <w:sz w:val="20"/>
                <w:szCs w:val="20"/>
                <w:lang w:eastAsia="zh-CN"/>
              </w:rPr>
              <w:t xml:space="preserve"> </w:t>
            </w:r>
            <w:r>
              <w:rPr>
                <w:rFonts w:ascii="Times New Roman" w:hAnsi="Times New Roman"/>
                <w:color w:val="000000"/>
                <w:sz w:val="20"/>
                <w:szCs w:val="20"/>
                <w:lang w:eastAsia="zh-CN"/>
              </w:rPr>
              <w:t xml:space="preserve">two separate indicators, e.g. SRI for (A) and TPMI for (B) </w:t>
            </w:r>
          </w:p>
          <w:p w14:paraId="6674E193"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7</w:t>
            </w:r>
            <w:r>
              <w:rPr>
                <w:i/>
                <w:iCs/>
                <w:color w:val="000000"/>
                <w:lang w:val="en-US" w:eastAsia="zh-CN"/>
              </w:rPr>
              <w:t xml:space="preserve">: Discussion on full power modes can start after the 8Tx codebook design is sufficiently </w:t>
            </w:r>
            <w:proofErr w:type="gramStart"/>
            <w:r>
              <w:rPr>
                <w:i/>
                <w:iCs/>
                <w:color w:val="000000"/>
                <w:lang w:val="en-US" w:eastAsia="zh-CN"/>
              </w:rPr>
              <w:t>mature</w:t>
            </w:r>
            <w:proofErr w:type="gramEnd"/>
            <w:r>
              <w:rPr>
                <w:i/>
                <w:iCs/>
                <w:color w:val="000000"/>
                <w:lang w:val="en-US" w:eastAsia="zh-CN"/>
              </w:rPr>
              <w:t xml:space="preserve"> </w:t>
            </w:r>
          </w:p>
          <w:p w14:paraId="2CFEB7B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8</w:t>
            </w:r>
            <w:r>
              <w:rPr>
                <w:i/>
                <w:iCs/>
                <w:color w:val="000000"/>
                <w:lang w:val="en-US" w:eastAsia="zh-CN"/>
              </w:rPr>
              <w:t xml:space="preserve">: regarding 8Tx NCB based UL transmission, </w:t>
            </w:r>
          </w:p>
          <w:p w14:paraId="42DAD63A"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Number of SRS resource sets: support two SRS resource sets in addition to one SRS resource set </w:t>
            </w:r>
          </w:p>
          <w:p w14:paraId="6059346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&gt;4, support Option1 (the SRI indication is based on a length-</w:t>
            </w:r>
            <w:r>
              <w:rPr>
                <w:rFonts w:ascii="Cambria Math" w:hAnsi="Cambria Math" w:cs="Cambria Math"/>
                <w:i/>
                <w:iCs/>
                <w:color w:val="000000"/>
                <w:sz w:val="20"/>
                <w:szCs w:val="20"/>
                <w:lang w:eastAsia="zh-CN"/>
              </w:rPr>
              <w:t>𝑁𝑆𝑅𝑆</w:t>
            </w:r>
            <w:r>
              <w:rPr>
                <w:rFonts w:ascii="Times New Roman" w:hAnsi="Times New Roman"/>
                <w:i/>
                <w:iCs/>
                <w:color w:val="000000"/>
                <w:sz w:val="20"/>
                <w:szCs w:val="20"/>
                <w:lang w:eastAsia="zh-CN"/>
              </w:rPr>
              <w:t xml:space="preserve"> bitmap </w:t>
            </w:r>
          </w:p>
          <w:p w14:paraId="593B47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Proposal 9</w:t>
            </w:r>
            <w:r>
              <w:rPr>
                <w:i/>
                <w:iCs/>
                <w:color w:val="000000"/>
                <w:lang w:val="en-US" w:eastAsia="zh-CN"/>
              </w:rPr>
              <w:t xml:space="preserve">: regarding 2 CWs for &gt; 4 </w:t>
            </w:r>
            <w:proofErr w:type="gramStart"/>
            <w:r>
              <w:rPr>
                <w:i/>
                <w:iCs/>
                <w:color w:val="000000"/>
                <w:lang w:val="en-US" w:eastAsia="zh-CN"/>
              </w:rPr>
              <w:t>layers</w:t>
            </w:r>
            <w:proofErr w:type="gramEnd"/>
            <w:r>
              <w:rPr>
                <w:i/>
                <w:iCs/>
                <w:color w:val="000000"/>
                <w:lang w:val="en-US" w:eastAsia="zh-CN"/>
              </w:rPr>
              <w:t xml:space="preserve"> </w:t>
            </w:r>
          </w:p>
          <w:p w14:paraId="523C7AC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confirm the working </w:t>
            </w:r>
            <w:proofErr w:type="gramStart"/>
            <w:r>
              <w:rPr>
                <w:rFonts w:ascii="Times New Roman" w:hAnsi="Times New Roman"/>
                <w:i/>
                <w:iCs/>
                <w:color w:val="000000"/>
                <w:sz w:val="20"/>
                <w:szCs w:val="20"/>
                <w:lang w:eastAsia="zh-CN"/>
              </w:rPr>
              <w:t>assumption</w:t>
            </w:r>
            <w:proofErr w:type="gramEnd"/>
            <w:r>
              <w:rPr>
                <w:rFonts w:ascii="Times New Roman" w:hAnsi="Times New Roman"/>
                <w:i/>
                <w:iCs/>
                <w:color w:val="000000"/>
                <w:sz w:val="20"/>
                <w:szCs w:val="20"/>
                <w:lang w:eastAsia="zh-CN"/>
              </w:rPr>
              <w:t xml:space="preserve"> </w:t>
            </w:r>
          </w:p>
          <w:p w14:paraId="753ED8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UCI multiplexing: support Alt1 (UCI is multiplexed on the 1st CW) </w:t>
            </w:r>
          </w:p>
          <w:p w14:paraId="070810D2"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Enable/disable 2nd CW: do not support any new signalling, and higher layer indication of maxRank can be used to enable/disable the 2nd CW. </w:t>
            </w:r>
          </w:p>
        </w:tc>
      </w:tr>
      <w:tr w:rsidR="007B76D9" w14:paraId="46FD5AE9"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0A2AC8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CMCC</w:t>
            </w:r>
          </w:p>
        </w:tc>
        <w:tc>
          <w:tcPr>
            <w:tcW w:w="8493" w:type="dxa"/>
            <w:tcBorders>
              <w:top w:val="nil"/>
              <w:left w:val="single" w:sz="4" w:space="0" w:color="A6A6A6"/>
              <w:bottom w:val="single" w:sz="4" w:space="0" w:color="A6A6A6"/>
              <w:right w:val="single" w:sz="4" w:space="0" w:color="A6A6A6"/>
            </w:tcBorders>
          </w:tcPr>
          <w:p w14:paraId="2BC2647B"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For fully coherent uplink precoding by an 8TX UE, (O1, O2) = (1,1) is supported for (N1, N2) = (4, 1), and (O1, O2) = (2,1), (2,2) is supported for (N1, N2) = (2, 2). </w:t>
            </w:r>
          </w:p>
          <w:p w14:paraId="5B9592A1"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when Ng=2, support Alt 2: two coherent groups of {0,1,4,5} and {2,3,6,7}, when Ng=4, support Alt 1: four coherent groups of {0,4}, {1,5}, {2,6}, and {3,7}. </w:t>
            </w:r>
          </w:p>
          <w:p w14:paraId="1427236D"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 xml:space="preserve">For codebook design of an 8TX partial-coherent UE, one precoding matrix </w:t>
            </w:r>
            <w:r>
              <w:rPr>
                <w:rFonts w:ascii="Cambria Math" w:hAnsi="Cambria Math" w:cs="Cambria Math"/>
                <w:color w:val="000000"/>
                <w:lang w:val="en-US" w:eastAsia="zh-CN"/>
              </w:rPr>
              <w:t>𝑾𝟎</w:t>
            </w:r>
            <w:r>
              <w:rPr>
                <w:color w:val="000000"/>
                <w:lang w:val="en-US" w:eastAsia="zh-CN"/>
              </w:rPr>
              <w:t xml:space="preserve"> </w:t>
            </w:r>
            <w:r>
              <w:rPr>
                <w:i/>
                <w:iCs/>
                <w:color w:val="000000"/>
                <w:lang w:val="en-US" w:eastAsia="zh-CN"/>
              </w:rPr>
              <w:t xml:space="preserve">and phase offset </w:t>
            </w:r>
            <w:r>
              <w:rPr>
                <w:rFonts w:ascii="Cambria Math" w:hAnsi="Cambria Math" w:cs="Cambria Math"/>
                <w:color w:val="000000"/>
                <w:lang w:val="en-US" w:eastAsia="zh-CN"/>
              </w:rPr>
              <w:t>𝜶</w:t>
            </w:r>
            <w:r>
              <w:rPr>
                <w:color w:val="000000"/>
                <w:lang w:val="en-US" w:eastAsia="zh-CN"/>
              </w:rPr>
              <w:t xml:space="preserve"> </w:t>
            </w:r>
            <w:r>
              <w:rPr>
                <w:i/>
                <w:iCs/>
                <w:color w:val="000000"/>
                <w:lang w:val="en-US" w:eastAsia="zh-CN"/>
              </w:rPr>
              <w:t xml:space="preserve">are indicated to UE for generating 8 TX codebook </w:t>
            </w:r>
            <m:oMath>
              <m:sSub>
                <m:sSubPr>
                  <m:ctrlPr>
                    <w:rPr>
                      <w:rFonts w:ascii="Cambria Math" w:hAnsi="Cambria Math"/>
                      <w:b/>
                      <w:bCs/>
                      <w:i/>
                      <w:iCs/>
                      <w:color w:val="000000"/>
                      <w:kern w:val="24"/>
                      <w:sz w:val="21"/>
                      <w:szCs w:val="21"/>
                    </w:rPr>
                  </m:ctrlPr>
                </m:sSubPr>
                <m:e>
                  <m:r>
                    <m:rPr>
                      <m:sty m:val="bi"/>
                    </m:rPr>
                    <w:rPr>
                      <w:rFonts w:ascii="Cambria Math" w:hAnsi="Cambria Math"/>
                      <w:color w:val="000000"/>
                      <w:kern w:val="24"/>
                      <w:sz w:val="21"/>
                      <w:szCs w:val="21"/>
                    </w:rPr>
                    <m:t>W</m:t>
                  </m:r>
                </m:e>
                <m:sub>
                  <m:r>
                    <m:rPr>
                      <m:sty m:val="bi"/>
                    </m:rPr>
                    <w:rPr>
                      <w:rFonts w:ascii="Cambria Math" w:hAnsi="Cambria Math"/>
                      <w:color w:val="000000"/>
                      <w:kern w:val="24"/>
                      <w:sz w:val="21"/>
                      <w:szCs w:val="21"/>
                    </w:rPr>
                    <m:t>8</m:t>
                  </m:r>
                  <m:r>
                    <m:rPr>
                      <m:sty m:val="bi"/>
                    </m:rPr>
                    <w:rPr>
                      <w:rFonts w:ascii="Cambria Math" w:eastAsia="Cambria Math" w:hAnsi="Cambria Math"/>
                      <w:color w:val="000000"/>
                      <w:kern w:val="24"/>
                      <w:sz w:val="21"/>
                      <w:szCs w:val="21"/>
                    </w:rPr>
                    <m:t>×8</m:t>
                  </m:r>
                </m:sub>
              </m:sSub>
              <m:r>
                <m:rPr>
                  <m:sty m:val="bi"/>
                </m:rPr>
                <w:rPr>
                  <w:rFonts w:ascii="Cambria Math" w:eastAsia="Cambria Math" w:hAnsi="Cambria Math"/>
                  <w:color w:val="000000"/>
                  <w:kern w:val="24"/>
                  <w:sz w:val="21"/>
                  <w:szCs w:val="21"/>
                </w:rPr>
                <m:t>=</m:t>
              </m:r>
              <m:d>
                <m:dPr>
                  <m:begChr m:val="["/>
                  <m:endChr m:val="]"/>
                  <m:ctrlPr>
                    <w:rPr>
                      <w:rFonts w:ascii="Cambria Math" w:eastAsia="Cambria Math" w:hAnsi="Cambria Math"/>
                      <w:b/>
                      <w:bCs/>
                      <w:i/>
                      <w:iCs/>
                      <w:color w:val="000000"/>
                      <w:kern w:val="24"/>
                      <w:sz w:val="21"/>
                      <w:szCs w:val="21"/>
                    </w:rPr>
                  </m:ctrlPr>
                </m:dPr>
                <m:e>
                  <m:m>
                    <m:mPr>
                      <m:mcs>
                        <m:mc>
                          <m:mcPr>
                            <m:count m:val="2"/>
                            <m:mcJc m:val="center"/>
                          </m:mcPr>
                        </m:mc>
                      </m:mcs>
                      <m:ctrlPr>
                        <w:rPr>
                          <w:rFonts w:ascii="Cambria Math" w:eastAsia="Cambria Math" w:hAnsi="Cambria Math"/>
                          <w:b/>
                          <w:bCs/>
                          <w:i/>
                          <w:iCs/>
                          <w:color w:val="000000"/>
                          <w:kern w:val="24"/>
                          <w:sz w:val="21"/>
                          <w:szCs w:val="21"/>
                        </w:rPr>
                      </m:ctrlPr>
                    </m:mPr>
                    <m:mr>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W</m:t>
                            </m:r>
                          </m:e>
                          <m:sub>
                            <m:r>
                              <m:rPr>
                                <m:sty m:val="bi"/>
                              </m:rPr>
                              <w:rPr>
                                <w:rFonts w:ascii="Cambria Math" w:eastAsia="Cambria Math" w:hAnsi="Cambria Math"/>
                                <w:color w:val="000000"/>
                                <w:kern w:val="24"/>
                                <w:sz w:val="21"/>
                                <w:szCs w:val="21"/>
                              </w:rPr>
                              <m:t>0</m:t>
                            </m:r>
                          </m:sub>
                        </m:sSub>
                      </m:e>
                      <m:e>
                        <m:r>
                          <m:rPr>
                            <m:sty m:val="bi"/>
                          </m:rPr>
                          <w:rPr>
                            <w:rFonts w:ascii="Cambria Math" w:eastAsia="Cambria Math" w:hAnsi="Cambria Math"/>
                            <w:color w:val="000000"/>
                            <w:kern w:val="24"/>
                            <w:sz w:val="21"/>
                            <w:szCs w:val="21"/>
                          </w:rPr>
                          <m:t>0</m:t>
                        </m:r>
                      </m:e>
                    </m:mr>
                    <m:mr>
                      <m:e>
                        <m:r>
                          <m:rPr>
                            <m:sty m:val="bi"/>
                          </m:rPr>
                          <w:rPr>
                            <w:rFonts w:ascii="Cambria Math" w:eastAsia="Cambria Math" w:hAnsi="Cambria Math"/>
                            <w:color w:val="000000"/>
                            <w:kern w:val="24"/>
                            <w:sz w:val="21"/>
                            <w:szCs w:val="21"/>
                          </w:rPr>
                          <m:t>0</m:t>
                        </m:r>
                      </m:e>
                      <m:e>
                        <m:sSub>
                          <m:sSubPr>
                            <m:ctrlPr>
                              <w:rPr>
                                <w:rFonts w:ascii="Cambria Math" w:eastAsia="Cambria Math" w:hAnsi="Cambria Math"/>
                                <w:b/>
                                <w:bCs/>
                                <w:i/>
                                <w:iCs/>
                                <w:color w:val="000000"/>
                                <w:kern w:val="24"/>
                                <w:sz w:val="21"/>
                                <w:szCs w:val="21"/>
                              </w:rPr>
                            </m:ctrlPr>
                          </m:sSubPr>
                          <m:e>
                            <m:r>
                              <m:rPr>
                                <m:sty m:val="bi"/>
                              </m:rPr>
                              <w:rPr>
                                <w:rFonts w:ascii="Cambria Math" w:eastAsia="Cambria Math" w:hAnsi="Cambria Math"/>
                                <w:color w:val="000000"/>
                                <w:kern w:val="24"/>
                                <w:sz w:val="21"/>
                                <w:szCs w:val="21"/>
                              </w:rPr>
                              <m:t>α*W</m:t>
                            </m:r>
                          </m:e>
                          <m:sub>
                            <m:r>
                              <m:rPr>
                                <m:sty m:val="bi"/>
                              </m:rPr>
                              <w:rPr>
                                <w:rFonts w:ascii="Cambria Math" w:eastAsia="Cambria Math" w:hAnsi="Cambria Math"/>
                                <w:color w:val="000000"/>
                                <w:kern w:val="24"/>
                                <w:sz w:val="21"/>
                                <w:szCs w:val="21"/>
                              </w:rPr>
                              <m:t>0</m:t>
                            </m:r>
                          </m:sub>
                        </m:sSub>
                      </m:e>
                    </m:mr>
                  </m:m>
                </m:e>
              </m:d>
            </m:oMath>
            <w:r>
              <w:rPr>
                <w:b/>
                <w:bCs/>
                <w:i/>
                <w:iCs/>
                <w:color w:val="000000"/>
                <w:kern w:val="24"/>
                <w:sz w:val="21"/>
                <w:szCs w:val="21"/>
                <w:lang w:eastAsia="zh-CN"/>
              </w:rPr>
              <w:t>.</w:t>
            </w:r>
          </w:p>
          <w:p w14:paraId="3C86C685"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4: </w:t>
            </w:r>
            <w:r>
              <w:rPr>
                <w:i/>
                <w:iCs/>
                <w:color w:val="000000"/>
                <w:lang w:val="en-US" w:eastAsia="zh-CN"/>
              </w:rPr>
              <w:t xml:space="preserve">For codebook design of an 8TX partial-coherent UE, the phase offset equals to 0 could support to indicate the codebook of antenna groups selection. </w:t>
            </w:r>
          </w:p>
          <w:p w14:paraId="197A9F7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Support joint indication of rank and precoding information, where RI is the total number of transmission layers from different antenna groups.</w:t>
            </w:r>
          </w:p>
          <w:p w14:paraId="1043F56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Support the following combinations of layer splitting:</w:t>
            </w:r>
          </w:p>
          <w:tbl>
            <w:tblPr>
              <w:tblW w:w="3675" w:type="pct"/>
              <w:tblCellMar>
                <w:left w:w="0" w:type="dxa"/>
                <w:right w:w="0" w:type="dxa"/>
              </w:tblCellMar>
              <w:tblLook w:val="04A0" w:firstRow="1" w:lastRow="0" w:firstColumn="1" w:lastColumn="0" w:noHBand="0" w:noVBand="1"/>
            </w:tblPr>
            <w:tblGrid>
              <w:gridCol w:w="732"/>
              <w:gridCol w:w="2482"/>
              <w:gridCol w:w="2855"/>
            </w:tblGrid>
            <w:tr w:rsidR="007B76D9" w14:paraId="57E2C76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9C569" w14:textId="77777777" w:rsidR="007B76D9" w:rsidRDefault="002809FD">
                  <w:pPr>
                    <w:contextualSpacing/>
                    <w:rPr>
                      <w:rFonts w:ascii="Times" w:eastAsia="Calibri" w:hAnsi="Times" w:cs="Times"/>
                    </w:rPr>
                  </w:pPr>
                  <w:r>
                    <w:rPr>
                      <w:rFonts w:ascii="Times" w:eastAsia="Batang" w:hAnsi="Times" w:cs="Time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871CF1" w14:textId="77777777" w:rsidR="007B76D9" w:rsidRDefault="002809FD">
                  <w:pPr>
                    <w:contextualSpacing/>
                    <w:rPr>
                      <w:rFonts w:ascii="Times" w:eastAsia="Batang" w:hAnsi="Times" w:cs="Times"/>
                    </w:rPr>
                  </w:pPr>
                  <w:r>
                    <w:rPr>
                      <w:rFonts w:ascii="Times" w:eastAsia="Batang" w:hAnsi="Times" w:cs="Times"/>
                    </w:rPr>
                    <w:t>All layers in one Antenna Group</w:t>
                  </w:r>
                </w:p>
              </w:tc>
              <w:tc>
                <w:tcPr>
                  <w:tcW w:w="23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E348D" w14:textId="77777777" w:rsidR="007B76D9" w:rsidRDefault="002809FD">
                  <w:pPr>
                    <w:contextualSpacing/>
                    <w:rPr>
                      <w:rFonts w:ascii="Times" w:eastAsia="Batang" w:hAnsi="Times" w:cs="Times"/>
                    </w:rPr>
                  </w:pPr>
                  <w:r>
                    <w:rPr>
                      <w:rFonts w:ascii="Times" w:eastAsia="Batang" w:hAnsi="Times" w:cs="Times"/>
                    </w:rPr>
                    <w:t>Layers split across 2 Antenna Groups</w:t>
                  </w:r>
                </w:p>
              </w:tc>
            </w:tr>
            <w:tr w:rsidR="007B76D9" w14:paraId="63C2022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7E35A" w14:textId="77777777" w:rsidR="007B76D9" w:rsidRDefault="002809FD">
                  <w:pPr>
                    <w:contextualSpacing/>
                    <w:rPr>
                      <w:rFonts w:ascii="Times" w:eastAsia="Batang"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9CAFC" w14:textId="77777777" w:rsidR="007B76D9" w:rsidRDefault="002809FD">
                  <w:pPr>
                    <w:contextualSpacing/>
                    <w:rPr>
                      <w:rFonts w:ascii="Times" w:eastAsia="Batang" w:hAnsi="Times" w:cs="Times"/>
                    </w:rPr>
                  </w:pPr>
                  <w:r>
                    <w:rPr>
                      <w:rFonts w:ascii="Times" w:eastAsia="Batang" w:hAnsi="Times" w:cs="Times"/>
                    </w:rPr>
                    <w:t>(2,0), (0,2)</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53DD16D6"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r>
            <w:tr w:rsidR="007B76D9" w14:paraId="09D2E56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9A062" w14:textId="77777777" w:rsidR="007B76D9" w:rsidRDefault="002809FD">
                  <w:pPr>
                    <w:contextualSpacing/>
                    <w:rPr>
                      <w:rFonts w:ascii="Times" w:eastAsia="Calibri" w:hAnsi="Times" w:cs="Times"/>
                    </w:rPr>
                  </w:pPr>
                  <w:r>
                    <w:rPr>
                      <w:rFonts w:ascii="Times" w:eastAsia="Batang" w:hAnsi="Times" w:cs="Times"/>
                    </w:rP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BEAA000"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0308F606" w14:textId="77777777" w:rsidR="007B76D9" w:rsidRDefault="002809FD">
                  <w:pPr>
                    <w:contextualSpacing/>
                    <w:rPr>
                      <w:rFonts w:ascii="Times" w:eastAsia="Calibri" w:hAnsi="Times" w:cs="Times"/>
                    </w:rPr>
                  </w:pPr>
                  <w:r>
                    <w:rPr>
                      <w:rFonts w:ascii="Times" w:eastAsia="Batang" w:hAnsi="Times" w:cs="Times"/>
                    </w:rPr>
                    <w:t>(1,1)</w:t>
                  </w:r>
                </w:p>
              </w:tc>
            </w:tr>
            <w:tr w:rsidR="007B76D9" w14:paraId="6F94ABC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B65942" w14:textId="77777777" w:rsidR="007B76D9" w:rsidRDefault="002809FD">
                  <w:pPr>
                    <w:contextualSpacing/>
                    <w:rPr>
                      <w:rFonts w:ascii="Times" w:eastAsia="Batang"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08B3174" w14:textId="77777777" w:rsidR="007B76D9" w:rsidRDefault="002809FD">
                  <w:pPr>
                    <w:contextualSpacing/>
                    <w:rPr>
                      <w:rFonts w:ascii="Times" w:eastAsia="Batang" w:hAnsi="Times" w:cs="Times"/>
                      <w:color w:val="000000"/>
                    </w:rPr>
                  </w:pPr>
                  <w:r>
                    <w:rPr>
                      <w:rFonts w:ascii="Times" w:eastAsia="Batang" w:hAnsi="Times" w:cs="Times"/>
                      <w:color w:val="000000"/>
                    </w:rPr>
                    <w:t>(3,0), (0,3)</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36F4FCD8"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23F7AC9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FE6A9" w14:textId="77777777" w:rsidR="007B76D9" w:rsidRDefault="002809FD">
                  <w:pPr>
                    <w:contextualSpacing/>
                    <w:rPr>
                      <w:rFonts w:ascii="Times" w:eastAsia="Calibri" w:hAnsi="Times" w:cs="Times"/>
                    </w:rPr>
                  </w:pPr>
                  <w:r>
                    <w:rPr>
                      <w:rFonts w:ascii="Times" w:eastAsia="Batang" w:hAnsi="Times" w:cs="Times"/>
                    </w:rP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C90BFB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81836B7" w14:textId="77777777" w:rsidR="007B76D9" w:rsidRDefault="002809FD">
                  <w:pPr>
                    <w:contextualSpacing/>
                    <w:rPr>
                      <w:rFonts w:ascii="Times" w:eastAsia="Calibri" w:hAnsi="Times" w:cs="Times"/>
                      <w:color w:val="000000"/>
                    </w:rPr>
                  </w:pPr>
                  <w:r>
                    <w:rPr>
                      <w:rFonts w:ascii="Times" w:eastAsia="Batang" w:hAnsi="Times" w:cs="Times"/>
                      <w:color w:val="000000"/>
                    </w:rPr>
                    <w:t>(2,1), (1,2)</w:t>
                  </w:r>
                </w:p>
              </w:tc>
            </w:tr>
            <w:tr w:rsidR="007B76D9" w14:paraId="5A63A8FB"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44FAD" w14:textId="77777777" w:rsidR="007B76D9" w:rsidRDefault="002809FD">
                  <w:pPr>
                    <w:contextualSpacing/>
                    <w:rPr>
                      <w:rFonts w:ascii="Times" w:eastAsia="Batang"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D919C9B" w14:textId="77777777" w:rsidR="007B76D9" w:rsidRDefault="002809FD">
                  <w:pPr>
                    <w:contextualSpacing/>
                    <w:rPr>
                      <w:rFonts w:ascii="Times" w:eastAsia="Batang" w:hAnsi="Times" w:cs="Times"/>
                      <w:color w:val="000000"/>
                      <w:lang w:eastAsia="zh-CN"/>
                    </w:rPr>
                  </w:pPr>
                  <w:r>
                    <w:rPr>
                      <w:rFonts w:ascii="Times" w:eastAsia="Batang" w:hAnsi="Times" w:cs="Times"/>
                      <w:color w:val="000000"/>
                    </w:rPr>
                    <w:t>(4,0), (0,4)</w:t>
                  </w: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2631AA6C"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r>
            <w:tr w:rsidR="007B76D9" w14:paraId="7E82F550"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56846B" w14:textId="77777777" w:rsidR="007B76D9" w:rsidRDefault="002809FD">
                  <w:pPr>
                    <w:contextualSpacing/>
                    <w:rPr>
                      <w:rFonts w:ascii="Times" w:eastAsia="Calibri" w:hAnsi="Times" w:cs="Times"/>
                    </w:rPr>
                  </w:pPr>
                  <w:r>
                    <w:rPr>
                      <w:rFonts w:ascii="Times" w:eastAsia="Batang" w:hAnsi="Times" w:cs="Times"/>
                    </w:rP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D18A"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tcPr>
                <w:p w14:paraId="78CD7EB6" w14:textId="77777777" w:rsidR="007B76D9" w:rsidRDefault="002809FD">
                  <w:pPr>
                    <w:contextualSpacing/>
                    <w:rPr>
                      <w:rFonts w:ascii="Times" w:eastAsia="Calibri" w:hAnsi="Times" w:cs="Times"/>
                      <w:color w:val="000000"/>
                    </w:rPr>
                  </w:pPr>
                  <w:r>
                    <w:rPr>
                      <w:rFonts w:ascii="Times" w:eastAsia="Batang" w:hAnsi="Times" w:cs="Times"/>
                      <w:color w:val="000000"/>
                    </w:rPr>
                    <w:t>(2,2)</w:t>
                  </w:r>
                  <w:r>
                    <w:rPr>
                      <w:rFonts w:ascii="Times" w:eastAsia="Batang" w:hAnsi="Times" w:cs="Times"/>
                      <w:strike/>
                      <w:color w:val="000000"/>
                    </w:rPr>
                    <w:t>, (3,1), (1,3)</w:t>
                  </w:r>
                </w:p>
              </w:tc>
            </w:tr>
            <w:tr w:rsidR="007B76D9" w14:paraId="01EA8A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09FF2B" w14:textId="77777777" w:rsidR="007B76D9" w:rsidRDefault="002809FD">
                  <w:pPr>
                    <w:contextualSpacing/>
                    <w:rPr>
                      <w:rFonts w:ascii="Times" w:eastAsia="Batang" w:hAnsi="Times" w:cs="Times"/>
                    </w:rPr>
                  </w:pPr>
                  <w:r>
                    <w:rPr>
                      <w:rFonts w:ascii="Times" w:eastAsia="Batang" w:hAnsi="Times" w:cs="Times"/>
                    </w:rP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78EC6E5"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B713AD3"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(4,1), (1,4), </w:t>
                  </w:r>
                  <w:r>
                    <w:rPr>
                      <w:rFonts w:ascii="Times" w:eastAsia="Batang" w:hAnsi="Times" w:cs="Times"/>
                      <w:color w:val="000000"/>
                    </w:rPr>
                    <w:t>(2,3), (3,2)</w:t>
                  </w:r>
                </w:p>
              </w:tc>
            </w:tr>
            <w:tr w:rsidR="007B76D9" w14:paraId="0B3DE758"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DB54EE" w14:textId="77777777" w:rsidR="007B76D9" w:rsidRDefault="002809FD">
                  <w:pPr>
                    <w:contextualSpacing/>
                    <w:rPr>
                      <w:rFonts w:ascii="Times" w:eastAsia="Batang" w:hAnsi="Times" w:cs="Times"/>
                    </w:rPr>
                  </w:pPr>
                  <w:r>
                    <w:rPr>
                      <w:rFonts w:ascii="Times" w:eastAsia="Batang" w:hAnsi="Times" w:cs="Times"/>
                    </w:rP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55F75F"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color w:val="000000"/>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FB7E0" w14:textId="77777777" w:rsidR="007B76D9" w:rsidRDefault="002809FD">
                  <w:pPr>
                    <w:contextualSpacing/>
                    <w:rPr>
                      <w:rFonts w:ascii="Times" w:eastAsia="Calibri" w:hAnsi="Times" w:cs="Times"/>
                      <w:color w:val="000000"/>
                    </w:rPr>
                  </w:pPr>
                  <w:r>
                    <w:rPr>
                      <w:rFonts w:ascii="Times" w:eastAsia="Batang" w:hAnsi="Times" w:cs="Times"/>
                      <w:strike/>
                      <w:color w:val="000000"/>
                    </w:rPr>
                    <w:t xml:space="preserve">(4,2), (2,4), </w:t>
                  </w:r>
                  <w:r>
                    <w:rPr>
                      <w:rFonts w:ascii="Times" w:eastAsia="Batang" w:hAnsi="Times" w:cs="Times"/>
                      <w:color w:val="000000"/>
                    </w:rPr>
                    <w:t>(3,3)</w:t>
                  </w:r>
                </w:p>
              </w:tc>
            </w:tr>
            <w:tr w:rsidR="007B76D9" w14:paraId="17CE2F63"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E0D2B7" w14:textId="77777777" w:rsidR="007B76D9" w:rsidRDefault="002809FD">
                  <w:pPr>
                    <w:contextualSpacing/>
                    <w:rPr>
                      <w:rFonts w:ascii="Times" w:eastAsia="Batang" w:hAnsi="Times" w:cs="Times"/>
                    </w:rPr>
                  </w:pPr>
                  <w:r>
                    <w:rPr>
                      <w:rFonts w:ascii="Times" w:eastAsia="Batang" w:hAnsi="Times" w:cs="Times"/>
                    </w:rP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C0095B7" w14:textId="77777777" w:rsidR="007B76D9" w:rsidRDefault="007B76D9">
                  <w:pPr>
                    <w:numPr>
                      <w:ilvl w:val="0"/>
                      <w:numId w:val="13"/>
                    </w:numPr>
                    <w:overflowPunct/>
                    <w:autoSpaceDE/>
                    <w:autoSpaceDN/>
                    <w:adjustRightInd/>
                    <w:spacing w:after="0" w:line="240" w:lineRule="auto"/>
                    <w:contextualSpacing/>
                    <w:textAlignment w:val="auto"/>
                    <w:rPr>
                      <w:rFonts w:ascii="Times" w:eastAsia="Times New Roman" w:hAnsi="Times" w:cs="Times"/>
                      <w:lang w:eastAsia="zh-CN"/>
                    </w:rPr>
                  </w:pPr>
                </w:p>
              </w:tc>
              <w:tc>
                <w:tcPr>
                  <w:tcW w:w="2352" w:type="pct"/>
                  <w:tcBorders>
                    <w:top w:val="nil"/>
                    <w:left w:val="nil"/>
                    <w:bottom w:val="single" w:sz="8" w:space="0" w:color="auto"/>
                    <w:right w:val="single" w:sz="8" w:space="0" w:color="auto"/>
                  </w:tcBorders>
                  <w:tcMar>
                    <w:top w:w="0" w:type="dxa"/>
                    <w:left w:w="108" w:type="dxa"/>
                    <w:bottom w:w="0" w:type="dxa"/>
                    <w:right w:w="108" w:type="dxa"/>
                  </w:tcMar>
                  <w:vAlign w:val="center"/>
                </w:tcPr>
                <w:p w14:paraId="2D7C6227" w14:textId="77777777" w:rsidR="007B76D9" w:rsidRDefault="002809FD">
                  <w:pPr>
                    <w:contextualSpacing/>
                    <w:rPr>
                      <w:rFonts w:ascii="Times" w:eastAsia="Calibri" w:hAnsi="Times" w:cs="Times"/>
                    </w:rPr>
                  </w:pPr>
                  <w:r>
                    <w:rPr>
                      <w:rFonts w:ascii="Times" w:eastAsia="Batang" w:hAnsi="Times" w:cs="Times"/>
                    </w:rPr>
                    <w:t>(4,3), (3,4)</w:t>
                  </w:r>
                </w:p>
              </w:tc>
            </w:tr>
          </w:tbl>
          <w:p w14:paraId="5BFCABCD" w14:textId="77777777" w:rsidR="007B76D9" w:rsidRDefault="007B76D9">
            <w:pPr>
              <w:overflowPunct/>
              <w:spacing w:after="0" w:line="240" w:lineRule="auto"/>
              <w:contextualSpacing/>
              <w:textAlignment w:val="auto"/>
              <w:rPr>
                <w:color w:val="000000"/>
                <w:lang w:val="en-US" w:eastAsia="zh-CN"/>
              </w:rPr>
            </w:pPr>
          </w:p>
          <w:p w14:paraId="0757B237"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7: </w:t>
            </w:r>
            <w:r>
              <w:rPr>
                <w:i/>
                <w:iCs/>
                <w:color w:val="000000"/>
                <w:lang w:val="en-US" w:eastAsia="zh-CN"/>
              </w:rPr>
              <w:t>For 8 TX CAP1 UE, fullpower mode specified in Rel-16 can be reused for 8TX full power transmission, where the power scaling factor is fixed to 1 for PUSCH power control.</w:t>
            </w:r>
          </w:p>
          <w:p w14:paraId="4A5C9A2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8: </w:t>
            </w:r>
            <w:r>
              <w:rPr>
                <w:i/>
                <w:iCs/>
                <w:color w:val="000000"/>
                <w:lang w:val="en-US" w:eastAsia="zh-CN"/>
              </w:rPr>
              <w:t>For fullpowerMode1, at least one full coherent precoder per rank is selected for full power transmission.</w:t>
            </w:r>
          </w:p>
          <w:p w14:paraId="5D93CB5F"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9: </w:t>
            </w:r>
            <w:r>
              <w:rPr>
                <w:i/>
                <w:iCs/>
                <w:color w:val="000000"/>
                <w:lang w:val="en-US" w:eastAsia="zh-CN"/>
              </w:rPr>
              <w:t xml:space="preserve">For fullpowerMode2 with antenna virtualization, a maximum of 4 SRS resources with 8 </w:t>
            </w:r>
            <w:r>
              <w:rPr>
                <w:rFonts w:hint="eastAsia"/>
                <w:i/>
                <w:iCs/>
                <w:color w:val="000000"/>
                <w:lang w:val="en-US" w:eastAsia="zh-CN"/>
              </w:rPr>
              <w:t>port</w:t>
            </w:r>
            <w:r>
              <w:rPr>
                <w:i/>
                <w:iCs/>
                <w:color w:val="000000"/>
                <w:lang w:val="en-US" w:eastAsia="zh-CN"/>
              </w:rPr>
              <w:t>s, 4 ports, 2 ports, or 1 port can be supported for usage set to ‘codebook’ in a set to not increase the overhead of SRI field in DCI.</w:t>
            </w:r>
          </w:p>
          <w:p w14:paraId="09EDF499" w14:textId="77777777" w:rsidR="007B76D9" w:rsidRDefault="002809FD">
            <w:pPr>
              <w:overflowPunct/>
              <w:spacing w:after="0" w:line="240" w:lineRule="auto"/>
              <w:contextualSpacing/>
              <w:textAlignment w:val="auto"/>
              <w:rPr>
                <w:i/>
                <w:iCs/>
                <w:color w:val="000000"/>
                <w:lang w:val="en-US" w:eastAsia="zh-CN"/>
              </w:rPr>
            </w:pPr>
            <w:r>
              <w:rPr>
                <w:rFonts w:hint="eastAsia"/>
                <w:b/>
                <w:bCs/>
                <w:i/>
                <w:iCs/>
                <w:color w:val="000000"/>
                <w:lang w:val="en-US" w:eastAsia="zh-CN"/>
              </w:rPr>
              <w:t>P</w:t>
            </w:r>
            <w:r>
              <w:rPr>
                <w:b/>
                <w:bCs/>
                <w:i/>
                <w:iCs/>
                <w:color w:val="000000"/>
                <w:lang w:val="en-US" w:eastAsia="zh-CN"/>
              </w:rPr>
              <w:t xml:space="preserve">roposal 10: </w:t>
            </w:r>
            <w:r>
              <w:rPr>
                <w:i/>
                <w:iCs/>
                <w:color w:val="000000"/>
                <w:lang w:val="en-US" w:eastAsia="zh-CN"/>
              </w:rPr>
              <w:t>The enhancement of fullpowerMode2 with TPMI groups indication can be discussed later when codebook design has been finished.</w:t>
            </w:r>
          </w:p>
          <w:p w14:paraId="08CD5971"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11: </w:t>
            </w:r>
            <w:r>
              <w:rPr>
                <w:i/>
                <w:iCs/>
                <w:color w:val="000000"/>
                <w:lang w:val="en-US" w:eastAsia="zh-CN"/>
              </w:rPr>
              <w:t>Support Option 2 that use a legacy-based solution for SRI indication for NCB transmission.</w:t>
            </w:r>
          </w:p>
          <w:p w14:paraId="48ECFEF2" w14:textId="77777777" w:rsidR="007B76D9" w:rsidRDefault="002809FD">
            <w:pPr>
              <w:overflowPunct/>
              <w:spacing w:after="0" w:line="240" w:lineRule="auto"/>
              <w:contextualSpacing/>
              <w:textAlignment w:val="auto"/>
              <w:rPr>
                <w:b/>
                <w:bCs/>
                <w:i/>
                <w:iCs/>
                <w:color w:val="000000"/>
                <w:lang w:val="en-US" w:eastAsia="zh-CN"/>
              </w:rPr>
            </w:pPr>
            <w:r>
              <w:rPr>
                <w:rFonts w:hint="eastAsia"/>
                <w:b/>
                <w:bCs/>
                <w:i/>
                <w:iCs/>
                <w:color w:val="000000"/>
                <w:lang w:val="en-US" w:eastAsia="zh-CN"/>
              </w:rPr>
              <w:t>P</w:t>
            </w:r>
            <w:r>
              <w:rPr>
                <w:b/>
                <w:bCs/>
                <w:i/>
                <w:iCs/>
                <w:color w:val="000000"/>
                <w:lang w:val="en-US" w:eastAsia="zh-CN"/>
              </w:rPr>
              <w:t xml:space="preserve">roposal 12: </w:t>
            </w:r>
            <w:r>
              <w:rPr>
                <w:i/>
                <w:iCs/>
                <w:color w:val="000000"/>
                <w:lang w:val="en-US" w:eastAsia="zh-CN"/>
              </w:rPr>
              <w:t>The UE capable of “fullyAndPartialAndNonCoherent” transmission could be configured with fullCoherent codebook subset, or partialCoherent codebook subset or nonCoherent codebook subset, the UE capable of “partialAndNonCoherent” transmission could be configured with partialCoherent codebook subset or nonCoherent codebook subset, the UE capable of “nonCoherent” transmission only could be configured with nonCoherent codebook subset.</w:t>
            </w:r>
          </w:p>
        </w:tc>
      </w:tr>
      <w:tr w:rsidR="007B76D9" w14:paraId="5C4AE91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0095840D"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MediaTek Inc.</w:t>
            </w:r>
          </w:p>
        </w:tc>
        <w:tc>
          <w:tcPr>
            <w:tcW w:w="8493" w:type="dxa"/>
            <w:tcBorders>
              <w:top w:val="nil"/>
              <w:left w:val="single" w:sz="4" w:space="0" w:color="A6A6A6"/>
              <w:bottom w:val="single" w:sz="4" w:space="0" w:color="A6A6A6"/>
              <w:right w:val="single" w:sz="4" w:space="0" w:color="A6A6A6"/>
            </w:tcBorders>
          </w:tcPr>
          <w:p w14:paraId="02F78D5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Consider only (O1, O2) = (1,1) with DL Type I CBs for full coherent UE as there is not significant benefits observed with oversampling factor greater than 1. </w:t>
            </w:r>
          </w:p>
          <w:p w14:paraId="6DF4FE7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Prioritize CB design for Ng = 2, specifically for partial coherent transmission. </w:t>
            </w:r>
          </w:p>
          <w:p w14:paraId="6AD22C3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to split the layers across the coherency groups as it allows for efficient power utilization in case of different PAs associated with different coherency groups. </w:t>
            </w:r>
          </w:p>
          <w:p w14:paraId="1BF758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Restrict layer splitting combinations as explained in the Table III to limit the TPMI field size. </w:t>
            </w:r>
          </w:p>
          <w:p w14:paraId="7B1A79C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Precoder structure as presented in Table II can be adopted for partial coherent CBs. </w:t>
            </w:r>
          </w:p>
          <w:p w14:paraId="41BF65D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lastRenderedPageBreak/>
              <w:t xml:space="preserve">Proposal 6: </w:t>
            </w:r>
            <w:r>
              <w:rPr>
                <w:i/>
                <w:iCs/>
                <w:color w:val="000000"/>
                <w:lang w:val="en-US" w:eastAsia="zh-CN"/>
              </w:rPr>
              <w:t xml:space="preserve">Consider 2Tx basis and co-phasing factors to generate co-phased beams which will serve as the precoders of partially coherent UE (Ng = 2 or 4). The following predefined basis set is considered to generate all the possible precoders. </w:t>
            </w:r>
          </w:p>
          <w:p w14:paraId="66B1F38A" w14:textId="77777777" w:rsidR="007B76D9" w:rsidRDefault="002809FD">
            <w:pPr>
              <w:pStyle w:val="ListParagraph"/>
              <w:numPr>
                <w:ilvl w:val="0"/>
                <w:numId w:val="30"/>
              </w:numPr>
              <w:spacing w:line="240" w:lineRule="auto"/>
              <w:ind w:left="374"/>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{[11];[1−1];[1j];[1−j]}; {[111−1];[11j−j]}; </w:t>
            </w:r>
            <w:r>
              <w:rPr>
                <w:rFonts w:ascii="Cambria Math" w:hAnsi="Cambria Math" w:cs="Cambria Math"/>
                <w:color w:val="000000"/>
                <w:sz w:val="20"/>
                <w:szCs w:val="20"/>
                <w:lang w:eastAsia="zh-CN"/>
              </w:rPr>
              <w:t>∅∈</w:t>
            </w:r>
            <w:r>
              <w:rPr>
                <w:rFonts w:ascii="Times New Roman" w:hAnsi="Times New Roman"/>
                <w:color w:val="000000"/>
                <w:sz w:val="20"/>
                <w:szCs w:val="20"/>
                <w:lang w:eastAsia="zh-CN"/>
              </w:rPr>
              <w:t xml:space="preserve">{1,j,−1,−j} </w:t>
            </w:r>
          </w:p>
          <w:p w14:paraId="53D8F58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Rank dependent co-phasing factors restriction to be considered for DCI overhead saving. </w:t>
            </w:r>
          </w:p>
          <w:p w14:paraId="4551558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8: </w:t>
            </w:r>
            <w:r>
              <w:rPr>
                <w:i/>
                <w:iCs/>
                <w:color w:val="000000"/>
                <w:lang w:val="en-US" w:eastAsia="zh-CN"/>
              </w:rPr>
              <w:t>Support to reuse Rel-16 Mode 0 full power operation for UL 8Tx.</w:t>
            </w:r>
          </w:p>
        </w:tc>
      </w:tr>
      <w:tr w:rsidR="007B76D9" w14:paraId="23C07FC1"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40DC26E3"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FGI</w:t>
            </w:r>
          </w:p>
        </w:tc>
        <w:tc>
          <w:tcPr>
            <w:tcW w:w="8493" w:type="dxa"/>
            <w:tcBorders>
              <w:top w:val="nil"/>
              <w:left w:val="single" w:sz="4" w:space="0" w:color="A6A6A6"/>
              <w:bottom w:val="single" w:sz="4" w:space="0" w:color="A6A6A6"/>
              <w:right w:val="single" w:sz="4" w:space="0" w:color="A6A6A6"/>
            </w:tcBorders>
          </w:tcPr>
          <w:p w14:paraId="58CCBA04"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Support configuration of at least one SRS resource set, configured with </w:t>
            </w:r>
            <w:r>
              <w:rPr>
                <w:rFonts w:ascii="Cambria Math" w:hAnsi="Cambria Math" w:cs="Cambria Math"/>
                <w:i/>
                <w:iCs/>
                <w:color w:val="000000"/>
                <w:lang w:val="en-US" w:eastAsia="zh-CN"/>
              </w:rPr>
              <w:t>𝟖</w:t>
            </w:r>
            <w:r>
              <w:rPr>
                <w:i/>
                <w:iCs/>
                <w:color w:val="000000"/>
                <w:lang w:val="en-US" w:eastAsia="zh-CN"/>
              </w:rPr>
              <w:t>/</w:t>
            </w:r>
            <w:r>
              <w:rPr>
                <w:rFonts w:ascii="Cambria Math" w:hAnsi="Cambria Math" w:cs="Cambria Math"/>
                <w:i/>
                <w:iCs/>
                <w:color w:val="000000"/>
                <w:lang w:val="en-US" w:eastAsia="zh-CN"/>
              </w:rPr>
              <w:t>𝑴</w:t>
            </w:r>
            <w:r>
              <w:rPr>
                <w:i/>
                <w:iCs/>
                <w:color w:val="000000"/>
                <w:lang w:val="en-US" w:eastAsia="zh-CN"/>
              </w:rPr>
              <w:t xml:space="preserve"> of M-port SRS resources for SRS configuration supporting codebook-based UL transmission by an 8TX UE (</w:t>
            </w:r>
            <w:r>
              <w:rPr>
                <w:rFonts w:ascii="Cambria Math" w:hAnsi="Cambria Math" w:cs="Cambria Math"/>
                <w:i/>
                <w:iCs/>
                <w:color w:val="000000"/>
                <w:lang w:val="en-US" w:eastAsia="zh-CN"/>
              </w:rPr>
              <w:t>𝑴</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w:t>
            </w:r>
            <w:r>
              <w:rPr>
                <w:b/>
                <w:bCs/>
                <w:i/>
                <w:iCs/>
                <w:color w:val="000000"/>
                <w:lang w:val="en-US" w:eastAsia="zh-CN"/>
              </w:rPr>
              <w:t xml:space="preserve"> </w:t>
            </w:r>
          </w:p>
          <w:p w14:paraId="4109065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codebook design of an 8TX partial-coherent UE </w:t>
            </w:r>
          </w:p>
          <w:p w14:paraId="12451E1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two coherent groups with {0,1,2,3} and {4,5,6,7}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w:t>
            </w:r>
            <w:r>
              <w:rPr>
                <w:rFonts w:ascii="Times New Roman" w:hAnsi="Times New Roman"/>
                <w:i/>
                <w:iCs/>
                <w:color w:val="000000"/>
                <w:sz w:val="20"/>
                <w:szCs w:val="20"/>
                <w:lang w:eastAsia="zh-CN"/>
              </w:rPr>
              <w:t xml:space="preserve"> </w:t>
            </w:r>
          </w:p>
          <w:p w14:paraId="00A0DE3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antenna numbering with four coherent groups with {0,1} and {2,3} and {4,5} and {6,7} when </w:t>
            </w:r>
            <w:r>
              <w:rPr>
                <w:rFonts w:ascii="Cambria Math" w:hAnsi="Cambria Math" w:cs="Cambria Math"/>
                <w:i/>
                <w:iCs/>
                <w:color w:val="000000"/>
                <w:sz w:val="20"/>
                <w:szCs w:val="20"/>
                <w:lang w:eastAsia="zh-CN"/>
              </w:rPr>
              <w:t>𝑵𝒈</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w:t>
            </w:r>
          </w:p>
          <w:p w14:paraId="367A50E8"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 xml:space="preserve">Support joint indication of TRI and TPMI for CB-based 8TX PUSCH transmission </w:t>
            </w:r>
          </w:p>
          <w:p w14:paraId="0D7E951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uplink precoding by an 8TX UE codebook, </w:t>
            </w:r>
          </w:p>
          <w:p w14:paraId="4C2AA39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Ng=4, support Alt1: Precoding design is based on Rel-15 UL 2TX codebook, </w:t>
            </w:r>
          </w:p>
          <w:p w14:paraId="1AD2CAF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tc>
      </w:tr>
      <w:tr w:rsidR="007B76D9" w14:paraId="79A7373C"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AF1E0C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KDDI Corporation</w:t>
            </w:r>
          </w:p>
        </w:tc>
        <w:tc>
          <w:tcPr>
            <w:tcW w:w="8493" w:type="dxa"/>
            <w:tcBorders>
              <w:top w:val="nil"/>
              <w:left w:val="single" w:sz="4" w:space="0" w:color="A6A6A6"/>
              <w:bottom w:val="single" w:sz="4" w:space="0" w:color="A6A6A6"/>
              <w:right w:val="single" w:sz="4" w:space="0" w:color="A6A6A6"/>
            </w:tcBorders>
          </w:tcPr>
          <w:p w14:paraId="1C495869"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1: </w:t>
            </w:r>
            <w:r>
              <w:rPr>
                <w:rFonts w:eastAsia="Times New Roman"/>
                <w:lang w:val="en-US"/>
              </w:rPr>
              <w:t>MCS, NDI and RV indication for 2nd CW is specified in DCI format 0_1.</w:t>
            </w:r>
          </w:p>
          <w:p w14:paraId="44D1825F"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b/>
                <w:bCs/>
                <w:lang w:val="en-US"/>
              </w:rPr>
              <w:t xml:space="preserve">Proposal 2: </w:t>
            </w:r>
            <w:r>
              <w:rPr>
                <w:rFonts w:eastAsia="Times New Roman"/>
                <w:lang w:val="en-US"/>
              </w:rPr>
              <w:t xml:space="preserve">if the gain when multiplexing UCI to the CW with a higher MCS among the two CWs can </w:t>
            </w:r>
            <w:proofErr w:type="gramStart"/>
            <w:r>
              <w:rPr>
                <w:rFonts w:eastAsia="Times New Roman"/>
                <w:lang w:val="en-US"/>
              </w:rPr>
              <w:t>be</w:t>
            </w:r>
            <w:proofErr w:type="gramEnd"/>
          </w:p>
          <w:p w14:paraId="34834244" w14:textId="77777777" w:rsidR="007B76D9" w:rsidRDefault="002809FD">
            <w:pPr>
              <w:overflowPunct/>
              <w:autoSpaceDE/>
              <w:autoSpaceDN/>
              <w:adjustRightInd/>
              <w:spacing w:after="0" w:line="240" w:lineRule="auto"/>
              <w:contextualSpacing/>
              <w:textAlignment w:val="auto"/>
              <w:rPr>
                <w:rFonts w:eastAsia="Times New Roman"/>
                <w:lang w:val="en-US"/>
              </w:rPr>
            </w:pPr>
            <w:r>
              <w:rPr>
                <w:rFonts w:eastAsia="Times New Roman"/>
                <w:lang w:val="en-US"/>
              </w:rPr>
              <w:t>sufficiently confirmed, Alt 2 should be adopted.</w:t>
            </w:r>
          </w:p>
          <w:p w14:paraId="2A91F6A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3: </w:t>
            </w:r>
            <w:r>
              <w:rPr>
                <w:rFonts w:eastAsia="Times New Roman"/>
                <w:lang w:val="en-US"/>
              </w:rPr>
              <w:t>The bit field for MCS, NDI and RV for the second codeword is included in the DCI format only when the maximum number of layers that UE can transmit is configured by maxrank to be greater than 4.</w:t>
            </w:r>
          </w:p>
          <w:p w14:paraId="3CB15218"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 xml:space="preserve">Proposal 4: </w:t>
            </w:r>
            <w:r>
              <w:rPr>
                <w:rFonts w:eastAsia="Times New Roman"/>
                <w:lang w:val="en-US"/>
              </w:rPr>
              <w:t>Even if the bit field for MCS, NDI and RV for the second codeword is included in the DCI format, UE ignores the field for the second CW and only transmit the first CW when the number of layers indicated by the field “Precoding information and number of layers” or "SRS resource indicator" is less than or equal to 4.</w:t>
            </w:r>
          </w:p>
        </w:tc>
      </w:tr>
      <w:tr w:rsidR="007B76D9" w14:paraId="0ECEA5E4"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1EFEF4CE"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Apple</w:t>
            </w:r>
          </w:p>
        </w:tc>
        <w:tc>
          <w:tcPr>
            <w:tcW w:w="8493" w:type="dxa"/>
            <w:tcBorders>
              <w:top w:val="nil"/>
              <w:left w:val="single" w:sz="4" w:space="0" w:color="A6A6A6"/>
              <w:bottom w:val="single" w:sz="4" w:space="0" w:color="A6A6A6"/>
              <w:right w:val="single" w:sz="4" w:space="0" w:color="A6A6A6"/>
            </w:tcBorders>
          </w:tcPr>
          <w:p w14:paraId="36024DF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the support of 8 Tx UL with </w:t>
            </w:r>
            <w:proofErr w:type="gramStart"/>
            <w:r>
              <w:rPr>
                <w:i/>
                <w:iCs/>
                <w:color w:val="000000"/>
                <w:lang w:val="en-US" w:eastAsia="zh-CN"/>
              </w:rPr>
              <w:t>codebook based</w:t>
            </w:r>
            <w:proofErr w:type="gramEnd"/>
            <w:r>
              <w:rPr>
                <w:i/>
                <w:iCs/>
                <w:color w:val="000000"/>
                <w:lang w:val="en-US" w:eastAsia="zh-CN"/>
              </w:rPr>
              <w:t xml:space="preserve"> transmission scheme, UE reports:</w:t>
            </w:r>
            <w:r>
              <w:rPr>
                <w:b/>
                <w:bCs/>
                <w:i/>
                <w:iCs/>
                <w:color w:val="000000"/>
                <w:lang w:val="en-US" w:eastAsia="zh-CN"/>
              </w:rPr>
              <w:t xml:space="preserve"> </w:t>
            </w:r>
          </w:p>
          <w:p w14:paraId="1176C3D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Whether it supports full coherent, partial coherent, and/or non-coherent codebook. </w:t>
            </w:r>
          </w:p>
          <w:p w14:paraId="1444F72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full-coherent codebook, it further reports whether it supports (N1, N2) = (2, 2) or (N1, N2) = (4, 1). </w:t>
            </w:r>
          </w:p>
          <w:p w14:paraId="34C9CB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a UE supporting a partial coherent codebook, it further reports the number of non-coherent antenna group, i.e., Ng = 2 or 4. </w:t>
            </w:r>
          </w:p>
          <w:p w14:paraId="3C86AE9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UE with 8 Tx UL configured with full coherent codebook, by default partial/non-coherent precoders are not included. For a UE with 8 Tx UL configured with partial coherent codebook, by default non-coherent precoders are not included. </w:t>
            </w:r>
          </w:p>
          <w:p w14:paraId="15E59381"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whether gNB can configure whether partial or non-coherent precoders are </w:t>
            </w:r>
            <w:proofErr w:type="gramStart"/>
            <w:r>
              <w:rPr>
                <w:rFonts w:ascii="Times New Roman" w:hAnsi="Times New Roman"/>
                <w:i/>
                <w:iCs/>
                <w:color w:val="000000"/>
                <w:sz w:val="20"/>
                <w:szCs w:val="20"/>
                <w:lang w:eastAsia="zh-CN"/>
              </w:rPr>
              <w:t>included</w:t>
            </w:r>
            <w:proofErr w:type="gramEnd"/>
            <w:r>
              <w:rPr>
                <w:rFonts w:ascii="Times New Roman" w:hAnsi="Times New Roman"/>
                <w:i/>
                <w:iCs/>
                <w:color w:val="000000"/>
                <w:sz w:val="20"/>
                <w:szCs w:val="20"/>
                <w:lang w:eastAsia="zh-CN"/>
              </w:rPr>
              <w:t xml:space="preserve"> </w:t>
            </w:r>
          </w:p>
          <w:p w14:paraId="235886D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3: </w:t>
            </w:r>
            <w:r>
              <w:rPr>
                <w:i/>
                <w:iCs/>
                <w:color w:val="000000"/>
                <w:lang w:val="en-US" w:eastAsia="zh-CN"/>
              </w:rPr>
              <w:t>For 8Tx full coherent codebook design based on R15 single DL Type I codebook, do not support precoding matrices generated according to (O1, O2) where O1&gt;1 and/or O2&gt;1.</w:t>
            </w:r>
            <w:r>
              <w:rPr>
                <w:b/>
                <w:bCs/>
                <w:i/>
                <w:iCs/>
                <w:color w:val="000000"/>
                <w:lang w:val="en-US" w:eastAsia="zh-CN"/>
              </w:rPr>
              <w:t xml:space="preserve"> </w:t>
            </w:r>
          </w:p>
          <w:p w14:paraId="163AC5A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 xml:space="preserve">For partial coherent codebook design with Ng = 2, each antenna group is indicated with a NR Rel-15 UL full coherent 4TX precoder, with separate TPMI field provided in the DCI. Each TPMI field is 5 </w:t>
            </w:r>
            <w:proofErr w:type="gramStart"/>
            <w:r>
              <w:rPr>
                <w:i/>
                <w:iCs/>
                <w:color w:val="000000"/>
                <w:lang w:val="en-US" w:eastAsia="zh-CN"/>
              </w:rPr>
              <w:t>bit</w:t>
            </w:r>
            <w:proofErr w:type="gramEnd"/>
            <w:r>
              <w:rPr>
                <w:i/>
                <w:iCs/>
                <w:color w:val="000000"/>
                <w:lang w:val="en-US" w:eastAsia="zh-CN"/>
              </w:rPr>
              <w:t xml:space="preserve">. </w:t>
            </w:r>
          </w:p>
          <w:p w14:paraId="67BE14D9" w14:textId="77777777" w:rsidR="007B76D9" w:rsidRDefault="002809FD">
            <w:pPr>
              <w:pageBreakBefore/>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For partial coherent codebook design with Ng = 2, there is no restriction that one codeword is mapped to one antenna group only. </w:t>
            </w:r>
          </w:p>
          <w:p w14:paraId="0232BFF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partial coherent codebook design with Ng = 4, adopt Alt 1 (precoding design is based on Rel-15 UL 2TX codebook).</w:t>
            </w:r>
            <w:r>
              <w:rPr>
                <w:b/>
                <w:bCs/>
                <w:i/>
                <w:iCs/>
                <w:color w:val="000000"/>
                <w:lang w:val="en-US" w:eastAsia="zh-CN"/>
              </w:rPr>
              <w:t xml:space="preserve"> </w:t>
            </w:r>
          </w:p>
          <w:p w14:paraId="6FFB5F9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For non-coherent codebook design, TPMI indication reuses the mechanism for SRI for non-</w:t>
            </w:r>
            <w:proofErr w:type="gramStart"/>
            <w:r>
              <w:rPr>
                <w:i/>
                <w:iCs/>
                <w:color w:val="000000"/>
                <w:lang w:val="en-US" w:eastAsia="zh-CN"/>
              </w:rPr>
              <w:t>codebook based</w:t>
            </w:r>
            <w:proofErr w:type="gramEnd"/>
            <w:r>
              <w:rPr>
                <w:i/>
                <w:iCs/>
                <w:color w:val="000000"/>
                <w:lang w:val="en-US" w:eastAsia="zh-CN"/>
              </w:rPr>
              <w:t xml:space="preserve"> transmission, which requires up to 8 bits. </w:t>
            </w:r>
          </w:p>
          <w:p w14:paraId="198EFD2D"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non-</w:t>
            </w:r>
            <w:proofErr w:type="gramStart"/>
            <w:r>
              <w:rPr>
                <w:i/>
                <w:iCs/>
                <w:color w:val="000000"/>
                <w:lang w:val="en-US" w:eastAsia="zh-CN"/>
              </w:rPr>
              <w:t>codebook based</w:t>
            </w:r>
            <w:proofErr w:type="gramEnd"/>
            <w:r>
              <w:rPr>
                <w:i/>
                <w:iCs/>
                <w:color w:val="000000"/>
                <w:lang w:val="en-US" w:eastAsia="zh-CN"/>
              </w:rPr>
              <w:t xml:space="preserve"> transmission scheme with 8Tx UL, the existing SRI indication mechanism is extended to support up to 8 single-port SRS resources in a resource set.</w:t>
            </w:r>
            <w:r>
              <w:rPr>
                <w:b/>
                <w:bCs/>
                <w:i/>
                <w:iCs/>
                <w:color w:val="000000"/>
                <w:lang w:val="en-US" w:eastAsia="zh-CN"/>
              </w:rPr>
              <w:t xml:space="preserve"> </w:t>
            </w:r>
          </w:p>
          <w:p w14:paraId="1D935F5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 xml:space="preserve">For 8 Tx PUSCH, new fields are added in the DCI to indicate NDI and RV for the second codeword. </w:t>
            </w:r>
          </w:p>
          <w:p w14:paraId="39BC9A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 xml:space="preserve">For 8 Tx PUSCH with two codewords, UCI is always multiplexed only on the CW with the highest MCS (if MCSs are the same, UCI is multiplex on the first CW). </w:t>
            </w:r>
          </w:p>
          <w:p w14:paraId="138274FC"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lastRenderedPageBreak/>
              <w:t xml:space="preserve">Proposal 11: </w:t>
            </w:r>
            <w:r>
              <w:rPr>
                <w:i/>
                <w:iCs/>
                <w:color w:val="000000"/>
                <w:lang w:val="en-US" w:eastAsia="zh-CN"/>
              </w:rPr>
              <w:t>For 8 Tx PUSCH, two codewords are used whenever rank &gt; 4, and no additional signaling is necessary.</w:t>
            </w:r>
          </w:p>
        </w:tc>
      </w:tr>
      <w:tr w:rsidR="007B76D9" w14:paraId="22CEDE7E"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28BED41A"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Qualcomm Incorporated</w:t>
            </w:r>
          </w:p>
        </w:tc>
        <w:tc>
          <w:tcPr>
            <w:tcW w:w="8493" w:type="dxa"/>
            <w:tcBorders>
              <w:top w:val="nil"/>
              <w:left w:val="single" w:sz="4" w:space="0" w:color="A6A6A6"/>
              <w:bottom w:val="single" w:sz="4" w:space="0" w:color="A6A6A6"/>
              <w:right w:val="single" w:sz="4" w:space="0" w:color="A6A6A6"/>
            </w:tcBorders>
          </w:tcPr>
          <w:p w14:paraId="3BDBACB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8 Tx PUSCH in Rel-18, Ng=2, 4 are not applicable to fully coherent 8 Tx. </w:t>
            </w:r>
          </w:p>
          <w:p w14:paraId="757E601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a fully coherent uplink precoding by an 8TX UE, 26/28 </w:t>
            </w:r>
          </w:p>
          <w:p w14:paraId="0C3A451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mode 1 as the starting point for design of the codebook </w:t>
            </w:r>
          </w:p>
          <w:p w14:paraId="3279C6FF"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Do not support sub-</w:t>
            </w:r>
            <w:proofErr w:type="gramStart"/>
            <w:r>
              <w:rPr>
                <w:rFonts w:ascii="Times New Roman" w:hAnsi="Times New Roman"/>
                <w:i/>
                <w:iCs/>
                <w:color w:val="000000"/>
                <w:sz w:val="20"/>
                <w:szCs w:val="20"/>
                <w:lang w:eastAsia="zh-CN"/>
              </w:rPr>
              <w:t>band based</w:t>
            </w:r>
            <w:proofErr w:type="gramEnd"/>
            <w:r>
              <w:rPr>
                <w:rFonts w:ascii="Times New Roman" w:hAnsi="Times New Roman"/>
                <w:i/>
                <w:iCs/>
                <w:color w:val="000000"/>
                <w:sz w:val="20"/>
                <w:szCs w:val="20"/>
                <w:lang w:eastAsia="zh-CN"/>
              </w:rPr>
              <w:t xml:space="preserve"> precoding. </w:t>
            </w:r>
          </w:p>
          <w:p w14:paraId="04D3E23B"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3: </w:t>
            </w:r>
            <w:r>
              <w:rPr>
                <w:i/>
                <w:iCs/>
                <w:lang w:val="en-US" w:eastAsia="zh-CN"/>
              </w:rPr>
              <w:t xml:space="preserve">Do not support O1&gt;1 and O2&gt;1 for fully coherent uplink 8 Tx codebook. </w:t>
            </w:r>
          </w:p>
          <w:p w14:paraId="4F9AB0BF"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4: </w:t>
            </w:r>
            <w:r>
              <w:rPr>
                <w:i/>
                <w:iCs/>
                <w:lang w:val="en-US" w:eastAsia="zh-CN"/>
              </w:rPr>
              <w:t>Do not support different (O1, O2) values per rank.</w:t>
            </w:r>
            <w:r>
              <w:rPr>
                <w:b/>
                <w:bCs/>
                <w:i/>
                <w:iCs/>
                <w:lang w:val="en-US" w:eastAsia="zh-CN"/>
              </w:rPr>
              <w:t xml:space="preserve"> </w:t>
            </w:r>
          </w:p>
          <w:p w14:paraId="7C7B7BE1"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5: </w:t>
            </w:r>
            <w:r>
              <w:rPr>
                <w:i/>
                <w:iCs/>
                <w:lang w:val="en-US" w:eastAsia="zh-CN"/>
              </w:rPr>
              <w:t xml:space="preserve">Update the agreement made in RAN1 #111 as the following. </w:t>
            </w:r>
          </w:p>
          <w:p w14:paraId="284C678B" w14:textId="77777777" w:rsidR="007B76D9" w:rsidRDefault="002809FD">
            <w:pPr>
              <w:overflowPunct/>
              <w:spacing w:after="0" w:line="240" w:lineRule="auto"/>
              <w:contextualSpacing/>
              <w:textAlignment w:val="auto"/>
              <w:rPr>
                <w:i/>
                <w:iCs/>
                <w:lang w:val="en-US" w:eastAsia="zh-CN"/>
              </w:rPr>
            </w:pPr>
            <w:r>
              <w:rPr>
                <w:i/>
                <w:iCs/>
                <w:lang w:val="en-US" w:eastAsia="zh-CN"/>
              </w:rPr>
              <w:t xml:space="preserve">For a fully coherent uplink precoding by an 8TX UE, </w:t>
            </w:r>
          </w:p>
          <w:p w14:paraId="162CFC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NR Rel-15 single panel DL Type I codebook as the starting point for design of the codebook o FFS: For a constructed codebook with size M based on above method, unless </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 xml:space="preserve">; otherwise, round up the codebook size to the smallest integer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by adding </w:t>
            </w:r>
            <w:r>
              <w:rPr>
                <w:rFonts w:ascii="Cambria Math" w:hAnsi="Cambria Math" w:cs="Cambria Math"/>
                <w:i/>
                <w:iCs/>
                <w:color w:val="000000"/>
                <w:sz w:val="20"/>
                <w:szCs w:val="20"/>
                <w:lang w:eastAsia="zh-CN"/>
              </w:rPr>
              <w:t>𝟐𝑵</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𝑴</w:t>
            </w:r>
            <w:r>
              <w:rPr>
                <w:rFonts w:ascii="Times New Roman" w:hAnsi="Times New Roman"/>
                <w:i/>
                <w:iCs/>
                <w:color w:val="000000"/>
                <w:sz w:val="20"/>
                <w:szCs w:val="20"/>
                <w:lang w:eastAsia="zh-CN"/>
              </w:rPr>
              <w:t xml:space="preserve"> precoders generated via Alt 2a. </w:t>
            </w:r>
          </w:p>
          <w:p w14:paraId="56D67C1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No LS to RAN4 will be </w:t>
            </w:r>
            <w:proofErr w:type="gramStart"/>
            <w:r>
              <w:rPr>
                <w:rFonts w:ascii="Times New Roman" w:hAnsi="Times New Roman"/>
                <w:i/>
                <w:iCs/>
                <w:color w:val="000000"/>
                <w:sz w:val="20"/>
                <w:szCs w:val="20"/>
                <w:lang w:eastAsia="zh-CN"/>
              </w:rPr>
              <w:t>needed</w:t>
            </w:r>
            <w:proofErr w:type="gramEnd"/>
            <w:r>
              <w:rPr>
                <w:rFonts w:ascii="Times New Roman" w:hAnsi="Times New Roman"/>
                <w:i/>
                <w:iCs/>
                <w:color w:val="000000"/>
                <w:sz w:val="20"/>
                <w:szCs w:val="20"/>
                <w:lang w:eastAsia="zh-CN"/>
              </w:rPr>
              <w:t xml:space="preserve"> </w:t>
            </w:r>
          </w:p>
          <w:p w14:paraId="7D6371D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For fully coherent 8 Tx codebook, further study the following hybrid codebook design.</w:t>
            </w:r>
            <w:r>
              <w:rPr>
                <w:b/>
                <w:bCs/>
                <w:i/>
                <w:iCs/>
                <w:color w:val="000000"/>
                <w:lang w:val="en-US" w:eastAsia="zh-CN"/>
              </w:rPr>
              <w:t xml:space="preserve"> </w:t>
            </w:r>
          </w:p>
          <w:p w14:paraId="6B125B9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Reduce the number of DFT precoders for rank 1,2,3,4 generated based on NR Rel-15 single panel DL Type I </w:t>
            </w:r>
            <w:proofErr w:type="gramStart"/>
            <w:r>
              <w:rPr>
                <w:rFonts w:ascii="Times New Roman" w:hAnsi="Times New Roman"/>
                <w:i/>
                <w:iCs/>
                <w:color w:val="000000"/>
                <w:sz w:val="20"/>
                <w:szCs w:val="20"/>
                <w:lang w:eastAsia="zh-CN"/>
              </w:rPr>
              <w:t>codebook</w:t>
            </w:r>
            <w:proofErr w:type="gramEnd"/>
            <w:r>
              <w:rPr>
                <w:rFonts w:ascii="Times New Roman" w:hAnsi="Times New Roman"/>
                <w:i/>
                <w:iCs/>
                <w:color w:val="000000"/>
                <w:sz w:val="20"/>
                <w:szCs w:val="20"/>
                <w:lang w:eastAsia="zh-CN"/>
              </w:rPr>
              <w:t xml:space="preserve"> </w:t>
            </w:r>
          </w:p>
          <w:p w14:paraId="3A512CB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Add nonDFT precoders generated via Alt 2a to rank 2, 3, 4. </w:t>
            </w:r>
          </w:p>
          <w:p w14:paraId="572E29F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Following Table 5 and Table 6, NR Rel-18 concatenate existing Rel-15 4 Tx or 2 Tx PUSCH precoders to support 8 Tx PUSCH precoders with partial coherent or noncoherent 8 Tx.</w:t>
            </w:r>
            <w:r>
              <w:rPr>
                <w:b/>
                <w:bCs/>
                <w:i/>
                <w:iCs/>
                <w:color w:val="000000"/>
                <w:lang w:val="en-US" w:eastAsia="zh-CN"/>
              </w:rPr>
              <w:t xml:space="preserve"> </w:t>
            </w:r>
          </w:p>
          <w:p w14:paraId="210E0596"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FFS how to reduce the size of the codebook. </w:t>
            </w:r>
          </w:p>
          <w:p w14:paraId="31F91F3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For partially coherent uplink precoding by an 8TX UE codebook,</w:t>
            </w:r>
            <w:r>
              <w:rPr>
                <w:b/>
                <w:bCs/>
                <w:i/>
                <w:iCs/>
                <w:color w:val="000000"/>
                <w:lang w:val="en-US" w:eastAsia="zh-CN"/>
              </w:rPr>
              <w:t xml:space="preserve"> </w:t>
            </w:r>
          </w:p>
          <w:p w14:paraId="3D2E4A2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When Ng=2, do not support using Rel-15 UL 4 TX partial-coherent precoders to construct 8 Tx partial coherent codebook. </w:t>
            </w:r>
          </w:p>
          <w:p w14:paraId="33DFB29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When Ng=4, support the following Alt 1.</w:t>
            </w:r>
          </w:p>
          <w:p w14:paraId="27D2ADA3"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w:t>
            </w:r>
          </w:p>
          <w:p w14:paraId="585BFFD5"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Precoding design is based on Rel-15 UL 2TX codebook,</w:t>
            </w:r>
          </w:p>
          <w:p w14:paraId="5C72825E" w14:textId="77777777" w:rsidR="007B76D9" w:rsidRDefault="002809FD">
            <w:pPr>
              <w:pStyle w:val="ListParagraph"/>
              <w:numPr>
                <w:ilvl w:val="2"/>
                <w:numId w:val="30"/>
              </w:numPr>
              <w:spacing w:line="240" w:lineRule="auto"/>
              <w:ind w:left="110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300030E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update the agreement made in RAN1 112 as the following.</w:t>
            </w:r>
            <w:r>
              <w:rPr>
                <w:b/>
                <w:bCs/>
                <w:i/>
                <w:iCs/>
                <w:color w:val="000000"/>
                <w:lang w:val="en-US" w:eastAsia="zh-CN"/>
              </w:rPr>
              <w:t xml:space="preserve"> </w:t>
            </w:r>
          </w:p>
          <w:p w14:paraId="126014B0" w14:textId="77777777" w:rsidR="007B76D9" w:rsidRDefault="002809FD">
            <w:pPr>
              <w:overflowPunct/>
              <w:spacing w:after="0" w:line="240" w:lineRule="auto"/>
              <w:contextualSpacing/>
              <w:textAlignment w:val="auto"/>
              <w:rPr>
                <w:i/>
                <w:iCs/>
                <w:color w:val="000000"/>
                <w:lang w:val="en-US" w:eastAsia="zh-CN"/>
              </w:rPr>
            </w:pPr>
            <w:r>
              <w:rPr>
                <w:i/>
                <w:iCs/>
                <w:color w:val="000000"/>
                <w:lang w:val="en-US" w:eastAsia="zh-CN"/>
              </w:rPr>
              <w:t xml:space="preserve">For partially coherent uplink precoding by an 8TX UE codebook, Ng=2, </w:t>
            </w:r>
          </w:p>
          <w:p w14:paraId="0B065B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Following rank and layer splitting cases are </w:t>
            </w:r>
            <w:proofErr w:type="gramStart"/>
            <w:r>
              <w:rPr>
                <w:rFonts w:ascii="Times New Roman" w:hAnsi="Times New Roman"/>
                <w:i/>
                <w:iCs/>
                <w:color w:val="000000"/>
                <w:sz w:val="20"/>
                <w:szCs w:val="20"/>
                <w:lang w:eastAsia="zh-CN"/>
              </w:rPr>
              <w:t>supported</w:t>
            </w:r>
            <w:proofErr w:type="gramEnd"/>
            <w:r>
              <w:rPr>
                <w:rFonts w:ascii="Times New Roman" w:hAnsi="Times New Roman"/>
                <w:i/>
                <w:iCs/>
                <w:color w:val="000000"/>
                <w:sz w:val="20"/>
                <w:szCs w:val="20"/>
                <w:lang w:eastAsia="zh-CN"/>
              </w:rPr>
              <w:t xml:space="preserve">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683"/>
              <w:gridCol w:w="3000"/>
              <w:gridCol w:w="3433"/>
            </w:tblGrid>
            <w:tr w:rsidR="007B76D9" w14:paraId="25DAC02A" w14:textId="77777777">
              <w:trPr>
                <w:trHeight w:val="204"/>
              </w:trPr>
              <w:tc>
                <w:tcPr>
                  <w:tcW w:w="0" w:type="auto"/>
                  <w:tcBorders>
                    <w:top w:val="nil"/>
                    <w:bottom w:val="nil"/>
                    <w:right w:val="nil"/>
                  </w:tcBorders>
                </w:tcPr>
                <w:p w14:paraId="0DEF883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0" w:type="auto"/>
                  <w:tcBorders>
                    <w:top w:val="nil"/>
                    <w:left w:val="nil"/>
                    <w:bottom w:val="nil"/>
                    <w:right w:val="nil"/>
                  </w:tcBorders>
                </w:tcPr>
                <w:p w14:paraId="3948C732"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0" w:type="auto"/>
                  <w:tcBorders>
                    <w:top w:val="nil"/>
                    <w:left w:val="nil"/>
                    <w:bottom w:val="nil"/>
                  </w:tcBorders>
                </w:tcPr>
                <w:p w14:paraId="380EAB9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58FB89A5" w14:textId="77777777">
              <w:trPr>
                <w:trHeight w:val="90"/>
              </w:trPr>
              <w:tc>
                <w:tcPr>
                  <w:tcW w:w="0" w:type="auto"/>
                  <w:tcBorders>
                    <w:top w:val="nil"/>
                    <w:bottom w:val="nil"/>
                    <w:right w:val="nil"/>
                  </w:tcBorders>
                </w:tcPr>
                <w:p w14:paraId="540AD71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 </w:t>
                  </w:r>
                </w:p>
              </w:tc>
              <w:tc>
                <w:tcPr>
                  <w:tcW w:w="0" w:type="auto"/>
                  <w:tcBorders>
                    <w:top w:val="nil"/>
                    <w:left w:val="nil"/>
                    <w:bottom w:val="nil"/>
                    <w:right w:val="nil"/>
                  </w:tcBorders>
                </w:tcPr>
                <w:p w14:paraId="3EEA39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(1,0), (0,1) </w:t>
                  </w:r>
                </w:p>
              </w:tc>
              <w:tc>
                <w:tcPr>
                  <w:tcW w:w="0" w:type="auto"/>
                  <w:tcBorders>
                    <w:top w:val="nil"/>
                    <w:left w:val="nil"/>
                    <w:bottom w:val="nil"/>
                  </w:tcBorders>
                </w:tcPr>
                <w:p w14:paraId="3ABD88F3" w14:textId="77777777" w:rsidR="007B76D9" w:rsidRDefault="007B76D9">
                  <w:pPr>
                    <w:overflowPunct/>
                    <w:spacing w:after="0" w:line="240" w:lineRule="auto"/>
                    <w:contextualSpacing/>
                    <w:textAlignment w:val="auto"/>
                    <w:rPr>
                      <w:lang w:val="en-US" w:eastAsia="zh-CN"/>
                    </w:rPr>
                  </w:pPr>
                </w:p>
                <w:p w14:paraId="143BA72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4F89151B" w14:textId="77777777" w:rsidR="007B76D9" w:rsidRDefault="007B76D9">
                  <w:pPr>
                    <w:overflowPunct/>
                    <w:spacing w:after="0" w:line="240" w:lineRule="auto"/>
                    <w:contextualSpacing/>
                    <w:textAlignment w:val="auto"/>
                    <w:rPr>
                      <w:color w:val="000000"/>
                      <w:lang w:val="en-US" w:eastAsia="zh-CN"/>
                    </w:rPr>
                  </w:pPr>
                </w:p>
              </w:tc>
            </w:tr>
            <w:tr w:rsidR="007B76D9" w14:paraId="314614A3" w14:textId="77777777">
              <w:trPr>
                <w:trHeight w:val="90"/>
              </w:trPr>
              <w:tc>
                <w:tcPr>
                  <w:tcW w:w="0" w:type="auto"/>
                  <w:tcBorders>
                    <w:top w:val="nil"/>
                    <w:bottom w:val="nil"/>
                    <w:right w:val="nil"/>
                  </w:tcBorders>
                </w:tcPr>
                <w:p w14:paraId="44DC5A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8 </w:t>
                  </w:r>
                </w:p>
              </w:tc>
              <w:tc>
                <w:tcPr>
                  <w:tcW w:w="0" w:type="auto"/>
                  <w:tcBorders>
                    <w:top w:val="nil"/>
                    <w:left w:val="nil"/>
                    <w:bottom w:val="nil"/>
                    <w:right w:val="nil"/>
                  </w:tcBorders>
                </w:tcPr>
                <w:p w14:paraId="54945ED6" w14:textId="77777777" w:rsidR="007B76D9" w:rsidRDefault="007B76D9">
                  <w:pPr>
                    <w:overflowPunct/>
                    <w:spacing w:after="0" w:line="240" w:lineRule="auto"/>
                    <w:contextualSpacing/>
                    <w:textAlignment w:val="auto"/>
                    <w:rPr>
                      <w:lang w:val="en-US" w:eastAsia="zh-CN"/>
                    </w:rPr>
                  </w:pPr>
                </w:p>
                <w:p w14:paraId="5B0714F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p w14:paraId="39BBACFB" w14:textId="77777777" w:rsidR="007B76D9" w:rsidRDefault="007B76D9">
                  <w:pPr>
                    <w:overflowPunct/>
                    <w:spacing w:after="0" w:line="240" w:lineRule="auto"/>
                    <w:contextualSpacing/>
                    <w:textAlignment w:val="auto"/>
                    <w:rPr>
                      <w:color w:val="000000"/>
                      <w:lang w:val="en-US" w:eastAsia="zh-CN"/>
                    </w:rPr>
                  </w:pPr>
                </w:p>
              </w:tc>
              <w:tc>
                <w:tcPr>
                  <w:tcW w:w="0" w:type="auto"/>
                  <w:tcBorders>
                    <w:top w:val="nil"/>
                    <w:left w:val="nil"/>
                    <w:bottom w:val="nil"/>
                  </w:tcBorders>
                </w:tcPr>
                <w:p w14:paraId="6FE7F8F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(4,4) </w:t>
                  </w:r>
                </w:p>
              </w:tc>
            </w:tr>
          </w:tbl>
          <w:p w14:paraId="6892780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the following cases. Select from the following cases based on the performance and overall DCI </w:t>
            </w:r>
            <w:proofErr w:type="gramStart"/>
            <w:r>
              <w:rPr>
                <w:rFonts w:ascii="Times New Roman" w:hAnsi="Times New Roman"/>
                <w:i/>
                <w:iCs/>
                <w:color w:val="000000"/>
                <w:sz w:val="20"/>
                <w:szCs w:val="20"/>
                <w:lang w:eastAsia="zh-CN"/>
              </w:rPr>
              <w:t>overhead</w:t>
            </w:r>
            <w:proofErr w:type="gramEnd"/>
            <w:r>
              <w:rPr>
                <w:rFonts w:ascii="Times New Roman" w:hAnsi="Times New Roman"/>
                <w:i/>
                <w:iCs/>
                <w:color w:val="000000"/>
                <w:sz w:val="20"/>
                <w:szCs w:val="20"/>
                <w:lang w:eastAsia="zh-CN"/>
              </w:rPr>
              <w:t xml:space="preserve"> </w:t>
            </w:r>
          </w:p>
          <w:tbl>
            <w:tblPr>
              <w:tblW w:w="0" w:type="auto"/>
              <w:tblBorders>
                <w:top w:val="none" w:sz="6" w:space="0" w:color="auto"/>
                <w:left w:val="none" w:sz="6" w:space="0" w:color="auto"/>
                <w:bottom w:val="none" w:sz="6" w:space="0" w:color="auto"/>
                <w:right w:val="none" w:sz="6" w:space="0" w:color="auto"/>
              </w:tblBorders>
              <w:tblLook w:val="04A0" w:firstRow="1" w:lastRow="0" w:firstColumn="1" w:lastColumn="0" w:noHBand="0" w:noVBand="1"/>
            </w:tblPr>
            <w:tblGrid>
              <w:gridCol w:w="1311"/>
              <w:gridCol w:w="1890"/>
              <w:gridCol w:w="2970"/>
            </w:tblGrid>
            <w:tr w:rsidR="007B76D9" w14:paraId="1B14C768" w14:textId="77777777">
              <w:trPr>
                <w:trHeight w:val="204"/>
              </w:trPr>
              <w:tc>
                <w:tcPr>
                  <w:tcW w:w="1311" w:type="dxa"/>
                  <w:tcBorders>
                    <w:top w:val="nil"/>
                    <w:bottom w:val="nil"/>
                    <w:right w:val="nil"/>
                  </w:tcBorders>
                </w:tcPr>
                <w:p w14:paraId="56134A9B"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Rank </w:t>
                  </w:r>
                </w:p>
              </w:tc>
              <w:tc>
                <w:tcPr>
                  <w:tcW w:w="1890" w:type="dxa"/>
                  <w:tcBorders>
                    <w:top w:val="nil"/>
                    <w:left w:val="nil"/>
                    <w:bottom w:val="nil"/>
                    <w:right w:val="nil"/>
                  </w:tcBorders>
                </w:tcPr>
                <w:p w14:paraId="3D2200A3"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All layers in one Antenna Group </w:t>
                  </w:r>
                </w:p>
              </w:tc>
              <w:tc>
                <w:tcPr>
                  <w:tcW w:w="2970" w:type="dxa"/>
                  <w:tcBorders>
                    <w:top w:val="nil"/>
                    <w:left w:val="nil"/>
                    <w:bottom w:val="nil"/>
                  </w:tcBorders>
                </w:tcPr>
                <w:p w14:paraId="5C7F4F5F" w14:textId="77777777" w:rsidR="007B76D9" w:rsidRDefault="002809FD">
                  <w:pPr>
                    <w:overflowPunct/>
                    <w:spacing w:after="0" w:line="240" w:lineRule="auto"/>
                    <w:contextualSpacing/>
                    <w:textAlignment w:val="auto"/>
                    <w:rPr>
                      <w:color w:val="000000"/>
                      <w:lang w:val="en-US" w:eastAsia="zh-CN"/>
                    </w:rPr>
                  </w:pPr>
                  <w:r>
                    <w:rPr>
                      <w:b/>
                      <w:bCs/>
                      <w:color w:val="000000"/>
                      <w:lang w:val="en-US" w:eastAsia="zh-CN"/>
                    </w:rPr>
                    <w:t xml:space="preserve">Layers split across 2 Antenna Groups </w:t>
                  </w:r>
                </w:p>
              </w:tc>
            </w:tr>
            <w:tr w:rsidR="007B76D9" w14:paraId="353A0795" w14:textId="77777777">
              <w:trPr>
                <w:trHeight w:val="90"/>
              </w:trPr>
              <w:tc>
                <w:tcPr>
                  <w:tcW w:w="1311" w:type="dxa"/>
                  <w:tcBorders>
                    <w:top w:val="nil"/>
                    <w:bottom w:val="nil"/>
                    <w:right w:val="nil"/>
                  </w:tcBorders>
                </w:tcPr>
                <w:p w14:paraId="073296BC"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3ACD556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(2,0), (0,2) </w:t>
                  </w:r>
                </w:p>
              </w:tc>
              <w:tc>
                <w:tcPr>
                  <w:tcW w:w="2970" w:type="dxa"/>
                  <w:tcBorders>
                    <w:top w:val="nil"/>
                    <w:left w:val="nil"/>
                    <w:bottom w:val="nil"/>
                  </w:tcBorders>
                </w:tcPr>
                <w:p w14:paraId="7251551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0284F7C" w14:textId="77777777">
              <w:trPr>
                <w:trHeight w:val="90"/>
              </w:trPr>
              <w:tc>
                <w:tcPr>
                  <w:tcW w:w="1311" w:type="dxa"/>
                  <w:tcBorders>
                    <w:top w:val="nil"/>
                    <w:bottom w:val="nil"/>
                    <w:right w:val="nil"/>
                  </w:tcBorders>
                </w:tcPr>
                <w:p w14:paraId="0E41A9D6"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 </w:t>
                  </w:r>
                </w:p>
              </w:tc>
              <w:tc>
                <w:tcPr>
                  <w:tcW w:w="1890" w:type="dxa"/>
                  <w:tcBorders>
                    <w:top w:val="nil"/>
                    <w:left w:val="nil"/>
                    <w:bottom w:val="nil"/>
                    <w:right w:val="nil"/>
                  </w:tcBorders>
                </w:tcPr>
                <w:p w14:paraId="081D2DE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627651AD"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(1,1) </w:t>
                  </w:r>
                </w:p>
              </w:tc>
            </w:tr>
            <w:tr w:rsidR="007B76D9" w14:paraId="3550D92D" w14:textId="77777777">
              <w:trPr>
                <w:trHeight w:val="90"/>
              </w:trPr>
              <w:tc>
                <w:tcPr>
                  <w:tcW w:w="1311" w:type="dxa"/>
                  <w:tcBorders>
                    <w:top w:val="nil"/>
                    <w:bottom w:val="nil"/>
                    <w:right w:val="nil"/>
                  </w:tcBorders>
                </w:tcPr>
                <w:p w14:paraId="557E28A1"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63E98792"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(3,0), (0,3) </w:t>
                  </w:r>
                </w:p>
              </w:tc>
              <w:tc>
                <w:tcPr>
                  <w:tcW w:w="2970" w:type="dxa"/>
                  <w:tcBorders>
                    <w:top w:val="nil"/>
                    <w:left w:val="nil"/>
                    <w:bottom w:val="nil"/>
                  </w:tcBorders>
                </w:tcPr>
                <w:p w14:paraId="1102D923"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74D86D21" w14:textId="77777777">
              <w:trPr>
                <w:trHeight w:val="90"/>
              </w:trPr>
              <w:tc>
                <w:tcPr>
                  <w:tcW w:w="1311" w:type="dxa"/>
                  <w:tcBorders>
                    <w:top w:val="nil"/>
                    <w:bottom w:val="nil"/>
                    <w:right w:val="nil"/>
                  </w:tcBorders>
                </w:tcPr>
                <w:p w14:paraId="79A8556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3 </w:t>
                  </w:r>
                </w:p>
              </w:tc>
              <w:tc>
                <w:tcPr>
                  <w:tcW w:w="1890" w:type="dxa"/>
                  <w:tcBorders>
                    <w:top w:val="nil"/>
                    <w:left w:val="nil"/>
                    <w:bottom w:val="nil"/>
                    <w:right w:val="nil"/>
                  </w:tcBorders>
                </w:tcPr>
                <w:p w14:paraId="49E2651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0D4D984D"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(2,1), </w:t>
                  </w:r>
                  <w:r>
                    <w:rPr>
                      <w:color w:val="000000"/>
                      <w:lang w:val="en-US" w:eastAsia="zh-CN"/>
                    </w:rPr>
                    <w:t xml:space="preserve">(1,2) </w:t>
                  </w:r>
                </w:p>
              </w:tc>
            </w:tr>
            <w:tr w:rsidR="007B76D9" w14:paraId="5AB67EAA" w14:textId="77777777">
              <w:trPr>
                <w:trHeight w:val="90"/>
              </w:trPr>
              <w:tc>
                <w:tcPr>
                  <w:tcW w:w="1311" w:type="dxa"/>
                  <w:tcBorders>
                    <w:top w:val="nil"/>
                    <w:bottom w:val="nil"/>
                    <w:right w:val="nil"/>
                  </w:tcBorders>
                </w:tcPr>
                <w:p w14:paraId="2DDF7CCE"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71C3C16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(4,0), (0,4) </w:t>
                  </w:r>
                </w:p>
              </w:tc>
              <w:tc>
                <w:tcPr>
                  <w:tcW w:w="2970" w:type="dxa"/>
                  <w:tcBorders>
                    <w:top w:val="nil"/>
                    <w:left w:val="nil"/>
                    <w:bottom w:val="nil"/>
                  </w:tcBorders>
                </w:tcPr>
                <w:p w14:paraId="7DDE783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r>
            <w:tr w:rsidR="007B76D9" w14:paraId="4A9BC549" w14:textId="77777777">
              <w:trPr>
                <w:trHeight w:val="90"/>
              </w:trPr>
              <w:tc>
                <w:tcPr>
                  <w:tcW w:w="1311" w:type="dxa"/>
                  <w:tcBorders>
                    <w:top w:val="nil"/>
                    <w:bottom w:val="nil"/>
                    <w:right w:val="nil"/>
                  </w:tcBorders>
                </w:tcPr>
                <w:p w14:paraId="262631E0"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 </w:t>
                  </w:r>
                </w:p>
              </w:tc>
              <w:tc>
                <w:tcPr>
                  <w:tcW w:w="1890" w:type="dxa"/>
                  <w:tcBorders>
                    <w:top w:val="nil"/>
                    <w:left w:val="nil"/>
                    <w:bottom w:val="nil"/>
                    <w:right w:val="nil"/>
                  </w:tcBorders>
                </w:tcPr>
                <w:p w14:paraId="22542A5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11E99F95"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(2,2), </w:t>
                  </w:r>
                  <w:r>
                    <w:rPr>
                      <w:color w:val="FF0000"/>
                      <w:lang w:val="en-US" w:eastAsia="zh-CN"/>
                    </w:rPr>
                    <w:t xml:space="preserve">(3,1), (1,3) </w:t>
                  </w:r>
                </w:p>
              </w:tc>
            </w:tr>
            <w:tr w:rsidR="007B76D9" w14:paraId="0A4D590C" w14:textId="77777777">
              <w:trPr>
                <w:trHeight w:val="90"/>
              </w:trPr>
              <w:tc>
                <w:tcPr>
                  <w:tcW w:w="1311" w:type="dxa"/>
                  <w:tcBorders>
                    <w:top w:val="nil"/>
                    <w:bottom w:val="nil"/>
                    <w:right w:val="nil"/>
                  </w:tcBorders>
                </w:tcPr>
                <w:p w14:paraId="54EC572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5 </w:t>
                  </w:r>
                </w:p>
              </w:tc>
              <w:tc>
                <w:tcPr>
                  <w:tcW w:w="1890" w:type="dxa"/>
                  <w:tcBorders>
                    <w:top w:val="nil"/>
                    <w:left w:val="nil"/>
                    <w:bottom w:val="nil"/>
                    <w:right w:val="nil"/>
                  </w:tcBorders>
                </w:tcPr>
                <w:p w14:paraId="09D8B157"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9180A3B"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(4,1), (1,4), </w:t>
                  </w:r>
                  <w:r>
                    <w:rPr>
                      <w:color w:val="000000"/>
                      <w:lang w:val="en-US" w:eastAsia="zh-CN"/>
                    </w:rPr>
                    <w:t xml:space="preserve">(2,3), </w:t>
                  </w:r>
                  <w:r>
                    <w:rPr>
                      <w:color w:val="FF0000"/>
                      <w:lang w:val="en-US" w:eastAsia="zh-CN"/>
                    </w:rPr>
                    <w:t xml:space="preserve">(3,2) </w:t>
                  </w:r>
                </w:p>
              </w:tc>
            </w:tr>
            <w:tr w:rsidR="007B76D9" w14:paraId="40173C42" w14:textId="77777777">
              <w:trPr>
                <w:trHeight w:val="90"/>
              </w:trPr>
              <w:tc>
                <w:tcPr>
                  <w:tcW w:w="1311" w:type="dxa"/>
                  <w:tcBorders>
                    <w:top w:val="nil"/>
                    <w:bottom w:val="nil"/>
                    <w:right w:val="nil"/>
                  </w:tcBorders>
                </w:tcPr>
                <w:p w14:paraId="545DCC24"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6 </w:t>
                  </w:r>
                </w:p>
              </w:tc>
              <w:tc>
                <w:tcPr>
                  <w:tcW w:w="1890" w:type="dxa"/>
                  <w:tcBorders>
                    <w:top w:val="nil"/>
                    <w:left w:val="nil"/>
                    <w:bottom w:val="nil"/>
                    <w:right w:val="nil"/>
                  </w:tcBorders>
                </w:tcPr>
                <w:p w14:paraId="2D6D766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5B64AB94" w14:textId="77777777" w:rsidR="007B76D9" w:rsidRDefault="002809FD">
                  <w:pPr>
                    <w:overflowPunct/>
                    <w:spacing w:after="0" w:line="240" w:lineRule="auto"/>
                    <w:contextualSpacing/>
                    <w:textAlignment w:val="auto"/>
                    <w:rPr>
                      <w:color w:val="000000"/>
                      <w:lang w:val="en-US" w:eastAsia="zh-CN"/>
                    </w:rPr>
                  </w:pPr>
                  <w:r>
                    <w:rPr>
                      <w:color w:val="FF0000"/>
                      <w:lang w:val="en-US" w:eastAsia="zh-CN"/>
                    </w:rPr>
                    <w:t xml:space="preserve">(4,2), (2,4), </w:t>
                  </w:r>
                  <w:r>
                    <w:rPr>
                      <w:color w:val="000000"/>
                      <w:lang w:val="en-US" w:eastAsia="zh-CN"/>
                    </w:rPr>
                    <w:t xml:space="preserve">(3,3) </w:t>
                  </w:r>
                </w:p>
              </w:tc>
            </w:tr>
            <w:tr w:rsidR="007B76D9" w14:paraId="683651E1" w14:textId="77777777">
              <w:trPr>
                <w:trHeight w:val="90"/>
              </w:trPr>
              <w:tc>
                <w:tcPr>
                  <w:tcW w:w="1311" w:type="dxa"/>
                  <w:tcBorders>
                    <w:top w:val="nil"/>
                    <w:bottom w:val="nil"/>
                    <w:right w:val="nil"/>
                  </w:tcBorders>
                </w:tcPr>
                <w:p w14:paraId="566F949B"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7 </w:t>
                  </w:r>
                </w:p>
              </w:tc>
              <w:tc>
                <w:tcPr>
                  <w:tcW w:w="1890" w:type="dxa"/>
                  <w:tcBorders>
                    <w:top w:val="nil"/>
                    <w:left w:val="nil"/>
                    <w:bottom w:val="nil"/>
                    <w:right w:val="nil"/>
                  </w:tcBorders>
                </w:tcPr>
                <w:p w14:paraId="11A4D5FA"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 </w:t>
                  </w:r>
                </w:p>
              </w:tc>
              <w:tc>
                <w:tcPr>
                  <w:tcW w:w="2970" w:type="dxa"/>
                  <w:tcBorders>
                    <w:top w:val="nil"/>
                    <w:left w:val="nil"/>
                    <w:bottom w:val="nil"/>
                  </w:tcBorders>
                </w:tcPr>
                <w:p w14:paraId="7BB19F39" w14:textId="77777777" w:rsidR="007B76D9" w:rsidRDefault="002809FD">
                  <w:pPr>
                    <w:overflowPunct/>
                    <w:spacing w:after="0" w:line="240" w:lineRule="auto"/>
                    <w:contextualSpacing/>
                    <w:textAlignment w:val="auto"/>
                    <w:rPr>
                      <w:color w:val="000000"/>
                      <w:lang w:val="en-US" w:eastAsia="zh-CN"/>
                    </w:rPr>
                  </w:pPr>
                  <w:r>
                    <w:rPr>
                      <w:color w:val="000000"/>
                      <w:lang w:val="en-US" w:eastAsia="zh-CN"/>
                    </w:rPr>
                    <w:t xml:space="preserve">(4,3), (3,4) </w:t>
                  </w:r>
                </w:p>
              </w:tc>
            </w:tr>
          </w:tbl>
          <w:p w14:paraId="06F00E7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Note: Above is not relevant to how precoders are indicated.</w:t>
            </w:r>
          </w:p>
          <w:p w14:paraId="4267AA05"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10: </w:t>
            </w:r>
            <w:r>
              <w:rPr>
                <w:rFonts w:eastAsia="Times New Roman"/>
                <w:i/>
                <w:iCs/>
                <w:lang w:val="en-US"/>
              </w:rPr>
              <w:t>Following Table 5 and Table 6, a single TPMI is used to signal the precoder index for partial coherent and noncoherent 8 Tx PUSCH.</w:t>
            </w:r>
          </w:p>
          <w:p w14:paraId="1DF263E6"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lastRenderedPageBreak/>
              <w:t xml:space="preserve">Proposal 11: </w:t>
            </w:r>
            <w:r>
              <w:rPr>
                <w:rFonts w:eastAsia="Times New Roman"/>
                <w:i/>
                <w:iCs/>
                <w:lang w:val="en-US"/>
              </w:rPr>
              <w:t xml:space="preserve">For codebook design of an 8TX partial-coherent UE, configured with an 8-port SRS </w:t>
            </w:r>
            <w:proofErr w:type="gramStart"/>
            <w:r>
              <w:rPr>
                <w:rFonts w:eastAsia="Times New Roman"/>
                <w:i/>
                <w:iCs/>
                <w:lang w:val="en-US"/>
              </w:rPr>
              <w:t>resource</w:t>
            </w:r>
            <w:proofErr w:type="gramEnd"/>
          </w:p>
          <w:p w14:paraId="76EF3F7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Ng=2, the following convention for assumption of port coherency scheme is used</w:t>
            </w:r>
          </w:p>
          <w:p w14:paraId="53630BC1"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3: two coherent groups of {0,1,2,3} and {4,5,6,7}</w:t>
            </w:r>
          </w:p>
          <w:p w14:paraId="19C6BC4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when Ng=4, the following convention for assumption of port coherency scheme is used</w:t>
            </w:r>
          </w:p>
          <w:p w14:paraId="78312550" w14:textId="77777777" w:rsidR="007B76D9" w:rsidRDefault="002809FD">
            <w:pPr>
              <w:pStyle w:val="ListParagraph"/>
              <w:numPr>
                <w:ilvl w:val="1"/>
                <w:numId w:val="30"/>
              </w:numPr>
              <w:spacing w:line="240" w:lineRule="auto"/>
              <w:ind w:left="740"/>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Alt 2: four coherent groups of {0,1}, {2,3}, {4,5}, and {6,7}</w:t>
            </w:r>
          </w:p>
          <w:p w14:paraId="1071592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12: </w:t>
            </w:r>
            <w:r>
              <w:rPr>
                <w:rFonts w:eastAsia="Times New Roman"/>
                <w:i/>
                <w:iCs/>
                <w:lang w:val="en-US"/>
              </w:rPr>
              <w:t>For SRS configuration for non-codebook UL transmission for an 8TX UE, further support configuration of up to two, or four SRS resource sets, each configured with up to 4, or 2 single-port SRS resources, respectively.</w:t>
            </w:r>
          </w:p>
          <w:p w14:paraId="67755CEB"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13: </w:t>
            </w:r>
            <w:r>
              <w:rPr>
                <w:rFonts w:eastAsia="Times New Roman"/>
                <w:i/>
                <w:iCs/>
                <w:lang w:val="en-US"/>
              </w:rPr>
              <w:t xml:space="preserve">For SRI indication for NCB-based 8TX PUSCH transmission with </w:t>
            </w:r>
            <w:r>
              <w:rPr>
                <w:rFonts w:ascii="Cambria Math" w:eastAsia="Times New Roman" w:hAnsi="Cambria Math" w:cs="Cambria Math"/>
                <w:i/>
                <w:iCs/>
                <w:lang w:val="en-US"/>
              </w:rPr>
              <w:t>𝑵𝑺𝑹𝑺</w:t>
            </w:r>
            <w:r>
              <w:rPr>
                <w:rFonts w:eastAsia="Times New Roman"/>
                <w:i/>
                <w:iCs/>
                <w:lang w:val="en-US"/>
              </w:rPr>
              <w:t>&gt;</w:t>
            </w:r>
            <w:r>
              <w:rPr>
                <w:rFonts w:ascii="Cambria Math" w:eastAsia="Times New Roman" w:hAnsi="Cambria Math" w:cs="Cambria Math"/>
                <w:i/>
                <w:iCs/>
                <w:lang w:val="en-US"/>
              </w:rPr>
              <w:t>𝟒</w:t>
            </w:r>
            <w:r>
              <w:rPr>
                <w:rFonts w:eastAsia="Times New Roman"/>
                <w:i/>
                <w:iCs/>
                <w:lang w:val="en-US"/>
              </w:rPr>
              <w:t>, support Option 2: Use a legacy-based solution, as in Rel-15.</w:t>
            </w:r>
          </w:p>
          <w:p w14:paraId="1C7A8EF8"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14: </w:t>
            </w:r>
            <w:r>
              <w:rPr>
                <w:rFonts w:eastAsia="Times New Roman"/>
                <w:i/>
                <w:iCs/>
                <w:lang w:val="en-US"/>
              </w:rPr>
              <w:t>In DCI format 0_1 and 0_2, use a combination of MCS=26 and RV ID =1 corresponding to a CW/TB to disable the TB for a 2 TB PUSCH transmission, and gNB make sure the indicated rank is not exceeding 4 for this PUSCH.</w:t>
            </w:r>
          </w:p>
          <w:p w14:paraId="24CB93A4"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15: </w:t>
            </w:r>
            <w:r>
              <w:rPr>
                <w:rFonts w:eastAsia="Times New Roman"/>
                <w:i/>
                <w:iCs/>
                <w:lang w:val="en-US"/>
              </w:rPr>
              <w:t>Support CBG based PUSCH with 2 CWs by reusing the design principle as Rel-15 CBG based PDSCH with 2 CWs.</w:t>
            </w:r>
          </w:p>
          <w:p w14:paraId="30EBC25C"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Configure up to 2X (where X≤</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CBGs for a UE supports 2 CW PUSCH.</w:t>
            </w:r>
          </w:p>
          <w:p w14:paraId="5F8C1DB5"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Up to 2X bits of CBGTI is allowed in an UL grant to schedule the CBG based PUSCH with 2 CWs. The first X CBGTI bits are for 1st CW and the second X CBGTI bits are for the 2nd CW.</w:t>
            </w:r>
          </w:p>
          <w:p w14:paraId="1D5CA43D"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If only 1 CW is scheduled in the UL grant, only the X bits of CBGTI corresponding to the scheduled CW are valid, the rest X bits of CBGTI are obsolete.</w:t>
            </w:r>
          </w:p>
          <w:p w14:paraId="061578D4"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16: </w:t>
            </w:r>
            <w:r>
              <w:rPr>
                <w:rFonts w:eastAsia="Times New Roman"/>
                <w:i/>
                <w:iCs/>
                <w:lang w:val="en-US"/>
              </w:rPr>
              <w:t>in Rel-18, for a PUSCH transmission with 2 TBs/CWs, the two TBs/CW are with a same PHY layer priority.</w:t>
            </w:r>
          </w:p>
          <w:p w14:paraId="00C90721"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17: </w:t>
            </w:r>
            <w:r>
              <w:rPr>
                <w:rFonts w:eastAsia="Times New Roman"/>
                <w:i/>
                <w:iCs/>
                <w:lang w:val="en-US"/>
              </w:rPr>
              <w:t>For PUSCH transmission with rank&gt;4 by an 8TX UE, UCI is always multiplexed on one of the CWs with higher MCS. If both CWs have the same MCS, UCI is multiplexed on the first CW.</w:t>
            </w:r>
          </w:p>
          <w:p w14:paraId="3B23339D"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18: </w:t>
            </w:r>
            <w:r>
              <w:rPr>
                <w:rFonts w:eastAsia="Times New Roman"/>
                <w:i/>
                <w:iCs/>
                <w:lang w:val="en-US"/>
              </w:rPr>
              <w:t>Confirm the scope of Rel-18 8Tx PUSCH includes CG-PUSCH with 2 TBs/CWs and up to 8 layers.</w:t>
            </w:r>
          </w:p>
          <w:p w14:paraId="507FD179"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19: </w:t>
            </w:r>
            <w:r>
              <w:rPr>
                <w:rFonts w:eastAsia="Times New Roman"/>
                <w:i/>
                <w:iCs/>
                <w:lang w:val="en-US"/>
              </w:rPr>
              <w:t>For CG-PUSCH with 2 TBs/CWs, support new CG-UCI fields of “Redundancy version” and “new data indicator” for the second TB/CW.</w:t>
            </w:r>
          </w:p>
          <w:p w14:paraId="5293E02E" w14:textId="77777777" w:rsidR="007B76D9" w:rsidRDefault="002809FD">
            <w:pPr>
              <w:overflowPunct/>
              <w:autoSpaceDE/>
              <w:autoSpaceDN/>
              <w:adjustRightInd/>
              <w:spacing w:after="0" w:line="240" w:lineRule="auto"/>
              <w:contextualSpacing/>
              <w:textAlignment w:val="auto"/>
              <w:rPr>
                <w:rFonts w:eastAsia="Times New Roman"/>
                <w:b/>
                <w:bCs/>
                <w:i/>
                <w:iCs/>
                <w:lang w:val="en-US"/>
              </w:rPr>
            </w:pPr>
            <w:r>
              <w:rPr>
                <w:rFonts w:eastAsia="Times New Roman"/>
                <w:b/>
                <w:bCs/>
                <w:i/>
                <w:iCs/>
                <w:lang w:val="en-US"/>
              </w:rPr>
              <w:t xml:space="preserve">Proposal 20: </w:t>
            </w:r>
            <w:r>
              <w:rPr>
                <w:rFonts w:eastAsia="Times New Roman"/>
                <w:i/>
                <w:iCs/>
                <w:lang w:val="en-US"/>
              </w:rPr>
              <w:t xml:space="preserve">For CG-PUSCH with 2 TBs/CWs, study the </w:t>
            </w:r>
            <w:proofErr w:type="gramStart"/>
            <w:r>
              <w:rPr>
                <w:rFonts w:eastAsia="Times New Roman"/>
                <w:i/>
                <w:iCs/>
                <w:lang w:val="en-US"/>
              </w:rPr>
              <w:t>following</w:t>
            </w:r>
            <w:proofErr w:type="gramEnd"/>
          </w:p>
          <w:p w14:paraId="0E0C1AA8"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enable/disable the second CW of the CG-PUSCH</w:t>
            </w:r>
          </w:p>
          <w:p w14:paraId="01675FA0"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How to multiplex the CG-UCIs for the two TBs/CWs onto the CG-PUSCH.</w:t>
            </w:r>
          </w:p>
          <w:p w14:paraId="75CC2043"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21: </w:t>
            </w:r>
            <w:r>
              <w:rPr>
                <w:rFonts w:eastAsia="Times New Roman"/>
                <w:i/>
                <w:iCs/>
                <w:lang w:val="en-US"/>
              </w:rPr>
              <w:t>Full power operation for a partial/non-coherent 8TX UE should support at least PA architecture which does not have full rated PA on each of the 8 Tx chains.</w:t>
            </w:r>
          </w:p>
          <w:p w14:paraId="32FEB1D0" w14:textId="77777777" w:rsidR="007B76D9" w:rsidRDefault="002809FD">
            <w:pPr>
              <w:overflowPunct/>
              <w:autoSpaceDE/>
              <w:autoSpaceDN/>
              <w:adjustRightInd/>
              <w:spacing w:after="0" w:line="240" w:lineRule="auto"/>
              <w:contextualSpacing/>
              <w:textAlignment w:val="auto"/>
              <w:rPr>
                <w:rFonts w:eastAsia="Times New Roman"/>
                <w:i/>
                <w:iCs/>
                <w:lang w:val="en-US"/>
              </w:rPr>
            </w:pPr>
            <w:r>
              <w:rPr>
                <w:rFonts w:eastAsia="Times New Roman"/>
                <w:b/>
                <w:bCs/>
                <w:i/>
                <w:iCs/>
                <w:lang w:val="en-US"/>
              </w:rPr>
              <w:t xml:space="preserve">Proposal 22: </w:t>
            </w:r>
            <w:r>
              <w:rPr>
                <w:rFonts w:eastAsia="Times New Roman"/>
                <w:i/>
                <w:iCs/>
                <w:lang w:val="en-US"/>
              </w:rPr>
              <w:t>In addition to reusing Rel-16 full power mode 0/1/2, support a new mode 0A for full power transmission for PUSCH with 8 Tx.</w:t>
            </w:r>
          </w:p>
          <w:p w14:paraId="6FF84729"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Mode 0A set the power scaling factor </w:t>
            </w:r>
            <w:r>
              <w:rPr>
                <w:rFonts w:ascii="Cambria Math" w:hAnsi="Cambria Math" w:cs="Cambria Math"/>
                <w:i/>
                <w:iCs/>
                <w:color w:val="000000"/>
                <w:sz w:val="20"/>
                <w:szCs w:val="20"/>
                <w:lang w:eastAsia="zh-CN"/>
              </w:rPr>
              <w:t>𝜶</w:t>
            </w:r>
            <w:r>
              <w:rPr>
                <w:rFonts w:ascii="Times New Roman" w:hAnsi="Times New Roman"/>
                <w:i/>
                <w:iCs/>
                <w:color w:val="000000"/>
                <w:sz w:val="20"/>
                <w:szCs w:val="20"/>
                <w:lang w:eastAsia="zh-CN"/>
              </w:rPr>
              <w:t xml:space="preserve"> =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,Σ</w:t>
            </w:r>
            <w:r>
              <w:rPr>
                <w:rFonts w:ascii="Cambria Math" w:hAnsi="Cambria Math" w:cs="Cambria Math"/>
                <w:i/>
                <w:iCs/>
                <w:color w:val="000000"/>
                <w:sz w:val="20"/>
                <w:szCs w:val="20"/>
                <w:lang w:eastAsia="zh-CN"/>
              </w:rPr>
              <w:t>𝜶𝒊𝜹𝒊𝟖𝒊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for a PUSCH transmission, where </w:t>
            </w:r>
            <w:r>
              <w:rPr>
                <w:rFonts w:ascii="Cambria Math" w:hAnsi="Cambria Math" w:cs="Cambria Math"/>
                <w:i/>
                <w:iCs/>
                <w:color w:val="000000"/>
                <w:sz w:val="20"/>
                <w:szCs w:val="20"/>
                <w:lang w:eastAsia="zh-CN"/>
              </w:rPr>
              <w:t>𝜶𝒊</w:t>
            </w:r>
            <w:r>
              <w:rPr>
                <w:rFonts w:ascii="Times New Roman" w:hAnsi="Times New Roman"/>
                <w:i/>
                <w:iCs/>
                <w:color w:val="000000"/>
                <w:sz w:val="20"/>
                <w:szCs w:val="20"/>
                <w:lang w:eastAsia="zh-CN"/>
              </w:rPr>
              <w:t xml:space="preserve"> is the power scaling factor the i-th Tx port.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if i-th Tx port is used in the PUSCH transmission, </w:t>
            </w:r>
            <w:r>
              <w:rPr>
                <w:rFonts w:ascii="Cambria Math" w:hAnsi="Cambria Math" w:cs="Cambria Math"/>
                <w:i/>
                <w:iCs/>
                <w:color w:val="000000"/>
                <w:sz w:val="20"/>
                <w:szCs w:val="20"/>
                <w:lang w:eastAsia="zh-CN"/>
              </w:rPr>
              <w:t>𝜹𝒊</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𝟎</w:t>
            </w:r>
            <w:r>
              <w:rPr>
                <w:rFonts w:ascii="Times New Roman" w:hAnsi="Times New Roman"/>
                <w:i/>
                <w:iCs/>
                <w:color w:val="000000"/>
                <w:sz w:val="20"/>
                <w:szCs w:val="20"/>
                <w:lang w:eastAsia="zh-CN"/>
              </w:rPr>
              <w:t xml:space="preserve"> otherwise.</w:t>
            </w:r>
          </w:p>
        </w:tc>
      </w:tr>
      <w:tr w:rsidR="007B76D9" w14:paraId="24395B43"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753A3F24"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Ericsson</w:t>
            </w:r>
          </w:p>
        </w:tc>
        <w:tc>
          <w:tcPr>
            <w:tcW w:w="8493" w:type="dxa"/>
            <w:tcBorders>
              <w:top w:val="nil"/>
              <w:left w:val="single" w:sz="4" w:space="0" w:color="A6A6A6"/>
              <w:bottom w:val="single" w:sz="4" w:space="0" w:color="A6A6A6"/>
              <w:right w:val="single" w:sz="4" w:space="0" w:color="A6A6A6"/>
            </w:tcBorders>
          </w:tcPr>
          <w:p w14:paraId="56955132"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 </w:t>
            </w:r>
            <w:r>
              <w:rPr>
                <w:i/>
                <w:iCs/>
                <w:color w:val="000000"/>
                <w:lang w:val="en-US" w:eastAsia="zh-CN"/>
              </w:rPr>
              <w:t xml:space="preserve">For UL 8 Tx partial-coherent codebooks with two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𝟐</w:t>
            </w:r>
            <w:r>
              <w:rPr>
                <w:i/>
                <w:iCs/>
                <w:color w:val="000000"/>
                <w:lang w:val="en-US" w:eastAsia="zh-CN"/>
              </w:rPr>
              <w:t>, ‘Group-Selection + Balanced’ partial-coherent precoders are used, including (a) precoders where a single antenna group is selected and a single UL Rel-15 4 Tx precoder is used for rank ≤</w:t>
            </w:r>
            <w:r>
              <w:rPr>
                <w:rFonts w:ascii="Cambria Math" w:hAnsi="Cambria Math" w:cs="Cambria Math"/>
                <w:i/>
                <w:iCs/>
                <w:color w:val="000000"/>
                <w:lang w:val="en-US" w:eastAsia="zh-CN"/>
              </w:rPr>
              <w:t>𝟒</w:t>
            </w:r>
            <w:r>
              <w:rPr>
                <w:i/>
                <w:iCs/>
                <w:color w:val="000000"/>
                <w:lang w:val="en-US" w:eastAsia="zh-CN"/>
              </w:rPr>
              <w:t xml:space="preserve"> and additionally (b) precoders where combinations of two UL Rel-15 4 Tx precoders with a nearly equal number of layers are used. The following additional restrictions are applied to limit the codebook size: </w:t>
            </w:r>
          </w:p>
          <w:p w14:paraId="3958D497"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UL Rel-15 4 Tx precoders to the precoders with the oversampling factor of </w:t>
            </w:r>
            <w:r>
              <w:rPr>
                <w:rFonts w:ascii="Cambria Math" w:hAnsi="Cambria Math" w:cs="Cambria Math"/>
                <w:i/>
                <w:iCs/>
                <w:color w:val="000000"/>
                <w:sz w:val="20"/>
                <w:szCs w:val="20"/>
                <w:lang w:eastAsia="zh-CN"/>
              </w:rPr>
              <w:t>𝐎𝟏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1FE06E23"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Restrict the layer distribution over the antenna groups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group. </w:t>
            </w:r>
          </w:p>
          <w:p w14:paraId="7FEE00E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2: </w:t>
            </w:r>
            <w:r>
              <w:rPr>
                <w:i/>
                <w:iCs/>
                <w:color w:val="000000"/>
                <w:lang w:val="en-US" w:eastAsia="zh-CN"/>
              </w:rPr>
              <w:t xml:space="preserve">For UL 8 Tx partial-coherent codebooks with four antenna groups, i.e., </w:t>
            </w:r>
            <w:r>
              <w:rPr>
                <w:rFonts w:ascii="Cambria Math" w:hAnsi="Cambria Math" w:cs="Cambria Math"/>
                <w:i/>
                <w:iCs/>
                <w:color w:val="000000"/>
                <w:lang w:val="en-US" w:eastAsia="zh-CN"/>
              </w:rPr>
              <w:t>𝐍𝐠</w:t>
            </w:r>
            <w:r>
              <w:rPr>
                <w:i/>
                <w:iCs/>
                <w:color w:val="000000"/>
                <w:lang w:val="en-US" w:eastAsia="zh-CN"/>
              </w:rPr>
              <w:t>=</w:t>
            </w:r>
            <w:r>
              <w:rPr>
                <w:rFonts w:ascii="Cambria Math" w:hAnsi="Cambria Math" w:cs="Cambria Math"/>
                <w:i/>
                <w:iCs/>
                <w:color w:val="000000"/>
                <w:lang w:val="en-US" w:eastAsia="zh-CN"/>
              </w:rPr>
              <w:t>𝟒</w:t>
            </w:r>
            <w:r>
              <w:rPr>
                <w:i/>
                <w:iCs/>
                <w:color w:val="000000"/>
                <w:lang w:val="en-US" w:eastAsia="zh-CN"/>
              </w:rPr>
              <w:t xml:space="preserve">, ‘Group-Selection + Balanced’ partial-coherent precoders are used, including (a) precoders that strive to minimize the number of active antenna groups and one or more Rel-15 2 Tx UL precoders are used and additionally (b) precoders where combinations of Rel-15 2 Tx UL precoders with a nearly equal number of layers are used. The following further restrictions are used to limit the codebook size: </w:t>
            </w:r>
          </w:p>
          <w:p w14:paraId="68A606CB"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Restrict the 2 Tx FC precoders to the precoders with co-phasing factors between the two antenna ports restricted to {</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w:t>
            </w:r>
            <w:r>
              <w:rPr>
                <w:rFonts w:ascii="Cambria Math" w:hAnsi="Cambria Math" w:cs="Cambria Math"/>
                <w:i/>
                <w:iCs/>
                <w:color w:val="000000"/>
                <w:sz w:val="20"/>
                <w:szCs w:val="20"/>
                <w:lang w:eastAsia="zh-CN"/>
              </w:rPr>
              <w:t>𝟏</w:t>
            </w:r>
            <w:r>
              <w:rPr>
                <w:rFonts w:ascii="Times New Roman" w:hAnsi="Times New Roman"/>
                <w:i/>
                <w:iCs/>
                <w:color w:val="000000"/>
                <w:sz w:val="20"/>
                <w:szCs w:val="20"/>
                <w:lang w:eastAsia="zh-CN"/>
              </w:rPr>
              <w:t xml:space="preserve">}, and </w:t>
            </w:r>
          </w:p>
          <w:p w14:paraId="445F8844" w14:textId="77777777" w:rsidR="007B76D9" w:rsidRDefault="002809FD">
            <w:pPr>
              <w:pStyle w:val="ListParagraph"/>
              <w:numPr>
                <w:ilvl w:val="0"/>
                <w:numId w:val="30"/>
              </w:numPr>
              <w:spacing w:line="240" w:lineRule="auto"/>
              <w:ind w:left="374"/>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Form two antenna group pairs, each with two antenna groups and restrict the layer distribution over the antenna group pairs to match the DL codeword-to-layer mapping for </w:t>
            </w:r>
            <w:r>
              <w:rPr>
                <w:rFonts w:ascii="Cambria Math" w:hAnsi="Cambria Math" w:cs="Cambria Math"/>
                <w:i/>
                <w:iCs/>
                <w:color w:val="000000"/>
                <w:sz w:val="20"/>
                <w:szCs w:val="20"/>
                <w:lang w:eastAsia="zh-CN"/>
              </w:rPr>
              <w:t>𝐫</w:t>
            </w:r>
            <w:r>
              <w:rPr>
                <w:rFonts w:ascii="Times New Roman" w:hAnsi="Times New Roman"/>
                <w:i/>
                <w:iCs/>
                <w:color w:val="000000"/>
                <w:sz w:val="20"/>
                <w:szCs w:val="20"/>
                <w:lang w:eastAsia="zh-CN"/>
              </w:rPr>
              <w:t>&gt;</w:t>
            </w:r>
            <w:r>
              <w:rPr>
                <w:rFonts w:ascii="Cambria Math" w:hAnsi="Cambria Math" w:cs="Cambria Math"/>
                <w:i/>
                <w:iCs/>
                <w:color w:val="000000"/>
                <w:sz w:val="20"/>
                <w:szCs w:val="20"/>
                <w:lang w:eastAsia="zh-CN"/>
              </w:rPr>
              <w:t>𝟒</w:t>
            </w:r>
            <w:r>
              <w:rPr>
                <w:rFonts w:ascii="Times New Roman" w:hAnsi="Times New Roman"/>
                <w:i/>
                <w:iCs/>
                <w:color w:val="000000"/>
                <w:sz w:val="20"/>
                <w:szCs w:val="20"/>
                <w:lang w:eastAsia="zh-CN"/>
              </w:rPr>
              <w:t xml:space="preserve">, i.e., the larger number of layers is mapped to the second antenna group pair. </w:t>
            </w:r>
          </w:p>
          <w:p w14:paraId="1FFB6F79" w14:textId="77777777" w:rsidR="007B76D9" w:rsidRDefault="002809FD">
            <w:pPr>
              <w:spacing w:after="0" w:line="240" w:lineRule="auto"/>
              <w:ind w:left="14"/>
              <w:contextualSpacing/>
              <w:rPr>
                <w:i/>
                <w:iCs/>
                <w:color w:val="000000"/>
                <w:lang w:eastAsia="zh-CN"/>
              </w:rPr>
            </w:pPr>
            <w:r>
              <w:rPr>
                <w:b/>
                <w:bCs/>
                <w:i/>
                <w:iCs/>
                <w:color w:val="000000"/>
                <w:lang w:eastAsia="zh-CN"/>
              </w:rPr>
              <w:t>Proposal 3:</w:t>
            </w:r>
            <w:r>
              <w:rPr>
                <w:i/>
                <w:iCs/>
                <w:color w:val="000000"/>
                <w:lang w:eastAsia="zh-CN"/>
              </w:rPr>
              <w:t xml:space="preserve"> Restrict codebooks for 8 TX UEs such that elements of the precoding matrices are limited to the set {+1, +j, -1, -j}. This implies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(1,1)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 (4, 1), and that (</w:t>
            </w:r>
            <w:r>
              <w:rPr>
                <w:rFonts w:ascii="Cambria Math" w:hAnsi="Cambria Math" w:cs="Cambria Math"/>
                <w:i/>
                <w:iCs/>
                <w:color w:val="000000"/>
                <w:lang w:eastAsia="zh-CN"/>
              </w:rPr>
              <w:t>𝐎𝟏</w:t>
            </w:r>
            <w:r>
              <w:rPr>
                <w:i/>
                <w:iCs/>
                <w:color w:val="000000"/>
                <w:lang w:eastAsia="zh-CN"/>
              </w:rPr>
              <w:t xml:space="preserve">, </w:t>
            </w:r>
            <w:r>
              <w:rPr>
                <w:rFonts w:ascii="Cambria Math" w:hAnsi="Cambria Math" w:cs="Cambria Math"/>
                <w:i/>
                <w:iCs/>
                <w:color w:val="000000"/>
                <w:lang w:eastAsia="zh-CN"/>
              </w:rPr>
              <w:t>𝐎𝟐</w:t>
            </w:r>
            <w:r>
              <w:rPr>
                <w:i/>
                <w:iCs/>
                <w:color w:val="000000"/>
                <w:lang w:eastAsia="zh-CN"/>
              </w:rPr>
              <w:t xml:space="preserve">) = (2, 2) for </w:t>
            </w:r>
            <w:r>
              <w:rPr>
                <w:rFonts w:ascii="Cambria Math" w:hAnsi="Cambria Math" w:cs="Cambria Math"/>
                <w:i/>
                <w:iCs/>
                <w:color w:val="000000"/>
                <w:lang w:eastAsia="zh-CN"/>
              </w:rPr>
              <w:t>𝐍𝐠</w:t>
            </w:r>
            <w:r>
              <w:rPr>
                <w:i/>
                <w:iCs/>
                <w:color w:val="000000"/>
                <w:lang w:eastAsia="zh-CN"/>
              </w:rPr>
              <w:t xml:space="preserve"> = 1 and (</w:t>
            </w:r>
            <w:r>
              <w:rPr>
                <w:rFonts w:ascii="Cambria Math" w:hAnsi="Cambria Math" w:cs="Cambria Math"/>
                <w:i/>
                <w:iCs/>
                <w:color w:val="000000"/>
                <w:lang w:eastAsia="zh-CN"/>
              </w:rPr>
              <w:t>𝐍𝟏</w:t>
            </w:r>
            <w:r>
              <w:rPr>
                <w:i/>
                <w:iCs/>
                <w:color w:val="000000"/>
                <w:lang w:eastAsia="zh-CN"/>
              </w:rPr>
              <w:t xml:space="preserve">, </w:t>
            </w:r>
            <w:r>
              <w:rPr>
                <w:rFonts w:ascii="Cambria Math" w:hAnsi="Cambria Math" w:cs="Cambria Math"/>
                <w:i/>
                <w:iCs/>
                <w:color w:val="000000"/>
                <w:lang w:eastAsia="zh-CN"/>
              </w:rPr>
              <w:t>𝐍𝟐</w:t>
            </w:r>
            <w:r>
              <w:rPr>
                <w:i/>
                <w:iCs/>
                <w:color w:val="000000"/>
                <w:lang w:eastAsia="zh-CN"/>
              </w:rPr>
              <w:t xml:space="preserve">) = (2, 2). </w:t>
            </w:r>
          </w:p>
          <w:p w14:paraId="0BF03579"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4: </w:t>
            </w:r>
            <w:r>
              <w:rPr>
                <w:i/>
                <w:iCs/>
                <w:color w:val="000000"/>
                <w:lang w:val="en-US" w:eastAsia="zh-CN"/>
              </w:rPr>
              <w:t>8 Tx codebook subset design uses at least fully- and non-coherent precoders, targeting power saving, coherence fallback, and directional antennas with the non-coherent precoders.</w:t>
            </w:r>
            <w:r>
              <w:rPr>
                <w:b/>
                <w:bCs/>
                <w:i/>
                <w:iCs/>
                <w:color w:val="000000"/>
                <w:lang w:val="en-US" w:eastAsia="zh-CN"/>
              </w:rPr>
              <w:t xml:space="preserve"> </w:t>
            </w:r>
          </w:p>
          <w:p w14:paraId="1940257F"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5: </w:t>
            </w:r>
            <w:r>
              <w:rPr>
                <w:i/>
                <w:iCs/>
                <w:color w:val="000000"/>
                <w:lang w:val="en-US" w:eastAsia="zh-CN"/>
              </w:rPr>
              <w:t xml:space="preserve">8 Tx fully coherent precoders are not constructed by cophasing across Rel-15 </w:t>
            </w:r>
            <w:proofErr w:type="gramStart"/>
            <w:r>
              <w:rPr>
                <w:i/>
                <w:iCs/>
                <w:color w:val="000000"/>
                <w:lang w:val="en-US" w:eastAsia="zh-CN"/>
              </w:rPr>
              <w:t>precoders</w:t>
            </w:r>
            <w:proofErr w:type="gramEnd"/>
            <w:r>
              <w:rPr>
                <w:i/>
                <w:iCs/>
                <w:color w:val="000000"/>
                <w:lang w:val="en-US" w:eastAsia="zh-CN"/>
              </w:rPr>
              <w:t xml:space="preserve"> </w:t>
            </w:r>
          </w:p>
          <w:p w14:paraId="4CEB380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6: </w:t>
            </w:r>
            <w:r>
              <w:rPr>
                <w:i/>
                <w:iCs/>
                <w:color w:val="000000"/>
                <w:lang w:val="en-US" w:eastAsia="zh-CN"/>
              </w:rPr>
              <w:t xml:space="preserve">In addition to the PA powers per Tx chain of [0 0 0 0 0 0 0 0], [0 -9 -9 -9 -9 -9 -9 -9], and [-9 -9 -9 -9 -9 -9 -9 -9] dB relative to their power class agreed for study in RAN1#111, consider at least a [-3 -3 -3 -3 -3 -3 -3 -3] configuration when designing Rel-18 8 Tx full power UL MIMO operation </w:t>
            </w:r>
          </w:p>
          <w:p w14:paraId="76D0410C"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r>
              <w:rPr>
                <w:i/>
                <w:iCs/>
                <w:color w:val="000000"/>
                <w:lang w:val="en-US" w:eastAsia="zh-CN"/>
              </w:rPr>
              <w:t xml:space="preserve">Focus study of UL FPTx on minimal implementations of each of Modes 0, 1, and 2 </w:t>
            </w:r>
          </w:p>
          <w:p w14:paraId="2E5C5C8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8: </w:t>
            </w:r>
            <w:r>
              <w:rPr>
                <w:i/>
                <w:iCs/>
                <w:color w:val="000000"/>
                <w:lang w:val="en-US" w:eastAsia="zh-CN"/>
              </w:rPr>
              <w:t xml:space="preserve">A working assumption is made that CSI is multiplexed with UL-SCH only on the first codeword. </w:t>
            </w:r>
          </w:p>
          <w:p w14:paraId="28566190"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9: </w:t>
            </w:r>
            <w:r>
              <w:rPr>
                <w:i/>
                <w:iCs/>
                <w:color w:val="000000"/>
                <w:lang w:val="en-US" w:eastAsia="zh-CN"/>
              </w:rPr>
              <w:t>Unless multi-SRS resource set operation is defined for 8 Tx CB-based operation, it is not defined for 8 Tx NCB-based operation.</w:t>
            </w:r>
            <w:r>
              <w:rPr>
                <w:b/>
                <w:bCs/>
                <w:i/>
                <w:iCs/>
                <w:color w:val="000000"/>
                <w:lang w:val="en-US" w:eastAsia="zh-CN"/>
              </w:rPr>
              <w:t xml:space="preserve"> </w:t>
            </w:r>
          </w:p>
          <w:p w14:paraId="14E9A5D6"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10: </w:t>
            </w:r>
            <w:r>
              <w:rPr>
                <w:i/>
                <w:iCs/>
                <w:color w:val="000000"/>
                <w:lang w:val="en-US" w:eastAsia="zh-CN"/>
              </w:rPr>
              <w:t>Support indication of up to 8 single port SRS resources using the Rel-15 non-</w:t>
            </w:r>
            <w:proofErr w:type="gramStart"/>
            <w:r>
              <w:rPr>
                <w:i/>
                <w:iCs/>
                <w:color w:val="000000"/>
                <w:lang w:val="en-US" w:eastAsia="zh-CN"/>
              </w:rPr>
              <w:t>codebook based</w:t>
            </w:r>
            <w:proofErr w:type="gramEnd"/>
            <w:r>
              <w:rPr>
                <w:i/>
                <w:iCs/>
                <w:color w:val="000000"/>
                <w:lang w:val="en-US" w:eastAsia="zh-CN"/>
              </w:rPr>
              <w:t xml:space="preserve"> mechanisms by expanding the number of single port SRS resources. </w:t>
            </w:r>
          </w:p>
          <w:p w14:paraId="628BB205"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lang w:val="en-US" w:eastAsia="zh-CN"/>
              </w:rPr>
              <w:t xml:space="preserve">Proposal 11: </w:t>
            </w:r>
            <w:r>
              <w:rPr>
                <w:i/>
                <w:iCs/>
                <w:lang w:val="en-US" w:eastAsia="zh-CN"/>
              </w:rPr>
              <w:t>A PDCCH carries a single TPMI/TRI field for 8 Tx operation, where the indicated precoder corresponds to one SRS resource.</w:t>
            </w:r>
          </w:p>
        </w:tc>
      </w:tr>
      <w:tr w:rsidR="007B76D9" w14:paraId="36EE4077" w14:textId="77777777">
        <w:trPr>
          <w:trHeight w:val="420"/>
        </w:trPr>
        <w:tc>
          <w:tcPr>
            <w:tcW w:w="1672" w:type="dxa"/>
            <w:tcBorders>
              <w:top w:val="nil"/>
              <w:left w:val="single" w:sz="4" w:space="0" w:color="A6A6A6"/>
              <w:bottom w:val="single" w:sz="4" w:space="0" w:color="A6A6A6"/>
              <w:right w:val="single" w:sz="4" w:space="0" w:color="A6A6A6"/>
            </w:tcBorders>
            <w:shd w:val="clear" w:color="auto" w:fill="auto"/>
          </w:tcPr>
          <w:p w14:paraId="476ECCF7"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lastRenderedPageBreak/>
              <w:t>NEC</w:t>
            </w:r>
          </w:p>
        </w:tc>
        <w:tc>
          <w:tcPr>
            <w:tcW w:w="8493" w:type="dxa"/>
            <w:tcBorders>
              <w:top w:val="nil"/>
              <w:left w:val="single" w:sz="4" w:space="0" w:color="A6A6A6"/>
              <w:bottom w:val="single" w:sz="4" w:space="0" w:color="A6A6A6"/>
              <w:right w:val="single" w:sz="4" w:space="0" w:color="A6A6A6"/>
            </w:tcBorders>
          </w:tcPr>
          <w:p w14:paraId="00B9FF58"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1: </w:t>
            </w:r>
            <w:r>
              <w:rPr>
                <w:i/>
                <w:iCs/>
                <w:color w:val="000000"/>
                <w:lang w:val="en-US" w:eastAsia="zh-CN"/>
              </w:rPr>
              <w:t xml:space="preserve">Support (O1,O2) where O1&gt;1 or O2&gt;1, for example, (O1, O2) = (2,2) for (N1,N2) = (2,2) and (O1, O2) = (2,1) for (N1,N2) = (4,1). </w:t>
            </w:r>
          </w:p>
          <w:p w14:paraId="7A857DC0"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2: </w:t>
            </w:r>
            <w:r>
              <w:rPr>
                <w:i/>
                <w:iCs/>
                <w:color w:val="000000"/>
                <w:lang w:val="en-US" w:eastAsia="zh-CN"/>
              </w:rPr>
              <w:t xml:space="preserve">For 8Tx partial coherent codebook with Ng=2, at least support percoders with layer split for rank = 2/3/4, specifically, support layer split (2,2) for rank =4, layer split of (2,3), (3,2) for rank =5, and layer split of (3,3) for rank =6. </w:t>
            </w:r>
          </w:p>
          <w:p w14:paraId="6E362416" w14:textId="77777777" w:rsidR="007B76D9" w:rsidRDefault="002809FD">
            <w:pPr>
              <w:overflowPunct/>
              <w:spacing w:after="0" w:line="240" w:lineRule="auto"/>
              <w:contextualSpacing/>
              <w:textAlignment w:val="auto"/>
              <w:rPr>
                <w:color w:val="000000"/>
                <w:lang w:val="en-US" w:eastAsia="zh-CN"/>
              </w:rPr>
            </w:pPr>
            <w:r>
              <w:rPr>
                <w:b/>
                <w:bCs/>
                <w:i/>
                <w:iCs/>
                <w:color w:val="000000"/>
                <w:lang w:val="en-US" w:eastAsia="zh-CN"/>
              </w:rPr>
              <w:t xml:space="preserve">Proposal 3: </w:t>
            </w:r>
            <w:r>
              <w:rPr>
                <w:i/>
                <w:iCs/>
                <w:color w:val="000000"/>
                <w:lang w:val="en-US" w:eastAsia="zh-CN"/>
              </w:rPr>
              <w:t>For 8Tx partial coherent codebook with Ng=2 and rank = 2/3/4, support at least 4Tx precoders with rank = 2/3/4 with subset of column(s) mapped on one of the two antenna groups, respectively.</w:t>
            </w:r>
            <w:r>
              <w:rPr>
                <w:b/>
                <w:bCs/>
                <w:i/>
                <w:iCs/>
                <w:color w:val="000000"/>
                <w:lang w:val="en-US" w:eastAsia="zh-CN"/>
              </w:rPr>
              <w:t xml:space="preserve"> </w:t>
            </w:r>
          </w:p>
          <w:p w14:paraId="2E13569B"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b/>
                <w:bCs/>
                <w:i/>
                <w:iCs/>
                <w:color w:val="000000"/>
                <w:lang w:val="en-US" w:eastAsia="zh-CN"/>
              </w:rPr>
              <w:t xml:space="preserve">Proposal 4: </w:t>
            </w:r>
            <w:r>
              <w:rPr>
                <w:i/>
                <w:iCs/>
                <w:color w:val="000000"/>
                <w:lang w:val="en-US" w:eastAsia="zh-CN"/>
              </w:rPr>
              <w:t>For 8Tx partial coherent codebook with Ng=4, support precoding design based on 2Tx full-coherent precoders.</w:t>
            </w:r>
          </w:p>
        </w:tc>
      </w:tr>
      <w:tr w:rsidR="007B76D9" w14:paraId="37C0053A" w14:textId="77777777">
        <w:trPr>
          <w:trHeight w:val="400"/>
        </w:trPr>
        <w:tc>
          <w:tcPr>
            <w:tcW w:w="1672" w:type="dxa"/>
            <w:tcBorders>
              <w:top w:val="nil"/>
              <w:left w:val="single" w:sz="4" w:space="0" w:color="A6A6A6"/>
              <w:bottom w:val="single" w:sz="4" w:space="0" w:color="A6A6A6"/>
              <w:right w:val="single" w:sz="4" w:space="0" w:color="A6A6A6"/>
            </w:tcBorders>
            <w:shd w:val="clear" w:color="auto" w:fill="auto"/>
          </w:tcPr>
          <w:p w14:paraId="6D2BEBFF" w14:textId="77777777" w:rsidR="007B76D9" w:rsidRDefault="002809FD">
            <w:pPr>
              <w:overflowPunct/>
              <w:autoSpaceDE/>
              <w:autoSpaceDN/>
              <w:adjustRightInd/>
              <w:spacing w:after="0" w:line="240" w:lineRule="auto"/>
              <w:contextualSpacing/>
              <w:textAlignment w:val="auto"/>
              <w:rPr>
                <w:rFonts w:eastAsia="Times New Roman"/>
                <w:b/>
                <w:bCs/>
                <w:lang w:val="en-US"/>
              </w:rPr>
            </w:pPr>
            <w:r>
              <w:rPr>
                <w:rFonts w:eastAsia="Times New Roman"/>
                <w:b/>
                <w:bCs/>
                <w:lang w:val="en-US"/>
              </w:rPr>
              <w:t>NTT DOCOMO, INC.</w:t>
            </w:r>
          </w:p>
        </w:tc>
        <w:tc>
          <w:tcPr>
            <w:tcW w:w="8493" w:type="dxa"/>
            <w:tcBorders>
              <w:top w:val="nil"/>
              <w:left w:val="single" w:sz="4" w:space="0" w:color="A6A6A6"/>
              <w:bottom w:val="single" w:sz="4" w:space="0" w:color="A6A6A6"/>
              <w:right w:val="single" w:sz="4" w:space="0" w:color="A6A6A6"/>
            </w:tcBorders>
          </w:tcPr>
          <w:p w14:paraId="49097C83" w14:textId="77777777" w:rsidR="007B76D9" w:rsidRDefault="002809FD">
            <w:pPr>
              <w:overflowPunct/>
              <w:spacing w:after="0" w:line="240" w:lineRule="auto"/>
              <w:contextualSpacing/>
              <w:textAlignment w:val="auto"/>
              <w:rPr>
                <w:i/>
                <w:iCs/>
                <w:color w:val="000000"/>
                <w:lang w:val="en-US" w:eastAsia="zh-CN"/>
              </w:rPr>
            </w:pPr>
            <w:r>
              <w:rPr>
                <w:b/>
                <w:bCs/>
                <w:color w:val="000000"/>
                <w:lang w:val="en-US" w:eastAsia="zh-CN"/>
              </w:rPr>
              <w:t>Proposal 1:</w:t>
            </w:r>
            <w:r>
              <w:rPr>
                <w:color w:val="000000"/>
                <w:lang w:val="en-US" w:eastAsia="zh-CN"/>
              </w:rPr>
              <w:t xml:space="preserve"> </w:t>
            </w:r>
            <w:r>
              <w:rPr>
                <w:i/>
                <w:iCs/>
                <w:color w:val="000000"/>
                <w:lang w:val="en-US" w:eastAsia="zh-CN"/>
              </w:rPr>
              <w:t xml:space="preserve">Confirm the working assumption to support dual CW for uplink transmission with rank&gt;4. </w:t>
            </w:r>
          </w:p>
          <w:p w14:paraId="0BFA969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2:</w:t>
            </w:r>
            <w:r>
              <w:rPr>
                <w:i/>
                <w:iCs/>
                <w:color w:val="000000"/>
                <w:lang w:val="en-US" w:eastAsia="zh-CN"/>
              </w:rPr>
              <w:t xml:space="preserve"> For UCI multiplexing, Alt2 is preferred.</w:t>
            </w:r>
          </w:p>
          <w:p w14:paraId="276EFE8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Alt2: The CW with the highest MCS (if MCSs are the same, UCI is multiplex on the first CW) </w:t>
            </w:r>
          </w:p>
          <w:p w14:paraId="6826A627"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3:</w:t>
            </w:r>
            <w:r>
              <w:rPr>
                <w:i/>
                <w:iCs/>
                <w:color w:val="000000"/>
                <w:lang w:val="en-US" w:eastAsia="zh-CN"/>
              </w:rPr>
              <w:t xml:space="preserve"> </w:t>
            </w:r>
            <w:r>
              <w:rPr>
                <w:i/>
                <w:iCs/>
                <w:color w:val="000000"/>
                <w:lang w:eastAsia="zh-CN"/>
              </w:rPr>
              <w:t xml:space="preserve">Support 2-CW PUSCH transmission only, in case of rank&gt;4. </w:t>
            </w:r>
          </w:p>
          <w:p w14:paraId="2DC119B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If DL principle is reused for disabling UL transmission of a transport block, its impact to RI indication design should be considered. </w:t>
            </w:r>
          </w:p>
          <w:p w14:paraId="6404120A"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4:</w:t>
            </w:r>
            <w:r>
              <w:rPr>
                <w:i/>
                <w:iCs/>
                <w:color w:val="000000"/>
                <w:lang w:val="en-US" w:eastAsia="zh-CN"/>
              </w:rPr>
              <w:t xml:space="preserve"> Separate the discussions on port indexing and codebook structure. </w:t>
            </w:r>
          </w:p>
          <w:p w14:paraId="0B34E8F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The precoders from the determined codebook structure can be re-permuted based on the port indexing. </w:t>
            </w:r>
          </w:p>
          <w:p w14:paraId="07D94131"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5:</w:t>
            </w:r>
            <w:r>
              <w:rPr>
                <w:i/>
                <w:iCs/>
                <w:color w:val="000000"/>
                <w:lang w:val="en-US" w:eastAsia="zh-CN"/>
              </w:rPr>
              <w:t xml:space="preserve"> For non-coherent precoders for a rank i other than 1, support one of following options based on supported codebooksubset configuration method. Option 1 is preferred. </w:t>
            </w:r>
          </w:p>
          <w:p w14:paraId="34A6ADE6"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all the port selection precoders are supported (if nested codebook is not supported and new codebooksubset configuration is introduced). </w:t>
            </w:r>
          </w:p>
          <w:p w14:paraId="796A13C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2: a subset of precoders can be selected and supported from all the port selection precoders (if nested codebook is supported and legacy codebooksubset configuration is reused). </w:t>
            </w:r>
          </w:p>
          <w:p w14:paraId="75851D6B"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Proposal 6:</w:t>
            </w:r>
            <w:r>
              <w:rPr>
                <w:i/>
                <w:iCs/>
                <w:color w:val="000000"/>
                <w:lang w:val="en-US" w:eastAsia="zh-CN"/>
              </w:rPr>
              <w:t xml:space="preserve"> For </w:t>
            </w:r>
            <w:proofErr w:type="gramStart"/>
            <w:r>
              <w:rPr>
                <w:i/>
                <w:iCs/>
                <w:color w:val="000000"/>
                <w:lang w:val="en-US" w:eastAsia="zh-CN"/>
              </w:rPr>
              <w:t>partially-coherent</w:t>
            </w:r>
            <w:proofErr w:type="gramEnd"/>
            <w:r>
              <w:rPr>
                <w:i/>
                <w:iCs/>
                <w:color w:val="000000"/>
                <w:lang w:val="en-US" w:eastAsia="zh-CN"/>
              </w:rPr>
              <w:t xml:space="preserve"> precoders with Ng=2, </w:t>
            </w:r>
          </w:p>
          <w:p w14:paraId="0EC67C33"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rank=2, 3, 4, both cases of ‘all layers in one antenna group’ and ‘layers split across 2 antenna groups’ are supported. </w:t>
            </w:r>
          </w:p>
          <w:p w14:paraId="6F975A6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rank=4, 5, 6, for the case of ‘layers split across 2 antenna groups’, the almost equal layer split cases are supported. </w:t>
            </w:r>
          </w:p>
          <w:p w14:paraId="1C745C97"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rank=4, the layer split cases of (4,0), (0,4) and (2,2) are supported.</w:t>
            </w:r>
          </w:p>
          <w:p w14:paraId="3710DCC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rank=5, the layer split cases of (3,2) and (2,3) are supported. </w:t>
            </w:r>
          </w:p>
          <w:p w14:paraId="1CF39D69"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rank=6, the layer split case of (3,3) is supported. </w:t>
            </w:r>
          </w:p>
          <w:p w14:paraId="48EA7F10"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To reduce the number of precoders for a certain layer split case for a certain rank, </w:t>
            </w:r>
          </w:p>
          <w:p w14:paraId="671972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support precoder selection for layer split cases of (1,1), (1,2), (2,1). </w:t>
            </w:r>
          </w:p>
          <w:p w14:paraId="5643374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study precoder selection for layer split cases of (2,2), (3,2), and (2,3). </w:t>
            </w:r>
          </w:p>
          <w:p w14:paraId="6BADC02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(Above proposals are also shown in Table 3 and Table 4.) </w:t>
            </w:r>
          </w:p>
          <w:p w14:paraId="03B11B3E" w14:textId="77777777" w:rsidR="007B76D9" w:rsidRDefault="002809FD">
            <w:pPr>
              <w:overflowPunct/>
              <w:spacing w:after="0" w:line="240" w:lineRule="auto"/>
              <w:contextualSpacing/>
              <w:textAlignment w:val="auto"/>
              <w:rPr>
                <w:i/>
                <w:iCs/>
                <w:color w:val="000000"/>
                <w:lang w:val="en-US" w:eastAsia="zh-CN"/>
              </w:rPr>
            </w:pPr>
            <w:r>
              <w:rPr>
                <w:b/>
                <w:bCs/>
                <w:i/>
                <w:iCs/>
                <w:color w:val="000000"/>
                <w:lang w:val="en-US" w:eastAsia="zh-CN"/>
              </w:rPr>
              <w:t xml:space="preserve">Proposal 7: </w:t>
            </w:r>
          </w:p>
          <w:p w14:paraId="3C6EDE3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partial-coherent precoders from Rel-15 UL 4TX codebook are not used. </w:t>
            </w:r>
          </w:p>
          <w:p w14:paraId="04506CE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partially-coherent</w:t>
            </w:r>
            <w:proofErr w:type="gramEnd"/>
            <w:r>
              <w:rPr>
                <w:rFonts w:ascii="Times New Roman" w:hAnsi="Times New Roman"/>
                <w:i/>
                <w:iCs/>
                <w:color w:val="000000"/>
                <w:sz w:val="20"/>
                <w:szCs w:val="20"/>
                <w:lang w:eastAsia="zh-CN"/>
              </w:rPr>
              <w:t xml:space="preserve"> precoders with Ng=2, following codebook structure is supported, </w:t>
            </w:r>
          </w:p>
          <w:p w14:paraId="1C6FA4BB"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rank&lt;=4,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r>
                <w:rPr>
                  <w:rFonts w:ascii="Cambria Math" w:hAnsi="Cambria Math"/>
                  <w:color w:val="000000"/>
                  <w:sz w:val="20"/>
                  <w:szCs w:val="20"/>
                  <w:lang w:eastAsia="zh-CN"/>
                </w:rPr>
                <m:t xml:space="preserve"> </m:t>
              </m:r>
              <m:r>
                <m:rPr>
                  <m:sty m:val="bi"/>
                </m:rPr>
                <w:rPr>
                  <w:rFonts w:ascii="Cambria Math" w:hAnsi="Cambria Math"/>
                  <w:color w:val="000000"/>
                  <w:sz w:val="20"/>
                  <w:szCs w:val="20"/>
                  <w:lang w:eastAsia="zh-CN"/>
                </w:rPr>
                <m:t>or</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p>
          <w:p w14:paraId="020F4B3E"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rank&gt;1,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r>
                                  <w:rPr>
                                    <w:rFonts w:ascii="Cambria Math" w:hAnsi="Cambria Math"/>
                                    <w:color w:val="000000"/>
                                    <w:sz w:val="20"/>
                                    <w:szCs w:val="20"/>
                                    <w:lang w:eastAsia="zh-CN"/>
                                  </w:rPr>
                                  <m:t>)</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rank</m:t>
                  </m:r>
                </m:sub>
              </m:sSub>
            </m:oMath>
            <w:r>
              <w:rPr>
                <w:rFonts w:ascii="Times New Roman" w:hAnsi="Times New Roman"/>
                <w:i/>
                <w:iCs/>
                <w:color w:val="000000"/>
                <w:sz w:val="20"/>
                <w:szCs w:val="20"/>
                <w:lang w:eastAsia="zh-CN"/>
              </w:rPr>
              <w:t>, where rank=rank(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 rank(</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w:t>
            </w:r>
          </w:p>
          <w:p w14:paraId="1FC62A92" w14:textId="77777777" w:rsidR="007B76D9" w:rsidRDefault="002809FD">
            <w:pPr>
              <w:overflowPunct/>
              <w:spacing w:after="0" w:line="240" w:lineRule="auto"/>
              <w:contextualSpacing/>
              <w:textAlignment w:val="auto"/>
              <w:rPr>
                <w:i/>
                <w:iCs/>
                <w:lang w:val="en-US" w:eastAsia="zh-CN"/>
              </w:rPr>
            </w:pPr>
            <w:r>
              <w:rPr>
                <w:b/>
                <w:bCs/>
                <w:i/>
                <w:iCs/>
                <w:lang w:val="en-US" w:eastAsia="zh-CN"/>
              </w:rPr>
              <w:t xml:space="preserve">Proposal 8: </w:t>
            </w:r>
            <w:r>
              <w:rPr>
                <w:i/>
                <w:iCs/>
                <w:lang w:val="en-US" w:eastAsia="zh-CN"/>
              </w:rPr>
              <w:t xml:space="preserve">For </w:t>
            </w:r>
            <w:proofErr w:type="gramStart"/>
            <w:r>
              <w:rPr>
                <w:i/>
                <w:iCs/>
                <w:lang w:val="en-US" w:eastAsia="zh-CN"/>
              </w:rPr>
              <w:t>partially-coherent</w:t>
            </w:r>
            <w:proofErr w:type="gramEnd"/>
            <w:r>
              <w:rPr>
                <w:i/>
                <w:iCs/>
                <w:lang w:val="en-US" w:eastAsia="zh-CN"/>
              </w:rPr>
              <w:t xml:space="preserve"> precoders with Ng=4, support Alt1. </w:t>
            </w:r>
          </w:p>
          <w:p w14:paraId="105BDA7E"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Alt1: Precoding design is based on Rel-15 UL 2TX codebook. </w:t>
            </w:r>
          </w:p>
          <w:p w14:paraId="2ED9C7C6"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Full-coherent precoders are used. </w:t>
            </w:r>
          </w:p>
          <w:p w14:paraId="73D1D304"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9: </w:t>
            </w:r>
            <w:r>
              <w:rPr>
                <w:lang w:val="en-US" w:eastAsia="zh-CN"/>
              </w:rPr>
              <w:t xml:space="preserve">For </w:t>
            </w:r>
            <w:proofErr w:type="gramStart"/>
            <w:r>
              <w:rPr>
                <w:lang w:val="en-US" w:eastAsia="zh-CN"/>
              </w:rPr>
              <w:t>partially-coherent</w:t>
            </w:r>
            <w:proofErr w:type="gramEnd"/>
            <w:r>
              <w:rPr>
                <w:lang w:val="en-US" w:eastAsia="zh-CN"/>
              </w:rPr>
              <w:t xml:space="preserve"> precoders with Ng=4, following codebook structure is the starting point. </w:t>
            </w:r>
          </w:p>
          <w:p w14:paraId="5399235C"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rank=1,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r>
                              <m:rPr>
                                <m:sty m:val="bi"/>
                              </m:rPr>
                              <w:rPr>
                                <w:rFonts w:ascii="Cambria Math" w:hAnsi="Cambria Math"/>
                                <w:color w:val="000000"/>
                                <w:sz w:val="20"/>
                                <w:szCs w:val="20"/>
                                <w:lang w:eastAsia="zh-CN"/>
                              </w:rPr>
                              <m:t>A</m:t>
                            </m:r>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4</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2</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eqArr>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or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m>
                        <m:mPr>
                          <m:mcs>
                            <m:mc>
                              <m:mcPr>
                                <m:count m:val="1"/>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m:rPr>
                                    <m:sty m:val="bi"/>
                                  </m:rPr>
                                  <w:rPr>
                                    <w:rFonts w:ascii="Cambria Math" w:hAnsi="Cambria Math"/>
                                    <w:color w:val="000000"/>
                                    <w:sz w:val="20"/>
                                    <w:szCs w:val="20"/>
                                    <w:lang w:eastAsia="zh-CN"/>
                                  </w:rPr>
                                  <m:t>6</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e>
                        </m:mr>
                        <m:mr>
                          <m:e>
                            <m:r>
                              <m:rPr>
                                <m:sty m:val="bi"/>
                              </m:rPr>
                              <w:rPr>
                                <w:rFonts w:ascii="Cambria Math" w:hAnsi="Cambria Math"/>
                                <w:color w:val="000000"/>
                                <w:sz w:val="20"/>
                                <w:szCs w:val="20"/>
                                <w:lang w:eastAsia="zh-CN"/>
                              </w:rPr>
                              <m:t>A</m:t>
                            </m:r>
                          </m:e>
                        </m:mr>
                      </m:m>
                    </m:e>
                  </m:d>
                </m:e>
                <m:sub>
                  <m:r>
                    <m:rPr>
                      <m:sty m:val="bi"/>
                    </m:rPr>
                    <w:rPr>
                      <w:rFonts w:ascii="Cambria Math" w:hAnsi="Cambria Math"/>
                      <w:color w:val="000000"/>
                      <w:sz w:val="20"/>
                      <w:szCs w:val="20"/>
                      <w:lang w:eastAsia="zh-CN"/>
                    </w:rPr>
                    <m:t>8</m:t>
                  </m:r>
                  <m:r>
                    <w:rPr>
                      <w:rFonts w:ascii="Cambria Math" w:hAnsi="Cambria Math"/>
                      <w:color w:val="000000"/>
                      <w:sz w:val="20"/>
                      <w:szCs w:val="20"/>
                      <w:lang w:eastAsia="zh-CN"/>
                    </w:rPr>
                    <m:t>×</m:t>
                  </m:r>
                  <m:r>
                    <m:rPr>
                      <m:sty m:val="bi"/>
                    </m:rPr>
                    <w:rPr>
                      <w:rFonts w:ascii="Cambria Math" w:hAnsi="Cambria Math"/>
                      <w:color w:val="000000"/>
                      <w:sz w:val="20"/>
                      <w:szCs w:val="20"/>
                      <w:lang w:eastAsia="zh-CN"/>
                    </w:rPr>
                    <m:t>1</m:t>
                  </m:r>
                </m:sub>
              </m:sSub>
            </m:oMath>
          </w:p>
          <w:p w14:paraId="34EE5145"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rank=2, one or two 2TX precoders can be selected to use one or two antenna groups for transmission.</w:t>
            </w:r>
          </w:p>
          <w:p w14:paraId="35B09D88"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For 2&lt;rank&lt;=6, two or three or four 2TX precoders can be selected to use corresponding antenna groups for transmission.</w:t>
            </w:r>
          </w:p>
          <w:p w14:paraId="53983F99"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6&lt;rank&lt;=8,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P</m:t>
                  </m:r>
                  <m:r>
                    <w:rPr>
                      <w:rFonts w:ascii="Cambria Math" w:hAnsi="Cambria Math"/>
                      <w:color w:val="000000"/>
                      <w:sz w:val="20"/>
                      <w:szCs w:val="20"/>
                      <w:lang w:eastAsia="zh-CN"/>
                    </w:rPr>
                    <m:t>=</m:t>
                  </m:r>
                  <m:d>
                    <m:dPr>
                      <m:begChr m:val="["/>
                      <m:endChr m:val="]"/>
                      <m:ctrlPr>
                        <w:rPr>
                          <w:rFonts w:ascii="Cambria Math" w:hAnsi="Cambria Math"/>
                          <w:i/>
                          <w:iCs/>
                          <w:color w:val="000000"/>
                          <w:sz w:val="20"/>
                          <w:szCs w:val="20"/>
                          <w:lang w:eastAsia="zh-CN"/>
                        </w:rPr>
                      </m:ctrlPr>
                    </m:dPr>
                    <m:e>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1</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2</m:t>
                                        </m:r>
                                      </m:e>
                                    </m:d>
                                  </m:sub>
                                </m:sSub>
                              </m:e>
                            </m:mr>
                          </m:m>
                        </m:e>
                      </m:eqArr>
                      <m:eqArr>
                        <m:eqArrPr>
                          <m:ctrlPr>
                            <w:rPr>
                              <w:rFonts w:ascii="Cambria Math" w:hAnsi="Cambria Math"/>
                              <w:i/>
                              <w:iCs/>
                              <w:color w:val="000000"/>
                              <w:sz w:val="20"/>
                              <w:szCs w:val="20"/>
                              <w:lang w:eastAsia="zh-CN"/>
                            </w:rPr>
                          </m:ctrlPr>
                        </m:eqArrPr>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
                        </m:e>
                        <m:e>
                          <m:m>
                            <m:mPr>
                              <m:mcs>
                                <m:mc>
                                  <m:mcPr>
                                    <m:count m:val="2"/>
                                    <m:mcJc m:val="center"/>
                                  </m:mcPr>
                                </m:mc>
                              </m:mcs>
                              <m:ctrlPr>
                                <w:rPr>
                                  <w:rFonts w:ascii="Cambria Math" w:hAnsi="Cambria Math"/>
                                  <w:i/>
                                  <w:iCs/>
                                  <w:color w:val="000000"/>
                                  <w:sz w:val="20"/>
                                  <w:szCs w:val="20"/>
                                  <w:lang w:eastAsia="zh-CN"/>
                                </w:rPr>
                              </m:ctrlPr>
                            </m:mP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3</m:t>
                                    </m:r>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4</m:t>
                                        </m:r>
                                      </m:e>
                                    </m:d>
                                  </m:sub>
                                </m:sSub>
                              </m:e>
                            </m:mr>
                            <m:mr>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0</m:t>
                                    </m:r>
                                  </m:e>
                                  <m:sub>
                                    <m:r>
                                      <w:rPr>
                                        <w:rFonts w:ascii="Cambria Math" w:hAnsi="Cambria Math"/>
                                        <w:color w:val="000000"/>
                                        <w:sz w:val="20"/>
                                        <w:szCs w:val="20"/>
                                        <w:lang w:eastAsia="zh-CN"/>
                                      </w:rPr>
                                      <m:t>2×rank</m:t>
                                    </m:r>
                                    <m:d>
                                      <m:dPr>
                                        <m:ctrlPr>
                                          <w:rPr>
                                            <w:rFonts w:ascii="Cambria Math" w:hAnsi="Cambria Math"/>
                                            <w:i/>
                                            <w:iCs/>
                                            <w:color w:val="000000"/>
                                            <w:sz w:val="20"/>
                                            <w:szCs w:val="20"/>
                                            <w:lang w:eastAsia="zh-CN"/>
                                          </w:rPr>
                                        </m:ctrlPr>
                                      </m:dPr>
                                      <m:e>
                                        <m:r>
                                          <m:rPr>
                                            <m:sty m:val="bi"/>
                                          </m:rPr>
                                          <w:rPr>
                                            <w:rFonts w:ascii="Cambria Math" w:hAnsi="Cambria Math"/>
                                            <w:color w:val="000000"/>
                                            <w:sz w:val="20"/>
                                            <w:szCs w:val="20"/>
                                            <w:lang w:eastAsia="zh-CN"/>
                                          </w:rPr>
                                          <m:t>A</m:t>
                                        </m:r>
                                        <m:r>
                                          <m:rPr>
                                            <m:sty m:val="bi"/>
                                          </m:rPr>
                                          <w:rPr>
                                            <w:rFonts w:ascii="Cambria Math" w:hAnsi="Cambria Math"/>
                                            <w:color w:val="000000"/>
                                            <w:sz w:val="20"/>
                                            <w:szCs w:val="20"/>
                                            <w:lang w:eastAsia="zh-CN"/>
                                          </w:rPr>
                                          <m:t>3</m:t>
                                        </m:r>
                                      </m:e>
                                    </m:d>
                                  </m:sub>
                                </m:sSub>
                              </m:e>
                              <m:e>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w:rPr>
                                        <w:rFonts w:ascii="Cambria Math" w:hAnsi="Cambria Math"/>
                                        <w:color w:val="000000"/>
                                        <w:sz w:val="20"/>
                                        <w:szCs w:val="20"/>
                                        <w:lang w:eastAsia="zh-CN"/>
                                      </w:rPr>
                                      <m:t>4</m:t>
                                    </m:r>
                                  </m:sub>
                                </m:sSub>
                              </m:e>
                            </m:mr>
                          </m:m>
                        </m:e>
                      </m:eqArr>
                    </m:e>
                  </m:d>
                </m:e>
                <m:sub>
                  <m:r>
                    <w:rPr>
                      <w:rFonts w:ascii="Cambria Math" w:hAnsi="Cambria Math"/>
                      <w:color w:val="000000"/>
                      <w:sz w:val="20"/>
                      <w:szCs w:val="20"/>
                      <w:lang w:eastAsia="zh-CN"/>
                    </w:rPr>
                    <m:t>8×rank</m:t>
                  </m:r>
                </m:sub>
              </m:sSub>
            </m:oMath>
          </w:p>
          <w:p w14:paraId="12CCBE94"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m:oMath>
              <m:r>
                <m:rPr>
                  <m:sty m:val="bi"/>
                </m:rPr>
                <w:rPr>
                  <w:rFonts w:ascii="Cambria Math" w:hAnsi="Cambria Math"/>
                  <w:color w:val="000000"/>
                  <w:sz w:val="20"/>
                  <w:szCs w:val="20"/>
                  <w:lang w:eastAsia="zh-CN"/>
                </w:rPr>
                <m:t>A</m:t>
              </m:r>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1</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2</m:t>
                  </m:r>
                </m:sub>
              </m:sSub>
            </m:oMath>
            <w:r>
              <w:rPr>
                <w:rFonts w:ascii="Times New Roman" w:hAnsi="Times New Roman"/>
                <w:i/>
                <w:iCs/>
                <w:color w:val="000000"/>
                <w:sz w:val="20"/>
                <w:szCs w:val="20"/>
                <w:lang w:eastAsia="zh-CN"/>
              </w:rPr>
              <w:t xml:space="preserve">,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3</m:t>
                  </m:r>
                </m:sub>
              </m:sSub>
              <m:r>
                <w:rPr>
                  <w:rFonts w:ascii="Cambria Math" w:hAnsi="Cambria Math"/>
                  <w:color w:val="000000"/>
                  <w:sz w:val="20"/>
                  <w:szCs w:val="20"/>
                  <w:lang w:eastAsia="zh-CN"/>
                </w:rPr>
                <m:t xml:space="preserve"> </m:t>
              </m:r>
            </m:oMath>
            <w:r>
              <w:rPr>
                <w:rFonts w:ascii="Times New Roman" w:hAnsi="Times New Roman"/>
                <w:i/>
                <w:iCs/>
                <w:color w:val="000000"/>
                <w:sz w:val="20"/>
                <w:szCs w:val="20"/>
                <w:lang w:eastAsia="zh-CN"/>
              </w:rPr>
              <w:t xml:space="preserve">and </w:t>
            </w:r>
            <m:oMath>
              <m:sSub>
                <m:sSubPr>
                  <m:ctrlPr>
                    <w:rPr>
                      <w:rFonts w:ascii="Cambria Math" w:hAnsi="Cambria Math"/>
                      <w:i/>
                      <w:iCs/>
                      <w:color w:val="000000"/>
                      <w:sz w:val="20"/>
                      <w:szCs w:val="20"/>
                      <w:lang w:eastAsia="zh-CN"/>
                    </w:rPr>
                  </m:ctrlPr>
                </m:sSubPr>
                <m:e>
                  <m:r>
                    <m:rPr>
                      <m:sty m:val="bi"/>
                    </m:rPr>
                    <w:rPr>
                      <w:rFonts w:ascii="Cambria Math" w:hAnsi="Cambria Math"/>
                      <w:color w:val="000000"/>
                      <w:sz w:val="20"/>
                      <w:szCs w:val="20"/>
                      <w:lang w:eastAsia="zh-CN"/>
                    </w:rPr>
                    <m:t>A</m:t>
                  </m:r>
                </m:e>
                <m:sub>
                  <m:r>
                    <m:rPr>
                      <m:sty m:val="bi"/>
                    </m:rPr>
                    <w:rPr>
                      <w:rFonts w:ascii="Cambria Math" w:hAnsi="Cambria Math"/>
                      <w:color w:val="000000"/>
                      <w:sz w:val="20"/>
                      <w:szCs w:val="20"/>
                      <w:lang w:eastAsia="zh-CN"/>
                    </w:rPr>
                    <m:t>4</m:t>
                  </m:r>
                </m:sub>
              </m:sSub>
            </m:oMath>
            <w:r>
              <w:rPr>
                <w:rFonts w:ascii="Times New Roman" w:hAnsi="Times New Roman"/>
                <w:i/>
                <w:iCs/>
                <w:color w:val="000000"/>
                <w:sz w:val="20"/>
                <w:szCs w:val="20"/>
                <w:lang w:eastAsia="zh-CN"/>
              </w:rPr>
              <w:t xml:space="preserve"> are full-coherent precoders from Rel-15 2TX UL precoders.</w:t>
            </w:r>
          </w:p>
          <w:p w14:paraId="53B8001E" w14:textId="77777777" w:rsidR="007B76D9" w:rsidRDefault="002809FD">
            <w:pPr>
              <w:spacing w:after="0" w:line="240" w:lineRule="auto"/>
              <w:ind w:left="14"/>
              <w:contextualSpacing/>
              <w:rPr>
                <w:i/>
                <w:iCs/>
                <w:color w:val="000000"/>
                <w:lang w:eastAsia="zh-CN"/>
              </w:rPr>
            </w:pPr>
            <w:r>
              <w:rPr>
                <w:b/>
                <w:bCs/>
                <w:i/>
                <w:iCs/>
                <w:color w:val="000000"/>
                <w:lang w:eastAsia="zh-CN"/>
              </w:rPr>
              <w:t>Proposal 10</w:t>
            </w:r>
            <w:r>
              <w:rPr>
                <w:i/>
                <w:iCs/>
                <w:color w:val="000000"/>
                <w:lang w:eastAsia="zh-CN"/>
              </w:rPr>
              <w:t xml:space="preserve">: For </w:t>
            </w:r>
            <w:proofErr w:type="gramStart"/>
            <w:r>
              <w:rPr>
                <w:i/>
                <w:iCs/>
                <w:color w:val="000000"/>
                <w:lang w:eastAsia="zh-CN"/>
              </w:rPr>
              <w:t>partially-coherent</w:t>
            </w:r>
            <w:proofErr w:type="gramEnd"/>
            <w:r>
              <w:rPr>
                <w:i/>
                <w:iCs/>
                <w:color w:val="000000"/>
                <w:lang w:eastAsia="zh-CN"/>
              </w:rPr>
              <w:t xml:space="preserve"> precoders with Ng=4, </w:t>
            </w:r>
          </w:p>
          <w:p w14:paraId="54E95C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all the layer splitting cases across 4 antenna groups for each rank. </w:t>
            </w:r>
          </w:p>
          <w:p w14:paraId="1785364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Support to study precoder selection for each layer split case for each rank. </w:t>
            </w:r>
          </w:p>
          <w:p w14:paraId="6C7F3321"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11: </w:t>
            </w:r>
          </w:p>
          <w:p w14:paraId="66D958D2"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not support additional oversampling values other than (O1, O2) = (1, 1). </w:t>
            </w:r>
          </w:p>
          <w:p w14:paraId="3B31566B" w14:textId="77777777" w:rsidR="007B76D9" w:rsidRDefault="002809FD">
            <w:pPr>
              <w:pStyle w:val="ListParagraph"/>
              <w:numPr>
                <w:ilvl w:val="0"/>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For </w:t>
            </w:r>
            <w:proofErr w:type="gramStart"/>
            <w:r>
              <w:rPr>
                <w:rFonts w:ascii="Times New Roman" w:hAnsi="Times New Roman"/>
                <w:i/>
                <w:iCs/>
                <w:color w:val="000000"/>
                <w:sz w:val="20"/>
                <w:szCs w:val="20"/>
                <w:lang w:eastAsia="zh-CN"/>
              </w:rPr>
              <w:t>fully-coherent</w:t>
            </w:r>
            <w:proofErr w:type="gramEnd"/>
            <w:r>
              <w:rPr>
                <w:rFonts w:ascii="Times New Roman" w:hAnsi="Times New Roman"/>
                <w:i/>
                <w:iCs/>
                <w:color w:val="000000"/>
                <w:sz w:val="20"/>
                <w:szCs w:val="20"/>
                <w:lang w:eastAsia="zh-CN"/>
              </w:rPr>
              <w:t xml:space="preserve"> precoders, support one codebook mode only, e.g., codebook mode 1. </w:t>
            </w:r>
          </w:p>
          <w:p w14:paraId="6ECD1073" w14:textId="77777777" w:rsidR="007B76D9" w:rsidRDefault="002809FD">
            <w:pPr>
              <w:overflowPunct/>
              <w:spacing w:after="0" w:line="240" w:lineRule="auto"/>
              <w:contextualSpacing/>
              <w:textAlignment w:val="auto"/>
              <w:rPr>
                <w:i/>
                <w:iCs/>
                <w:lang w:val="en-US" w:eastAsia="zh-CN"/>
              </w:rPr>
            </w:pPr>
            <w:r>
              <w:rPr>
                <w:b/>
                <w:bCs/>
                <w:lang w:val="en-US" w:eastAsia="zh-CN"/>
              </w:rPr>
              <w:t xml:space="preserve">Proposal 12: </w:t>
            </w:r>
            <w:r>
              <w:rPr>
                <w:i/>
                <w:iCs/>
                <w:lang w:val="en-US" w:eastAsia="zh-CN"/>
              </w:rPr>
              <w:t xml:space="preserve">Support to discuss codebooksubset configuration mechanism before TPMI/RI indication method. Option 2 is preferred. </w:t>
            </w:r>
          </w:p>
          <w:p w14:paraId="4BFCF3D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1: codebooksubset configuration follows legacy mechanism,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'fullyAndPartialAndNonCoherent', 'partialAndNonCoherent' or ‘nonCoherent’ codebook subset; partial-coherent UE can be configured with 'partialAndNonCoherent' or ‘nonCoherent’ codebook subset. </w:t>
            </w:r>
          </w:p>
          <w:p w14:paraId="4223D793"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Option 2: new codebooksubset configuration, e.g., </w:t>
            </w:r>
            <w:proofErr w:type="gramStart"/>
            <w:r>
              <w:rPr>
                <w:rFonts w:ascii="Times New Roman" w:hAnsi="Times New Roman"/>
                <w:i/>
                <w:iCs/>
                <w:sz w:val="20"/>
                <w:szCs w:val="20"/>
                <w:lang w:eastAsia="zh-CN"/>
              </w:rPr>
              <w:t>fully-coherent</w:t>
            </w:r>
            <w:proofErr w:type="gramEnd"/>
            <w:r>
              <w:rPr>
                <w:rFonts w:ascii="Times New Roman" w:hAnsi="Times New Roman"/>
                <w:i/>
                <w:iCs/>
                <w:sz w:val="20"/>
                <w:szCs w:val="20"/>
                <w:lang w:eastAsia="zh-CN"/>
              </w:rPr>
              <w:t xml:space="preserve"> UEs can be configured with 'fullyCoherent', or 'partialCoherent' or ‘nonCoherent’ codebook subset; partial-coherent UE can be configured with 'partialCoherent' or ‘nonCoherent’ codebook subset. </w:t>
            </w:r>
          </w:p>
          <w:p w14:paraId="7411F306" w14:textId="77777777" w:rsidR="007B76D9" w:rsidRDefault="002809FD">
            <w:pPr>
              <w:overflowPunct/>
              <w:spacing w:after="0" w:line="240" w:lineRule="auto"/>
              <w:contextualSpacing/>
              <w:textAlignment w:val="auto"/>
              <w:rPr>
                <w:lang w:val="en-US" w:eastAsia="zh-CN"/>
              </w:rPr>
            </w:pPr>
            <w:r>
              <w:rPr>
                <w:b/>
                <w:bCs/>
                <w:lang w:val="en-US" w:eastAsia="zh-CN"/>
              </w:rPr>
              <w:t xml:space="preserve">Proposal 13: </w:t>
            </w:r>
          </w:p>
          <w:p w14:paraId="6FA5181A"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'fullyCoherent', or ‘nonCoherent’, support joint indication of TRI and 8TX TPMI for from 1-layer transmission to 8-layer transmission, similar as legacy indication for ‘precoding information and number of layers’. </w:t>
            </w:r>
          </w:p>
          <w:p w14:paraId="2B9A7F14" w14:textId="77777777" w:rsidR="007B76D9" w:rsidRDefault="002809FD">
            <w:pPr>
              <w:pStyle w:val="ListParagraph"/>
              <w:numPr>
                <w:ilvl w:val="0"/>
                <w:numId w:val="30"/>
              </w:numPr>
              <w:spacing w:line="240" w:lineRule="auto"/>
              <w:contextualSpacing/>
              <w:rPr>
                <w:rFonts w:ascii="Times New Roman" w:hAnsi="Times New Roman"/>
                <w:i/>
                <w:iCs/>
                <w:sz w:val="20"/>
                <w:szCs w:val="20"/>
                <w:lang w:eastAsia="zh-CN"/>
              </w:rPr>
            </w:pPr>
            <w:r>
              <w:rPr>
                <w:rFonts w:ascii="Times New Roman" w:hAnsi="Times New Roman"/>
                <w:i/>
                <w:iCs/>
                <w:sz w:val="20"/>
                <w:szCs w:val="20"/>
                <w:lang w:eastAsia="zh-CN"/>
              </w:rPr>
              <w:t xml:space="preserve">For codebooksubset configurations of 'partialCoherent' with Ng=2 or Ng=4, study following two options, </w:t>
            </w:r>
          </w:p>
          <w:p w14:paraId="6109EFD1"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the same indication method as 'fullyCoherent' and ‘nonCoherent’, i.e., joint indication of TRI and 8TX TPMI for from 1-layer transmission to 8-layer transmission, similar as legacy indication for ‘precoding information and number of layers’ </w:t>
            </w:r>
          </w:p>
          <w:p w14:paraId="5541FEB0"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lastRenderedPageBreak/>
              <w:t xml:space="preserve">Option 2: different indication method from 'fullyCoherent' or ‘nonCoherent’, e.g., multiple fields are used to indicate multiple antenna groups, with additional indication on layer-split case or whether a field for an antenna group exists or not. </w:t>
            </w:r>
          </w:p>
          <w:p w14:paraId="5FD49701" w14:textId="77777777" w:rsidR="007B76D9" w:rsidRDefault="002809FD">
            <w:pPr>
              <w:overflowPunct/>
              <w:spacing w:after="0" w:line="240" w:lineRule="auto"/>
              <w:contextualSpacing/>
              <w:textAlignment w:val="auto"/>
              <w:rPr>
                <w:b/>
                <w:bCs/>
                <w:lang w:val="en-US" w:eastAsia="zh-CN"/>
              </w:rPr>
            </w:pPr>
            <w:r>
              <w:rPr>
                <w:b/>
                <w:bCs/>
                <w:lang w:val="en-US" w:eastAsia="zh-CN"/>
              </w:rPr>
              <w:t xml:space="preserve">Proposal 14: </w:t>
            </w:r>
            <w:r>
              <w:rPr>
                <w:i/>
                <w:iCs/>
                <w:lang w:val="en-US" w:eastAsia="zh-CN"/>
              </w:rPr>
              <w:t>For NCB-based 8TX PUSCH transmission, for SRI indication, Option 1 is slightly preferred.</w:t>
            </w:r>
            <w:r>
              <w:rPr>
                <w:b/>
                <w:bCs/>
                <w:lang w:val="en-US" w:eastAsia="zh-CN"/>
              </w:rPr>
              <w:t xml:space="preserve"> </w:t>
            </w:r>
          </w:p>
          <w:p w14:paraId="79B1DEDF" w14:textId="77777777" w:rsidR="007B76D9" w:rsidRDefault="002809FD">
            <w:pPr>
              <w:pStyle w:val="ListParagraph"/>
              <w:numPr>
                <w:ilvl w:val="1"/>
                <w:numId w:val="30"/>
              </w:numPr>
              <w:spacing w:line="240" w:lineRule="auto"/>
              <w:contextualSpacing/>
              <w:rPr>
                <w:rFonts w:ascii="Times New Roman" w:hAnsi="Times New Roman"/>
                <w:i/>
                <w:iCs/>
                <w:color w:val="000000"/>
                <w:sz w:val="20"/>
                <w:szCs w:val="20"/>
                <w:lang w:eastAsia="zh-CN"/>
              </w:rPr>
            </w:pPr>
            <w:r>
              <w:rPr>
                <w:rFonts w:ascii="Times New Roman" w:hAnsi="Times New Roman"/>
                <w:i/>
                <w:iCs/>
                <w:color w:val="000000"/>
                <w:sz w:val="20"/>
                <w:szCs w:val="20"/>
                <w:lang w:eastAsia="zh-CN"/>
              </w:rPr>
              <w:t xml:space="preserve">Option 1: Use an </w:t>
            </w:r>
            <w:r>
              <w:rPr>
                <w:rFonts w:ascii="Cambria Math" w:hAnsi="Cambria Math" w:cs="Cambria Math"/>
                <w:i/>
                <w:iCs/>
                <w:color w:val="000000"/>
                <w:sz w:val="20"/>
                <w:szCs w:val="20"/>
                <w:lang w:eastAsia="zh-CN"/>
              </w:rPr>
              <w:t>𝐍𝐒𝐑𝐒</w:t>
            </w:r>
            <w:r>
              <w:rPr>
                <w:rFonts w:ascii="Times New Roman" w:hAnsi="Times New Roman"/>
                <w:i/>
                <w:iCs/>
                <w:color w:val="000000"/>
                <w:sz w:val="20"/>
                <w:szCs w:val="20"/>
                <w:lang w:eastAsia="zh-CN"/>
              </w:rPr>
              <w:t xml:space="preserve"> bit length bitmap </w:t>
            </w:r>
          </w:p>
        </w:tc>
      </w:tr>
    </w:tbl>
    <w:p w14:paraId="5C95516B" w14:textId="77777777" w:rsidR="007B76D9" w:rsidRDefault="007B76D9"/>
    <w:p w14:paraId="67615D6B" w14:textId="77777777" w:rsidR="007B76D9" w:rsidRDefault="007B76D9">
      <w:pPr>
        <w:pStyle w:val="BodyText"/>
        <w:spacing w:after="0" w:line="240" w:lineRule="auto"/>
        <w:ind w:firstLine="288"/>
        <w:contextualSpacing/>
        <w:rPr>
          <w:lang w:val="en-GB"/>
        </w:rPr>
      </w:pPr>
    </w:p>
    <w:p w14:paraId="1D49D320" w14:textId="77777777" w:rsidR="007B76D9" w:rsidRDefault="002809FD">
      <w:pPr>
        <w:pStyle w:val="Heading1"/>
        <w:numPr>
          <w:ilvl w:val="0"/>
          <w:numId w:val="22"/>
        </w:numPr>
        <w:spacing w:before="0" w:after="0" w:line="240" w:lineRule="auto"/>
        <w:contextualSpacing/>
        <w:jc w:val="both"/>
        <w:rPr>
          <w:rFonts w:ascii="Times New Roman" w:hAnsi="Times New Roman"/>
          <w:smallCaps/>
        </w:rPr>
      </w:pPr>
      <w:r>
        <w:rPr>
          <w:rFonts w:ascii="Times New Roman" w:hAnsi="Times New Roman"/>
          <w:smallCaps/>
        </w:rPr>
        <w:t>RAN1 AGREEMENTS FOR SUB-AGENDA 9.1.4.2</w:t>
      </w:r>
    </w:p>
    <w:tbl>
      <w:tblPr>
        <w:tblStyle w:val="TableGrid"/>
        <w:tblW w:w="0" w:type="auto"/>
        <w:tblLook w:val="04A0" w:firstRow="1" w:lastRow="0" w:firstColumn="1" w:lastColumn="0" w:noHBand="0" w:noVBand="1"/>
      </w:tblPr>
      <w:tblGrid>
        <w:gridCol w:w="10160"/>
      </w:tblGrid>
      <w:tr w:rsidR="007B76D9" w14:paraId="175318F8" w14:textId="77777777">
        <w:tc>
          <w:tcPr>
            <w:tcW w:w="10160" w:type="dxa"/>
          </w:tcPr>
          <w:p w14:paraId="343532C4" w14:textId="77777777" w:rsidR="007B76D9" w:rsidRDefault="002809FD">
            <w:pPr>
              <w:spacing w:before="0" w:after="0" w:line="240" w:lineRule="auto"/>
              <w:contextualSpacing/>
              <w:rPr>
                <w:b/>
                <w:bCs/>
                <w:u w:val="single"/>
              </w:rPr>
            </w:pPr>
            <w:r>
              <w:rPr>
                <w:b/>
                <w:bCs/>
                <w:u w:val="single"/>
              </w:rPr>
              <w:t>RAN1 Meeting #112</w:t>
            </w:r>
          </w:p>
          <w:p w14:paraId="77E94F42" w14:textId="77777777" w:rsidR="007B76D9" w:rsidRDefault="002809FD">
            <w:pPr>
              <w:pStyle w:val="Caption"/>
              <w:spacing w:before="0" w:after="0" w:line="240" w:lineRule="auto"/>
              <w:contextualSpacing/>
              <w:rPr>
                <w:b w:val="0"/>
                <w:highlight w:val="green"/>
              </w:rPr>
            </w:pPr>
            <w:r>
              <w:rPr>
                <w:highlight w:val="green"/>
              </w:rPr>
              <w:t>Agreement</w:t>
            </w:r>
          </w:p>
          <w:p w14:paraId="4C9290CF" w14:textId="77777777" w:rsidR="007B76D9" w:rsidRDefault="002809FD">
            <w:pPr>
              <w:pStyle w:val="Caption"/>
              <w:spacing w:before="0" w:after="0" w:line="240" w:lineRule="auto"/>
              <w:contextualSpacing/>
              <w:rPr>
                <w:b w:val="0"/>
                <w:bCs w:val="0"/>
              </w:rPr>
            </w:pPr>
            <w:r>
              <w:rPr>
                <w:b w:val="0"/>
              </w:rPr>
              <w:t>For fully coherent uplink precoding by an 8TX UE, based on NR Rel-15 single panel DL Type I codebook, the following pairs of (N1, N2) values are supported,</w:t>
            </w:r>
          </w:p>
          <w:p w14:paraId="2DCA3C8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(N1, N2) = (4, 1)</w:t>
            </w:r>
          </w:p>
          <w:p w14:paraId="4280CD07" w14:textId="77777777" w:rsidR="007B76D9" w:rsidRDefault="002809FD">
            <w:pPr>
              <w:pStyle w:val="ListParagraph"/>
              <w:numPr>
                <w:ilvl w:val="0"/>
                <w:numId w:val="27"/>
              </w:numPr>
              <w:spacing w:before="0" w:line="240" w:lineRule="auto"/>
              <w:contextualSpacing/>
              <w:rPr>
                <w:rFonts w:ascii="Times New Roman" w:hAnsi="Times New Roman"/>
                <w:sz w:val="20"/>
                <w:szCs w:val="20"/>
                <w:lang w:val="en-CA" w:eastAsia="zh-CN"/>
              </w:rPr>
            </w:pPr>
            <w:r>
              <w:rPr>
                <w:rFonts w:ascii="Times New Roman" w:hAnsi="Times New Roman"/>
                <w:sz w:val="20"/>
                <w:szCs w:val="20"/>
                <w:lang w:val="en-CA" w:eastAsia="zh-CN"/>
              </w:rPr>
              <w:t xml:space="preserve">(N1, N2) = (2, </w:t>
            </w:r>
            <w:proofErr w:type="gramStart"/>
            <w:r>
              <w:rPr>
                <w:rFonts w:ascii="Times New Roman" w:hAnsi="Times New Roman"/>
                <w:sz w:val="20"/>
                <w:szCs w:val="20"/>
                <w:lang w:val="en-CA" w:eastAsia="zh-CN"/>
              </w:rPr>
              <w:t>2)`</w:t>
            </w:r>
            <w:proofErr w:type="gramEnd"/>
          </w:p>
          <w:p w14:paraId="6246520B" w14:textId="77777777" w:rsidR="007B76D9" w:rsidRDefault="002809FD">
            <w:pPr>
              <w:spacing w:before="0" w:after="0" w:line="240" w:lineRule="auto"/>
              <w:contextualSpacing/>
            </w:pPr>
            <w:r>
              <w:t>A pair of (N1, N2) can be configured with subject to UE capability.</w:t>
            </w:r>
          </w:p>
          <w:p w14:paraId="3EC65B4B" w14:textId="77777777" w:rsidR="007B76D9" w:rsidRDefault="007B76D9">
            <w:pPr>
              <w:spacing w:before="0" w:after="0" w:line="240" w:lineRule="auto"/>
              <w:contextualSpacing/>
            </w:pPr>
          </w:p>
          <w:p w14:paraId="5AA92A48" w14:textId="77777777" w:rsidR="007B76D9" w:rsidRDefault="002809FD">
            <w:pPr>
              <w:spacing w:before="0" w:after="0" w:line="240" w:lineRule="auto"/>
              <w:contextualSpacing/>
              <w:rPr>
                <w:b/>
                <w:bCs/>
                <w:highlight w:val="green"/>
              </w:rPr>
            </w:pPr>
            <w:r>
              <w:rPr>
                <w:b/>
                <w:bCs/>
                <w:highlight w:val="green"/>
              </w:rPr>
              <w:t>Agreement</w:t>
            </w:r>
          </w:p>
          <w:p w14:paraId="26C7E46C" w14:textId="77777777" w:rsidR="007B76D9" w:rsidRDefault="002809FD">
            <w:pPr>
              <w:pStyle w:val="Caption"/>
              <w:spacing w:before="0" w:after="0" w:line="240" w:lineRule="auto"/>
              <w:contextualSpacing/>
              <w:rPr>
                <w:b w:val="0"/>
                <w:bCs w:val="0"/>
              </w:rPr>
            </w:pPr>
            <w:r>
              <w:rPr>
                <w:b w:val="0"/>
              </w:rPr>
              <w:t>Fully coherent uplink precoding by an 8TX UE, based on NR Rel-15 single panel DL Type I codebook</w:t>
            </w:r>
          </w:p>
          <w:p w14:paraId="5D92DC06"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Precoding matrices generated according to (O1, O2) = (1, 1) is supported</w:t>
            </w:r>
          </w:p>
          <w:p w14:paraId="660FB56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Further study additional support of precoding matrices generated according to (O1, O2) where O1&gt;1 or O2&gt;</w:t>
            </w:r>
            <w:proofErr w:type="gramStart"/>
            <w:r>
              <w:rPr>
                <w:rFonts w:ascii="Times New Roman" w:hAnsi="Times New Roman"/>
                <w:sz w:val="20"/>
                <w:szCs w:val="20"/>
              </w:rPr>
              <w:t>1</w:t>
            </w:r>
            <w:proofErr w:type="gramEnd"/>
          </w:p>
          <w:p w14:paraId="03AE5D54" w14:textId="77777777" w:rsidR="007B76D9" w:rsidRDefault="002809FD">
            <w:pPr>
              <w:pStyle w:val="ListParagraph"/>
              <w:numPr>
                <w:ilvl w:val="1"/>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Subject to UE capability</w:t>
            </w:r>
          </w:p>
          <w:p w14:paraId="533F0222" w14:textId="77777777" w:rsidR="007B76D9" w:rsidRDefault="002809FD">
            <w:pPr>
              <w:pStyle w:val="ListParagraph"/>
              <w:numPr>
                <w:ilvl w:val="0"/>
                <w:numId w:val="33"/>
              </w:numPr>
              <w:autoSpaceDE w:val="0"/>
              <w:autoSpaceDN w:val="0"/>
              <w:snapToGrid w:val="0"/>
              <w:spacing w:before="0" w:line="240" w:lineRule="auto"/>
              <w:contextualSpacing/>
              <w:rPr>
                <w:rFonts w:ascii="Times New Roman" w:hAnsi="Times New Roman"/>
                <w:sz w:val="20"/>
                <w:szCs w:val="20"/>
              </w:rPr>
            </w:pPr>
            <w:r>
              <w:rPr>
                <w:rFonts w:ascii="Times New Roman" w:hAnsi="Times New Roman"/>
                <w:sz w:val="20"/>
                <w:szCs w:val="20"/>
              </w:rPr>
              <w:t>FFS: Different O1, O2 values for different ranks</w:t>
            </w:r>
          </w:p>
          <w:p w14:paraId="3341A90B"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78FEEAE7" w14:textId="77777777" w:rsidR="007B76D9" w:rsidRDefault="002809FD">
            <w:pPr>
              <w:spacing w:before="0" w:after="0" w:line="240" w:lineRule="auto"/>
              <w:contextualSpacing/>
              <w:rPr>
                <w:b/>
                <w:bCs/>
                <w:highlight w:val="green"/>
              </w:rPr>
            </w:pPr>
            <w:r>
              <w:rPr>
                <w:b/>
                <w:bCs/>
                <w:highlight w:val="green"/>
              </w:rPr>
              <w:t>Agreement</w:t>
            </w:r>
          </w:p>
          <w:p w14:paraId="66868CF0" w14:textId="77777777" w:rsidR="007B76D9" w:rsidRDefault="002809FD">
            <w:pPr>
              <w:snapToGrid w:val="0"/>
              <w:spacing w:before="0" w:after="0" w:line="240" w:lineRule="auto"/>
              <w:contextualSpacing/>
            </w:pPr>
            <w:r>
              <w:t>To support dual CW PUSCH transmission for rank&gt;4 by an 8TX UE, for MCS indication, support</w:t>
            </w:r>
          </w:p>
          <w:p w14:paraId="52D9B81D" w14:textId="77777777" w:rsidR="007B76D9" w:rsidRDefault="002809FD">
            <w:pPr>
              <w:numPr>
                <w:ilvl w:val="0"/>
                <w:numId w:val="12"/>
              </w:numPr>
              <w:overflowPunct/>
              <w:autoSpaceDE/>
              <w:autoSpaceDN/>
              <w:adjustRightInd/>
              <w:snapToGrid w:val="0"/>
              <w:spacing w:before="0" w:after="0" w:line="240" w:lineRule="auto"/>
              <w:contextualSpacing/>
              <w:textAlignment w:val="auto"/>
            </w:pPr>
            <w:r>
              <w:t xml:space="preserve">Alt.2: A second </w:t>
            </w:r>
            <w:r>
              <w:rPr>
                <w:lang w:eastAsia="zh-CN"/>
              </w:rPr>
              <w:t>MCS field (5 bits) is indicated for the second codeword</w:t>
            </w:r>
          </w:p>
          <w:p w14:paraId="05792414" w14:textId="77777777" w:rsidR="007B76D9" w:rsidRDefault="007B76D9">
            <w:pPr>
              <w:spacing w:before="0" w:after="0" w:line="240" w:lineRule="auto"/>
              <w:contextualSpacing/>
              <w:rPr>
                <w:b/>
              </w:rPr>
            </w:pPr>
          </w:p>
          <w:p w14:paraId="1369CA31" w14:textId="77777777" w:rsidR="007B76D9" w:rsidRDefault="002809FD">
            <w:pPr>
              <w:spacing w:before="0" w:after="0" w:line="240" w:lineRule="auto"/>
              <w:contextualSpacing/>
              <w:rPr>
                <w:b/>
                <w:bCs/>
                <w:highlight w:val="green"/>
              </w:rPr>
            </w:pPr>
            <w:r>
              <w:rPr>
                <w:b/>
                <w:bCs/>
                <w:highlight w:val="green"/>
              </w:rPr>
              <w:t>Agreement</w:t>
            </w:r>
          </w:p>
          <w:p w14:paraId="5C7E72BF" w14:textId="77777777" w:rsidR="007B76D9" w:rsidRDefault="002809FD">
            <w:pPr>
              <w:snapToGrid w:val="0"/>
              <w:spacing w:before="0" w:after="0" w:line="240" w:lineRule="auto"/>
              <w:contextualSpacing/>
            </w:pPr>
            <w:r>
              <w:t xml:space="preserve">To support dual CW PUSCH transmission for rank&gt;4 by an 8TX UE, a second set of </w:t>
            </w:r>
            <w:proofErr w:type="gramStart"/>
            <w:r>
              <w:rPr>
                <w:lang w:eastAsia="zh-CN"/>
              </w:rPr>
              <w:t>NDI</w:t>
            </w:r>
            <w:proofErr w:type="gramEnd"/>
            <w:r>
              <w:rPr>
                <w:lang w:eastAsia="zh-CN"/>
              </w:rPr>
              <w:t xml:space="preserve"> (1 bit) and RV (2 bits) fields are indicated.</w:t>
            </w:r>
            <w:r>
              <w:t xml:space="preserve"> </w:t>
            </w:r>
          </w:p>
          <w:p w14:paraId="7A04E505" w14:textId="77777777" w:rsidR="007B76D9" w:rsidRDefault="002809FD">
            <w:pPr>
              <w:numPr>
                <w:ilvl w:val="0"/>
                <w:numId w:val="12"/>
              </w:numPr>
              <w:overflowPunct/>
              <w:autoSpaceDE/>
              <w:autoSpaceDN/>
              <w:adjustRightInd/>
              <w:snapToGrid w:val="0"/>
              <w:spacing w:before="0" w:after="0" w:line="240" w:lineRule="auto"/>
              <w:contextualSpacing/>
              <w:textAlignment w:val="auto"/>
            </w:pPr>
            <w:r>
              <w:t>FFS: Details on how to signal</w:t>
            </w:r>
          </w:p>
          <w:p w14:paraId="28D2F6A4" w14:textId="77777777" w:rsidR="007B76D9" w:rsidRDefault="007B76D9">
            <w:pPr>
              <w:pStyle w:val="ListParagraph"/>
              <w:tabs>
                <w:tab w:val="left" w:pos="720"/>
              </w:tabs>
              <w:autoSpaceDE w:val="0"/>
              <w:autoSpaceDN w:val="0"/>
              <w:snapToGrid w:val="0"/>
              <w:spacing w:before="0" w:line="240" w:lineRule="auto"/>
              <w:ind w:left="0"/>
              <w:contextualSpacing/>
              <w:rPr>
                <w:rFonts w:ascii="Times New Roman" w:hAnsi="Times New Roman"/>
                <w:sz w:val="20"/>
                <w:szCs w:val="20"/>
              </w:rPr>
            </w:pPr>
          </w:p>
          <w:p w14:paraId="404CB4F0" w14:textId="77777777" w:rsidR="007B76D9" w:rsidRDefault="002809FD">
            <w:pPr>
              <w:spacing w:before="0" w:after="0" w:line="240" w:lineRule="auto"/>
              <w:contextualSpacing/>
              <w:rPr>
                <w:b/>
                <w:bCs/>
                <w:highlight w:val="green"/>
              </w:rPr>
            </w:pPr>
            <w:r>
              <w:rPr>
                <w:b/>
                <w:bCs/>
                <w:highlight w:val="green"/>
              </w:rPr>
              <w:t>Agreement</w:t>
            </w:r>
          </w:p>
          <w:p w14:paraId="59C64057" w14:textId="77777777" w:rsidR="007B76D9" w:rsidRDefault="002809FD">
            <w:pPr>
              <w:snapToGrid w:val="0"/>
              <w:spacing w:before="0" w:after="0" w:line="240" w:lineRule="auto"/>
              <w:contextualSpacing/>
              <w:rPr>
                <w:lang w:eastAsia="zh-CN"/>
              </w:rPr>
            </w:pPr>
            <w:r>
              <w:rPr>
                <w:lang w:eastAsia="zh-CN"/>
              </w:rPr>
              <w:t>To support dual CW PUSCH transmission for rank&gt;4 by an 8TX UE, reuse DL PDSCH scrambling mechanism to initialize the scrambling sequence generator for codeword q</w:t>
            </w:r>
            <m:oMath>
              <m:r>
                <m:rPr>
                  <m:sty m:val="p"/>
                </m:rPr>
                <w:rPr>
                  <w:rFonts w:ascii="Cambria Math" w:hAnsi="Cambria Math"/>
                  <w:lang w:eastAsia="zh-CN"/>
                </w:rPr>
                <m:t>∈</m:t>
              </m:r>
            </m:oMath>
            <w:r>
              <w:rPr>
                <w:lang w:eastAsia="zh-CN"/>
              </w:rPr>
              <w:t xml:space="preserve">{0,1}, </w:t>
            </w:r>
          </w:p>
          <w:p w14:paraId="259F2BB0" w14:textId="77777777" w:rsidR="007B76D9" w:rsidRDefault="00000000">
            <w:pPr>
              <w:snapToGrid w:val="0"/>
              <w:spacing w:before="0" w:after="0" w:line="240" w:lineRule="auto"/>
              <w:contextualSpacing/>
              <w:rPr>
                <w:lang w:eastAsia="zh-CN"/>
              </w:rPr>
            </w:pPr>
            <m:oMathPara>
              <m:oMath>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init</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RNTI</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15</m:t>
                    </m:r>
                  </m:sup>
                </m:sSup>
                <m:r>
                  <m:rPr>
                    <m:sty m:val="p"/>
                  </m:rPr>
                  <w:rPr>
                    <w:rFonts w:ascii="Cambria Math" w:hAnsi="Cambria Math"/>
                    <w:lang w:eastAsia="zh-CN"/>
                  </w:rPr>
                  <m:t>+q∙</m:t>
                </m:r>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14</m:t>
                    </m:r>
                  </m:sup>
                </m:sSup>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ID</m:t>
                    </m:r>
                  </m:sub>
                </m:sSub>
              </m:oMath>
            </m:oMathPara>
          </w:p>
          <w:p w14:paraId="665BCFDC" w14:textId="77777777" w:rsidR="007B76D9" w:rsidRDefault="002809FD">
            <w:pPr>
              <w:spacing w:before="0" w:after="0" w:line="240" w:lineRule="auto"/>
              <w:contextualSpacing/>
            </w:pPr>
            <w:r>
              <w:t xml:space="preserve">where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RNTI</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ID</m:t>
                  </m:r>
                </m:sub>
              </m:sSub>
            </m:oMath>
            <w:r>
              <w:t xml:space="preserve"> are defined </w:t>
            </w:r>
            <w:proofErr w:type="gramStart"/>
            <w:r>
              <w:t>similar to</w:t>
            </w:r>
            <w:proofErr w:type="gramEnd"/>
            <w:r>
              <w:t xml:space="preserve"> the legacy single CW PUSCH transmission.</w:t>
            </w:r>
          </w:p>
          <w:p w14:paraId="6B420B5A" w14:textId="77777777" w:rsidR="007B76D9" w:rsidRDefault="007B76D9">
            <w:pPr>
              <w:spacing w:before="0" w:after="0" w:line="240" w:lineRule="auto"/>
              <w:contextualSpacing/>
            </w:pPr>
          </w:p>
          <w:p w14:paraId="5FBA7321" w14:textId="77777777" w:rsidR="007B76D9" w:rsidRDefault="002809FD">
            <w:pPr>
              <w:spacing w:before="0" w:after="0" w:line="240" w:lineRule="auto"/>
              <w:contextualSpacing/>
              <w:rPr>
                <w:b/>
                <w:bCs/>
                <w:highlight w:val="green"/>
              </w:rPr>
            </w:pPr>
            <w:r>
              <w:rPr>
                <w:b/>
                <w:bCs/>
                <w:highlight w:val="green"/>
              </w:rPr>
              <w:t>Agreement</w:t>
            </w:r>
          </w:p>
          <w:p w14:paraId="0EDFA783" w14:textId="77777777" w:rsidR="007B76D9" w:rsidRDefault="002809FD">
            <w:pPr>
              <w:spacing w:before="0" w:after="0" w:line="240" w:lineRule="auto"/>
              <w:contextualSpacing/>
            </w:pPr>
            <w:r>
              <w:t xml:space="preserve">For fully coherent uplink precoding by an 8TX UE, based on NR Rel-15 single panel DL Type I codebook (CodebookMode=1), </w:t>
            </w:r>
          </w:p>
          <w:p w14:paraId="3529FCFF" w14:textId="77777777" w:rsidR="007B76D9" w:rsidRDefault="002809FD">
            <w:pPr>
              <w:pStyle w:val="ListParagraph"/>
              <w:numPr>
                <w:ilvl w:val="0"/>
                <w:numId w:val="25"/>
              </w:numPr>
              <w:spacing w:before="0" w:line="240" w:lineRule="auto"/>
              <w:contextualSpacing/>
              <w:rPr>
                <w:rFonts w:ascii="Times New Roman" w:hAnsi="Times New Roman"/>
                <w:sz w:val="20"/>
                <w:szCs w:val="20"/>
              </w:rPr>
            </w:pPr>
            <w:r>
              <w:rPr>
                <w:rFonts w:ascii="Times New Roman" w:hAnsi="Times New Roman"/>
                <w:sz w:val="20"/>
                <w:szCs w:val="20"/>
              </w:rPr>
              <w:t>Study whether/how to support (O1, O2) = (2,1), (2,2)</w:t>
            </w:r>
          </w:p>
          <w:p w14:paraId="26DB8327"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whether for all rank, or rank 1-2, or rank 3-8</w:t>
            </w:r>
          </w:p>
          <w:p w14:paraId="4E4331B4"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applicability of different (O1, O2) values per agreed (N1, N2)</w:t>
            </w:r>
          </w:p>
          <w:p w14:paraId="02D6AB9F" w14:textId="77777777" w:rsidR="007B76D9" w:rsidRDefault="002809FD">
            <w:pPr>
              <w:pStyle w:val="ListParagraph"/>
              <w:numPr>
                <w:ilvl w:val="1"/>
                <w:numId w:val="25"/>
              </w:numPr>
              <w:spacing w:before="0" w:line="240" w:lineRule="auto"/>
              <w:contextualSpacing/>
              <w:rPr>
                <w:rFonts w:ascii="Times New Roman" w:eastAsia="Times New Roman" w:hAnsi="Times New Roman"/>
                <w:sz w:val="20"/>
                <w:szCs w:val="20"/>
              </w:rPr>
            </w:pPr>
            <w:r>
              <w:rPr>
                <w:rFonts w:ascii="Times New Roman" w:hAnsi="Times New Roman"/>
                <w:sz w:val="20"/>
                <w:szCs w:val="20"/>
              </w:rPr>
              <w:t xml:space="preserve">companies are encouraged to submit simulation </w:t>
            </w:r>
            <w:proofErr w:type="gramStart"/>
            <w:r>
              <w:rPr>
                <w:rFonts w:ascii="Times New Roman" w:hAnsi="Times New Roman"/>
                <w:sz w:val="20"/>
                <w:szCs w:val="20"/>
              </w:rPr>
              <w:t>results</w:t>
            </w:r>
            <w:proofErr w:type="gramEnd"/>
          </w:p>
          <w:p w14:paraId="0082B574" w14:textId="77777777" w:rsidR="007B76D9" w:rsidRDefault="007B76D9">
            <w:pPr>
              <w:spacing w:before="0" w:after="0" w:line="240" w:lineRule="auto"/>
              <w:contextualSpacing/>
            </w:pPr>
          </w:p>
          <w:p w14:paraId="3177C995" w14:textId="77777777" w:rsidR="007B76D9" w:rsidRDefault="002809FD">
            <w:pPr>
              <w:spacing w:before="0" w:after="0" w:line="240" w:lineRule="auto"/>
              <w:contextualSpacing/>
              <w:rPr>
                <w:b/>
                <w:bCs/>
                <w:highlight w:val="green"/>
              </w:rPr>
            </w:pPr>
            <w:r>
              <w:rPr>
                <w:b/>
                <w:bCs/>
                <w:highlight w:val="green"/>
              </w:rPr>
              <w:t>Agreement</w:t>
            </w:r>
          </w:p>
          <w:p w14:paraId="5B7D2A92" w14:textId="77777777" w:rsidR="007B76D9" w:rsidRDefault="002809FD">
            <w:pPr>
              <w:snapToGrid w:val="0"/>
              <w:spacing w:before="0" w:after="0" w:line="240" w:lineRule="auto"/>
              <w:contextualSpacing/>
            </w:pPr>
            <w:r>
              <w:t xml:space="preserve">To support UCI multiplexing on PUSCH for transmission with rank&gt;4 by an 8TX UE, UCI is always multiplexed only on one of the CWs, </w:t>
            </w:r>
            <w:proofErr w:type="gramStart"/>
            <w:r>
              <w:t>down-select</w:t>
            </w:r>
            <w:proofErr w:type="gramEnd"/>
            <w:r>
              <w:t xml:space="preserve"> from,</w:t>
            </w:r>
          </w:p>
          <w:p w14:paraId="6BD6FABE"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Alt1: First CW</w:t>
            </w:r>
          </w:p>
          <w:p w14:paraId="315E2922" w14:textId="77777777" w:rsidR="007B76D9" w:rsidRDefault="002809FD">
            <w:pPr>
              <w:pStyle w:val="ListParagraph"/>
              <w:numPr>
                <w:ilvl w:val="0"/>
                <w:numId w:val="12"/>
              </w:numPr>
              <w:spacing w:before="0" w:line="240" w:lineRule="auto"/>
              <w:contextualSpacing/>
              <w:rPr>
                <w:rFonts w:ascii="Times New Roman" w:hAnsi="Times New Roman"/>
                <w:sz w:val="20"/>
                <w:szCs w:val="20"/>
              </w:rPr>
            </w:pPr>
            <w:r>
              <w:rPr>
                <w:rFonts w:ascii="Times New Roman" w:hAnsi="Times New Roman"/>
                <w:sz w:val="20"/>
                <w:szCs w:val="20"/>
              </w:rPr>
              <w:t>Alt2: The CW with the highest MCS (if MCSs are the same, UCI is multiplex on the first CW)</w:t>
            </w:r>
          </w:p>
          <w:p w14:paraId="045CDC97" w14:textId="77777777" w:rsidR="007B76D9" w:rsidRDefault="007B76D9">
            <w:pPr>
              <w:spacing w:before="0" w:after="0" w:line="240" w:lineRule="auto"/>
              <w:contextualSpacing/>
            </w:pPr>
          </w:p>
          <w:p w14:paraId="79873B28" w14:textId="77777777" w:rsidR="007B76D9" w:rsidRDefault="002809FD">
            <w:pPr>
              <w:spacing w:before="0" w:after="0" w:line="240" w:lineRule="auto"/>
              <w:contextualSpacing/>
              <w:rPr>
                <w:b/>
                <w:bCs/>
                <w:highlight w:val="green"/>
              </w:rPr>
            </w:pPr>
            <w:r>
              <w:rPr>
                <w:b/>
                <w:bCs/>
                <w:highlight w:val="green"/>
              </w:rPr>
              <w:t>Agreement</w:t>
            </w:r>
          </w:p>
          <w:p w14:paraId="53F57779" w14:textId="77777777" w:rsidR="007B76D9" w:rsidRDefault="002809FD">
            <w:pPr>
              <w:spacing w:before="0" w:after="0" w:line="240" w:lineRule="auto"/>
              <w:contextualSpacing/>
            </w:pPr>
            <w:r>
              <w:lastRenderedPageBreak/>
              <w:t xml:space="preserve">For non-coherent uplink precoding by an 8TX UE, following precoders are supported for 1 layer transmission. </w:t>
            </w:r>
          </w:p>
          <w:p w14:paraId="0AF5463C" w14:textId="77777777" w:rsidR="007B76D9" w:rsidRDefault="00000000">
            <w:pPr>
              <w:spacing w:before="0" w:after="0" w:line="240" w:lineRule="auto"/>
              <w:contextualSpacing/>
            </w:pPr>
            <m:oMathPara>
              <m:oMath>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1</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1</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ctrlPr>
                          <w:rPr>
                            <w:rFonts w:ascii="Cambria Math" w:eastAsia="Cambria Math" w:hAnsi="Cambria Math"/>
                            <w:lang w:eastAsia="zh-CN"/>
                          </w:rPr>
                        </m:ctrlPr>
                      </m:e>
                      <m:e>
                        <m:r>
                          <m:rPr>
                            <m:sty m:val="p"/>
                          </m:rPr>
                          <w:rPr>
                            <w:rFonts w:ascii="Cambria Math" w:eastAsia="Cambria Math" w:hAnsi="Cambria Math"/>
                            <w:lang w:eastAsia="zh-CN"/>
                          </w:rPr>
                          <m:t>0</m:t>
                        </m:r>
                      </m:e>
                    </m:eqArr>
                  </m:e>
                </m:d>
                <m:r>
                  <m:rPr>
                    <m:sty m:val="p"/>
                  </m:rPr>
                  <w:rPr>
                    <w:rFonts w:ascii="Cambria Math" w:hAnsi="Cambria Math"/>
                    <w:lang w:eastAsia="zh-CN"/>
                  </w:rPr>
                  <m:t>,</m:t>
                </m:r>
                <m:d>
                  <m:dPr>
                    <m:begChr m:val="["/>
                    <m:endChr m:val="]"/>
                    <m:ctrlPr>
                      <w:rPr>
                        <w:rFonts w:ascii="Cambria Math" w:hAnsi="Cambria Math"/>
                        <w:lang w:eastAsia="zh-CN"/>
                      </w:rPr>
                    </m:ctrlPr>
                  </m:dPr>
                  <m:e>
                    <m:eqArr>
                      <m:eqArrPr>
                        <m:ctrlPr>
                          <w:rPr>
                            <w:rFonts w:ascii="Cambria Math" w:hAnsi="Cambria Math"/>
                            <w:lang w:eastAsia="zh-CN"/>
                          </w:rPr>
                        </m:ctrlPr>
                      </m:eqArrPr>
                      <m:e>
                        <m:m>
                          <m:mPr>
                            <m:mcs>
                              <m:mc>
                                <m:mcPr>
                                  <m:count m:val="1"/>
                                  <m:mcJc m:val="center"/>
                                </m:mcPr>
                              </m:mc>
                            </m:mcs>
                            <m:ctrlPr>
                              <w:rPr>
                                <w:rFonts w:ascii="Cambria Math" w:hAnsi="Cambria Math"/>
                                <w:lang w:eastAsia="zh-CN"/>
                              </w:rPr>
                            </m:ctrlPr>
                          </m:mP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r>
                            <m:e>
                              <m:m>
                                <m:mPr>
                                  <m:mcs>
                                    <m:mc>
                                      <m:mcPr>
                                        <m:count m:val="1"/>
                                        <m:mcJc m:val="center"/>
                                      </m:mcPr>
                                    </m:mc>
                                  </m:mcs>
                                  <m:ctrlPr>
                                    <w:rPr>
                                      <w:rFonts w:ascii="Cambria Math" w:hAnsi="Cambria Math"/>
                                      <w:lang w:eastAsia="zh-CN"/>
                                    </w:rPr>
                                  </m:ctrlPr>
                                </m:mPr>
                                <m:mr>
                                  <m:e>
                                    <m:r>
                                      <m:rPr>
                                        <m:sty m:val="p"/>
                                      </m:rPr>
                                      <w:rPr>
                                        <w:rFonts w:ascii="Cambria Math" w:hAnsi="Cambria Math"/>
                                        <w:lang w:eastAsia="zh-CN"/>
                                      </w:rPr>
                                      <m:t>0</m:t>
                                    </m:r>
                                  </m:e>
                                </m:mr>
                                <m:mr>
                                  <m:e>
                                    <m:r>
                                      <m:rPr>
                                        <m:sty m:val="p"/>
                                      </m:rPr>
                                      <w:rPr>
                                        <w:rFonts w:ascii="Cambria Math" w:hAnsi="Cambria Math"/>
                                        <w:lang w:eastAsia="zh-CN"/>
                                      </w:rPr>
                                      <m:t>0</m:t>
                                    </m:r>
                                  </m:e>
                                </m:mr>
                              </m:m>
                            </m:e>
                          </m:mr>
                        </m:m>
                      </m:e>
                      <m:e>
                        <m:r>
                          <m:rPr>
                            <m:sty m:val="p"/>
                          </m:rPr>
                          <w:rPr>
                            <w:rFonts w:ascii="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0</m:t>
                        </m:r>
                        <m:ctrlPr>
                          <w:rPr>
                            <w:rFonts w:ascii="Cambria Math" w:eastAsia="Cambria Math" w:hAnsi="Cambria Math"/>
                            <w:lang w:eastAsia="zh-CN"/>
                          </w:rPr>
                        </m:ctrlPr>
                      </m:e>
                      <m:e>
                        <m:r>
                          <m:rPr>
                            <m:sty m:val="p"/>
                          </m:rPr>
                          <w:rPr>
                            <w:rFonts w:ascii="Cambria Math" w:eastAsia="Cambria Math" w:hAnsi="Cambria Math"/>
                            <w:lang w:eastAsia="zh-CN"/>
                          </w:rPr>
                          <m:t>1</m:t>
                        </m:r>
                      </m:e>
                    </m:eqArr>
                  </m:e>
                </m:d>
              </m:oMath>
            </m:oMathPara>
          </w:p>
          <w:p w14:paraId="7E942723" w14:textId="77777777" w:rsidR="007B76D9" w:rsidRDefault="002809FD">
            <w:pPr>
              <w:spacing w:before="0" w:after="0" w:line="240" w:lineRule="auto"/>
              <w:contextualSpacing/>
            </w:pPr>
            <w:r>
              <w:t>with the scaling factor of</w:t>
            </w:r>
            <w:r>
              <w:rPr>
                <w:rFonts w:eastAsia="Malgun Gothic"/>
                <w:lang w:eastAsia="ko-KR"/>
              </w:rPr>
              <w:t xml:space="preserve"> </w:t>
            </w:r>
            <m:oMath>
              <m:f>
                <m:fPr>
                  <m:ctrlPr>
                    <w:rPr>
                      <w:rFonts w:ascii="Cambria Math" w:eastAsia="Malgun Gothic" w:hAnsi="Cambria Math"/>
                      <w:kern w:val="2"/>
                      <w:lang w:eastAsia="ko-KR"/>
                    </w:rPr>
                  </m:ctrlPr>
                </m:fPr>
                <m:num>
                  <m:r>
                    <m:rPr>
                      <m:sty m:val="p"/>
                    </m:rPr>
                    <w:rPr>
                      <w:rFonts w:ascii="Cambria Math" w:eastAsia="Malgun Gothic" w:hAnsi="Cambria Math"/>
                      <w:lang w:eastAsia="ko-KR"/>
                    </w:rPr>
                    <m:t>1</m:t>
                  </m:r>
                </m:num>
                <m:den>
                  <m:r>
                    <m:rPr>
                      <m:sty m:val="p"/>
                    </m:rPr>
                    <w:rPr>
                      <w:rFonts w:ascii="Cambria Math" w:eastAsia="Malgun Gothic" w:hAnsi="Cambria Math"/>
                      <w:lang w:eastAsia="ko-KR"/>
                    </w:rPr>
                    <m:t>2</m:t>
                  </m:r>
                  <m:rad>
                    <m:radPr>
                      <m:degHide m:val="1"/>
                      <m:ctrlPr>
                        <w:rPr>
                          <w:rFonts w:ascii="Cambria Math" w:eastAsia="Malgun Gothic" w:hAnsi="Cambria Math"/>
                          <w:kern w:val="2"/>
                          <w:lang w:eastAsia="ko-KR"/>
                        </w:rPr>
                      </m:ctrlPr>
                    </m:radPr>
                    <m:deg/>
                    <m:e>
                      <m:r>
                        <m:rPr>
                          <m:sty m:val="p"/>
                        </m:rPr>
                        <w:rPr>
                          <w:rFonts w:ascii="Cambria Math" w:eastAsia="Malgun Gothic" w:hAnsi="Cambria Math"/>
                          <w:lang w:eastAsia="ko-KR"/>
                        </w:rPr>
                        <m:t>2</m:t>
                      </m:r>
                    </m:e>
                  </m:rad>
                </m:den>
              </m:f>
            </m:oMath>
            <w:r>
              <w:rPr>
                <w:rFonts w:eastAsia="Malgun Gothic"/>
                <w:kern w:val="2"/>
                <w:lang w:eastAsia="ko-KR"/>
              </w:rPr>
              <w:t>.</w:t>
            </w:r>
          </w:p>
          <w:p w14:paraId="14AE6486" w14:textId="77777777" w:rsidR="007B76D9" w:rsidRDefault="007B76D9">
            <w:pPr>
              <w:spacing w:before="0" w:after="0" w:line="240" w:lineRule="auto"/>
              <w:contextualSpacing/>
            </w:pPr>
          </w:p>
          <w:p w14:paraId="0153376F" w14:textId="77777777" w:rsidR="007B76D9" w:rsidRDefault="002809FD">
            <w:pPr>
              <w:spacing w:before="0" w:after="0" w:line="240" w:lineRule="auto"/>
              <w:contextualSpacing/>
              <w:rPr>
                <w:b/>
                <w:bCs/>
                <w:highlight w:val="green"/>
              </w:rPr>
            </w:pPr>
            <w:r>
              <w:rPr>
                <w:b/>
                <w:bCs/>
                <w:highlight w:val="green"/>
              </w:rPr>
              <w:t>Agreement</w:t>
            </w:r>
          </w:p>
          <w:p w14:paraId="70824D20" w14:textId="77777777" w:rsidR="007B76D9" w:rsidRDefault="002809FD">
            <w:pPr>
              <w:spacing w:before="0" w:after="0" w:line="240" w:lineRule="auto"/>
              <w:contextualSpacing/>
            </w:pPr>
            <w:r>
              <w:t xml:space="preserve">For NCB-based 8TX PUSCH transmission with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&gt;4</m:t>
              </m:r>
            </m:oMath>
            <w:r>
              <w:t xml:space="preserve">, where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oMath>
            <w:r>
              <w:t xml:space="preserve"> is the number of configured single-port SRS resources in a resource set,</w:t>
            </w:r>
          </w:p>
          <w:p w14:paraId="51D5C07B" w14:textId="77777777" w:rsidR="007B76D9" w:rsidRDefault="002809FD">
            <w:pPr>
              <w:numPr>
                <w:ilvl w:val="0"/>
                <w:numId w:val="29"/>
              </w:numPr>
              <w:overflowPunct/>
              <w:autoSpaceDE/>
              <w:autoSpaceDN/>
              <w:adjustRightInd/>
              <w:spacing w:before="0" w:after="0" w:line="240" w:lineRule="auto"/>
              <w:contextualSpacing/>
              <w:textAlignment w:val="auto"/>
            </w:pPr>
            <w:r>
              <w:t>All SRS port combinations are supported</w:t>
            </w:r>
          </w:p>
          <w:p w14:paraId="10461DCE" w14:textId="77777777" w:rsidR="007B76D9" w:rsidRDefault="002809FD">
            <w:pPr>
              <w:numPr>
                <w:ilvl w:val="0"/>
                <w:numId w:val="29"/>
              </w:numPr>
              <w:overflowPunct/>
              <w:autoSpaceDE/>
              <w:autoSpaceDN/>
              <w:adjustRightInd/>
              <w:spacing w:before="0" w:after="0" w:line="240" w:lineRule="auto"/>
              <w:contextualSpacing/>
              <w:textAlignment w:val="auto"/>
            </w:pPr>
            <w:r>
              <w:t xml:space="preserve">For SRI indication, </w:t>
            </w:r>
            <w:proofErr w:type="gramStart"/>
            <w:r>
              <w:t>down-select</w:t>
            </w:r>
            <w:proofErr w:type="gramEnd"/>
            <w:r>
              <w:t xml:space="preserve"> from,</w:t>
            </w:r>
          </w:p>
          <w:p w14:paraId="6CF2299F"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 xml:space="preserve">Option 1: Use an </w:t>
            </w:r>
            <m:oMath>
              <m:sSub>
                <m:sSubPr>
                  <m:ctrlPr>
                    <w:rPr>
                      <w:rFonts w:ascii="Cambria Math" w:eastAsia="Calibri" w:hAnsi="Cambria Math"/>
                    </w:rPr>
                  </m:ctrlPr>
                </m:sSubPr>
                <m:e>
                  <m:r>
                    <m:rPr>
                      <m:sty m:val="p"/>
                    </m:rPr>
                    <w:rPr>
                      <w:rFonts w:ascii="Cambria Math" w:eastAsia="Times New Roman" w:hAnsi="Cambria Math"/>
                    </w:rPr>
                    <m:t>N</m:t>
                  </m:r>
                </m:e>
                <m:sub>
                  <m:r>
                    <m:rPr>
                      <m:sty m:val="p"/>
                    </m:rPr>
                    <w:rPr>
                      <w:rFonts w:ascii="Cambria Math" w:eastAsia="Times New Roman" w:hAnsi="Cambria Math"/>
                    </w:rPr>
                    <m:t>SRS</m:t>
                  </m:r>
                </m:sub>
              </m:sSub>
            </m:oMath>
            <w:r>
              <w:rPr>
                <w:rFonts w:eastAsia="Times New Roman"/>
              </w:rPr>
              <w:t xml:space="preserve"> bit length bitmap </w:t>
            </w:r>
          </w:p>
          <w:p w14:paraId="2133A509" w14:textId="77777777" w:rsidR="007B76D9" w:rsidRDefault="002809FD">
            <w:pPr>
              <w:numPr>
                <w:ilvl w:val="1"/>
                <w:numId w:val="29"/>
              </w:numPr>
              <w:overflowPunct/>
              <w:autoSpaceDE/>
              <w:autoSpaceDN/>
              <w:adjustRightInd/>
              <w:spacing w:before="0" w:after="0" w:line="240" w:lineRule="auto"/>
              <w:contextualSpacing/>
              <w:textAlignment w:val="auto"/>
            </w:pPr>
            <w:r>
              <w:rPr>
                <w:rFonts w:eastAsia="Times New Roman"/>
              </w:rPr>
              <w:t>Option 2: Use a legacy-based solution</w:t>
            </w:r>
          </w:p>
          <w:p w14:paraId="554F0FE0" w14:textId="77777777" w:rsidR="007B76D9" w:rsidRDefault="002809FD">
            <w:pPr>
              <w:numPr>
                <w:ilvl w:val="0"/>
                <w:numId w:val="29"/>
              </w:numPr>
              <w:overflowPunct/>
              <w:autoSpaceDE/>
              <w:autoSpaceDN/>
              <w:adjustRightInd/>
              <w:spacing w:before="0" w:after="0" w:line="240" w:lineRule="auto"/>
              <w:contextualSpacing/>
              <w:textAlignment w:val="auto"/>
            </w:pPr>
            <w:r>
              <w:t>Consideration of Lmax for SRI indication</w:t>
            </w:r>
          </w:p>
          <w:p w14:paraId="5520FAC3" w14:textId="77777777" w:rsidR="007B76D9" w:rsidRDefault="002809FD">
            <w:pPr>
              <w:snapToGrid w:val="0"/>
              <w:spacing w:before="0" w:after="0" w:line="240" w:lineRule="auto"/>
              <w:contextualSpacing/>
            </w:pPr>
            <w:r>
              <w:t xml:space="preserve">For </w:t>
            </w:r>
            <m:oMath>
              <m:sSub>
                <m:sSubPr>
                  <m:ctrlPr>
                    <w:rPr>
                      <w:rFonts w:ascii="Cambria Math" w:eastAsia="Calibri" w:hAnsi="Cambria Math"/>
                    </w:rPr>
                  </m:ctrlPr>
                </m:sSubPr>
                <m:e>
                  <m:r>
                    <m:rPr>
                      <m:sty m:val="p"/>
                    </m:rPr>
                    <w:rPr>
                      <w:rFonts w:ascii="Cambria Math" w:hAnsi="Cambria Math"/>
                    </w:rPr>
                    <m:t>N</m:t>
                  </m:r>
                </m:e>
                <m:sub>
                  <m:r>
                    <m:rPr>
                      <m:sty m:val="p"/>
                    </m:rPr>
                    <w:rPr>
                      <w:rFonts w:ascii="Cambria Math" w:hAnsi="Cambria Math"/>
                    </w:rPr>
                    <m:t>SRS</m:t>
                  </m:r>
                </m:sub>
              </m:sSub>
              <m:r>
                <m:rPr>
                  <m:sty m:val="p"/>
                </m:rPr>
                <w:rPr>
                  <w:rFonts w:ascii="Cambria Math" w:hAnsi="Cambria Math"/>
                </w:rPr>
                <m:t>≤4</m:t>
              </m:r>
            </m:oMath>
            <w:r>
              <w:t>, Rel-15 SRI indication is reused</w:t>
            </w:r>
          </w:p>
          <w:p w14:paraId="6D40E460" w14:textId="77777777" w:rsidR="007B76D9" w:rsidRDefault="007B76D9">
            <w:pPr>
              <w:spacing w:before="0" w:after="0" w:line="240" w:lineRule="auto"/>
              <w:contextualSpacing/>
            </w:pPr>
          </w:p>
          <w:p w14:paraId="6D863966" w14:textId="77777777" w:rsidR="007B76D9" w:rsidRDefault="002809FD">
            <w:pPr>
              <w:spacing w:before="0" w:after="0" w:line="240" w:lineRule="auto"/>
              <w:contextualSpacing/>
              <w:rPr>
                <w:b/>
                <w:bCs/>
                <w:highlight w:val="green"/>
              </w:rPr>
            </w:pPr>
            <w:r>
              <w:rPr>
                <w:b/>
                <w:bCs/>
                <w:highlight w:val="green"/>
              </w:rPr>
              <w:t>Agreement</w:t>
            </w:r>
          </w:p>
          <w:p w14:paraId="5154E814" w14:textId="77777777" w:rsidR="007B76D9" w:rsidRDefault="002809FD">
            <w:pPr>
              <w:snapToGrid w:val="0"/>
              <w:spacing w:before="0" w:after="0" w:line="240" w:lineRule="auto"/>
              <w:contextualSpacing/>
            </w:pPr>
            <w:r>
              <w:t>For CB-based 8TX PUSCH transmission, where Mode 2 uplink full power transmission (if supported) is not used, re-use legacy Rel-15 mechanism, that is</w:t>
            </w:r>
          </w:p>
          <w:p w14:paraId="41582201" w14:textId="77777777" w:rsidR="007B76D9" w:rsidRDefault="002809FD">
            <w:pPr>
              <w:numPr>
                <w:ilvl w:val="0"/>
                <w:numId w:val="31"/>
              </w:numPr>
              <w:overflowPunct/>
              <w:adjustRightInd/>
              <w:snapToGrid w:val="0"/>
              <w:spacing w:before="0" w:after="0" w:line="240" w:lineRule="auto"/>
              <w:ind w:left="610"/>
              <w:contextualSpacing/>
              <w:textAlignment w:val="auto"/>
            </w:pPr>
            <w:r>
              <w:t xml:space="preserve">when only one SRS resource in a resource set is configured, the SRI field in DCI is absent, </w:t>
            </w:r>
          </w:p>
          <w:p w14:paraId="6D1D58ED" w14:textId="77777777" w:rsidR="007B76D9" w:rsidRDefault="002809FD">
            <w:pPr>
              <w:numPr>
                <w:ilvl w:val="0"/>
                <w:numId w:val="31"/>
              </w:numPr>
              <w:overflowPunct/>
              <w:adjustRightInd/>
              <w:snapToGrid w:val="0"/>
              <w:spacing w:before="0" w:after="0" w:line="240" w:lineRule="auto"/>
              <w:ind w:left="610"/>
              <w:contextualSpacing/>
              <w:textAlignment w:val="auto"/>
            </w:pPr>
            <w:r>
              <w:t>when two SRS resources are configured in a resource set, 1 bit of SRI field in DCI is used to indicate the selected SRS resource in the set.</w:t>
            </w:r>
          </w:p>
          <w:p w14:paraId="19E970C3" w14:textId="77777777" w:rsidR="007B76D9" w:rsidRDefault="007B76D9">
            <w:pPr>
              <w:spacing w:before="0" w:after="0" w:line="240" w:lineRule="auto"/>
              <w:contextualSpacing/>
            </w:pPr>
          </w:p>
          <w:p w14:paraId="2B97BBA3" w14:textId="77777777" w:rsidR="007B76D9" w:rsidRDefault="002809FD">
            <w:pPr>
              <w:spacing w:before="0" w:after="0" w:line="240" w:lineRule="auto"/>
              <w:contextualSpacing/>
              <w:rPr>
                <w:b/>
                <w:bCs/>
                <w:highlight w:val="green"/>
              </w:rPr>
            </w:pPr>
            <w:r>
              <w:rPr>
                <w:b/>
                <w:bCs/>
                <w:highlight w:val="green"/>
              </w:rPr>
              <w:t>Agreement</w:t>
            </w:r>
          </w:p>
          <w:p w14:paraId="77062B09" w14:textId="77777777" w:rsidR="007B76D9" w:rsidRDefault="002809FD">
            <w:pPr>
              <w:spacing w:before="0" w:after="0" w:line="240" w:lineRule="auto"/>
              <w:contextualSpacing/>
            </w:pPr>
            <w:r>
              <w:rPr>
                <w:rStyle w:val="Emphasis"/>
                <w:i w:val="0"/>
                <w:iCs w:val="0"/>
              </w:rPr>
              <w:t>For partially coherent uplink precoding by an 8TX UE codebook,</w:t>
            </w:r>
          </w:p>
          <w:p w14:paraId="42ADFBC5"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When Ng=2</w:t>
            </w:r>
          </w:p>
          <w:p w14:paraId="27A08604"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Precoding design is based on Rel-15 UL 4TX codebook,</w:t>
            </w:r>
          </w:p>
          <w:p w14:paraId="54420BF0" w14:textId="77777777" w:rsidR="007B76D9" w:rsidRDefault="002809FD">
            <w:pPr>
              <w:numPr>
                <w:ilvl w:val="2"/>
                <w:numId w:val="12"/>
              </w:numPr>
              <w:overflowPunct/>
              <w:autoSpaceDE/>
              <w:adjustRightInd/>
              <w:snapToGrid w:val="0"/>
              <w:spacing w:before="0" w:after="0" w:line="240" w:lineRule="auto"/>
              <w:ind w:left="1440"/>
              <w:contextualSpacing/>
              <w:textAlignment w:val="auto"/>
              <w:rPr>
                <w:rStyle w:val="Emphasis"/>
                <w:rFonts w:eastAsia="Calibri"/>
                <w:i w:val="0"/>
                <w:iCs w:val="0"/>
              </w:rPr>
            </w:pPr>
            <w:r>
              <w:rPr>
                <w:rStyle w:val="Emphasis"/>
                <w:rFonts w:eastAsia="Times New Roman"/>
                <w:i w:val="0"/>
                <w:iCs w:val="0"/>
              </w:rPr>
              <w:t>Full-coherent precoders are used</w:t>
            </w:r>
          </w:p>
          <w:p w14:paraId="04D0D0C8" w14:textId="77777777" w:rsidR="007B76D9" w:rsidRDefault="002809FD">
            <w:pPr>
              <w:numPr>
                <w:ilvl w:val="3"/>
                <w:numId w:val="12"/>
              </w:numPr>
              <w:overflowPunct/>
              <w:autoSpaceDE/>
              <w:adjustRightInd/>
              <w:snapToGrid w:val="0"/>
              <w:spacing w:before="0" w:after="0" w:line="240" w:lineRule="auto"/>
              <w:ind w:left="1800"/>
              <w:contextualSpacing/>
              <w:textAlignment w:val="auto"/>
            </w:pPr>
            <w:r>
              <w:rPr>
                <w:rStyle w:val="Emphasis"/>
                <w:rFonts w:eastAsia="Times New Roman"/>
                <w:i w:val="0"/>
                <w:iCs w:val="0"/>
              </w:rPr>
              <w:t>FFS whether partial-coherent precoders are needed</w:t>
            </w:r>
          </w:p>
          <w:p w14:paraId="59E62CEC" w14:textId="77777777" w:rsidR="007B76D9" w:rsidRDefault="002809FD">
            <w:pPr>
              <w:numPr>
                <w:ilvl w:val="0"/>
                <w:numId w:val="12"/>
              </w:numPr>
              <w:overflowPunct/>
              <w:autoSpaceDE/>
              <w:adjustRightInd/>
              <w:snapToGrid w:val="0"/>
              <w:spacing w:before="0" w:after="0" w:line="240" w:lineRule="auto"/>
              <w:contextualSpacing/>
              <w:textAlignment w:val="auto"/>
              <w:rPr>
                <w:rFonts w:eastAsia="Times New Roman"/>
              </w:rPr>
            </w:pPr>
            <w:r>
              <w:rPr>
                <w:rStyle w:val="Emphasis"/>
                <w:rFonts w:eastAsia="Times New Roman"/>
                <w:i w:val="0"/>
                <w:iCs w:val="0"/>
              </w:rPr>
              <w:t xml:space="preserve">When Ng=4, </w:t>
            </w:r>
            <w:proofErr w:type="gramStart"/>
            <w:r>
              <w:rPr>
                <w:rStyle w:val="Emphasis"/>
                <w:rFonts w:eastAsia="Times New Roman"/>
                <w:i w:val="0"/>
                <w:iCs w:val="0"/>
              </w:rPr>
              <w:t>down-select</w:t>
            </w:r>
            <w:proofErr w:type="gramEnd"/>
            <w:r>
              <w:rPr>
                <w:rStyle w:val="Emphasis"/>
                <w:rFonts w:eastAsia="Times New Roman"/>
                <w:i w:val="0"/>
                <w:iCs w:val="0"/>
              </w:rPr>
              <w:t xml:space="preserve"> from,</w:t>
            </w:r>
          </w:p>
          <w:p w14:paraId="6E563046"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Alt1:</w:t>
            </w:r>
          </w:p>
          <w:p w14:paraId="7B86E5C3"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2TX codebook,</w:t>
            </w:r>
          </w:p>
          <w:p w14:paraId="01295F42" w14:textId="77777777" w:rsidR="007B76D9" w:rsidRDefault="002809FD">
            <w:pPr>
              <w:numPr>
                <w:ilvl w:val="3"/>
                <w:numId w:val="12"/>
              </w:numPr>
              <w:overflowPunct/>
              <w:autoSpaceDE/>
              <w:adjustRightInd/>
              <w:snapToGrid w:val="0"/>
              <w:spacing w:before="0" w:after="0" w:line="240" w:lineRule="auto"/>
              <w:ind w:left="1800"/>
              <w:contextualSpacing/>
              <w:textAlignment w:val="auto"/>
              <w:rPr>
                <w:rFonts w:eastAsia="Times New Roman"/>
              </w:rPr>
            </w:pPr>
            <w:r>
              <w:rPr>
                <w:rStyle w:val="Emphasis"/>
                <w:rFonts w:eastAsia="Times New Roman"/>
                <w:i w:val="0"/>
                <w:iCs w:val="0"/>
              </w:rPr>
              <w:t>Full-coherent precoders are used</w:t>
            </w:r>
          </w:p>
          <w:p w14:paraId="2B380C5E" w14:textId="77777777" w:rsidR="007B76D9" w:rsidRDefault="002809FD">
            <w:pPr>
              <w:numPr>
                <w:ilvl w:val="1"/>
                <w:numId w:val="12"/>
              </w:numPr>
              <w:overflowPunct/>
              <w:autoSpaceDE/>
              <w:adjustRightInd/>
              <w:snapToGrid w:val="0"/>
              <w:spacing w:before="0" w:after="0" w:line="240" w:lineRule="auto"/>
              <w:ind w:left="1080"/>
              <w:contextualSpacing/>
              <w:textAlignment w:val="auto"/>
              <w:rPr>
                <w:rFonts w:eastAsia="Times New Roman"/>
              </w:rPr>
            </w:pPr>
            <w:r>
              <w:rPr>
                <w:rStyle w:val="Emphasis"/>
                <w:rFonts w:eastAsia="Times New Roman"/>
                <w:i w:val="0"/>
                <w:iCs w:val="0"/>
              </w:rPr>
              <w:t>Alt2:</w:t>
            </w:r>
          </w:p>
          <w:p w14:paraId="203F3E21" w14:textId="77777777" w:rsidR="007B76D9" w:rsidRDefault="002809FD">
            <w:pPr>
              <w:numPr>
                <w:ilvl w:val="2"/>
                <w:numId w:val="12"/>
              </w:numPr>
              <w:overflowPunct/>
              <w:autoSpaceDE/>
              <w:adjustRightInd/>
              <w:snapToGrid w:val="0"/>
              <w:spacing w:before="0" w:after="0" w:line="240" w:lineRule="auto"/>
              <w:ind w:left="1440"/>
              <w:contextualSpacing/>
              <w:textAlignment w:val="auto"/>
              <w:rPr>
                <w:rFonts w:eastAsia="Times New Roman"/>
              </w:rPr>
            </w:pPr>
            <w:r>
              <w:rPr>
                <w:rStyle w:val="Emphasis"/>
                <w:rFonts w:eastAsia="Times New Roman"/>
                <w:i w:val="0"/>
                <w:iCs w:val="0"/>
              </w:rPr>
              <w:t>Precoding design is based on Rel-15 UL 4TX codebook,</w:t>
            </w:r>
          </w:p>
          <w:p w14:paraId="353F3E02" w14:textId="77777777" w:rsidR="007B76D9" w:rsidRDefault="002809FD">
            <w:pPr>
              <w:numPr>
                <w:ilvl w:val="3"/>
                <w:numId w:val="12"/>
              </w:numPr>
              <w:overflowPunct/>
              <w:autoSpaceDE/>
              <w:adjustRightInd/>
              <w:snapToGrid w:val="0"/>
              <w:spacing w:before="0" w:after="0" w:line="240" w:lineRule="auto"/>
              <w:ind w:left="1800"/>
              <w:contextualSpacing/>
              <w:textAlignment w:val="auto"/>
              <w:rPr>
                <w:rStyle w:val="Emphasis"/>
                <w:rFonts w:eastAsia="Calibri"/>
                <w:i w:val="0"/>
                <w:iCs w:val="0"/>
              </w:rPr>
            </w:pPr>
            <w:r>
              <w:rPr>
                <w:rStyle w:val="Emphasis"/>
                <w:rFonts w:eastAsia="Times New Roman"/>
                <w:i w:val="0"/>
                <w:iCs w:val="0"/>
              </w:rPr>
              <w:t>Partial-coherent precoders are used</w:t>
            </w:r>
          </w:p>
          <w:p w14:paraId="563AB5E5" w14:textId="77777777" w:rsidR="007B76D9" w:rsidRDefault="007B76D9">
            <w:pPr>
              <w:spacing w:before="0" w:after="0" w:line="240" w:lineRule="auto"/>
              <w:contextualSpacing/>
            </w:pPr>
          </w:p>
          <w:p w14:paraId="2560E840" w14:textId="77777777" w:rsidR="007B76D9" w:rsidRDefault="002809FD">
            <w:pPr>
              <w:spacing w:before="0" w:after="0" w:line="240" w:lineRule="auto"/>
              <w:contextualSpacing/>
              <w:rPr>
                <w:b/>
                <w:bCs/>
                <w:highlight w:val="green"/>
              </w:rPr>
            </w:pPr>
            <w:r>
              <w:rPr>
                <w:b/>
                <w:bCs/>
                <w:highlight w:val="green"/>
              </w:rPr>
              <w:t>Agreement</w:t>
            </w:r>
          </w:p>
          <w:p w14:paraId="11BA9726" w14:textId="77777777" w:rsidR="007B76D9" w:rsidRDefault="002809FD">
            <w:pPr>
              <w:spacing w:before="0" w:after="0" w:line="240" w:lineRule="auto"/>
              <w:contextualSpacing/>
              <w:rPr>
                <w:rStyle w:val="Emphasis"/>
                <w:i w:val="0"/>
                <w:iCs w:val="0"/>
              </w:rPr>
            </w:pPr>
            <w:r>
              <w:rPr>
                <w:rStyle w:val="Emphasis"/>
                <w:i w:val="0"/>
                <w:iCs w:val="0"/>
              </w:rPr>
              <w:t xml:space="preserve">For partially coherent uplink precoding by an 8TX UE codebook, Ng=2, </w:t>
            </w:r>
          </w:p>
          <w:p w14:paraId="3E45539D"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Following rank and layer splitting cases are supported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6ED3CEAD"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A57A77"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57E532"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009152" w14:textId="77777777" w:rsidR="007B76D9" w:rsidRDefault="002809FD">
                  <w:pPr>
                    <w:spacing w:after="0" w:line="240" w:lineRule="auto"/>
                    <w:contextualSpacing/>
                    <w:rPr>
                      <w:b/>
                      <w:bCs/>
                    </w:rPr>
                  </w:pPr>
                  <w:r>
                    <w:rPr>
                      <w:b/>
                      <w:bCs/>
                    </w:rPr>
                    <w:t>Layers split across 2 Antenna Groups</w:t>
                  </w:r>
                </w:p>
              </w:tc>
            </w:tr>
            <w:tr w:rsidR="007B76D9" w14:paraId="247C898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CC586" w14:textId="77777777" w:rsidR="007B76D9" w:rsidRDefault="002809FD">
                  <w:pPr>
                    <w:spacing w:after="0" w:line="240" w:lineRule="auto"/>
                    <w:contextualSpacing/>
                  </w:pPr>
                  <w:r>
                    <w:t>1</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5227720" w14:textId="77777777" w:rsidR="007B76D9" w:rsidRDefault="002809FD">
                  <w:pPr>
                    <w:spacing w:after="0" w:line="240" w:lineRule="auto"/>
                    <w:contextualSpacing/>
                  </w:pPr>
                  <w:r>
                    <w:t>(1,0), (0,1)</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2640F17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66D27AE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58A7D" w14:textId="77777777" w:rsidR="007B76D9" w:rsidRDefault="002809FD">
                  <w:pPr>
                    <w:spacing w:after="0" w:line="240" w:lineRule="auto"/>
                    <w:contextualSpacing/>
                    <w:rPr>
                      <w:rFonts w:eastAsia="Calibri"/>
                    </w:rPr>
                  </w:pPr>
                  <w:r>
                    <w:t>8</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478EB3F4"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89A699D" w14:textId="77777777" w:rsidR="007B76D9" w:rsidRDefault="002809FD">
                  <w:pPr>
                    <w:spacing w:after="0" w:line="240" w:lineRule="auto"/>
                    <w:contextualSpacing/>
                    <w:rPr>
                      <w:rFonts w:eastAsia="Calibri"/>
                    </w:rPr>
                  </w:pPr>
                  <w:r>
                    <w:t>(4,4)</w:t>
                  </w:r>
                </w:p>
              </w:tc>
            </w:tr>
          </w:tbl>
          <w:p w14:paraId="33C306EE" w14:textId="77777777" w:rsidR="007B76D9" w:rsidRDefault="007B76D9">
            <w:pPr>
              <w:spacing w:before="0" w:after="0" w:line="240" w:lineRule="auto"/>
              <w:contextualSpacing/>
              <w:rPr>
                <w:rStyle w:val="Emphasis"/>
                <w:rFonts w:eastAsia="Calibri"/>
                <w:i w:val="0"/>
                <w:iCs w:val="0"/>
              </w:rPr>
            </w:pPr>
          </w:p>
          <w:p w14:paraId="5BEDA5B6" w14:textId="77777777" w:rsidR="007B76D9" w:rsidRDefault="002809FD">
            <w:pPr>
              <w:numPr>
                <w:ilvl w:val="0"/>
                <w:numId w:val="12"/>
              </w:numPr>
              <w:overflowPunct/>
              <w:autoSpaceDE/>
              <w:adjustRightInd/>
              <w:snapToGrid w:val="0"/>
              <w:spacing w:before="0" w:after="0" w:line="240" w:lineRule="auto"/>
              <w:contextualSpacing/>
              <w:textAlignment w:val="auto"/>
              <w:rPr>
                <w:rStyle w:val="Emphasis"/>
                <w:rFonts w:eastAsia="Times New Roman"/>
                <w:i w:val="0"/>
                <w:iCs w:val="0"/>
              </w:rPr>
            </w:pPr>
            <w:r>
              <w:rPr>
                <w:rStyle w:val="Emphasis"/>
                <w:rFonts w:eastAsia="Times New Roman"/>
                <w:i w:val="0"/>
                <w:iCs w:val="0"/>
              </w:rPr>
              <w:t>Select from the following cases based on the performance and overall DCI overhead</w:t>
            </w:r>
          </w:p>
          <w:tbl>
            <w:tblPr>
              <w:tblW w:w="3675" w:type="pct"/>
              <w:tblCellMar>
                <w:left w:w="0" w:type="dxa"/>
                <w:right w:w="0" w:type="dxa"/>
              </w:tblCellMar>
              <w:tblLook w:val="04A0" w:firstRow="1" w:lastRow="0" w:firstColumn="1" w:lastColumn="0" w:noHBand="0" w:noVBand="1"/>
            </w:tblPr>
            <w:tblGrid>
              <w:gridCol w:w="880"/>
              <w:gridCol w:w="2983"/>
              <w:gridCol w:w="3431"/>
            </w:tblGrid>
            <w:tr w:rsidR="007B76D9" w14:paraId="1EB28492" w14:textId="77777777">
              <w:tc>
                <w:tcPr>
                  <w:tcW w:w="6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B1B5F" w14:textId="77777777" w:rsidR="007B76D9" w:rsidRDefault="002809FD">
                  <w:pPr>
                    <w:spacing w:after="0" w:line="240" w:lineRule="auto"/>
                    <w:contextualSpacing/>
                    <w:rPr>
                      <w:rFonts w:eastAsia="Calibri"/>
                      <w:b/>
                      <w:bCs/>
                    </w:rPr>
                  </w:pPr>
                  <w:r>
                    <w:rPr>
                      <w:b/>
                      <w:bCs/>
                    </w:rPr>
                    <w:t>Rank</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5E6B3" w14:textId="77777777" w:rsidR="007B76D9" w:rsidRDefault="002809FD">
                  <w:pPr>
                    <w:spacing w:after="0" w:line="240" w:lineRule="auto"/>
                    <w:contextualSpacing/>
                    <w:rPr>
                      <w:b/>
                      <w:bCs/>
                    </w:rPr>
                  </w:pPr>
                  <w:r>
                    <w:rPr>
                      <w:b/>
                      <w:bCs/>
                    </w:rPr>
                    <w:t>All layers in one Antenna Group</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803D0A" w14:textId="77777777" w:rsidR="007B76D9" w:rsidRDefault="002809FD">
                  <w:pPr>
                    <w:spacing w:after="0" w:line="240" w:lineRule="auto"/>
                    <w:contextualSpacing/>
                    <w:rPr>
                      <w:b/>
                      <w:bCs/>
                    </w:rPr>
                  </w:pPr>
                  <w:r>
                    <w:rPr>
                      <w:b/>
                      <w:bCs/>
                    </w:rPr>
                    <w:t>Layers split across 2 Antenna Groups</w:t>
                  </w:r>
                </w:p>
              </w:tc>
            </w:tr>
            <w:tr w:rsidR="007B76D9" w14:paraId="1FC710D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4AA02" w14:textId="77777777" w:rsidR="007B76D9" w:rsidRDefault="002809FD">
                  <w:pPr>
                    <w:spacing w:after="0" w:line="240" w:lineRule="auto"/>
                    <w:contextualSpacing/>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7F4AE7D0" w14:textId="77777777" w:rsidR="007B76D9" w:rsidRDefault="002809FD">
                  <w:pPr>
                    <w:spacing w:after="0" w:line="240" w:lineRule="auto"/>
                    <w:contextualSpacing/>
                  </w:pPr>
                  <w:r>
                    <w:t>(2,0), (0,2)</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77AC15A3"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r>
            <w:tr w:rsidR="007B76D9" w14:paraId="0AEB5D1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CEC7B" w14:textId="77777777" w:rsidR="007B76D9" w:rsidRDefault="002809FD">
                  <w:pPr>
                    <w:spacing w:after="0" w:line="240" w:lineRule="auto"/>
                    <w:contextualSpacing/>
                    <w:rPr>
                      <w:rFonts w:eastAsia="Calibri"/>
                    </w:rPr>
                  </w:pPr>
                  <w:r>
                    <w:t>2</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068FA41"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36558C12" w14:textId="77777777" w:rsidR="007B76D9" w:rsidRDefault="002809FD">
                  <w:pPr>
                    <w:spacing w:after="0" w:line="240" w:lineRule="auto"/>
                    <w:contextualSpacing/>
                    <w:rPr>
                      <w:rFonts w:eastAsia="Calibri"/>
                    </w:rPr>
                  </w:pPr>
                  <w:r>
                    <w:t>(1,1)</w:t>
                  </w:r>
                </w:p>
              </w:tc>
            </w:tr>
            <w:tr w:rsidR="007B76D9" w14:paraId="2D449B2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E1671" w14:textId="77777777" w:rsidR="007B76D9" w:rsidRDefault="002809FD">
                  <w:pPr>
                    <w:spacing w:after="0" w:line="240" w:lineRule="auto"/>
                    <w:contextualSpacing/>
                  </w:pPr>
                  <w:r>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A88B" w14:textId="77777777" w:rsidR="007B76D9" w:rsidRDefault="002809FD">
                  <w:pPr>
                    <w:spacing w:after="0" w:line="240" w:lineRule="auto"/>
                    <w:contextualSpacing/>
                    <w:rPr>
                      <w:color w:val="000000"/>
                    </w:rPr>
                  </w:pPr>
                  <w:r>
                    <w:rPr>
                      <w:color w:val="000000"/>
                    </w:rPr>
                    <w:t>(3,0), (0,3)</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841BEE2"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r>
            <w:tr w:rsidR="007B76D9" w14:paraId="08F8FC3E"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1D43B" w14:textId="77777777" w:rsidR="007B76D9" w:rsidRDefault="002809FD">
                  <w:pPr>
                    <w:spacing w:after="0" w:line="240" w:lineRule="auto"/>
                    <w:contextualSpacing/>
                    <w:rPr>
                      <w:rFonts w:eastAsia="Calibri"/>
                    </w:rPr>
                  </w:pPr>
                  <w:r>
                    <w:lastRenderedPageBreak/>
                    <w:t>3</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D37AED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C3ADB39" w14:textId="77777777" w:rsidR="007B76D9" w:rsidRDefault="002809FD">
                  <w:pPr>
                    <w:spacing w:after="0" w:line="240" w:lineRule="auto"/>
                    <w:contextualSpacing/>
                    <w:rPr>
                      <w:rFonts w:eastAsia="Calibri"/>
                      <w:color w:val="000000"/>
                    </w:rPr>
                  </w:pPr>
                  <w:r>
                    <w:rPr>
                      <w:color w:val="000000"/>
                    </w:rPr>
                    <w:t>(2,1), (1,2)</w:t>
                  </w:r>
                </w:p>
              </w:tc>
            </w:tr>
            <w:tr w:rsidR="007B76D9" w14:paraId="75F20ECC"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18487" w14:textId="77777777" w:rsidR="007B76D9" w:rsidRDefault="002809FD">
                  <w:pPr>
                    <w:spacing w:after="0" w:line="240" w:lineRule="auto"/>
                    <w:contextualSpacing/>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6761D1E" w14:textId="77777777" w:rsidR="007B76D9" w:rsidRDefault="002809FD">
                  <w:pPr>
                    <w:spacing w:after="0" w:line="240" w:lineRule="auto"/>
                    <w:contextualSpacing/>
                    <w:rPr>
                      <w:color w:val="000000"/>
                      <w:lang w:eastAsia="zh-CN"/>
                    </w:rPr>
                  </w:pPr>
                  <w:r>
                    <w:rPr>
                      <w:color w:val="000000"/>
                    </w:rPr>
                    <w:t>(4,0), (0,4)</w:t>
                  </w: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4C47B4D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rPr>
                  </w:pPr>
                </w:p>
              </w:tc>
            </w:tr>
            <w:tr w:rsidR="007B76D9" w14:paraId="266B03C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2E8EC2" w14:textId="77777777" w:rsidR="007B76D9" w:rsidRDefault="002809FD">
                  <w:pPr>
                    <w:spacing w:after="0" w:line="240" w:lineRule="auto"/>
                    <w:contextualSpacing/>
                    <w:rPr>
                      <w:rFonts w:eastAsia="Calibri"/>
                    </w:rPr>
                  </w:pPr>
                  <w:r>
                    <w:t>4</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2F27A2FC"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tcPr>
                <w:p w14:paraId="1EA476B7" w14:textId="77777777" w:rsidR="007B76D9" w:rsidRDefault="002809FD">
                  <w:pPr>
                    <w:spacing w:after="0" w:line="240" w:lineRule="auto"/>
                    <w:contextualSpacing/>
                    <w:rPr>
                      <w:rFonts w:eastAsia="Calibri"/>
                      <w:color w:val="000000"/>
                    </w:rPr>
                  </w:pPr>
                  <w:r>
                    <w:rPr>
                      <w:color w:val="000000"/>
                    </w:rPr>
                    <w:t>(2,2), (3,1), (1,3)</w:t>
                  </w:r>
                </w:p>
              </w:tc>
            </w:tr>
            <w:tr w:rsidR="007B76D9" w14:paraId="3FFFB55F"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DA796" w14:textId="77777777" w:rsidR="007B76D9" w:rsidRDefault="002809FD">
                  <w:pPr>
                    <w:spacing w:after="0" w:line="240" w:lineRule="auto"/>
                    <w:contextualSpacing/>
                  </w:pPr>
                  <w:r>
                    <w:t>5</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599316B5"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B0946" w14:textId="77777777" w:rsidR="007B76D9" w:rsidRDefault="002809FD">
                  <w:pPr>
                    <w:spacing w:after="0" w:line="240" w:lineRule="auto"/>
                    <w:contextualSpacing/>
                    <w:rPr>
                      <w:rFonts w:eastAsia="Calibri"/>
                      <w:color w:val="000000"/>
                    </w:rPr>
                  </w:pPr>
                  <w:r>
                    <w:rPr>
                      <w:color w:val="000000"/>
                    </w:rPr>
                    <w:t>(4,1), (1,4), (2,3), (3,2)</w:t>
                  </w:r>
                </w:p>
              </w:tc>
            </w:tr>
            <w:tr w:rsidR="007B76D9" w14:paraId="0E151B0D"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DC990" w14:textId="77777777" w:rsidR="007B76D9" w:rsidRDefault="002809FD">
                  <w:pPr>
                    <w:spacing w:after="0" w:line="240" w:lineRule="auto"/>
                    <w:contextualSpacing/>
                  </w:pPr>
                  <w:r>
                    <w:t>6</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A812B" w14:textId="77777777" w:rsidR="007B76D9" w:rsidRDefault="007B76D9">
                  <w:pPr>
                    <w:pStyle w:val="ListParagraph"/>
                    <w:numPr>
                      <w:ilvl w:val="0"/>
                      <w:numId w:val="13"/>
                    </w:numPr>
                    <w:spacing w:line="240" w:lineRule="auto"/>
                    <w:contextualSpacing/>
                    <w:rPr>
                      <w:rFonts w:ascii="Times New Roman" w:eastAsia="Times New Roman" w:hAnsi="Times New Roman"/>
                      <w:color w:val="000000"/>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9F8A7" w14:textId="77777777" w:rsidR="007B76D9" w:rsidRDefault="002809FD">
                  <w:pPr>
                    <w:spacing w:after="0" w:line="240" w:lineRule="auto"/>
                    <w:contextualSpacing/>
                    <w:rPr>
                      <w:rFonts w:eastAsia="Calibri"/>
                      <w:color w:val="000000"/>
                    </w:rPr>
                  </w:pPr>
                  <w:r>
                    <w:rPr>
                      <w:color w:val="000000"/>
                    </w:rPr>
                    <w:t>(4,2), (2,4), (3,3)</w:t>
                  </w:r>
                </w:p>
              </w:tc>
            </w:tr>
            <w:tr w:rsidR="007B76D9" w14:paraId="005353F1" w14:textId="77777777">
              <w:tc>
                <w:tcPr>
                  <w:tcW w:w="6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BB8947" w14:textId="77777777" w:rsidR="007B76D9" w:rsidRDefault="002809FD">
                  <w:pPr>
                    <w:spacing w:after="0" w:line="240" w:lineRule="auto"/>
                    <w:contextualSpacing/>
                  </w:pPr>
                  <w:r>
                    <w:t>7</w:t>
                  </w:r>
                </w:p>
              </w:tc>
              <w:tc>
                <w:tcPr>
                  <w:tcW w:w="2045" w:type="pct"/>
                  <w:tcBorders>
                    <w:top w:val="nil"/>
                    <w:left w:val="nil"/>
                    <w:bottom w:val="single" w:sz="8" w:space="0" w:color="auto"/>
                    <w:right w:val="single" w:sz="8" w:space="0" w:color="auto"/>
                  </w:tcBorders>
                  <w:tcMar>
                    <w:top w:w="0" w:type="dxa"/>
                    <w:left w:w="108" w:type="dxa"/>
                    <w:bottom w:w="0" w:type="dxa"/>
                    <w:right w:w="108" w:type="dxa"/>
                  </w:tcMar>
                  <w:vAlign w:val="center"/>
                </w:tcPr>
                <w:p w14:paraId="678E548A" w14:textId="77777777" w:rsidR="007B76D9" w:rsidRDefault="007B76D9">
                  <w:pPr>
                    <w:pStyle w:val="ListParagraph"/>
                    <w:numPr>
                      <w:ilvl w:val="0"/>
                      <w:numId w:val="13"/>
                    </w:numPr>
                    <w:spacing w:line="240" w:lineRule="auto"/>
                    <w:contextualSpacing/>
                    <w:rPr>
                      <w:rFonts w:ascii="Times New Roman" w:eastAsia="Times New Roman" w:hAnsi="Times New Roman"/>
                      <w:sz w:val="20"/>
                      <w:szCs w:val="20"/>
                      <w:lang w:eastAsia="zh-CN"/>
                    </w:rPr>
                  </w:pPr>
                </w:p>
              </w:tc>
              <w:tc>
                <w:tcPr>
                  <w:tcW w:w="235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4E139D" w14:textId="77777777" w:rsidR="007B76D9" w:rsidRDefault="002809FD">
                  <w:pPr>
                    <w:spacing w:after="0" w:line="240" w:lineRule="auto"/>
                    <w:contextualSpacing/>
                    <w:rPr>
                      <w:rFonts w:eastAsia="Calibri"/>
                    </w:rPr>
                  </w:pPr>
                  <w:r>
                    <w:t>(4,3), (3,4)</w:t>
                  </w:r>
                </w:p>
              </w:tc>
            </w:tr>
          </w:tbl>
          <w:p w14:paraId="17C7F93A" w14:textId="77777777" w:rsidR="007B76D9" w:rsidRDefault="002809FD">
            <w:pPr>
              <w:spacing w:before="0" w:after="0" w:line="240" w:lineRule="auto"/>
              <w:contextualSpacing/>
            </w:pPr>
            <w:r>
              <w:t>Note: Above is not relevant to how precoders are indicated.</w:t>
            </w:r>
          </w:p>
          <w:p w14:paraId="6DB0F425" w14:textId="77777777" w:rsidR="007B76D9" w:rsidRDefault="007B76D9">
            <w:pPr>
              <w:spacing w:before="0" w:after="0" w:line="240" w:lineRule="auto"/>
              <w:contextualSpacing/>
              <w:rPr>
                <w:b/>
                <w:bCs/>
                <w:u w:val="single"/>
              </w:rPr>
            </w:pPr>
          </w:p>
          <w:p w14:paraId="389321FD" w14:textId="77777777" w:rsidR="007B76D9" w:rsidRDefault="007B76D9">
            <w:pPr>
              <w:spacing w:before="0" w:after="0" w:line="240" w:lineRule="auto"/>
              <w:contextualSpacing/>
              <w:rPr>
                <w:b/>
                <w:bCs/>
                <w:u w:val="single"/>
              </w:rPr>
            </w:pPr>
          </w:p>
          <w:p w14:paraId="7F8BBE33" w14:textId="77777777" w:rsidR="007B76D9" w:rsidRDefault="007B76D9">
            <w:pPr>
              <w:spacing w:before="0" w:after="0" w:line="240" w:lineRule="auto"/>
              <w:contextualSpacing/>
              <w:rPr>
                <w:b/>
                <w:bCs/>
                <w:u w:val="single"/>
              </w:rPr>
            </w:pPr>
          </w:p>
          <w:p w14:paraId="2F0C9BD2" w14:textId="77777777" w:rsidR="007B76D9" w:rsidRDefault="002809FD">
            <w:pPr>
              <w:spacing w:before="0" w:after="0" w:line="240" w:lineRule="auto"/>
              <w:contextualSpacing/>
              <w:rPr>
                <w:b/>
                <w:bCs/>
                <w:u w:val="single"/>
              </w:rPr>
            </w:pPr>
            <w:r>
              <w:rPr>
                <w:b/>
                <w:bCs/>
                <w:u w:val="single"/>
              </w:rPr>
              <w:t>RAN1 Meeting #111</w:t>
            </w:r>
          </w:p>
          <w:p w14:paraId="11C2935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09B5874"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 fully coherent uplink precoding by an 8TX UE, </w:t>
            </w:r>
          </w:p>
          <w:p w14:paraId="129D50E8"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Support NR Rel-15 single panel DL Type I codebook as the starting point for design of the codebook</w:t>
            </w:r>
          </w:p>
          <w:p w14:paraId="38358403" w14:textId="77777777" w:rsidR="007B76D9" w:rsidRDefault="002809FD">
            <w:pPr>
              <w:numPr>
                <w:ilvl w:val="1"/>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 xml:space="preserve">FFS: For a constructed codebook with size M based on above method, unless </w:t>
            </w:r>
            <m:oMath>
              <m:r>
                <m:rPr>
                  <m:sty m:val="p"/>
                </m:rPr>
                <w:rPr>
                  <w:rFonts w:ascii="Cambria Math" w:hAnsi="Cambria Math"/>
                </w:rPr>
                <m:t>M=</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oMath>
            <w:r>
              <w:rPr>
                <w:rFonts w:eastAsia="Batang"/>
                <w:lang w:eastAsia="zh-CN"/>
              </w:rPr>
              <w:t xml:space="preserve">; otherwise, round up the codebook size to the smallest integer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&gt;M</m:t>
              </m:r>
            </m:oMath>
            <w:r>
              <w:rPr>
                <w:rFonts w:eastAsia="Batang"/>
                <w:lang w:eastAsia="zh-CN"/>
              </w:rPr>
              <w:t xml:space="preserve"> by adding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N</m:t>
                  </m:r>
                </m:sup>
              </m:sSup>
              <m:r>
                <m:rPr>
                  <m:sty m:val="p"/>
                </m:rPr>
                <w:rPr>
                  <w:rFonts w:ascii="Cambria Math" w:hAnsi="Cambria Math"/>
                </w:rPr>
                <m:t>-M</m:t>
              </m:r>
            </m:oMath>
            <w:r>
              <w:rPr>
                <w:rFonts w:eastAsia="Batang"/>
                <w:lang w:eastAsia="zh-CN"/>
              </w:rPr>
              <w:t xml:space="preserve"> precoders generated via Alt 2a. </w:t>
            </w:r>
          </w:p>
          <w:p w14:paraId="7816359D" w14:textId="77777777" w:rsidR="007B76D9" w:rsidRDefault="002809FD">
            <w:pPr>
              <w:numPr>
                <w:ilvl w:val="0"/>
                <w:numId w:val="34"/>
              </w:numPr>
              <w:overflowPunct/>
              <w:autoSpaceDE/>
              <w:autoSpaceDN/>
              <w:adjustRightInd/>
              <w:spacing w:before="0" w:after="0" w:line="240" w:lineRule="auto"/>
              <w:contextualSpacing/>
              <w:textAlignment w:val="auto"/>
              <w:rPr>
                <w:rFonts w:eastAsia="Batang"/>
                <w:lang w:eastAsia="zh-CN"/>
              </w:rPr>
            </w:pPr>
            <w:r>
              <w:rPr>
                <w:rFonts w:eastAsia="Batang"/>
                <w:lang w:eastAsia="zh-CN"/>
              </w:rPr>
              <w:t>No LS to RAN4 will be needed</w:t>
            </w:r>
          </w:p>
          <w:p w14:paraId="0713AFAA" w14:textId="77777777" w:rsidR="007B76D9" w:rsidRDefault="007B76D9">
            <w:pPr>
              <w:overflowPunct/>
              <w:autoSpaceDE/>
              <w:autoSpaceDN/>
              <w:adjustRightInd/>
              <w:spacing w:before="0" w:after="0" w:line="240" w:lineRule="auto"/>
              <w:contextualSpacing/>
              <w:textAlignment w:val="auto"/>
              <w:rPr>
                <w:rFonts w:eastAsia="Batang"/>
              </w:rPr>
            </w:pPr>
          </w:p>
          <w:p w14:paraId="1946C85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B800180" w14:textId="77777777" w:rsidR="007B76D9" w:rsidRDefault="002809FD">
            <w:pPr>
              <w:overflowPunct/>
              <w:autoSpaceDE/>
              <w:autoSpaceDN/>
              <w:adjustRightInd/>
              <w:snapToGrid w:val="0"/>
              <w:spacing w:before="0" w:after="0" w:line="240" w:lineRule="auto"/>
              <w:contextualSpacing/>
              <w:textAlignment w:val="auto"/>
              <w:rPr>
                <w:rFonts w:eastAsia="Batang"/>
                <w:lang w:val="en-US"/>
              </w:rPr>
            </w:pPr>
            <w:r>
              <w:rPr>
                <w:rFonts w:eastAsia="Batang"/>
              </w:rPr>
              <w:t xml:space="preserve">For PUSCH transmission with rank&gt;4 by an 8TX UE, to support dual CW transmission, </w:t>
            </w:r>
          </w:p>
          <w:p w14:paraId="08C6742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specify MCS, NDI, RV indication </w:t>
            </w:r>
            <w:r>
              <w:rPr>
                <w:rFonts w:eastAsia="Batang"/>
                <w:lang w:val="sv-SE" w:eastAsia="zh-CN"/>
              </w:rPr>
              <w:t>for the second CW</w:t>
            </w:r>
          </w:p>
          <w:p w14:paraId="4063B2AC"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PUSCH Scrambling for the second CW</w:t>
            </w:r>
          </w:p>
          <w:p w14:paraId="4BCA3F89"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specify UCI multiplexing on PUSCH for dual CW transmission</w:t>
            </w:r>
          </w:p>
          <w:p w14:paraId="28F43673"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study whether/how Enabling/Disabling the second CW</w:t>
            </w:r>
          </w:p>
          <w:p w14:paraId="3BD99EC9"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FFS: Optimization of DCI to indicate the above</w:t>
            </w:r>
          </w:p>
          <w:p w14:paraId="26AD6A06"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Note: Strive to reuse Rel-15 NR DL schemes where possible.</w:t>
            </w:r>
          </w:p>
          <w:p w14:paraId="65C93C52" w14:textId="77777777" w:rsidR="007B76D9" w:rsidRDefault="007B76D9">
            <w:pPr>
              <w:overflowPunct/>
              <w:autoSpaceDE/>
              <w:autoSpaceDN/>
              <w:adjustRightInd/>
              <w:spacing w:before="0" w:after="0" w:line="240" w:lineRule="auto"/>
              <w:contextualSpacing/>
              <w:textAlignment w:val="auto"/>
              <w:rPr>
                <w:rFonts w:eastAsia="Batang"/>
              </w:rPr>
            </w:pPr>
          </w:p>
          <w:p w14:paraId="741C1550"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746AA41B" w14:textId="77777777" w:rsidR="007B76D9" w:rsidRDefault="002809FD">
            <w:pPr>
              <w:overflowPunct/>
              <w:autoSpaceDE/>
              <w:autoSpaceDN/>
              <w:adjustRightInd/>
              <w:snapToGrid w:val="0"/>
              <w:spacing w:before="0" w:after="0" w:line="240" w:lineRule="auto"/>
              <w:contextualSpacing/>
              <w:textAlignment w:val="auto"/>
              <w:rPr>
                <w:rFonts w:eastAsia="Batang"/>
              </w:rPr>
            </w:pPr>
            <w:r>
              <w:rPr>
                <w:rFonts w:eastAsia="Batang"/>
              </w:rPr>
              <w:t>For PUSCH transmission with rank&gt;4 by an 8TX UE, to support UCI multiplexing on PUSCH, down-select at least one of the following options in RAN1#112,</w:t>
            </w:r>
          </w:p>
          <w:p w14:paraId="3A269E5D"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Option1: UCI is always multiplexed on one of the CWs</w:t>
            </w:r>
          </w:p>
          <w:p w14:paraId="769627A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Option2: UCI is multiplexed on both CWs</w:t>
            </w:r>
          </w:p>
          <w:p w14:paraId="797D2C81"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Option3: Based on UCI (e.g., type, payload size, etc.) UCI is multiplexed on one or both CWs</w:t>
            </w:r>
          </w:p>
          <w:p w14:paraId="52213916"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Option4: UCI is multiplexed only when single CW is enabled</w:t>
            </w:r>
          </w:p>
          <w:p w14:paraId="5F97F44E"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Option5: UCI is repeated across the two CWs</w:t>
            </w:r>
          </w:p>
          <w:p w14:paraId="63844314" w14:textId="77777777" w:rsidR="007B76D9" w:rsidRDefault="002809FD">
            <w:pPr>
              <w:numPr>
                <w:ilvl w:val="0"/>
                <w:numId w:val="12"/>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options are not precluded</w:t>
            </w:r>
          </w:p>
          <w:p w14:paraId="640E41F0" w14:textId="77777777" w:rsidR="007B76D9" w:rsidRDefault="007B76D9">
            <w:pPr>
              <w:overflowPunct/>
              <w:autoSpaceDE/>
              <w:autoSpaceDN/>
              <w:adjustRightInd/>
              <w:spacing w:before="0" w:after="0" w:line="240" w:lineRule="auto"/>
              <w:contextualSpacing/>
              <w:textAlignment w:val="auto"/>
              <w:rPr>
                <w:rFonts w:eastAsia="Batang"/>
              </w:rPr>
            </w:pPr>
          </w:p>
          <w:p w14:paraId="12046EB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4F17B30D"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For CB-based 8TX PUSCH transmission, for rank indication, down-select among the following</w:t>
            </w:r>
          </w:p>
          <w:p w14:paraId="5B3CD462"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Separate indication of TRI and TPMI</w:t>
            </w:r>
          </w:p>
          <w:p w14:paraId="47ACAB90"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Joint indication of TRI and TPMI</w:t>
            </w:r>
          </w:p>
          <w:p w14:paraId="463E85BC" w14:textId="77777777" w:rsidR="007B76D9" w:rsidRDefault="007B76D9">
            <w:pPr>
              <w:overflowPunct/>
              <w:autoSpaceDE/>
              <w:autoSpaceDN/>
              <w:adjustRightInd/>
              <w:spacing w:before="0" w:after="0" w:line="240" w:lineRule="auto"/>
              <w:contextualSpacing/>
              <w:textAlignment w:val="auto"/>
              <w:rPr>
                <w:rFonts w:eastAsia="Batang"/>
              </w:rPr>
            </w:pPr>
          </w:p>
          <w:p w14:paraId="679D4FA4"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19053852" w14:textId="77777777" w:rsidR="007B76D9" w:rsidRDefault="002809FD">
            <w:pPr>
              <w:overflowPunct/>
              <w:autoSpaceDE/>
              <w:autoSpaceDN/>
              <w:adjustRightInd/>
              <w:spacing w:before="0" w:after="0" w:line="240" w:lineRule="auto"/>
              <w:contextualSpacing/>
              <w:textAlignment w:val="auto"/>
              <w:rPr>
                <w:rFonts w:eastAsia="Batang"/>
                <w:lang w:val="en-US"/>
              </w:rPr>
            </w:pPr>
            <w:r>
              <w:rPr>
                <w:rFonts w:eastAsia="Batang"/>
              </w:rPr>
              <w:t>Study full TX power uplink codebook-based transmission by a partially/non-coherent 8TX precoder,</w:t>
            </w:r>
          </w:p>
          <w:p w14:paraId="784E7149"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Reuse Rel-16 UE capability definitions for discussion purpose, i.e., UE Capability 1, 2 and 3</w:t>
            </w:r>
          </w:p>
          <w:p w14:paraId="745CF301" w14:textId="77777777" w:rsidR="007B76D9" w:rsidRDefault="002809FD">
            <w:pPr>
              <w:numPr>
                <w:ilvl w:val="0"/>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 xml:space="preserve">For full TX power transmission by UE Capability 2/3, at least, following exemplary PA architectures can be considered </w:t>
            </w:r>
          </w:p>
          <w:p w14:paraId="2CE36660"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Other cases of interest are not precluded, down-select preferred potential architecture for the purpose of 8TX full power study in RAN#112.</w:t>
            </w:r>
          </w:p>
          <w:p w14:paraId="2ADB31D7" w14:textId="77777777" w:rsidR="007B76D9" w:rsidRDefault="002809FD">
            <w:pPr>
              <w:numPr>
                <w:ilvl w:val="1"/>
                <w:numId w:val="25"/>
              </w:numPr>
              <w:overflowPunct/>
              <w:autoSpaceDE/>
              <w:autoSpaceDN/>
              <w:adjustRightInd/>
              <w:snapToGrid w:val="0"/>
              <w:spacing w:before="0" w:after="0" w:line="240" w:lineRule="auto"/>
              <w:contextualSpacing/>
              <w:textAlignment w:val="auto"/>
              <w:rPr>
                <w:rFonts w:eastAsia="Batang"/>
                <w:lang w:eastAsia="zh-CN"/>
              </w:rPr>
            </w:pPr>
            <w:r>
              <w:rPr>
                <w:rFonts w:eastAsia="Batang"/>
                <w:lang w:eastAsia="zh-CN"/>
              </w:rPr>
              <w:t>This can be used for other UE Power Classes as well.</w:t>
            </w:r>
          </w:p>
          <w:p w14:paraId="3613CB17" w14:textId="77777777" w:rsidR="007B76D9" w:rsidRDefault="007B76D9">
            <w:pPr>
              <w:overflowPunct/>
              <w:adjustRightInd/>
              <w:snapToGrid w:val="0"/>
              <w:spacing w:before="0" w:after="0" w:line="240" w:lineRule="auto"/>
              <w:ind w:leftChars="400" w:left="800"/>
              <w:contextualSpacing/>
              <w:textAlignment w:val="auto"/>
              <w:rPr>
                <w:rFonts w:eastAsia="Batang"/>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3885"/>
              <w:gridCol w:w="1393"/>
              <w:gridCol w:w="4636"/>
            </w:tblGrid>
            <w:tr w:rsidR="007B76D9" w14:paraId="1A34A099" w14:textId="77777777">
              <w:trPr>
                <w:trHeight w:val="494"/>
              </w:trPr>
              <w:tc>
                <w:tcPr>
                  <w:tcW w:w="10160" w:type="dxa"/>
                  <w:gridSpan w:val="3"/>
                  <w:shd w:val="clear" w:color="auto" w:fill="auto"/>
                  <w:vAlign w:val="center"/>
                </w:tcPr>
                <w:p w14:paraId="3062FDDC"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8TX UE, Power class 3 (23 dBm)</w:t>
                  </w:r>
                </w:p>
                <w:p w14:paraId="60B1A5DB" w14:textId="77777777" w:rsidR="007B76D9" w:rsidRDefault="002809FD">
                  <w:pPr>
                    <w:overflowPunct/>
                    <w:autoSpaceDE/>
                    <w:autoSpaceDN/>
                    <w:adjustRightInd/>
                    <w:spacing w:after="0" w:line="240" w:lineRule="auto"/>
                    <w:contextualSpacing/>
                    <w:jc w:val="center"/>
                    <w:textAlignment w:val="auto"/>
                    <w:rPr>
                      <w:rFonts w:eastAsia="Batang"/>
                      <w:lang w:val="en-US"/>
                    </w:rPr>
                  </w:pPr>
                  <w:r>
                    <w:rPr>
                      <w:rFonts w:eastAsia="Batang"/>
                      <w:lang w:val="en-US"/>
                    </w:rPr>
                    <w:t>P</w:t>
                  </w:r>
                  <w:r>
                    <w:rPr>
                      <w:rFonts w:eastAsia="Batang"/>
                      <w:vertAlign w:val="subscript"/>
                      <w:lang w:val="en-US"/>
                    </w:rPr>
                    <w:t>i</w:t>
                  </w:r>
                  <w:r>
                    <w:rPr>
                      <w:rFonts w:eastAsia="Batang"/>
                      <w:lang w:val="en-US"/>
                    </w:rPr>
                    <w:t>= Nominal power rating of each PA</w:t>
                  </w:r>
                </w:p>
              </w:tc>
            </w:tr>
            <w:tr w:rsidR="007B76D9" w14:paraId="3AE4B416" w14:textId="77777777">
              <w:tc>
                <w:tcPr>
                  <w:tcW w:w="3879" w:type="dxa"/>
                  <w:vMerge w:val="restart"/>
                  <w:shd w:val="clear" w:color="auto" w:fill="auto"/>
                </w:tcPr>
                <w:p w14:paraId="7001BF7B" w14:textId="77777777" w:rsidR="007B76D9" w:rsidRDefault="001910DA">
                  <w:pPr>
                    <w:overflowPunct/>
                    <w:autoSpaceDE/>
                    <w:autoSpaceDN/>
                    <w:adjustRightInd/>
                    <w:spacing w:after="0" w:line="240" w:lineRule="auto"/>
                    <w:contextualSpacing/>
                    <w:jc w:val="center"/>
                    <w:textAlignment w:val="auto"/>
                    <w:rPr>
                      <w:rFonts w:eastAsia="Batang"/>
                      <w:lang w:val="en-US"/>
                    </w:rPr>
                  </w:pPr>
                  <w:r>
                    <w:rPr>
                      <w:rFonts w:eastAsia="Batang"/>
                      <w:noProof/>
                    </w:rPr>
                    <w:object w:dxaOrig="3650" w:dyaOrig="6810" w14:anchorId="20CB58D2">
                      <v:shape id="_x0000_i1026" type="#_x0000_t75" alt="" style="width:183.2pt;height:340.4pt;mso-width-percent:0;mso-height-percent:0;mso-width-percent:0;mso-height-percent:0" o:ole="">
                        <v:imagedata r:id="rId19" o:title=""/>
                      </v:shape>
                      <o:OLEObject Type="Embed" ProgID="Visio.Drawing.15" ShapeID="_x0000_i1026" DrawAspect="Content" ObjectID="_1743864566" r:id="rId20"/>
                    </w:object>
                  </w:r>
                </w:p>
              </w:tc>
              <w:tc>
                <w:tcPr>
                  <w:tcW w:w="1426" w:type="dxa"/>
                  <w:shd w:val="clear" w:color="auto" w:fill="66FF66"/>
                </w:tcPr>
                <w:p w14:paraId="0E1BD0D7"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Regular UE</w:t>
                  </w:r>
                </w:p>
              </w:tc>
              <w:tc>
                <w:tcPr>
                  <w:tcW w:w="4855" w:type="dxa"/>
                  <w:shd w:val="clear" w:color="auto" w:fill="66FF66"/>
                </w:tcPr>
                <w:p w14:paraId="5C27850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xml:space="preserve">=14 dBm </w:t>
                  </w:r>
                </w:p>
                <w:p w14:paraId="73270481"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(Full power supported by Mode1)</w:t>
                  </w:r>
                </w:p>
              </w:tc>
            </w:tr>
            <w:tr w:rsidR="007B76D9" w14:paraId="4DD3F2D9" w14:textId="77777777">
              <w:tc>
                <w:tcPr>
                  <w:tcW w:w="3879" w:type="dxa"/>
                  <w:vMerge/>
                  <w:shd w:val="clear" w:color="auto" w:fill="auto"/>
                </w:tcPr>
                <w:p w14:paraId="72DD872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val="restart"/>
                  <w:shd w:val="clear" w:color="auto" w:fill="auto"/>
                </w:tcPr>
                <w:p w14:paraId="379606B5" w14:textId="77777777" w:rsidR="007B76D9" w:rsidRDefault="007B76D9">
                  <w:pPr>
                    <w:overflowPunct/>
                    <w:autoSpaceDE/>
                    <w:autoSpaceDN/>
                    <w:adjustRightInd/>
                    <w:spacing w:after="0" w:line="240" w:lineRule="auto"/>
                    <w:contextualSpacing/>
                    <w:textAlignment w:val="auto"/>
                    <w:rPr>
                      <w:rFonts w:eastAsia="Batang"/>
                      <w:lang w:val="en-US"/>
                    </w:rPr>
                  </w:pPr>
                </w:p>
                <w:p w14:paraId="118C2234" w14:textId="77777777" w:rsidR="007B76D9" w:rsidRDefault="007B76D9">
                  <w:pPr>
                    <w:overflowPunct/>
                    <w:autoSpaceDE/>
                    <w:autoSpaceDN/>
                    <w:adjustRightInd/>
                    <w:spacing w:after="0" w:line="240" w:lineRule="auto"/>
                    <w:contextualSpacing/>
                    <w:textAlignment w:val="auto"/>
                    <w:rPr>
                      <w:rFonts w:eastAsia="Batang"/>
                      <w:lang w:val="en-US"/>
                    </w:rPr>
                  </w:pPr>
                </w:p>
                <w:p w14:paraId="4808CD34" w14:textId="77777777" w:rsidR="007B76D9" w:rsidRDefault="007B76D9">
                  <w:pPr>
                    <w:overflowPunct/>
                    <w:autoSpaceDE/>
                    <w:autoSpaceDN/>
                    <w:adjustRightInd/>
                    <w:spacing w:after="0" w:line="240" w:lineRule="auto"/>
                    <w:contextualSpacing/>
                    <w:textAlignment w:val="auto"/>
                    <w:rPr>
                      <w:rFonts w:eastAsia="Batang"/>
                      <w:lang w:val="en-US"/>
                    </w:rPr>
                  </w:pPr>
                </w:p>
                <w:p w14:paraId="14B51318" w14:textId="77777777" w:rsidR="007B76D9" w:rsidRDefault="007B76D9">
                  <w:pPr>
                    <w:overflowPunct/>
                    <w:autoSpaceDE/>
                    <w:autoSpaceDN/>
                    <w:adjustRightInd/>
                    <w:spacing w:after="0" w:line="240" w:lineRule="auto"/>
                    <w:contextualSpacing/>
                    <w:textAlignment w:val="auto"/>
                    <w:rPr>
                      <w:rFonts w:eastAsia="Batang"/>
                      <w:lang w:val="en-US"/>
                    </w:rPr>
                  </w:pPr>
                </w:p>
                <w:p w14:paraId="01AA32F9" w14:textId="77777777" w:rsidR="007B76D9" w:rsidRDefault="007B76D9">
                  <w:pPr>
                    <w:overflowPunct/>
                    <w:autoSpaceDE/>
                    <w:autoSpaceDN/>
                    <w:adjustRightInd/>
                    <w:spacing w:after="0" w:line="240" w:lineRule="auto"/>
                    <w:contextualSpacing/>
                    <w:textAlignment w:val="auto"/>
                    <w:rPr>
                      <w:rFonts w:eastAsia="Batang"/>
                      <w:lang w:val="en-US"/>
                    </w:rPr>
                  </w:pPr>
                </w:p>
                <w:p w14:paraId="79723738" w14:textId="77777777" w:rsidR="007B76D9" w:rsidRDefault="007B76D9">
                  <w:pPr>
                    <w:overflowPunct/>
                    <w:autoSpaceDE/>
                    <w:autoSpaceDN/>
                    <w:adjustRightInd/>
                    <w:spacing w:after="0" w:line="240" w:lineRule="auto"/>
                    <w:contextualSpacing/>
                    <w:textAlignment w:val="auto"/>
                    <w:rPr>
                      <w:rFonts w:eastAsia="Batang"/>
                      <w:lang w:val="en-US"/>
                    </w:rPr>
                  </w:pPr>
                </w:p>
                <w:p w14:paraId="2DBD6B76" w14:textId="77777777" w:rsidR="007B76D9" w:rsidRDefault="007B76D9">
                  <w:pPr>
                    <w:overflowPunct/>
                    <w:autoSpaceDE/>
                    <w:autoSpaceDN/>
                    <w:adjustRightInd/>
                    <w:spacing w:after="0" w:line="240" w:lineRule="auto"/>
                    <w:contextualSpacing/>
                    <w:textAlignment w:val="auto"/>
                    <w:rPr>
                      <w:rFonts w:eastAsia="Batang"/>
                      <w:lang w:val="en-US"/>
                    </w:rPr>
                  </w:pPr>
                </w:p>
                <w:p w14:paraId="56D06682" w14:textId="77777777" w:rsidR="007B76D9" w:rsidRDefault="007B76D9">
                  <w:pPr>
                    <w:overflowPunct/>
                    <w:autoSpaceDE/>
                    <w:autoSpaceDN/>
                    <w:adjustRightInd/>
                    <w:spacing w:after="0" w:line="240" w:lineRule="auto"/>
                    <w:contextualSpacing/>
                    <w:textAlignment w:val="auto"/>
                    <w:rPr>
                      <w:rFonts w:eastAsia="Batang"/>
                      <w:lang w:val="en-US"/>
                    </w:rPr>
                  </w:pPr>
                </w:p>
                <w:p w14:paraId="13F95E7F" w14:textId="77777777" w:rsidR="007B76D9" w:rsidRDefault="007B76D9">
                  <w:pPr>
                    <w:overflowPunct/>
                    <w:autoSpaceDE/>
                    <w:autoSpaceDN/>
                    <w:adjustRightInd/>
                    <w:spacing w:after="0" w:line="240" w:lineRule="auto"/>
                    <w:contextualSpacing/>
                    <w:textAlignment w:val="auto"/>
                    <w:rPr>
                      <w:rFonts w:eastAsia="Batang"/>
                      <w:lang w:val="en-US"/>
                    </w:rPr>
                  </w:pPr>
                </w:p>
                <w:p w14:paraId="60AAFCBC" w14:textId="77777777" w:rsidR="007B76D9" w:rsidRDefault="007B76D9">
                  <w:pPr>
                    <w:overflowPunct/>
                    <w:autoSpaceDE/>
                    <w:autoSpaceDN/>
                    <w:adjustRightInd/>
                    <w:spacing w:after="0" w:line="240" w:lineRule="auto"/>
                    <w:contextualSpacing/>
                    <w:textAlignment w:val="auto"/>
                    <w:rPr>
                      <w:rFonts w:eastAsia="Batang"/>
                      <w:lang w:val="en-US"/>
                    </w:rPr>
                  </w:pPr>
                </w:p>
                <w:p w14:paraId="1AAEA6E5" w14:textId="77777777" w:rsidR="007B76D9" w:rsidRDefault="007B76D9">
                  <w:pPr>
                    <w:overflowPunct/>
                    <w:autoSpaceDE/>
                    <w:autoSpaceDN/>
                    <w:adjustRightInd/>
                    <w:spacing w:after="0" w:line="240" w:lineRule="auto"/>
                    <w:contextualSpacing/>
                    <w:textAlignment w:val="auto"/>
                    <w:rPr>
                      <w:rFonts w:eastAsia="Batang"/>
                      <w:lang w:val="en-US"/>
                    </w:rPr>
                  </w:pPr>
                </w:p>
                <w:p w14:paraId="39455690" w14:textId="77777777" w:rsidR="007B76D9" w:rsidRDefault="007B76D9">
                  <w:pPr>
                    <w:overflowPunct/>
                    <w:autoSpaceDE/>
                    <w:autoSpaceDN/>
                    <w:adjustRightInd/>
                    <w:spacing w:after="0" w:line="240" w:lineRule="auto"/>
                    <w:contextualSpacing/>
                    <w:textAlignment w:val="auto"/>
                    <w:rPr>
                      <w:rFonts w:eastAsia="Batang"/>
                      <w:lang w:val="en-US"/>
                    </w:rPr>
                  </w:pPr>
                </w:p>
                <w:p w14:paraId="3416B512" w14:textId="77777777" w:rsidR="007B76D9" w:rsidRDefault="002809FD">
                  <w:pPr>
                    <w:overflowPunct/>
                    <w:autoSpaceDE/>
                    <w:autoSpaceDN/>
                    <w:adjustRightInd/>
                    <w:spacing w:after="0" w:line="240" w:lineRule="auto"/>
                    <w:contextualSpacing/>
                    <w:textAlignment w:val="auto"/>
                    <w:rPr>
                      <w:rFonts w:eastAsia="Batang"/>
                      <w:highlight w:val="yellow"/>
                      <w:lang w:val="en-US"/>
                    </w:rPr>
                  </w:pPr>
                  <w:r>
                    <w:rPr>
                      <w:rFonts w:eastAsia="Batang"/>
                      <w:lang w:val="en-US"/>
                    </w:rPr>
                    <w:t>Full-power capable UE</w:t>
                  </w:r>
                </w:p>
              </w:tc>
              <w:tc>
                <w:tcPr>
                  <w:tcW w:w="4855" w:type="dxa"/>
                  <w:shd w:val="clear" w:color="auto" w:fill="auto"/>
                </w:tcPr>
                <w:p w14:paraId="662D367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any PA comb. (CAP1)</w:t>
                  </w:r>
                </w:p>
                <w:p w14:paraId="6F8EBB7B"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51BB587E"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8</w:t>
                  </w:r>
                  <w:r>
                    <w:rPr>
                      <w:rFonts w:eastAsia="Batang"/>
                      <w:lang w:val="en-US"/>
                    </w:rPr>
                    <w:t>= 23 dBm</w:t>
                  </w:r>
                </w:p>
                <w:p w14:paraId="1B3EA88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5DCE0A0C" w14:textId="77777777">
              <w:tc>
                <w:tcPr>
                  <w:tcW w:w="3879" w:type="dxa"/>
                  <w:vMerge/>
                  <w:shd w:val="clear" w:color="auto" w:fill="auto"/>
                </w:tcPr>
                <w:p w14:paraId="5718445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90207A8" w14:textId="77777777" w:rsidR="007B76D9" w:rsidRDefault="007B76D9">
                  <w:pPr>
                    <w:overflowPunct/>
                    <w:autoSpaceDE/>
                    <w:autoSpaceDN/>
                    <w:adjustRightInd/>
                    <w:spacing w:after="0" w:line="240" w:lineRule="auto"/>
                    <w:contextualSpacing/>
                    <w:textAlignment w:val="auto"/>
                    <w:rPr>
                      <w:rFonts w:eastAsia="Batang"/>
                      <w:lang w:val="en-US"/>
                    </w:rPr>
                  </w:pPr>
                </w:p>
              </w:tc>
              <w:tc>
                <w:tcPr>
                  <w:tcW w:w="4855" w:type="dxa"/>
                  <w:shd w:val="clear" w:color="auto" w:fill="auto"/>
                </w:tcPr>
                <w:p w14:paraId="3DEC9A43"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Full power capability with 1 PA (CAP3)</w:t>
                  </w:r>
                </w:p>
                <w:p w14:paraId="38E6DB33"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w:t>
                  </w:r>
                </w:p>
                <w:p w14:paraId="0B740BB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7</w:t>
                  </w:r>
                  <w:r>
                    <w:rPr>
                      <w:rFonts w:eastAsia="Batang"/>
                      <w:lang w:val="en-US"/>
                    </w:rPr>
                    <w:t>= 14 dBm</w:t>
                  </w:r>
                </w:p>
                <w:p w14:paraId="7DF263A9"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8</w:t>
                  </w:r>
                  <w:r>
                    <w:rPr>
                      <w:rFonts w:eastAsia="Batang"/>
                      <w:lang w:val="en-US"/>
                    </w:rPr>
                    <w:t>= 23 dBm</w:t>
                  </w:r>
                </w:p>
                <w:p w14:paraId="56E65815" w14:textId="77777777" w:rsidR="007B76D9" w:rsidRDefault="007B76D9">
                  <w:pPr>
                    <w:overflowPunct/>
                    <w:autoSpaceDE/>
                    <w:autoSpaceDN/>
                    <w:adjustRightInd/>
                    <w:spacing w:after="0" w:line="240" w:lineRule="auto"/>
                    <w:contextualSpacing/>
                    <w:textAlignment w:val="auto"/>
                    <w:rPr>
                      <w:rFonts w:eastAsia="Batang"/>
                      <w:b/>
                      <w:bCs/>
                      <w:lang w:val="en-US"/>
                    </w:rPr>
                  </w:pPr>
                </w:p>
              </w:tc>
            </w:tr>
            <w:tr w:rsidR="007B76D9" w14:paraId="7E4E2093" w14:textId="77777777">
              <w:tc>
                <w:tcPr>
                  <w:tcW w:w="3879" w:type="dxa"/>
                  <w:vMerge/>
                  <w:shd w:val="clear" w:color="auto" w:fill="auto"/>
                </w:tcPr>
                <w:p w14:paraId="4464683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5AFE06FA" w14:textId="77777777" w:rsidR="007B76D9" w:rsidRDefault="007B76D9">
                  <w:pPr>
                    <w:overflowPunct/>
                    <w:autoSpaceDE/>
                    <w:autoSpaceDN/>
                    <w:adjustRightInd/>
                    <w:spacing w:after="0" w:line="240" w:lineRule="auto"/>
                    <w:contextualSpacing/>
                    <w:jc w:val="center"/>
                    <w:textAlignment w:val="auto"/>
                    <w:rPr>
                      <w:rFonts w:eastAsia="Batang"/>
                      <w:highlight w:val="yellow"/>
                      <w:lang w:val="en-US"/>
                    </w:rPr>
                  </w:pPr>
                </w:p>
              </w:tc>
              <w:tc>
                <w:tcPr>
                  <w:tcW w:w="4855" w:type="dxa"/>
                  <w:shd w:val="clear" w:color="auto" w:fill="auto"/>
                </w:tcPr>
                <w:p w14:paraId="5E5E833A"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2 PAs (CAP2)</w:t>
                  </w:r>
                </w:p>
                <w:p w14:paraId="6ADD432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2a: </w:t>
                  </w:r>
                </w:p>
                <w:p w14:paraId="4566FFE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6</w:t>
                  </w:r>
                  <w:r>
                    <w:rPr>
                      <w:rFonts w:eastAsia="Batang"/>
                      <w:lang w:val="en-US"/>
                    </w:rPr>
                    <w:t>= 14 dBm, P</w:t>
                  </w:r>
                  <w:r>
                    <w:rPr>
                      <w:rFonts w:eastAsia="Batang"/>
                      <w:vertAlign w:val="subscript"/>
                      <w:lang w:val="en-US"/>
                    </w:rPr>
                    <w:t>7</w:t>
                  </w:r>
                  <w:r>
                    <w:rPr>
                      <w:rFonts w:eastAsia="Batang"/>
                      <w:lang w:val="en-US"/>
                    </w:rPr>
                    <w:t>=P</w:t>
                  </w:r>
                  <w:r>
                    <w:rPr>
                      <w:rFonts w:eastAsia="Batang"/>
                      <w:vertAlign w:val="subscript"/>
                      <w:lang w:val="en-US"/>
                    </w:rPr>
                    <w:t xml:space="preserve">8 </w:t>
                  </w:r>
                  <w:r>
                    <w:rPr>
                      <w:rFonts w:eastAsia="Batang"/>
                      <w:lang w:val="en-US"/>
                    </w:rPr>
                    <w:t>≥ 20 dBm</w:t>
                  </w:r>
                </w:p>
                <w:p w14:paraId="1B73D96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Example 2b:</w:t>
                  </w:r>
                </w:p>
                <w:p w14:paraId="4668C6EC"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8</w:t>
                  </w:r>
                  <w:r>
                    <w:rPr>
                      <w:rFonts w:eastAsia="Batang"/>
                      <w:lang w:val="en-US"/>
                    </w:rPr>
                    <w:t>= 20 dBm</w:t>
                  </w:r>
                </w:p>
                <w:p w14:paraId="3CA41889"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1CB3425B" w14:textId="77777777">
              <w:tc>
                <w:tcPr>
                  <w:tcW w:w="3879" w:type="dxa"/>
                  <w:vMerge/>
                  <w:shd w:val="clear" w:color="auto" w:fill="auto"/>
                </w:tcPr>
                <w:p w14:paraId="16449B52"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61074C43"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0059E5F"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4 PAs (CAP2)</w:t>
                  </w:r>
                </w:p>
                <w:p w14:paraId="2299A24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3a: </w:t>
                  </w:r>
                </w:p>
                <w:p w14:paraId="7AF2D90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…=P</w:t>
                  </w:r>
                  <w:r>
                    <w:rPr>
                      <w:rFonts w:eastAsia="Batang"/>
                      <w:vertAlign w:val="subscript"/>
                      <w:lang w:val="en-US"/>
                    </w:rPr>
                    <w:t>4</w:t>
                  </w:r>
                  <w:r>
                    <w:rPr>
                      <w:rFonts w:eastAsia="Batang"/>
                      <w:lang w:val="en-US"/>
                    </w:rPr>
                    <w:t>= 14 dBm, P</w:t>
                  </w:r>
                  <w:r>
                    <w:rPr>
                      <w:rFonts w:eastAsia="Batang"/>
                      <w:vertAlign w:val="subscript"/>
                      <w:lang w:val="en-US"/>
                    </w:rPr>
                    <w:t>5</w:t>
                  </w:r>
                  <w:r>
                    <w:rPr>
                      <w:rFonts w:eastAsia="Batang"/>
                      <w:lang w:val="en-US"/>
                    </w:rPr>
                    <w:t>=P</w:t>
                  </w:r>
                  <w:r>
                    <w:rPr>
                      <w:rFonts w:eastAsia="Batang"/>
                      <w:vertAlign w:val="subscript"/>
                      <w:lang w:val="en-US"/>
                    </w:rPr>
                    <w:t>6</w:t>
                  </w:r>
                  <w:r>
                    <w:rPr>
                      <w:rFonts w:eastAsia="Batang"/>
                      <w:lang w:val="en-US"/>
                    </w:rPr>
                    <w:t>= …=P</w:t>
                  </w:r>
                  <w:r>
                    <w:rPr>
                      <w:rFonts w:eastAsia="Batang"/>
                      <w:vertAlign w:val="subscript"/>
                      <w:lang w:val="en-US"/>
                    </w:rPr>
                    <w:t xml:space="preserve">8 </w:t>
                  </w:r>
                  <w:r>
                    <w:rPr>
                      <w:rFonts w:eastAsia="Batang"/>
                      <w:lang w:val="en-US"/>
                    </w:rPr>
                    <w:t>≥ 17 dBm</w:t>
                  </w:r>
                </w:p>
                <w:p w14:paraId="517BCE15"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3b: </w:t>
                  </w:r>
                </w:p>
                <w:p w14:paraId="159DE9DA"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 P</w:t>
                  </w:r>
                  <w:r>
                    <w:rPr>
                      <w:rFonts w:eastAsia="Batang"/>
                      <w:vertAlign w:val="subscript"/>
                      <w:lang w:val="en-US"/>
                    </w:rPr>
                    <w:t xml:space="preserve">8 </w:t>
                  </w:r>
                  <w:r>
                    <w:rPr>
                      <w:rFonts w:eastAsia="Batang"/>
                      <w:lang w:val="en-US"/>
                    </w:rPr>
                    <w:t>= 17 dBm</w:t>
                  </w:r>
                </w:p>
                <w:p w14:paraId="66210B16"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27201CD" w14:textId="77777777">
              <w:tc>
                <w:tcPr>
                  <w:tcW w:w="3879" w:type="dxa"/>
                  <w:vMerge/>
                  <w:shd w:val="clear" w:color="auto" w:fill="auto"/>
                </w:tcPr>
                <w:p w14:paraId="24055E19"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7CF7B208"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4575CBA6" w14:textId="77777777" w:rsidR="007B76D9" w:rsidRDefault="002809FD">
                  <w:pPr>
                    <w:overflowPunct/>
                    <w:autoSpaceDE/>
                    <w:autoSpaceDN/>
                    <w:adjustRightInd/>
                    <w:spacing w:after="0" w:line="240" w:lineRule="auto"/>
                    <w:contextualSpacing/>
                    <w:textAlignment w:val="auto"/>
                    <w:rPr>
                      <w:rFonts w:eastAsia="Batang"/>
                      <w:b/>
                      <w:bCs/>
                      <w:lang w:val="en-US"/>
                    </w:rPr>
                  </w:pPr>
                  <w:r>
                    <w:rPr>
                      <w:rFonts w:eastAsia="Batang"/>
                      <w:b/>
                      <w:bCs/>
                      <w:lang w:val="en-US"/>
                    </w:rPr>
                    <w:t>(</w:t>
                  </w:r>
                  <w:proofErr w:type="gramStart"/>
                  <w:r>
                    <w:rPr>
                      <w:rFonts w:eastAsia="Batang"/>
                      <w:b/>
                      <w:bCs/>
                      <w:lang w:val="en-US"/>
                    </w:rPr>
                    <w:t>lower</w:t>
                  </w:r>
                  <w:proofErr w:type="gramEnd"/>
                  <w:r>
                    <w:rPr>
                      <w:rFonts w:eastAsia="Batang"/>
                      <w:b/>
                      <w:bCs/>
                      <w:lang w:val="en-US"/>
                    </w:rPr>
                    <w:t xml:space="preserve"> priority) Full power capability with 6 PAs (CAP2)</w:t>
                  </w:r>
                </w:p>
                <w:p w14:paraId="53128B20"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4a: </w:t>
                  </w:r>
                </w:p>
                <w:p w14:paraId="09703314"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14 dBm, P</w:t>
                  </w:r>
                  <w:r>
                    <w:rPr>
                      <w:rFonts w:eastAsia="Batang"/>
                      <w:vertAlign w:val="subscript"/>
                      <w:lang w:val="en-US"/>
                    </w:rPr>
                    <w:t>3</w:t>
                  </w:r>
                  <w:r>
                    <w:rPr>
                      <w:rFonts w:eastAsia="Batang"/>
                      <w:lang w:val="en-US"/>
                    </w:rPr>
                    <w:t>=P</w:t>
                  </w:r>
                  <w:r>
                    <w:rPr>
                      <w:rFonts w:eastAsia="Batang"/>
                      <w:vertAlign w:val="subscript"/>
                      <w:lang w:val="en-US"/>
                    </w:rPr>
                    <w:t>4</w:t>
                  </w:r>
                  <w:r>
                    <w:rPr>
                      <w:rFonts w:eastAsia="Batang"/>
                      <w:lang w:val="en-US"/>
                    </w:rPr>
                    <w:t>= …=P</w:t>
                  </w:r>
                  <w:r>
                    <w:rPr>
                      <w:rFonts w:eastAsia="Batang"/>
                      <w:vertAlign w:val="subscript"/>
                      <w:lang w:val="en-US"/>
                    </w:rPr>
                    <w:t xml:space="preserve">8 </w:t>
                  </w:r>
                  <w:r>
                    <w:rPr>
                      <w:rFonts w:eastAsia="Batang"/>
                      <w:lang w:val="en-US"/>
                    </w:rPr>
                    <w:t>≥ 15.3 dBm</w:t>
                  </w:r>
                </w:p>
                <w:p w14:paraId="306441AF"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 xml:space="preserve">Example 4b: </w:t>
                  </w:r>
                </w:p>
                <w:p w14:paraId="1138B1FD" w14:textId="77777777" w:rsidR="007B76D9" w:rsidRDefault="002809FD">
                  <w:pPr>
                    <w:overflowPunct/>
                    <w:autoSpaceDE/>
                    <w:autoSpaceDN/>
                    <w:adjustRightInd/>
                    <w:spacing w:after="0" w:line="240" w:lineRule="auto"/>
                    <w:contextualSpacing/>
                    <w:textAlignment w:val="auto"/>
                    <w:rPr>
                      <w:rFonts w:eastAsia="Batang"/>
                      <w:lang w:val="en-US"/>
                    </w:rPr>
                  </w:pPr>
                  <w:r>
                    <w:rPr>
                      <w:rFonts w:eastAsia="Batang"/>
                      <w:lang w:val="en-US"/>
                    </w:rPr>
                    <w:t>P</w:t>
                  </w:r>
                  <w:r>
                    <w:rPr>
                      <w:rFonts w:eastAsia="Batang"/>
                      <w:vertAlign w:val="subscript"/>
                      <w:lang w:val="en-US"/>
                    </w:rPr>
                    <w:t>1</w:t>
                  </w:r>
                  <w:r>
                    <w:rPr>
                      <w:rFonts w:eastAsia="Batang"/>
                      <w:lang w:val="en-US"/>
                    </w:rPr>
                    <w:t>=P</w:t>
                  </w:r>
                  <w:r>
                    <w:rPr>
                      <w:rFonts w:eastAsia="Batang"/>
                      <w:vertAlign w:val="subscript"/>
                      <w:lang w:val="en-US"/>
                    </w:rPr>
                    <w:t>2</w:t>
                  </w:r>
                  <w:r>
                    <w:rPr>
                      <w:rFonts w:eastAsia="Batang"/>
                      <w:lang w:val="en-US"/>
                    </w:rPr>
                    <w:t>= …</w:t>
                  </w:r>
                  <w:r>
                    <w:rPr>
                      <w:rFonts w:eastAsia="Batang"/>
                      <w:vertAlign w:val="subscript"/>
                      <w:lang w:val="en-US"/>
                    </w:rPr>
                    <w:t xml:space="preserve"> </w:t>
                  </w:r>
                  <w:r>
                    <w:rPr>
                      <w:rFonts w:eastAsia="Batang"/>
                      <w:lang w:val="en-US"/>
                    </w:rPr>
                    <w:t>= P</w:t>
                  </w:r>
                  <w:r>
                    <w:rPr>
                      <w:rFonts w:eastAsia="Batang"/>
                      <w:vertAlign w:val="subscript"/>
                      <w:lang w:val="en-US"/>
                    </w:rPr>
                    <w:t>8</w:t>
                  </w:r>
                  <w:r>
                    <w:rPr>
                      <w:rFonts w:eastAsia="Batang"/>
                      <w:lang w:val="en-US"/>
                    </w:rPr>
                    <w:t>≥ 15.3 dBm</w:t>
                  </w:r>
                </w:p>
                <w:p w14:paraId="47110177"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FBE8FBC" w14:textId="77777777">
              <w:tc>
                <w:tcPr>
                  <w:tcW w:w="3879" w:type="dxa"/>
                  <w:vMerge/>
                  <w:shd w:val="clear" w:color="auto" w:fill="auto"/>
                </w:tcPr>
                <w:p w14:paraId="1ABC11EE"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C08A610"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32D77C0B"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73935198" w14:textId="77777777">
              <w:trPr>
                <w:trHeight w:val="323"/>
              </w:trPr>
              <w:tc>
                <w:tcPr>
                  <w:tcW w:w="3879" w:type="dxa"/>
                  <w:vMerge/>
                  <w:shd w:val="clear" w:color="auto" w:fill="auto"/>
                </w:tcPr>
                <w:p w14:paraId="1C9CDBB1"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48A4D836"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77077152" w14:textId="77777777" w:rsidR="007B76D9" w:rsidRDefault="007B76D9">
                  <w:pPr>
                    <w:overflowPunct/>
                    <w:autoSpaceDE/>
                    <w:autoSpaceDN/>
                    <w:adjustRightInd/>
                    <w:spacing w:after="0" w:line="240" w:lineRule="auto"/>
                    <w:contextualSpacing/>
                    <w:textAlignment w:val="auto"/>
                    <w:rPr>
                      <w:rFonts w:eastAsia="Batang"/>
                      <w:lang w:val="en-US"/>
                    </w:rPr>
                  </w:pPr>
                </w:p>
              </w:tc>
            </w:tr>
            <w:tr w:rsidR="007B76D9" w14:paraId="06B78D77" w14:textId="77777777">
              <w:trPr>
                <w:trHeight w:val="50"/>
              </w:trPr>
              <w:tc>
                <w:tcPr>
                  <w:tcW w:w="3879" w:type="dxa"/>
                  <w:vMerge/>
                  <w:shd w:val="clear" w:color="auto" w:fill="auto"/>
                </w:tcPr>
                <w:p w14:paraId="75AE2954"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1426" w:type="dxa"/>
                  <w:vMerge/>
                  <w:shd w:val="clear" w:color="auto" w:fill="auto"/>
                </w:tcPr>
                <w:p w14:paraId="3574781F" w14:textId="77777777" w:rsidR="007B76D9" w:rsidRDefault="007B76D9">
                  <w:pPr>
                    <w:overflowPunct/>
                    <w:autoSpaceDE/>
                    <w:autoSpaceDN/>
                    <w:adjustRightInd/>
                    <w:spacing w:after="0" w:line="240" w:lineRule="auto"/>
                    <w:contextualSpacing/>
                    <w:jc w:val="center"/>
                    <w:textAlignment w:val="auto"/>
                    <w:rPr>
                      <w:rFonts w:eastAsia="Batang"/>
                      <w:lang w:val="en-US"/>
                    </w:rPr>
                  </w:pPr>
                </w:p>
              </w:tc>
              <w:tc>
                <w:tcPr>
                  <w:tcW w:w="4855" w:type="dxa"/>
                  <w:shd w:val="clear" w:color="auto" w:fill="auto"/>
                </w:tcPr>
                <w:p w14:paraId="503119CC" w14:textId="77777777" w:rsidR="007B76D9" w:rsidRDefault="007B76D9">
                  <w:pPr>
                    <w:overflowPunct/>
                    <w:autoSpaceDE/>
                    <w:autoSpaceDN/>
                    <w:adjustRightInd/>
                    <w:spacing w:after="0" w:line="240" w:lineRule="auto"/>
                    <w:contextualSpacing/>
                    <w:jc w:val="center"/>
                    <w:textAlignment w:val="auto"/>
                    <w:rPr>
                      <w:rFonts w:eastAsia="Batang"/>
                      <w:lang w:val="en-US"/>
                    </w:rPr>
                  </w:pPr>
                </w:p>
              </w:tc>
            </w:tr>
          </w:tbl>
          <w:p w14:paraId="4ABAC65A" w14:textId="77777777" w:rsidR="007B76D9" w:rsidRDefault="007B76D9">
            <w:pPr>
              <w:overflowPunct/>
              <w:autoSpaceDE/>
              <w:autoSpaceDN/>
              <w:adjustRightInd/>
              <w:spacing w:before="0" w:after="0" w:line="240" w:lineRule="auto"/>
              <w:contextualSpacing/>
              <w:textAlignment w:val="auto"/>
              <w:rPr>
                <w:rFonts w:eastAsia="Batang"/>
              </w:rPr>
            </w:pPr>
          </w:p>
          <w:p w14:paraId="7A584668" w14:textId="77777777" w:rsidR="007B76D9" w:rsidRDefault="002809FD">
            <w:pPr>
              <w:overflowPunct/>
              <w:autoSpaceDE/>
              <w:autoSpaceDN/>
              <w:adjustRightInd/>
              <w:spacing w:before="0" w:after="0" w:line="240" w:lineRule="auto"/>
              <w:contextualSpacing/>
              <w:textAlignment w:val="auto"/>
              <w:rPr>
                <w:rFonts w:eastAsia="Gulim"/>
                <w:highlight w:val="green"/>
                <w:lang w:val="en-US"/>
              </w:rPr>
            </w:pPr>
            <w:r>
              <w:rPr>
                <w:rFonts w:eastAsia="Gulim"/>
                <w:b/>
                <w:bCs/>
                <w:highlight w:val="green"/>
                <w:shd w:val="clear" w:color="auto" w:fill="FFFF00"/>
                <w:lang w:val="en-US"/>
              </w:rPr>
              <w:t>Agreement</w:t>
            </w:r>
          </w:p>
          <w:p w14:paraId="2791EA36"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 xml:space="preserve">For an 8TX partial/non-coherent precoder, for study on full power codebook-based PUSCH transmissions, use Rel-16 full power modes as the starting point for the design. </w:t>
            </w:r>
          </w:p>
          <w:p w14:paraId="23D2D8C9" w14:textId="77777777" w:rsidR="007B76D9" w:rsidRDefault="002809FD">
            <w:pPr>
              <w:overflowPunct/>
              <w:autoSpaceDE/>
              <w:autoSpaceDN/>
              <w:adjustRightInd/>
              <w:spacing w:before="0" w:after="0" w:line="240" w:lineRule="auto"/>
              <w:contextualSpacing/>
              <w:textAlignment w:val="auto"/>
              <w:rPr>
                <w:rFonts w:eastAsia="Batang"/>
              </w:rPr>
            </w:pPr>
            <w:r>
              <w:rPr>
                <w:rFonts w:eastAsia="Batang"/>
              </w:rPr>
              <w:t>Note: This does not mandate support of all Rel-16 modes.</w:t>
            </w:r>
          </w:p>
          <w:p w14:paraId="6AD34F37" w14:textId="77777777" w:rsidR="007B76D9" w:rsidRDefault="007B76D9">
            <w:pPr>
              <w:spacing w:before="0" w:after="0" w:line="240" w:lineRule="auto"/>
              <w:contextualSpacing/>
              <w:rPr>
                <w:b/>
                <w:bCs/>
              </w:rPr>
            </w:pPr>
          </w:p>
          <w:p w14:paraId="4792D3A9" w14:textId="77777777" w:rsidR="007B76D9" w:rsidRDefault="007B76D9">
            <w:pPr>
              <w:spacing w:before="0" w:after="0" w:line="240" w:lineRule="auto"/>
              <w:contextualSpacing/>
              <w:rPr>
                <w:b/>
                <w:bCs/>
              </w:rPr>
            </w:pPr>
          </w:p>
          <w:p w14:paraId="66CEDCC6" w14:textId="77777777" w:rsidR="007B76D9" w:rsidRDefault="007B76D9">
            <w:pPr>
              <w:spacing w:before="0" w:after="0" w:line="240" w:lineRule="auto"/>
              <w:contextualSpacing/>
              <w:rPr>
                <w:b/>
                <w:bCs/>
              </w:rPr>
            </w:pPr>
          </w:p>
          <w:p w14:paraId="28F884BA" w14:textId="77777777" w:rsidR="007B76D9" w:rsidRDefault="002809FD">
            <w:pPr>
              <w:spacing w:before="0" w:after="0" w:line="240" w:lineRule="auto"/>
              <w:contextualSpacing/>
              <w:rPr>
                <w:b/>
                <w:bCs/>
                <w:highlight w:val="green"/>
                <w:u w:val="single"/>
              </w:rPr>
            </w:pPr>
            <w:r>
              <w:rPr>
                <w:b/>
                <w:bCs/>
                <w:u w:val="single"/>
              </w:rPr>
              <w:t>RAN1 Meeting #110bis-e</w:t>
            </w:r>
          </w:p>
          <w:p w14:paraId="6108A384" w14:textId="77777777" w:rsidR="007B76D9" w:rsidRDefault="002809FD">
            <w:pPr>
              <w:spacing w:before="0" w:after="0" w:line="240" w:lineRule="auto"/>
              <w:contextualSpacing/>
              <w:rPr>
                <w:b/>
                <w:bCs/>
                <w:highlight w:val="green"/>
              </w:rPr>
            </w:pPr>
            <w:r>
              <w:rPr>
                <w:b/>
                <w:bCs/>
                <w:highlight w:val="green"/>
              </w:rPr>
              <w:t>Agreement</w:t>
            </w:r>
          </w:p>
          <w:p w14:paraId="2375F7E4" w14:textId="77777777" w:rsidR="007B76D9" w:rsidRDefault="002809FD">
            <w:pPr>
              <w:spacing w:before="0" w:after="0" w:line="240" w:lineRule="auto"/>
              <w:contextualSpacing/>
              <w:rPr>
                <w:bCs/>
              </w:rPr>
            </w:pPr>
            <w:r>
              <w:rPr>
                <w:bCs/>
              </w:rPr>
              <w:t>Support the following cases for codebook design for 8TX precoders</w:t>
            </w:r>
          </w:p>
          <w:p w14:paraId="7FB39FBE" w14:textId="77777777" w:rsidR="007B76D9" w:rsidRDefault="002809FD">
            <w:pPr>
              <w:numPr>
                <w:ilvl w:val="0"/>
                <w:numId w:val="35"/>
              </w:numPr>
              <w:adjustRightInd/>
              <w:spacing w:before="0" w:after="0" w:line="240" w:lineRule="auto"/>
              <w:contextualSpacing/>
              <w:textAlignment w:val="auto"/>
            </w:pPr>
            <w:r>
              <w:t>Full coherent precoders with Ng=1</w:t>
            </w:r>
          </w:p>
          <w:p w14:paraId="29044BE3"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FFS: Full coherent precoders with Ng=2, Ng=4</w:t>
            </w:r>
          </w:p>
          <w:p w14:paraId="24E013B7" w14:textId="77777777" w:rsidR="007B76D9" w:rsidRDefault="002809FD">
            <w:pPr>
              <w:numPr>
                <w:ilvl w:val="0"/>
                <w:numId w:val="35"/>
              </w:numPr>
              <w:adjustRightInd/>
              <w:spacing w:before="0" w:after="0" w:line="240" w:lineRule="auto"/>
              <w:contextualSpacing/>
              <w:textAlignment w:val="auto"/>
            </w:pPr>
            <w:r>
              <w:t>Partial coherent precoders with Ng=2 and Ng=4</w:t>
            </w:r>
          </w:p>
          <w:p w14:paraId="43611B90"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This does not imply any relation with the number of TPMI indications for 8TX </w:t>
            </w:r>
            <w:proofErr w:type="gramStart"/>
            <w:r>
              <w:rPr>
                <w:rFonts w:ascii="Times New Roman" w:hAnsi="Times New Roman"/>
                <w:bCs/>
                <w:sz w:val="20"/>
                <w:szCs w:val="20"/>
              </w:rPr>
              <w:t>precoder</w:t>
            </w:r>
            <w:proofErr w:type="gramEnd"/>
          </w:p>
          <w:p w14:paraId="7F6B331C" w14:textId="77777777" w:rsidR="007B76D9" w:rsidRDefault="002809FD">
            <w:pPr>
              <w:numPr>
                <w:ilvl w:val="0"/>
                <w:numId w:val="35"/>
              </w:numPr>
              <w:adjustRightInd/>
              <w:spacing w:before="0" w:after="0" w:line="240" w:lineRule="auto"/>
              <w:contextualSpacing/>
              <w:textAlignment w:val="auto"/>
            </w:pPr>
            <w:r>
              <w:t>Non-coherent precoders</w:t>
            </w:r>
          </w:p>
          <w:p w14:paraId="4E94A42B" w14:textId="77777777" w:rsidR="007B76D9" w:rsidRDefault="007B76D9">
            <w:pPr>
              <w:spacing w:before="0" w:after="0" w:line="240" w:lineRule="auto"/>
              <w:contextualSpacing/>
            </w:pPr>
          </w:p>
          <w:p w14:paraId="376AEE26" w14:textId="77777777" w:rsidR="007B76D9" w:rsidRDefault="002809FD">
            <w:pPr>
              <w:spacing w:before="0" w:after="0" w:line="240" w:lineRule="auto"/>
              <w:contextualSpacing/>
              <w:rPr>
                <w:b/>
                <w:bCs/>
                <w:highlight w:val="green"/>
              </w:rPr>
            </w:pPr>
            <w:r>
              <w:rPr>
                <w:b/>
                <w:bCs/>
                <w:highlight w:val="green"/>
              </w:rPr>
              <w:t>Agreement</w:t>
            </w:r>
          </w:p>
          <w:p w14:paraId="1C3EEA32" w14:textId="77777777" w:rsidR="007B76D9" w:rsidRDefault="002809FD">
            <w:pPr>
              <w:spacing w:before="0" w:after="0" w:line="240" w:lineRule="auto"/>
              <w:contextualSpacing/>
              <w:rPr>
                <w:rFonts w:eastAsia="Gulim"/>
                <w:lang w:val="en-US" w:eastAsia="ja-JP"/>
              </w:rPr>
            </w:pPr>
            <w:r>
              <w:t>For codebook design of an 8TX partial-coherent UE, configured with an 8-port SRS resource</w:t>
            </w:r>
          </w:p>
          <w:p w14:paraId="34AB3118" w14:textId="77777777" w:rsidR="007B76D9" w:rsidRDefault="002809FD">
            <w:pPr>
              <w:numPr>
                <w:ilvl w:val="0"/>
                <w:numId w:val="35"/>
              </w:numPr>
              <w:adjustRightInd/>
              <w:spacing w:before="0" w:after="0" w:line="240" w:lineRule="auto"/>
              <w:contextualSpacing/>
              <w:textAlignment w:val="auto"/>
            </w:pPr>
            <w:r>
              <w:t xml:space="preserve">For when Ng=2, </w:t>
            </w:r>
            <w:proofErr w:type="gramStart"/>
            <w:r>
              <w:t>down-select</w:t>
            </w:r>
            <w:proofErr w:type="gramEnd"/>
            <w:r>
              <w:t xml:space="preserve"> of the following convention for assumption of port coherency scheme is used </w:t>
            </w:r>
          </w:p>
          <w:p w14:paraId="268730A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1: two coherent groups of {0,2,4,6} and {1,3,5,7}</w:t>
            </w:r>
          </w:p>
          <w:p w14:paraId="2B621C5C"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2: two coherent groups of {0,1,4,5} and {2,3,6,7} </w:t>
            </w:r>
          </w:p>
          <w:p w14:paraId="6DE6B6E8"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lastRenderedPageBreak/>
              <w:t xml:space="preserve">Alt 3: two coherent groups of {0,1,2,3} and {4,5,6,7} </w:t>
            </w:r>
          </w:p>
          <w:p w14:paraId="4703D90B" w14:textId="77777777" w:rsidR="007B76D9" w:rsidRDefault="002809FD">
            <w:pPr>
              <w:numPr>
                <w:ilvl w:val="0"/>
                <w:numId w:val="35"/>
              </w:numPr>
              <w:adjustRightInd/>
              <w:spacing w:before="0" w:after="0" w:line="240" w:lineRule="auto"/>
              <w:contextualSpacing/>
              <w:textAlignment w:val="auto"/>
            </w:pPr>
            <w:r>
              <w:t xml:space="preserve">For when Ng=4, </w:t>
            </w:r>
            <w:proofErr w:type="gramStart"/>
            <w:r>
              <w:t>down-select</w:t>
            </w:r>
            <w:proofErr w:type="gramEnd"/>
            <w:r>
              <w:t xml:space="preserve"> of the following convention for assumption of port coherency scheme is used</w:t>
            </w:r>
          </w:p>
          <w:p w14:paraId="79AA5116"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 xml:space="preserve">Alt 1: four coherent groups of {0,4}, {1,5}, {2,6}, and {3,7} </w:t>
            </w:r>
          </w:p>
          <w:p w14:paraId="15F5ADE2"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 2: four coherent groups of {0,1}, {2,3}, {4,5}, and {6,7}</w:t>
            </w:r>
          </w:p>
          <w:p w14:paraId="0D1C785E" w14:textId="77777777" w:rsidR="007B76D9" w:rsidRDefault="002809FD">
            <w:pPr>
              <w:pStyle w:val="ListParagraph"/>
              <w:numPr>
                <w:ilvl w:val="1"/>
                <w:numId w:val="36"/>
              </w:numPr>
              <w:spacing w:before="0" w:line="240" w:lineRule="auto"/>
              <w:contextualSpacing/>
              <w:rPr>
                <w:rFonts w:ascii="Times New Roman" w:hAnsi="Times New Roman"/>
                <w:bCs/>
                <w:sz w:val="20"/>
                <w:szCs w:val="20"/>
              </w:rPr>
            </w:pPr>
            <w:r>
              <w:rPr>
                <w:rFonts w:ascii="Times New Roman" w:hAnsi="Times New Roman"/>
                <w:bCs/>
                <w:sz w:val="20"/>
                <w:szCs w:val="20"/>
              </w:rPr>
              <w:t>Alt3: four coherent groups of {0, 2}, {4, 6}, {1, 3} and {5, 7}</w:t>
            </w:r>
          </w:p>
          <w:p w14:paraId="184269A5" w14:textId="77777777" w:rsidR="007B76D9" w:rsidRDefault="002809FD">
            <w:pPr>
              <w:numPr>
                <w:ilvl w:val="0"/>
                <w:numId w:val="35"/>
              </w:numPr>
              <w:adjustRightInd/>
              <w:spacing w:before="0" w:after="0" w:line="240" w:lineRule="auto"/>
              <w:contextualSpacing/>
              <w:textAlignment w:val="auto"/>
            </w:pPr>
            <w:r>
              <w:t>Note: Other alternatives which are not foreseen are not precluded</w:t>
            </w:r>
          </w:p>
          <w:p w14:paraId="46DB9AF5" w14:textId="77777777" w:rsidR="007B76D9" w:rsidRDefault="007B76D9">
            <w:pPr>
              <w:spacing w:before="0" w:after="0" w:line="240" w:lineRule="auto"/>
              <w:contextualSpacing/>
            </w:pPr>
          </w:p>
          <w:p w14:paraId="71D495CC" w14:textId="77777777" w:rsidR="007B76D9" w:rsidRDefault="002809FD">
            <w:pPr>
              <w:spacing w:before="0" w:after="0" w:line="240" w:lineRule="auto"/>
              <w:contextualSpacing/>
              <w:rPr>
                <w:b/>
                <w:bCs/>
                <w:highlight w:val="green"/>
              </w:rPr>
            </w:pPr>
            <w:r>
              <w:rPr>
                <w:b/>
                <w:bCs/>
                <w:highlight w:val="green"/>
              </w:rPr>
              <w:t>Agreement</w:t>
            </w:r>
          </w:p>
          <w:p w14:paraId="0383A96D" w14:textId="77777777" w:rsidR="007B76D9" w:rsidRDefault="002809FD">
            <w:pPr>
              <w:spacing w:before="0" w:after="0" w:line="240" w:lineRule="auto"/>
              <w:contextualSpacing/>
            </w:pPr>
            <w:r>
              <w:t>For SRI and/or transmitter precoder matrix indication for codebook-based uplink transmission by an 8TX UE, study</w:t>
            </w:r>
          </w:p>
          <w:p w14:paraId="6D0766E1" w14:textId="77777777" w:rsidR="007B76D9" w:rsidRDefault="002809FD">
            <w:pPr>
              <w:numPr>
                <w:ilvl w:val="0"/>
                <w:numId w:val="35"/>
              </w:numPr>
              <w:adjustRightInd/>
              <w:spacing w:before="0" w:after="0" w:line="240" w:lineRule="auto"/>
              <w:ind w:left="714" w:hanging="357"/>
              <w:contextualSpacing/>
              <w:textAlignment w:val="auto"/>
            </w:pPr>
            <w:r>
              <w:t xml:space="preserve">Whether/how to indicate one or multiple TPMI/SRI, according to the number of antenna groups, coherence capability, codebooksubset configuration, etc. </w:t>
            </w:r>
          </w:p>
          <w:p w14:paraId="5002ACFD" w14:textId="77777777" w:rsidR="007B76D9" w:rsidRDefault="002809FD">
            <w:pPr>
              <w:numPr>
                <w:ilvl w:val="0"/>
                <w:numId w:val="35"/>
              </w:numPr>
              <w:adjustRightInd/>
              <w:spacing w:before="0" w:after="0" w:line="240" w:lineRule="auto"/>
              <w:ind w:left="714" w:hanging="357"/>
              <w:contextualSpacing/>
              <w:textAlignment w:val="auto"/>
            </w:pPr>
            <w:r>
              <w:t>Whether/how to extend Rel-17 framework, e.g., TPMI/SRI indication in MTRP PUSCH</w:t>
            </w:r>
          </w:p>
          <w:p w14:paraId="11B34B71" w14:textId="77777777" w:rsidR="007B76D9" w:rsidRDefault="002809FD">
            <w:pPr>
              <w:numPr>
                <w:ilvl w:val="0"/>
                <w:numId w:val="35"/>
              </w:numPr>
              <w:adjustRightInd/>
              <w:spacing w:before="0" w:after="0" w:line="240" w:lineRule="auto"/>
              <w:ind w:left="714" w:hanging="357"/>
              <w:contextualSpacing/>
              <w:textAlignment w:val="auto"/>
            </w:pPr>
            <w:r>
              <w:t>Whether/how to separate/joint indication of rank and precoding information.</w:t>
            </w:r>
          </w:p>
          <w:p w14:paraId="2661E640" w14:textId="77777777" w:rsidR="007B76D9" w:rsidRDefault="002809FD">
            <w:pPr>
              <w:pStyle w:val="ListParagraph"/>
              <w:numPr>
                <w:ilvl w:val="0"/>
                <w:numId w:val="35"/>
              </w:numPr>
              <w:spacing w:before="0" w:line="240" w:lineRule="auto"/>
              <w:ind w:left="714" w:hanging="357"/>
              <w:contextualSpacing/>
              <w:rPr>
                <w:rFonts w:ascii="Times New Roman" w:hAnsi="Times New Roman"/>
                <w:sz w:val="20"/>
                <w:szCs w:val="20"/>
              </w:rPr>
            </w:pPr>
            <w:r>
              <w:rPr>
                <w:rFonts w:ascii="Times New Roman" w:hAnsi="Times New Roman"/>
                <w:sz w:val="20"/>
                <w:szCs w:val="20"/>
              </w:rPr>
              <w:t>Whether/how to indicate n (&lt;=Ng) selected antenna group(s) separately from TPMI/TRI indication</w:t>
            </w:r>
          </w:p>
          <w:p w14:paraId="14CAE192" w14:textId="77777777" w:rsidR="007B76D9" w:rsidRDefault="007B76D9">
            <w:pPr>
              <w:spacing w:before="0" w:after="0" w:line="240" w:lineRule="auto"/>
              <w:contextualSpacing/>
            </w:pPr>
          </w:p>
          <w:p w14:paraId="463C59FB" w14:textId="77777777" w:rsidR="007B76D9" w:rsidRDefault="002809FD">
            <w:pPr>
              <w:spacing w:before="0" w:after="0" w:line="240" w:lineRule="auto"/>
              <w:contextualSpacing/>
              <w:rPr>
                <w:b/>
                <w:bCs/>
                <w:highlight w:val="green"/>
              </w:rPr>
            </w:pPr>
            <w:r>
              <w:rPr>
                <w:b/>
                <w:bCs/>
                <w:highlight w:val="green"/>
              </w:rPr>
              <w:t>Agreement</w:t>
            </w:r>
          </w:p>
          <w:p w14:paraId="1454D804" w14:textId="77777777" w:rsidR="007B76D9" w:rsidRDefault="002809FD">
            <w:pPr>
              <w:spacing w:before="0" w:after="0" w:line="240" w:lineRule="auto"/>
              <w:contextualSpacing/>
            </w:pPr>
            <w:r>
              <w:t xml:space="preserve">In Rel-18, on support of full power operation by a partial/non-coherent 8TX UE configured with codebook-based transmission, </w:t>
            </w:r>
          </w:p>
          <w:p w14:paraId="15EFBF2A" w14:textId="77777777" w:rsidR="007B76D9" w:rsidRDefault="002809FD">
            <w:pPr>
              <w:numPr>
                <w:ilvl w:val="0"/>
                <w:numId w:val="35"/>
              </w:numPr>
              <w:adjustRightInd/>
              <w:spacing w:before="0" w:after="0" w:line="240" w:lineRule="auto"/>
              <w:ind w:left="714" w:hanging="357"/>
              <w:contextualSpacing/>
              <w:textAlignment w:val="auto"/>
            </w:pPr>
            <w:bookmarkStart w:id="8" w:name="_Hlk117151161"/>
            <w:r>
              <w:t>Identify and agree on at least one potential PA architecture by RAN1 meeting #111</w:t>
            </w:r>
          </w:p>
          <w:bookmarkEnd w:id="8"/>
          <w:p w14:paraId="29855A18" w14:textId="77777777" w:rsidR="007B76D9" w:rsidRDefault="007B76D9">
            <w:pPr>
              <w:spacing w:before="0" w:after="0" w:line="240" w:lineRule="auto"/>
              <w:contextualSpacing/>
            </w:pPr>
          </w:p>
          <w:p w14:paraId="7BDE0828" w14:textId="77777777" w:rsidR="007B76D9" w:rsidRDefault="007B76D9">
            <w:pPr>
              <w:spacing w:before="0" w:after="0" w:line="240" w:lineRule="auto"/>
              <w:contextualSpacing/>
            </w:pPr>
          </w:p>
          <w:p w14:paraId="0FEBE4A4" w14:textId="77777777" w:rsidR="007B76D9" w:rsidRDefault="002809FD">
            <w:pPr>
              <w:spacing w:before="0" w:after="0" w:line="240" w:lineRule="auto"/>
              <w:contextualSpacing/>
              <w:rPr>
                <w:b/>
                <w:bCs/>
                <w:highlight w:val="green"/>
              </w:rPr>
            </w:pPr>
            <w:r>
              <w:rPr>
                <w:b/>
                <w:bCs/>
                <w:highlight w:val="green"/>
              </w:rPr>
              <w:t>Agreement</w:t>
            </w:r>
          </w:p>
          <w:p w14:paraId="67AF0FAA" w14:textId="77777777" w:rsidR="007B76D9" w:rsidRDefault="002809FD">
            <w:pPr>
              <w:pStyle w:val="Caption"/>
              <w:spacing w:before="0" w:after="0" w:line="240" w:lineRule="auto"/>
              <w:contextualSpacing/>
              <w:rPr>
                <w:b w:val="0"/>
                <w:bCs w:val="0"/>
              </w:rPr>
            </w:pPr>
            <w:r>
              <w:rPr>
                <w:b w:val="0"/>
              </w:rPr>
              <w:t>For 8TX UE codebook-based uplink transmission,</w:t>
            </w:r>
          </w:p>
          <w:p w14:paraId="41F8CD6A" w14:textId="77777777" w:rsidR="007B76D9" w:rsidRDefault="002809FD">
            <w:pPr>
              <w:pStyle w:val="ListParagraph"/>
              <w:numPr>
                <w:ilvl w:val="0"/>
                <w:numId w:val="37"/>
              </w:numPr>
              <w:spacing w:before="0" w:line="240" w:lineRule="auto"/>
              <w:contextualSpacing/>
              <w:rPr>
                <w:rFonts w:ascii="Times New Roman" w:eastAsia="Times New Roman" w:hAnsi="Times New Roman"/>
                <w:b/>
                <w:bCs/>
                <w:sz w:val="20"/>
                <w:szCs w:val="20"/>
              </w:rPr>
            </w:pPr>
            <w:r>
              <w:rPr>
                <w:rFonts w:ascii="Times New Roman" w:eastAsia="Times New Roman" w:hAnsi="Times New Roman"/>
                <w:sz w:val="20"/>
                <w:szCs w:val="20"/>
              </w:rPr>
              <w:t>For partially/non-coherent precoding,</w:t>
            </w:r>
            <w:r>
              <w:rPr>
                <w:rFonts w:ascii="Times New Roman" w:eastAsia="Times New Roman" w:hAnsi="Times New Roman"/>
                <w:b/>
                <w:bCs/>
                <w:sz w:val="20"/>
                <w:szCs w:val="20"/>
              </w:rPr>
              <w:t xml:space="preserve"> </w:t>
            </w:r>
            <w:r>
              <w:rPr>
                <w:rFonts w:ascii="Times New Roman" w:eastAsia="Times New Roman" w:hAnsi="Times New Roman"/>
                <w:sz w:val="20"/>
                <w:szCs w:val="20"/>
              </w:rPr>
              <w:t xml:space="preserve">support NR Rel-15 UL 2TX/4TX codebooks and/or 8x1 antenna selection vector(s) as the starting point for design of codebook </w:t>
            </w:r>
          </w:p>
          <w:p w14:paraId="00ED417D" w14:textId="77777777" w:rsidR="007B76D9" w:rsidRDefault="007B76D9">
            <w:pPr>
              <w:spacing w:before="0" w:after="0" w:line="240" w:lineRule="auto"/>
              <w:contextualSpacing/>
            </w:pPr>
          </w:p>
          <w:p w14:paraId="28F6140E" w14:textId="77777777" w:rsidR="007B76D9" w:rsidRDefault="002809FD">
            <w:pPr>
              <w:spacing w:before="0" w:after="0" w:line="240" w:lineRule="auto"/>
              <w:contextualSpacing/>
              <w:rPr>
                <w:b/>
                <w:bCs/>
                <w:highlight w:val="green"/>
              </w:rPr>
            </w:pPr>
            <w:r>
              <w:rPr>
                <w:b/>
                <w:bCs/>
                <w:highlight w:val="green"/>
              </w:rPr>
              <w:t>Agreement</w:t>
            </w:r>
          </w:p>
          <w:p w14:paraId="036C270C" w14:textId="77777777" w:rsidR="007B76D9" w:rsidRDefault="002809FD">
            <w:pPr>
              <w:pStyle w:val="BodyText"/>
              <w:spacing w:before="0" w:after="0" w:line="240" w:lineRule="auto"/>
              <w:contextualSpacing/>
              <w:rPr>
                <w:rFonts w:ascii="Times New Roman" w:eastAsia="Malgun Gothic" w:hAnsi="Times New Roman"/>
                <w:szCs w:val="20"/>
                <w:lang w:eastAsia="ko-KR"/>
              </w:rPr>
            </w:pPr>
            <w:r>
              <w:rPr>
                <w:rFonts w:ascii="Times New Roman" w:hAnsi="Times New Roman"/>
                <w:szCs w:val="20"/>
              </w:rPr>
              <w:t xml:space="preserve">For SRS configuration required for non-codebook-based UL transmission by an 8TX UE, Alt1 is supported, that </w:t>
            </w:r>
            <w:proofErr w:type="gramStart"/>
            <w:r>
              <w:rPr>
                <w:rFonts w:ascii="Times New Roman" w:hAnsi="Times New Roman"/>
                <w:szCs w:val="20"/>
              </w:rPr>
              <w:t>is</w:t>
            </w:r>
            <w:proofErr w:type="gramEnd"/>
          </w:p>
          <w:p w14:paraId="67229AB0"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Alt1: A single SRS resource set configured with up to 8 single-port SRS resources</w:t>
            </w:r>
          </w:p>
          <w:p w14:paraId="35953149" w14:textId="77777777" w:rsidR="007B76D9" w:rsidRDefault="002809FD">
            <w:pPr>
              <w:numPr>
                <w:ilvl w:val="0"/>
                <w:numId w:val="38"/>
              </w:numPr>
              <w:overflowPunct/>
              <w:autoSpaceDE/>
              <w:autoSpaceDN/>
              <w:adjustRightInd/>
              <w:spacing w:before="0" w:after="0" w:line="240" w:lineRule="auto"/>
              <w:contextualSpacing/>
              <w:textAlignment w:val="auto"/>
              <w:rPr>
                <w:rFonts w:eastAsia="Times New Roman"/>
              </w:rPr>
            </w:pPr>
            <w:r>
              <w:rPr>
                <w:rFonts w:eastAsia="Times New Roman"/>
              </w:rPr>
              <w:t>FFS: Configuration of up to two, or four SRS resource sets, each configured with up to 4, or 2 single-port SRS resources, respectively.</w:t>
            </w:r>
          </w:p>
          <w:p w14:paraId="3790897F" w14:textId="77777777" w:rsidR="007B76D9" w:rsidRDefault="007B76D9">
            <w:pPr>
              <w:spacing w:before="0" w:after="0" w:line="240" w:lineRule="auto"/>
              <w:contextualSpacing/>
            </w:pPr>
          </w:p>
          <w:p w14:paraId="3EF7AE05" w14:textId="77777777" w:rsidR="007B76D9" w:rsidRDefault="002809FD">
            <w:pPr>
              <w:spacing w:before="0" w:after="0" w:line="240" w:lineRule="auto"/>
              <w:contextualSpacing/>
              <w:rPr>
                <w:b/>
                <w:bCs/>
                <w:highlight w:val="green"/>
              </w:rPr>
            </w:pPr>
            <w:r>
              <w:rPr>
                <w:b/>
                <w:bCs/>
                <w:highlight w:val="green"/>
              </w:rPr>
              <w:t>Agreement</w:t>
            </w:r>
          </w:p>
          <w:p w14:paraId="3EDBCA5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10EE1AE3"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1 SRS resource set containing up to X 8-port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198A418C"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68014B7C"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14B9B3A9"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332E052E"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Configuration of an SRS resource set, configured with at least 4 of 2-port SRS resources</w:t>
            </w:r>
            <w:r>
              <w:rPr>
                <w:rFonts w:eastAsia="Times New Roman"/>
              </w:rPr>
              <w:t xml:space="preserve">   </w:t>
            </w:r>
          </w:p>
          <w:p w14:paraId="078984B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41B418A6" w14:textId="77777777" w:rsidR="007B76D9" w:rsidRDefault="007B76D9">
            <w:pPr>
              <w:spacing w:before="0" w:after="0" w:line="240" w:lineRule="auto"/>
              <w:contextualSpacing/>
            </w:pPr>
          </w:p>
          <w:p w14:paraId="35226170" w14:textId="77777777" w:rsidR="007B76D9" w:rsidRDefault="002809FD">
            <w:pPr>
              <w:spacing w:before="0" w:after="0" w:line="240" w:lineRule="auto"/>
              <w:contextualSpacing/>
              <w:rPr>
                <w:b/>
                <w:bCs/>
                <w:highlight w:val="darkYellow"/>
                <w:lang w:val="en-US"/>
              </w:rPr>
            </w:pPr>
            <w:r>
              <w:rPr>
                <w:b/>
                <w:bCs/>
                <w:highlight w:val="darkYellow"/>
                <w:lang w:val="en-US"/>
              </w:rPr>
              <w:t>Working Assumption</w:t>
            </w:r>
          </w:p>
          <w:p w14:paraId="0300C3F5" w14:textId="77777777" w:rsidR="007B76D9" w:rsidRDefault="002809FD">
            <w:pPr>
              <w:spacing w:before="0" w:after="0" w:line="240" w:lineRule="auto"/>
              <w:contextualSpacing/>
              <w:rPr>
                <w:lang w:val="en-US"/>
              </w:rPr>
            </w:pPr>
            <w:r>
              <w:rPr>
                <w:lang w:val="en-US"/>
              </w:rPr>
              <w:t>For uplink transmission with rank&gt;4, support dual CW transmission.</w:t>
            </w:r>
          </w:p>
          <w:p w14:paraId="4F6A3F4E" w14:textId="77777777" w:rsidR="007B76D9" w:rsidRDefault="007B76D9">
            <w:pPr>
              <w:spacing w:before="0" w:after="0" w:line="240" w:lineRule="auto"/>
              <w:contextualSpacing/>
            </w:pPr>
          </w:p>
          <w:p w14:paraId="3A0B811C" w14:textId="77777777" w:rsidR="007B76D9" w:rsidRDefault="002809FD">
            <w:pPr>
              <w:spacing w:before="0" w:after="0" w:line="240" w:lineRule="auto"/>
              <w:contextualSpacing/>
              <w:rPr>
                <w:b/>
                <w:bCs/>
                <w:highlight w:val="green"/>
              </w:rPr>
            </w:pPr>
            <w:r>
              <w:rPr>
                <w:b/>
                <w:bCs/>
                <w:highlight w:val="green"/>
              </w:rPr>
              <w:t>Agreement</w:t>
            </w:r>
          </w:p>
          <w:p w14:paraId="6664DD9F" w14:textId="77777777" w:rsidR="007B76D9" w:rsidRDefault="002809FD">
            <w:pPr>
              <w:spacing w:before="0" w:after="0" w:line="240" w:lineRule="auto"/>
              <w:contextualSpacing/>
              <w:rPr>
                <w:b/>
                <w:bCs/>
                <w:highlight w:val="yellow"/>
              </w:rPr>
            </w:pPr>
            <w:r>
              <w:t>If dual CW is supported for uplink transmission with Rank&gt;4 by an 8TX UE, reuse DL Rel-15 codeword to layer mapping for both codebook-based and non-codebook-based transmission.</w:t>
            </w:r>
          </w:p>
          <w:p w14:paraId="4696FD6B" w14:textId="77777777" w:rsidR="007B76D9" w:rsidRDefault="007B76D9">
            <w:pPr>
              <w:spacing w:before="0" w:after="0" w:line="240" w:lineRule="auto"/>
              <w:contextualSpacing/>
            </w:pPr>
          </w:p>
          <w:p w14:paraId="2984D7DA" w14:textId="77777777" w:rsidR="007B76D9" w:rsidRDefault="002809FD">
            <w:pPr>
              <w:spacing w:before="0" w:after="0" w:line="240" w:lineRule="auto"/>
              <w:contextualSpacing/>
              <w:rPr>
                <w:b/>
                <w:bCs/>
                <w:highlight w:val="green"/>
              </w:rPr>
            </w:pPr>
            <w:r>
              <w:rPr>
                <w:b/>
                <w:bCs/>
                <w:highlight w:val="green"/>
              </w:rPr>
              <w:t>Agreement</w:t>
            </w:r>
          </w:p>
          <w:p w14:paraId="685981D6" w14:textId="77777777" w:rsidR="007B76D9" w:rsidRDefault="002809FD">
            <w:pPr>
              <w:pStyle w:val="default0"/>
              <w:spacing w:before="0" w:beforeAutospacing="0" w:after="0" w:afterAutospacing="0"/>
              <w:contextualSpacing/>
              <w:rPr>
                <w:rFonts w:ascii="Times New Roman" w:hAnsi="Times New Roman" w:cs="Times New Roman"/>
                <w:sz w:val="20"/>
                <w:szCs w:val="20"/>
              </w:rPr>
            </w:pPr>
            <w:r>
              <w:rPr>
                <w:rStyle w:val="Emphasis"/>
                <w:rFonts w:ascii="Times New Roman" w:hAnsi="Times New Roman" w:cs="Times New Roman"/>
                <w:i w:val="0"/>
                <w:iCs w:val="0"/>
                <w:sz w:val="20"/>
                <w:szCs w:val="20"/>
              </w:rPr>
              <w:t>For SRS configuration supporting codebook -based UL transmission for an 8TX UE ,</w:t>
            </w:r>
            <w:r>
              <w:rPr>
                <w:rFonts w:ascii="Times New Roman" w:hAnsi="Times New Roman" w:cs="Times New Roman"/>
                <w:sz w:val="20"/>
                <w:szCs w:val="20"/>
              </w:rPr>
              <w:t xml:space="preserve">  </w:t>
            </w:r>
          </w:p>
          <w:p w14:paraId="4CD6DF0F"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Support</w:t>
            </w:r>
            <w:r>
              <w:rPr>
                <w:rFonts w:eastAsia="Times New Roman"/>
              </w:rPr>
              <w:t xml:space="preserve"> </w:t>
            </w:r>
            <w:r>
              <w:rPr>
                <w:rStyle w:val="Emphasis"/>
                <w:rFonts w:eastAsia="Times New Roman"/>
                <w:i w:val="0"/>
                <w:iCs w:val="0"/>
              </w:rPr>
              <w:t>configuration of</w:t>
            </w:r>
            <w:r>
              <w:rPr>
                <w:rFonts w:eastAsia="Times New Roman"/>
              </w:rPr>
              <w:t xml:space="preserve"> </w:t>
            </w:r>
            <w:r>
              <w:rPr>
                <w:rStyle w:val="Emphasis"/>
                <w:rFonts w:eastAsia="Times New Roman"/>
                <w:i w:val="0"/>
                <w:iCs w:val="0"/>
              </w:rPr>
              <w:t xml:space="preserve">1 SRS resource set containing up to </w:t>
            </w:r>
            <w:proofErr w:type="gramStart"/>
            <w:r>
              <w:rPr>
                <w:rStyle w:val="Emphasis"/>
                <w:rFonts w:eastAsia="Times New Roman"/>
                <w:i w:val="0"/>
                <w:iCs w:val="0"/>
              </w:rPr>
              <w:t>X  8</w:t>
            </w:r>
            <w:proofErr w:type="gramEnd"/>
            <w:r>
              <w:rPr>
                <w:rStyle w:val="Emphasis"/>
                <w:rFonts w:eastAsia="Times New Roman"/>
                <w:i w:val="0"/>
                <w:iCs w:val="0"/>
              </w:rPr>
              <w:t>-port SRS resource(s), where X = 2</w:t>
            </w:r>
            <w:r>
              <w:rPr>
                <w:rFonts w:eastAsia="Times New Roman"/>
              </w:rPr>
              <w:t xml:space="preserve"> </w:t>
            </w:r>
            <w:r>
              <w:rPr>
                <w:rStyle w:val="Emphasis"/>
                <w:rFonts w:eastAsia="Times New Roman"/>
                <w:i w:val="0"/>
                <w:iCs w:val="0"/>
              </w:rPr>
              <w:t> </w:t>
            </w:r>
            <w:r>
              <w:rPr>
                <w:rFonts w:eastAsia="Times New Roman"/>
              </w:rPr>
              <w:t xml:space="preserve"> </w:t>
            </w:r>
          </w:p>
          <w:p w14:paraId="6A382700"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Other values for X, if needed</w:t>
            </w:r>
            <w:r>
              <w:rPr>
                <w:rFonts w:eastAsia="Times New Roman"/>
              </w:rPr>
              <w:t xml:space="preserve"> </w:t>
            </w:r>
          </w:p>
          <w:p w14:paraId="073D2211"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w:t>
            </w:r>
            <w:r>
              <w:rPr>
                <w:rFonts w:eastAsia="Times New Roman"/>
              </w:rPr>
              <w:t xml:space="preserve"> </w:t>
            </w:r>
            <w:r>
              <w:rPr>
                <w:rStyle w:val="Emphasis"/>
                <w:rFonts w:eastAsia="Times New Roman"/>
                <w:i w:val="0"/>
                <w:iCs w:val="0"/>
              </w:rPr>
              <w:t>at least one SRS resource set, configured with more than one SRS resources where each SRS resource may have the same or different number of SRS ports, e.g., for support full power operation, if supported</w:t>
            </w:r>
          </w:p>
          <w:p w14:paraId="4F508B57" w14:textId="77777777" w:rsidR="007B76D9" w:rsidRDefault="002809FD">
            <w:pPr>
              <w:numPr>
                <w:ilvl w:val="0"/>
                <w:numId w:val="39"/>
              </w:numPr>
              <w:overflowPunct/>
              <w:autoSpaceDE/>
              <w:autoSpaceDN/>
              <w:adjustRightInd/>
              <w:spacing w:before="0" w:after="0" w:line="240" w:lineRule="auto"/>
              <w:contextualSpacing/>
              <w:textAlignment w:val="auto"/>
              <w:rPr>
                <w:rFonts w:eastAsia="Times New Roman"/>
              </w:rPr>
            </w:pPr>
            <w:proofErr w:type="gramStart"/>
            <w:r>
              <w:rPr>
                <w:rStyle w:val="Emphasis"/>
                <w:rFonts w:eastAsia="Times New Roman"/>
                <w:i w:val="0"/>
                <w:iCs w:val="0"/>
              </w:rPr>
              <w:t>FFS :</w:t>
            </w:r>
            <w:proofErr w:type="gramEnd"/>
            <w:r>
              <w:rPr>
                <w:rStyle w:val="Emphasis"/>
                <w:rFonts w:eastAsia="Times New Roman"/>
                <w:i w:val="0"/>
                <w:iCs w:val="0"/>
              </w:rPr>
              <w:t xml:space="preserve"> Configuration of at least one SRS resource set, configured with 8/M of M-port SRS resources, for example,</w:t>
            </w:r>
            <w:r>
              <w:rPr>
                <w:rFonts w:eastAsia="Times New Roman"/>
              </w:rPr>
              <w:t xml:space="preserve">   </w:t>
            </w:r>
          </w:p>
          <w:p w14:paraId="5FFE660A"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lastRenderedPageBreak/>
              <w:t>Configuration of an SRS resource set, configured with at least 4 of 2-port SRS resources</w:t>
            </w:r>
            <w:r>
              <w:rPr>
                <w:rFonts w:eastAsia="Times New Roman"/>
              </w:rPr>
              <w:t xml:space="preserve">   </w:t>
            </w:r>
          </w:p>
          <w:p w14:paraId="3D9D7AE1" w14:textId="77777777" w:rsidR="007B76D9" w:rsidRDefault="002809FD">
            <w:pPr>
              <w:numPr>
                <w:ilvl w:val="1"/>
                <w:numId w:val="39"/>
              </w:numPr>
              <w:overflowPunct/>
              <w:autoSpaceDE/>
              <w:autoSpaceDN/>
              <w:adjustRightInd/>
              <w:spacing w:before="0" w:after="0" w:line="240" w:lineRule="auto"/>
              <w:contextualSpacing/>
              <w:textAlignment w:val="auto"/>
              <w:rPr>
                <w:rFonts w:eastAsia="Times New Roman"/>
              </w:rPr>
            </w:pPr>
            <w:r>
              <w:rPr>
                <w:rStyle w:val="Emphasis"/>
                <w:rFonts w:eastAsia="Times New Roman"/>
                <w:i w:val="0"/>
                <w:iCs w:val="0"/>
              </w:rPr>
              <w:t xml:space="preserve">Configuration of an SRS resource set, configured with at least 2 of 4-port SRS resources </w:t>
            </w:r>
            <w:r>
              <w:rPr>
                <w:rFonts w:eastAsia="Times New Roman"/>
              </w:rPr>
              <w:t xml:space="preserve">  </w:t>
            </w:r>
          </w:p>
          <w:p w14:paraId="5D7FDD22"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0D534190" w14:textId="77777777" w:rsidR="007B76D9" w:rsidRDefault="002809FD">
            <w:pPr>
              <w:pStyle w:val="BodyText"/>
              <w:spacing w:before="0" w:after="0" w:line="240" w:lineRule="auto"/>
              <w:contextualSpacing/>
              <w:rPr>
                <w:rFonts w:ascii="Times New Roman" w:eastAsiaTheme="minorEastAsia" w:hAnsi="Times New Roman"/>
                <w:b/>
                <w:bCs/>
                <w:szCs w:val="20"/>
                <w:u w:val="single"/>
                <w:lang w:eastAsia="zh-CN"/>
              </w:rPr>
            </w:pPr>
            <w:r>
              <w:rPr>
                <w:rFonts w:ascii="Times New Roman" w:eastAsiaTheme="minorEastAsia" w:hAnsi="Times New Roman"/>
                <w:b/>
                <w:bCs/>
                <w:szCs w:val="20"/>
                <w:u w:val="single"/>
                <w:lang w:eastAsia="zh-CN"/>
              </w:rPr>
              <w:t>RAN1 Meeting #110</w:t>
            </w:r>
          </w:p>
          <w:p w14:paraId="4E06ED7B" w14:textId="77777777" w:rsidR="007B76D9" w:rsidRDefault="002809FD">
            <w:pPr>
              <w:spacing w:before="0" w:after="0" w:line="240" w:lineRule="auto"/>
              <w:contextualSpacing/>
              <w:rPr>
                <w:b/>
                <w:bCs/>
                <w:highlight w:val="green"/>
              </w:rPr>
            </w:pPr>
            <w:r>
              <w:rPr>
                <w:b/>
                <w:bCs/>
                <w:highlight w:val="green"/>
              </w:rPr>
              <w:t>Agreement</w:t>
            </w:r>
          </w:p>
          <w:p w14:paraId="7AD15C0D" w14:textId="77777777" w:rsidR="007B76D9" w:rsidRDefault="002809FD">
            <w:pPr>
              <w:spacing w:before="0" w:after="0" w:line="240" w:lineRule="auto"/>
              <w:contextualSpacing/>
            </w:pPr>
            <w:r>
              <w:t>8TX PUSCH is supported in Rel-18</w:t>
            </w:r>
          </w:p>
          <w:p w14:paraId="4CC54CCB" w14:textId="77777777" w:rsidR="007B76D9" w:rsidRDefault="007B76D9">
            <w:pPr>
              <w:spacing w:before="0" w:after="0" w:line="240" w:lineRule="auto"/>
              <w:contextualSpacing/>
            </w:pPr>
          </w:p>
          <w:p w14:paraId="481FDB24" w14:textId="77777777" w:rsidR="007B76D9" w:rsidRDefault="002809FD">
            <w:pPr>
              <w:spacing w:before="0" w:after="0" w:line="240" w:lineRule="auto"/>
              <w:contextualSpacing/>
              <w:rPr>
                <w:b/>
                <w:bCs/>
                <w:highlight w:val="green"/>
              </w:rPr>
            </w:pPr>
            <w:r>
              <w:rPr>
                <w:b/>
                <w:bCs/>
                <w:highlight w:val="green"/>
              </w:rPr>
              <w:t>Agreement</w:t>
            </w:r>
          </w:p>
          <w:p w14:paraId="0926D44A" w14:textId="77777777" w:rsidR="007B76D9" w:rsidRDefault="002809FD">
            <w:pPr>
              <w:spacing w:before="0" w:after="0" w:line="240" w:lineRule="auto"/>
              <w:contextualSpacing/>
            </w:pPr>
            <w:r>
              <w:t xml:space="preserve">For 8TX PUSCH, at least support </w:t>
            </w:r>
          </w:p>
          <w:p w14:paraId="31AAD70D" w14:textId="77777777" w:rsidR="007B76D9" w:rsidRDefault="002809FD">
            <w:pPr>
              <w:pStyle w:val="ListParagraph"/>
              <w:numPr>
                <w:ilvl w:val="0"/>
                <w:numId w:val="40"/>
              </w:numPr>
              <w:spacing w:before="0" w:line="240" w:lineRule="auto"/>
              <w:contextualSpacing/>
              <w:rPr>
                <w:rFonts w:ascii="Times New Roman" w:hAnsi="Times New Roman"/>
                <w:sz w:val="20"/>
                <w:szCs w:val="20"/>
              </w:rPr>
            </w:pPr>
            <w:r>
              <w:rPr>
                <w:rFonts w:ascii="Times New Roman" w:hAnsi="Times New Roman"/>
                <w:sz w:val="20"/>
                <w:szCs w:val="20"/>
              </w:rPr>
              <w:t>Ng=1, 2, 4</w:t>
            </w:r>
          </w:p>
          <w:p w14:paraId="0208E219" w14:textId="77777777" w:rsidR="007B76D9" w:rsidRDefault="002809FD">
            <w:pPr>
              <w:spacing w:before="0" w:after="0" w:line="240" w:lineRule="auto"/>
              <w:contextualSpacing/>
            </w:pPr>
            <w:r>
              <w:t>Note: The above does not restrict the Ng for the non-coherent case</w:t>
            </w:r>
          </w:p>
          <w:p w14:paraId="29D67A6D" w14:textId="77777777" w:rsidR="007B76D9" w:rsidRDefault="007B76D9">
            <w:pPr>
              <w:spacing w:before="0" w:after="0" w:line="240" w:lineRule="auto"/>
              <w:contextualSpacing/>
            </w:pPr>
          </w:p>
          <w:p w14:paraId="24237AEC" w14:textId="77777777" w:rsidR="007B76D9" w:rsidRDefault="002809FD">
            <w:pPr>
              <w:spacing w:before="0" w:after="0" w:line="240" w:lineRule="auto"/>
              <w:contextualSpacing/>
              <w:rPr>
                <w:b/>
                <w:bCs/>
                <w:highlight w:val="green"/>
              </w:rPr>
            </w:pPr>
            <w:r>
              <w:rPr>
                <w:b/>
                <w:bCs/>
                <w:highlight w:val="green"/>
              </w:rPr>
              <w:t>Agreement</w:t>
            </w:r>
          </w:p>
          <w:p w14:paraId="002F799E" w14:textId="77777777" w:rsidR="007B76D9" w:rsidRDefault="002809FD">
            <w:pPr>
              <w:spacing w:before="0" w:after="0" w:line="240" w:lineRule="auto"/>
              <w:contextualSpacing/>
            </w:pPr>
            <w:r>
              <w:t>For evaluation purpose of codebook alternatives when a precoder based on Rel-15 DL Type I is used, following oversampling ratios are assumed</w:t>
            </w:r>
          </w:p>
          <w:p w14:paraId="3859599F" w14:textId="77777777" w:rsidR="007B76D9" w:rsidRDefault="002809FD">
            <w:pPr>
              <w:pStyle w:val="ListParagraph"/>
              <w:numPr>
                <w:ilvl w:val="0"/>
                <w:numId w:val="36"/>
              </w:numPr>
              <w:spacing w:before="0" w:line="240" w:lineRule="auto"/>
              <w:ind w:left="749"/>
              <w:contextualSpacing/>
              <w:rPr>
                <w:rFonts w:ascii="Times New Roman" w:hAnsi="Times New Roman"/>
                <w:sz w:val="20"/>
                <w:szCs w:val="20"/>
              </w:rPr>
            </w:pPr>
            <w:r>
              <w:rPr>
                <w:rFonts w:ascii="Times New Roman" w:hAnsi="Times New Roman"/>
                <w:sz w:val="20"/>
                <w:szCs w:val="20"/>
              </w:rPr>
              <w:t>(O1, O2) = (1,1), (2,1), (2,2)</w:t>
            </w:r>
          </w:p>
          <w:p w14:paraId="56CFFD95"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Other values may be used and reported by companies</w:t>
            </w:r>
          </w:p>
          <w:p w14:paraId="044016AC" w14:textId="77777777" w:rsidR="007B76D9" w:rsidRDefault="002809FD">
            <w:pPr>
              <w:pStyle w:val="ListParagraph"/>
              <w:numPr>
                <w:ilvl w:val="0"/>
                <w:numId w:val="36"/>
              </w:numPr>
              <w:spacing w:before="0" w:line="240" w:lineRule="auto"/>
              <w:ind w:left="738" w:hanging="354"/>
              <w:contextualSpacing/>
              <w:rPr>
                <w:rFonts w:ascii="Times New Roman" w:hAnsi="Times New Roman"/>
                <w:sz w:val="20"/>
                <w:szCs w:val="20"/>
              </w:rPr>
            </w:pPr>
            <w:r>
              <w:rPr>
                <w:rFonts w:ascii="Times New Roman" w:hAnsi="Times New Roman"/>
                <w:sz w:val="20"/>
                <w:szCs w:val="20"/>
              </w:rPr>
              <w:t>Note: When deciding the supported O1, O2 combination, the signalling overhead, performance, UE complexity, etc should be considered</w:t>
            </w:r>
          </w:p>
          <w:p w14:paraId="29B27A49" w14:textId="77777777" w:rsidR="007B76D9" w:rsidRDefault="007B76D9">
            <w:pPr>
              <w:spacing w:before="0" w:after="0" w:line="240" w:lineRule="auto"/>
              <w:contextualSpacing/>
            </w:pPr>
          </w:p>
          <w:p w14:paraId="3F0A0608" w14:textId="77777777" w:rsidR="007B76D9" w:rsidRDefault="002809FD">
            <w:pPr>
              <w:spacing w:before="0" w:after="0" w:line="240" w:lineRule="auto"/>
              <w:contextualSpacing/>
              <w:rPr>
                <w:b/>
                <w:bCs/>
                <w:highlight w:val="green"/>
              </w:rPr>
            </w:pPr>
            <w:r>
              <w:rPr>
                <w:b/>
                <w:bCs/>
                <w:highlight w:val="green"/>
              </w:rPr>
              <w:t>Agreement</w:t>
            </w:r>
          </w:p>
          <w:p w14:paraId="7E962DA1"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RAN1 further studies Alt1b and Alt2a for down-selection of one of the two in RAN1 meeting #110b-e.</w:t>
            </w:r>
          </w:p>
          <w:p w14:paraId="626179B0" w14:textId="77777777" w:rsidR="007B76D9" w:rsidRDefault="002809FD">
            <w:pPr>
              <w:pStyle w:val="BodyText"/>
              <w:numPr>
                <w:ilvl w:val="0"/>
                <w:numId w:val="41"/>
              </w:numPr>
              <w:overflowPunct/>
              <w:autoSpaceDE/>
              <w:autoSpaceDN/>
              <w:adjustRightInd/>
              <w:spacing w:before="0" w:after="0" w:line="240" w:lineRule="auto"/>
              <w:contextualSpacing/>
              <w:textAlignment w:val="auto"/>
              <w:rPr>
                <w:rFonts w:ascii="Times New Roman" w:hAnsi="Times New Roman"/>
                <w:szCs w:val="20"/>
              </w:rPr>
            </w:pPr>
            <w:r>
              <w:rPr>
                <w:rFonts w:ascii="Times New Roman" w:hAnsi="Times New Roman"/>
                <w:szCs w:val="20"/>
              </w:rPr>
              <w:t>Transmission using one or multiple precoders corresponding to one or multiple SRS resources can be studied as part of the above alternatives.</w:t>
            </w:r>
          </w:p>
          <w:p w14:paraId="50864D0C" w14:textId="77777777" w:rsidR="007B76D9" w:rsidRDefault="007B76D9">
            <w:pPr>
              <w:spacing w:before="0" w:after="0" w:line="240" w:lineRule="auto"/>
              <w:contextualSpacing/>
            </w:pPr>
          </w:p>
          <w:p w14:paraId="4B46A5B7" w14:textId="77777777" w:rsidR="007B76D9" w:rsidRDefault="002809FD">
            <w:pPr>
              <w:spacing w:before="0" w:after="0" w:line="240" w:lineRule="auto"/>
              <w:contextualSpacing/>
              <w:rPr>
                <w:b/>
                <w:bCs/>
                <w:highlight w:val="green"/>
              </w:rPr>
            </w:pPr>
            <w:r>
              <w:rPr>
                <w:b/>
                <w:bCs/>
                <w:highlight w:val="green"/>
              </w:rPr>
              <w:t>Agreement</w:t>
            </w:r>
          </w:p>
          <w:p w14:paraId="70504DF2" w14:textId="77777777" w:rsidR="007B76D9" w:rsidRDefault="002809FD">
            <w:pPr>
              <w:pStyle w:val="BodyText"/>
              <w:spacing w:before="0" w:after="0" w:line="240" w:lineRule="auto"/>
              <w:contextualSpacing/>
              <w:rPr>
                <w:rFonts w:ascii="Times New Roman" w:hAnsi="Times New Roman"/>
                <w:szCs w:val="20"/>
              </w:rPr>
            </w:pPr>
            <w:r>
              <w:rPr>
                <w:rFonts w:ascii="Times New Roman" w:hAnsi="Times New Roman"/>
                <w:szCs w:val="20"/>
              </w:rPr>
              <w:t>Support up to X layers for codebook and non-codebook UL transmission for 8TX UE where X=4, 8 is determined based on separate UE capability</w:t>
            </w:r>
          </w:p>
          <w:p w14:paraId="53CB2F67"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rank&lt;=4, single CW is supported</w:t>
            </w:r>
          </w:p>
          <w:p w14:paraId="34E6713D" w14:textId="77777777" w:rsidR="007B76D9" w:rsidRDefault="002809FD">
            <w:pPr>
              <w:pStyle w:val="BodyText"/>
              <w:numPr>
                <w:ilvl w:val="0"/>
                <w:numId w:val="41"/>
              </w:numPr>
              <w:spacing w:before="0" w:after="0" w:line="240" w:lineRule="auto"/>
              <w:contextualSpacing/>
              <w:rPr>
                <w:rFonts w:ascii="Times New Roman" w:hAnsi="Times New Roman"/>
                <w:szCs w:val="20"/>
              </w:rPr>
            </w:pPr>
            <w:r>
              <w:rPr>
                <w:rFonts w:ascii="Times New Roman" w:hAnsi="Times New Roman"/>
                <w:szCs w:val="20"/>
              </w:rPr>
              <w:t>For uplink transmission with rank&gt;4, whether single or dual CW is used will be decided in RAN1 meeting #110b-</w:t>
            </w:r>
            <w:proofErr w:type="gramStart"/>
            <w:r>
              <w:rPr>
                <w:rFonts w:ascii="Times New Roman" w:hAnsi="Times New Roman"/>
                <w:szCs w:val="20"/>
              </w:rPr>
              <w:t>e</w:t>
            </w:r>
            <w:proofErr w:type="gramEnd"/>
          </w:p>
          <w:p w14:paraId="0792FD71" w14:textId="77777777" w:rsidR="007B76D9" w:rsidRDefault="002809FD">
            <w:pPr>
              <w:spacing w:before="0" w:after="0" w:line="240" w:lineRule="auto"/>
              <w:contextualSpacing/>
            </w:pPr>
            <w:r>
              <w:t>The above applies only with regards to the work scope of this agenda item.</w:t>
            </w:r>
          </w:p>
          <w:p w14:paraId="2D118815" w14:textId="77777777" w:rsidR="007B76D9" w:rsidRDefault="007B76D9">
            <w:pPr>
              <w:spacing w:before="0" w:after="0" w:line="240" w:lineRule="auto"/>
              <w:contextualSpacing/>
            </w:pPr>
          </w:p>
          <w:p w14:paraId="149E51AB" w14:textId="77777777" w:rsidR="007B76D9" w:rsidRDefault="002809FD">
            <w:pPr>
              <w:spacing w:before="0" w:after="0" w:line="240" w:lineRule="auto"/>
              <w:contextualSpacing/>
              <w:rPr>
                <w:b/>
                <w:bCs/>
                <w:highlight w:val="green"/>
              </w:rPr>
            </w:pPr>
            <w:r>
              <w:rPr>
                <w:b/>
                <w:bCs/>
                <w:highlight w:val="green"/>
              </w:rPr>
              <w:t>Agreement</w:t>
            </w:r>
          </w:p>
          <w:p w14:paraId="18AFBDE7" w14:textId="77777777" w:rsidR="007B76D9" w:rsidRDefault="002809FD">
            <w:pPr>
              <w:spacing w:before="0" w:after="0" w:line="240" w:lineRule="auto"/>
              <w:contextualSpacing/>
            </w:pPr>
            <w:r>
              <w:t xml:space="preserve">For SRS configuration for non-codebook UL transmission for an 8TX UE, </w:t>
            </w:r>
            <w:proofErr w:type="gramStart"/>
            <w:r>
              <w:t>down-select</w:t>
            </w:r>
            <w:proofErr w:type="gramEnd"/>
            <w:r>
              <w:t xml:space="preserve"> from</w:t>
            </w:r>
          </w:p>
          <w:p w14:paraId="291503E9"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Alt1: A single SRS resource set configured with up to 8 single-port SRS </w:t>
            </w:r>
            <w:proofErr w:type="gramStart"/>
            <w:r>
              <w:rPr>
                <w:rFonts w:ascii="Times New Roman" w:hAnsi="Times New Roman"/>
                <w:sz w:val="20"/>
                <w:szCs w:val="20"/>
              </w:rPr>
              <w:t>resources</w:t>
            </w:r>
            <w:proofErr w:type="gramEnd"/>
          </w:p>
          <w:p w14:paraId="2643D5F1"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Alt2: Up to two SRS resource sets, each configured with up to 4 single-port SRS </w:t>
            </w:r>
            <w:proofErr w:type="gramStart"/>
            <w:r>
              <w:rPr>
                <w:rFonts w:ascii="Times New Roman" w:hAnsi="Times New Roman"/>
                <w:sz w:val="20"/>
                <w:szCs w:val="20"/>
              </w:rPr>
              <w:t>resources</w:t>
            </w:r>
            <w:proofErr w:type="gramEnd"/>
          </w:p>
          <w:p w14:paraId="13733F4B" w14:textId="77777777" w:rsidR="007B76D9" w:rsidRDefault="002809FD">
            <w:pPr>
              <w:pStyle w:val="ListParagraph"/>
              <w:numPr>
                <w:ilvl w:val="0"/>
                <w:numId w:val="42"/>
              </w:numPr>
              <w:spacing w:before="0" w:line="240" w:lineRule="auto"/>
              <w:contextualSpacing/>
              <w:rPr>
                <w:rFonts w:ascii="Times New Roman" w:hAnsi="Times New Roman"/>
                <w:sz w:val="20"/>
                <w:szCs w:val="20"/>
              </w:rPr>
            </w:pPr>
            <w:r>
              <w:rPr>
                <w:rFonts w:ascii="Times New Roman" w:hAnsi="Times New Roman"/>
                <w:sz w:val="20"/>
                <w:szCs w:val="20"/>
              </w:rPr>
              <w:t xml:space="preserve">Alt3: Support both alternatives. </w:t>
            </w:r>
          </w:p>
          <w:p w14:paraId="474FD153" w14:textId="77777777" w:rsidR="007B76D9" w:rsidRDefault="007B76D9">
            <w:pPr>
              <w:spacing w:before="0" w:after="0" w:line="240" w:lineRule="auto"/>
              <w:contextualSpacing/>
            </w:pPr>
          </w:p>
          <w:p w14:paraId="5C1E3604" w14:textId="77777777" w:rsidR="007B76D9" w:rsidRDefault="002809FD">
            <w:pPr>
              <w:shd w:val="clear" w:color="auto" w:fill="FFFFFF"/>
              <w:spacing w:before="0" w:after="0" w:line="240" w:lineRule="auto"/>
              <w:contextualSpacing/>
              <w:rPr>
                <w:rFonts w:eastAsia="Times New Roman"/>
                <w:b/>
                <w:bCs/>
                <w:highlight w:val="green"/>
                <w:lang w:val="en-US"/>
              </w:rPr>
            </w:pPr>
            <w:r>
              <w:rPr>
                <w:rFonts w:eastAsia="Times New Roman"/>
                <w:b/>
                <w:bCs/>
                <w:highlight w:val="green"/>
                <w:lang w:val="en-US"/>
              </w:rPr>
              <w:t>Agreement</w:t>
            </w:r>
          </w:p>
          <w:p w14:paraId="0E0B21A1" w14:textId="77777777" w:rsidR="007B76D9" w:rsidRDefault="002809FD">
            <w:pPr>
              <w:shd w:val="clear" w:color="auto" w:fill="FFFFFF"/>
              <w:spacing w:before="0" w:after="0" w:line="240" w:lineRule="auto"/>
              <w:contextualSpacing/>
              <w:rPr>
                <w:rFonts w:eastAsia="Times New Roman"/>
                <w:lang w:val="en-US"/>
              </w:rPr>
            </w:pPr>
            <w:r>
              <w:rPr>
                <w:rFonts w:eastAsia="Times New Roman"/>
              </w:rPr>
              <w:t xml:space="preserve">Study low overhead solutions for SRI and/or transmitter precoder matrix indication for codebook-based, and SRI indication for non-codebook-based UL transmission by an 8TX UE, </w:t>
            </w:r>
          </w:p>
          <w:p w14:paraId="5C15DFB9"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 xml:space="preserve">FFS using single or separate (exiting or new) fields for the indication, </w:t>
            </w:r>
            <w:r>
              <w:rPr>
                <w:rFonts w:eastAsia="Malgun Gothic"/>
                <w:lang w:val="en-US" w:eastAsia="zh-CN"/>
              </w:rPr>
              <w:t>other solutions are not precluded.</w:t>
            </w:r>
          </w:p>
          <w:p w14:paraId="4E34ABED" w14:textId="77777777" w:rsidR="007B76D9" w:rsidRDefault="002809FD">
            <w:pPr>
              <w:numPr>
                <w:ilvl w:val="0"/>
                <w:numId w:val="43"/>
              </w:numPr>
              <w:shd w:val="clear" w:color="auto" w:fill="FFFFFF"/>
              <w:overflowPunct/>
              <w:autoSpaceDE/>
              <w:autoSpaceDN/>
              <w:adjustRightInd/>
              <w:spacing w:before="0" w:after="0" w:line="240" w:lineRule="auto"/>
              <w:ind w:left="840"/>
              <w:contextualSpacing/>
              <w:textAlignment w:val="auto"/>
              <w:rPr>
                <w:rFonts w:eastAsia="Times New Roman"/>
                <w:lang w:val="en-US"/>
              </w:rPr>
            </w:pPr>
            <w:r>
              <w:rPr>
                <w:rFonts w:eastAsia="Times New Roman"/>
                <w:lang w:val="en-US"/>
              </w:rPr>
              <w:t>Note: Low overhead schemes for study include those using Rel-15 SRI/TPMI indication mechanisms</w:t>
            </w:r>
          </w:p>
          <w:p w14:paraId="55B47644" w14:textId="77777777" w:rsidR="007B76D9" w:rsidRDefault="007B76D9">
            <w:pPr>
              <w:spacing w:before="0" w:after="0" w:line="240" w:lineRule="auto"/>
              <w:contextualSpacing/>
              <w:rPr>
                <w:rFonts w:eastAsia="Batang"/>
                <w:lang w:val="en-US"/>
              </w:rPr>
            </w:pPr>
          </w:p>
          <w:p w14:paraId="072A0060" w14:textId="77777777" w:rsidR="007B76D9" w:rsidRDefault="007B76D9">
            <w:pPr>
              <w:pStyle w:val="BodyText"/>
              <w:spacing w:before="0" w:after="0" w:line="240" w:lineRule="auto"/>
              <w:contextualSpacing/>
              <w:rPr>
                <w:rFonts w:ascii="Times New Roman" w:eastAsiaTheme="minorEastAsia" w:hAnsi="Times New Roman"/>
                <w:b/>
                <w:bCs/>
                <w:szCs w:val="20"/>
                <w:lang w:eastAsia="zh-CN"/>
              </w:rPr>
            </w:pPr>
          </w:p>
          <w:p w14:paraId="715D050A" w14:textId="77777777" w:rsidR="007B76D9" w:rsidRDefault="002809FD">
            <w:pPr>
              <w:pStyle w:val="BodyText"/>
              <w:spacing w:before="0" w:after="0" w:line="240" w:lineRule="auto"/>
              <w:contextualSpacing/>
              <w:rPr>
                <w:rFonts w:ascii="Times New Roman" w:eastAsiaTheme="minorEastAsia" w:hAnsi="Times New Roman"/>
                <w:szCs w:val="20"/>
                <w:u w:val="single"/>
                <w:lang w:eastAsia="zh-CN"/>
              </w:rPr>
            </w:pPr>
            <w:r>
              <w:rPr>
                <w:rFonts w:ascii="Times New Roman" w:eastAsiaTheme="minorEastAsia" w:hAnsi="Times New Roman"/>
                <w:b/>
                <w:bCs/>
                <w:szCs w:val="20"/>
                <w:u w:val="single"/>
                <w:lang w:eastAsia="zh-CN"/>
              </w:rPr>
              <w:t>RAN1 Meeting #109-</w:t>
            </w:r>
            <w:proofErr w:type="gramStart"/>
            <w:r>
              <w:rPr>
                <w:rFonts w:ascii="Times New Roman" w:eastAsiaTheme="minorEastAsia" w:hAnsi="Times New Roman"/>
                <w:b/>
                <w:bCs/>
                <w:szCs w:val="20"/>
                <w:u w:val="single"/>
                <w:lang w:eastAsia="zh-CN"/>
              </w:rPr>
              <w:t>e</w:t>
            </w:r>
            <w:proofErr w:type="gramEnd"/>
          </w:p>
          <w:p w14:paraId="18974A3F"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 xml:space="preserve">Agreement </w:t>
            </w:r>
          </w:p>
          <w:p w14:paraId="7F07FEDE"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 xml:space="preserve">Study </w:t>
            </w:r>
            <w:proofErr w:type="gramStart"/>
            <w:r>
              <w:rPr>
                <w:rStyle w:val="Strong"/>
                <w:rFonts w:ascii="Times New Roman" w:hAnsi="Times New Roman" w:cs="Times New Roman"/>
                <w:b w:val="0"/>
                <w:bCs w:val="0"/>
                <w:sz w:val="20"/>
                <w:szCs w:val="20"/>
              </w:rPr>
              <w:t>fully-coherent</w:t>
            </w:r>
            <w:proofErr w:type="gramEnd"/>
            <w:r>
              <w:rPr>
                <w:rStyle w:val="Strong"/>
                <w:rFonts w:ascii="Times New Roman" w:hAnsi="Times New Roman" w:cs="Times New Roman"/>
                <w:b w:val="0"/>
                <w:bCs w:val="0"/>
                <w:sz w:val="20"/>
                <w:szCs w:val="20"/>
              </w:rPr>
              <w:t>, partially-coherent and non-coherent UEs for uplink transmission with 8TX UEs.</w:t>
            </w:r>
          </w:p>
          <w:p w14:paraId="70C97C63"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p w14:paraId="7CB5D7F9"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highlight w:val="green"/>
              </w:rPr>
            </w:pPr>
            <w:r>
              <w:rPr>
                <w:rStyle w:val="Strong"/>
                <w:rFonts w:ascii="Times New Roman" w:hAnsi="Times New Roman" w:cs="Times New Roman"/>
                <w:b w:val="0"/>
                <w:bCs w:val="0"/>
                <w:sz w:val="20"/>
                <w:szCs w:val="20"/>
                <w:highlight w:val="green"/>
              </w:rPr>
              <w:t>Agreement</w:t>
            </w:r>
          </w:p>
          <w:p w14:paraId="672B6EF4"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Style w:val="Strong"/>
                <w:rFonts w:ascii="Times New Roman" w:hAnsi="Times New Roman" w:cs="Times New Roman"/>
                <w:b w:val="0"/>
                <w:bCs w:val="0"/>
                <w:sz w:val="20"/>
                <w:szCs w:val="20"/>
              </w:rPr>
              <w:t>Study full power transmission for 8TX UEs.</w:t>
            </w:r>
          </w:p>
          <w:p w14:paraId="084C7E74" w14:textId="77777777" w:rsidR="007B76D9" w:rsidRDefault="002809FD">
            <w:pPr>
              <w:numPr>
                <w:ilvl w:val="0"/>
                <w:numId w:val="44"/>
              </w:numPr>
              <w:overflowPunct/>
              <w:autoSpaceDE/>
              <w:autoSpaceDN/>
              <w:adjustRightInd/>
              <w:spacing w:before="0" w:after="0" w:line="240" w:lineRule="auto"/>
              <w:contextualSpacing/>
              <w:textAlignment w:val="auto"/>
              <w:rPr>
                <w:rFonts w:eastAsia="Times New Roman"/>
              </w:rPr>
            </w:pPr>
            <w:r>
              <w:rPr>
                <w:rStyle w:val="Strong"/>
                <w:rFonts w:eastAsia="Times New Roman"/>
                <w:b w:val="0"/>
                <w:bCs w:val="0"/>
              </w:rPr>
              <w:t>Details are FFS upon completion of codebook design</w:t>
            </w:r>
          </w:p>
          <w:p w14:paraId="799BEC9F" w14:textId="77777777" w:rsidR="007B76D9" w:rsidRDefault="007B76D9">
            <w:pPr>
              <w:spacing w:before="0" w:after="0" w:line="240" w:lineRule="auto"/>
              <w:contextualSpacing/>
            </w:pPr>
          </w:p>
          <w:p w14:paraId="6DD190B6" w14:textId="77777777" w:rsidR="007B76D9" w:rsidRDefault="002809FD">
            <w:pPr>
              <w:spacing w:before="0" w:after="0" w:line="240" w:lineRule="auto"/>
              <w:contextualSpacing/>
              <w:rPr>
                <w:lang w:val="en-US"/>
              </w:rPr>
            </w:pPr>
            <w:r>
              <w:rPr>
                <w:highlight w:val="green"/>
              </w:rPr>
              <w:t>Agreement</w:t>
            </w:r>
          </w:p>
          <w:p w14:paraId="1BA98730" w14:textId="77777777" w:rsidR="007B76D9" w:rsidRDefault="002809FD">
            <w:pPr>
              <w:pStyle w:val="mc-p"/>
              <w:spacing w:before="0" w:beforeAutospacing="0" w:after="0" w:afterAutospacing="0"/>
              <w:contextualSpacing/>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 xml:space="preserve">Adopt the following Table as the reference EVM for LLS </w:t>
            </w:r>
            <w:proofErr w:type="gramStart"/>
            <w:r>
              <w:rPr>
                <w:rStyle w:val="Strong"/>
                <w:rFonts w:ascii="Times New Roman" w:hAnsi="Times New Roman" w:cs="Times New Roman"/>
                <w:b w:val="0"/>
                <w:bCs w:val="0"/>
                <w:sz w:val="20"/>
                <w:szCs w:val="20"/>
              </w:rPr>
              <w:t>evaluation</w:t>
            </w:r>
            <w:proofErr w:type="gramEnd"/>
          </w:p>
          <w:p w14:paraId="51B3F3A9"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t>Companies may provide additional evaluation results per their case of interest</w:t>
            </w:r>
          </w:p>
          <w:p w14:paraId="7F976F36" w14:textId="77777777" w:rsidR="007B76D9" w:rsidRDefault="002809FD">
            <w:pPr>
              <w:numPr>
                <w:ilvl w:val="0"/>
                <w:numId w:val="44"/>
              </w:numPr>
              <w:overflowPunct/>
              <w:autoSpaceDE/>
              <w:autoSpaceDN/>
              <w:adjustRightInd/>
              <w:spacing w:before="0" w:after="0" w:line="240" w:lineRule="auto"/>
              <w:contextualSpacing/>
              <w:textAlignment w:val="auto"/>
              <w:rPr>
                <w:rStyle w:val="Strong"/>
                <w:b w:val="0"/>
                <w:bCs w:val="0"/>
              </w:rPr>
            </w:pPr>
            <w:r>
              <w:rPr>
                <w:rStyle w:val="Strong"/>
                <w:b w:val="0"/>
                <w:bCs w:val="0"/>
              </w:rPr>
              <w:lastRenderedPageBreak/>
              <w:t>LLS is optionally used for 8Tx UL evaluation, if needed</w:t>
            </w:r>
          </w:p>
          <w:p w14:paraId="6F925C22" w14:textId="77777777" w:rsidR="007B76D9" w:rsidRDefault="007B76D9">
            <w:pPr>
              <w:overflowPunct/>
              <w:autoSpaceDE/>
              <w:autoSpaceDN/>
              <w:adjustRightInd/>
              <w:spacing w:before="0" w:after="0" w:line="240" w:lineRule="auto"/>
              <w:ind w:left="720"/>
              <w:contextualSpacing/>
              <w:textAlignment w:val="auto"/>
              <w:rPr>
                <w:rStyle w:val="Strong"/>
              </w:rPr>
            </w:pPr>
          </w:p>
          <w:tbl>
            <w:tblPr>
              <w:tblW w:w="0" w:type="auto"/>
              <w:jc w:val="center"/>
              <w:tblCellMar>
                <w:left w:w="0" w:type="dxa"/>
                <w:right w:w="0" w:type="dxa"/>
              </w:tblCellMar>
              <w:tblLook w:val="04A0" w:firstRow="1" w:lastRow="0" w:firstColumn="1" w:lastColumn="0" w:noHBand="0" w:noVBand="1"/>
            </w:tblPr>
            <w:tblGrid>
              <w:gridCol w:w="3510"/>
              <w:gridCol w:w="5310"/>
            </w:tblGrid>
            <w:tr w:rsidR="007B76D9" w14:paraId="326F43B9" w14:textId="77777777">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5CE56562" w14:textId="77777777" w:rsidR="007B76D9" w:rsidRDefault="002809FD">
                  <w:pPr>
                    <w:spacing w:after="0" w:line="240" w:lineRule="auto"/>
                    <w:contextualSpacing/>
                  </w:pPr>
                  <w:r>
                    <w:rPr>
                      <w:b/>
                      <w:bCs/>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676F4321" w14:textId="77777777" w:rsidR="007B76D9" w:rsidRDefault="002809FD">
                  <w:pPr>
                    <w:spacing w:after="0" w:line="240" w:lineRule="auto"/>
                    <w:contextualSpacing/>
                    <w:jc w:val="both"/>
                  </w:pPr>
                  <w:r>
                    <w:rPr>
                      <w:rStyle w:val="Strong"/>
                    </w:rPr>
                    <w:t>Value</w:t>
                  </w:r>
                </w:p>
              </w:tc>
            </w:tr>
            <w:tr w:rsidR="007B76D9" w14:paraId="722812C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D7E9" w14:textId="77777777" w:rsidR="007B76D9" w:rsidRDefault="002809FD">
                  <w:pPr>
                    <w:spacing w:after="0" w:line="240" w:lineRule="auto"/>
                    <w:contextualSpacing/>
                    <w:jc w:val="both"/>
                  </w:pPr>
                  <w: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8FF54" w14:textId="77777777" w:rsidR="007B76D9" w:rsidRDefault="002809FD">
                  <w:pPr>
                    <w:spacing w:after="0" w:line="240" w:lineRule="auto"/>
                    <w:contextualSpacing/>
                    <w:jc w:val="both"/>
                  </w:pPr>
                  <w:r>
                    <w:t>3.5 GHz</w:t>
                  </w:r>
                </w:p>
              </w:tc>
            </w:tr>
            <w:tr w:rsidR="007B76D9" w14:paraId="7DB8F27E"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645CC5" w14:textId="77777777" w:rsidR="007B76D9" w:rsidRDefault="002809FD">
                  <w:pPr>
                    <w:spacing w:after="0" w:line="240" w:lineRule="auto"/>
                    <w:contextualSpacing/>
                  </w:pPr>
                  <w: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79F59" w14:textId="77777777" w:rsidR="007B76D9" w:rsidRDefault="002809FD">
                  <w:pPr>
                    <w:spacing w:after="0" w:line="240" w:lineRule="auto"/>
                    <w:contextualSpacing/>
                    <w:jc w:val="both"/>
                  </w:pPr>
                  <w:r>
                    <w:t>CP-OFDM</w:t>
                  </w:r>
                </w:p>
              </w:tc>
            </w:tr>
            <w:tr w:rsidR="007B76D9" w14:paraId="285C6982"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BD1D2" w14:textId="77777777" w:rsidR="007B76D9" w:rsidRDefault="002809FD">
                  <w:pPr>
                    <w:spacing w:after="0" w:line="240" w:lineRule="auto"/>
                    <w:contextualSpacing/>
                    <w:jc w:val="both"/>
                  </w:pPr>
                  <w: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D3D7C" w14:textId="77777777" w:rsidR="007B76D9" w:rsidRDefault="002809FD">
                  <w:pPr>
                    <w:spacing w:after="0" w:line="240" w:lineRule="auto"/>
                    <w:contextualSpacing/>
                    <w:jc w:val="both"/>
                  </w:pPr>
                  <w:r>
                    <w:t>30 KHz</w:t>
                  </w:r>
                </w:p>
              </w:tc>
            </w:tr>
            <w:tr w:rsidR="007B76D9" w14:paraId="52F1D9B5"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86130" w14:textId="77777777" w:rsidR="007B76D9" w:rsidRDefault="002809FD">
                  <w:pPr>
                    <w:spacing w:after="0" w:line="240" w:lineRule="auto"/>
                    <w:contextualSpacing/>
                    <w:jc w:val="both"/>
                  </w:pPr>
                  <w: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C56648" w14:textId="77777777" w:rsidR="007B76D9" w:rsidRDefault="002809FD">
                  <w:pPr>
                    <w:spacing w:after="0" w:line="240" w:lineRule="auto"/>
                    <w:contextualSpacing/>
                    <w:jc w:val="both"/>
                  </w:pPr>
                  <w:r>
                    <w:t>20 MHz, 100 MHz</w:t>
                  </w:r>
                </w:p>
              </w:tc>
            </w:tr>
            <w:tr w:rsidR="007B76D9" w14:paraId="336662F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9D0D8" w14:textId="77777777" w:rsidR="007B76D9" w:rsidRDefault="002809FD">
                  <w:pPr>
                    <w:spacing w:after="0" w:line="240" w:lineRule="auto"/>
                    <w:contextualSpacing/>
                    <w:jc w:val="both"/>
                  </w:pPr>
                  <w: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DAB02" w14:textId="77777777" w:rsidR="007B76D9" w:rsidRDefault="002809FD">
                  <w:pPr>
                    <w:spacing w:after="0" w:line="240" w:lineRule="auto"/>
                    <w:contextualSpacing/>
                    <w:jc w:val="both"/>
                  </w:pPr>
                  <w:r>
                    <w:t>5, 25, 50, 260 PRBs</w:t>
                  </w:r>
                </w:p>
              </w:tc>
            </w:tr>
            <w:tr w:rsidR="007B76D9" w14:paraId="62DA59FD"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EE6AB9" w14:textId="77777777" w:rsidR="007B76D9" w:rsidRDefault="002809FD">
                  <w:pPr>
                    <w:spacing w:after="0" w:line="240" w:lineRule="auto"/>
                    <w:contextualSpacing/>
                    <w:jc w:val="both"/>
                  </w:pPr>
                  <w:r>
                    <w:t>gNB RX antenna setup and port layouts</w:t>
                  </w:r>
                </w:p>
                <w:p w14:paraId="4A813DBB" w14:textId="77777777" w:rsidR="007B76D9" w:rsidRDefault="002809FD">
                  <w:pPr>
                    <w:spacing w:after="0" w:line="240" w:lineRule="auto"/>
                    <w:contextualSpacing/>
                    <w:jc w:val="both"/>
                  </w:pPr>
                  <w:r>
                    <w:t>(</w:t>
                  </w:r>
                  <w:r>
                    <w:rPr>
                      <w:rFonts w:ascii="Cambria Math" w:hAnsi="Cambria Math" w:cs="Cambria Math"/>
                    </w:rPr>
                    <w:t>𝑀</w:t>
                  </w:r>
                  <w:r>
                    <w:t>,</w:t>
                  </w:r>
                  <w:r>
                    <w:rPr>
                      <w:rFonts w:ascii="Cambria Math" w:hAnsi="Cambria Math" w:cs="Cambria Math"/>
                    </w:rPr>
                    <w:t>𝑁</w:t>
                  </w:r>
                  <w:r>
                    <w:t>,</w:t>
                  </w:r>
                  <w:r>
                    <w:rPr>
                      <w:rFonts w:ascii="Cambria Math" w:hAnsi="Cambria Math" w:cs="Cambria Math"/>
                    </w:rPr>
                    <w:t>𝑃</w:t>
                  </w:r>
                  <w:r>
                    <w:t>,</w:t>
                  </w:r>
                  <w:r>
                    <w:rPr>
                      <w:rFonts w:ascii="Cambria Math" w:hAnsi="Cambria Math" w:cs="Cambria Math"/>
                    </w:rPr>
                    <w:t>𝑀𝑔</w:t>
                  </w:r>
                  <w:r>
                    <w:t>,</w:t>
                  </w:r>
                  <w:r>
                    <w:rPr>
                      <w:rFonts w:ascii="Cambria Math" w:hAnsi="Cambria Math" w:cs="Cambria Math"/>
                    </w:rPr>
                    <w:t>𝑁𝑔</w:t>
                  </w:r>
                  <w:r>
                    <w:t>,</w:t>
                  </w:r>
                  <w:r>
                    <w:rPr>
                      <w:rFonts w:ascii="Cambria Math" w:hAnsi="Cambria Math" w:cs="Cambria Math"/>
                    </w:rPr>
                    <w:t>𝑀𝑝</w:t>
                  </w:r>
                  <w:r>
                    <w:t>,</w:t>
                  </w:r>
                  <w:r>
                    <w:rPr>
                      <w:rFonts w:ascii="Cambria Math" w:hAnsi="Cambria Math" w:cs="Cambria Math"/>
                    </w:rPr>
                    <w:t>𝑁𝑝</w:t>
                  </w:r>
                  <w:r>
                    <w:t>)</w:t>
                  </w:r>
                </w:p>
                <w:p w14:paraId="5B2A18F5" w14:textId="77777777" w:rsidR="007B76D9" w:rsidRDefault="002809FD">
                  <w:pPr>
                    <w:spacing w:after="0" w:line="240" w:lineRule="auto"/>
                    <w:contextualSpacing/>
                  </w:pPr>
                  <w:r>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C49AA" w14:textId="77777777" w:rsidR="007B76D9" w:rsidRDefault="002809FD">
                  <w:pPr>
                    <w:spacing w:after="0" w:line="240" w:lineRule="auto"/>
                    <w:contextualSpacing/>
                  </w:pPr>
                  <w:r>
                    <w:t>(8,8,2,1,1,4,8)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6772F6B7" w14:textId="77777777" w:rsidR="007B76D9" w:rsidRDefault="002809FD">
                  <w:pPr>
                    <w:spacing w:after="0" w:line="240" w:lineRule="auto"/>
                    <w:contextualSpacing/>
                    <w:jc w:val="both"/>
                  </w:pPr>
                  <w:r>
                    <w:t>(4,4,2,1,1,4,4) with (</w:t>
                  </w:r>
                  <w:r>
                    <w:rPr>
                      <w:rFonts w:ascii="Cambria Math" w:hAnsi="Cambria Math" w:cs="Cambria Math"/>
                    </w:rPr>
                    <w:t>𝑑</w:t>
                  </w:r>
                  <w:r>
                    <w:t>H,</w:t>
                  </w:r>
                  <w:r>
                    <w:rPr>
                      <w:rStyle w:val="apple-converted-space"/>
                    </w:rPr>
                    <w:t> </w:t>
                  </w:r>
                  <w:r>
                    <w:rPr>
                      <w:rFonts w:ascii="Cambria Math" w:hAnsi="Cambria Math" w:cs="Cambria Math"/>
                    </w:rPr>
                    <w:t>𝑑</w:t>
                  </w:r>
                  <w:r>
                    <w:t xml:space="preserve">V) = (0.5, </w:t>
                  </w:r>
                  <w:proofErr w:type="gramStart"/>
                  <w:r>
                    <w:t>0.8)</w:t>
                  </w:r>
                  <w:r>
                    <w:rPr>
                      <w:rFonts w:ascii="Cambria Math" w:hAnsi="Cambria Math" w:cs="Cambria Math"/>
                    </w:rPr>
                    <w:t>𝜆</w:t>
                  </w:r>
                  <w:proofErr w:type="gramEnd"/>
                </w:p>
                <w:p w14:paraId="406FC357" w14:textId="77777777" w:rsidR="007B76D9" w:rsidRDefault="002809FD">
                  <w:pPr>
                    <w:spacing w:after="0" w:line="240" w:lineRule="auto"/>
                    <w:contextualSpacing/>
                    <w:jc w:val="both"/>
                  </w:pPr>
                  <w:r>
                    <w:t>(2,2,2,1,1,2,2) with (</w:t>
                  </w:r>
                  <w:proofErr w:type="gramStart"/>
                  <w:r>
                    <w:rPr>
                      <w:rStyle w:val="Emphasis"/>
                      <w:i w:val="0"/>
                      <w:iCs w:val="0"/>
                    </w:rPr>
                    <w:t>d</w:t>
                  </w:r>
                  <w:r>
                    <w:t>H ,</w:t>
                  </w:r>
                  <w:proofErr w:type="gramEnd"/>
                  <w:r>
                    <w:rPr>
                      <w:rStyle w:val="apple-converted-space"/>
                    </w:rPr>
                    <w:t> </w:t>
                  </w:r>
                  <w:r>
                    <w:rPr>
                      <w:rStyle w:val="Emphasis"/>
                      <w:i w:val="0"/>
                      <w:iCs w:val="0"/>
                    </w:rPr>
                    <w:t>d</w:t>
                  </w:r>
                  <w:r>
                    <w:t>V ) = (0.5, 0.5)λ</w:t>
                  </w:r>
                </w:p>
                <w:p w14:paraId="1AA5B9EC" w14:textId="77777777" w:rsidR="007B76D9" w:rsidRDefault="002809FD">
                  <w:pPr>
                    <w:spacing w:after="0" w:line="240" w:lineRule="auto"/>
                    <w:contextualSpacing/>
                  </w:pPr>
                  <w:r>
                    <w:t> </w:t>
                  </w:r>
                </w:p>
              </w:tc>
            </w:tr>
            <w:tr w:rsidR="007B76D9" w14:paraId="187F8043"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BB3525" w14:textId="77777777" w:rsidR="007B76D9" w:rsidRDefault="002809FD">
                  <w:pPr>
                    <w:spacing w:after="0" w:line="240" w:lineRule="auto"/>
                    <w:contextualSpacing/>
                    <w:jc w:val="both"/>
                  </w:pPr>
                  <w:r>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2BE68" w14:textId="77777777" w:rsidR="007B76D9" w:rsidRDefault="002809FD">
                  <w:pPr>
                    <w:spacing w:after="0" w:line="240" w:lineRule="auto"/>
                    <w:contextualSpacing/>
                    <w:jc w:val="both"/>
                  </w:pPr>
                  <w:r>
                    <w:t>To be defined according to outcome of Proposal 2.1</w:t>
                  </w:r>
                </w:p>
              </w:tc>
            </w:tr>
            <w:tr w:rsidR="007B76D9" w14:paraId="1EF03C93" w14:textId="77777777">
              <w:trPr>
                <w:trHeight w:val="123"/>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685411" w14:textId="77777777" w:rsidR="007B76D9" w:rsidRDefault="002809FD">
                  <w:pPr>
                    <w:spacing w:after="0" w:line="240" w:lineRule="auto"/>
                    <w:contextualSpacing/>
                    <w:jc w:val="both"/>
                  </w:pPr>
                  <w: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0630" w14:textId="77777777" w:rsidR="007B76D9" w:rsidRDefault="002809FD">
                  <w:pPr>
                    <w:spacing w:after="0" w:line="240" w:lineRule="auto"/>
                    <w:contextualSpacing/>
                    <w:jc w:val="both"/>
                  </w:pPr>
                  <w:r>
                    <w:t>3 Km/h</w:t>
                  </w:r>
                </w:p>
              </w:tc>
            </w:tr>
            <w:tr w:rsidR="007B76D9" w14:paraId="38409AE9" w14:textId="77777777">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50A4C7" w14:textId="77777777" w:rsidR="007B76D9" w:rsidRDefault="002809FD">
                  <w:pPr>
                    <w:spacing w:after="0" w:line="240" w:lineRule="auto"/>
                    <w:contextualSpacing/>
                    <w:jc w:val="both"/>
                  </w:pPr>
                  <w:r>
                    <w:t>Number of Layers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CE23D0" w14:textId="77777777" w:rsidR="007B76D9" w:rsidRDefault="002809FD">
                  <w:pPr>
                    <w:spacing w:after="0" w:line="240" w:lineRule="auto"/>
                    <w:contextualSpacing/>
                    <w:jc w:val="both"/>
                  </w:pPr>
                  <w:r>
                    <w:t>Adaptive, Fixed</w:t>
                  </w:r>
                  <w:r>
                    <w:rPr>
                      <w:rStyle w:val="apple-converted-space"/>
                    </w:rPr>
                    <w:t> </w:t>
                  </w:r>
                  <w:r>
                    <w:t>(reported by company)</w:t>
                  </w:r>
                  <w:r>
                    <w:rPr>
                      <w:rStyle w:val="apple-converted-space"/>
                    </w:rPr>
                    <w:t> </w:t>
                  </w:r>
                </w:p>
              </w:tc>
            </w:tr>
            <w:tr w:rsidR="007B76D9" w14:paraId="7C804520"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3B267" w14:textId="77777777" w:rsidR="007B76D9" w:rsidRDefault="002809FD">
                  <w:pPr>
                    <w:spacing w:after="0" w:line="240" w:lineRule="auto"/>
                    <w:contextualSpacing/>
                    <w:jc w:val="both"/>
                  </w:pPr>
                  <w: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FDBCE" w14:textId="77777777" w:rsidR="007B76D9" w:rsidRDefault="002809FD">
                  <w:pPr>
                    <w:spacing w:after="0" w:line="240" w:lineRule="auto"/>
                    <w:contextualSpacing/>
                    <w:jc w:val="both"/>
                  </w:pPr>
                  <w:r>
                    <w:t>Adaptive, Fixed (reported by company)</w:t>
                  </w:r>
                  <w:r>
                    <w:rPr>
                      <w:rStyle w:val="apple-converted-space"/>
                    </w:rPr>
                    <w:t> </w:t>
                  </w:r>
                </w:p>
              </w:tc>
            </w:tr>
            <w:tr w:rsidR="007B76D9" w14:paraId="3C222316"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8CDEA" w14:textId="77777777" w:rsidR="007B76D9" w:rsidRDefault="002809FD">
                  <w:pPr>
                    <w:spacing w:after="0" w:line="240" w:lineRule="auto"/>
                    <w:contextualSpacing/>
                    <w:jc w:val="both"/>
                  </w:pPr>
                  <w: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07C6D" w14:textId="77777777" w:rsidR="007B76D9" w:rsidRDefault="002809FD">
                  <w:pPr>
                    <w:spacing w:after="0" w:line="240" w:lineRule="auto"/>
                    <w:contextualSpacing/>
                    <w:jc w:val="both"/>
                  </w:pPr>
                  <w:r>
                    <w:t>Type 1; 1 front loaded + 1 additional symbol</w:t>
                  </w:r>
                </w:p>
              </w:tc>
            </w:tr>
            <w:tr w:rsidR="007B76D9" w14:paraId="506DDF1A" w14:textId="77777777">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8D365" w14:textId="77777777" w:rsidR="007B76D9" w:rsidRDefault="002809FD">
                  <w:pPr>
                    <w:spacing w:after="0" w:line="240" w:lineRule="auto"/>
                    <w:contextualSpacing/>
                  </w:pPr>
                  <w: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284CF" w14:textId="77777777" w:rsidR="007B76D9" w:rsidRDefault="002809FD">
                  <w:pPr>
                    <w:spacing w:after="0" w:line="240" w:lineRule="auto"/>
                    <w:contextualSpacing/>
                    <w:jc w:val="both"/>
                  </w:pPr>
                  <w:r>
                    <w:t>Real</w:t>
                  </w:r>
                </w:p>
              </w:tc>
            </w:tr>
            <w:tr w:rsidR="007B76D9" w14:paraId="316E9B71" w14:textId="77777777">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14C37C" w14:textId="77777777" w:rsidR="007B76D9" w:rsidRDefault="002809FD">
                  <w:pPr>
                    <w:spacing w:after="0" w:line="240" w:lineRule="auto"/>
                    <w:contextualSpacing/>
                    <w:jc w:val="both"/>
                  </w:pPr>
                  <w: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C3A20" w14:textId="77777777" w:rsidR="007B76D9" w:rsidRDefault="002809FD">
                  <w:pPr>
                    <w:spacing w:after="0" w:line="240" w:lineRule="auto"/>
                    <w:contextualSpacing/>
                    <w:jc w:val="both"/>
                  </w:pPr>
                  <w:r>
                    <w:t>CDL-A (30ns), CDL-B (100ns),</w:t>
                  </w:r>
                  <w:r>
                    <w:rPr>
                      <w:rStyle w:val="apple-converted-space"/>
                    </w:rPr>
                    <w:t> </w:t>
                  </w:r>
                  <w:r>
                    <w:t>CDL-C (300ns)</w:t>
                  </w:r>
                </w:p>
              </w:tc>
            </w:tr>
          </w:tbl>
          <w:p w14:paraId="7B4E1244" w14:textId="77777777" w:rsidR="007B76D9" w:rsidRDefault="002809FD">
            <w:pPr>
              <w:pStyle w:val="bodytext0"/>
              <w:spacing w:before="0" w:beforeAutospacing="0" w:after="0" w:afterAutospacing="0"/>
              <w:ind w:firstLine="288"/>
              <w:contextualSpacing/>
              <w:rPr>
                <w:rFonts w:ascii="Times New Roman" w:hAnsi="Times New Roman" w:cs="Times New Roman"/>
                <w:sz w:val="20"/>
                <w:szCs w:val="20"/>
                <w:lang w:eastAsia="zh-CN"/>
              </w:rPr>
            </w:pPr>
            <w:r>
              <w:rPr>
                <w:rFonts w:ascii="Times New Roman" w:hAnsi="Times New Roman" w:cs="Times New Roman"/>
                <w:sz w:val="20"/>
                <w:szCs w:val="20"/>
                <w:lang w:val="en-GB" w:eastAsia="zh-CN"/>
              </w:rPr>
              <w:t> </w:t>
            </w:r>
          </w:p>
          <w:p w14:paraId="7D1FC132" w14:textId="77777777" w:rsidR="007B76D9" w:rsidRDefault="002809FD">
            <w:pPr>
              <w:spacing w:before="0" w:after="0" w:line="240" w:lineRule="auto"/>
              <w:contextualSpacing/>
              <w:rPr>
                <w:rFonts w:eastAsiaTheme="minorHAnsi"/>
                <w:b/>
                <w:bCs/>
              </w:rPr>
            </w:pPr>
            <w:r>
              <w:rPr>
                <w:b/>
                <w:bCs/>
                <w:highlight w:val="green"/>
              </w:rPr>
              <w:t>Agreement</w:t>
            </w:r>
          </w:p>
          <w:p w14:paraId="46439D2A" w14:textId="77777777" w:rsidR="007B76D9" w:rsidRDefault="002809FD">
            <w:pPr>
              <w:spacing w:before="0" w:after="0" w:line="240" w:lineRule="auto"/>
              <w:contextualSpacing/>
            </w:pPr>
            <w:r>
              <w:t>For 8TX UE uplink transmission, study codebook- and non-codebook-based transmission with maximal layer number of both 4 and 8 layers.</w:t>
            </w:r>
          </w:p>
          <w:p w14:paraId="2AF133CB" w14:textId="77777777" w:rsidR="007B76D9" w:rsidRDefault="007B76D9">
            <w:pPr>
              <w:spacing w:before="0" w:after="0" w:line="240" w:lineRule="auto"/>
              <w:contextualSpacing/>
            </w:pPr>
          </w:p>
          <w:p w14:paraId="025CBCEE" w14:textId="77777777" w:rsidR="007B76D9" w:rsidRDefault="002809FD">
            <w:pPr>
              <w:spacing w:before="0" w:after="0" w:line="240" w:lineRule="auto"/>
              <w:contextualSpacing/>
              <w:rPr>
                <w:rFonts w:eastAsiaTheme="minorHAnsi"/>
                <w:b/>
                <w:bCs/>
              </w:rPr>
            </w:pPr>
            <w:r>
              <w:rPr>
                <w:b/>
                <w:bCs/>
                <w:highlight w:val="green"/>
              </w:rPr>
              <w:t>Agreement</w:t>
            </w:r>
          </w:p>
          <w:p w14:paraId="3AC8A332" w14:textId="7706200D" w:rsidR="007B76D9" w:rsidRDefault="00000000">
            <w:pPr>
              <w:spacing w:before="0" w:after="0" w:line="240" w:lineRule="auto"/>
              <w:contextualSpacing/>
            </w:pPr>
            <w:hyperlink r:id="rId21" w:tgtFrame="_blank" w:history="1">
              <w:r w:rsidR="002809FD">
                <w:t>Adopt the following Table as the reference EVM for SLS evaluation.</w:t>
              </w:r>
            </w:hyperlink>
          </w:p>
          <w:p w14:paraId="3E297980" w14:textId="77777777" w:rsidR="007B76D9" w:rsidRDefault="002809FD">
            <w:pPr>
              <w:pStyle w:val="ListParagraph"/>
              <w:numPr>
                <w:ilvl w:val="0"/>
                <w:numId w:val="45"/>
              </w:numPr>
              <w:spacing w:before="0" w:line="240" w:lineRule="auto"/>
              <w:contextualSpacing/>
              <w:rPr>
                <w:rFonts w:ascii="Times New Roman" w:hAnsi="Times New Roman"/>
                <w:sz w:val="20"/>
                <w:szCs w:val="20"/>
              </w:rPr>
            </w:pPr>
            <w:r>
              <w:rPr>
                <w:rFonts w:ascii="Times New Roman" w:hAnsi="Times New Roman"/>
                <w:sz w:val="20"/>
                <w:szCs w:val="20"/>
              </w:rPr>
              <w:t>Companies may provide additional evaluation results per their case of interest.</w:t>
            </w:r>
          </w:p>
          <w:tbl>
            <w:tblPr>
              <w:tblW w:w="9810" w:type="dxa"/>
              <w:tblCellMar>
                <w:left w:w="0" w:type="dxa"/>
                <w:right w:w="0" w:type="dxa"/>
              </w:tblCellMar>
              <w:tblLook w:val="04A0" w:firstRow="1" w:lastRow="0" w:firstColumn="1" w:lastColumn="0" w:noHBand="0" w:noVBand="1"/>
            </w:tblPr>
            <w:tblGrid>
              <w:gridCol w:w="3060"/>
              <w:gridCol w:w="6750"/>
            </w:tblGrid>
            <w:tr w:rsidR="007B76D9" w14:paraId="7A6BE0DB" w14:textId="77777777">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072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Parameter</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A535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Style w:val="Strong"/>
                      <w:rFonts w:ascii="Times New Roman" w:eastAsia="SimSun" w:hAnsi="Times New Roman" w:cs="Times New Roman"/>
                      <w:sz w:val="20"/>
                      <w:szCs w:val="20"/>
                    </w:rPr>
                    <w:t>Value</w:t>
                  </w:r>
                </w:p>
              </w:tc>
            </w:tr>
            <w:tr w:rsidR="007B76D9" w14:paraId="6FF97F29"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E30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Frequency range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AC5592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3.5 GHz</w:t>
                  </w:r>
                </w:p>
              </w:tc>
            </w:tr>
            <w:tr w:rsidR="007B76D9" w14:paraId="5EBDCEE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033D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Multiple access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4229BC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OFDMA</w:t>
                  </w:r>
                  <w:r>
                    <w:rPr>
                      <w:rStyle w:val="apple-converted-space"/>
                      <w:rFonts w:ascii="Times New Roman" w:hAnsi="Times New Roman" w:cs="Times New Roman"/>
                      <w:sz w:val="20"/>
                      <w:szCs w:val="20"/>
                    </w:rPr>
                    <w:t> </w:t>
                  </w:r>
                </w:p>
              </w:tc>
            </w:tr>
            <w:tr w:rsidR="007B76D9" w14:paraId="36FEFBE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6FF3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Numerology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16A64A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14 OFDM symbol slot</w:t>
                  </w:r>
                </w:p>
                <w:p w14:paraId="59A556C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SCS ,</w:t>
                  </w:r>
                  <w:r>
                    <w:rPr>
                      <w:rStyle w:val="apple-converted-space"/>
                      <w:rFonts w:ascii="Times New Roman" w:hAnsi="Times New Roman" w:cs="Times New Roman"/>
                      <w:sz w:val="20"/>
                      <w:szCs w:val="20"/>
                    </w:rPr>
                    <w:t> </w:t>
                  </w:r>
                  <w:r>
                    <w:rPr>
                      <w:rFonts w:ascii="Times New Roman" w:hAnsi="Times New Roman" w:cs="Times New Roman"/>
                      <w:sz w:val="20"/>
                      <w:szCs w:val="20"/>
                    </w:rPr>
                    <w:t>30</w:t>
                  </w:r>
                  <w:r>
                    <w:rPr>
                      <w:rStyle w:val="apple-converted-space"/>
                      <w:rFonts w:ascii="Times New Roman" w:hAnsi="Times New Roman" w:cs="Times New Roman"/>
                      <w:sz w:val="20"/>
                      <w:szCs w:val="20"/>
                    </w:rPr>
                    <w:t> </w:t>
                  </w:r>
                  <w:r>
                    <w:rPr>
                      <w:rFonts w:ascii="Times New Roman" w:hAnsi="Times New Roman" w:cs="Times New Roman"/>
                      <w:sz w:val="20"/>
                      <w:szCs w:val="20"/>
                    </w:rPr>
                    <w:t>KHz</w:t>
                  </w:r>
                  <w:r>
                    <w:rPr>
                      <w:rStyle w:val="apple-converted-space"/>
                      <w:rFonts w:ascii="Times New Roman" w:hAnsi="Times New Roman" w:cs="Times New Roman"/>
                      <w:sz w:val="20"/>
                      <w:szCs w:val="20"/>
                    </w:rPr>
                    <w:t>  </w:t>
                  </w:r>
                </w:p>
              </w:tc>
            </w:tr>
            <w:tr w:rsidR="007B76D9" w14:paraId="2FBE9E79" w14:textId="77777777">
              <w:trPr>
                <w:trHeight w:val="59"/>
              </w:trPr>
              <w:tc>
                <w:tcPr>
                  <w:tcW w:w="30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F122D5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Scenario</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6383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Outdoor FWA (38.901): UMa (ISD = 500 m), 100% Outdoor, 3Km/h</w:t>
                  </w:r>
                </w:p>
              </w:tc>
            </w:tr>
            <w:tr w:rsidR="007B76D9" w14:paraId="5D6C0A94"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3ED244A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A07317"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Indoor FWA (38.901): UMi (ISD = 200 m), 100% Indoor, 3Km/h</w:t>
                  </w:r>
                </w:p>
              </w:tc>
            </w:tr>
            <w:tr w:rsidR="007B76D9" w14:paraId="4736A442" w14:textId="77777777">
              <w:trPr>
                <w:trHeight w:val="57"/>
              </w:trPr>
              <w:tc>
                <w:tcPr>
                  <w:tcW w:w="0" w:type="auto"/>
                  <w:vMerge/>
                  <w:tcBorders>
                    <w:top w:val="nil"/>
                    <w:left w:val="single" w:sz="8" w:space="0" w:color="auto"/>
                    <w:bottom w:val="single" w:sz="8" w:space="0" w:color="auto"/>
                    <w:right w:val="single" w:sz="8" w:space="0" w:color="auto"/>
                  </w:tcBorders>
                  <w:vAlign w:val="center"/>
                </w:tcPr>
                <w:p w14:paraId="14DEA5B6" w14:textId="77777777" w:rsidR="007B76D9" w:rsidRDefault="007B76D9">
                  <w:pPr>
                    <w:spacing w:after="0" w:line="240" w:lineRule="auto"/>
                    <w:contextualSpacing/>
                    <w:rPr>
                      <w:rFonts w:eastAsiaTheme="minorHAnsi"/>
                    </w:rPr>
                  </w:pP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C87F7B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Industrial (38.901): Indoor Office (Inh ), 3Km/h</w:t>
                  </w:r>
                </w:p>
              </w:tc>
            </w:tr>
            <w:tr w:rsidR="007B76D9" w14:paraId="21A1365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8591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Channel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08E640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38.901</w:t>
                  </w:r>
                </w:p>
              </w:tc>
            </w:tr>
            <w:tr w:rsidR="007B76D9" w14:paraId="12BF5D34"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F808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System bandwidth</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7E18BD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20 MHz, 100 MHz</w:t>
                  </w:r>
                  <w:r>
                    <w:rPr>
                      <w:rStyle w:val="apple-converted-space"/>
                      <w:rFonts w:ascii="Times New Roman" w:hAnsi="Times New Roman" w:cs="Times New Roman"/>
                      <w:sz w:val="20"/>
                      <w:szCs w:val="20"/>
                    </w:rPr>
                    <w:t> </w:t>
                  </w:r>
                </w:p>
              </w:tc>
            </w:tr>
            <w:tr w:rsidR="007B76D9" w14:paraId="5EE6907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7450B"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gNB RX antenna setup and port layouts</w:t>
                  </w:r>
                </w:p>
                <w:p w14:paraId="5ED096D4"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Cambria Math" w:hAnsi="Cambria Math" w:cs="Cambria Math"/>
                      <w:sz w:val="20"/>
                      <w:szCs w:val="20"/>
                    </w:rPr>
                    <w:t>𝑀</w:t>
                  </w:r>
                  <w:r>
                    <w:rPr>
                      <w:rFonts w:ascii="Times New Roman" w:hAnsi="Times New Roman" w:cs="Times New Roman"/>
                      <w:sz w:val="20"/>
                      <w:szCs w:val="20"/>
                    </w:rPr>
                    <w:t>,</w:t>
                  </w:r>
                  <w:r>
                    <w:rPr>
                      <w:rFonts w:ascii="Cambria Math" w:hAnsi="Cambria Math" w:cs="Cambria Math"/>
                      <w:sz w:val="20"/>
                      <w:szCs w:val="20"/>
                    </w:rPr>
                    <w:t>𝑁</w:t>
                  </w:r>
                  <w:r>
                    <w:rPr>
                      <w:rFonts w:ascii="Times New Roman" w:hAnsi="Times New Roman" w:cs="Times New Roman"/>
                      <w:sz w:val="20"/>
                      <w:szCs w:val="20"/>
                    </w:rPr>
                    <w:t>,</w:t>
                  </w:r>
                  <w:r>
                    <w:rPr>
                      <w:rFonts w:ascii="Cambria Math" w:hAnsi="Cambria Math" w:cs="Cambria Math"/>
                      <w:sz w:val="20"/>
                      <w:szCs w:val="20"/>
                    </w:rPr>
                    <w:t>𝑃</w:t>
                  </w:r>
                  <w:r>
                    <w:rPr>
                      <w:rFonts w:ascii="Times New Roman" w:hAnsi="Times New Roman" w:cs="Times New Roman"/>
                      <w:sz w:val="20"/>
                      <w:szCs w:val="20"/>
                    </w:rPr>
                    <w:t>,</w:t>
                  </w:r>
                  <w:r>
                    <w:rPr>
                      <w:rFonts w:ascii="Cambria Math" w:hAnsi="Cambria Math" w:cs="Cambria Math"/>
                      <w:sz w:val="20"/>
                      <w:szCs w:val="20"/>
                    </w:rPr>
                    <w:t>𝑀𝑔</w:t>
                  </w:r>
                  <w:r>
                    <w:rPr>
                      <w:rFonts w:ascii="Times New Roman" w:hAnsi="Times New Roman" w:cs="Times New Roman"/>
                      <w:sz w:val="20"/>
                      <w:szCs w:val="20"/>
                    </w:rPr>
                    <w:t>,</w:t>
                  </w:r>
                  <w:r>
                    <w:rPr>
                      <w:rFonts w:ascii="Cambria Math" w:hAnsi="Cambria Math" w:cs="Cambria Math"/>
                      <w:sz w:val="20"/>
                      <w:szCs w:val="20"/>
                    </w:rPr>
                    <w:t>𝑁𝑔</w:t>
                  </w:r>
                  <w:r>
                    <w:rPr>
                      <w:rFonts w:ascii="Times New Roman" w:hAnsi="Times New Roman" w:cs="Times New Roman"/>
                      <w:sz w:val="20"/>
                      <w:szCs w:val="20"/>
                    </w:rPr>
                    <w:t>,</w:t>
                  </w:r>
                  <w:r>
                    <w:rPr>
                      <w:rFonts w:ascii="Cambria Math" w:hAnsi="Cambria Math" w:cs="Cambria Math"/>
                      <w:sz w:val="20"/>
                      <w:szCs w:val="20"/>
                    </w:rPr>
                    <w:t>𝑀𝑝</w:t>
                  </w:r>
                  <w:r>
                    <w:rPr>
                      <w:rFonts w:ascii="Times New Roman" w:hAnsi="Times New Roman" w:cs="Times New Roman"/>
                      <w:sz w:val="20"/>
                      <w:szCs w:val="20"/>
                    </w:rPr>
                    <w:t>,</w:t>
                  </w:r>
                  <w:r>
                    <w:rPr>
                      <w:rFonts w:ascii="Cambria Math" w:hAnsi="Cambria Math" w:cs="Cambria Math"/>
                      <w:sz w:val="20"/>
                      <w:szCs w:val="20"/>
                    </w:rPr>
                    <w:t>𝑁𝑝</w:t>
                  </w:r>
                  <w:r>
                    <w:rPr>
                      <w:rFonts w:ascii="Times New Roman" w:hAnsi="Times New Roman" w:cs="Times New Roman"/>
                      <w:sz w:val="20"/>
                      <w:szCs w:val="20"/>
                    </w:rPr>
                    <w:t>)</w:t>
                  </w:r>
                  <w:r>
                    <w:rPr>
                      <w:rStyle w:val="apple-converted-space"/>
                      <w:rFonts w:ascii="Times New Roman" w:hAnsi="Times New Roman" w:cs="Times New Roman"/>
                      <w:sz w:val="20"/>
                      <w:szCs w:val="20"/>
                    </w:rPr>
                    <w:t> </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3729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xml:space="preserve">Outdoor </w:t>
                  </w:r>
                  <w:proofErr w:type="gramStart"/>
                  <w:r>
                    <w:rPr>
                      <w:rFonts w:ascii="Times New Roman" w:hAnsi="Times New Roman" w:cs="Times New Roman"/>
                      <w:sz w:val="20"/>
                      <w:szCs w:val="20"/>
                      <w:lang w:val="de-DE"/>
                    </w:rPr>
                    <w:t>FWA :</w:t>
                  </w:r>
                  <w:proofErr w:type="gramEnd"/>
                  <w:r>
                    <w:rPr>
                      <w:rFonts w:ascii="Times New Roman" w:hAnsi="Times New Roman" w:cs="Times New Roman"/>
                      <w:sz w:val="20"/>
                      <w:szCs w:val="20"/>
                      <w:lang w:val="de-DE"/>
                    </w:rPr>
                    <w:t> </w:t>
                  </w:r>
                </w:p>
                <w:p w14:paraId="762F5A2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 xml:space="preserve">V) = (0.5, </w:t>
                  </w:r>
                  <w:proofErr w:type="gramStart"/>
                  <w:r>
                    <w:rPr>
                      <w:rFonts w:ascii="Times New Roman" w:hAnsi="Times New Roman" w:cs="Times New Roman"/>
                      <w:sz w:val="20"/>
                      <w:szCs w:val="20"/>
                      <w:lang w:val="de-DE"/>
                    </w:rPr>
                    <w:t>0.8)</w:t>
                  </w:r>
                  <w:r>
                    <w:rPr>
                      <w:rFonts w:ascii="Cambria Math" w:hAnsi="Cambria Math" w:cs="Cambria Math"/>
                      <w:sz w:val="20"/>
                      <w:szCs w:val="20"/>
                      <w:lang w:val="de-DE"/>
                    </w:rPr>
                    <w:t>𝜆</w:t>
                  </w:r>
                  <w:proofErr w:type="gramEnd"/>
                </w:p>
                <w:p w14:paraId="11A250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 xml:space="preserve">V) = (0.5, </w:t>
                  </w:r>
                  <w:proofErr w:type="gramStart"/>
                  <w:r>
                    <w:rPr>
                      <w:rFonts w:ascii="Times New Roman" w:hAnsi="Times New Roman" w:cs="Times New Roman"/>
                      <w:sz w:val="20"/>
                      <w:szCs w:val="20"/>
                      <w:lang w:val="de-DE"/>
                    </w:rPr>
                    <w:t>0.8)</w:t>
                  </w:r>
                  <w:r>
                    <w:rPr>
                      <w:rFonts w:ascii="Cambria Math" w:hAnsi="Cambria Math" w:cs="Cambria Math"/>
                      <w:sz w:val="20"/>
                      <w:szCs w:val="20"/>
                      <w:lang w:val="de-DE"/>
                    </w:rPr>
                    <w:t>𝜆</w:t>
                  </w:r>
                  <w:proofErr w:type="gramEnd"/>
                </w:p>
                <w:p w14:paraId="1AE40C0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39AD73C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xml:space="preserve">Indoor </w:t>
                  </w:r>
                  <w:proofErr w:type="gramStart"/>
                  <w:r>
                    <w:rPr>
                      <w:rFonts w:ascii="Times New Roman" w:hAnsi="Times New Roman" w:cs="Times New Roman"/>
                      <w:sz w:val="20"/>
                      <w:szCs w:val="20"/>
                      <w:lang w:val="de-DE"/>
                    </w:rPr>
                    <w:t>FWA :</w:t>
                  </w:r>
                  <w:proofErr w:type="gramEnd"/>
                  <w:r>
                    <w:rPr>
                      <w:rFonts w:ascii="Times New Roman" w:hAnsi="Times New Roman" w:cs="Times New Roman"/>
                      <w:sz w:val="20"/>
                      <w:szCs w:val="20"/>
                      <w:lang w:val="de-DE"/>
                    </w:rPr>
                    <w:t> </w:t>
                  </w:r>
                </w:p>
                <w:p w14:paraId="4E407FD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(8,8,2,1,1,4,8)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 xml:space="preserve">V) = (0.5, </w:t>
                  </w:r>
                  <w:proofErr w:type="gramStart"/>
                  <w:r>
                    <w:rPr>
                      <w:rFonts w:ascii="Times New Roman" w:hAnsi="Times New Roman" w:cs="Times New Roman"/>
                      <w:sz w:val="20"/>
                      <w:szCs w:val="20"/>
                      <w:lang w:val="de-DE"/>
                    </w:rPr>
                    <w:t>0.8)</w:t>
                  </w:r>
                  <w:r>
                    <w:rPr>
                      <w:rFonts w:ascii="Cambria Math" w:hAnsi="Cambria Math" w:cs="Cambria Math"/>
                      <w:sz w:val="20"/>
                      <w:szCs w:val="20"/>
                      <w:lang w:val="de-DE"/>
                    </w:rPr>
                    <w:t>𝜆</w:t>
                  </w:r>
                  <w:proofErr w:type="gramEnd"/>
                </w:p>
                <w:p w14:paraId="1B74A14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(4,4,2,1,1,4,4) with (</w:t>
                  </w:r>
                  <w:r>
                    <w:rPr>
                      <w:rFonts w:ascii="Cambria Math" w:hAnsi="Cambria Math" w:cs="Cambria Math"/>
                      <w:sz w:val="20"/>
                      <w:szCs w:val="20"/>
                      <w:lang w:val="de-DE"/>
                    </w:rPr>
                    <w:t>𝑑</w:t>
                  </w:r>
                  <w:r>
                    <w:rPr>
                      <w:rFonts w:ascii="Times New Roman" w:hAnsi="Times New Roman" w:cs="Times New Roman"/>
                      <w:sz w:val="20"/>
                      <w:szCs w:val="20"/>
                      <w:lang w:val="de-DE"/>
                    </w:rPr>
                    <w:t>H, </w:t>
                  </w:r>
                  <w:r>
                    <w:rPr>
                      <w:rFonts w:ascii="Cambria Math" w:hAnsi="Cambria Math" w:cs="Cambria Math"/>
                      <w:sz w:val="20"/>
                      <w:szCs w:val="20"/>
                      <w:lang w:val="de-DE"/>
                    </w:rPr>
                    <w:t>𝑑</w:t>
                  </w:r>
                  <w:r>
                    <w:rPr>
                      <w:rFonts w:ascii="Times New Roman" w:hAnsi="Times New Roman" w:cs="Times New Roman"/>
                      <w:sz w:val="20"/>
                      <w:szCs w:val="20"/>
                      <w:lang w:val="de-DE"/>
                    </w:rPr>
                    <w:t xml:space="preserve">V) = (0.5, </w:t>
                  </w:r>
                  <w:proofErr w:type="gramStart"/>
                  <w:r>
                    <w:rPr>
                      <w:rFonts w:ascii="Times New Roman" w:hAnsi="Times New Roman" w:cs="Times New Roman"/>
                      <w:sz w:val="20"/>
                      <w:szCs w:val="20"/>
                      <w:lang w:val="de-DE"/>
                    </w:rPr>
                    <w:t>0.8)</w:t>
                  </w:r>
                  <w:r>
                    <w:rPr>
                      <w:rFonts w:ascii="Cambria Math" w:hAnsi="Cambria Math" w:cs="Cambria Math"/>
                      <w:sz w:val="20"/>
                      <w:szCs w:val="20"/>
                      <w:lang w:val="de-DE"/>
                    </w:rPr>
                    <w:t>𝜆</w:t>
                  </w:r>
                  <w:proofErr w:type="gramEnd"/>
                </w:p>
                <w:p w14:paraId="645B587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1F5E82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07BCD4A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(2,2,2,1,1,2,2) with (</w:t>
                  </w:r>
                  <w:proofErr w:type="gramStart"/>
                  <w:r>
                    <w:rPr>
                      <w:rFonts w:ascii="Times New Roman" w:hAnsi="Times New Roman" w:cs="Times New Roman"/>
                      <w:sz w:val="20"/>
                      <w:szCs w:val="20"/>
                      <w:lang w:val="de-DE"/>
                    </w:rPr>
                    <w:t>dH ,</w:t>
                  </w:r>
                  <w:proofErr w:type="gramEnd"/>
                  <w:r>
                    <w:rPr>
                      <w:rFonts w:ascii="Times New Roman" w:hAnsi="Times New Roman" w:cs="Times New Roman"/>
                      <w:sz w:val="20"/>
                      <w:szCs w:val="20"/>
                      <w:lang w:val="de-DE"/>
                    </w:rPr>
                    <w:t xml:space="preserve"> dV ) = (0.5, 0.5)λ</w:t>
                  </w:r>
                </w:p>
                <w:p w14:paraId="7237B9FA"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 </w:t>
                  </w:r>
                </w:p>
              </w:tc>
            </w:tr>
            <w:tr w:rsidR="007B76D9" w14:paraId="7A23C568"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40638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gNB antenna radiation pattern parameters</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736B3B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xml:space="preserve">Outdoor/Indoor </w:t>
                  </w:r>
                  <w:proofErr w:type="gramStart"/>
                  <w:r>
                    <w:rPr>
                      <w:rFonts w:ascii="Times New Roman" w:hAnsi="Times New Roman" w:cs="Times New Roman"/>
                      <w:sz w:val="20"/>
                      <w:szCs w:val="20"/>
                      <w:lang w:val="de-DE"/>
                    </w:rPr>
                    <w:t>FWA :</w:t>
                  </w:r>
                  <w:proofErr w:type="gramEnd"/>
                  <w:r>
                    <w:rPr>
                      <w:rFonts w:ascii="Times New Roman" w:hAnsi="Times New Roman" w:cs="Times New Roman"/>
                      <w:sz w:val="20"/>
                      <w:szCs w:val="20"/>
                      <w:lang w:val="de-DE"/>
                    </w:rPr>
                    <w:t> </w:t>
                  </w:r>
                </w:p>
                <w:p w14:paraId="289866FE"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xml:space="preserve">38.901 Table 7.3-1, 8 </w:t>
                  </w:r>
                  <w:proofErr w:type="gramStart"/>
                  <w:r>
                    <w:rPr>
                      <w:rFonts w:ascii="Times New Roman" w:hAnsi="Times New Roman" w:cs="Times New Roman"/>
                      <w:sz w:val="20"/>
                      <w:szCs w:val="20"/>
                      <w:lang w:val="de-DE"/>
                    </w:rPr>
                    <w:t>dBi ,</w:t>
                  </w:r>
                  <w:proofErr w:type="gramEnd"/>
                  <w:r>
                    <w:rPr>
                      <w:rFonts w:ascii="Times New Roman" w:hAnsi="Times New Roman" w:cs="Times New Roman"/>
                      <w:sz w:val="20"/>
                      <w:szCs w:val="20"/>
                      <w:lang w:val="de-DE"/>
                    </w:rPr>
                    <w:t xml:space="preserve"> 65° HPBW</w:t>
                  </w:r>
                </w:p>
                <w:p w14:paraId="79B3E20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p w14:paraId="04F248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Industrial:</w:t>
                  </w:r>
                </w:p>
                <w:p w14:paraId="5DCEBEF9"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xml:space="preserve">IMT.2412 Table 10,5 </w:t>
                  </w:r>
                  <w:proofErr w:type="gramStart"/>
                  <w:r>
                    <w:rPr>
                      <w:rFonts w:ascii="Times New Roman" w:hAnsi="Times New Roman" w:cs="Times New Roman"/>
                      <w:sz w:val="20"/>
                      <w:szCs w:val="20"/>
                      <w:lang w:val="de-DE"/>
                    </w:rPr>
                    <w:t>dBi ,</w:t>
                  </w:r>
                  <w:proofErr w:type="gramEnd"/>
                  <w:r>
                    <w:rPr>
                      <w:rFonts w:ascii="Times New Roman" w:hAnsi="Times New Roman" w:cs="Times New Roman"/>
                      <w:sz w:val="20"/>
                      <w:szCs w:val="20"/>
                      <w:lang w:val="de-DE"/>
                    </w:rPr>
                    <w:t xml:space="preserve"> 90° HPBW</w:t>
                  </w:r>
                </w:p>
                <w:p w14:paraId="5F81303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lang w:val="de-DE"/>
                    </w:rPr>
                    <w:t> </w:t>
                  </w:r>
                </w:p>
              </w:tc>
            </w:tr>
            <w:tr w:rsidR="007B76D9" w14:paraId="5C1A796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92AA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receiver noise figure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CC63CE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5dB</w:t>
                  </w:r>
                  <w:r>
                    <w:rPr>
                      <w:rStyle w:val="apple-converted-space"/>
                      <w:rFonts w:ascii="Times New Roman" w:hAnsi="Times New Roman" w:cs="Times New Roman"/>
                      <w:sz w:val="20"/>
                      <w:szCs w:val="20"/>
                    </w:rPr>
                    <w:t> </w:t>
                  </w:r>
                </w:p>
              </w:tc>
            </w:tr>
            <w:tr w:rsidR="007B76D9" w14:paraId="70EDBEA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389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lastRenderedPageBreak/>
                    <w:t>gNB receiver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31B7F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MMSE-IRC</w:t>
                  </w:r>
                </w:p>
              </w:tc>
            </w:tr>
            <w:tr w:rsidR="007B76D9" w14:paraId="1ACFCB0A"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BE91"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gNB scheduler</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316BFF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Single user with proportional fair</w:t>
                  </w:r>
                </w:p>
              </w:tc>
            </w:tr>
            <w:tr w:rsidR="007B76D9" w14:paraId="0946724F"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03B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Modulation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8748674"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 64 QAM</w:t>
                  </w:r>
                  <w:r>
                    <w:rPr>
                      <w:rStyle w:val="apple-converted-space"/>
                      <w:rFonts w:ascii="Times New Roman" w:hAnsi="Times New Roman" w:cs="Times New Roman"/>
                      <w:sz w:val="20"/>
                      <w:szCs w:val="20"/>
                    </w:rPr>
                    <w:t>  </w:t>
                  </w:r>
                </w:p>
                <w:p w14:paraId="2956FD76"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Up to</w:t>
                  </w:r>
                  <w:r>
                    <w:rPr>
                      <w:rStyle w:val="apple-converted-space"/>
                      <w:rFonts w:ascii="Times New Roman" w:hAnsi="Times New Roman" w:cs="Times New Roman"/>
                      <w:sz w:val="20"/>
                      <w:szCs w:val="20"/>
                    </w:rPr>
                    <w:t> </w:t>
                  </w:r>
                  <w:r>
                    <w:rPr>
                      <w:rFonts w:ascii="Times New Roman" w:hAnsi="Times New Roman" w:cs="Times New Roman"/>
                      <w:sz w:val="20"/>
                      <w:szCs w:val="20"/>
                    </w:rPr>
                    <w:t>256QAM</w:t>
                  </w:r>
                  <w:r>
                    <w:rPr>
                      <w:rStyle w:val="apple-converted-space"/>
                      <w:rFonts w:ascii="Times New Roman" w:hAnsi="Times New Roman" w:cs="Times New Roman"/>
                      <w:sz w:val="20"/>
                      <w:szCs w:val="20"/>
                    </w:rPr>
                    <w:t>  </w:t>
                  </w:r>
                </w:p>
              </w:tc>
            </w:tr>
            <w:tr w:rsidR="007B76D9" w14:paraId="5BF45DD5"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BFD6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MIMO scheme</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7154C41C"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SU-MIMO with rank adaptation</w:t>
                  </w:r>
                </w:p>
              </w:tc>
            </w:tr>
            <w:tr w:rsidR="007B76D9" w14:paraId="6958EE4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0915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speed</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1E95869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 Km/h</w:t>
                  </w:r>
                </w:p>
              </w:tc>
            </w:tr>
            <w:tr w:rsidR="007B76D9" w14:paraId="62E7B8E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EB3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UE TX antenna configuration</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82447E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defined according to outcome of Proposal 2.1</w:t>
                  </w:r>
                </w:p>
              </w:tc>
            </w:tr>
            <w:tr w:rsidR="007B76D9" w14:paraId="291251BB"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DF23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Traffic model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22317EC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FTP model 1: Packet size 500KB, RU= 50% and suggested low/high RU of values of 20% and 70%</w:t>
                  </w:r>
                </w:p>
                <w:p w14:paraId="5FD9294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Full buffer (optional) </w:t>
                  </w:r>
                </w:p>
              </w:tc>
            </w:tr>
            <w:tr w:rsidR="007B76D9" w14:paraId="1A518D6C"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635D8"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Suggested benchmarking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3ADC812D"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R15 UL 4-Tx codebook ,</w:t>
                  </w:r>
                  <w:r>
                    <w:rPr>
                      <w:rStyle w:val="apple-converted-space"/>
                      <w:rFonts w:ascii="Times New Roman" w:hAnsi="Times New Roman" w:cs="Times New Roman"/>
                      <w:sz w:val="20"/>
                      <w:szCs w:val="20"/>
                    </w:rPr>
                    <w:t> </w:t>
                  </w:r>
                </w:p>
                <w:p w14:paraId="38546FCB"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Eigen-based,</w:t>
                  </w:r>
                  <w:r>
                    <w:rPr>
                      <w:rStyle w:val="apple-converted-space"/>
                      <w:rFonts w:ascii="Times New Roman" w:hAnsi="Times New Roman" w:cs="Times New Roman"/>
                      <w:sz w:val="20"/>
                      <w:szCs w:val="20"/>
                    </w:rPr>
                    <w:t> </w:t>
                  </w:r>
                  <w:r>
                    <w:rPr>
                      <w:rFonts w:ascii="Times New Roman" w:hAnsi="Times New Roman" w:cs="Times New Roman"/>
                      <w:sz w:val="20"/>
                      <w:szCs w:val="20"/>
                    </w:rPr>
                    <w:t>companies report PRG assumption</w:t>
                  </w:r>
                  <w:r>
                    <w:rPr>
                      <w:rStyle w:val="apple-converted-space"/>
                      <w:rFonts w:ascii="Times New Roman" w:hAnsi="Times New Roman" w:cs="Times New Roman"/>
                      <w:sz w:val="20"/>
                      <w:szCs w:val="20"/>
                    </w:rPr>
                    <w:t> </w:t>
                  </w:r>
                </w:p>
              </w:tc>
            </w:tr>
            <w:tr w:rsidR="007B76D9" w14:paraId="7931B851"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AB376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Precoder granularity</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547A76F0"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 xml:space="preserve">Wideband </w:t>
                  </w:r>
                </w:p>
              </w:tc>
            </w:tr>
            <w:tr w:rsidR="007B76D9" w14:paraId="0DD491D3"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8E12F"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Power control</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F636EF6"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Open loop,</w:t>
                  </w:r>
                  <w:r>
                    <w:rPr>
                      <w:rStyle w:val="apple-converted-space"/>
                      <w:rFonts w:ascii="Times New Roman" w:hAnsi="Times New Roman" w:cs="Times New Roman"/>
                      <w:sz w:val="20"/>
                      <w:szCs w:val="20"/>
                    </w:rPr>
                    <w:t> </w:t>
                  </w:r>
                </w:p>
                <w:p w14:paraId="34A4B79F"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alpha = 0.8</w:t>
                  </w:r>
                </w:p>
                <w:p w14:paraId="2E2529F3" w14:textId="77777777" w:rsidR="007B76D9" w:rsidRDefault="002809FD">
                  <w:pPr>
                    <w:pStyle w:val="mc-p"/>
                    <w:spacing w:before="0" w:beforeAutospacing="0" w:after="0" w:afterAutospacing="0"/>
                    <w:ind w:left="250" w:hanging="180"/>
                    <w:contextualSpacing/>
                    <w:jc w:val="both"/>
                    <w:rPr>
                      <w:rFonts w:ascii="Times New Roman" w:hAnsi="Times New Roman" w:cs="Times New Roman"/>
                      <w:sz w:val="20"/>
                      <w:szCs w:val="20"/>
                    </w:rPr>
                  </w:pPr>
                  <w:r>
                    <w:rPr>
                      <w:rFonts w:ascii="Times New Roman" w:hAnsi="Times New Roman" w:cs="Times New Roman"/>
                      <w:sz w:val="20"/>
                      <w:szCs w:val="20"/>
                    </w:rPr>
                    <w:t>-   </w:t>
                  </w:r>
                  <w:r>
                    <w:rPr>
                      <w:rStyle w:val="apple-converted-space"/>
                      <w:rFonts w:ascii="Times New Roman" w:hAnsi="Times New Roman" w:cs="Times New Roman"/>
                      <w:sz w:val="20"/>
                      <w:szCs w:val="20"/>
                    </w:rPr>
                    <w:t> </w:t>
                  </w:r>
                  <w:r>
                    <w:rPr>
                      <w:rFonts w:ascii="Times New Roman" w:hAnsi="Times New Roman" w:cs="Times New Roman"/>
                      <w:sz w:val="20"/>
                      <w:szCs w:val="20"/>
                    </w:rPr>
                    <w:t>P</w:t>
                  </w:r>
                  <w:r>
                    <w:rPr>
                      <w:rFonts w:ascii="Times New Roman" w:hAnsi="Times New Roman" w:cs="Times New Roman"/>
                      <w:sz w:val="20"/>
                      <w:szCs w:val="20"/>
                      <w:vertAlign w:val="subscript"/>
                    </w:rPr>
                    <w:t>0</w:t>
                  </w:r>
                  <w:r>
                    <w:rPr>
                      <w:rStyle w:val="apple-converted-space"/>
                      <w:rFonts w:ascii="Times New Roman" w:hAnsi="Times New Roman" w:cs="Times New Roman"/>
                      <w:sz w:val="20"/>
                      <w:szCs w:val="20"/>
                      <w:vertAlign w:val="subscript"/>
                    </w:rPr>
                    <w:t> </w:t>
                  </w:r>
                  <w:r>
                    <w:rPr>
                      <w:rFonts w:ascii="Times New Roman" w:hAnsi="Times New Roman" w:cs="Times New Roman"/>
                      <w:sz w:val="20"/>
                      <w:szCs w:val="20"/>
                    </w:rPr>
                    <w:t>= -50, -80 dBm</w:t>
                  </w:r>
                  <w:r>
                    <w:rPr>
                      <w:rStyle w:val="apple-converted-space"/>
                      <w:rFonts w:ascii="Times New Roman" w:hAnsi="Times New Roman" w:cs="Times New Roman"/>
                      <w:sz w:val="20"/>
                      <w:szCs w:val="20"/>
                    </w:rPr>
                    <w:t>  </w:t>
                  </w:r>
                </w:p>
                <w:p w14:paraId="62C72B4A"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to be selected according to the deployment scenario</w:t>
                  </w:r>
                  <w:r>
                    <w:rPr>
                      <w:rStyle w:val="apple-converted-space"/>
                      <w:rFonts w:ascii="Times New Roman" w:hAnsi="Times New Roman" w:cs="Times New Roman"/>
                      <w:sz w:val="20"/>
                      <w:szCs w:val="20"/>
                    </w:rPr>
                    <w:t> </w:t>
                  </w:r>
                </w:p>
              </w:tc>
            </w:tr>
            <w:tr w:rsidR="007B76D9" w14:paraId="55E8A210"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AFA4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UE power rating</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078F8F12"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23 dBm (UE, 38.101)</w:t>
                  </w:r>
                </w:p>
                <w:p w14:paraId="297057E5"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32 dBm (FWA, 38.101)</w:t>
                  </w:r>
                </w:p>
              </w:tc>
            </w:tr>
            <w:tr w:rsidR="007B76D9" w14:paraId="47F0F86E" w14:textId="77777777">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E30A7" w14:textId="77777777" w:rsidR="007B76D9" w:rsidRDefault="002809FD">
                  <w:pPr>
                    <w:pStyle w:val="mc-p"/>
                    <w:spacing w:before="0" w:beforeAutospacing="0" w:after="0" w:afterAutospacing="0"/>
                    <w:contextualSpacing/>
                    <w:rPr>
                      <w:rFonts w:ascii="Times New Roman" w:hAnsi="Times New Roman" w:cs="Times New Roman"/>
                      <w:sz w:val="20"/>
                      <w:szCs w:val="20"/>
                    </w:rPr>
                  </w:pPr>
                  <w:r>
                    <w:rPr>
                      <w:rFonts w:ascii="Times New Roman" w:hAnsi="Times New Roman" w:cs="Times New Roman"/>
                      <w:sz w:val="20"/>
                      <w:szCs w:val="20"/>
                    </w:rPr>
                    <w:t>Metric</w:t>
                  </w:r>
                </w:p>
              </w:tc>
              <w:tc>
                <w:tcPr>
                  <w:tcW w:w="6750" w:type="dxa"/>
                  <w:tcBorders>
                    <w:top w:val="nil"/>
                    <w:left w:val="nil"/>
                    <w:bottom w:val="single" w:sz="8" w:space="0" w:color="auto"/>
                    <w:right w:val="single" w:sz="8" w:space="0" w:color="auto"/>
                  </w:tcBorders>
                  <w:tcMar>
                    <w:top w:w="0" w:type="dxa"/>
                    <w:left w:w="108" w:type="dxa"/>
                    <w:bottom w:w="0" w:type="dxa"/>
                    <w:right w:w="108" w:type="dxa"/>
                  </w:tcMar>
                </w:tcPr>
                <w:p w14:paraId="47BD65A3" w14:textId="77777777" w:rsidR="007B76D9" w:rsidRDefault="002809FD">
                  <w:pPr>
                    <w:pStyle w:val="mc-p"/>
                    <w:spacing w:before="0" w:beforeAutospacing="0" w:after="0" w:afterAutospacing="0"/>
                    <w:contextualSpacing/>
                    <w:jc w:val="both"/>
                    <w:rPr>
                      <w:rFonts w:ascii="Times New Roman" w:hAnsi="Times New Roman" w:cs="Times New Roman"/>
                      <w:sz w:val="20"/>
                      <w:szCs w:val="20"/>
                    </w:rPr>
                  </w:pPr>
                  <w:r>
                    <w:rPr>
                      <w:rFonts w:ascii="Times New Roman" w:hAnsi="Times New Roman" w:cs="Times New Roman"/>
                      <w:sz w:val="20"/>
                      <w:szCs w:val="20"/>
                    </w:rPr>
                    <w:t>UL</w:t>
                  </w:r>
                  <w:r>
                    <w:rPr>
                      <w:rStyle w:val="apple-converted-space"/>
                      <w:rFonts w:ascii="Times New Roman" w:hAnsi="Times New Roman" w:cs="Times New Roman"/>
                      <w:sz w:val="20"/>
                      <w:szCs w:val="20"/>
                    </w:rPr>
                    <w:t> </w:t>
                  </w:r>
                  <w:r>
                    <w:rPr>
                      <w:rFonts w:ascii="Times New Roman" w:hAnsi="Times New Roman" w:cs="Times New Roman"/>
                      <w:sz w:val="20"/>
                      <w:szCs w:val="20"/>
                    </w:rPr>
                    <w:t>mean-user throughput, 5%-ile and 95%-ile UPT</w:t>
                  </w:r>
                </w:p>
              </w:tc>
            </w:tr>
          </w:tbl>
          <w:p w14:paraId="0277621D" w14:textId="77777777" w:rsidR="007B76D9" w:rsidRDefault="007B76D9">
            <w:pPr>
              <w:spacing w:before="0" w:after="0" w:line="240" w:lineRule="auto"/>
              <w:contextualSpacing/>
            </w:pPr>
          </w:p>
          <w:p w14:paraId="38FBB752"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2BB494E4" w14:textId="77777777" w:rsidR="007B76D9" w:rsidRDefault="002809FD">
            <w:pPr>
              <w:spacing w:before="0" w:after="0" w:line="240" w:lineRule="auto"/>
              <w:contextualSpacing/>
            </w:pPr>
            <w:r>
              <w:t>For 8TX UE, consider the following UE antenna layouts for codebook design,</w:t>
            </w:r>
          </w:p>
          <w:p w14:paraId="49C0BFFA"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non-coherent UEs, consider linear array (1D/2D) of cross-polarized or single-polarized antenna configuration</w:t>
            </w:r>
          </w:p>
          <w:p w14:paraId="0291A8CC" w14:textId="77777777" w:rsidR="007B76D9" w:rsidRDefault="002809FD">
            <w:pPr>
              <w:pStyle w:val="BodyText"/>
              <w:spacing w:before="0" w:after="0" w:line="240" w:lineRule="auto"/>
              <w:ind w:left="36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For fully/partial-coherent UEs, consider</w:t>
            </w:r>
            <w:r>
              <w:rPr>
                <w:rStyle w:val="apple-converted-space"/>
                <w:rFonts w:ascii="Times New Roman" w:hAnsi="Times New Roman"/>
                <w:szCs w:val="20"/>
              </w:rPr>
              <w:t> </w:t>
            </w:r>
            <w:r>
              <w:rPr>
                <w:rFonts w:ascii="Times New Roman" w:hAnsi="Times New Roman"/>
                <w:szCs w:val="20"/>
              </w:rPr>
              <w:t>linear array (1D/2D)</w:t>
            </w:r>
          </w:p>
          <w:p w14:paraId="29055ED2"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 xml:space="preserve">Where the array is either cross-polarized antenna configuration or single polarized antenna </w:t>
            </w:r>
            <w:proofErr w:type="gramStart"/>
            <w:r>
              <w:rPr>
                <w:rFonts w:ascii="Times New Roman" w:hAnsi="Times New Roman"/>
                <w:szCs w:val="20"/>
              </w:rPr>
              <w:t>configuration</w:t>
            </w:r>
            <w:proofErr w:type="gramEnd"/>
          </w:p>
          <w:p w14:paraId="4E13676C"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Ng&gt;=1 antenna groups can be considered where each group comprises coherent antennas, and across groups, antennas can be non-coherent/coherent depending on device types</w:t>
            </w:r>
          </w:p>
          <w:p w14:paraId="59736F80" w14:textId="77777777" w:rsidR="007B76D9" w:rsidRDefault="002809FD">
            <w:pPr>
              <w:pStyle w:val="BodyText"/>
              <w:spacing w:before="0" w:after="0" w:line="240" w:lineRule="auto"/>
              <w:ind w:left="1440" w:hanging="360"/>
              <w:contextualSpacing/>
              <w:rPr>
                <w:rFonts w:ascii="Times New Roman" w:hAnsi="Times New Roman"/>
                <w:szCs w:val="20"/>
              </w:rPr>
            </w:pPr>
            <w:r>
              <w:rPr>
                <w:rFonts w:ascii="Times New Roman" w:hAnsi="Times New Roman"/>
                <w:szCs w:val="20"/>
              </w:rPr>
              <w:t>§ </w:t>
            </w:r>
            <w:r>
              <w:rPr>
                <w:rStyle w:val="apple-converted-space"/>
                <w:rFonts w:ascii="Times New Roman" w:hAnsi="Times New Roman"/>
                <w:szCs w:val="20"/>
              </w:rPr>
              <w:t> </w:t>
            </w:r>
            <w:r>
              <w:rPr>
                <w:rFonts w:ascii="Times New Roman" w:hAnsi="Times New Roman"/>
                <w:szCs w:val="20"/>
              </w:rPr>
              <w:t>An example of an antenna group is a panel</w:t>
            </w:r>
          </w:p>
          <w:p w14:paraId="3C897677"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szCs w:val="20"/>
              </w:rPr>
              <w:t>Within an antenna group, antenna elements are uniformly</w:t>
            </w:r>
            <w:r>
              <w:rPr>
                <w:rStyle w:val="apple-converted-space"/>
                <w:rFonts w:ascii="Times New Roman" w:hAnsi="Times New Roman"/>
                <w:szCs w:val="20"/>
              </w:rPr>
              <w:t> </w:t>
            </w:r>
            <w:r>
              <w:rPr>
                <w:rFonts w:ascii="Times New Roman" w:hAnsi="Times New Roman"/>
                <w:szCs w:val="20"/>
              </w:rPr>
              <w:t>spaced. Across different antenna groups, companies to provide details.</w:t>
            </w:r>
          </w:p>
          <w:p w14:paraId="00927B77" w14:textId="77777777" w:rsidR="007B76D9" w:rsidRDefault="002809FD">
            <w:pPr>
              <w:pStyle w:val="BodyText"/>
              <w:numPr>
                <w:ilvl w:val="0"/>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Additional information for definition of antenna layout </w:t>
            </w:r>
          </w:p>
          <w:p w14:paraId="0E973B9B" w14:textId="77777777" w:rsidR="007B76D9" w:rsidRDefault="002809FD">
            <w:pPr>
              <w:pStyle w:val="BodyText"/>
              <w:numPr>
                <w:ilvl w:val="1"/>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Based on the number of coherent groups, following exemplary cases can be considered where, within each group, antenna elements are spaced by 0.5λ, and then dG-H, dG-V represent the horizontal and vertical spacings between the centers of adjacent antenna groups, respectively </w:t>
            </w:r>
          </w:p>
          <w:p w14:paraId="5AD665B3"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Further down-selection can be done in the next meeting, if needed </w:t>
            </w:r>
          </w:p>
          <w:p w14:paraId="6E0878C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 xml:space="preserve">The shown exemplary placing of antenna groups can be used for evaluation purpose, but the codebook design is not restricted to shown cases. </w:t>
            </w:r>
          </w:p>
          <w:p w14:paraId="560F40DD"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szCs w:val="20"/>
              </w:rPr>
            </w:pPr>
            <w:r>
              <w:rPr>
                <w:rFonts w:ascii="Times New Roman" w:eastAsia="Times New Roman" w:hAnsi="Times New Roman"/>
                <w:szCs w:val="20"/>
              </w:rPr>
              <w:t>Other antenna layouts for other use cases are not precluded.</w:t>
            </w:r>
          </w:p>
          <w:p w14:paraId="223849CF" w14:textId="77777777" w:rsidR="007B76D9" w:rsidRDefault="002809FD">
            <w:pPr>
              <w:pStyle w:val="BodyText"/>
              <w:numPr>
                <w:ilvl w:val="2"/>
                <w:numId w:val="46"/>
              </w:numPr>
              <w:overflowPunct/>
              <w:autoSpaceDE/>
              <w:autoSpaceDN/>
              <w:adjustRightInd/>
              <w:spacing w:before="0" w:after="0" w:line="240" w:lineRule="auto"/>
              <w:contextualSpacing/>
              <w:textAlignment w:val="auto"/>
              <w:rPr>
                <w:rFonts w:ascii="Times New Roman" w:eastAsia="Times New Roman" w:hAnsi="Times New Roman"/>
                <w:b/>
                <w:bCs/>
                <w:szCs w:val="20"/>
              </w:rPr>
            </w:pPr>
            <w:r>
              <w:rPr>
                <w:rFonts w:ascii="Times New Roman" w:eastAsia="Times New Roman" w:hAnsi="Times New Roman"/>
                <w:b/>
                <w:bCs/>
                <w:szCs w:val="20"/>
              </w:rPr>
              <w:t>To start companies may report their results according to their preferred layout.</w:t>
            </w:r>
          </w:p>
          <w:p w14:paraId="647456C6" w14:textId="77777777" w:rsidR="007B76D9" w:rsidRDefault="002809FD">
            <w:pPr>
              <w:pStyle w:val="BodyText"/>
              <w:spacing w:before="0" w:after="0" w:line="240" w:lineRule="auto"/>
              <w:ind w:left="1440" w:hanging="360"/>
              <w:contextualSpacing/>
              <w:rPr>
                <w:rFonts w:ascii="Times New Roman" w:eastAsia="Calibri" w:hAnsi="Times New Roman"/>
                <w:b/>
                <w:bCs/>
                <w:szCs w:val="20"/>
              </w:rPr>
            </w:pPr>
            <w:r>
              <w:rPr>
                <w:rFonts w:ascii="Times New Roman" w:hAnsi="Times New Roman"/>
                <w:b/>
                <w:bCs/>
                <w:szCs w:val="20"/>
              </w:rPr>
              <w:t> </w:t>
            </w:r>
          </w:p>
          <w:tbl>
            <w:tblPr>
              <w:tblW w:w="0" w:type="auto"/>
              <w:tblInd w:w="260" w:type="dxa"/>
              <w:tblCellMar>
                <w:left w:w="0" w:type="dxa"/>
                <w:right w:w="0" w:type="dxa"/>
              </w:tblCellMar>
              <w:tblLook w:val="04A0" w:firstRow="1" w:lastRow="0" w:firstColumn="1" w:lastColumn="0" w:noHBand="0" w:noVBand="1"/>
            </w:tblPr>
            <w:tblGrid>
              <w:gridCol w:w="587"/>
              <w:gridCol w:w="593"/>
              <w:gridCol w:w="1073"/>
              <w:gridCol w:w="4148"/>
              <w:gridCol w:w="3263"/>
            </w:tblGrid>
            <w:tr w:rsidR="007B76D9" w14:paraId="645211E2" w14:textId="77777777">
              <w:tc>
                <w:tcPr>
                  <w:tcW w:w="630" w:type="dxa"/>
                  <w:tcBorders>
                    <w:top w:val="single" w:sz="8" w:space="0" w:color="auto"/>
                    <w:left w:val="single" w:sz="8" w:space="0" w:color="auto"/>
                    <w:bottom w:val="single" w:sz="8" w:space="0" w:color="auto"/>
                    <w:right w:val="single" w:sz="8" w:space="0" w:color="auto"/>
                  </w:tcBorders>
                </w:tcPr>
                <w:p w14:paraId="5E31DC32" w14:textId="77777777" w:rsidR="007B76D9" w:rsidRDefault="002809FD">
                  <w:pPr>
                    <w:spacing w:after="0" w:line="240" w:lineRule="auto"/>
                    <w:contextualSpacing/>
                    <w:jc w:val="center"/>
                  </w:pPr>
                  <w:r>
                    <w:rPr>
                      <w:b/>
                      <w:bCs/>
                    </w:rPr>
                    <w:t>Case</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94414" w14:textId="77777777" w:rsidR="007B76D9" w:rsidRDefault="002809FD">
                  <w:pPr>
                    <w:spacing w:after="0" w:line="240" w:lineRule="auto"/>
                    <w:contextualSpacing/>
                    <w:jc w:val="center"/>
                  </w:pPr>
                  <w:r>
                    <w:rPr>
                      <w:b/>
                      <w:bCs/>
                    </w:rPr>
                    <w:t>Ng</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158BE7" w14:textId="77777777" w:rsidR="007B76D9" w:rsidRDefault="002809FD">
                  <w:pPr>
                    <w:spacing w:after="0" w:line="240" w:lineRule="auto"/>
                    <w:contextualSpacing/>
                    <w:jc w:val="center"/>
                  </w:pPr>
                  <w:r>
                    <w:rPr>
                      <w:b/>
                      <w:bCs/>
                    </w:rPr>
                    <w:t>(M, N, P) per group</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5188C" w14:textId="77777777" w:rsidR="007B76D9" w:rsidRDefault="002809FD">
                  <w:pPr>
                    <w:spacing w:after="0" w:line="240" w:lineRule="auto"/>
                    <w:contextualSpacing/>
                    <w:jc w:val="center"/>
                  </w:pPr>
                  <w:r>
                    <w:rPr>
                      <w:b/>
                      <w:bCs/>
                    </w:rPr>
                    <w:t>Antenna Layout</w:t>
                  </w:r>
                </w:p>
              </w:tc>
              <w:tc>
                <w:tcPr>
                  <w:tcW w:w="3770" w:type="dxa"/>
                  <w:tcBorders>
                    <w:top w:val="single" w:sz="8" w:space="0" w:color="auto"/>
                    <w:left w:val="nil"/>
                    <w:bottom w:val="single" w:sz="8" w:space="0" w:color="auto"/>
                    <w:right w:val="single" w:sz="8" w:space="0" w:color="auto"/>
                  </w:tcBorders>
                </w:tcPr>
                <w:p w14:paraId="50ABA7D2" w14:textId="77777777" w:rsidR="007B76D9" w:rsidRDefault="002809FD">
                  <w:pPr>
                    <w:spacing w:after="0" w:line="240" w:lineRule="auto"/>
                    <w:contextualSpacing/>
                    <w:jc w:val="center"/>
                  </w:pPr>
                  <w:r>
                    <w:rPr>
                      <w:b/>
                      <w:bCs/>
                    </w:rPr>
                    <w:t>Antenna Pattern/Antenna Element Gain</w:t>
                  </w:r>
                </w:p>
              </w:tc>
            </w:tr>
            <w:tr w:rsidR="007B76D9" w14:paraId="7FDDC832" w14:textId="77777777">
              <w:trPr>
                <w:trHeight w:val="163"/>
              </w:trPr>
              <w:tc>
                <w:tcPr>
                  <w:tcW w:w="630" w:type="dxa"/>
                  <w:tcBorders>
                    <w:top w:val="nil"/>
                    <w:left w:val="single" w:sz="8" w:space="0" w:color="auto"/>
                    <w:bottom w:val="single" w:sz="8" w:space="0" w:color="auto"/>
                    <w:right w:val="single" w:sz="8" w:space="0" w:color="auto"/>
                  </w:tcBorders>
                  <w:vAlign w:val="center"/>
                </w:tcPr>
                <w:p w14:paraId="3B84E8D6" w14:textId="77777777" w:rsidR="007B76D9" w:rsidRDefault="002809FD">
                  <w:pPr>
                    <w:spacing w:after="0" w:line="240" w:lineRule="auto"/>
                    <w:contextualSpacing/>
                    <w:jc w:val="center"/>
                  </w:pPr>
                  <w:r>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53C7F" w14:textId="77777777" w:rsidR="007B76D9" w:rsidRDefault="002809FD">
                  <w:pPr>
                    <w:spacing w:after="0" w:line="240" w:lineRule="auto"/>
                    <w:contextualSpacing/>
                    <w:jc w:val="center"/>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4EBD6A" w14:textId="77777777" w:rsidR="007B76D9" w:rsidRDefault="002809FD">
                  <w:pPr>
                    <w:spacing w:after="0" w:line="240" w:lineRule="auto"/>
                    <w:contextualSpacing/>
                    <w:jc w:val="center"/>
                  </w:pPr>
                  <w:r>
                    <w:t xml:space="preserve">(2, 2, 2), </w:t>
                  </w:r>
                </w:p>
                <w:p w14:paraId="7CC546EC" w14:textId="77777777" w:rsidR="007B76D9" w:rsidRDefault="002809FD">
                  <w:pPr>
                    <w:spacing w:after="0" w:line="240" w:lineRule="auto"/>
                    <w:contextualSpacing/>
                    <w:jc w:val="center"/>
                  </w:pPr>
                  <w:r>
                    <w:t>(1, 4, 2)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CD83" w14:textId="77777777" w:rsidR="007B76D9" w:rsidRDefault="002809FD">
                  <w:pPr>
                    <w:spacing w:after="0" w:line="240" w:lineRule="auto"/>
                    <w:contextualSpacing/>
                    <w:jc w:val="center"/>
                  </w:pPr>
                  <w:r>
                    <w:rPr>
                      <w:b/>
                      <w:noProof/>
                      <w:lang w:val="en-US"/>
                    </w:rPr>
                    <w:drawing>
                      <wp:inline distT="0" distB="0" distL="0" distR="0" wp14:anchorId="360C998B" wp14:editId="1C6B3FAB">
                        <wp:extent cx="1987550" cy="793750"/>
                        <wp:effectExtent l="0" t="0" r="0" b="0"/>
                        <wp:docPr id="9" name="Picture 9" descr="A picture containing icon&#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7550" cy="7937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7F5EE524"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76898C03"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15CD4BB3"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p>
              </w:tc>
            </w:tr>
            <w:tr w:rsidR="007B76D9" w14:paraId="6BA1E67D" w14:textId="77777777">
              <w:tc>
                <w:tcPr>
                  <w:tcW w:w="630" w:type="dxa"/>
                  <w:tcBorders>
                    <w:top w:val="nil"/>
                    <w:left w:val="single" w:sz="8" w:space="0" w:color="auto"/>
                    <w:bottom w:val="single" w:sz="8" w:space="0" w:color="auto"/>
                    <w:right w:val="single" w:sz="8" w:space="0" w:color="auto"/>
                  </w:tcBorders>
                  <w:vAlign w:val="center"/>
                </w:tcPr>
                <w:p w14:paraId="7A5632E0" w14:textId="77777777" w:rsidR="007B76D9" w:rsidRDefault="002809FD">
                  <w:pPr>
                    <w:spacing w:after="0" w:line="240" w:lineRule="auto"/>
                    <w:contextualSpacing/>
                    <w:jc w:val="center"/>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C05F" w14:textId="77777777" w:rsidR="007B76D9" w:rsidRDefault="002809FD">
                  <w:pPr>
                    <w:spacing w:after="0" w:line="240" w:lineRule="auto"/>
                    <w:contextualSpacing/>
                    <w:jc w:val="center"/>
                  </w:pPr>
                  <w: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2E63C" w14:textId="77777777" w:rsidR="007B76D9" w:rsidRDefault="002809FD">
                  <w:pPr>
                    <w:spacing w:after="0" w:line="240" w:lineRule="auto"/>
                    <w:contextualSpacing/>
                    <w:jc w:val="center"/>
                  </w:pPr>
                  <w:r>
                    <w:t>(1, 2, 2)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770F4" w14:textId="77777777" w:rsidR="007B76D9" w:rsidRDefault="002809FD">
                  <w:pPr>
                    <w:spacing w:after="0" w:line="240" w:lineRule="auto"/>
                    <w:contextualSpacing/>
                    <w:jc w:val="center"/>
                  </w:pPr>
                  <w:r>
                    <w:rPr>
                      <w:noProof/>
                      <w:lang w:val="en-US"/>
                    </w:rPr>
                    <w:drawing>
                      <wp:inline distT="0" distB="0" distL="0" distR="0" wp14:anchorId="59763240" wp14:editId="2672A4C2">
                        <wp:extent cx="2152650" cy="1085850"/>
                        <wp:effectExtent l="0" t="0" r="0" b="0"/>
                        <wp:docPr id="10" name="Picture 10" descr="Graphical user interfac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52650" cy="1085850"/>
                                </a:xfrm>
                                <a:prstGeom prst="rect">
                                  <a:avLst/>
                                </a:prstGeom>
                                <a:noFill/>
                                <a:ln>
                                  <a:noFill/>
                                </a:ln>
                              </pic:spPr>
                            </pic:pic>
                          </a:graphicData>
                        </a:graphic>
                      </wp:inline>
                    </w:drawing>
                  </w:r>
                </w:p>
              </w:tc>
              <w:tc>
                <w:tcPr>
                  <w:tcW w:w="3770" w:type="dxa"/>
                  <w:tcBorders>
                    <w:top w:val="nil"/>
                    <w:left w:val="nil"/>
                    <w:bottom w:val="single" w:sz="8" w:space="0" w:color="auto"/>
                    <w:right w:val="single" w:sz="8" w:space="0" w:color="auto"/>
                  </w:tcBorders>
                </w:tcPr>
                <w:p w14:paraId="3CA4FC5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2072265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5635DE67" w14:textId="77777777" w:rsidR="007B76D9" w:rsidRDefault="002809FD">
                  <w:pPr>
                    <w:spacing w:after="0" w:line="240" w:lineRule="auto"/>
                    <w:contextualSpacing/>
                  </w:pPr>
                  <w:r>
                    <w:rPr>
                      <w:lang w:eastAsia="zh-CN"/>
                    </w:rPr>
                    <w:t xml:space="preserve">8 dBi, 65° </w:t>
                  </w:r>
                  <w:proofErr w:type="gramStart"/>
                  <w:r>
                    <w:rPr>
                      <w:lang w:eastAsia="zh-CN"/>
                    </w:rPr>
                    <w:t>HPBW(</w:t>
                  </w:r>
                  <w:proofErr w:type="gramEnd"/>
                  <w:r>
                    <w:rPr>
                      <w:lang w:eastAsia="zh-CN"/>
                    </w:rPr>
                    <w:t>Outdoor FWA)</w:t>
                  </w:r>
                  <w:r>
                    <w:t> </w:t>
                  </w:r>
                </w:p>
              </w:tc>
            </w:tr>
            <w:tr w:rsidR="007B76D9" w14:paraId="35309134" w14:textId="77777777">
              <w:tc>
                <w:tcPr>
                  <w:tcW w:w="630" w:type="dxa"/>
                  <w:tcBorders>
                    <w:top w:val="nil"/>
                    <w:left w:val="single" w:sz="8" w:space="0" w:color="auto"/>
                    <w:bottom w:val="single" w:sz="8" w:space="0" w:color="auto"/>
                    <w:right w:val="single" w:sz="8" w:space="0" w:color="auto"/>
                  </w:tcBorders>
                  <w:vAlign w:val="center"/>
                </w:tcPr>
                <w:p w14:paraId="3D1437C8" w14:textId="77777777" w:rsidR="007B76D9" w:rsidRDefault="002809FD">
                  <w:pPr>
                    <w:spacing w:after="0" w:line="240" w:lineRule="auto"/>
                    <w:contextualSpacing/>
                    <w:jc w:val="cente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C90" w14:textId="77777777" w:rsidR="007B76D9" w:rsidRDefault="002809FD">
                  <w:pPr>
                    <w:spacing w:after="0" w:line="240" w:lineRule="auto"/>
                    <w:contextualSpacing/>
                    <w:jc w:val="center"/>
                  </w:pPr>
                  <w: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B009" w14:textId="77777777" w:rsidR="007B76D9" w:rsidRDefault="002809FD">
                  <w:pPr>
                    <w:spacing w:after="0" w:line="240" w:lineRule="auto"/>
                    <w:contextualSpacing/>
                    <w:jc w:val="center"/>
                  </w:pPr>
                  <w:r>
                    <w:t>(1, 1, 2)</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2D4C" w14:textId="77777777" w:rsidR="007B76D9" w:rsidRDefault="007B76D9">
                  <w:pPr>
                    <w:spacing w:after="0" w:line="240" w:lineRule="auto"/>
                    <w:contextualSpacing/>
                    <w:jc w:val="center"/>
                  </w:pPr>
                </w:p>
                <w:p w14:paraId="3B66A942" w14:textId="77777777" w:rsidR="007B76D9" w:rsidRDefault="001910DA">
                  <w:pPr>
                    <w:spacing w:after="0" w:line="240" w:lineRule="auto"/>
                    <w:contextualSpacing/>
                    <w:jc w:val="center"/>
                    <w:rPr>
                      <w:highlight w:val="yellow"/>
                    </w:rPr>
                  </w:pPr>
                  <w:r>
                    <w:rPr>
                      <w:noProof/>
                    </w:rPr>
                    <w:object w:dxaOrig="3900" w:dyaOrig="1880" w14:anchorId="2092262F">
                      <v:shape id="_x0000_i1025" type="#_x0000_t75" alt="" style="width:196.4pt;height:93.85pt;mso-width-percent:0;mso-height-percent:0;mso-width-percent:0;mso-height-percent:0" o:ole="">
                        <v:imagedata r:id="rId24" o:title=""/>
                      </v:shape>
                      <o:OLEObject Type="Embed" ProgID="Visio.Drawing.15" ShapeID="_x0000_i1025" DrawAspect="Content" ObjectID="_1743864567" r:id="rId25"/>
                    </w:object>
                  </w:r>
                </w:p>
              </w:tc>
              <w:tc>
                <w:tcPr>
                  <w:tcW w:w="3770" w:type="dxa"/>
                  <w:tcBorders>
                    <w:top w:val="nil"/>
                    <w:left w:val="nil"/>
                    <w:bottom w:val="single" w:sz="8" w:space="0" w:color="auto"/>
                    <w:right w:val="single" w:sz="8" w:space="0" w:color="auto"/>
                  </w:tcBorders>
                </w:tcPr>
                <w:p w14:paraId="6C780AFC"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Isotropic (Indoor/Outdoor FWA &amp; Industrial)</w:t>
                  </w:r>
                </w:p>
                <w:p w14:paraId="544A66B9" w14:textId="77777777" w:rsidR="007B76D9" w:rsidRDefault="002809FD">
                  <w:pPr>
                    <w:pStyle w:val="BodyText"/>
                    <w:spacing w:after="0" w:line="240" w:lineRule="auto"/>
                    <w:contextualSpacing/>
                    <w:rPr>
                      <w:rFonts w:ascii="Times New Roman" w:hAnsi="Times New Roman"/>
                      <w:szCs w:val="20"/>
                      <w:lang w:eastAsia="zh-CN"/>
                    </w:rPr>
                  </w:pPr>
                  <w:r>
                    <w:rPr>
                      <w:rFonts w:ascii="Times New Roman" w:hAnsi="Times New Roman"/>
                      <w:szCs w:val="20"/>
                      <w:lang w:eastAsia="zh-CN"/>
                    </w:rPr>
                    <w:t xml:space="preserve"> </w:t>
                  </w:r>
                </w:p>
                <w:p w14:paraId="4553A6BE" w14:textId="77777777" w:rsidR="007B76D9" w:rsidRDefault="002809FD">
                  <w:pPr>
                    <w:spacing w:after="0" w:line="240" w:lineRule="auto"/>
                    <w:contextualSpacing/>
                  </w:pPr>
                  <w:r>
                    <w:rPr>
                      <w:lang w:eastAsia="zh-CN"/>
                    </w:rPr>
                    <w:t xml:space="preserve">4 dBi, 110° </w:t>
                  </w:r>
                  <w:proofErr w:type="gramStart"/>
                  <w:r>
                    <w:rPr>
                      <w:lang w:eastAsia="zh-CN"/>
                    </w:rPr>
                    <w:t>HPBW(</w:t>
                  </w:r>
                  <w:proofErr w:type="gramEnd"/>
                  <w:r>
                    <w:rPr>
                      <w:lang w:eastAsia="zh-CN"/>
                    </w:rPr>
                    <w:t>Indoor FWA &amp; Industrial</w:t>
                  </w:r>
                </w:p>
              </w:tc>
            </w:tr>
          </w:tbl>
          <w:p w14:paraId="233F4AFD" w14:textId="77777777" w:rsidR="007B76D9" w:rsidRDefault="002809FD">
            <w:pPr>
              <w:spacing w:before="0" w:after="0" w:line="240" w:lineRule="auto"/>
              <w:contextualSpacing/>
              <w:rPr>
                <w:rFonts w:eastAsia="Calibri"/>
              </w:rPr>
            </w:pPr>
            <w:r>
              <w:rPr>
                <w:b/>
                <w:bCs/>
              </w:rPr>
              <w:t> </w:t>
            </w:r>
          </w:p>
          <w:p w14:paraId="4E2C903F" w14:textId="77777777" w:rsidR="007B76D9" w:rsidRDefault="002809FD">
            <w:pPr>
              <w:pStyle w:val="BodyText"/>
              <w:spacing w:before="0" w:after="0" w:line="240" w:lineRule="auto"/>
              <w:ind w:left="990" w:hanging="360"/>
              <w:contextualSpacing/>
              <w:rPr>
                <w:rFonts w:ascii="Times New Roman" w:hAnsi="Times New Roman"/>
                <w:szCs w:val="20"/>
              </w:rPr>
            </w:pPr>
            <w:r>
              <w:rPr>
                <w:rFonts w:ascii="Times New Roman" w:hAnsi="Times New Roman"/>
                <w:szCs w:val="20"/>
              </w:rPr>
              <w:t>o  </w:t>
            </w:r>
            <w:r>
              <w:rPr>
                <w:rStyle w:val="apple-converted-space"/>
                <w:rFonts w:ascii="Times New Roman" w:hAnsi="Times New Roman"/>
                <w:szCs w:val="20"/>
              </w:rPr>
              <w:t> </w:t>
            </w:r>
            <w:r>
              <w:rPr>
                <w:rFonts w:ascii="Times New Roman" w:hAnsi="Times New Roman"/>
                <w:b/>
                <w:bCs/>
                <w:szCs w:val="20"/>
              </w:rPr>
              <w:t>Other UE antenna assumption for the purpose of evaluation</w:t>
            </w:r>
          </w:p>
          <w:tbl>
            <w:tblPr>
              <w:tblW w:w="0" w:type="auto"/>
              <w:tblInd w:w="435" w:type="dxa"/>
              <w:tblCellMar>
                <w:left w:w="0" w:type="dxa"/>
                <w:right w:w="0" w:type="dxa"/>
              </w:tblCellMar>
              <w:tblLook w:val="04A0" w:firstRow="1" w:lastRow="0" w:firstColumn="1" w:lastColumn="0" w:noHBand="0" w:noVBand="1"/>
            </w:tblPr>
            <w:tblGrid>
              <w:gridCol w:w="1995"/>
              <w:gridCol w:w="2395"/>
              <w:gridCol w:w="2212"/>
              <w:gridCol w:w="2887"/>
            </w:tblGrid>
            <w:tr w:rsidR="007B76D9" w14:paraId="4448457A" w14:textId="77777777">
              <w:trPr>
                <w:trHeight w:val="103"/>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68D8A" w14:textId="77777777" w:rsidR="007B76D9" w:rsidRDefault="002809FD">
                  <w:pPr>
                    <w:spacing w:after="0" w:line="240" w:lineRule="auto"/>
                    <w:contextualSpacing/>
                  </w:pPr>
                  <w:r>
                    <w:t> </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0BA00" w14:textId="77777777" w:rsidR="007B76D9" w:rsidRDefault="002809FD">
                  <w:pPr>
                    <w:spacing w:after="0" w:line="240" w:lineRule="auto"/>
                    <w:contextualSpacing/>
                  </w:pPr>
                  <w:r>
                    <w:t>Outdoor FWA</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C8E28" w14:textId="77777777" w:rsidR="007B76D9" w:rsidRDefault="002809FD">
                  <w:pPr>
                    <w:spacing w:after="0" w:line="240" w:lineRule="auto"/>
                    <w:contextualSpacing/>
                  </w:pPr>
                  <w:r>
                    <w:t>Indoor FWA</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266DA0" w14:textId="77777777" w:rsidR="007B76D9" w:rsidRDefault="002809FD">
                  <w:pPr>
                    <w:spacing w:after="0" w:line="240" w:lineRule="auto"/>
                    <w:contextualSpacing/>
                  </w:pPr>
                  <w:r>
                    <w:t>Industrial</w:t>
                  </w:r>
                </w:p>
              </w:tc>
            </w:tr>
            <w:tr w:rsidR="007B76D9" w14:paraId="00CC7DFC" w14:textId="77777777">
              <w:trPr>
                <w:trHeight w:val="103"/>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9E358F" w14:textId="77777777" w:rsidR="007B76D9" w:rsidRDefault="002809FD">
                  <w:pPr>
                    <w:spacing w:after="0" w:line="240" w:lineRule="auto"/>
                    <w:contextualSpacing/>
                  </w:pPr>
                  <w:r>
                    <w:t>UE antenna height</w:t>
                  </w:r>
                </w:p>
              </w:tc>
              <w:tc>
                <w:tcPr>
                  <w:tcW w:w="2532" w:type="dxa"/>
                  <w:tcBorders>
                    <w:top w:val="nil"/>
                    <w:left w:val="nil"/>
                    <w:bottom w:val="single" w:sz="8" w:space="0" w:color="auto"/>
                    <w:right w:val="single" w:sz="8" w:space="0" w:color="auto"/>
                  </w:tcBorders>
                  <w:tcMar>
                    <w:top w:w="0" w:type="dxa"/>
                    <w:left w:w="108" w:type="dxa"/>
                    <w:bottom w:w="0" w:type="dxa"/>
                    <w:right w:w="108" w:type="dxa"/>
                  </w:tcMar>
                </w:tcPr>
                <w:p w14:paraId="0779796F" w14:textId="77777777" w:rsidR="007B76D9" w:rsidRDefault="002809FD">
                  <w:pPr>
                    <w:spacing w:after="0" w:line="240" w:lineRule="auto"/>
                    <w:contextualSpacing/>
                  </w:pPr>
                  <w:r>
                    <w:t>6, 3 m (To start)</w:t>
                  </w:r>
                </w:p>
              </w:tc>
              <w:tc>
                <w:tcPr>
                  <w:tcW w:w="2316" w:type="dxa"/>
                  <w:tcBorders>
                    <w:top w:val="nil"/>
                    <w:left w:val="nil"/>
                    <w:bottom w:val="single" w:sz="8" w:space="0" w:color="auto"/>
                    <w:right w:val="single" w:sz="8" w:space="0" w:color="auto"/>
                  </w:tcBorders>
                  <w:tcMar>
                    <w:top w:w="0" w:type="dxa"/>
                    <w:left w:w="108" w:type="dxa"/>
                    <w:bottom w:w="0" w:type="dxa"/>
                    <w:right w:w="108" w:type="dxa"/>
                  </w:tcMar>
                </w:tcPr>
                <w:p w14:paraId="5A343991" w14:textId="77777777" w:rsidR="007B76D9" w:rsidRDefault="002809FD">
                  <w:pPr>
                    <w:spacing w:after="0" w:line="240" w:lineRule="auto"/>
                    <w:contextualSpacing/>
                  </w:pPr>
                  <w:r>
                    <w:t>According to 36.873</w:t>
                  </w:r>
                </w:p>
              </w:tc>
              <w:tc>
                <w:tcPr>
                  <w:tcW w:w="3052" w:type="dxa"/>
                  <w:tcBorders>
                    <w:top w:val="nil"/>
                    <w:left w:val="nil"/>
                    <w:bottom w:val="single" w:sz="8" w:space="0" w:color="auto"/>
                    <w:right w:val="single" w:sz="8" w:space="0" w:color="auto"/>
                  </w:tcBorders>
                  <w:tcMar>
                    <w:top w:w="0" w:type="dxa"/>
                    <w:left w:w="108" w:type="dxa"/>
                    <w:bottom w:w="0" w:type="dxa"/>
                    <w:right w:w="108" w:type="dxa"/>
                  </w:tcMar>
                </w:tcPr>
                <w:p w14:paraId="209149E4" w14:textId="77777777" w:rsidR="007B76D9" w:rsidRDefault="002809FD">
                  <w:pPr>
                    <w:spacing w:after="0" w:line="240" w:lineRule="auto"/>
                    <w:contextualSpacing/>
                  </w:pPr>
                  <w:r>
                    <w:t>According to 38.901</w:t>
                  </w:r>
                </w:p>
              </w:tc>
            </w:tr>
          </w:tbl>
          <w:p w14:paraId="4009CAF8" w14:textId="77777777" w:rsidR="007B76D9" w:rsidRDefault="007B76D9">
            <w:pPr>
              <w:spacing w:before="0" w:after="0" w:line="240" w:lineRule="auto"/>
              <w:contextualSpacing/>
            </w:pPr>
          </w:p>
          <w:p w14:paraId="52BC5C31" w14:textId="77777777" w:rsidR="007B76D9" w:rsidRDefault="007B76D9">
            <w:pPr>
              <w:spacing w:before="0" w:after="0" w:line="240" w:lineRule="auto"/>
              <w:contextualSpacing/>
            </w:pPr>
          </w:p>
          <w:p w14:paraId="1F29AFC6" w14:textId="77777777" w:rsidR="007B76D9" w:rsidRDefault="002809FD">
            <w:pPr>
              <w:spacing w:before="0" w:after="0" w:line="240" w:lineRule="auto"/>
              <w:contextualSpacing/>
              <w:rPr>
                <w:b/>
                <w:bCs/>
                <w:highlight w:val="green"/>
                <w:shd w:val="clear" w:color="auto" w:fill="FFFF00"/>
              </w:rPr>
            </w:pPr>
            <w:r>
              <w:rPr>
                <w:b/>
                <w:bCs/>
                <w:highlight w:val="green"/>
                <w:shd w:val="clear" w:color="auto" w:fill="FFFF00"/>
              </w:rPr>
              <w:t>Agreement</w:t>
            </w:r>
          </w:p>
          <w:p w14:paraId="1D490EF5" w14:textId="77777777" w:rsidR="007B76D9" w:rsidRDefault="002809FD">
            <w:pPr>
              <w:spacing w:before="0" w:after="0" w:line="240" w:lineRule="auto"/>
              <w:contextualSpacing/>
              <w:rPr>
                <w:lang w:val="en-US"/>
              </w:rPr>
            </w:pPr>
            <w:r>
              <w:t>For 8TX UE codebook-based uplink transmission, down-select one of</w:t>
            </w:r>
          </w:p>
          <w:p w14:paraId="16CF802F"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Alt1-a:</w:t>
            </w:r>
          </w:p>
          <w:p w14:paraId="317540E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non-coherent UEs</w:t>
            </w:r>
          </w:p>
          <w:p w14:paraId="7A4694E2"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the codebook for fully/</w:t>
            </w:r>
            <w:proofErr w:type="gramStart"/>
            <w:r>
              <w:rPr>
                <w:rFonts w:eastAsia="Times New Roman"/>
              </w:rPr>
              <w:t>partially-coherent</w:t>
            </w:r>
            <w:proofErr w:type="gramEnd"/>
            <w:r>
              <w:rPr>
                <w:rFonts w:eastAsia="Times New Roman"/>
              </w:rPr>
              <w:t xml:space="preserve"> UEs</w:t>
            </w:r>
          </w:p>
          <w:p w14:paraId="00CA9532"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Alt1-b:</w:t>
            </w:r>
          </w:p>
          <w:p w14:paraId="76CA52A3"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the codebook for partially/non-coherent UEs</w:t>
            </w:r>
          </w:p>
          <w:p w14:paraId="4AD12F40"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 xml:space="preserve">Study NR Rel-15 DL Type I codebook as the starting point for design of the codebook for </w:t>
            </w:r>
            <w:proofErr w:type="gramStart"/>
            <w:r>
              <w:rPr>
                <w:rFonts w:eastAsia="Times New Roman"/>
              </w:rPr>
              <w:t>fully-coherent</w:t>
            </w:r>
            <w:proofErr w:type="gramEnd"/>
            <w:r>
              <w:rPr>
                <w:rFonts w:eastAsia="Times New Roman"/>
              </w:rPr>
              <w:t xml:space="preserve"> UEs</w:t>
            </w:r>
          </w:p>
          <w:p w14:paraId="560E8F2D"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Alt2-a:</w:t>
            </w:r>
          </w:p>
          <w:p w14:paraId="0797A4E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as the starting point for design of codebook for fully/partially/non-coherent UEs</w:t>
            </w:r>
          </w:p>
          <w:p w14:paraId="5F9D75C0"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Alt2-b:</w:t>
            </w:r>
          </w:p>
          <w:p w14:paraId="36BB260F"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UL 2TX/4TX codebooks and/or 8x1 antenna selection vector(s) in combination with those based on NR Rel-15 DL Type I codebooks as the starting point for design of codebook for fully/partially/non-coherent UEs</w:t>
            </w:r>
          </w:p>
          <w:p w14:paraId="44AFE916"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Alt3:</w:t>
            </w:r>
          </w:p>
          <w:p w14:paraId="2B8DD074" w14:textId="77777777" w:rsidR="007B76D9" w:rsidRDefault="002809FD">
            <w:pPr>
              <w:numPr>
                <w:ilvl w:val="1"/>
                <w:numId w:val="47"/>
              </w:numPr>
              <w:overflowPunct/>
              <w:autoSpaceDE/>
              <w:autoSpaceDN/>
              <w:adjustRightInd/>
              <w:spacing w:before="0" w:after="0" w:line="240" w:lineRule="auto"/>
              <w:contextualSpacing/>
              <w:textAlignment w:val="auto"/>
              <w:rPr>
                <w:rFonts w:eastAsia="Times New Roman"/>
              </w:rPr>
            </w:pPr>
            <w:r>
              <w:rPr>
                <w:rFonts w:eastAsia="Times New Roman"/>
              </w:rPr>
              <w:t>Study NR Rel-15 DL Type I codebook as the starting point for design of codebook for fully/partially/non-coherent UEs</w:t>
            </w:r>
          </w:p>
          <w:p w14:paraId="7A82B559" w14:textId="77777777" w:rsidR="007B76D9" w:rsidRDefault="002809FD">
            <w:pPr>
              <w:numPr>
                <w:ilvl w:val="0"/>
                <w:numId w:val="47"/>
              </w:numPr>
              <w:overflowPunct/>
              <w:autoSpaceDE/>
              <w:autoSpaceDN/>
              <w:adjustRightInd/>
              <w:spacing w:before="0" w:after="0" w:line="240" w:lineRule="auto"/>
              <w:contextualSpacing/>
              <w:textAlignment w:val="auto"/>
              <w:rPr>
                <w:rFonts w:eastAsia="Times New Roman"/>
              </w:rPr>
            </w:pPr>
            <w:r>
              <w:rPr>
                <w:rFonts w:eastAsia="Times New Roman"/>
              </w:rPr>
              <w:t>Transmission using one or multiple precoders corresponding to one or multiple SRS resources can be studied as part of the above alternatives.</w:t>
            </w:r>
          </w:p>
          <w:p w14:paraId="037414EA" w14:textId="77777777" w:rsidR="007B76D9" w:rsidRDefault="007B76D9">
            <w:pPr>
              <w:spacing w:before="0" w:after="0" w:line="240" w:lineRule="auto"/>
              <w:contextualSpacing/>
            </w:pPr>
          </w:p>
        </w:tc>
      </w:tr>
    </w:tbl>
    <w:p w14:paraId="69F1B244" w14:textId="77777777" w:rsidR="007B76D9" w:rsidRDefault="007B76D9">
      <w:pPr>
        <w:pStyle w:val="BodyText"/>
        <w:spacing w:after="0" w:line="240" w:lineRule="auto"/>
        <w:ind w:firstLine="288"/>
        <w:contextualSpacing/>
        <w:rPr>
          <w:lang w:val="en-GB"/>
        </w:rPr>
      </w:pPr>
    </w:p>
    <w:p w14:paraId="7850C22D" w14:textId="77777777" w:rsidR="007B76D9" w:rsidRDefault="007B76D9">
      <w:pPr>
        <w:pStyle w:val="BodyText"/>
        <w:spacing w:after="0" w:line="240" w:lineRule="auto"/>
        <w:ind w:firstLine="288"/>
        <w:contextualSpacing/>
        <w:rPr>
          <w:rFonts w:ascii="Times New Roman" w:eastAsiaTheme="minorEastAsia" w:hAnsi="Times New Roman"/>
          <w:sz w:val="22"/>
          <w:szCs w:val="22"/>
          <w:lang w:eastAsia="zh-CN"/>
        </w:rPr>
      </w:pPr>
    </w:p>
    <w:p w14:paraId="4D3632A1" w14:textId="77777777" w:rsidR="007B76D9" w:rsidRDefault="002809FD">
      <w:pPr>
        <w:pStyle w:val="Heading1"/>
        <w:numPr>
          <w:ilvl w:val="0"/>
          <w:numId w:val="2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References</w:t>
      </w:r>
    </w:p>
    <w:p w14:paraId="3341351D"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79F5F37"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eastAsia="Calibri" w:cs="Times"/>
          <w:szCs w:val="20"/>
        </w:rPr>
      </w:pPr>
      <w:r>
        <w:rPr>
          <w:rFonts w:eastAsia="Calibri" w:cs="Times"/>
          <w:szCs w:val="20"/>
        </w:rPr>
        <w:t>Chairman’s Notes, 3GPP TSG RAN WG1 Meeting #112, February 2023</w:t>
      </w:r>
    </w:p>
    <w:p w14:paraId="6814BE55"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eastAsia="Calibri" w:cs="Times"/>
          <w:szCs w:val="20"/>
        </w:rPr>
        <w:t>R1-2300166, Recommended Direction on SRI/TPMI Enhancements for RAN1#112b, Moderator (InterDigital), 3GPP TSG RAN WG1 Meeting #112, February 2023</w:t>
      </w:r>
    </w:p>
    <w:p w14:paraId="7ED6BE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R1-2302305,</w:t>
      </w:r>
      <w:r>
        <w:rPr>
          <w:rFonts w:ascii="Times New Roman" w:hAnsi="Times New Roman"/>
          <w:szCs w:val="20"/>
        </w:rPr>
        <w:tab/>
        <w:t>Further Discussion on 8TX UE Operations</w:t>
      </w:r>
      <w:r>
        <w:rPr>
          <w:rFonts w:ascii="Times New Roman" w:hAnsi="Times New Roman"/>
          <w:szCs w:val="20"/>
        </w:rPr>
        <w:tab/>
        <w:t>InterDigital, Inc.</w:t>
      </w:r>
    </w:p>
    <w:p w14:paraId="0F5D35EF"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R1-2302310,</w:t>
      </w:r>
      <w:r>
        <w:rPr>
          <w:rFonts w:ascii="Times New Roman" w:hAnsi="Times New Roman"/>
          <w:szCs w:val="20"/>
        </w:rPr>
        <w:tab/>
        <w:t>Recommended Direction on SRITPMI Enhancements for RAN1#113</w:t>
      </w:r>
      <w:r>
        <w:rPr>
          <w:rFonts w:ascii="Times New Roman" w:hAnsi="Times New Roman"/>
          <w:szCs w:val="20"/>
        </w:rPr>
        <w:tab/>
        <w:t>Moderator (InterDigital, Inc.)</w:t>
      </w:r>
    </w:p>
    <w:p w14:paraId="05EAD1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R1-2302376,</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1C82D6EC"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R1-2302422,</w:t>
      </w:r>
      <w:r>
        <w:rPr>
          <w:rFonts w:ascii="Times New Roman" w:hAnsi="Times New Roman"/>
          <w:szCs w:val="20"/>
        </w:rPr>
        <w:tab/>
        <w:t>SRI/TPMI enhancement for enabling 8 TX UL transmission</w:t>
      </w:r>
      <w:r>
        <w:rPr>
          <w:rFonts w:ascii="Times New Roman" w:hAnsi="Times New Roman"/>
          <w:szCs w:val="20"/>
        </w:rPr>
        <w:tab/>
        <w:t>ZTE</w:t>
      </w:r>
    </w:p>
    <w:p w14:paraId="627BCCF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R1-2302475,</w:t>
      </w:r>
      <w:r>
        <w:rPr>
          <w:rFonts w:ascii="Times New Roman" w:hAnsi="Times New Roman"/>
          <w:szCs w:val="20"/>
        </w:rPr>
        <w:tab/>
        <w:t>Further discussion on enabling 8 TX UL transmission</w:t>
      </w:r>
      <w:r>
        <w:rPr>
          <w:rFonts w:ascii="Times New Roman" w:hAnsi="Times New Roman"/>
          <w:szCs w:val="20"/>
        </w:rPr>
        <w:tab/>
        <w:t>vivo</w:t>
      </w:r>
    </w:p>
    <w:p w14:paraId="4272E02B"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R1-2302538,</w:t>
      </w:r>
      <w:r>
        <w:rPr>
          <w:rFonts w:ascii="Times New Roman" w:hAnsi="Times New Roman"/>
          <w:szCs w:val="20"/>
        </w:rPr>
        <w:tab/>
        <w:t>SRI TPMI enhancement for 8 TX UL transmission</w:t>
      </w:r>
      <w:r>
        <w:rPr>
          <w:rFonts w:ascii="Times New Roman" w:hAnsi="Times New Roman"/>
          <w:szCs w:val="20"/>
        </w:rPr>
        <w:tab/>
        <w:t>OPPO</w:t>
      </w:r>
    </w:p>
    <w:p w14:paraId="4C0EB38D"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R1-2302591,</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6B0B119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R1-2302686,</w:t>
      </w:r>
      <w:r>
        <w:rPr>
          <w:rFonts w:ascii="Times New Roman" w:hAnsi="Times New Roman"/>
          <w:szCs w:val="20"/>
        </w:rPr>
        <w:tab/>
        <w:t>Discussion on SRI/TPMI enhancement for 8TX UL transmission</w:t>
      </w:r>
      <w:r>
        <w:rPr>
          <w:rFonts w:ascii="Times New Roman" w:hAnsi="Times New Roman"/>
          <w:szCs w:val="20"/>
        </w:rPr>
        <w:tab/>
        <w:t>CATT</w:t>
      </w:r>
    </w:p>
    <w:p w14:paraId="22ADF6B7"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R1-2302729,</w:t>
      </w:r>
      <w:r>
        <w:rPr>
          <w:rFonts w:ascii="Times New Roman" w:hAnsi="Times New Roman"/>
          <w:szCs w:val="20"/>
        </w:rPr>
        <w:tab/>
        <w:t>SRI/TPMI enhancement for enabling 8TX UL transmission</w:t>
      </w:r>
      <w:r>
        <w:rPr>
          <w:rFonts w:ascii="Times New Roman" w:hAnsi="Times New Roman"/>
          <w:szCs w:val="20"/>
        </w:rPr>
        <w:tab/>
        <w:t>Lenovo</w:t>
      </w:r>
    </w:p>
    <w:p w14:paraId="06DE9AE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R1-2302786,</w:t>
      </w:r>
      <w:r>
        <w:rPr>
          <w:rFonts w:ascii="Times New Roman" w:hAnsi="Times New Roman"/>
          <w:szCs w:val="20"/>
        </w:rPr>
        <w:tab/>
        <w:t>Discussion on enhancement for 8Tx UL transmission</w:t>
      </w:r>
      <w:r>
        <w:rPr>
          <w:rFonts w:ascii="Times New Roman" w:hAnsi="Times New Roman"/>
          <w:szCs w:val="20"/>
        </w:rPr>
        <w:tab/>
        <w:t>Intel Corporation</w:t>
      </w:r>
    </w:p>
    <w:p w14:paraId="24E87FC2"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R1-2302840,</w:t>
      </w:r>
      <w:r>
        <w:rPr>
          <w:rFonts w:ascii="Times New Roman" w:hAnsi="Times New Roman"/>
          <w:szCs w:val="20"/>
        </w:rPr>
        <w:tab/>
        <w:t>Considerations on SRI/TPMI enhancement for enabling 8 TX UL transmission</w:t>
      </w:r>
      <w:r>
        <w:rPr>
          <w:rFonts w:ascii="Times New Roman" w:hAnsi="Times New Roman"/>
          <w:szCs w:val="20"/>
        </w:rPr>
        <w:tab/>
        <w:t>Sony</w:t>
      </w:r>
    </w:p>
    <w:p w14:paraId="0679FD09"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R1-2302965,</w:t>
      </w:r>
      <w:r>
        <w:rPr>
          <w:rFonts w:ascii="Times New Roman" w:hAnsi="Times New Roman"/>
          <w:szCs w:val="20"/>
        </w:rPr>
        <w:tab/>
        <w:t>Enhancements on 8Tx uplink transmission</w:t>
      </w:r>
      <w:r>
        <w:rPr>
          <w:rFonts w:ascii="Times New Roman" w:hAnsi="Times New Roman"/>
          <w:szCs w:val="20"/>
        </w:rPr>
        <w:tab/>
        <w:t>Xiaomi</w:t>
      </w:r>
    </w:p>
    <w:p w14:paraId="10ED07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R1-2303011,</w:t>
      </w:r>
      <w:r>
        <w:rPr>
          <w:rFonts w:ascii="Times New Roman" w:hAnsi="Times New Roman"/>
          <w:szCs w:val="20"/>
        </w:rPr>
        <w:tab/>
        <w:t>UL enhancements for enabling 8Tx UL transmission</w:t>
      </w:r>
      <w:r>
        <w:rPr>
          <w:rFonts w:ascii="Times New Roman" w:hAnsi="Times New Roman"/>
          <w:szCs w:val="20"/>
        </w:rPr>
        <w:tab/>
        <w:t>Nokia, Nokia Shanghai Bell</w:t>
      </w:r>
    </w:p>
    <w:p w14:paraId="704B732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R1-2303048,</w:t>
      </w:r>
      <w:r>
        <w:rPr>
          <w:rFonts w:ascii="Times New Roman" w:hAnsi="Times New Roman"/>
          <w:szCs w:val="20"/>
        </w:rPr>
        <w:tab/>
        <w:t>On SRI/TPMI Indication for 8Tx Transmission</w:t>
      </w:r>
      <w:r>
        <w:rPr>
          <w:rFonts w:ascii="Times New Roman" w:hAnsi="Times New Roman"/>
          <w:szCs w:val="20"/>
        </w:rPr>
        <w:tab/>
        <w:t>Google</w:t>
      </w:r>
    </w:p>
    <w:p w14:paraId="198D5EB6"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R1-2303067,</w:t>
      </w:r>
      <w:r>
        <w:rPr>
          <w:rFonts w:ascii="Times New Roman" w:hAnsi="Times New Roman"/>
          <w:szCs w:val="20"/>
        </w:rPr>
        <w:tab/>
        <w:t>Views on 8 TX UL transmission</w:t>
      </w:r>
      <w:r>
        <w:rPr>
          <w:rFonts w:ascii="Times New Roman" w:hAnsi="Times New Roman"/>
          <w:szCs w:val="20"/>
        </w:rPr>
        <w:tab/>
        <w:t>Sharp</w:t>
      </w:r>
    </w:p>
    <w:p w14:paraId="5F7720CA"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R1-2303074,</w:t>
      </w:r>
      <w:r>
        <w:rPr>
          <w:rFonts w:ascii="Times New Roman" w:hAnsi="Times New Roman"/>
          <w:szCs w:val="20"/>
        </w:rPr>
        <w:tab/>
        <w:t>SRI/TPMI enhancement for enabling 8 TX UL transmission</w:t>
      </w:r>
      <w:r>
        <w:rPr>
          <w:rFonts w:ascii="Times New Roman" w:hAnsi="Times New Roman"/>
          <w:szCs w:val="20"/>
        </w:rPr>
        <w:tab/>
        <w:t>LG Electronics</w:t>
      </w:r>
    </w:p>
    <w:p w14:paraId="7831D9D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R1-2303118,</w:t>
      </w:r>
      <w:r>
        <w:rPr>
          <w:rFonts w:ascii="Times New Roman" w:hAnsi="Times New Roman"/>
          <w:szCs w:val="20"/>
        </w:rPr>
        <w:tab/>
        <w:t>Views on TPMI/SRI enhancements for 8Tx UL transmission</w:t>
      </w:r>
      <w:r>
        <w:rPr>
          <w:rFonts w:ascii="Times New Roman" w:hAnsi="Times New Roman"/>
          <w:szCs w:val="20"/>
        </w:rPr>
        <w:tab/>
        <w:t>Samsung</w:t>
      </w:r>
    </w:p>
    <w:p w14:paraId="2B7E317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R1-2303222,</w:t>
      </w:r>
      <w:r>
        <w:rPr>
          <w:rFonts w:ascii="Times New Roman" w:hAnsi="Times New Roman"/>
          <w:szCs w:val="20"/>
        </w:rPr>
        <w:tab/>
        <w:t>Discussion on SRI/TPMI enhancement for enabling 8 TX UL transmission</w:t>
      </w:r>
      <w:r>
        <w:rPr>
          <w:rFonts w:ascii="Times New Roman" w:hAnsi="Times New Roman"/>
          <w:szCs w:val="20"/>
        </w:rPr>
        <w:tab/>
        <w:t>CMCC</w:t>
      </w:r>
    </w:p>
    <w:p w14:paraId="233C9CE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R1-2303330,</w:t>
      </w:r>
      <w:r>
        <w:rPr>
          <w:rFonts w:ascii="Times New Roman" w:hAnsi="Times New Roman"/>
          <w:szCs w:val="20"/>
        </w:rPr>
        <w:tab/>
        <w:t>SRI/TPMI enhancement for enabling 8 Tx UL transmission</w:t>
      </w:r>
      <w:r>
        <w:rPr>
          <w:rFonts w:ascii="Times New Roman" w:hAnsi="Times New Roman"/>
          <w:szCs w:val="20"/>
        </w:rPr>
        <w:tab/>
        <w:t>MediaTek Inc.</w:t>
      </w:r>
    </w:p>
    <w:p w14:paraId="675B9790"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R1-2303407,</w:t>
      </w:r>
      <w:r>
        <w:rPr>
          <w:rFonts w:ascii="Times New Roman" w:hAnsi="Times New Roman"/>
          <w:szCs w:val="20"/>
        </w:rPr>
        <w:tab/>
        <w:t>Discussion on SRI/TPMI Enhancements for 8 TX UL Transmission</w:t>
      </w:r>
      <w:r>
        <w:rPr>
          <w:rFonts w:ascii="Times New Roman" w:hAnsi="Times New Roman"/>
          <w:szCs w:val="20"/>
        </w:rPr>
        <w:tab/>
        <w:t>FGI</w:t>
      </w:r>
    </w:p>
    <w:p w14:paraId="3FD26D1E"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R1-2303420,</w:t>
      </w:r>
      <w:r>
        <w:rPr>
          <w:rFonts w:ascii="Times New Roman" w:hAnsi="Times New Roman"/>
          <w:szCs w:val="20"/>
        </w:rPr>
        <w:tab/>
        <w:t>Discussion on SRI/TPMI enhancement for enabling 8 TX UL transmission</w:t>
      </w:r>
      <w:r>
        <w:rPr>
          <w:rFonts w:ascii="Times New Roman" w:hAnsi="Times New Roman"/>
          <w:szCs w:val="20"/>
        </w:rPr>
        <w:tab/>
        <w:t>KDDI Corporation</w:t>
      </w:r>
    </w:p>
    <w:p w14:paraId="06B0F0C4"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R1-2303473,</w:t>
      </w:r>
      <w:r>
        <w:rPr>
          <w:rFonts w:ascii="Times New Roman" w:hAnsi="Times New Roman"/>
          <w:szCs w:val="20"/>
        </w:rPr>
        <w:tab/>
        <w:t>Views on SRI/TPMI enhancement for enabling 8 TX UL transmission</w:t>
      </w:r>
      <w:r>
        <w:rPr>
          <w:rFonts w:ascii="Times New Roman" w:hAnsi="Times New Roman"/>
          <w:szCs w:val="20"/>
        </w:rPr>
        <w:tab/>
        <w:t>Apple</w:t>
      </w:r>
    </w:p>
    <w:p w14:paraId="4D115303"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R1-2303579,</w:t>
      </w:r>
      <w:r>
        <w:rPr>
          <w:rFonts w:ascii="Times New Roman" w:hAnsi="Times New Roman"/>
          <w:szCs w:val="20"/>
        </w:rPr>
        <w:tab/>
        <w:t>Enhancements for 8 Tx UL transmissions</w:t>
      </w:r>
      <w:r>
        <w:rPr>
          <w:rFonts w:ascii="Times New Roman" w:hAnsi="Times New Roman"/>
          <w:szCs w:val="20"/>
        </w:rPr>
        <w:tab/>
        <w:t>Qualcomm Incorporated</w:t>
      </w:r>
    </w:p>
    <w:p w14:paraId="2CAA82B1"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R1-2303660,</w:t>
      </w:r>
      <w:r>
        <w:rPr>
          <w:rFonts w:ascii="Times New Roman" w:hAnsi="Times New Roman"/>
          <w:szCs w:val="20"/>
        </w:rPr>
        <w:tab/>
        <w:t>SRI/TPMI Enhancement for Enabling 8 TX UL Transmission</w:t>
      </w:r>
      <w:r>
        <w:rPr>
          <w:rFonts w:ascii="Times New Roman" w:hAnsi="Times New Roman"/>
          <w:szCs w:val="20"/>
        </w:rPr>
        <w:tab/>
        <w:t>Ericsson</w:t>
      </w:r>
    </w:p>
    <w:p w14:paraId="246489A8" w14:textId="77777777" w:rsidR="007B76D9" w:rsidRDefault="002809FD">
      <w:pPr>
        <w:pStyle w:val="BodyText"/>
        <w:numPr>
          <w:ilvl w:val="0"/>
          <w:numId w:val="48"/>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R1-2303680,</w:t>
      </w:r>
      <w:r>
        <w:rPr>
          <w:rFonts w:ascii="Times New Roman" w:hAnsi="Times New Roman"/>
          <w:szCs w:val="20"/>
        </w:rPr>
        <w:tab/>
        <w:t>Discussion on SRI/TPMI enhancement</w:t>
      </w:r>
      <w:r>
        <w:rPr>
          <w:rFonts w:ascii="Times New Roman" w:hAnsi="Times New Roman"/>
          <w:szCs w:val="20"/>
        </w:rPr>
        <w:tab/>
        <w:t>NEC</w:t>
      </w:r>
    </w:p>
    <w:p w14:paraId="4001C534" w14:textId="77777777" w:rsidR="007B76D9" w:rsidRDefault="002809FD">
      <w:pPr>
        <w:pStyle w:val="BodyText"/>
        <w:numPr>
          <w:ilvl w:val="0"/>
          <w:numId w:val="48"/>
        </w:numPr>
        <w:overflowPunct/>
        <w:autoSpaceDE/>
        <w:autoSpaceDN/>
        <w:adjustRightInd/>
        <w:spacing w:after="0" w:line="240" w:lineRule="auto"/>
        <w:contextualSpacing/>
        <w:jc w:val="left"/>
        <w:textAlignment w:val="auto"/>
        <w:rPr>
          <w:rFonts w:ascii="Times New Roman" w:hAnsi="Times New Roman"/>
          <w:szCs w:val="20"/>
        </w:rPr>
      </w:pPr>
      <w:r>
        <w:rPr>
          <w:rFonts w:ascii="Times New Roman" w:hAnsi="Times New Roman"/>
          <w:szCs w:val="20"/>
        </w:rPr>
        <w:t>R1-2303703, Discussion on 8 TX UL transmission</w:t>
      </w:r>
      <w:r>
        <w:rPr>
          <w:rFonts w:ascii="Times New Roman" w:hAnsi="Times New Roman"/>
          <w:szCs w:val="20"/>
        </w:rPr>
        <w:tab/>
        <w:t>NTT DOCOMO, INC.</w:t>
      </w:r>
    </w:p>
    <w:p w14:paraId="1EF72732" w14:textId="77777777" w:rsidR="007B76D9" w:rsidRDefault="007B76D9">
      <w:pPr>
        <w:pStyle w:val="BodyText"/>
        <w:overflowPunct/>
        <w:autoSpaceDE/>
        <w:autoSpaceDN/>
        <w:adjustRightInd/>
        <w:spacing w:after="0" w:line="240" w:lineRule="auto"/>
        <w:ind w:left="360"/>
        <w:contextualSpacing/>
        <w:jc w:val="left"/>
        <w:textAlignment w:val="auto"/>
        <w:rPr>
          <w:rFonts w:ascii="Times New Roman" w:hAnsi="Times New Roman"/>
          <w:szCs w:val="20"/>
        </w:rPr>
      </w:pPr>
    </w:p>
    <w:sectPr w:rsidR="007B76D9">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4641" w14:textId="77777777" w:rsidR="001910DA" w:rsidRDefault="001910DA">
      <w:pPr>
        <w:spacing w:after="0" w:line="240" w:lineRule="auto"/>
      </w:pPr>
      <w:r>
        <w:separator/>
      </w:r>
    </w:p>
  </w:endnote>
  <w:endnote w:type="continuationSeparator" w:id="0">
    <w:p w14:paraId="50A6C79A" w14:textId="77777777" w:rsidR="001910DA" w:rsidRDefault="001910DA">
      <w:pPr>
        <w:spacing w:after="0" w:line="240" w:lineRule="auto"/>
      </w:pPr>
      <w:r>
        <w:continuationSeparator/>
      </w:r>
    </w:p>
  </w:endnote>
  <w:endnote w:type="continuationNotice" w:id="1">
    <w:p w14:paraId="3899B053" w14:textId="77777777" w:rsidR="001910DA" w:rsidRDefault="00191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ymbolMT">
    <w:altName w:val="Microsoft JhengHei"/>
    <w:panose1 w:val="020B0604020202020204"/>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B9" w14:textId="77777777" w:rsidR="00BA5709" w:rsidRDefault="00BA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40FCD" w14:textId="77777777" w:rsidR="00BA5709" w:rsidRDefault="00BA5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AF2" w14:textId="2C9A1476" w:rsidR="00BA5709" w:rsidRDefault="00BA5709">
    <w:pPr>
      <w:pStyle w:val="Footer"/>
      <w:ind w:right="360"/>
    </w:pPr>
    <w:r>
      <w:rPr>
        <w:rStyle w:val="PageNumber"/>
      </w:rPr>
      <w:fldChar w:fldCharType="begin"/>
    </w:r>
    <w:r>
      <w:rPr>
        <w:rStyle w:val="PageNumber"/>
      </w:rPr>
      <w:instrText xml:space="preserve"> PAGE </w:instrText>
    </w:r>
    <w:r>
      <w:rPr>
        <w:rStyle w:val="PageNumber"/>
      </w:rPr>
      <w:fldChar w:fldCharType="separate"/>
    </w:r>
    <w:r w:rsidR="005D65B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5B3">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F99E" w14:textId="77777777" w:rsidR="001910DA" w:rsidRDefault="001910DA">
      <w:pPr>
        <w:spacing w:after="0" w:line="240" w:lineRule="auto"/>
      </w:pPr>
      <w:r>
        <w:separator/>
      </w:r>
    </w:p>
  </w:footnote>
  <w:footnote w:type="continuationSeparator" w:id="0">
    <w:p w14:paraId="1069A3FA" w14:textId="77777777" w:rsidR="001910DA" w:rsidRDefault="001910DA">
      <w:pPr>
        <w:spacing w:after="0" w:line="240" w:lineRule="auto"/>
      </w:pPr>
      <w:r>
        <w:continuationSeparator/>
      </w:r>
    </w:p>
  </w:footnote>
  <w:footnote w:type="continuationNotice" w:id="1">
    <w:p w14:paraId="6DD51B42" w14:textId="77777777" w:rsidR="001910DA" w:rsidRDefault="00191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FD3" w14:textId="77777777" w:rsidR="00BA5709" w:rsidRDefault="00BA57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B7B3C"/>
    <w:multiLevelType w:val="multilevel"/>
    <w:tmpl w:val="F7DB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A48FF"/>
    <w:multiLevelType w:val="hybridMultilevel"/>
    <w:tmpl w:val="BE7E606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A92AB4"/>
    <w:multiLevelType w:val="multilevel"/>
    <w:tmpl w:val="02A92A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D7289"/>
    <w:multiLevelType w:val="multilevel"/>
    <w:tmpl w:val="05AD72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34F3D"/>
    <w:multiLevelType w:val="multilevel"/>
    <w:tmpl w:val="07434F3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D1848"/>
    <w:multiLevelType w:val="multilevel"/>
    <w:tmpl w:val="0EBD18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7C0595"/>
    <w:multiLevelType w:val="multilevel"/>
    <w:tmpl w:val="117C0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80843"/>
    <w:multiLevelType w:val="multilevel"/>
    <w:tmpl w:val="11A80843"/>
    <w:lvl w:ilvl="0">
      <w:start w:val="1"/>
      <w:numFmt w:val="bullet"/>
      <w:lvlText w:val=""/>
      <w:lvlJc w:val="left"/>
      <w:pPr>
        <w:ind w:left="720" w:hanging="360"/>
      </w:pPr>
      <w:rPr>
        <w:rFonts w:ascii="Symbol" w:hAnsi="Symbol" w:hint="default"/>
      </w:rPr>
    </w:lvl>
    <w:lvl w:ilvl="1">
      <w:start w:val="1"/>
      <w:numFmt w:val="decimal"/>
      <w:lvlText w:val="%2."/>
      <w:lvlJc w:val="left"/>
      <w:pPr>
        <w:ind w:left="117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C5805"/>
    <w:multiLevelType w:val="multilevel"/>
    <w:tmpl w:val="188C5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503A91"/>
    <w:multiLevelType w:val="multilevel"/>
    <w:tmpl w:val="21503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8A79AD"/>
    <w:multiLevelType w:val="multilevel"/>
    <w:tmpl w:val="248A7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507E61"/>
    <w:multiLevelType w:val="multilevel"/>
    <w:tmpl w:val="26507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F60569"/>
    <w:multiLevelType w:val="multilevel"/>
    <w:tmpl w:val="2DF605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7" w15:restartNumberingAfterBreak="0">
    <w:nsid w:val="3292382D"/>
    <w:multiLevelType w:val="multilevel"/>
    <w:tmpl w:val="32923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FD5C01"/>
    <w:multiLevelType w:val="multilevel"/>
    <w:tmpl w:val="32FD5C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053B30"/>
    <w:multiLevelType w:val="hybridMultilevel"/>
    <w:tmpl w:val="1C1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3123F63"/>
    <w:multiLevelType w:val="multilevel"/>
    <w:tmpl w:val="43123F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31F2CDA"/>
    <w:multiLevelType w:val="multilevel"/>
    <w:tmpl w:val="431F2CD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6D92E56"/>
    <w:multiLevelType w:val="multilevel"/>
    <w:tmpl w:val="46D9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EF115C"/>
    <w:multiLevelType w:val="multilevel"/>
    <w:tmpl w:val="46EF115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75F3B05"/>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1" w15:restartNumberingAfterBreak="0">
    <w:nsid w:val="49574643"/>
    <w:multiLevelType w:val="hybridMultilevel"/>
    <w:tmpl w:val="94E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CF5EAD"/>
    <w:multiLevelType w:val="multilevel"/>
    <w:tmpl w:val="57CF5EAD"/>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E69D72"/>
    <w:multiLevelType w:val="singleLevel"/>
    <w:tmpl w:val="63E69D72"/>
    <w:lvl w:ilvl="0">
      <w:start w:val="1"/>
      <w:numFmt w:val="decimal"/>
      <w:suff w:val="space"/>
      <w:lvlText w:val="%1."/>
      <w:lvlJc w:val="left"/>
      <w:pPr>
        <w:ind w:left="420"/>
      </w:pPr>
      <w:rPr>
        <w:b w:val="0"/>
        <w:i w:val="0"/>
      </w:rPr>
    </w:lvl>
  </w:abstractNum>
  <w:abstractNum w:abstractNumId="48" w15:restartNumberingAfterBreak="0">
    <w:nsid w:val="64EA370C"/>
    <w:multiLevelType w:val="multilevel"/>
    <w:tmpl w:val="64EA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2EF"/>
    <w:multiLevelType w:val="multilevel"/>
    <w:tmpl w:val="6A7302E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AFE6B66"/>
    <w:multiLevelType w:val="multilevel"/>
    <w:tmpl w:val="6AFE6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AC5085"/>
    <w:multiLevelType w:val="singleLevel"/>
    <w:tmpl w:val="74AC5085"/>
    <w:lvl w:ilvl="0">
      <w:start w:val="1"/>
      <w:numFmt w:val="bullet"/>
      <w:lvlText w:val=""/>
      <w:lvlJc w:val="left"/>
      <w:pPr>
        <w:ind w:left="420" w:hanging="420"/>
      </w:pPr>
      <w:rPr>
        <w:rFonts w:ascii="Wingdings" w:hAnsi="Wingdings" w:hint="default"/>
      </w:rPr>
    </w:lvl>
  </w:abstractNum>
  <w:abstractNum w:abstractNumId="56" w15:restartNumberingAfterBreak="0">
    <w:nsid w:val="7AA324A7"/>
    <w:multiLevelType w:val="multilevel"/>
    <w:tmpl w:val="BF6652F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57" w15:restartNumberingAfterBreak="0">
    <w:nsid w:val="7BC87F27"/>
    <w:multiLevelType w:val="multilevel"/>
    <w:tmpl w:val="7BC87F2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378627">
    <w:abstractNumId w:val="23"/>
  </w:num>
  <w:num w:numId="2" w16cid:durableId="1065227963">
    <w:abstractNumId w:val="58"/>
  </w:num>
  <w:num w:numId="3" w16cid:durableId="1008482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6317">
    <w:abstractNumId w:val="2"/>
  </w:num>
  <w:num w:numId="5" w16cid:durableId="500320483">
    <w:abstractNumId w:val="46"/>
  </w:num>
  <w:num w:numId="6" w16cid:durableId="1118599471">
    <w:abstractNumId w:val="33"/>
    <w:lvlOverride w:ilvl="0">
      <w:startOverride w:val="1"/>
    </w:lvlOverride>
  </w:num>
  <w:num w:numId="7" w16cid:durableId="1035807753">
    <w:abstractNumId w:val="53"/>
  </w:num>
  <w:num w:numId="8" w16cid:durableId="1673796964">
    <w:abstractNumId w:val="15"/>
  </w:num>
  <w:num w:numId="9" w16cid:durableId="290869288">
    <w:abstractNumId w:val="17"/>
  </w:num>
  <w:num w:numId="10" w16cid:durableId="1632831785">
    <w:abstractNumId w:val="26"/>
  </w:num>
  <w:num w:numId="11" w16cid:durableId="932784498">
    <w:abstractNumId w:val="52"/>
  </w:num>
  <w:num w:numId="12" w16cid:durableId="2036420872">
    <w:abstractNumId w:val="49"/>
  </w:num>
  <w:num w:numId="13" w16cid:durableId="1254779610">
    <w:abstractNumId w:val="7"/>
  </w:num>
  <w:num w:numId="14" w16cid:durableId="1791435158">
    <w:abstractNumId w:val="32"/>
  </w:num>
  <w:num w:numId="15" w16cid:durableId="1992323351">
    <w:abstractNumId w:val="55"/>
  </w:num>
  <w:num w:numId="16" w16cid:durableId="1135680202">
    <w:abstractNumId w:val="47"/>
  </w:num>
  <w:num w:numId="17" w16cid:durableId="1890989720">
    <w:abstractNumId w:val="24"/>
  </w:num>
  <w:num w:numId="18" w16cid:durableId="1480999615">
    <w:abstractNumId w:val="27"/>
  </w:num>
  <w:num w:numId="19" w16cid:durableId="691340144">
    <w:abstractNumId w:val="5"/>
  </w:num>
  <w:num w:numId="20" w16cid:durableId="1488479349">
    <w:abstractNumId w:val="51"/>
  </w:num>
  <w:num w:numId="21" w16cid:durableId="1887179968">
    <w:abstractNumId w:val="19"/>
  </w:num>
  <w:num w:numId="22" w16cid:durableId="773132533">
    <w:abstractNumId w:val="25"/>
  </w:num>
  <w:num w:numId="23" w16cid:durableId="635259022">
    <w:abstractNumId w:val="9"/>
  </w:num>
  <w:num w:numId="24" w16cid:durableId="505249771">
    <w:abstractNumId w:val="20"/>
  </w:num>
  <w:num w:numId="25" w16cid:durableId="1995913623">
    <w:abstractNumId w:val="37"/>
  </w:num>
  <w:num w:numId="26" w16cid:durableId="37246813">
    <w:abstractNumId w:val="22"/>
  </w:num>
  <w:num w:numId="27" w16cid:durableId="562108163">
    <w:abstractNumId w:val="42"/>
  </w:num>
  <w:num w:numId="28" w16cid:durableId="538932711">
    <w:abstractNumId w:val="4"/>
  </w:num>
  <w:num w:numId="29" w16cid:durableId="1850296199">
    <w:abstractNumId w:val="11"/>
  </w:num>
  <w:num w:numId="30" w16cid:durableId="1361858720">
    <w:abstractNumId w:val="48"/>
  </w:num>
  <w:num w:numId="31" w16cid:durableId="949631127">
    <w:abstractNumId w:val="14"/>
  </w:num>
  <w:num w:numId="32" w16cid:durableId="897473110">
    <w:abstractNumId w:val="0"/>
  </w:num>
  <w:num w:numId="33" w16cid:durableId="1581790692">
    <w:abstractNumId w:val="37"/>
  </w:num>
  <w:num w:numId="34" w16cid:durableId="1070731768">
    <w:abstractNumId w:val="31"/>
  </w:num>
  <w:num w:numId="35" w16cid:durableId="1675064645">
    <w:abstractNumId w:val="8"/>
  </w:num>
  <w:num w:numId="36" w16cid:durableId="1392852151">
    <w:abstractNumId w:val="6"/>
  </w:num>
  <w:num w:numId="37" w16cid:durableId="497229649">
    <w:abstractNumId w:val="12"/>
  </w:num>
  <w:num w:numId="38" w16cid:durableId="1676956496">
    <w:abstractNumId w:val="36"/>
  </w:num>
  <w:num w:numId="39" w16cid:durableId="978875595">
    <w:abstractNumId w:val="57"/>
  </w:num>
  <w:num w:numId="40" w16cid:durableId="997269395">
    <w:abstractNumId w:val="13"/>
  </w:num>
  <w:num w:numId="41" w16cid:durableId="1864323222">
    <w:abstractNumId w:val="18"/>
  </w:num>
  <w:num w:numId="42" w16cid:durableId="670372581">
    <w:abstractNumId w:val="30"/>
  </w:num>
  <w:num w:numId="43" w16cid:durableId="2024940948">
    <w:abstractNumId w:val="3"/>
  </w:num>
  <w:num w:numId="44" w16cid:durableId="2047675144">
    <w:abstractNumId w:val="39"/>
  </w:num>
  <w:num w:numId="45" w16cid:durableId="1233813463">
    <w:abstractNumId w:val="43"/>
  </w:num>
  <w:num w:numId="46" w16cid:durableId="553737026">
    <w:abstractNumId w:val="50"/>
  </w:num>
  <w:num w:numId="47" w16cid:durableId="2077974679">
    <w:abstractNumId w:val="28"/>
  </w:num>
  <w:num w:numId="48" w16cid:durableId="20476622">
    <w:abstractNumId w:val="21"/>
  </w:num>
  <w:num w:numId="49" w16cid:durableId="345405415">
    <w:abstractNumId w:val="34"/>
  </w:num>
  <w:num w:numId="50" w16cid:durableId="683046284">
    <w:abstractNumId w:val="56"/>
  </w:num>
  <w:num w:numId="51" w16cid:durableId="19748134">
    <w:abstractNumId w:val="40"/>
  </w:num>
  <w:num w:numId="52" w16cid:durableId="237132749">
    <w:abstractNumId w:val="32"/>
  </w:num>
  <w:num w:numId="53" w16cid:durableId="1186332853">
    <w:abstractNumId w:val="49"/>
  </w:num>
  <w:num w:numId="54" w16cid:durableId="846137269">
    <w:abstractNumId w:val="9"/>
  </w:num>
  <w:num w:numId="55" w16cid:durableId="479883052">
    <w:abstractNumId w:val="4"/>
  </w:num>
  <w:num w:numId="56" w16cid:durableId="526413385">
    <w:abstractNumId w:val="41"/>
  </w:num>
  <w:num w:numId="57" w16cid:durableId="1149058137">
    <w:abstractNumId w:val="1"/>
  </w:num>
  <w:num w:numId="58" w16cid:durableId="492262421">
    <w:abstractNumId w:val="44"/>
  </w:num>
  <w:num w:numId="59" w16cid:durableId="50691592">
    <w:abstractNumId w:val="45"/>
  </w:num>
  <w:num w:numId="60" w16cid:durableId="1078939199">
    <w:abstractNumId w:val="16"/>
  </w:num>
  <w:num w:numId="61" w16cid:durableId="441464776">
    <w:abstractNumId w:val="10"/>
  </w:num>
  <w:num w:numId="62" w16cid:durableId="805851449">
    <w:abstractNumId w:val="54"/>
  </w:num>
  <w:num w:numId="63" w16cid:durableId="897058144">
    <w:abstractNumId w:val="29"/>
  </w:num>
  <w:num w:numId="64" w16cid:durableId="1672830539">
    <w:abstractNumId w:val="49"/>
  </w:num>
  <w:num w:numId="65" w16cid:durableId="267082653">
    <w:abstractNumId w:val="7"/>
  </w:num>
  <w:num w:numId="66" w16cid:durableId="75900274">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C61"/>
    <w:rsid w:val="00000ECA"/>
    <w:rsid w:val="00000F2A"/>
    <w:rsid w:val="00001066"/>
    <w:rsid w:val="00001431"/>
    <w:rsid w:val="0000146C"/>
    <w:rsid w:val="00001FC3"/>
    <w:rsid w:val="00002375"/>
    <w:rsid w:val="00002459"/>
    <w:rsid w:val="0000245A"/>
    <w:rsid w:val="000029A6"/>
    <w:rsid w:val="00003131"/>
    <w:rsid w:val="00003158"/>
    <w:rsid w:val="0000331F"/>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07E49"/>
    <w:rsid w:val="0001004F"/>
    <w:rsid w:val="000101EF"/>
    <w:rsid w:val="00010CF1"/>
    <w:rsid w:val="00010E97"/>
    <w:rsid w:val="00010FD1"/>
    <w:rsid w:val="00011703"/>
    <w:rsid w:val="00011B1A"/>
    <w:rsid w:val="00011C58"/>
    <w:rsid w:val="000124D1"/>
    <w:rsid w:val="000125BB"/>
    <w:rsid w:val="00012D28"/>
    <w:rsid w:val="00012D90"/>
    <w:rsid w:val="0001321B"/>
    <w:rsid w:val="0001343D"/>
    <w:rsid w:val="00013633"/>
    <w:rsid w:val="000137FF"/>
    <w:rsid w:val="0001396F"/>
    <w:rsid w:val="00013AEF"/>
    <w:rsid w:val="00013B63"/>
    <w:rsid w:val="000141F0"/>
    <w:rsid w:val="00014D13"/>
    <w:rsid w:val="00014F27"/>
    <w:rsid w:val="000154FD"/>
    <w:rsid w:val="00015BCB"/>
    <w:rsid w:val="00015C37"/>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3B"/>
    <w:rsid w:val="000208B8"/>
    <w:rsid w:val="00020936"/>
    <w:rsid w:val="00020D61"/>
    <w:rsid w:val="0002130A"/>
    <w:rsid w:val="0002165C"/>
    <w:rsid w:val="00021802"/>
    <w:rsid w:val="00021C67"/>
    <w:rsid w:val="00021D5C"/>
    <w:rsid w:val="00021DEC"/>
    <w:rsid w:val="000222F7"/>
    <w:rsid w:val="000226C1"/>
    <w:rsid w:val="000227B0"/>
    <w:rsid w:val="000228C4"/>
    <w:rsid w:val="00022FB8"/>
    <w:rsid w:val="00023545"/>
    <w:rsid w:val="00023564"/>
    <w:rsid w:val="00023C29"/>
    <w:rsid w:val="00024478"/>
    <w:rsid w:val="000246B0"/>
    <w:rsid w:val="000249B1"/>
    <w:rsid w:val="00024C1F"/>
    <w:rsid w:val="00024E37"/>
    <w:rsid w:val="00024E57"/>
    <w:rsid w:val="00024EC8"/>
    <w:rsid w:val="00025039"/>
    <w:rsid w:val="0002506A"/>
    <w:rsid w:val="00025281"/>
    <w:rsid w:val="000255A1"/>
    <w:rsid w:val="000258B9"/>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336"/>
    <w:rsid w:val="000348D8"/>
    <w:rsid w:val="000349B7"/>
    <w:rsid w:val="00034DC2"/>
    <w:rsid w:val="000350B6"/>
    <w:rsid w:val="000351E0"/>
    <w:rsid w:val="0003540B"/>
    <w:rsid w:val="0003543B"/>
    <w:rsid w:val="000356E1"/>
    <w:rsid w:val="00035958"/>
    <w:rsid w:val="00035B6D"/>
    <w:rsid w:val="00035C4E"/>
    <w:rsid w:val="00035CAB"/>
    <w:rsid w:val="00035CD4"/>
    <w:rsid w:val="000367E8"/>
    <w:rsid w:val="00036A16"/>
    <w:rsid w:val="00036C45"/>
    <w:rsid w:val="00036D25"/>
    <w:rsid w:val="00036FA7"/>
    <w:rsid w:val="000377E3"/>
    <w:rsid w:val="00037910"/>
    <w:rsid w:val="00037A21"/>
    <w:rsid w:val="00040025"/>
    <w:rsid w:val="000402D0"/>
    <w:rsid w:val="000404F2"/>
    <w:rsid w:val="00040F36"/>
    <w:rsid w:val="00040F7A"/>
    <w:rsid w:val="000412B7"/>
    <w:rsid w:val="000413B8"/>
    <w:rsid w:val="0004182E"/>
    <w:rsid w:val="000418C8"/>
    <w:rsid w:val="0004190B"/>
    <w:rsid w:val="00041928"/>
    <w:rsid w:val="00041AEE"/>
    <w:rsid w:val="00041F48"/>
    <w:rsid w:val="000423A1"/>
    <w:rsid w:val="0004256F"/>
    <w:rsid w:val="000426B1"/>
    <w:rsid w:val="000429A8"/>
    <w:rsid w:val="00042BFC"/>
    <w:rsid w:val="00042F5D"/>
    <w:rsid w:val="000430CF"/>
    <w:rsid w:val="00043703"/>
    <w:rsid w:val="00043F71"/>
    <w:rsid w:val="0004403C"/>
    <w:rsid w:val="00044197"/>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A8"/>
    <w:rsid w:val="000510E1"/>
    <w:rsid w:val="000510F9"/>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8C3"/>
    <w:rsid w:val="00054AAB"/>
    <w:rsid w:val="00054ACE"/>
    <w:rsid w:val="00054DAB"/>
    <w:rsid w:val="00054EC3"/>
    <w:rsid w:val="0005504C"/>
    <w:rsid w:val="0005539F"/>
    <w:rsid w:val="00055873"/>
    <w:rsid w:val="00055B8E"/>
    <w:rsid w:val="00055FF4"/>
    <w:rsid w:val="0005602E"/>
    <w:rsid w:val="00056057"/>
    <w:rsid w:val="000572A7"/>
    <w:rsid w:val="00057460"/>
    <w:rsid w:val="00057511"/>
    <w:rsid w:val="00057854"/>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781"/>
    <w:rsid w:val="00061985"/>
    <w:rsid w:val="00061E34"/>
    <w:rsid w:val="000621A9"/>
    <w:rsid w:val="0006263A"/>
    <w:rsid w:val="000632B7"/>
    <w:rsid w:val="00063480"/>
    <w:rsid w:val="00063485"/>
    <w:rsid w:val="000636BA"/>
    <w:rsid w:val="000639D6"/>
    <w:rsid w:val="00063E29"/>
    <w:rsid w:val="00063F57"/>
    <w:rsid w:val="0006436D"/>
    <w:rsid w:val="000645BB"/>
    <w:rsid w:val="00064798"/>
    <w:rsid w:val="0006480B"/>
    <w:rsid w:val="00064A2B"/>
    <w:rsid w:val="00064D36"/>
    <w:rsid w:val="0006549C"/>
    <w:rsid w:val="000657D8"/>
    <w:rsid w:val="00065AD7"/>
    <w:rsid w:val="00065D64"/>
    <w:rsid w:val="00065E69"/>
    <w:rsid w:val="000663FC"/>
    <w:rsid w:val="00066681"/>
    <w:rsid w:val="000667D1"/>
    <w:rsid w:val="0006683F"/>
    <w:rsid w:val="000669F2"/>
    <w:rsid w:val="00066DAF"/>
    <w:rsid w:val="00066E05"/>
    <w:rsid w:val="00067087"/>
    <w:rsid w:val="000671F8"/>
    <w:rsid w:val="00067200"/>
    <w:rsid w:val="0006739D"/>
    <w:rsid w:val="00067436"/>
    <w:rsid w:val="000674DD"/>
    <w:rsid w:val="0006777C"/>
    <w:rsid w:val="0006794B"/>
    <w:rsid w:val="00067FE2"/>
    <w:rsid w:val="00070378"/>
    <w:rsid w:val="00070483"/>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3A8F"/>
    <w:rsid w:val="0007414A"/>
    <w:rsid w:val="00074375"/>
    <w:rsid w:val="000743A0"/>
    <w:rsid w:val="0007483C"/>
    <w:rsid w:val="00074985"/>
    <w:rsid w:val="00074BAB"/>
    <w:rsid w:val="00074BF5"/>
    <w:rsid w:val="000752CD"/>
    <w:rsid w:val="00075680"/>
    <w:rsid w:val="0007590A"/>
    <w:rsid w:val="00075969"/>
    <w:rsid w:val="00075999"/>
    <w:rsid w:val="00075C16"/>
    <w:rsid w:val="00075D6B"/>
    <w:rsid w:val="00076162"/>
    <w:rsid w:val="00076D8E"/>
    <w:rsid w:val="000771AB"/>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795"/>
    <w:rsid w:val="00082A49"/>
    <w:rsid w:val="00082E0C"/>
    <w:rsid w:val="00082F4C"/>
    <w:rsid w:val="00083322"/>
    <w:rsid w:val="00083359"/>
    <w:rsid w:val="00083391"/>
    <w:rsid w:val="00083760"/>
    <w:rsid w:val="00083788"/>
    <w:rsid w:val="000839CE"/>
    <w:rsid w:val="00083E97"/>
    <w:rsid w:val="00083EBD"/>
    <w:rsid w:val="00084255"/>
    <w:rsid w:val="000845B1"/>
    <w:rsid w:val="00084896"/>
    <w:rsid w:val="00084AA6"/>
    <w:rsid w:val="00084EDA"/>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66"/>
    <w:rsid w:val="00087F91"/>
    <w:rsid w:val="00090228"/>
    <w:rsid w:val="00090573"/>
    <w:rsid w:val="00090586"/>
    <w:rsid w:val="00090686"/>
    <w:rsid w:val="000908BC"/>
    <w:rsid w:val="000908EE"/>
    <w:rsid w:val="00090E2A"/>
    <w:rsid w:val="00090F31"/>
    <w:rsid w:val="000915C2"/>
    <w:rsid w:val="00091714"/>
    <w:rsid w:val="00091C08"/>
    <w:rsid w:val="00092090"/>
    <w:rsid w:val="000921E3"/>
    <w:rsid w:val="00092334"/>
    <w:rsid w:val="00092742"/>
    <w:rsid w:val="000931C3"/>
    <w:rsid w:val="00093B23"/>
    <w:rsid w:val="00093EA6"/>
    <w:rsid w:val="0009437A"/>
    <w:rsid w:val="000947B7"/>
    <w:rsid w:val="00094A06"/>
    <w:rsid w:val="00094CFE"/>
    <w:rsid w:val="00094D56"/>
    <w:rsid w:val="00095127"/>
    <w:rsid w:val="000953EE"/>
    <w:rsid w:val="00095671"/>
    <w:rsid w:val="00095920"/>
    <w:rsid w:val="00095F4B"/>
    <w:rsid w:val="00095F53"/>
    <w:rsid w:val="0009612D"/>
    <w:rsid w:val="00096502"/>
    <w:rsid w:val="0009653B"/>
    <w:rsid w:val="000967BD"/>
    <w:rsid w:val="0009680E"/>
    <w:rsid w:val="000968D8"/>
    <w:rsid w:val="00096FF3"/>
    <w:rsid w:val="0009709B"/>
    <w:rsid w:val="00097215"/>
    <w:rsid w:val="000972CD"/>
    <w:rsid w:val="00097844"/>
    <w:rsid w:val="00097877"/>
    <w:rsid w:val="000979F0"/>
    <w:rsid w:val="00097AE8"/>
    <w:rsid w:val="00097C2F"/>
    <w:rsid w:val="00097E7E"/>
    <w:rsid w:val="000A00A2"/>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245"/>
    <w:rsid w:val="000A336F"/>
    <w:rsid w:val="000A34D8"/>
    <w:rsid w:val="000A3561"/>
    <w:rsid w:val="000A37A5"/>
    <w:rsid w:val="000A3A3A"/>
    <w:rsid w:val="000A3ACB"/>
    <w:rsid w:val="000A4492"/>
    <w:rsid w:val="000A47AC"/>
    <w:rsid w:val="000A49DE"/>
    <w:rsid w:val="000A4B74"/>
    <w:rsid w:val="000A4C2C"/>
    <w:rsid w:val="000A52B9"/>
    <w:rsid w:val="000A5343"/>
    <w:rsid w:val="000A54DF"/>
    <w:rsid w:val="000A5568"/>
    <w:rsid w:val="000A570D"/>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734"/>
    <w:rsid w:val="000B081C"/>
    <w:rsid w:val="000B0B89"/>
    <w:rsid w:val="000B10AB"/>
    <w:rsid w:val="000B17A1"/>
    <w:rsid w:val="000B1B36"/>
    <w:rsid w:val="000B1CD3"/>
    <w:rsid w:val="000B1D11"/>
    <w:rsid w:val="000B2074"/>
    <w:rsid w:val="000B23F2"/>
    <w:rsid w:val="000B256B"/>
    <w:rsid w:val="000B28FA"/>
    <w:rsid w:val="000B2A25"/>
    <w:rsid w:val="000B2AAA"/>
    <w:rsid w:val="000B2B06"/>
    <w:rsid w:val="000B32D4"/>
    <w:rsid w:val="000B38DA"/>
    <w:rsid w:val="000B3ACA"/>
    <w:rsid w:val="000B3ED6"/>
    <w:rsid w:val="000B3F37"/>
    <w:rsid w:val="000B446D"/>
    <w:rsid w:val="000B48A8"/>
    <w:rsid w:val="000B49D7"/>
    <w:rsid w:val="000B5246"/>
    <w:rsid w:val="000B53AF"/>
    <w:rsid w:val="000B546F"/>
    <w:rsid w:val="000B569D"/>
    <w:rsid w:val="000B5E69"/>
    <w:rsid w:val="000B60B9"/>
    <w:rsid w:val="000B6388"/>
    <w:rsid w:val="000B65BE"/>
    <w:rsid w:val="000B66A9"/>
    <w:rsid w:val="000B6B8B"/>
    <w:rsid w:val="000B6BDF"/>
    <w:rsid w:val="000B6CAE"/>
    <w:rsid w:val="000B6FD3"/>
    <w:rsid w:val="000B71B6"/>
    <w:rsid w:val="000B7387"/>
    <w:rsid w:val="000B76BB"/>
    <w:rsid w:val="000B7D5E"/>
    <w:rsid w:val="000C0061"/>
    <w:rsid w:val="000C0CF0"/>
    <w:rsid w:val="000C0F22"/>
    <w:rsid w:val="000C133A"/>
    <w:rsid w:val="000C143C"/>
    <w:rsid w:val="000C1B6D"/>
    <w:rsid w:val="000C1DBD"/>
    <w:rsid w:val="000C1F10"/>
    <w:rsid w:val="000C1F69"/>
    <w:rsid w:val="000C23C2"/>
    <w:rsid w:val="000C23D6"/>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291"/>
    <w:rsid w:val="000C7315"/>
    <w:rsid w:val="000C7C3E"/>
    <w:rsid w:val="000D037E"/>
    <w:rsid w:val="000D063F"/>
    <w:rsid w:val="000D0A0F"/>
    <w:rsid w:val="000D0AB8"/>
    <w:rsid w:val="000D0BCC"/>
    <w:rsid w:val="000D0F9A"/>
    <w:rsid w:val="000D125C"/>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44A"/>
    <w:rsid w:val="000D35D4"/>
    <w:rsid w:val="000D362A"/>
    <w:rsid w:val="000D37FA"/>
    <w:rsid w:val="000D3914"/>
    <w:rsid w:val="000D395D"/>
    <w:rsid w:val="000D3A6C"/>
    <w:rsid w:val="000D3D5B"/>
    <w:rsid w:val="000D4324"/>
    <w:rsid w:val="000D46EE"/>
    <w:rsid w:val="000D4ABD"/>
    <w:rsid w:val="000D4DE6"/>
    <w:rsid w:val="000D4DFF"/>
    <w:rsid w:val="000D5019"/>
    <w:rsid w:val="000D5428"/>
    <w:rsid w:val="000D55EA"/>
    <w:rsid w:val="000D5711"/>
    <w:rsid w:val="000D5946"/>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1D3C"/>
    <w:rsid w:val="000F203A"/>
    <w:rsid w:val="000F20CD"/>
    <w:rsid w:val="000F21E3"/>
    <w:rsid w:val="000F2965"/>
    <w:rsid w:val="000F2987"/>
    <w:rsid w:val="000F2EA2"/>
    <w:rsid w:val="000F2F75"/>
    <w:rsid w:val="000F30B0"/>
    <w:rsid w:val="000F315D"/>
    <w:rsid w:val="000F34C7"/>
    <w:rsid w:val="000F35DA"/>
    <w:rsid w:val="000F36E9"/>
    <w:rsid w:val="000F3B40"/>
    <w:rsid w:val="000F3F60"/>
    <w:rsid w:val="000F3FFF"/>
    <w:rsid w:val="000F41AB"/>
    <w:rsid w:val="000F42EA"/>
    <w:rsid w:val="000F48E4"/>
    <w:rsid w:val="000F4AD8"/>
    <w:rsid w:val="000F4C1A"/>
    <w:rsid w:val="000F4CAF"/>
    <w:rsid w:val="000F4F44"/>
    <w:rsid w:val="000F4FA9"/>
    <w:rsid w:val="000F52FB"/>
    <w:rsid w:val="000F53CB"/>
    <w:rsid w:val="000F5474"/>
    <w:rsid w:val="000F56C7"/>
    <w:rsid w:val="000F5943"/>
    <w:rsid w:val="000F5A57"/>
    <w:rsid w:val="000F5A79"/>
    <w:rsid w:val="000F61C4"/>
    <w:rsid w:val="000F628F"/>
    <w:rsid w:val="000F64D3"/>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0D88"/>
    <w:rsid w:val="00101436"/>
    <w:rsid w:val="00101489"/>
    <w:rsid w:val="00101513"/>
    <w:rsid w:val="0010178F"/>
    <w:rsid w:val="001019AC"/>
    <w:rsid w:val="00101A0E"/>
    <w:rsid w:val="00101ACE"/>
    <w:rsid w:val="00101C0F"/>
    <w:rsid w:val="00102147"/>
    <w:rsid w:val="001021B6"/>
    <w:rsid w:val="00102D2E"/>
    <w:rsid w:val="0010341A"/>
    <w:rsid w:val="00103658"/>
    <w:rsid w:val="0010366C"/>
    <w:rsid w:val="00104058"/>
    <w:rsid w:val="0010405D"/>
    <w:rsid w:val="0010413F"/>
    <w:rsid w:val="00104228"/>
    <w:rsid w:val="0010437D"/>
    <w:rsid w:val="001044D5"/>
    <w:rsid w:val="0010472F"/>
    <w:rsid w:val="00104871"/>
    <w:rsid w:val="00104A80"/>
    <w:rsid w:val="00104E7C"/>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187"/>
    <w:rsid w:val="001074D1"/>
    <w:rsid w:val="00107522"/>
    <w:rsid w:val="00107600"/>
    <w:rsid w:val="00107C26"/>
    <w:rsid w:val="001107FE"/>
    <w:rsid w:val="001108AF"/>
    <w:rsid w:val="00110DC5"/>
    <w:rsid w:val="00110F4C"/>
    <w:rsid w:val="00110FBF"/>
    <w:rsid w:val="00111169"/>
    <w:rsid w:val="00111197"/>
    <w:rsid w:val="0011119B"/>
    <w:rsid w:val="001112E9"/>
    <w:rsid w:val="00111481"/>
    <w:rsid w:val="0011156C"/>
    <w:rsid w:val="001115C0"/>
    <w:rsid w:val="001115F4"/>
    <w:rsid w:val="0011164D"/>
    <w:rsid w:val="001118AA"/>
    <w:rsid w:val="00111AD9"/>
    <w:rsid w:val="00111D19"/>
    <w:rsid w:val="00111D2C"/>
    <w:rsid w:val="0011234A"/>
    <w:rsid w:val="00112509"/>
    <w:rsid w:val="00112B35"/>
    <w:rsid w:val="00112B8F"/>
    <w:rsid w:val="00112D41"/>
    <w:rsid w:val="00113259"/>
    <w:rsid w:val="001134DA"/>
    <w:rsid w:val="0011368C"/>
    <w:rsid w:val="0011372B"/>
    <w:rsid w:val="001138BF"/>
    <w:rsid w:val="00113D8F"/>
    <w:rsid w:val="001140FA"/>
    <w:rsid w:val="001141CF"/>
    <w:rsid w:val="001141F4"/>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0CC"/>
    <w:rsid w:val="0011677E"/>
    <w:rsid w:val="00116A0A"/>
    <w:rsid w:val="00116C09"/>
    <w:rsid w:val="00116EBA"/>
    <w:rsid w:val="00116F22"/>
    <w:rsid w:val="00116FD7"/>
    <w:rsid w:val="00117957"/>
    <w:rsid w:val="00117B90"/>
    <w:rsid w:val="0012022B"/>
    <w:rsid w:val="001202A3"/>
    <w:rsid w:val="001203DB"/>
    <w:rsid w:val="001205E8"/>
    <w:rsid w:val="00120676"/>
    <w:rsid w:val="00120792"/>
    <w:rsid w:val="0012079F"/>
    <w:rsid w:val="001207F3"/>
    <w:rsid w:val="00120C4E"/>
    <w:rsid w:val="00120D2A"/>
    <w:rsid w:val="0012160E"/>
    <w:rsid w:val="00121897"/>
    <w:rsid w:val="00121AF7"/>
    <w:rsid w:val="00121E20"/>
    <w:rsid w:val="00121FDE"/>
    <w:rsid w:val="001224D0"/>
    <w:rsid w:val="00122581"/>
    <w:rsid w:val="00122842"/>
    <w:rsid w:val="00122D94"/>
    <w:rsid w:val="00122EB3"/>
    <w:rsid w:val="00123236"/>
    <w:rsid w:val="0012343D"/>
    <w:rsid w:val="0012345C"/>
    <w:rsid w:val="001235C4"/>
    <w:rsid w:val="001235D5"/>
    <w:rsid w:val="001236E4"/>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AAD"/>
    <w:rsid w:val="00126C38"/>
    <w:rsid w:val="00126C3C"/>
    <w:rsid w:val="0012722E"/>
    <w:rsid w:val="001273B3"/>
    <w:rsid w:val="0012748A"/>
    <w:rsid w:val="001274AC"/>
    <w:rsid w:val="001275E6"/>
    <w:rsid w:val="00127DE2"/>
    <w:rsid w:val="00127F28"/>
    <w:rsid w:val="0013014D"/>
    <w:rsid w:val="001301E5"/>
    <w:rsid w:val="001302C8"/>
    <w:rsid w:val="0013035A"/>
    <w:rsid w:val="00130714"/>
    <w:rsid w:val="0013077E"/>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6A7"/>
    <w:rsid w:val="00133751"/>
    <w:rsid w:val="0013396E"/>
    <w:rsid w:val="00133CA0"/>
    <w:rsid w:val="00133EBD"/>
    <w:rsid w:val="001345D5"/>
    <w:rsid w:val="001348C5"/>
    <w:rsid w:val="00135015"/>
    <w:rsid w:val="00135095"/>
    <w:rsid w:val="001352A6"/>
    <w:rsid w:val="00135802"/>
    <w:rsid w:val="00135829"/>
    <w:rsid w:val="001358A7"/>
    <w:rsid w:val="001358F4"/>
    <w:rsid w:val="00135E1F"/>
    <w:rsid w:val="0013612A"/>
    <w:rsid w:val="00136304"/>
    <w:rsid w:val="00136998"/>
    <w:rsid w:val="00136AAD"/>
    <w:rsid w:val="00136BA1"/>
    <w:rsid w:val="00136BC1"/>
    <w:rsid w:val="00136DF8"/>
    <w:rsid w:val="0013713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528"/>
    <w:rsid w:val="001418FE"/>
    <w:rsid w:val="00141907"/>
    <w:rsid w:val="00141E46"/>
    <w:rsid w:val="0014206B"/>
    <w:rsid w:val="00142093"/>
    <w:rsid w:val="001426EA"/>
    <w:rsid w:val="0014297C"/>
    <w:rsid w:val="00142D73"/>
    <w:rsid w:val="00142E42"/>
    <w:rsid w:val="00142F87"/>
    <w:rsid w:val="001432F3"/>
    <w:rsid w:val="001433C9"/>
    <w:rsid w:val="0014353B"/>
    <w:rsid w:val="0014371C"/>
    <w:rsid w:val="00143932"/>
    <w:rsid w:val="00143E78"/>
    <w:rsid w:val="00143FFE"/>
    <w:rsid w:val="001445AA"/>
    <w:rsid w:val="0014471E"/>
    <w:rsid w:val="00144790"/>
    <w:rsid w:val="0014491B"/>
    <w:rsid w:val="001449F4"/>
    <w:rsid w:val="00144B3F"/>
    <w:rsid w:val="00144C50"/>
    <w:rsid w:val="00144E04"/>
    <w:rsid w:val="0014515E"/>
    <w:rsid w:val="0014519B"/>
    <w:rsid w:val="001453EA"/>
    <w:rsid w:val="001454C4"/>
    <w:rsid w:val="00145723"/>
    <w:rsid w:val="00145731"/>
    <w:rsid w:val="00145AAA"/>
    <w:rsid w:val="00146077"/>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111"/>
    <w:rsid w:val="00151805"/>
    <w:rsid w:val="001518AA"/>
    <w:rsid w:val="00152066"/>
    <w:rsid w:val="001526CA"/>
    <w:rsid w:val="0015289B"/>
    <w:rsid w:val="0015294D"/>
    <w:rsid w:val="00152965"/>
    <w:rsid w:val="00152A3B"/>
    <w:rsid w:val="00152FB0"/>
    <w:rsid w:val="00153021"/>
    <w:rsid w:val="001531CD"/>
    <w:rsid w:val="001531FD"/>
    <w:rsid w:val="0015347E"/>
    <w:rsid w:val="001537DA"/>
    <w:rsid w:val="00153A48"/>
    <w:rsid w:val="00153A6B"/>
    <w:rsid w:val="00153BDF"/>
    <w:rsid w:val="00153EEF"/>
    <w:rsid w:val="00153F29"/>
    <w:rsid w:val="001540D4"/>
    <w:rsid w:val="001544AB"/>
    <w:rsid w:val="00154620"/>
    <w:rsid w:val="00154711"/>
    <w:rsid w:val="00154A24"/>
    <w:rsid w:val="00154B50"/>
    <w:rsid w:val="00154E96"/>
    <w:rsid w:val="00155937"/>
    <w:rsid w:val="00155B77"/>
    <w:rsid w:val="00155F7A"/>
    <w:rsid w:val="001560F3"/>
    <w:rsid w:val="00156145"/>
    <w:rsid w:val="00156260"/>
    <w:rsid w:val="0015674F"/>
    <w:rsid w:val="00156CFA"/>
    <w:rsid w:val="00157966"/>
    <w:rsid w:val="0016019C"/>
    <w:rsid w:val="00160674"/>
    <w:rsid w:val="00160786"/>
    <w:rsid w:val="0016079B"/>
    <w:rsid w:val="00160B04"/>
    <w:rsid w:val="00160C49"/>
    <w:rsid w:val="001613F0"/>
    <w:rsid w:val="001618A3"/>
    <w:rsid w:val="00161B26"/>
    <w:rsid w:val="00161D33"/>
    <w:rsid w:val="00161DD5"/>
    <w:rsid w:val="00161ECB"/>
    <w:rsid w:val="0016207A"/>
    <w:rsid w:val="00162262"/>
    <w:rsid w:val="00162BD5"/>
    <w:rsid w:val="00162CF1"/>
    <w:rsid w:val="00162F82"/>
    <w:rsid w:val="001630E4"/>
    <w:rsid w:val="001639BC"/>
    <w:rsid w:val="001639E6"/>
    <w:rsid w:val="00163AFC"/>
    <w:rsid w:val="00163F16"/>
    <w:rsid w:val="001645AA"/>
    <w:rsid w:val="00164646"/>
    <w:rsid w:val="001647FA"/>
    <w:rsid w:val="001649D4"/>
    <w:rsid w:val="00164BB8"/>
    <w:rsid w:val="00164C22"/>
    <w:rsid w:val="00165137"/>
    <w:rsid w:val="00166305"/>
    <w:rsid w:val="0016634F"/>
    <w:rsid w:val="00166735"/>
    <w:rsid w:val="0016683C"/>
    <w:rsid w:val="001669F9"/>
    <w:rsid w:val="00166B63"/>
    <w:rsid w:val="00166C80"/>
    <w:rsid w:val="0016700E"/>
    <w:rsid w:val="0016711A"/>
    <w:rsid w:val="0016764C"/>
    <w:rsid w:val="00167709"/>
    <w:rsid w:val="00167713"/>
    <w:rsid w:val="00167806"/>
    <w:rsid w:val="00167A31"/>
    <w:rsid w:val="00170011"/>
    <w:rsid w:val="00170397"/>
    <w:rsid w:val="001706E4"/>
    <w:rsid w:val="001707DA"/>
    <w:rsid w:val="001708B1"/>
    <w:rsid w:val="001708D0"/>
    <w:rsid w:val="00170F64"/>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19F"/>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A12"/>
    <w:rsid w:val="00177D74"/>
    <w:rsid w:val="00177DFF"/>
    <w:rsid w:val="00177EBD"/>
    <w:rsid w:val="00177EF3"/>
    <w:rsid w:val="00177EF8"/>
    <w:rsid w:val="001800DB"/>
    <w:rsid w:val="00180149"/>
    <w:rsid w:val="0018016C"/>
    <w:rsid w:val="00180357"/>
    <w:rsid w:val="001804F1"/>
    <w:rsid w:val="001806D9"/>
    <w:rsid w:val="001809D8"/>
    <w:rsid w:val="00180C90"/>
    <w:rsid w:val="00180E60"/>
    <w:rsid w:val="00181098"/>
    <w:rsid w:val="00181611"/>
    <w:rsid w:val="001817BA"/>
    <w:rsid w:val="00181894"/>
    <w:rsid w:val="001819CB"/>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7F1"/>
    <w:rsid w:val="00187838"/>
    <w:rsid w:val="00187E72"/>
    <w:rsid w:val="00187F9A"/>
    <w:rsid w:val="00190307"/>
    <w:rsid w:val="00190731"/>
    <w:rsid w:val="00190927"/>
    <w:rsid w:val="00190B1D"/>
    <w:rsid w:val="00190BD5"/>
    <w:rsid w:val="00190C10"/>
    <w:rsid w:val="001910DA"/>
    <w:rsid w:val="001912D1"/>
    <w:rsid w:val="001915FE"/>
    <w:rsid w:val="00191727"/>
    <w:rsid w:val="00191830"/>
    <w:rsid w:val="00191A2B"/>
    <w:rsid w:val="00191EBF"/>
    <w:rsid w:val="001925E5"/>
    <w:rsid w:val="00192A66"/>
    <w:rsid w:val="00192CB0"/>
    <w:rsid w:val="00192D98"/>
    <w:rsid w:val="001935B8"/>
    <w:rsid w:val="001938EA"/>
    <w:rsid w:val="00193951"/>
    <w:rsid w:val="00193968"/>
    <w:rsid w:val="00193987"/>
    <w:rsid w:val="00193AAA"/>
    <w:rsid w:val="00194465"/>
    <w:rsid w:val="001948F6"/>
    <w:rsid w:val="00194A69"/>
    <w:rsid w:val="00194D34"/>
    <w:rsid w:val="00194FBD"/>
    <w:rsid w:val="0019573B"/>
    <w:rsid w:val="00195813"/>
    <w:rsid w:val="0019592C"/>
    <w:rsid w:val="00195B9A"/>
    <w:rsid w:val="00196085"/>
    <w:rsid w:val="00196A48"/>
    <w:rsid w:val="00196B90"/>
    <w:rsid w:val="00196FF4"/>
    <w:rsid w:val="0019734F"/>
    <w:rsid w:val="001975D9"/>
    <w:rsid w:val="00197A1F"/>
    <w:rsid w:val="00197F16"/>
    <w:rsid w:val="001A0184"/>
    <w:rsid w:val="001A0303"/>
    <w:rsid w:val="001A032E"/>
    <w:rsid w:val="001A0421"/>
    <w:rsid w:val="001A067A"/>
    <w:rsid w:val="001A0727"/>
    <w:rsid w:val="001A0B2C"/>
    <w:rsid w:val="001A0B49"/>
    <w:rsid w:val="001A0C32"/>
    <w:rsid w:val="001A10FA"/>
    <w:rsid w:val="001A11B9"/>
    <w:rsid w:val="001A146B"/>
    <w:rsid w:val="001A2043"/>
    <w:rsid w:val="001A258A"/>
    <w:rsid w:val="001A2939"/>
    <w:rsid w:val="001A2E33"/>
    <w:rsid w:val="001A2FD5"/>
    <w:rsid w:val="001A3037"/>
    <w:rsid w:val="001A30B0"/>
    <w:rsid w:val="001A30FB"/>
    <w:rsid w:val="001A3277"/>
    <w:rsid w:val="001A35B2"/>
    <w:rsid w:val="001A36CF"/>
    <w:rsid w:val="001A3974"/>
    <w:rsid w:val="001A3D5B"/>
    <w:rsid w:val="001A3F0F"/>
    <w:rsid w:val="001A3FA5"/>
    <w:rsid w:val="001A448D"/>
    <w:rsid w:val="001A49D2"/>
    <w:rsid w:val="001A4CED"/>
    <w:rsid w:val="001A4EDF"/>
    <w:rsid w:val="001A5174"/>
    <w:rsid w:val="001A5A6D"/>
    <w:rsid w:val="001A5CE1"/>
    <w:rsid w:val="001A6117"/>
    <w:rsid w:val="001A61A0"/>
    <w:rsid w:val="001A628F"/>
    <w:rsid w:val="001A67E9"/>
    <w:rsid w:val="001A690D"/>
    <w:rsid w:val="001A6AFE"/>
    <w:rsid w:val="001A6B1C"/>
    <w:rsid w:val="001A6CC4"/>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F1F"/>
    <w:rsid w:val="001B140E"/>
    <w:rsid w:val="001B1522"/>
    <w:rsid w:val="001B1565"/>
    <w:rsid w:val="001B15AB"/>
    <w:rsid w:val="001B187E"/>
    <w:rsid w:val="001B1F17"/>
    <w:rsid w:val="001B1F29"/>
    <w:rsid w:val="001B2085"/>
    <w:rsid w:val="001B20BA"/>
    <w:rsid w:val="001B26EE"/>
    <w:rsid w:val="001B2993"/>
    <w:rsid w:val="001B337E"/>
    <w:rsid w:val="001B33B4"/>
    <w:rsid w:val="001B345B"/>
    <w:rsid w:val="001B3754"/>
    <w:rsid w:val="001B3FD9"/>
    <w:rsid w:val="001B442A"/>
    <w:rsid w:val="001B446B"/>
    <w:rsid w:val="001B46A1"/>
    <w:rsid w:val="001B5332"/>
    <w:rsid w:val="001B534A"/>
    <w:rsid w:val="001B53B3"/>
    <w:rsid w:val="001B54C9"/>
    <w:rsid w:val="001B54E9"/>
    <w:rsid w:val="001B5F67"/>
    <w:rsid w:val="001B62E0"/>
    <w:rsid w:val="001B6488"/>
    <w:rsid w:val="001B6619"/>
    <w:rsid w:val="001B6C77"/>
    <w:rsid w:val="001B70CF"/>
    <w:rsid w:val="001B7109"/>
    <w:rsid w:val="001B716B"/>
    <w:rsid w:val="001B73DF"/>
    <w:rsid w:val="001B748B"/>
    <w:rsid w:val="001B7C8E"/>
    <w:rsid w:val="001B7D02"/>
    <w:rsid w:val="001B7DE9"/>
    <w:rsid w:val="001C002C"/>
    <w:rsid w:val="001C0085"/>
    <w:rsid w:val="001C030C"/>
    <w:rsid w:val="001C04E1"/>
    <w:rsid w:val="001C063F"/>
    <w:rsid w:val="001C0883"/>
    <w:rsid w:val="001C1164"/>
    <w:rsid w:val="001C16A9"/>
    <w:rsid w:val="001C1E53"/>
    <w:rsid w:val="001C211D"/>
    <w:rsid w:val="001C2E60"/>
    <w:rsid w:val="001C2FCB"/>
    <w:rsid w:val="001C302A"/>
    <w:rsid w:val="001C3474"/>
    <w:rsid w:val="001C3DC6"/>
    <w:rsid w:val="001C3EAD"/>
    <w:rsid w:val="001C3EAE"/>
    <w:rsid w:val="001C4141"/>
    <w:rsid w:val="001C4F5F"/>
    <w:rsid w:val="001C518A"/>
    <w:rsid w:val="001C51B4"/>
    <w:rsid w:val="001C543C"/>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15"/>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BB5"/>
    <w:rsid w:val="001D5C99"/>
    <w:rsid w:val="001D5D97"/>
    <w:rsid w:val="001D5E31"/>
    <w:rsid w:val="001D5E9D"/>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068"/>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9AB"/>
    <w:rsid w:val="001F417A"/>
    <w:rsid w:val="001F418F"/>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D4F"/>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2E0"/>
    <w:rsid w:val="002029C1"/>
    <w:rsid w:val="002029C7"/>
    <w:rsid w:val="00202B34"/>
    <w:rsid w:val="00202B8E"/>
    <w:rsid w:val="00202D2E"/>
    <w:rsid w:val="00202FBD"/>
    <w:rsid w:val="00203159"/>
    <w:rsid w:val="0020359C"/>
    <w:rsid w:val="00203A6E"/>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CC5"/>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29F"/>
    <w:rsid w:val="00211345"/>
    <w:rsid w:val="00211390"/>
    <w:rsid w:val="002114FA"/>
    <w:rsid w:val="00211D31"/>
    <w:rsid w:val="00211DD9"/>
    <w:rsid w:val="002120C7"/>
    <w:rsid w:val="00212519"/>
    <w:rsid w:val="002125B4"/>
    <w:rsid w:val="00212816"/>
    <w:rsid w:val="00212D30"/>
    <w:rsid w:val="002130BD"/>
    <w:rsid w:val="0021356F"/>
    <w:rsid w:val="00213851"/>
    <w:rsid w:val="002138FF"/>
    <w:rsid w:val="00213F38"/>
    <w:rsid w:val="00214005"/>
    <w:rsid w:val="002140B1"/>
    <w:rsid w:val="002140D1"/>
    <w:rsid w:val="002140DD"/>
    <w:rsid w:val="002145A2"/>
    <w:rsid w:val="00214E0D"/>
    <w:rsid w:val="0021500F"/>
    <w:rsid w:val="0021504F"/>
    <w:rsid w:val="002156D9"/>
    <w:rsid w:val="0021586D"/>
    <w:rsid w:val="0021612A"/>
    <w:rsid w:val="0021619F"/>
    <w:rsid w:val="002162EA"/>
    <w:rsid w:val="0021654F"/>
    <w:rsid w:val="002165F9"/>
    <w:rsid w:val="00216685"/>
    <w:rsid w:val="00216AC8"/>
    <w:rsid w:val="00216B17"/>
    <w:rsid w:val="00216BBF"/>
    <w:rsid w:val="00217135"/>
    <w:rsid w:val="0021735A"/>
    <w:rsid w:val="0021737B"/>
    <w:rsid w:val="002177AC"/>
    <w:rsid w:val="002178BA"/>
    <w:rsid w:val="00217A06"/>
    <w:rsid w:val="00217A6C"/>
    <w:rsid w:val="00217A8F"/>
    <w:rsid w:val="00217AC2"/>
    <w:rsid w:val="00217CE8"/>
    <w:rsid w:val="002202EC"/>
    <w:rsid w:val="0022039A"/>
    <w:rsid w:val="002204ED"/>
    <w:rsid w:val="002208AA"/>
    <w:rsid w:val="00220A6C"/>
    <w:rsid w:val="00220AA0"/>
    <w:rsid w:val="00220D58"/>
    <w:rsid w:val="00220E92"/>
    <w:rsid w:val="00220F72"/>
    <w:rsid w:val="002211DD"/>
    <w:rsid w:val="0022135D"/>
    <w:rsid w:val="002213CB"/>
    <w:rsid w:val="00221812"/>
    <w:rsid w:val="0022189E"/>
    <w:rsid w:val="002222A4"/>
    <w:rsid w:val="0022230B"/>
    <w:rsid w:val="00222CE1"/>
    <w:rsid w:val="0022337A"/>
    <w:rsid w:val="002235F1"/>
    <w:rsid w:val="00223737"/>
    <w:rsid w:val="00223833"/>
    <w:rsid w:val="00223ACD"/>
    <w:rsid w:val="00223ADC"/>
    <w:rsid w:val="00223AFF"/>
    <w:rsid w:val="00223F34"/>
    <w:rsid w:val="002241C9"/>
    <w:rsid w:val="00224522"/>
    <w:rsid w:val="00224575"/>
    <w:rsid w:val="00224A9B"/>
    <w:rsid w:val="00224AF9"/>
    <w:rsid w:val="00224C25"/>
    <w:rsid w:val="00224CC6"/>
    <w:rsid w:val="00225274"/>
    <w:rsid w:val="00225398"/>
    <w:rsid w:val="002255DD"/>
    <w:rsid w:val="0022572D"/>
    <w:rsid w:val="00225EFC"/>
    <w:rsid w:val="00225FAF"/>
    <w:rsid w:val="002262B1"/>
    <w:rsid w:val="002262FD"/>
    <w:rsid w:val="0022657F"/>
    <w:rsid w:val="00226649"/>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81E"/>
    <w:rsid w:val="00230944"/>
    <w:rsid w:val="00230A73"/>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00E"/>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3DF"/>
    <w:rsid w:val="00242B2A"/>
    <w:rsid w:val="00242CAE"/>
    <w:rsid w:val="0024318A"/>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838"/>
    <w:rsid w:val="0024785A"/>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0C"/>
    <w:rsid w:val="00252524"/>
    <w:rsid w:val="002525BE"/>
    <w:rsid w:val="002526C8"/>
    <w:rsid w:val="0025288D"/>
    <w:rsid w:val="00252F16"/>
    <w:rsid w:val="00252F32"/>
    <w:rsid w:val="002530CC"/>
    <w:rsid w:val="002530D6"/>
    <w:rsid w:val="002530D9"/>
    <w:rsid w:val="0025325D"/>
    <w:rsid w:val="002533FF"/>
    <w:rsid w:val="00253400"/>
    <w:rsid w:val="00253749"/>
    <w:rsid w:val="0025375E"/>
    <w:rsid w:val="002537F5"/>
    <w:rsid w:val="00253A89"/>
    <w:rsid w:val="00253D64"/>
    <w:rsid w:val="00254071"/>
    <w:rsid w:val="00254616"/>
    <w:rsid w:val="00254795"/>
    <w:rsid w:val="00254BF6"/>
    <w:rsid w:val="00254CC7"/>
    <w:rsid w:val="00255315"/>
    <w:rsid w:val="0025587F"/>
    <w:rsid w:val="00255C71"/>
    <w:rsid w:val="00255D3A"/>
    <w:rsid w:val="00256363"/>
    <w:rsid w:val="0025648C"/>
    <w:rsid w:val="002565F8"/>
    <w:rsid w:val="00256E1C"/>
    <w:rsid w:val="00256F02"/>
    <w:rsid w:val="002571C8"/>
    <w:rsid w:val="002571E8"/>
    <w:rsid w:val="002572F1"/>
    <w:rsid w:val="00257477"/>
    <w:rsid w:val="00257500"/>
    <w:rsid w:val="00257564"/>
    <w:rsid w:val="00257A62"/>
    <w:rsid w:val="00257CB5"/>
    <w:rsid w:val="0026008C"/>
    <w:rsid w:val="00260156"/>
    <w:rsid w:val="0026075E"/>
    <w:rsid w:val="00260B83"/>
    <w:rsid w:val="00260FAD"/>
    <w:rsid w:val="002612A1"/>
    <w:rsid w:val="0026142B"/>
    <w:rsid w:val="0026149C"/>
    <w:rsid w:val="00261612"/>
    <w:rsid w:val="00261796"/>
    <w:rsid w:val="0026179E"/>
    <w:rsid w:val="0026194C"/>
    <w:rsid w:val="00261D05"/>
    <w:rsid w:val="00261ED1"/>
    <w:rsid w:val="002621B6"/>
    <w:rsid w:val="002623AC"/>
    <w:rsid w:val="00262793"/>
    <w:rsid w:val="0026295C"/>
    <w:rsid w:val="00262979"/>
    <w:rsid w:val="00262CEB"/>
    <w:rsid w:val="00262DC5"/>
    <w:rsid w:val="00262E69"/>
    <w:rsid w:val="00263038"/>
    <w:rsid w:val="0026348B"/>
    <w:rsid w:val="00263B02"/>
    <w:rsid w:val="00263DD9"/>
    <w:rsid w:val="00263F00"/>
    <w:rsid w:val="00264110"/>
    <w:rsid w:val="002643C7"/>
    <w:rsid w:val="0026455A"/>
    <w:rsid w:val="0026468A"/>
    <w:rsid w:val="00264C28"/>
    <w:rsid w:val="00264EBB"/>
    <w:rsid w:val="0026509A"/>
    <w:rsid w:val="002651FC"/>
    <w:rsid w:val="002654C2"/>
    <w:rsid w:val="0026554D"/>
    <w:rsid w:val="00265701"/>
    <w:rsid w:val="00265852"/>
    <w:rsid w:val="0026597E"/>
    <w:rsid w:val="00265E9A"/>
    <w:rsid w:val="0026606C"/>
    <w:rsid w:val="00266210"/>
    <w:rsid w:val="00266345"/>
    <w:rsid w:val="002663D6"/>
    <w:rsid w:val="002664D0"/>
    <w:rsid w:val="002664D1"/>
    <w:rsid w:val="0026654B"/>
    <w:rsid w:val="00266576"/>
    <w:rsid w:val="00266A94"/>
    <w:rsid w:val="00266BE6"/>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997"/>
    <w:rsid w:val="00271B1E"/>
    <w:rsid w:val="00271EEF"/>
    <w:rsid w:val="00272340"/>
    <w:rsid w:val="002723A3"/>
    <w:rsid w:val="0027242C"/>
    <w:rsid w:val="00272474"/>
    <w:rsid w:val="00272495"/>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2FB"/>
    <w:rsid w:val="00274650"/>
    <w:rsid w:val="00274717"/>
    <w:rsid w:val="002749C4"/>
    <w:rsid w:val="00274BED"/>
    <w:rsid w:val="00274D08"/>
    <w:rsid w:val="00274D39"/>
    <w:rsid w:val="00275435"/>
    <w:rsid w:val="00275464"/>
    <w:rsid w:val="0027568B"/>
    <w:rsid w:val="002756D5"/>
    <w:rsid w:val="00275CD2"/>
    <w:rsid w:val="00275D7E"/>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9FD"/>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376"/>
    <w:rsid w:val="002877DE"/>
    <w:rsid w:val="00287C28"/>
    <w:rsid w:val="00290028"/>
    <w:rsid w:val="00290254"/>
    <w:rsid w:val="00290259"/>
    <w:rsid w:val="002902B4"/>
    <w:rsid w:val="00290701"/>
    <w:rsid w:val="0029178F"/>
    <w:rsid w:val="00291B01"/>
    <w:rsid w:val="00292B70"/>
    <w:rsid w:val="00292CBD"/>
    <w:rsid w:val="00293504"/>
    <w:rsid w:val="00293559"/>
    <w:rsid w:val="0029436B"/>
    <w:rsid w:val="00294388"/>
    <w:rsid w:val="002943A4"/>
    <w:rsid w:val="002944CA"/>
    <w:rsid w:val="00294722"/>
    <w:rsid w:val="002947E4"/>
    <w:rsid w:val="0029491A"/>
    <w:rsid w:val="00294A60"/>
    <w:rsid w:val="00294AA9"/>
    <w:rsid w:val="00294AB1"/>
    <w:rsid w:val="00294FB4"/>
    <w:rsid w:val="0029503A"/>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F46"/>
    <w:rsid w:val="002A016D"/>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65"/>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4157"/>
    <w:rsid w:val="002B41A0"/>
    <w:rsid w:val="002B42A6"/>
    <w:rsid w:val="002B44E1"/>
    <w:rsid w:val="002B4982"/>
    <w:rsid w:val="002B4C39"/>
    <w:rsid w:val="002B4E4C"/>
    <w:rsid w:val="002B5193"/>
    <w:rsid w:val="002B5370"/>
    <w:rsid w:val="002B5499"/>
    <w:rsid w:val="002B58AE"/>
    <w:rsid w:val="002B5976"/>
    <w:rsid w:val="002B5CBC"/>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E8A"/>
    <w:rsid w:val="002C2FCD"/>
    <w:rsid w:val="002C3249"/>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9D8"/>
    <w:rsid w:val="002C5A6B"/>
    <w:rsid w:val="002C5DAF"/>
    <w:rsid w:val="002C61E0"/>
    <w:rsid w:val="002C6301"/>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4E3"/>
    <w:rsid w:val="002D15C0"/>
    <w:rsid w:val="002D165D"/>
    <w:rsid w:val="002D1889"/>
    <w:rsid w:val="002D198C"/>
    <w:rsid w:val="002D19FA"/>
    <w:rsid w:val="002D1D17"/>
    <w:rsid w:val="002D1D76"/>
    <w:rsid w:val="002D2057"/>
    <w:rsid w:val="002D20F7"/>
    <w:rsid w:val="002D2715"/>
    <w:rsid w:val="002D2B4E"/>
    <w:rsid w:val="002D2E7B"/>
    <w:rsid w:val="002D35C8"/>
    <w:rsid w:val="002D3968"/>
    <w:rsid w:val="002D425A"/>
    <w:rsid w:val="002D4272"/>
    <w:rsid w:val="002D4322"/>
    <w:rsid w:val="002D4449"/>
    <w:rsid w:val="002D46DB"/>
    <w:rsid w:val="002D4A54"/>
    <w:rsid w:val="002D4C64"/>
    <w:rsid w:val="002D4E37"/>
    <w:rsid w:val="002D52E0"/>
    <w:rsid w:val="002D5DEA"/>
    <w:rsid w:val="002D5FCA"/>
    <w:rsid w:val="002D60B9"/>
    <w:rsid w:val="002D6127"/>
    <w:rsid w:val="002D620D"/>
    <w:rsid w:val="002D64E3"/>
    <w:rsid w:val="002D6612"/>
    <w:rsid w:val="002D68C3"/>
    <w:rsid w:val="002D69CF"/>
    <w:rsid w:val="002D6C69"/>
    <w:rsid w:val="002D6E92"/>
    <w:rsid w:val="002D745A"/>
    <w:rsid w:val="002D772F"/>
    <w:rsid w:val="002D7E33"/>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3D1E"/>
    <w:rsid w:val="002E43BA"/>
    <w:rsid w:val="002E4721"/>
    <w:rsid w:val="002E4DC0"/>
    <w:rsid w:val="002E4E17"/>
    <w:rsid w:val="002E5290"/>
    <w:rsid w:val="002E58E1"/>
    <w:rsid w:val="002E5BDD"/>
    <w:rsid w:val="002E5C56"/>
    <w:rsid w:val="002E679D"/>
    <w:rsid w:val="002E6994"/>
    <w:rsid w:val="002E6A92"/>
    <w:rsid w:val="002E6F93"/>
    <w:rsid w:val="002E7321"/>
    <w:rsid w:val="002E7894"/>
    <w:rsid w:val="002E7FA9"/>
    <w:rsid w:val="002F0045"/>
    <w:rsid w:val="002F00F0"/>
    <w:rsid w:val="002F01F7"/>
    <w:rsid w:val="002F025B"/>
    <w:rsid w:val="002F025E"/>
    <w:rsid w:val="002F03ED"/>
    <w:rsid w:val="002F04F6"/>
    <w:rsid w:val="002F067E"/>
    <w:rsid w:val="002F0684"/>
    <w:rsid w:val="002F06CD"/>
    <w:rsid w:val="002F0A7C"/>
    <w:rsid w:val="002F0ADB"/>
    <w:rsid w:val="002F0CAC"/>
    <w:rsid w:val="002F0D24"/>
    <w:rsid w:val="002F1246"/>
    <w:rsid w:val="002F1B45"/>
    <w:rsid w:val="002F1D57"/>
    <w:rsid w:val="002F2AE0"/>
    <w:rsid w:val="002F2C3D"/>
    <w:rsid w:val="002F363D"/>
    <w:rsid w:val="002F3F16"/>
    <w:rsid w:val="002F413F"/>
    <w:rsid w:val="002F44AD"/>
    <w:rsid w:val="002F45D3"/>
    <w:rsid w:val="002F48CB"/>
    <w:rsid w:val="002F4934"/>
    <w:rsid w:val="002F4A24"/>
    <w:rsid w:val="002F4A52"/>
    <w:rsid w:val="002F4BA0"/>
    <w:rsid w:val="002F4CF5"/>
    <w:rsid w:val="002F4DB0"/>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04E7"/>
    <w:rsid w:val="003011C0"/>
    <w:rsid w:val="003013AC"/>
    <w:rsid w:val="003016FB"/>
    <w:rsid w:val="00301EE4"/>
    <w:rsid w:val="003023DE"/>
    <w:rsid w:val="003024AF"/>
    <w:rsid w:val="003024DE"/>
    <w:rsid w:val="00302701"/>
    <w:rsid w:val="00302734"/>
    <w:rsid w:val="00302739"/>
    <w:rsid w:val="0030296C"/>
    <w:rsid w:val="00302AB4"/>
    <w:rsid w:val="00302D52"/>
    <w:rsid w:val="0030327E"/>
    <w:rsid w:val="0030361B"/>
    <w:rsid w:val="00303634"/>
    <w:rsid w:val="00303C72"/>
    <w:rsid w:val="00303FB7"/>
    <w:rsid w:val="00304549"/>
    <w:rsid w:val="003045A5"/>
    <w:rsid w:val="0030469C"/>
    <w:rsid w:val="00304AC5"/>
    <w:rsid w:val="00304FCA"/>
    <w:rsid w:val="00305668"/>
    <w:rsid w:val="00305E8E"/>
    <w:rsid w:val="00306286"/>
    <w:rsid w:val="003065FB"/>
    <w:rsid w:val="0030663B"/>
    <w:rsid w:val="003066E7"/>
    <w:rsid w:val="00306766"/>
    <w:rsid w:val="00306BB6"/>
    <w:rsid w:val="00306E33"/>
    <w:rsid w:val="00306FB7"/>
    <w:rsid w:val="0030792D"/>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1EE"/>
    <w:rsid w:val="00314629"/>
    <w:rsid w:val="00314666"/>
    <w:rsid w:val="0031480B"/>
    <w:rsid w:val="00314914"/>
    <w:rsid w:val="00314B9A"/>
    <w:rsid w:val="00314F2B"/>
    <w:rsid w:val="0031518B"/>
    <w:rsid w:val="003155CE"/>
    <w:rsid w:val="0031586B"/>
    <w:rsid w:val="0031599D"/>
    <w:rsid w:val="00315F72"/>
    <w:rsid w:val="00316072"/>
    <w:rsid w:val="00316263"/>
    <w:rsid w:val="00316265"/>
    <w:rsid w:val="00316A94"/>
    <w:rsid w:val="00316C58"/>
    <w:rsid w:val="00316E46"/>
    <w:rsid w:val="00316F7A"/>
    <w:rsid w:val="00317050"/>
    <w:rsid w:val="003172FB"/>
    <w:rsid w:val="003174FD"/>
    <w:rsid w:val="00317884"/>
    <w:rsid w:val="00317A42"/>
    <w:rsid w:val="003200D5"/>
    <w:rsid w:val="003203D6"/>
    <w:rsid w:val="0032082E"/>
    <w:rsid w:val="00320B1B"/>
    <w:rsid w:val="00320DD9"/>
    <w:rsid w:val="0032172E"/>
    <w:rsid w:val="00321822"/>
    <w:rsid w:val="003218EA"/>
    <w:rsid w:val="00321B02"/>
    <w:rsid w:val="00321D74"/>
    <w:rsid w:val="00322208"/>
    <w:rsid w:val="003222E4"/>
    <w:rsid w:val="003223F5"/>
    <w:rsid w:val="003224D4"/>
    <w:rsid w:val="00322A6A"/>
    <w:rsid w:val="00322A8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0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9A7"/>
    <w:rsid w:val="00330C30"/>
    <w:rsid w:val="00330DE8"/>
    <w:rsid w:val="00331966"/>
    <w:rsid w:val="00331B45"/>
    <w:rsid w:val="00331BCC"/>
    <w:rsid w:val="00331CB3"/>
    <w:rsid w:val="003320CA"/>
    <w:rsid w:val="00332158"/>
    <w:rsid w:val="003321C3"/>
    <w:rsid w:val="0033265F"/>
    <w:rsid w:val="00332962"/>
    <w:rsid w:val="00332A33"/>
    <w:rsid w:val="00332B7D"/>
    <w:rsid w:val="00333743"/>
    <w:rsid w:val="0033392F"/>
    <w:rsid w:val="00333E13"/>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75B"/>
    <w:rsid w:val="00340B59"/>
    <w:rsid w:val="00340D3C"/>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09"/>
    <w:rsid w:val="00351183"/>
    <w:rsid w:val="0035180B"/>
    <w:rsid w:val="00351C98"/>
    <w:rsid w:val="0035216E"/>
    <w:rsid w:val="00352431"/>
    <w:rsid w:val="0035265C"/>
    <w:rsid w:val="00352759"/>
    <w:rsid w:val="00352828"/>
    <w:rsid w:val="00352952"/>
    <w:rsid w:val="00352A14"/>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ED1"/>
    <w:rsid w:val="00353F9F"/>
    <w:rsid w:val="0035414B"/>
    <w:rsid w:val="0035476B"/>
    <w:rsid w:val="0035488F"/>
    <w:rsid w:val="003550AD"/>
    <w:rsid w:val="003552C6"/>
    <w:rsid w:val="0035533C"/>
    <w:rsid w:val="00355623"/>
    <w:rsid w:val="00355A51"/>
    <w:rsid w:val="00355A83"/>
    <w:rsid w:val="00355E36"/>
    <w:rsid w:val="003560B8"/>
    <w:rsid w:val="003562D7"/>
    <w:rsid w:val="00356304"/>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4A"/>
    <w:rsid w:val="0036056F"/>
    <w:rsid w:val="00360898"/>
    <w:rsid w:val="00360986"/>
    <w:rsid w:val="00360E73"/>
    <w:rsid w:val="003617B5"/>
    <w:rsid w:val="0036185C"/>
    <w:rsid w:val="00361B3C"/>
    <w:rsid w:val="00361C35"/>
    <w:rsid w:val="00361C91"/>
    <w:rsid w:val="00361D08"/>
    <w:rsid w:val="00362127"/>
    <w:rsid w:val="003621A8"/>
    <w:rsid w:val="00362393"/>
    <w:rsid w:val="0036262C"/>
    <w:rsid w:val="00362691"/>
    <w:rsid w:val="00362C5A"/>
    <w:rsid w:val="00363915"/>
    <w:rsid w:val="00363D68"/>
    <w:rsid w:val="00363E00"/>
    <w:rsid w:val="00363E9E"/>
    <w:rsid w:val="0036439F"/>
    <w:rsid w:val="00364591"/>
    <w:rsid w:val="0036478A"/>
    <w:rsid w:val="00364A63"/>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D22"/>
    <w:rsid w:val="00374F06"/>
    <w:rsid w:val="00374F99"/>
    <w:rsid w:val="00375240"/>
    <w:rsid w:val="00375F01"/>
    <w:rsid w:val="00375FFC"/>
    <w:rsid w:val="003763C0"/>
    <w:rsid w:val="003764FA"/>
    <w:rsid w:val="00376897"/>
    <w:rsid w:val="00376E52"/>
    <w:rsid w:val="0037709A"/>
    <w:rsid w:val="00377146"/>
    <w:rsid w:val="00377397"/>
    <w:rsid w:val="003773F2"/>
    <w:rsid w:val="003774FD"/>
    <w:rsid w:val="003775BD"/>
    <w:rsid w:val="00377B48"/>
    <w:rsid w:val="00377E8A"/>
    <w:rsid w:val="00380286"/>
    <w:rsid w:val="003804F9"/>
    <w:rsid w:val="0038084F"/>
    <w:rsid w:val="00380892"/>
    <w:rsid w:val="00380AE2"/>
    <w:rsid w:val="00380C72"/>
    <w:rsid w:val="00381576"/>
    <w:rsid w:val="00381685"/>
    <w:rsid w:val="003821E7"/>
    <w:rsid w:val="0038232C"/>
    <w:rsid w:val="00382901"/>
    <w:rsid w:val="00382903"/>
    <w:rsid w:val="00382993"/>
    <w:rsid w:val="00383246"/>
    <w:rsid w:val="00383483"/>
    <w:rsid w:val="00383827"/>
    <w:rsid w:val="00383D4B"/>
    <w:rsid w:val="00383DDB"/>
    <w:rsid w:val="00383EBF"/>
    <w:rsid w:val="00383F15"/>
    <w:rsid w:val="003842A8"/>
    <w:rsid w:val="00384873"/>
    <w:rsid w:val="003848D9"/>
    <w:rsid w:val="00384C8B"/>
    <w:rsid w:val="00384CEF"/>
    <w:rsid w:val="00385141"/>
    <w:rsid w:val="00385192"/>
    <w:rsid w:val="003852CC"/>
    <w:rsid w:val="003852E9"/>
    <w:rsid w:val="0038556E"/>
    <w:rsid w:val="00385737"/>
    <w:rsid w:val="003857D5"/>
    <w:rsid w:val="00385823"/>
    <w:rsid w:val="00385A07"/>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715"/>
    <w:rsid w:val="00392DB8"/>
    <w:rsid w:val="00393304"/>
    <w:rsid w:val="003933B8"/>
    <w:rsid w:val="00393B78"/>
    <w:rsid w:val="00393CC7"/>
    <w:rsid w:val="00394739"/>
    <w:rsid w:val="00394775"/>
    <w:rsid w:val="00394A43"/>
    <w:rsid w:val="00394B44"/>
    <w:rsid w:val="0039502C"/>
    <w:rsid w:val="003954A9"/>
    <w:rsid w:val="00395515"/>
    <w:rsid w:val="003956CC"/>
    <w:rsid w:val="003956FE"/>
    <w:rsid w:val="00395739"/>
    <w:rsid w:val="00395951"/>
    <w:rsid w:val="0039598F"/>
    <w:rsid w:val="003959BD"/>
    <w:rsid w:val="003960D5"/>
    <w:rsid w:val="0039610F"/>
    <w:rsid w:val="003963DD"/>
    <w:rsid w:val="0039665F"/>
    <w:rsid w:val="00396850"/>
    <w:rsid w:val="0039691B"/>
    <w:rsid w:val="00396BC2"/>
    <w:rsid w:val="00396BDA"/>
    <w:rsid w:val="00396C0B"/>
    <w:rsid w:val="00397424"/>
    <w:rsid w:val="003978B8"/>
    <w:rsid w:val="003978BD"/>
    <w:rsid w:val="00397A38"/>
    <w:rsid w:val="00397B96"/>
    <w:rsid w:val="00397C89"/>
    <w:rsid w:val="00397E0D"/>
    <w:rsid w:val="003A0311"/>
    <w:rsid w:val="003A0736"/>
    <w:rsid w:val="003A07F5"/>
    <w:rsid w:val="003A08E9"/>
    <w:rsid w:val="003A0C73"/>
    <w:rsid w:val="003A0F8F"/>
    <w:rsid w:val="003A1135"/>
    <w:rsid w:val="003A1341"/>
    <w:rsid w:val="003A14F2"/>
    <w:rsid w:val="003A162C"/>
    <w:rsid w:val="003A198F"/>
    <w:rsid w:val="003A19E0"/>
    <w:rsid w:val="003A19FD"/>
    <w:rsid w:val="003A1DD5"/>
    <w:rsid w:val="003A2019"/>
    <w:rsid w:val="003A23F2"/>
    <w:rsid w:val="003A2773"/>
    <w:rsid w:val="003A2D39"/>
    <w:rsid w:val="003A2FE7"/>
    <w:rsid w:val="003A33DA"/>
    <w:rsid w:val="003A3668"/>
    <w:rsid w:val="003A36CA"/>
    <w:rsid w:val="003A3DA2"/>
    <w:rsid w:val="003A3E1B"/>
    <w:rsid w:val="003A4057"/>
    <w:rsid w:val="003A4259"/>
    <w:rsid w:val="003A42BB"/>
    <w:rsid w:val="003A435A"/>
    <w:rsid w:val="003A446C"/>
    <w:rsid w:val="003A45F5"/>
    <w:rsid w:val="003A45FB"/>
    <w:rsid w:val="003A48FC"/>
    <w:rsid w:val="003A4E82"/>
    <w:rsid w:val="003A58F3"/>
    <w:rsid w:val="003A590E"/>
    <w:rsid w:val="003A6162"/>
    <w:rsid w:val="003A6330"/>
    <w:rsid w:val="003A65E0"/>
    <w:rsid w:val="003A67EA"/>
    <w:rsid w:val="003A6B3E"/>
    <w:rsid w:val="003A6BC9"/>
    <w:rsid w:val="003A76A9"/>
    <w:rsid w:val="003A7747"/>
    <w:rsid w:val="003A79CF"/>
    <w:rsid w:val="003B01BC"/>
    <w:rsid w:val="003B0299"/>
    <w:rsid w:val="003B0901"/>
    <w:rsid w:val="003B0A92"/>
    <w:rsid w:val="003B0B4D"/>
    <w:rsid w:val="003B1046"/>
    <w:rsid w:val="003B1140"/>
    <w:rsid w:val="003B14B8"/>
    <w:rsid w:val="003B1575"/>
    <w:rsid w:val="003B16E9"/>
    <w:rsid w:val="003B188F"/>
    <w:rsid w:val="003B18ED"/>
    <w:rsid w:val="003B1BB6"/>
    <w:rsid w:val="003B1CC2"/>
    <w:rsid w:val="003B21B1"/>
    <w:rsid w:val="003B2978"/>
    <w:rsid w:val="003B2981"/>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276"/>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148"/>
    <w:rsid w:val="003C369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1673"/>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4B4"/>
    <w:rsid w:val="003D7576"/>
    <w:rsid w:val="003D79E8"/>
    <w:rsid w:val="003D7C2A"/>
    <w:rsid w:val="003D7FBD"/>
    <w:rsid w:val="003E03FC"/>
    <w:rsid w:val="003E089F"/>
    <w:rsid w:val="003E0A9E"/>
    <w:rsid w:val="003E0AD0"/>
    <w:rsid w:val="003E0ADB"/>
    <w:rsid w:val="003E0B24"/>
    <w:rsid w:val="003E0CE4"/>
    <w:rsid w:val="003E0F2A"/>
    <w:rsid w:val="003E12B1"/>
    <w:rsid w:val="003E1304"/>
    <w:rsid w:val="003E149E"/>
    <w:rsid w:val="003E14C8"/>
    <w:rsid w:val="003E14DF"/>
    <w:rsid w:val="003E1748"/>
    <w:rsid w:val="003E187F"/>
    <w:rsid w:val="003E18AD"/>
    <w:rsid w:val="003E19B9"/>
    <w:rsid w:val="003E1CF4"/>
    <w:rsid w:val="003E236D"/>
    <w:rsid w:val="003E240A"/>
    <w:rsid w:val="003E2BF4"/>
    <w:rsid w:val="003E2CCC"/>
    <w:rsid w:val="003E2EB5"/>
    <w:rsid w:val="003E34E1"/>
    <w:rsid w:val="003E3524"/>
    <w:rsid w:val="003E3C5B"/>
    <w:rsid w:val="003E3D11"/>
    <w:rsid w:val="003E3EA7"/>
    <w:rsid w:val="003E40C9"/>
    <w:rsid w:val="003E4155"/>
    <w:rsid w:val="003E4164"/>
    <w:rsid w:val="003E4CDB"/>
    <w:rsid w:val="003E51A0"/>
    <w:rsid w:val="003E52EB"/>
    <w:rsid w:val="003E5A8A"/>
    <w:rsid w:val="003E5D75"/>
    <w:rsid w:val="003E5FD8"/>
    <w:rsid w:val="003E6592"/>
    <w:rsid w:val="003E6A2E"/>
    <w:rsid w:val="003E6C74"/>
    <w:rsid w:val="003E6CE7"/>
    <w:rsid w:val="003E703E"/>
    <w:rsid w:val="003E73BC"/>
    <w:rsid w:val="003E7A07"/>
    <w:rsid w:val="003F0161"/>
    <w:rsid w:val="003F0656"/>
    <w:rsid w:val="003F0905"/>
    <w:rsid w:val="003F0D71"/>
    <w:rsid w:val="003F0EE3"/>
    <w:rsid w:val="003F1438"/>
    <w:rsid w:val="003F16E1"/>
    <w:rsid w:val="003F1B6D"/>
    <w:rsid w:val="003F1D73"/>
    <w:rsid w:val="003F20E2"/>
    <w:rsid w:val="003F2244"/>
    <w:rsid w:val="003F23A7"/>
    <w:rsid w:val="003F2564"/>
    <w:rsid w:val="003F25D9"/>
    <w:rsid w:val="003F2624"/>
    <w:rsid w:val="003F2711"/>
    <w:rsid w:val="003F2A56"/>
    <w:rsid w:val="003F2DEB"/>
    <w:rsid w:val="003F304E"/>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7AF"/>
    <w:rsid w:val="004010CF"/>
    <w:rsid w:val="004012FA"/>
    <w:rsid w:val="004017C6"/>
    <w:rsid w:val="00401907"/>
    <w:rsid w:val="00401961"/>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8F4"/>
    <w:rsid w:val="00407A66"/>
    <w:rsid w:val="00407C9E"/>
    <w:rsid w:val="00407C9F"/>
    <w:rsid w:val="00410074"/>
    <w:rsid w:val="0041029D"/>
    <w:rsid w:val="00410CC4"/>
    <w:rsid w:val="00410EE3"/>
    <w:rsid w:val="00411230"/>
    <w:rsid w:val="004112AA"/>
    <w:rsid w:val="00411417"/>
    <w:rsid w:val="00411572"/>
    <w:rsid w:val="004118C9"/>
    <w:rsid w:val="00411934"/>
    <w:rsid w:val="0041195D"/>
    <w:rsid w:val="00411B58"/>
    <w:rsid w:val="00412164"/>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AF9"/>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C61"/>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1F1"/>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773"/>
    <w:rsid w:val="004357D2"/>
    <w:rsid w:val="00435B98"/>
    <w:rsid w:val="00435CCF"/>
    <w:rsid w:val="00436A3B"/>
    <w:rsid w:val="00437027"/>
    <w:rsid w:val="00437132"/>
    <w:rsid w:val="004371AB"/>
    <w:rsid w:val="0043751C"/>
    <w:rsid w:val="004375CC"/>
    <w:rsid w:val="00437CE2"/>
    <w:rsid w:val="00440058"/>
    <w:rsid w:val="00440106"/>
    <w:rsid w:val="0044021A"/>
    <w:rsid w:val="00440282"/>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EE0"/>
    <w:rsid w:val="00444F5E"/>
    <w:rsid w:val="0044523F"/>
    <w:rsid w:val="004452EC"/>
    <w:rsid w:val="004453C6"/>
    <w:rsid w:val="0044540F"/>
    <w:rsid w:val="00445494"/>
    <w:rsid w:val="004454B3"/>
    <w:rsid w:val="00445513"/>
    <w:rsid w:val="00445907"/>
    <w:rsid w:val="00445CFF"/>
    <w:rsid w:val="00446180"/>
    <w:rsid w:val="004462AF"/>
    <w:rsid w:val="00446624"/>
    <w:rsid w:val="0044662A"/>
    <w:rsid w:val="0044666E"/>
    <w:rsid w:val="004466F8"/>
    <w:rsid w:val="00446E42"/>
    <w:rsid w:val="004470D3"/>
    <w:rsid w:val="00447291"/>
    <w:rsid w:val="00447486"/>
    <w:rsid w:val="00447CE6"/>
    <w:rsid w:val="00450778"/>
    <w:rsid w:val="00450811"/>
    <w:rsid w:val="0045081A"/>
    <w:rsid w:val="00450B28"/>
    <w:rsid w:val="00450D3B"/>
    <w:rsid w:val="00450E10"/>
    <w:rsid w:val="00450E52"/>
    <w:rsid w:val="0045107D"/>
    <w:rsid w:val="004513BD"/>
    <w:rsid w:val="0045162A"/>
    <w:rsid w:val="004518A2"/>
    <w:rsid w:val="004518D5"/>
    <w:rsid w:val="0045190A"/>
    <w:rsid w:val="004519BF"/>
    <w:rsid w:val="00451B06"/>
    <w:rsid w:val="00451BEB"/>
    <w:rsid w:val="00452326"/>
    <w:rsid w:val="004527C0"/>
    <w:rsid w:val="00453871"/>
    <w:rsid w:val="00453B31"/>
    <w:rsid w:val="00453D65"/>
    <w:rsid w:val="00453DEF"/>
    <w:rsid w:val="00454088"/>
    <w:rsid w:val="004543E4"/>
    <w:rsid w:val="00454404"/>
    <w:rsid w:val="004548E5"/>
    <w:rsid w:val="00454F08"/>
    <w:rsid w:val="0045502E"/>
    <w:rsid w:val="00455105"/>
    <w:rsid w:val="004553ED"/>
    <w:rsid w:val="00455901"/>
    <w:rsid w:val="00455914"/>
    <w:rsid w:val="004559CB"/>
    <w:rsid w:val="00455C09"/>
    <w:rsid w:val="00455D5C"/>
    <w:rsid w:val="00456114"/>
    <w:rsid w:val="00456189"/>
    <w:rsid w:val="00456971"/>
    <w:rsid w:val="004569CC"/>
    <w:rsid w:val="00456B9B"/>
    <w:rsid w:val="0045742D"/>
    <w:rsid w:val="00457C5E"/>
    <w:rsid w:val="00457CAD"/>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32F"/>
    <w:rsid w:val="004715F2"/>
    <w:rsid w:val="00471664"/>
    <w:rsid w:val="0047166D"/>
    <w:rsid w:val="00471856"/>
    <w:rsid w:val="00471978"/>
    <w:rsid w:val="004719A1"/>
    <w:rsid w:val="00471DB0"/>
    <w:rsid w:val="00471E3B"/>
    <w:rsid w:val="00471F3B"/>
    <w:rsid w:val="00471FAB"/>
    <w:rsid w:val="004727D8"/>
    <w:rsid w:val="00472837"/>
    <w:rsid w:val="00472ACB"/>
    <w:rsid w:val="00472BEB"/>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4E50"/>
    <w:rsid w:val="004850C7"/>
    <w:rsid w:val="004851B0"/>
    <w:rsid w:val="0048528E"/>
    <w:rsid w:val="004853DD"/>
    <w:rsid w:val="00485969"/>
    <w:rsid w:val="0048598C"/>
    <w:rsid w:val="00485E8A"/>
    <w:rsid w:val="0048620B"/>
    <w:rsid w:val="004862DE"/>
    <w:rsid w:val="004868C6"/>
    <w:rsid w:val="00486C7C"/>
    <w:rsid w:val="00486CF2"/>
    <w:rsid w:val="00486EC5"/>
    <w:rsid w:val="00487056"/>
    <w:rsid w:val="00487122"/>
    <w:rsid w:val="0048735E"/>
    <w:rsid w:val="00487442"/>
    <w:rsid w:val="004877EB"/>
    <w:rsid w:val="004879FC"/>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5E3C"/>
    <w:rsid w:val="004961DB"/>
    <w:rsid w:val="0049653E"/>
    <w:rsid w:val="0049681D"/>
    <w:rsid w:val="00496BEF"/>
    <w:rsid w:val="00496DB1"/>
    <w:rsid w:val="00497612"/>
    <w:rsid w:val="0049792C"/>
    <w:rsid w:val="00497BC5"/>
    <w:rsid w:val="00497C8B"/>
    <w:rsid w:val="004A01E1"/>
    <w:rsid w:val="004A06D4"/>
    <w:rsid w:val="004A0814"/>
    <w:rsid w:val="004A0E00"/>
    <w:rsid w:val="004A14FD"/>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960"/>
    <w:rsid w:val="004A3AA3"/>
    <w:rsid w:val="004A3B7B"/>
    <w:rsid w:val="004A3F2D"/>
    <w:rsid w:val="004A4247"/>
    <w:rsid w:val="004A4635"/>
    <w:rsid w:val="004A4900"/>
    <w:rsid w:val="004A4C8C"/>
    <w:rsid w:val="004A4D38"/>
    <w:rsid w:val="004A4E7E"/>
    <w:rsid w:val="004A4E95"/>
    <w:rsid w:val="004A4FB5"/>
    <w:rsid w:val="004A5270"/>
    <w:rsid w:val="004A5667"/>
    <w:rsid w:val="004A57A8"/>
    <w:rsid w:val="004A57FC"/>
    <w:rsid w:val="004A62AF"/>
    <w:rsid w:val="004A705C"/>
    <w:rsid w:val="004A717D"/>
    <w:rsid w:val="004A71FB"/>
    <w:rsid w:val="004A7276"/>
    <w:rsid w:val="004A7447"/>
    <w:rsid w:val="004A74E1"/>
    <w:rsid w:val="004A78F1"/>
    <w:rsid w:val="004A7ACF"/>
    <w:rsid w:val="004A7EE7"/>
    <w:rsid w:val="004A7FB0"/>
    <w:rsid w:val="004B01C1"/>
    <w:rsid w:val="004B028F"/>
    <w:rsid w:val="004B0706"/>
    <w:rsid w:val="004B0770"/>
    <w:rsid w:val="004B0787"/>
    <w:rsid w:val="004B10AB"/>
    <w:rsid w:val="004B1313"/>
    <w:rsid w:val="004B169E"/>
    <w:rsid w:val="004B1B53"/>
    <w:rsid w:val="004B1C42"/>
    <w:rsid w:val="004B1D16"/>
    <w:rsid w:val="004B235B"/>
    <w:rsid w:val="004B26C8"/>
    <w:rsid w:val="004B26FA"/>
    <w:rsid w:val="004B2700"/>
    <w:rsid w:val="004B270F"/>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86E"/>
    <w:rsid w:val="004B6A3B"/>
    <w:rsid w:val="004B6FFB"/>
    <w:rsid w:val="004B7851"/>
    <w:rsid w:val="004B78A7"/>
    <w:rsid w:val="004B795F"/>
    <w:rsid w:val="004B7BA5"/>
    <w:rsid w:val="004B7D4F"/>
    <w:rsid w:val="004C0346"/>
    <w:rsid w:val="004C03CC"/>
    <w:rsid w:val="004C0A5E"/>
    <w:rsid w:val="004C0B5B"/>
    <w:rsid w:val="004C0DD0"/>
    <w:rsid w:val="004C0E67"/>
    <w:rsid w:val="004C0F99"/>
    <w:rsid w:val="004C130D"/>
    <w:rsid w:val="004C1599"/>
    <w:rsid w:val="004C1624"/>
    <w:rsid w:val="004C1BF4"/>
    <w:rsid w:val="004C1FE3"/>
    <w:rsid w:val="004C2371"/>
    <w:rsid w:val="004C2711"/>
    <w:rsid w:val="004C276F"/>
    <w:rsid w:val="004C2B23"/>
    <w:rsid w:val="004C2C4E"/>
    <w:rsid w:val="004C2F01"/>
    <w:rsid w:val="004C3012"/>
    <w:rsid w:val="004C311C"/>
    <w:rsid w:val="004C3449"/>
    <w:rsid w:val="004C3472"/>
    <w:rsid w:val="004C34E8"/>
    <w:rsid w:val="004C37DE"/>
    <w:rsid w:val="004C380B"/>
    <w:rsid w:val="004C3A8F"/>
    <w:rsid w:val="004C3C51"/>
    <w:rsid w:val="004C3D04"/>
    <w:rsid w:val="004C4384"/>
    <w:rsid w:val="004C442E"/>
    <w:rsid w:val="004C45F6"/>
    <w:rsid w:val="004C472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2EF"/>
    <w:rsid w:val="004D136C"/>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1CF"/>
    <w:rsid w:val="004D320D"/>
    <w:rsid w:val="004D3251"/>
    <w:rsid w:val="004D341C"/>
    <w:rsid w:val="004D342C"/>
    <w:rsid w:val="004D3551"/>
    <w:rsid w:val="004D363A"/>
    <w:rsid w:val="004D3F15"/>
    <w:rsid w:val="004D3F55"/>
    <w:rsid w:val="004D44B1"/>
    <w:rsid w:val="004D4968"/>
    <w:rsid w:val="004D4977"/>
    <w:rsid w:val="004D4A8A"/>
    <w:rsid w:val="004D4BEA"/>
    <w:rsid w:val="004D50CC"/>
    <w:rsid w:val="004D570F"/>
    <w:rsid w:val="004D58D1"/>
    <w:rsid w:val="004D5989"/>
    <w:rsid w:val="004D5CAD"/>
    <w:rsid w:val="004D5F02"/>
    <w:rsid w:val="004D68C0"/>
    <w:rsid w:val="004D710C"/>
    <w:rsid w:val="004D7448"/>
    <w:rsid w:val="004D76F6"/>
    <w:rsid w:val="004D7872"/>
    <w:rsid w:val="004D7CAC"/>
    <w:rsid w:val="004D7F74"/>
    <w:rsid w:val="004E0033"/>
    <w:rsid w:val="004E03BE"/>
    <w:rsid w:val="004E0CD0"/>
    <w:rsid w:val="004E1260"/>
    <w:rsid w:val="004E152C"/>
    <w:rsid w:val="004E191F"/>
    <w:rsid w:val="004E1C68"/>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8B"/>
    <w:rsid w:val="004E3CF2"/>
    <w:rsid w:val="004E3FD8"/>
    <w:rsid w:val="004E401F"/>
    <w:rsid w:val="004E4668"/>
    <w:rsid w:val="004E471C"/>
    <w:rsid w:val="004E4BF5"/>
    <w:rsid w:val="004E4DC3"/>
    <w:rsid w:val="004E4E24"/>
    <w:rsid w:val="004E523B"/>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F"/>
    <w:rsid w:val="004E7E45"/>
    <w:rsid w:val="004E7F8E"/>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D8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79A"/>
    <w:rsid w:val="004F58AB"/>
    <w:rsid w:val="004F66FA"/>
    <w:rsid w:val="004F67A9"/>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990"/>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7C"/>
    <w:rsid w:val="00507087"/>
    <w:rsid w:val="005074C9"/>
    <w:rsid w:val="0050767E"/>
    <w:rsid w:val="00507754"/>
    <w:rsid w:val="005077E8"/>
    <w:rsid w:val="005077FB"/>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9B"/>
    <w:rsid w:val="00512747"/>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5FCF"/>
    <w:rsid w:val="0051671B"/>
    <w:rsid w:val="005169F0"/>
    <w:rsid w:val="00516B96"/>
    <w:rsid w:val="00516D2A"/>
    <w:rsid w:val="00516F6C"/>
    <w:rsid w:val="00517186"/>
    <w:rsid w:val="005171D3"/>
    <w:rsid w:val="005173A4"/>
    <w:rsid w:val="005174B9"/>
    <w:rsid w:val="0051770E"/>
    <w:rsid w:val="00517A49"/>
    <w:rsid w:val="0052001B"/>
    <w:rsid w:val="005205C8"/>
    <w:rsid w:val="005205D5"/>
    <w:rsid w:val="005213A5"/>
    <w:rsid w:val="00521D65"/>
    <w:rsid w:val="005221A4"/>
    <w:rsid w:val="0052225D"/>
    <w:rsid w:val="005227EA"/>
    <w:rsid w:val="005229D8"/>
    <w:rsid w:val="005232B1"/>
    <w:rsid w:val="00523366"/>
    <w:rsid w:val="00523E18"/>
    <w:rsid w:val="00523F32"/>
    <w:rsid w:val="0052408A"/>
    <w:rsid w:val="0052422C"/>
    <w:rsid w:val="005244D5"/>
    <w:rsid w:val="005245A9"/>
    <w:rsid w:val="005248C4"/>
    <w:rsid w:val="00524901"/>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77"/>
    <w:rsid w:val="00527DF6"/>
    <w:rsid w:val="00527F84"/>
    <w:rsid w:val="0053012B"/>
    <w:rsid w:val="0053058D"/>
    <w:rsid w:val="00530AFD"/>
    <w:rsid w:val="00530D07"/>
    <w:rsid w:val="00530D38"/>
    <w:rsid w:val="00530FEF"/>
    <w:rsid w:val="00530FF3"/>
    <w:rsid w:val="00531113"/>
    <w:rsid w:val="005311F0"/>
    <w:rsid w:val="0053136F"/>
    <w:rsid w:val="0053173A"/>
    <w:rsid w:val="00531824"/>
    <w:rsid w:val="005318D1"/>
    <w:rsid w:val="00531AF4"/>
    <w:rsid w:val="00531CD2"/>
    <w:rsid w:val="00531F43"/>
    <w:rsid w:val="00531F71"/>
    <w:rsid w:val="00532462"/>
    <w:rsid w:val="005325E2"/>
    <w:rsid w:val="00532B16"/>
    <w:rsid w:val="00532C9D"/>
    <w:rsid w:val="00532DBB"/>
    <w:rsid w:val="00533215"/>
    <w:rsid w:val="00533229"/>
    <w:rsid w:val="005334E4"/>
    <w:rsid w:val="005335AA"/>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40"/>
    <w:rsid w:val="00535BE9"/>
    <w:rsid w:val="00535C00"/>
    <w:rsid w:val="00535E95"/>
    <w:rsid w:val="0053637E"/>
    <w:rsid w:val="00536752"/>
    <w:rsid w:val="0053683F"/>
    <w:rsid w:val="00536AEE"/>
    <w:rsid w:val="00536D1A"/>
    <w:rsid w:val="00536F34"/>
    <w:rsid w:val="00536F41"/>
    <w:rsid w:val="0053772E"/>
    <w:rsid w:val="00537BE9"/>
    <w:rsid w:val="00537E22"/>
    <w:rsid w:val="00540147"/>
    <w:rsid w:val="00540183"/>
    <w:rsid w:val="005402B2"/>
    <w:rsid w:val="00540565"/>
    <w:rsid w:val="005405D3"/>
    <w:rsid w:val="00540873"/>
    <w:rsid w:val="00540EB6"/>
    <w:rsid w:val="00541096"/>
    <w:rsid w:val="00541223"/>
    <w:rsid w:val="005413D0"/>
    <w:rsid w:val="0054144A"/>
    <w:rsid w:val="005417A0"/>
    <w:rsid w:val="00541873"/>
    <w:rsid w:val="0054188D"/>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A4B"/>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82F"/>
    <w:rsid w:val="00555C03"/>
    <w:rsid w:val="00555CB7"/>
    <w:rsid w:val="00555D6F"/>
    <w:rsid w:val="00555D95"/>
    <w:rsid w:val="00555DC4"/>
    <w:rsid w:val="00556680"/>
    <w:rsid w:val="005567AA"/>
    <w:rsid w:val="005567BF"/>
    <w:rsid w:val="005569D2"/>
    <w:rsid w:val="00556E12"/>
    <w:rsid w:val="005570E7"/>
    <w:rsid w:val="0055715C"/>
    <w:rsid w:val="0055718D"/>
    <w:rsid w:val="00557375"/>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F6"/>
    <w:rsid w:val="00561E4A"/>
    <w:rsid w:val="00561EDC"/>
    <w:rsid w:val="00561F6A"/>
    <w:rsid w:val="005625FE"/>
    <w:rsid w:val="00562CDC"/>
    <w:rsid w:val="00562DB3"/>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703"/>
    <w:rsid w:val="00566991"/>
    <w:rsid w:val="00566A42"/>
    <w:rsid w:val="00566DAB"/>
    <w:rsid w:val="00566E88"/>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FDF"/>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3F47"/>
    <w:rsid w:val="00574167"/>
    <w:rsid w:val="005747EA"/>
    <w:rsid w:val="00574886"/>
    <w:rsid w:val="00574B86"/>
    <w:rsid w:val="00574E44"/>
    <w:rsid w:val="00575251"/>
    <w:rsid w:val="005753BB"/>
    <w:rsid w:val="005753BD"/>
    <w:rsid w:val="005753DB"/>
    <w:rsid w:val="00575632"/>
    <w:rsid w:val="00575863"/>
    <w:rsid w:val="005758BA"/>
    <w:rsid w:val="00575AA6"/>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05"/>
    <w:rsid w:val="00577368"/>
    <w:rsid w:val="00577408"/>
    <w:rsid w:val="0057750F"/>
    <w:rsid w:val="005777AC"/>
    <w:rsid w:val="005779E2"/>
    <w:rsid w:val="00577BE4"/>
    <w:rsid w:val="00577DED"/>
    <w:rsid w:val="00577E29"/>
    <w:rsid w:val="00577EB4"/>
    <w:rsid w:val="00577F3D"/>
    <w:rsid w:val="00580114"/>
    <w:rsid w:val="00580282"/>
    <w:rsid w:val="00580718"/>
    <w:rsid w:val="005809EB"/>
    <w:rsid w:val="00580C4C"/>
    <w:rsid w:val="00580E45"/>
    <w:rsid w:val="005815D2"/>
    <w:rsid w:val="005818D4"/>
    <w:rsid w:val="005819D7"/>
    <w:rsid w:val="00581F00"/>
    <w:rsid w:val="00581F40"/>
    <w:rsid w:val="00582302"/>
    <w:rsid w:val="005829CC"/>
    <w:rsid w:val="00582CCF"/>
    <w:rsid w:val="00582E3D"/>
    <w:rsid w:val="00583147"/>
    <w:rsid w:val="00583526"/>
    <w:rsid w:val="005836D0"/>
    <w:rsid w:val="0058378F"/>
    <w:rsid w:val="00583B29"/>
    <w:rsid w:val="00583C6C"/>
    <w:rsid w:val="00583E78"/>
    <w:rsid w:val="00584496"/>
    <w:rsid w:val="00584E0A"/>
    <w:rsid w:val="00584F8D"/>
    <w:rsid w:val="00585443"/>
    <w:rsid w:val="00585932"/>
    <w:rsid w:val="005859D4"/>
    <w:rsid w:val="00585A7B"/>
    <w:rsid w:val="00585C3A"/>
    <w:rsid w:val="005861D7"/>
    <w:rsid w:val="0058628A"/>
    <w:rsid w:val="005863AF"/>
    <w:rsid w:val="005866B3"/>
    <w:rsid w:val="00586897"/>
    <w:rsid w:val="00587117"/>
    <w:rsid w:val="0058759B"/>
    <w:rsid w:val="00587649"/>
    <w:rsid w:val="0058764D"/>
    <w:rsid w:val="00587718"/>
    <w:rsid w:val="0059005F"/>
    <w:rsid w:val="005901AF"/>
    <w:rsid w:val="00590203"/>
    <w:rsid w:val="0059051E"/>
    <w:rsid w:val="00590586"/>
    <w:rsid w:val="005909FC"/>
    <w:rsid w:val="00590BF6"/>
    <w:rsid w:val="0059112F"/>
    <w:rsid w:val="005912B9"/>
    <w:rsid w:val="00591400"/>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31B"/>
    <w:rsid w:val="005968AE"/>
    <w:rsid w:val="005968C4"/>
    <w:rsid w:val="005968F0"/>
    <w:rsid w:val="00596A56"/>
    <w:rsid w:val="00596B43"/>
    <w:rsid w:val="00596D30"/>
    <w:rsid w:val="00596E2A"/>
    <w:rsid w:val="00596E7A"/>
    <w:rsid w:val="00596FA7"/>
    <w:rsid w:val="00597097"/>
    <w:rsid w:val="005970DB"/>
    <w:rsid w:val="0059715B"/>
    <w:rsid w:val="005973C7"/>
    <w:rsid w:val="005973CD"/>
    <w:rsid w:val="005973F1"/>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851"/>
    <w:rsid w:val="005A2B93"/>
    <w:rsid w:val="005A2BB3"/>
    <w:rsid w:val="005A2F7B"/>
    <w:rsid w:val="005A320D"/>
    <w:rsid w:val="005A3369"/>
    <w:rsid w:val="005A36E3"/>
    <w:rsid w:val="005A3A31"/>
    <w:rsid w:val="005A3AD7"/>
    <w:rsid w:val="005A3AF1"/>
    <w:rsid w:val="005A3B1E"/>
    <w:rsid w:val="005A3CB3"/>
    <w:rsid w:val="005A40D5"/>
    <w:rsid w:val="005A42B0"/>
    <w:rsid w:val="005A438E"/>
    <w:rsid w:val="005A460E"/>
    <w:rsid w:val="005A4999"/>
    <w:rsid w:val="005A4C36"/>
    <w:rsid w:val="005A4E38"/>
    <w:rsid w:val="005A4FFB"/>
    <w:rsid w:val="005A50CE"/>
    <w:rsid w:val="005A544B"/>
    <w:rsid w:val="005A55F9"/>
    <w:rsid w:val="005A56C4"/>
    <w:rsid w:val="005A588D"/>
    <w:rsid w:val="005A5965"/>
    <w:rsid w:val="005A59CF"/>
    <w:rsid w:val="005A6048"/>
    <w:rsid w:val="005A605D"/>
    <w:rsid w:val="005A611A"/>
    <w:rsid w:val="005A64D9"/>
    <w:rsid w:val="005A674D"/>
    <w:rsid w:val="005A6A3A"/>
    <w:rsid w:val="005A6FA1"/>
    <w:rsid w:val="005A7348"/>
    <w:rsid w:val="005A743D"/>
    <w:rsid w:val="005A7471"/>
    <w:rsid w:val="005A76BA"/>
    <w:rsid w:val="005A7A2D"/>
    <w:rsid w:val="005A7E3B"/>
    <w:rsid w:val="005A7F72"/>
    <w:rsid w:val="005B0416"/>
    <w:rsid w:val="005B04D7"/>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28"/>
    <w:rsid w:val="005B4E3D"/>
    <w:rsid w:val="005B4E83"/>
    <w:rsid w:val="005B53D4"/>
    <w:rsid w:val="005B541A"/>
    <w:rsid w:val="005B5425"/>
    <w:rsid w:val="005B54FE"/>
    <w:rsid w:val="005B596A"/>
    <w:rsid w:val="005B5A55"/>
    <w:rsid w:val="005B5D1D"/>
    <w:rsid w:val="005B5D41"/>
    <w:rsid w:val="005B5EA8"/>
    <w:rsid w:val="005B6044"/>
    <w:rsid w:val="005B69E2"/>
    <w:rsid w:val="005B6FAE"/>
    <w:rsid w:val="005B703E"/>
    <w:rsid w:val="005B70E8"/>
    <w:rsid w:val="005B7824"/>
    <w:rsid w:val="005C04FC"/>
    <w:rsid w:val="005C0625"/>
    <w:rsid w:val="005C0904"/>
    <w:rsid w:val="005C09BF"/>
    <w:rsid w:val="005C0D61"/>
    <w:rsid w:val="005C0DDE"/>
    <w:rsid w:val="005C1118"/>
    <w:rsid w:val="005C1152"/>
    <w:rsid w:val="005C11DA"/>
    <w:rsid w:val="005C1225"/>
    <w:rsid w:val="005C132F"/>
    <w:rsid w:val="005C1752"/>
    <w:rsid w:val="005C1894"/>
    <w:rsid w:val="005C2144"/>
    <w:rsid w:val="005C244A"/>
    <w:rsid w:val="005C3016"/>
    <w:rsid w:val="005C376D"/>
    <w:rsid w:val="005C3A65"/>
    <w:rsid w:val="005C3CDF"/>
    <w:rsid w:val="005C43C9"/>
    <w:rsid w:val="005C473D"/>
    <w:rsid w:val="005C48F8"/>
    <w:rsid w:val="005C4A73"/>
    <w:rsid w:val="005C4B4D"/>
    <w:rsid w:val="005C4DE3"/>
    <w:rsid w:val="005C4EFD"/>
    <w:rsid w:val="005C5379"/>
    <w:rsid w:val="005C56B4"/>
    <w:rsid w:val="005C56E2"/>
    <w:rsid w:val="005C5757"/>
    <w:rsid w:val="005C5849"/>
    <w:rsid w:val="005C5898"/>
    <w:rsid w:val="005C63F0"/>
    <w:rsid w:val="005C693D"/>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D16"/>
    <w:rsid w:val="005D2EE8"/>
    <w:rsid w:val="005D30EB"/>
    <w:rsid w:val="005D31D3"/>
    <w:rsid w:val="005D3894"/>
    <w:rsid w:val="005D3897"/>
    <w:rsid w:val="005D39A2"/>
    <w:rsid w:val="005D4764"/>
    <w:rsid w:val="005D495D"/>
    <w:rsid w:val="005D5499"/>
    <w:rsid w:val="005D576B"/>
    <w:rsid w:val="005D594D"/>
    <w:rsid w:val="005D5A68"/>
    <w:rsid w:val="005D5E46"/>
    <w:rsid w:val="005D609E"/>
    <w:rsid w:val="005D610E"/>
    <w:rsid w:val="005D64A5"/>
    <w:rsid w:val="005D65B3"/>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D4D"/>
    <w:rsid w:val="005E1F3B"/>
    <w:rsid w:val="005E2669"/>
    <w:rsid w:val="005E2E2C"/>
    <w:rsid w:val="005E2FA0"/>
    <w:rsid w:val="005E2FD8"/>
    <w:rsid w:val="005E308C"/>
    <w:rsid w:val="005E35FD"/>
    <w:rsid w:val="005E383F"/>
    <w:rsid w:val="005E38B1"/>
    <w:rsid w:val="005E3CF4"/>
    <w:rsid w:val="005E48F7"/>
    <w:rsid w:val="005E4B86"/>
    <w:rsid w:val="005E4D85"/>
    <w:rsid w:val="005E4F80"/>
    <w:rsid w:val="005E4FBD"/>
    <w:rsid w:val="005E5009"/>
    <w:rsid w:val="005E503E"/>
    <w:rsid w:val="005E5563"/>
    <w:rsid w:val="005E56C0"/>
    <w:rsid w:val="005E580A"/>
    <w:rsid w:val="005E5896"/>
    <w:rsid w:val="005E5B87"/>
    <w:rsid w:val="005E62CD"/>
    <w:rsid w:val="005E6444"/>
    <w:rsid w:val="005E6502"/>
    <w:rsid w:val="005E66F1"/>
    <w:rsid w:val="005E685A"/>
    <w:rsid w:val="005E6888"/>
    <w:rsid w:val="005E6AFB"/>
    <w:rsid w:val="005E6DD0"/>
    <w:rsid w:val="005E7567"/>
    <w:rsid w:val="005E7698"/>
    <w:rsid w:val="005E76F5"/>
    <w:rsid w:val="005E7C06"/>
    <w:rsid w:val="005E7C86"/>
    <w:rsid w:val="005E7C8D"/>
    <w:rsid w:val="005F031E"/>
    <w:rsid w:val="005F09A1"/>
    <w:rsid w:val="005F0B4C"/>
    <w:rsid w:val="005F0B53"/>
    <w:rsid w:val="005F0C46"/>
    <w:rsid w:val="005F0CA7"/>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5AD"/>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8DC"/>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C92"/>
    <w:rsid w:val="00607E68"/>
    <w:rsid w:val="006101AC"/>
    <w:rsid w:val="006102BF"/>
    <w:rsid w:val="006102C6"/>
    <w:rsid w:val="006103F0"/>
    <w:rsid w:val="00610467"/>
    <w:rsid w:val="006106A1"/>
    <w:rsid w:val="00611034"/>
    <w:rsid w:val="006112CB"/>
    <w:rsid w:val="006112DB"/>
    <w:rsid w:val="006113A9"/>
    <w:rsid w:val="00611439"/>
    <w:rsid w:val="00611620"/>
    <w:rsid w:val="00611960"/>
    <w:rsid w:val="00611C39"/>
    <w:rsid w:val="00611FB8"/>
    <w:rsid w:val="006124E3"/>
    <w:rsid w:val="006126E9"/>
    <w:rsid w:val="006128B4"/>
    <w:rsid w:val="00612C68"/>
    <w:rsid w:val="00612C73"/>
    <w:rsid w:val="00612D12"/>
    <w:rsid w:val="00612E8F"/>
    <w:rsid w:val="00613036"/>
    <w:rsid w:val="006134CE"/>
    <w:rsid w:val="006135CE"/>
    <w:rsid w:val="0061367D"/>
    <w:rsid w:val="006138D8"/>
    <w:rsid w:val="00613B58"/>
    <w:rsid w:val="00614064"/>
    <w:rsid w:val="006141D8"/>
    <w:rsid w:val="00614263"/>
    <w:rsid w:val="006143A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17F80"/>
    <w:rsid w:val="00620172"/>
    <w:rsid w:val="006201A2"/>
    <w:rsid w:val="00620254"/>
    <w:rsid w:val="006202E7"/>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26D"/>
    <w:rsid w:val="0062269D"/>
    <w:rsid w:val="0062286B"/>
    <w:rsid w:val="00622D2F"/>
    <w:rsid w:val="00623427"/>
    <w:rsid w:val="00623B99"/>
    <w:rsid w:val="00623E94"/>
    <w:rsid w:val="00623EF3"/>
    <w:rsid w:val="0062400F"/>
    <w:rsid w:val="00624030"/>
    <w:rsid w:val="0062424C"/>
    <w:rsid w:val="0062427E"/>
    <w:rsid w:val="00624478"/>
    <w:rsid w:val="00624AFA"/>
    <w:rsid w:val="00624C6E"/>
    <w:rsid w:val="00624DF0"/>
    <w:rsid w:val="00624FB3"/>
    <w:rsid w:val="006250F7"/>
    <w:rsid w:val="006253DA"/>
    <w:rsid w:val="0062589C"/>
    <w:rsid w:val="00625AF7"/>
    <w:rsid w:val="00625B24"/>
    <w:rsid w:val="00625CB2"/>
    <w:rsid w:val="006264D9"/>
    <w:rsid w:val="0062657C"/>
    <w:rsid w:val="0062657F"/>
    <w:rsid w:val="00626C25"/>
    <w:rsid w:val="00626E64"/>
    <w:rsid w:val="00626E71"/>
    <w:rsid w:val="00626EFA"/>
    <w:rsid w:val="00627024"/>
    <w:rsid w:val="00627654"/>
    <w:rsid w:val="00627713"/>
    <w:rsid w:val="006279E0"/>
    <w:rsid w:val="00627BA3"/>
    <w:rsid w:val="00627C39"/>
    <w:rsid w:val="00627E44"/>
    <w:rsid w:val="00627F78"/>
    <w:rsid w:val="006300D7"/>
    <w:rsid w:val="00630235"/>
    <w:rsid w:val="00630E5C"/>
    <w:rsid w:val="00631007"/>
    <w:rsid w:val="00631692"/>
    <w:rsid w:val="00631826"/>
    <w:rsid w:val="00631C1D"/>
    <w:rsid w:val="00631DA3"/>
    <w:rsid w:val="00632107"/>
    <w:rsid w:val="00632507"/>
    <w:rsid w:val="006326BC"/>
    <w:rsid w:val="006327A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1E44"/>
    <w:rsid w:val="00641EEA"/>
    <w:rsid w:val="0064218E"/>
    <w:rsid w:val="00642542"/>
    <w:rsid w:val="0064268F"/>
    <w:rsid w:val="00642D10"/>
    <w:rsid w:val="006433AC"/>
    <w:rsid w:val="006435ED"/>
    <w:rsid w:val="00643769"/>
    <w:rsid w:val="006437A9"/>
    <w:rsid w:val="00643973"/>
    <w:rsid w:val="00644200"/>
    <w:rsid w:val="0064428B"/>
    <w:rsid w:val="00644511"/>
    <w:rsid w:val="006445B2"/>
    <w:rsid w:val="0064469D"/>
    <w:rsid w:val="0064486C"/>
    <w:rsid w:val="00644E1B"/>
    <w:rsid w:val="00644E60"/>
    <w:rsid w:val="006452E1"/>
    <w:rsid w:val="0064552C"/>
    <w:rsid w:val="006457B7"/>
    <w:rsid w:val="00645B93"/>
    <w:rsid w:val="00645C7B"/>
    <w:rsid w:val="006462AE"/>
    <w:rsid w:val="00646556"/>
    <w:rsid w:val="0064671D"/>
    <w:rsid w:val="006473FF"/>
    <w:rsid w:val="00647990"/>
    <w:rsid w:val="00647B0D"/>
    <w:rsid w:val="00647CB3"/>
    <w:rsid w:val="00647D60"/>
    <w:rsid w:val="00650150"/>
    <w:rsid w:val="00650289"/>
    <w:rsid w:val="0065058B"/>
    <w:rsid w:val="00650854"/>
    <w:rsid w:val="006508EE"/>
    <w:rsid w:val="00650CF1"/>
    <w:rsid w:val="00650D1E"/>
    <w:rsid w:val="00650EB8"/>
    <w:rsid w:val="00650F7C"/>
    <w:rsid w:val="00650FBE"/>
    <w:rsid w:val="00651070"/>
    <w:rsid w:val="006513D5"/>
    <w:rsid w:val="0065188A"/>
    <w:rsid w:val="006518B1"/>
    <w:rsid w:val="00651AD0"/>
    <w:rsid w:val="00651AD3"/>
    <w:rsid w:val="00651FA0"/>
    <w:rsid w:val="00651FE4"/>
    <w:rsid w:val="006529A5"/>
    <w:rsid w:val="006529BA"/>
    <w:rsid w:val="006529CE"/>
    <w:rsid w:val="00652BB4"/>
    <w:rsid w:val="006530FC"/>
    <w:rsid w:val="00653273"/>
    <w:rsid w:val="00653365"/>
    <w:rsid w:val="0065373E"/>
    <w:rsid w:val="00653748"/>
    <w:rsid w:val="0065403E"/>
    <w:rsid w:val="006541F1"/>
    <w:rsid w:val="00654346"/>
    <w:rsid w:val="006544F6"/>
    <w:rsid w:val="0065468A"/>
    <w:rsid w:val="00654A54"/>
    <w:rsid w:val="00654B42"/>
    <w:rsid w:val="00654C05"/>
    <w:rsid w:val="00654C2D"/>
    <w:rsid w:val="00654C81"/>
    <w:rsid w:val="00655070"/>
    <w:rsid w:val="00655103"/>
    <w:rsid w:val="00655223"/>
    <w:rsid w:val="00655300"/>
    <w:rsid w:val="00655780"/>
    <w:rsid w:val="0065594D"/>
    <w:rsid w:val="006559A4"/>
    <w:rsid w:val="00655B0D"/>
    <w:rsid w:val="00655DC8"/>
    <w:rsid w:val="00655F76"/>
    <w:rsid w:val="0065602D"/>
    <w:rsid w:val="006561FF"/>
    <w:rsid w:val="00656510"/>
    <w:rsid w:val="00656884"/>
    <w:rsid w:val="006568E3"/>
    <w:rsid w:val="00656A54"/>
    <w:rsid w:val="00656AAE"/>
    <w:rsid w:val="00656C60"/>
    <w:rsid w:val="00656D6F"/>
    <w:rsid w:val="00657005"/>
    <w:rsid w:val="006578D9"/>
    <w:rsid w:val="00657F67"/>
    <w:rsid w:val="006601F9"/>
    <w:rsid w:val="006602D1"/>
    <w:rsid w:val="00660484"/>
    <w:rsid w:val="006605DC"/>
    <w:rsid w:val="00660C7D"/>
    <w:rsid w:val="006614A3"/>
    <w:rsid w:val="0066155B"/>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402E"/>
    <w:rsid w:val="00664121"/>
    <w:rsid w:val="006646F4"/>
    <w:rsid w:val="00664779"/>
    <w:rsid w:val="0066479C"/>
    <w:rsid w:val="00664996"/>
    <w:rsid w:val="00665229"/>
    <w:rsid w:val="006652C5"/>
    <w:rsid w:val="00665316"/>
    <w:rsid w:val="006654E8"/>
    <w:rsid w:val="0066551A"/>
    <w:rsid w:val="0066568F"/>
    <w:rsid w:val="0066586E"/>
    <w:rsid w:val="00665B73"/>
    <w:rsid w:val="00665B7E"/>
    <w:rsid w:val="00665CCE"/>
    <w:rsid w:val="00665FC3"/>
    <w:rsid w:val="00666757"/>
    <w:rsid w:val="006672C4"/>
    <w:rsid w:val="006672FC"/>
    <w:rsid w:val="006673E6"/>
    <w:rsid w:val="00667A27"/>
    <w:rsid w:val="0067044E"/>
    <w:rsid w:val="006704BF"/>
    <w:rsid w:val="00670590"/>
    <w:rsid w:val="00670AAB"/>
    <w:rsid w:val="00670AD6"/>
    <w:rsid w:val="00670C16"/>
    <w:rsid w:val="00670ECD"/>
    <w:rsid w:val="00670F34"/>
    <w:rsid w:val="00671A96"/>
    <w:rsid w:val="00671C8F"/>
    <w:rsid w:val="0067222A"/>
    <w:rsid w:val="0067225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315"/>
    <w:rsid w:val="00674460"/>
    <w:rsid w:val="006746B6"/>
    <w:rsid w:val="006746FF"/>
    <w:rsid w:val="006749B7"/>
    <w:rsid w:val="00674AE4"/>
    <w:rsid w:val="006750A4"/>
    <w:rsid w:val="0067517B"/>
    <w:rsid w:val="006755C0"/>
    <w:rsid w:val="00675652"/>
    <w:rsid w:val="006757DC"/>
    <w:rsid w:val="00675CE9"/>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1C46"/>
    <w:rsid w:val="00681E4F"/>
    <w:rsid w:val="0068226B"/>
    <w:rsid w:val="00682318"/>
    <w:rsid w:val="0068247B"/>
    <w:rsid w:val="006824E8"/>
    <w:rsid w:val="00682A4A"/>
    <w:rsid w:val="00682ED3"/>
    <w:rsid w:val="0068343D"/>
    <w:rsid w:val="0068361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12B"/>
    <w:rsid w:val="0068623E"/>
    <w:rsid w:val="00686366"/>
    <w:rsid w:val="0068653A"/>
    <w:rsid w:val="006866E0"/>
    <w:rsid w:val="0068673B"/>
    <w:rsid w:val="006868CB"/>
    <w:rsid w:val="00686E07"/>
    <w:rsid w:val="00687218"/>
    <w:rsid w:val="0068721F"/>
    <w:rsid w:val="00687D83"/>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D50"/>
    <w:rsid w:val="00695D68"/>
    <w:rsid w:val="00695E95"/>
    <w:rsid w:val="00696244"/>
    <w:rsid w:val="00696547"/>
    <w:rsid w:val="006967F6"/>
    <w:rsid w:val="0069693B"/>
    <w:rsid w:val="006969D6"/>
    <w:rsid w:val="00696A5D"/>
    <w:rsid w:val="00696C33"/>
    <w:rsid w:val="006970A5"/>
    <w:rsid w:val="0069755C"/>
    <w:rsid w:val="00697984"/>
    <w:rsid w:val="006979DC"/>
    <w:rsid w:val="006979EF"/>
    <w:rsid w:val="00697C2C"/>
    <w:rsid w:val="006A01FA"/>
    <w:rsid w:val="006A05EF"/>
    <w:rsid w:val="006A0942"/>
    <w:rsid w:val="006A0F0C"/>
    <w:rsid w:val="006A104A"/>
    <w:rsid w:val="006A16BE"/>
    <w:rsid w:val="006A18CF"/>
    <w:rsid w:val="006A18DD"/>
    <w:rsid w:val="006A1A95"/>
    <w:rsid w:val="006A1B7F"/>
    <w:rsid w:val="006A1ECB"/>
    <w:rsid w:val="006A222F"/>
    <w:rsid w:val="006A2245"/>
    <w:rsid w:val="006A2347"/>
    <w:rsid w:val="006A240F"/>
    <w:rsid w:val="006A24B3"/>
    <w:rsid w:val="006A2857"/>
    <w:rsid w:val="006A2CBD"/>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0D9"/>
    <w:rsid w:val="006A5185"/>
    <w:rsid w:val="006A5221"/>
    <w:rsid w:val="006A55F0"/>
    <w:rsid w:val="006A5A45"/>
    <w:rsid w:val="006A5CA3"/>
    <w:rsid w:val="006A5DA4"/>
    <w:rsid w:val="006A5E26"/>
    <w:rsid w:val="006A6580"/>
    <w:rsid w:val="006A6725"/>
    <w:rsid w:val="006A6952"/>
    <w:rsid w:val="006A6AF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28C"/>
    <w:rsid w:val="006B22D2"/>
    <w:rsid w:val="006B23D5"/>
    <w:rsid w:val="006B242D"/>
    <w:rsid w:val="006B2489"/>
    <w:rsid w:val="006B2744"/>
    <w:rsid w:val="006B2CF5"/>
    <w:rsid w:val="006B3604"/>
    <w:rsid w:val="006B3631"/>
    <w:rsid w:val="006B3704"/>
    <w:rsid w:val="006B393F"/>
    <w:rsid w:val="006B3D66"/>
    <w:rsid w:val="006B3E55"/>
    <w:rsid w:val="006B4517"/>
    <w:rsid w:val="006B49C1"/>
    <w:rsid w:val="006B4CD6"/>
    <w:rsid w:val="006B4D4E"/>
    <w:rsid w:val="006B5BC1"/>
    <w:rsid w:val="006B5CDC"/>
    <w:rsid w:val="006B6AD0"/>
    <w:rsid w:val="006B6BA3"/>
    <w:rsid w:val="006B6BF0"/>
    <w:rsid w:val="006B6C95"/>
    <w:rsid w:val="006B6EA9"/>
    <w:rsid w:val="006B725C"/>
    <w:rsid w:val="006B7360"/>
    <w:rsid w:val="006B7864"/>
    <w:rsid w:val="006B789D"/>
    <w:rsid w:val="006B7B24"/>
    <w:rsid w:val="006B7C56"/>
    <w:rsid w:val="006B7F96"/>
    <w:rsid w:val="006C03B2"/>
    <w:rsid w:val="006C068A"/>
    <w:rsid w:val="006C0942"/>
    <w:rsid w:val="006C09DD"/>
    <w:rsid w:val="006C0A1A"/>
    <w:rsid w:val="006C1B3F"/>
    <w:rsid w:val="006C20C0"/>
    <w:rsid w:val="006C2837"/>
    <w:rsid w:val="006C2F89"/>
    <w:rsid w:val="006C375B"/>
    <w:rsid w:val="006C377A"/>
    <w:rsid w:val="006C3A5B"/>
    <w:rsid w:val="006C3C47"/>
    <w:rsid w:val="006C3EEA"/>
    <w:rsid w:val="006C3F40"/>
    <w:rsid w:val="006C3F6E"/>
    <w:rsid w:val="006C4109"/>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925"/>
    <w:rsid w:val="006D011A"/>
    <w:rsid w:val="006D0233"/>
    <w:rsid w:val="006D03CD"/>
    <w:rsid w:val="006D042C"/>
    <w:rsid w:val="006D0A70"/>
    <w:rsid w:val="006D0AD9"/>
    <w:rsid w:val="006D0DED"/>
    <w:rsid w:val="006D0E17"/>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2A8"/>
    <w:rsid w:val="006E0AB3"/>
    <w:rsid w:val="006E0B16"/>
    <w:rsid w:val="006E0E60"/>
    <w:rsid w:val="006E0ED0"/>
    <w:rsid w:val="006E1571"/>
    <w:rsid w:val="006E15E4"/>
    <w:rsid w:val="006E176F"/>
    <w:rsid w:val="006E1EE9"/>
    <w:rsid w:val="006E22CC"/>
    <w:rsid w:val="006E2405"/>
    <w:rsid w:val="006E260B"/>
    <w:rsid w:val="006E2AA6"/>
    <w:rsid w:val="006E2DF9"/>
    <w:rsid w:val="006E2FBC"/>
    <w:rsid w:val="006E3439"/>
    <w:rsid w:val="006E3D3A"/>
    <w:rsid w:val="006E3E39"/>
    <w:rsid w:val="006E3FFF"/>
    <w:rsid w:val="006E4362"/>
    <w:rsid w:val="006E4469"/>
    <w:rsid w:val="006E459B"/>
    <w:rsid w:val="006E4989"/>
    <w:rsid w:val="006E4C63"/>
    <w:rsid w:val="006E4EC2"/>
    <w:rsid w:val="006E50DF"/>
    <w:rsid w:val="006E512D"/>
    <w:rsid w:val="006E5151"/>
    <w:rsid w:val="006E5318"/>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0FCC"/>
    <w:rsid w:val="006F1008"/>
    <w:rsid w:val="006F157E"/>
    <w:rsid w:val="006F1D86"/>
    <w:rsid w:val="006F22CB"/>
    <w:rsid w:val="006F291E"/>
    <w:rsid w:val="006F2941"/>
    <w:rsid w:val="006F2B67"/>
    <w:rsid w:val="006F2E21"/>
    <w:rsid w:val="006F2F35"/>
    <w:rsid w:val="006F3052"/>
    <w:rsid w:val="006F314D"/>
    <w:rsid w:val="006F3196"/>
    <w:rsid w:val="006F3738"/>
    <w:rsid w:val="006F39B5"/>
    <w:rsid w:val="006F3B01"/>
    <w:rsid w:val="006F3BDF"/>
    <w:rsid w:val="006F3C85"/>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030"/>
    <w:rsid w:val="006F746D"/>
    <w:rsid w:val="006F7A92"/>
    <w:rsid w:val="006F7C53"/>
    <w:rsid w:val="006F7E42"/>
    <w:rsid w:val="00700042"/>
    <w:rsid w:val="0070023A"/>
    <w:rsid w:val="00701493"/>
    <w:rsid w:val="0070155A"/>
    <w:rsid w:val="007015C0"/>
    <w:rsid w:val="007017BD"/>
    <w:rsid w:val="007017EA"/>
    <w:rsid w:val="00701804"/>
    <w:rsid w:val="0070181F"/>
    <w:rsid w:val="0070193E"/>
    <w:rsid w:val="007019D2"/>
    <w:rsid w:val="00701B27"/>
    <w:rsid w:val="00702002"/>
    <w:rsid w:val="00702250"/>
    <w:rsid w:val="007025DF"/>
    <w:rsid w:val="00702BFC"/>
    <w:rsid w:val="00702DFC"/>
    <w:rsid w:val="00703112"/>
    <w:rsid w:val="007034BC"/>
    <w:rsid w:val="007035F6"/>
    <w:rsid w:val="007036E5"/>
    <w:rsid w:val="007038D5"/>
    <w:rsid w:val="00703B84"/>
    <w:rsid w:val="00703CF2"/>
    <w:rsid w:val="00704577"/>
    <w:rsid w:val="007047A7"/>
    <w:rsid w:val="007048DD"/>
    <w:rsid w:val="00704A33"/>
    <w:rsid w:val="00704AB1"/>
    <w:rsid w:val="00704AB4"/>
    <w:rsid w:val="00704D71"/>
    <w:rsid w:val="00704DEB"/>
    <w:rsid w:val="00704F83"/>
    <w:rsid w:val="00705255"/>
    <w:rsid w:val="007052F3"/>
    <w:rsid w:val="00705584"/>
    <w:rsid w:val="00705735"/>
    <w:rsid w:val="0070581F"/>
    <w:rsid w:val="00705E96"/>
    <w:rsid w:val="00705EBA"/>
    <w:rsid w:val="007063ED"/>
    <w:rsid w:val="00706DFB"/>
    <w:rsid w:val="00706E08"/>
    <w:rsid w:val="0070711F"/>
    <w:rsid w:val="0070743B"/>
    <w:rsid w:val="00707AE0"/>
    <w:rsid w:val="00707BCF"/>
    <w:rsid w:val="00707CFF"/>
    <w:rsid w:val="007101EE"/>
    <w:rsid w:val="0071031B"/>
    <w:rsid w:val="00710994"/>
    <w:rsid w:val="007109C6"/>
    <w:rsid w:val="007109CD"/>
    <w:rsid w:val="00710A3E"/>
    <w:rsid w:val="00710D33"/>
    <w:rsid w:val="00710DC4"/>
    <w:rsid w:val="007110FE"/>
    <w:rsid w:val="00711108"/>
    <w:rsid w:val="00711139"/>
    <w:rsid w:val="0071134C"/>
    <w:rsid w:val="00711760"/>
    <w:rsid w:val="0071196B"/>
    <w:rsid w:val="007119B3"/>
    <w:rsid w:val="00711A0F"/>
    <w:rsid w:val="00711AE4"/>
    <w:rsid w:val="00711D10"/>
    <w:rsid w:val="00711D73"/>
    <w:rsid w:val="00711E0C"/>
    <w:rsid w:val="00712A0F"/>
    <w:rsid w:val="00712FDB"/>
    <w:rsid w:val="007136A6"/>
    <w:rsid w:val="0071374D"/>
    <w:rsid w:val="00713871"/>
    <w:rsid w:val="007138DD"/>
    <w:rsid w:val="00713B48"/>
    <w:rsid w:val="00713CA2"/>
    <w:rsid w:val="00713FFB"/>
    <w:rsid w:val="00714112"/>
    <w:rsid w:val="007141A9"/>
    <w:rsid w:val="007141B2"/>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133"/>
    <w:rsid w:val="00717267"/>
    <w:rsid w:val="0071738D"/>
    <w:rsid w:val="007178EE"/>
    <w:rsid w:val="00717B0A"/>
    <w:rsid w:val="007201FC"/>
    <w:rsid w:val="00720759"/>
    <w:rsid w:val="00720BD4"/>
    <w:rsid w:val="00720E1E"/>
    <w:rsid w:val="00720EA9"/>
    <w:rsid w:val="007210DD"/>
    <w:rsid w:val="0072130B"/>
    <w:rsid w:val="0072149B"/>
    <w:rsid w:val="007215A9"/>
    <w:rsid w:val="007216AC"/>
    <w:rsid w:val="007216CE"/>
    <w:rsid w:val="007218A9"/>
    <w:rsid w:val="0072190B"/>
    <w:rsid w:val="007219ED"/>
    <w:rsid w:val="00721E1D"/>
    <w:rsid w:val="007221F1"/>
    <w:rsid w:val="00722446"/>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A9"/>
    <w:rsid w:val="007254B1"/>
    <w:rsid w:val="0072560E"/>
    <w:rsid w:val="007259B8"/>
    <w:rsid w:val="00725AEB"/>
    <w:rsid w:val="00725CB6"/>
    <w:rsid w:val="00725D75"/>
    <w:rsid w:val="0072602E"/>
    <w:rsid w:val="00726281"/>
    <w:rsid w:val="00726440"/>
    <w:rsid w:val="007265FF"/>
    <w:rsid w:val="0072665F"/>
    <w:rsid w:val="00726661"/>
    <w:rsid w:val="00726DD2"/>
    <w:rsid w:val="00727434"/>
    <w:rsid w:val="00727E9F"/>
    <w:rsid w:val="0073015E"/>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24B"/>
    <w:rsid w:val="00737524"/>
    <w:rsid w:val="007377ED"/>
    <w:rsid w:val="007379C8"/>
    <w:rsid w:val="00740698"/>
    <w:rsid w:val="007406C0"/>
    <w:rsid w:val="00740866"/>
    <w:rsid w:val="007409E8"/>
    <w:rsid w:val="00740AC1"/>
    <w:rsid w:val="00740B3A"/>
    <w:rsid w:val="00740CD3"/>
    <w:rsid w:val="00740D2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513"/>
    <w:rsid w:val="007456FD"/>
    <w:rsid w:val="0074576E"/>
    <w:rsid w:val="00745C83"/>
    <w:rsid w:val="00745E76"/>
    <w:rsid w:val="00745EBB"/>
    <w:rsid w:val="00746167"/>
    <w:rsid w:val="00746199"/>
    <w:rsid w:val="0074644A"/>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BA"/>
    <w:rsid w:val="007536BB"/>
    <w:rsid w:val="00753B9D"/>
    <w:rsid w:val="00753E73"/>
    <w:rsid w:val="00753F01"/>
    <w:rsid w:val="0075401D"/>
    <w:rsid w:val="0075412E"/>
    <w:rsid w:val="0075461F"/>
    <w:rsid w:val="00754705"/>
    <w:rsid w:val="00754D64"/>
    <w:rsid w:val="00754EDE"/>
    <w:rsid w:val="00754FD4"/>
    <w:rsid w:val="007556A5"/>
    <w:rsid w:val="00755869"/>
    <w:rsid w:val="007559D8"/>
    <w:rsid w:val="00755A3D"/>
    <w:rsid w:val="00755B06"/>
    <w:rsid w:val="00755BAB"/>
    <w:rsid w:val="00755E06"/>
    <w:rsid w:val="00756353"/>
    <w:rsid w:val="0075639D"/>
    <w:rsid w:val="007564B4"/>
    <w:rsid w:val="007565E2"/>
    <w:rsid w:val="00756863"/>
    <w:rsid w:val="007569AF"/>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A3D"/>
    <w:rsid w:val="00760D79"/>
    <w:rsid w:val="00760E75"/>
    <w:rsid w:val="0076131B"/>
    <w:rsid w:val="007613AF"/>
    <w:rsid w:val="00761488"/>
    <w:rsid w:val="00761520"/>
    <w:rsid w:val="0076179F"/>
    <w:rsid w:val="007619FB"/>
    <w:rsid w:val="00761A6F"/>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63"/>
    <w:rsid w:val="00765391"/>
    <w:rsid w:val="007657DC"/>
    <w:rsid w:val="0076598E"/>
    <w:rsid w:val="00765A64"/>
    <w:rsid w:val="00765FDC"/>
    <w:rsid w:val="0076630B"/>
    <w:rsid w:val="00766559"/>
    <w:rsid w:val="007667D5"/>
    <w:rsid w:val="00766A1C"/>
    <w:rsid w:val="00766B0E"/>
    <w:rsid w:val="00766BFB"/>
    <w:rsid w:val="00766C1D"/>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813"/>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873"/>
    <w:rsid w:val="007778EB"/>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14"/>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149"/>
    <w:rsid w:val="00787249"/>
    <w:rsid w:val="0078756D"/>
    <w:rsid w:val="00787736"/>
    <w:rsid w:val="007878F1"/>
    <w:rsid w:val="00787977"/>
    <w:rsid w:val="00787A55"/>
    <w:rsid w:val="00787FF1"/>
    <w:rsid w:val="00790459"/>
    <w:rsid w:val="0079051B"/>
    <w:rsid w:val="0079054E"/>
    <w:rsid w:val="00790A96"/>
    <w:rsid w:val="00790E21"/>
    <w:rsid w:val="0079100E"/>
    <w:rsid w:val="007912E2"/>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485C"/>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2BC"/>
    <w:rsid w:val="007A288B"/>
    <w:rsid w:val="007A2BFF"/>
    <w:rsid w:val="007A2DE7"/>
    <w:rsid w:val="007A2F82"/>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5AF"/>
    <w:rsid w:val="007A5D01"/>
    <w:rsid w:val="007A5ED1"/>
    <w:rsid w:val="007A618D"/>
    <w:rsid w:val="007A6333"/>
    <w:rsid w:val="007A6477"/>
    <w:rsid w:val="007A6501"/>
    <w:rsid w:val="007A66FA"/>
    <w:rsid w:val="007A6909"/>
    <w:rsid w:val="007A6DE7"/>
    <w:rsid w:val="007A70ED"/>
    <w:rsid w:val="007A723A"/>
    <w:rsid w:val="007A75A3"/>
    <w:rsid w:val="007A7A14"/>
    <w:rsid w:val="007A7EA2"/>
    <w:rsid w:val="007B013C"/>
    <w:rsid w:val="007B015E"/>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989"/>
    <w:rsid w:val="007B3BF0"/>
    <w:rsid w:val="007B3D12"/>
    <w:rsid w:val="007B3D55"/>
    <w:rsid w:val="007B40AD"/>
    <w:rsid w:val="007B4193"/>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B76D9"/>
    <w:rsid w:val="007C06B4"/>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0AD"/>
    <w:rsid w:val="007C43EF"/>
    <w:rsid w:val="007C45C1"/>
    <w:rsid w:val="007C460F"/>
    <w:rsid w:val="007C47F8"/>
    <w:rsid w:val="007C49C4"/>
    <w:rsid w:val="007C4F86"/>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2B0"/>
    <w:rsid w:val="007C7A3E"/>
    <w:rsid w:val="007C7AD2"/>
    <w:rsid w:val="007C7C7F"/>
    <w:rsid w:val="007C7EF3"/>
    <w:rsid w:val="007D020B"/>
    <w:rsid w:val="007D0283"/>
    <w:rsid w:val="007D0677"/>
    <w:rsid w:val="007D0779"/>
    <w:rsid w:val="007D096E"/>
    <w:rsid w:val="007D098C"/>
    <w:rsid w:val="007D0BCB"/>
    <w:rsid w:val="007D0E27"/>
    <w:rsid w:val="007D11B6"/>
    <w:rsid w:val="007D149C"/>
    <w:rsid w:val="007D1558"/>
    <w:rsid w:val="007D1B7C"/>
    <w:rsid w:val="007D214A"/>
    <w:rsid w:val="007D2306"/>
    <w:rsid w:val="007D24DB"/>
    <w:rsid w:val="007D2797"/>
    <w:rsid w:val="007D356F"/>
    <w:rsid w:val="007D357E"/>
    <w:rsid w:val="007D3889"/>
    <w:rsid w:val="007D39A2"/>
    <w:rsid w:val="007D39D7"/>
    <w:rsid w:val="007D3F08"/>
    <w:rsid w:val="007D3F34"/>
    <w:rsid w:val="007D408D"/>
    <w:rsid w:val="007D4146"/>
    <w:rsid w:val="007D4422"/>
    <w:rsid w:val="007D46A3"/>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325"/>
    <w:rsid w:val="007D78C9"/>
    <w:rsid w:val="007D794A"/>
    <w:rsid w:val="007D7E94"/>
    <w:rsid w:val="007D7F7E"/>
    <w:rsid w:val="007E015E"/>
    <w:rsid w:val="007E0162"/>
    <w:rsid w:val="007E02CC"/>
    <w:rsid w:val="007E07FD"/>
    <w:rsid w:val="007E0981"/>
    <w:rsid w:val="007E0986"/>
    <w:rsid w:val="007E0C33"/>
    <w:rsid w:val="007E0C8C"/>
    <w:rsid w:val="007E0F94"/>
    <w:rsid w:val="007E12A1"/>
    <w:rsid w:val="007E1479"/>
    <w:rsid w:val="007E152B"/>
    <w:rsid w:val="007E191F"/>
    <w:rsid w:val="007E1A55"/>
    <w:rsid w:val="007E1CB1"/>
    <w:rsid w:val="007E201B"/>
    <w:rsid w:val="007E2146"/>
    <w:rsid w:val="007E2B64"/>
    <w:rsid w:val="007E2F4A"/>
    <w:rsid w:val="007E308A"/>
    <w:rsid w:val="007E32FD"/>
    <w:rsid w:val="007E37B2"/>
    <w:rsid w:val="007E3B46"/>
    <w:rsid w:val="007E3DB2"/>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D05"/>
    <w:rsid w:val="007E6EF1"/>
    <w:rsid w:val="007E6F10"/>
    <w:rsid w:val="007E7B2B"/>
    <w:rsid w:val="007E7C1B"/>
    <w:rsid w:val="007E7CBA"/>
    <w:rsid w:val="007F05E0"/>
    <w:rsid w:val="007F0B77"/>
    <w:rsid w:val="007F0C5F"/>
    <w:rsid w:val="007F0CFD"/>
    <w:rsid w:val="007F0DD3"/>
    <w:rsid w:val="007F143B"/>
    <w:rsid w:val="007F14D7"/>
    <w:rsid w:val="007F163E"/>
    <w:rsid w:val="007F1838"/>
    <w:rsid w:val="007F186D"/>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11B"/>
    <w:rsid w:val="007F4211"/>
    <w:rsid w:val="007F43A9"/>
    <w:rsid w:val="007F5608"/>
    <w:rsid w:val="007F5874"/>
    <w:rsid w:val="007F59A4"/>
    <w:rsid w:val="007F5D4A"/>
    <w:rsid w:val="007F6051"/>
    <w:rsid w:val="007F62F7"/>
    <w:rsid w:val="007F6508"/>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A3"/>
    <w:rsid w:val="008004B6"/>
    <w:rsid w:val="00800994"/>
    <w:rsid w:val="00800BA3"/>
    <w:rsid w:val="00800D5F"/>
    <w:rsid w:val="008010BF"/>
    <w:rsid w:val="00801216"/>
    <w:rsid w:val="008013B2"/>
    <w:rsid w:val="008013B8"/>
    <w:rsid w:val="00801703"/>
    <w:rsid w:val="00801767"/>
    <w:rsid w:val="0080179D"/>
    <w:rsid w:val="00801813"/>
    <w:rsid w:val="00801838"/>
    <w:rsid w:val="00801E41"/>
    <w:rsid w:val="00801E8E"/>
    <w:rsid w:val="00801FBC"/>
    <w:rsid w:val="00802410"/>
    <w:rsid w:val="008027A4"/>
    <w:rsid w:val="00802841"/>
    <w:rsid w:val="00802F2A"/>
    <w:rsid w:val="00803297"/>
    <w:rsid w:val="00803547"/>
    <w:rsid w:val="00803A19"/>
    <w:rsid w:val="00803E2E"/>
    <w:rsid w:val="00803FAA"/>
    <w:rsid w:val="008041E1"/>
    <w:rsid w:val="00804867"/>
    <w:rsid w:val="0080487F"/>
    <w:rsid w:val="00804A1D"/>
    <w:rsid w:val="00804B2F"/>
    <w:rsid w:val="00804CD3"/>
    <w:rsid w:val="00805CC5"/>
    <w:rsid w:val="00805FE0"/>
    <w:rsid w:val="0080623D"/>
    <w:rsid w:val="0080638C"/>
    <w:rsid w:val="00806979"/>
    <w:rsid w:val="0080699F"/>
    <w:rsid w:val="008069F5"/>
    <w:rsid w:val="00806AAD"/>
    <w:rsid w:val="00806BBA"/>
    <w:rsid w:val="00806CCA"/>
    <w:rsid w:val="00806D29"/>
    <w:rsid w:val="0080729C"/>
    <w:rsid w:val="00807540"/>
    <w:rsid w:val="0080770D"/>
    <w:rsid w:val="008078EA"/>
    <w:rsid w:val="00807D14"/>
    <w:rsid w:val="00807D28"/>
    <w:rsid w:val="00807D5E"/>
    <w:rsid w:val="00807E1B"/>
    <w:rsid w:val="00807E1F"/>
    <w:rsid w:val="0081012C"/>
    <w:rsid w:val="00810180"/>
    <w:rsid w:val="00810BAA"/>
    <w:rsid w:val="00810C37"/>
    <w:rsid w:val="00810C3E"/>
    <w:rsid w:val="00810DE9"/>
    <w:rsid w:val="00810EAE"/>
    <w:rsid w:val="00811036"/>
    <w:rsid w:val="008112DE"/>
    <w:rsid w:val="00811318"/>
    <w:rsid w:val="00811EF6"/>
    <w:rsid w:val="00812204"/>
    <w:rsid w:val="008123D5"/>
    <w:rsid w:val="008124FE"/>
    <w:rsid w:val="008127B0"/>
    <w:rsid w:val="00813559"/>
    <w:rsid w:val="0081389D"/>
    <w:rsid w:val="0081395A"/>
    <w:rsid w:val="00813A58"/>
    <w:rsid w:val="00813CE0"/>
    <w:rsid w:val="00813F45"/>
    <w:rsid w:val="0081433F"/>
    <w:rsid w:val="008143A0"/>
    <w:rsid w:val="00814780"/>
    <w:rsid w:val="00814834"/>
    <w:rsid w:val="00814A14"/>
    <w:rsid w:val="00814A1F"/>
    <w:rsid w:val="00814B38"/>
    <w:rsid w:val="00814B65"/>
    <w:rsid w:val="00814C34"/>
    <w:rsid w:val="00814D2B"/>
    <w:rsid w:val="00814EAF"/>
    <w:rsid w:val="00815310"/>
    <w:rsid w:val="008154B6"/>
    <w:rsid w:val="008155E8"/>
    <w:rsid w:val="00815706"/>
    <w:rsid w:val="00815867"/>
    <w:rsid w:val="00815F85"/>
    <w:rsid w:val="00816264"/>
    <w:rsid w:val="00816620"/>
    <w:rsid w:val="00816654"/>
    <w:rsid w:val="00816718"/>
    <w:rsid w:val="00816A54"/>
    <w:rsid w:val="00816D94"/>
    <w:rsid w:val="00816F8F"/>
    <w:rsid w:val="0081720E"/>
    <w:rsid w:val="008172DD"/>
    <w:rsid w:val="00817508"/>
    <w:rsid w:val="00817636"/>
    <w:rsid w:val="0081787C"/>
    <w:rsid w:val="008179A4"/>
    <w:rsid w:val="00817B8F"/>
    <w:rsid w:val="00817B9A"/>
    <w:rsid w:val="00817C96"/>
    <w:rsid w:val="00817D2A"/>
    <w:rsid w:val="00817F27"/>
    <w:rsid w:val="00820DF1"/>
    <w:rsid w:val="00821036"/>
    <w:rsid w:val="008215D7"/>
    <w:rsid w:val="0082172C"/>
    <w:rsid w:val="00821A41"/>
    <w:rsid w:val="008224C5"/>
    <w:rsid w:val="008225A2"/>
    <w:rsid w:val="0082273F"/>
    <w:rsid w:val="00822FF9"/>
    <w:rsid w:val="00823335"/>
    <w:rsid w:val="008236E3"/>
    <w:rsid w:val="00823774"/>
    <w:rsid w:val="008237B2"/>
    <w:rsid w:val="0082399B"/>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DBA"/>
    <w:rsid w:val="00831FAE"/>
    <w:rsid w:val="00832142"/>
    <w:rsid w:val="00832A7E"/>
    <w:rsid w:val="00832C18"/>
    <w:rsid w:val="00832CAF"/>
    <w:rsid w:val="00832FF7"/>
    <w:rsid w:val="0083302B"/>
    <w:rsid w:val="008330AE"/>
    <w:rsid w:val="008330DB"/>
    <w:rsid w:val="008338F3"/>
    <w:rsid w:val="00833EF5"/>
    <w:rsid w:val="00833F4F"/>
    <w:rsid w:val="0083417A"/>
    <w:rsid w:val="00834512"/>
    <w:rsid w:val="00834569"/>
    <w:rsid w:val="00834746"/>
    <w:rsid w:val="008349BA"/>
    <w:rsid w:val="008349E7"/>
    <w:rsid w:val="00834AE2"/>
    <w:rsid w:val="00834C99"/>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563"/>
    <w:rsid w:val="00842AD3"/>
    <w:rsid w:val="00842D69"/>
    <w:rsid w:val="00842DB7"/>
    <w:rsid w:val="008430CD"/>
    <w:rsid w:val="00843388"/>
    <w:rsid w:val="0084351C"/>
    <w:rsid w:val="00843613"/>
    <w:rsid w:val="008436D3"/>
    <w:rsid w:val="0084387F"/>
    <w:rsid w:val="008439C8"/>
    <w:rsid w:val="00843AFD"/>
    <w:rsid w:val="008444F8"/>
    <w:rsid w:val="0084456E"/>
    <w:rsid w:val="00844750"/>
    <w:rsid w:val="00844A2F"/>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1DF3"/>
    <w:rsid w:val="008521C5"/>
    <w:rsid w:val="00852338"/>
    <w:rsid w:val="00852A73"/>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2D0"/>
    <w:rsid w:val="00854983"/>
    <w:rsid w:val="00854B60"/>
    <w:rsid w:val="00855373"/>
    <w:rsid w:val="008555CB"/>
    <w:rsid w:val="00855A3E"/>
    <w:rsid w:val="00855D62"/>
    <w:rsid w:val="00856139"/>
    <w:rsid w:val="00856301"/>
    <w:rsid w:val="0085644F"/>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7FD"/>
    <w:rsid w:val="00864A9F"/>
    <w:rsid w:val="00864E82"/>
    <w:rsid w:val="008650AB"/>
    <w:rsid w:val="00865696"/>
    <w:rsid w:val="008657AF"/>
    <w:rsid w:val="00865D4C"/>
    <w:rsid w:val="00865DE1"/>
    <w:rsid w:val="0086621F"/>
    <w:rsid w:val="00866453"/>
    <w:rsid w:val="00866781"/>
    <w:rsid w:val="008668B7"/>
    <w:rsid w:val="0086691C"/>
    <w:rsid w:val="00867108"/>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7"/>
    <w:rsid w:val="008712B8"/>
    <w:rsid w:val="008713CB"/>
    <w:rsid w:val="0087182E"/>
    <w:rsid w:val="00871CDF"/>
    <w:rsid w:val="00871CE4"/>
    <w:rsid w:val="00871D14"/>
    <w:rsid w:val="0087229F"/>
    <w:rsid w:val="008722B0"/>
    <w:rsid w:val="008722EA"/>
    <w:rsid w:val="0087250F"/>
    <w:rsid w:val="008725AD"/>
    <w:rsid w:val="008726A0"/>
    <w:rsid w:val="00872829"/>
    <w:rsid w:val="00872AE1"/>
    <w:rsid w:val="008733E7"/>
    <w:rsid w:val="00873422"/>
    <w:rsid w:val="008734E7"/>
    <w:rsid w:val="00873588"/>
    <w:rsid w:val="00873BF0"/>
    <w:rsid w:val="00873F5D"/>
    <w:rsid w:val="00874D5F"/>
    <w:rsid w:val="00874E33"/>
    <w:rsid w:val="00874F9B"/>
    <w:rsid w:val="00874FAC"/>
    <w:rsid w:val="0087504C"/>
    <w:rsid w:val="00875632"/>
    <w:rsid w:val="008756F6"/>
    <w:rsid w:val="008758EC"/>
    <w:rsid w:val="00875905"/>
    <w:rsid w:val="00875980"/>
    <w:rsid w:val="00875C59"/>
    <w:rsid w:val="00875E7F"/>
    <w:rsid w:val="00875F79"/>
    <w:rsid w:val="00875FBD"/>
    <w:rsid w:val="00876321"/>
    <w:rsid w:val="00876467"/>
    <w:rsid w:val="008769DE"/>
    <w:rsid w:val="00876AC7"/>
    <w:rsid w:val="0087707C"/>
    <w:rsid w:val="0087721D"/>
    <w:rsid w:val="008772A5"/>
    <w:rsid w:val="0087746C"/>
    <w:rsid w:val="00877C57"/>
    <w:rsid w:val="00877FA3"/>
    <w:rsid w:val="0088011E"/>
    <w:rsid w:val="00880135"/>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1"/>
    <w:rsid w:val="0088651F"/>
    <w:rsid w:val="00886739"/>
    <w:rsid w:val="008868D4"/>
    <w:rsid w:val="00886C56"/>
    <w:rsid w:val="00886D72"/>
    <w:rsid w:val="00887771"/>
    <w:rsid w:val="00887A19"/>
    <w:rsid w:val="00887A92"/>
    <w:rsid w:val="00887DAB"/>
    <w:rsid w:val="00887EE5"/>
    <w:rsid w:val="0089035C"/>
    <w:rsid w:val="008903B6"/>
    <w:rsid w:val="008907B2"/>
    <w:rsid w:val="008908CA"/>
    <w:rsid w:val="00890B03"/>
    <w:rsid w:val="00890BCD"/>
    <w:rsid w:val="00890F04"/>
    <w:rsid w:val="00890F2B"/>
    <w:rsid w:val="008911A2"/>
    <w:rsid w:val="00891A5E"/>
    <w:rsid w:val="00891B71"/>
    <w:rsid w:val="00891F63"/>
    <w:rsid w:val="0089206C"/>
    <w:rsid w:val="008922DC"/>
    <w:rsid w:val="008922DF"/>
    <w:rsid w:val="00892369"/>
    <w:rsid w:val="008929F7"/>
    <w:rsid w:val="00892C83"/>
    <w:rsid w:val="00893024"/>
    <w:rsid w:val="0089325A"/>
    <w:rsid w:val="00893630"/>
    <w:rsid w:val="00893723"/>
    <w:rsid w:val="008939C0"/>
    <w:rsid w:val="00893B3B"/>
    <w:rsid w:val="00894304"/>
    <w:rsid w:val="008948FE"/>
    <w:rsid w:val="00894F19"/>
    <w:rsid w:val="00895243"/>
    <w:rsid w:val="00895288"/>
    <w:rsid w:val="00895461"/>
    <w:rsid w:val="00895586"/>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A9"/>
    <w:rsid w:val="008A04C7"/>
    <w:rsid w:val="008A0627"/>
    <w:rsid w:val="008A0D4A"/>
    <w:rsid w:val="008A0D92"/>
    <w:rsid w:val="008A111D"/>
    <w:rsid w:val="008A1706"/>
    <w:rsid w:val="008A18A8"/>
    <w:rsid w:val="008A197B"/>
    <w:rsid w:val="008A1A82"/>
    <w:rsid w:val="008A1AC3"/>
    <w:rsid w:val="008A1C65"/>
    <w:rsid w:val="008A1C6C"/>
    <w:rsid w:val="008A1C7D"/>
    <w:rsid w:val="008A1CC4"/>
    <w:rsid w:val="008A1EA1"/>
    <w:rsid w:val="008A24BD"/>
    <w:rsid w:val="008A29B5"/>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88"/>
    <w:rsid w:val="008B1EFF"/>
    <w:rsid w:val="008B1F4B"/>
    <w:rsid w:val="008B1FEC"/>
    <w:rsid w:val="008B21F5"/>
    <w:rsid w:val="008B259A"/>
    <w:rsid w:val="008B269F"/>
    <w:rsid w:val="008B2A2E"/>
    <w:rsid w:val="008B2D1D"/>
    <w:rsid w:val="008B2D5B"/>
    <w:rsid w:val="008B2DEB"/>
    <w:rsid w:val="008B33D2"/>
    <w:rsid w:val="008B35ED"/>
    <w:rsid w:val="008B395B"/>
    <w:rsid w:val="008B41EF"/>
    <w:rsid w:val="008B4230"/>
    <w:rsid w:val="008B42D2"/>
    <w:rsid w:val="008B447F"/>
    <w:rsid w:val="008B4A3B"/>
    <w:rsid w:val="008B4AD8"/>
    <w:rsid w:val="008B4B0D"/>
    <w:rsid w:val="008B4B33"/>
    <w:rsid w:val="008B4E97"/>
    <w:rsid w:val="008B4F28"/>
    <w:rsid w:val="008B4F71"/>
    <w:rsid w:val="008B4FAA"/>
    <w:rsid w:val="008B535C"/>
    <w:rsid w:val="008B5577"/>
    <w:rsid w:val="008B574B"/>
    <w:rsid w:val="008B5791"/>
    <w:rsid w:val="008B58AE"/>
    <w:rsid w:val="008B5A45"/>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2426"/>
    <w:rsid w:val="008C2453"/>
    <w:rsid w:val="008C26B4"/>
    <w:rsid w:val="008C28BA"/>
    <w:rsid w:val="008C2DE0"/>
    <w:rsid w:val="008C3240"/>
    <w:rsid w:val="008C3519"/>
    <w:rsid w:val="008C3796"/>
    <w:rsid w:val="008C380A"/>
    <w:rsid w:val="008C381E"/>
    <w:rsid w:val="008C39F9"/>
    <w:rsid w:val="008C4188"/>
    <w:rsid w:val="008C4514"/>
    <w:rsid w:val="008C4B47"/>
    <w:rsid w:val="008C4FE4"/>
    <w:rsid w:val="008C550E"/>
    <w:rsid w:val="008C55CA"/>
    <w:rsid w:val="008C57D1"/>
    <w:rsid w:val="008C580C"/>
    <w:rsid w:val="008C59D5"/>
    <w:rsid w:val="008C5B10"/>
    <w:rsid w:val="008C5E14"/>
    <w:rsid w:val="008C6C7A"/>
    <w:rsid w:val="008C6F4F"/>
    <w:rsid w:val="008C70B1"/>
    <w:rsid w:val="008C743F"/>
    <w:rsid w:val="008C74CC"/>
    <w:rsid w:val="008C7AF8"/>
    <w:rsid w:val="008C7F77"/>
    <w:rsid w:val="008D008C"/>
    <w:rsid w:val="008D02CB"/>
    <w:rsid w:val="008D0459"/>
    <w:rsid w:val="008D05D2"/>
    <w:rsid w:val="008D0603"/>
    <w:rsid w:val="008D0A9C"/>
    <w:rsid w:val="008D0B9F"/>
    <w:rsid w:val="008D0E72"/>
    <w:rsid w:val="008D1184"/>
    <w:rsid w:val="008D13DC"/>
    <w:rsid w:val="008D149D"/>
    <w:rsid w:val="008D1C61"/>
    <w:rsid w:val="008D1E23"/>
    <w:rsid w:val="008D20F8"/>
    <w:rsid w:val="008D2461"/>
    <w:rsid w:val="008D2773"/>
    <w:rsid w:val="008D27B6"/>
    <w:rsid w:val="008D2A57"/>
    <w:rsid w:val="008D3208"/>
    <w:rsid w:val="008D32F0"/>
    <w:rsid w:val="008D35BC"/>
    <w:rsid w:val="008D3A0C"/>
    <w:rsid w:val="008D3BDC"/>
    <w:rsid w:val="008D3CEE"/>
    <w:rsid w:val="008D3F21"/>
    <w:rsid w:val="008D4277"/>
    <w:rsid w:val="008D453F"/>
    <w:rsid w:val="008D469A"/>
    <w:rsid w:val="008D4C46"/>
    <w:rsid w:val="008D4CA7"/>
    <w:rsid w:val="008D508F"/>
    <w:rsid w:val="008D538D"/>
    <w:rsid w:val="008D592F"/>
    <w:rsid w:val="008D5AF9"/>
    <w:rsid w:val="008D5F10"/>
    <w:rsid w:val="008D5FCD"/>
    <w:rsid w:val="008D6330"/>
    <w:rsid w:val="008D6684"/>
    <w:rsid w:val="008D6733"/>
    <w:rsid w:val="008D6A69"/>
    <w:rsid w:val="008D6DA4"/>
    <w:rsid w:val="008D6F90"/>
    <w:rsid w:val="008D70CB"/>
    <w:rsid w:val="008D72A4"/>
    <w:rsid w:val="008D7378"/>
    <w:rsid w:val="008D7554"/>
    <w:rsid w:val="008D7615"/>
    <w:rsid w:val="008D76A0"/>
    <w:rsid w:val="008D78C3"/>
    <w:rsid w:val="008D7BCD"/>
    <w:rsid w:val="008D7D1C"/>
    <w:rsid w:val="008D7DEB"/>
    <w:rsid w:val="008D7E4F"/>
    <w:rsid w:val="008E0054"/>
    <w:rsid w:val="008E037E"/>
    <w:rsid w:val="008E03C6"/>
    <w:rsid w:val="008E04B5"/>
    <w:rsid w:val="008E0B9D"/>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577"/>
    <w:rsid w:val="008E287C"/>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820"/>
    <w:rsid w:val="008E4DE6"/>
    <w:rsid w:val="008E51FE"/>
    <w:rsid w:val="008E59C3"/>
    <w:rsid w:val="008E5B5F"/>
    <w:rsid w:val="008E5B80"/>
    <w:rsid w:val="008E5D5A"/>
    <w:rsid w:val="008E5E29"/>
    <w:rsid w:val="008E6333"/>
    <w:rsid w:val="008E63CD"/>
    <w:rsid w:val="008E64F9"/>
    <w:rsid w:val="008E6718"/>
    <w:rsid w:val="008E6788"/>
    <w:rsid w:val="008E69C8"/>
    <w:rsid w:val="008E7B8D"/>
    <w:rsid w:val="008E7C1F"/>
    <w:rsid w:val="008E7DB3"/>
    <w:rsid w:val="008F01AB"/>
    <w:rsid w:val="008F0460"/>
    <w:rsid w:val="008F05C4"/>
    <w:rsid w:val="008F0672"/>
    <w:rsid w:val="008F0D27"/>
    <w:rsid w:val="008F0D35"/>
    <w:rsid w:val="008F161D"/>
    <w:rsid w:val="008F19E9"/>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9C1"/>
    <w:rsid w:val="008F6CD0"/>
    <w:rsid w:val="008F6CD1"/>
    <w:rsid w:val="008F7535"/>
    <w:rsid w:val="008F7BD6"/>
    <w:rsid w:val="008F7CC3"/>
    <w:rsid w:val="008F7CEF"/>
    <w:rsid w:val="009000FD"/>
    <w:rsid w:val="009003B9"/>
    <w:rsid w:val="00900DDE"/>
    <w:rsid w:val="00900DF1"/>
    <w:rsid w:val="00900F83"/>
    <w:rsid w:val="0090108C"/>
    <w:rsid w:val="009013D8"/>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0EC"/>
    <w:rsid w:val="00903281"/>
    <w:rsid w:val="009032CC"/>
    <w:rsid w:val="009032F7"/>
    <w:rsid w:val="009034CA"/>
    <w:rsid w:val="009036A5"/>
    <w:rsid w:val="009037DE"/>
    <w:rsid w:val="00903F59"/>
    <w:rsid w:val="009040F0"/>
    <w:rsid w:val="0090411E"/>
    <w:rsid w:val="009045C7"/>
    <w:rsid w:val="0090480E"/>
    <w:rsid w:val="00904A52"/>
    <w:rsid w:val="00904A62"/>
    <w:rsid w:val="00904B6D"/>
    <w:rsid w:val="00904E1D"/>
    <w:rsid w:val="009056C1"/>
    <w:rsid w:val="00905A06"/>
    <w:rsid w:val="00905E2D"/>
    <w:rsid w:val="00906100"/>
    <w:rsid w:val="009065AE"/>
    <w:rsid w:val="009067B8"/>
    <w:rsid w:val="00906966"/>
    <w:rsid w:val="00906CA1"/>
    <w:rsid w:val="00906D52"/>
    <w:rsid w:val="00906E01"/>
    <w:rsid w:val="00906EED"/>
    <w:rsid w:val="00907071"/>
    <w:rsid w:val="0090715C"/>
    <w:rsid w:val="00907D26"/>
    <w:rsid w:val="00910178"/>
    <w:rsid w:val="009102E9"/>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A5D"/>
    <w:rsid w:val="00914B0F"/>
    <w:rsid w:val="00914B9E"/>
    <w:rsid w:val="00914EF8"/>
    <w:rsid w:val="00914F86"/>
    <w:rsid w:val="00915032"/>
    <w:rsid w:val="0091505A"/>
    <w:rsid w:val="0091537E"/>
    <w:rsid w:val="009154BD"/>
    <w:rsid w:val="0091590D"/>
    <w:rsid w:val="00915986"/>
    <w:rsid w:val="00915DB6"/>
    <w:rsid w:val="00915F76"/>
    <w:rsid w:val="0091610F"/>
    <w:rsid w:val="009161BA"/>
    <w:rsid w:val="00916827"/>
    <w:rsid w:val="00916ACC"/>
    <w:rsid w:val="00916B10"/>
    <w:rsid w:val="00916B5A"/>
    <w:rsid w:val="009170CE"/>
    <w:rsid w:val="009171B7"/>
    <w:rsid w:val="009200D2"/>
    <w:rsid w:val="00920342"/>
    <w:rsid w:val="00920634"/>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DFF"/>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96F"/>
    <w:rsid w:val="00933C28"/>
    <w:rsid w:val="00933D61"/>
    <w:rsid w:val="00933DE4"/>
    <w:rsid w:val="00933F1B"/>
    <w:rsid w:val="00934359"/>
    <w:rsid w:val="0093457F"/>
    <w:rsid w:val="0093473A"/>
    <w:rsid w:val="0093484E"/>
    <w:rsid w:val="00934DEF"/>
    <w:rsid w:val="00934E2C"/>
    <w:rsid w:val="009355F0"/>
    <w:rsid w:val="00935B52"/>
    <w:rsid w:val="00935B5A"/>
    <w:rsid w:val="00935E52"/>
    <w:rsid w:val="00936010"/>
    <w:rsid w:val="009363E5"/>
    <w:rsid w:val="00936720"/>
    <w:rsid w:val="00936951"/>
    <w:rsid w:val="00936A90"/>
    <w:rsid w:val="00936FB5"/>
    <w:rsid w:val="009370A6"/>
    <w:rsid w:val="0093724F"/>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764"/>
    <w:rsid w:val="00942B81"/>
    <w:rsid w:val="00942BB8"/>
    <w:rsid w:val="0094335F"/>
    <w:rsid w:val="00943C02"/>
    <w:rsid w:val="00943D09"/>
    <w:rsid w:val="00944202"/>
    <w:rsid w:val="00944335"/>
    <w:rsid w:val="00944352"/>
    <w:rsid w:val="00944710"/>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6F6F"/>
    <w:rsid w:val="00946FB5"/>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87D"/>
    <w:rsid w:val="009529EA"/>
    <w:rsid w:val="00952ACA"/>
    <w:rsid w:val="00952FF2"/>
    <w:rsid w:val="0095319B"/>
    <w:rsid w:val="00953245"/>
    <w:rsid w:val="009534C9"/>
    <w:rsid w:val="009537A7"/>
    <w:rsid w:val="00953B1F"/>
    <w:rsid w:val="009542A5"/>
    <w:rsid w:val="009543E7"/>
    <w:rsid w:val="009548C3"/>
    <w:rsid w:val="00954929"/>
    <w:rsid w:val="00954A45"/>
    <w:rsid w:val="00954CCA"/>
    <w:rsid w:val="00954CF3"/>
    <w:rsid w:val="00954D1D"/>
    <w:rsid w:val="00954D84"/>
    <w:rsid w:val="0095506D"/>
    <w:rsid w:val="009553C4"/>
    <w:rsid w:val="009555E2"/>
    <w:rsid w:val="009557DF"/>
    <w:rsid w:val="00955A13"/>
    <w:rsid w:val="00955A2E"/>
    <w:rsid w:val="00956101"/>
    <w:rsid w:val="00956526"/>
    <w:rsid w:val="009566E4"/>
    <w:rsid w:val="00956B0D"/>
    <w:rsid w:val="00957060"/>
    <w:rsid w:val="009570D7"/>
    <w:rsid w:val="0095719B"/>
    <w:rsid w:val="009571E6"/>
    <w:rsid w:val="00957487"/>
    <w:rsid w:val="0095771D"/>
    <w:rsid w:val="00957AB4"/>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647"/>
    <w:rsid w:val="00962874"/>
    <w:rsid w:val="0096292B"/>
    <w:rsid w:val="00962B8E"/>
    <w:rsid w:val="00963219"/>
    <w:rsid w:val="0096336E"/>
    <w:rsid w:val="0096392B"/>
    <w:rsid w:val="0096397B"/>
    <w:rsid w:val="00963A7C"/>
    <w:rsid w:val="00963D8A"/>
    <w:rsid w:val="00963F2F"/>
    <w:rsid w:val="00963FCA"/>
    <w:rsid w:val="009640C7"/>
    <w:rsid w:val="009649EA"/>
    <w:rsid w:val="00964DB8"/>
    <w:rsid w:val="00964E3C"/>
    <w:rsid w:val="00964E69"/>
    <w:rsid w:val="0096504D"/>
    <w:rsid w:val="009652F5"/>
    <w:rsid w:val="009654F0"/>
    <w:rsid w:val="009659EA"/>
    <w:rsid w:val="00966085"/>
    <w:rsid w:val="0096663C"/>
    <w:rsid w:val="0096674E"/>
    <w:rsid w:val="0096691D"/>
    <w:rsid w:val="00966EC4"/>
    <w:rsid w:val="009672BC"/>
    <w:rsid w:val="0096766C"/>
    <w:rsid w:val="00967851"/>
    <w:rsid w:val="00967B67"/>
    <w:rsid w:val="00967D2D"/>
    <w:rsid w:val="00967D7D"/>
    <w:rsid w:val="00967E5B"/>
    <w:rsid w:val="009705F6"/>
    <w:rsid w:val="00970872"/>
    <w:rsid w:val="00970AC7"/>
    <w:rsid w:val="00970DE9"/>
    <w:rsid w:val="00970F7A"/>
    <w:rsid w:val="00970FE3"/>
    <w:rsid w:val="00971190"/>
    <w:rsid w:val="009712FC"/>
    <w:rsid w:val="009717DC"/>
    <w:rsid w:val="009718F0"/>
    <w:rsid w:val="00971EC5"/>
    <w:rsid w:val="00971F6B"/>
    <w:rsid w:val="00971FCC"/>
    <w:rsid w:val="0097200A"/>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3F86"/>
    <w:rsid w:val="00973FA4"/>
    <w:rsid w:val="00974013"/>
    <w:rsid w:val="00974182"/>
    <w:rsid w:val="009744FF"/>
    <w:rsid w:val="00974520"/>
    <w:rsid w:val="0097496D"/>
    <w:rsid w:val="00974B0E"/>
    <w:rsid w:val="00974C73"/>
    <w:rsid w:val="00974EBD"/>
    <w:rsid w:val="009751BA"/>
    <w:rsid w:val="00975859"/>
    <w:rsid w:val="00975C12"/>
    <w:rsid w:val="00975D58"/>
    <w:rsid w:val="00976160"/>
    <w:rsid w:val="009761A9"/>
    <w:rsid w:val="00976E81"/>
    <w:rsid w:val="00977311"/>
    <w:rsid w:val="009775C2"/>
    <w:rsid w:val="00977852"/>
    <w:rsid w:val="009778AB"/>
    <w:rsid w:val="00977B50"/>
    <w:rsid w:val="00977D3D"/>
    <w:rsid w:val="0098029F"/>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AB4"/>
    <w:rsid w:val="00982B3A"/>
    <w:rsid w:val="00982E67"/>
    <w:rsid w:val="00983061"/>
    <w:rsid w:val="00983223"/>
    <w:rsid w:val="009835DB"/>
    <w:rsid w:val="009838CE"/>
    <w:rsid w:val="00983960"/>
    <w:rsid w:val="00983C41"/>
    <w:rsid w:val="00983C65"/>
    <w:rsid w:val="00983D66"/>
    <w:rsid w:val="00984206"/>
    <w:rsid w:val="009843D5"/>
    <w:rsid w:val="00984544"/>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583"/>
    <w:rsid w:val="009876A0"/>
    <w:rsid w:val="009879B5"/>
    <w:rsid w:val="009879F4"/>
    <w:rsid w:val="00987C3D"/>
    <w:rsid w:val="00987D5B"/>
    <w:rsid w:val="00990240"/>
    <w:rsid w:val="00990A01"/>
    <w:rsid w:val="00990D3B"/>
    <w:rsid w:val="00990DCC"/>
    <w:rsid w:val="00990F5A"/>
    <w:rsid w:val="00991263"/>
    <w:rsid w:val="009914AF"/>
    <w:rsid w:val="009917F3"/>
    <w:rsid w:val="00991F39"/>
    <w:rsid w:val="009920AB"/>
    <w:rsid w:val="009921AE"/>
    <w:rsid w:val="00992592"/>
    <w:rsid w:val="00992624"/>
    <w:rsid w:val="0099276E"/>
    <w:rsid w:val="009927C4"/>
    <w:rsid w:val="009927F1"/>
    <w:rsid w:val="00992C95"/>
    <w:rsid w:val="00992CA5"/>
    <w:rsid w:val="00993041"/>
    <w:rsid w:val="009930C0"/>
    <w:rsid w:val="0099324C"/>
    <w:rsid w:val="00993627"/>
    <w:rsid w:val="00993658"/>
    <w:rsid w:val="0099367D"/>
    <w:rsid w:val="009936F0"/>
    <w:rsid w:val="00993DA5"/>
    <w:rsid w:val="00993DCF"/>
    <w:rsid w:val="0099408C"/>
    <w:rsid w:val="009947E4"/>
    <w:rsid w:val="00994E14"/>
    <w:rsid w:val="00994E59"/>
    <w:rsid w:val="00995052"/>
    <w:rsid w:val="00995360"/>
    <w:rsid w:val="009954AD"/>
    <w:rsid w:val="0099573B"/>
    <w:rsid w:val="00995DCD"/>
    <w:rsid w:val="0099620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60D"/>
    <w:rsid w:val="009A0886"/>
    <w:rsid w:val="009A0928"/>
    <w:rsid w:val="009A0AE7"/>
    <w:rsid w:val="009A0E98"/>
    <w:rsid w:val="009A1722"/>
    <w:rsid w:val="009A1915"/>
    <w:rsid w:val="009A1B2E"/>
    <w:rsid w:val="009A1D43"/>
    <w:rsid w:val="009A1E77"/>
    <w:rsid w:val="009A20C4"/>
    <w:rsid w:val="009A20F1"/>
    <w:rsid w:val="009A2180"/>
    <w:rsid w:val="009A246A"/>
    <w:rsid w:val="009A2752"/>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CD3"/>
    <w:rsid w:val="009B3E77"/>
    <w:rsid w:val="009B3F3C"/>
    <w:rsid w:val="009B410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3F9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548"/>
    <w:rsid w:val="009D0720"/>
    <w:rsid w:val="009D077A"/>
    <w:rsid w:val="009D079F"/>
    <w:rsid w:val="009D0897"/>
    <w:rsid w:val="009D08B7"/>
    <w:rsid w:val="009D0A1E"/>
    <w:rsid w:val="009D0C84"/>
    <w:rsid w:val="009D0F01"/>
    <w:rsid w:val="009D1354"/>
    <w:rsid w:val="009D1D55"/>
    <w:rsid w:val="009D1EF2"/>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37A"/>
    <w:rsid w:val="009D46FC"/>
    <w:rsid w:val="009D478C"/>
    <w:rsid w:val="009D49A4"/>
    <w:rsid w:val="009D4A8E"/>
    <w:rsid w:val="009D4DA3"/>
    <w:rsid w:val="009D5340"/>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B"/>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7B"/>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9A"/>
    <w:rsid w:val="00A00D6B"/>
    <w:rsid w:val="00A00F01"/>
    <w:rsid w:val="00A00F35"/>
    <w:rsid w:val="00A01006"/>
    <w:rsid w:val="00A011C6"/>
    <w:rsid w:val="00A01418"/>
    <w:rsid w:val="00A01F95"/>
    <w:rsid w:val="00A0216C"/>
    <w:rsid w:val="00A02183"/>
    <w:rsid w:val="00A0220B"/>
    <w:rsid w:val="00A0267C"/>
    <w:rsid w:val="00A02B26"/>
    <w:rsid w:val="00A0323C"/>
    <w:rsid w:val="00A03476"/>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FA2"/>
    <w:rsid w:val="00A121EA"/>
    <w:rsid w:val="00A12206"/>
    <w:rsid w:val="00A12301"/>
    <w:rsid w:val="00A12507"/>
    <w:rsid w:val="00A1260C"/>
    <w:rsid w:val="00A12873"/>
    <w:rsid w:val="00A12884"/>
    <w:rsid w:val="00A12A73"/>
    <w:rsid w:val="00A12BBB"/>
    <w:rsid w:val="00A12BE1"/>
    <w:rsid w:val="00A12BEE"/>
    <w:rsid w:val="00A12C5C"/>
    <w:rsid w:val="00A12D28"/>
    <w:rsid w:val="00A12EE8"/>
    <w:rsid w:val="00A131A4"/>
    <w:rsid w:val="00A1341C"/>
    <w:rsid w:val="00A13511"/>
    <w:rsid w:val="00A13715"/>
    <w:rsid w:val="00A13AAA"/>
    <w:rsid w:val="00A13CF1"/>
    <w:rsid w:val="00A1404C"/>
    <w:rsid w:val="00A140C6"/>
    <w:rsid w:val="00A14451"/>
    <w:rsid w:val="00A145D0"/>
    <w:rsid w:val="00A14743"/>
    <w:rsid w:val="00A14B5D"/>
    <w:rsid w:val="00A14DB4"/>
    <w:rsid w:val="00A1562F"/>
    <w:rsid w:val="00A157EC"/>
    <w:rsid w:val="00A15FCC"/>
    <w:rsid w:val="00A16098"/>
    <w:rsid w:val="00A16150"/>
    <w:rsid w:val="00A16288"/>
    <w:rsid w:val="00A1630A"/>
    <w:rsid w:val="00A1637F"/>
    <w:rsid w:val="00A164DC"/>
    <w:rsid w:val="00A16949"/>
    <w:rsid w:val="00A16A02"/>
    <w:rsid w:val="00A17345"/>
    <w:rsid w:val="00A175B7"/>
    <w:rsid w:val="00A17717"/>
    <w:rsid w:val="00A1789B"/>
    <w:rsid w:val="00A17C1A"/>
    <w:rsid w:val="00A17EE0"/>
    <w:rsid w:val="00A20253"/>
    <w:rsid w:val="00A2049C"/>
    <w:rsid w:val="00A205BF"/>
    <w:rsid w:val="00A2074C"/>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4"/>
    <w:rsid w:val="00A228DB"/>
    <w:rsid w:val="00A22A06"/>
    <w:rsid w:val="00A22A25"/>
    <w:rsid w:val="00A22AC5"/>
    <w:rsid w:val="00A22D9C"/>
    <w:rsid w:val="00A23162"/>
    <w:rsid w:val="00A2351A"/>
    <w:rsid w:val="00A23921"/>
    <w:rsid w:val="00A23E5C"/>
    <w:rsid w:val="00A24150"/>
    <w:rsid w:val="00A2470A"/>
    <w:rsid w:val="00A2481C"/>
    <w:rsid w:val="00A24CCF"/>
    <w:rsid w:val="00A25161"/>
    <w:rsid w:val="00A256DD"/>
    <w:rsid w:val="00A25A28"/>
    <w:rsid w:val="00A260D5"/>
    <w:rsid w:val="00A261E4"/>
    <w:rsid w:val="00A26200"/>
    <w:rsid w:val="00A26337"/>
    <w:rsid w:val="00A26883"/>
    <w:rsid w:val="00A268F3"/>
    <w:rsid w:val="00A26D60"/>
    <w:rsid w:val="00A26E54"/>
    <w:rsid w:val="00A26EE0"/>
    <w:rsid w:val="00A27B45"/>
    <w:rsid w:val="00A27E36"/>
    <w:rsid w:val="00A27EB9"/>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320"/>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135"/>
    <w:rsid w:val="00A4039E"/>
    <w:rsid w:val="00A40531"/>
    <w:rsid w:val="00A40889"/>
    <w:rsid w:val="00A41009"/>
    <w:rsid w:val="00A41179"/>
    <w:rsid w:val="00A41263"/>
    <w:rsid w:val="00A413EB"/>
    <w:rsid w:val="00A41772"/>
    <w:rsid w:val="00A418E6"/>
    <w:rsid w:val="00A41A39"/>
    <w:rsid w:val="00A41CA0"/>
    <w:rsid w:val="00A41CC2"/>
    <w:rsid w:val="00A41E57"/>
    <w:rsid w:val="00A42659"/>
    <w:rsid w:val="00A42721"/>
    <w:rsid w:val="00A42897"/>
    <w:rsid w:val="00A429DE"/>
    <w:rsid w:val="00A42B40"/>
    <w:rsid w:val="00A42B8A"/>
    <w:rsid w:val="00A42D4E"/>
    <w:rsid w:val="00A43383"/>
    <w:rsid w:val="00A4339C"/>
    <w:rsid w:val="00A4449D"/>
    <w:rsid w:val="00A44530"/>
    <w:rsid w:val="00A44882"/>
    <w:rsid w:val="00A44AA5"/>
    <w:rsid w:val="00A44E28"/>
    <w:rsid w:val="00A454AC"/>
    <w:rsid w:val="00A4570E"/>
    <w:rsid w:val="00A45A3B"/>
    <w:rsid w:val="00A46395"/>
    <w:rsid w:val="00A467A9"/>
    <w:rsid w:val="00A46A08"/>
    <w:rsid w:val="00A46B3C"/>
    <w:rsid w:val="00A46FAD"/>
    <w:rsid w:val="00A470ED"/>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0C7"/>
    <w:rsid w:val="00A521E0"/>
    <w:rsid w:val="00A52537"/>
    <w:rsid w:val="00A5282E"/>
    <w:rsid w:val="00A528AC"/>
    <w:rsid w:val="00A52A54"/>
    <w:rsid w:val="00A52AED"/>
    <w:rsid w:val="00A52D1E"/>
    <w:rsid w:val="00A53552"/>
    <w:rsid w:val="00A53DDA"/>
    <w:rsid w:val="00A53ED1"/>
    <w:rsid w:val="00A53F04"/>
    <w:rsid w:val="00A544BF"/>
    <w:rsid w:val="00A545C9"/>
    <w:rsid w:val="00A548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78B"/>
    <w:rsid w:val="00A60798"/>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593"/>
    <w:rsid w:val="00A64BC7"/>
    <w:rsid w:val="00A64EB1"/>
    <w:rsid w:val="00A65354"/>
    <w:rsid w:val="00A657CF"/>
    <w:rsid w:val="00A659FD"/>
    <w:rsid w:val="00A65FBF"/>
    <w:rsid w:val="00A66089"/>
    <w:rsid w:val="00A6631C"/>
    <w:rsid w:val="00A664EC"/>
    <w:rsid w:val="00A668EE"/>
    <w:rsid w:val="00A66A0F"/>
    <w:rsid w:val="00A66A5A"/>
    <w:rsid w:val="00A66C9D"/>
    <w:rsid w:val="00A673F3"/>
    <w:rsid w:val="00A67629"/>
    <w:rsid w:val="00A677A0"/>
    <w:rsid w:val="00A677C1"/>
    <w:rsid w:val="00A67A8E"/>
    <w:rsid w:val="00A67AC6"/>
    <w:rsid w:val="00A67B0F"/>
    <w:rsid w:val="00A67C3E"/>
    <w:rsid w:val="00A67E21"/>
    <w:rsid w:val="00A70087"/>
    <w:rsid w:val="00A702C2"/>
    <w:rsid w:val="00A704B5"/>
    <w:rsid w:val="00A70596"/>
    <w:rsid w:val="00A70A02"/>
    <w:rsid w:val="00A70A35"/>
    <w:rsid w:val="00A70BC4"/>
    <w:rsid w:val="00A70D19"/>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CDB"/>
    <w:rsid w:val="00A75D96"/>
    <w:rsid w:val="00A7634B"/>
    <w:rsid w:val="00A7641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400"/>
    <w:rsid w:val="00A815C4"/>
    <w:rsid w:val="00A81633"/>
    <w:rsid w:val="00A81694"/>
    <w:rsid w:val="00A8186B"/>
    <w:rsid w:val="00A81897"/>
    <w:rsid w:val="00A81F4B"/>
    <w:rsid w:val="00A8221B"/>
    <w:rsid w:val="00A82665"/>
    <w:rsid w:val="00A82790"/>
    <w:rsid w:val="00A82FEF"/>
    <w:rsid w:val="00A831F0"/>
    <w:rsid w:val="00A8320F"/>
    <w:rsid w:val="00A8324C"/>
    <w:rsid w:val="00A833AB"/>
    <w:rsid w:val="00A834EC"/>
    <w:rsid w:val="00A83BF1"/>
    <w:rsid w:val="00A83C06"/>
    <w:rsid w:val="00A83E70"/>
    <w:rsid w:val="00A84037"/>
    <w:rsid w:val="00A84298"/>
    <w:rsid w:val="00A847C9"/>
    <w:rsid w:val="00A84835"/>
    <w:rsid w:val="00A84F0A"/>
    <w:rsid w:val="00A85056"/>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033"/>
    <w:rsid w:val="00A91218"/>
    <w:rsid w:val="00A91469"/>
    <w:rsid w:val="00A9164F"/>
    <w:rsid w:val="00A9186D"/>
    <w:rsid w:val="00A91982"/>
    <w:rsid w:val="00A91F3E"/>
    <w:rsid w:val="00A92353"/>
    <w:rsid w:val="00A924C3"/>
    <w:rsid w:val="00A9287D"/>
    <w:rsid w:val="00A9291E"/>
    <w:rsid w:val="00A92B16"/>
    <w:rsid w:val="00A92E59"/>
    <w:rsid w:val="00A930F9"/>
    <w:rsid w:val="00A93270"/>
    <w:rsid w:val="00A932CA"/>
    <w:rsid w:val="00A934FE"/>
    <w:rsid w:val="00A935F2"/>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4DA"/>
    <w:rsid w:val="00A967E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6F"/>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85A"/>
    <w:rsid w:val="00AB0A5C"/>
    <w:rsid w:val="00AB0ADE"/>
    <w:rsid w:val="00AB0B71"/>
    <w:rsid w:val="00AB0CA0"/>
    <w:rsid w:val="00AB0F2C"/>
    <w:rsid w:val="00AB102D"/>
    <w:rsid w:val="00AB1A33"/>
    <w:rsid w:val="00AB1BBE"/>
    <w:rsid w:val="00AB1BDB"/>
    <w:rsid w:val="00AB1C99"/>
    <w:rsid w:val="00AB2181"/>
    <w:rsid w:val="00AB261F"/>
    <w:rsid w:val="00AB2857"/>
    <w:rsid w:val="00AB2FD5"/>
    <w:rsid w:val="00AB3197"/>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55F"/>
    <w:rsid w:val="00AB4B78"/>
    <w:rsid w:val="00AB513E"/>
    <w:rsid w:val="00AB52DF"/>
    <w:rsid w:val="00AB53BA"/>
    <w:rsid w:val="00AB53F0"/>
    <w:rsid w:val="00AB57AD"/>
    <w:rsid w:val="00AB583A"/>
    <w:rsid w:val="00AB5AA0"/>
    <w:rsid w:val="00AB5BC7"/>
    <w:rsid w:val="00AB642C"/>
    <w:rsid w:val="00AB64B8"/>
    <w:rsid w:val="00AB7134"/>
    <w:rsid w:val="00AB7428"/>
    <w:rsid w:val="00AB74CC"/>
    <w:rsid w:val="00AB76BF"/>
    <w:rsid w:val="00AB76D5"/>
    <w:rsid w:val="00AB7787"/>
    <w:rsid w:val="00AB78AC"/>
    <w:rsid w:val="00AC03AB"/>
    <w:rsid w:val="00AC06BF"/>
    <w:rsid w:val="00AC0825"/>
    <w:rsid w:val="00AC0833"/>
    <w:rsid w:val="00AC1191"/>
    <w:rsid w:val="00AC11AB"/>
    <w:rsid w:val="00AC1281"/>
    <w:rsid w:val="00AC1500"/>
    <w:rsid w:val="00AC1CDE"/>
    <w:rsid w:val="00AC1E4A"/>
    <w:rsid w:val="00AC2317"/>
    <w:rsid w:val="00AC2D4E"/>
    <w:rsid w:val="00AC2DA4"/>
    <w:rsid w:val="00AC3017"/>
    <w:rsid w:val="00AC3084"/>
    <w:rsid w:val="00AC3318"/>
    <w:rsid w:val="00AC3431"/>
    <w:rsid w:val="00AC3657"/>
    <w:rsid w:val="00AC37AD"/>
    <w:rsid w:val="00AC38D3"/>
    <w:rsid w:val="00AC38E9"/>
    <w:rsid w:val="00AC4590"/>
    <w:rsid w:val="00AC45D6"/>
    <w:rsid w:val="00AC4676"/>
    <w:rsid w:val="00AC47AF"/>
    <w:rsid w:val="00AC4931"/>
    <w:rsid w:val="00AC4D53"/>
    <w:rsid w:val="00AC4E2E"/>
    <w:rsid w:val="00AC4EE2"/>
    <w:rsid w:val="00AC5388"/>
    <w:rsid w:val="00AC5A3B"/>
    <w:rsid w:val="00AC5DAC"/>
    <w:rsid w:val="00AC61B3"/>
    <w:rsid w:val="00AC63F4"/>
    <w:rsid w:val="00AC6521"/>
    <w:rsid w:val="00AC6701"/>
    <w:rsid w:val="00AC690A"/>
    <w:rsid w:val="00AC6D0A"/>
    <w:rsid w:val="00AC6F1B"/>
    <w:rsid w:val="00AC6F4A"/>
    <w:rsid w:val="00AC76C3"/>
    <w:rsid w:val="00AC7949"/>
    <w:rsid w:val="00AC7D64"/>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70E"/>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A87"/>
    <w:rsid w:val="00AE0D23"/>
    <w:rsid w:val="00AE0E9E"/>
    <w:rsid w:val="00AE1208"/>
    <w:rsid w:val="00AE13DB"/>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1EE"/>
    <w:rsid w:val="00AE4557"/>
    <w:rsid w:val="00AE4A1F"/>
    <w:rsid w:val="00AE4AFC"/>
    <w:rsid w:val="00AE4B5C"/>
    <w:rsid w:val="00AE4C51"/>
    <w:rsid w:val="00AE4C55"/>
    <w:rsid w:val="00AE4DBF"/>
    <w:rsid w:val="00AE4F01"/>
    <w:rsid w:val="00AE502F"/>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66"/>
    <w:rsid w:val="00AF18A4"/>
    <w:rsid w:val="00AF1DB3"/>
    <w:rsid w:val="00AF28B0"/>
    <w:rsid w:val="00AF2DED"/>
    <w:rsid w:val="00AF2FB9"/>
    <w:rsid w:val="00AF3779"/>
    <w:rsid w:val="00AF3C80"/>
    <w:rsid w:val="00AF3C8C"/>
    <w:rsid w:val="00AF40B3"/>
    <w:rsid w:val="00AF41FC"/>
    <w:rsid w:val="00AF457C"/>
    <w:rsid w:val="00AF4648"/>
    <w:rsid w:val="00AF4BC1"/>
    <w:rsid w:val="00AF4CC8"/>
    <w:rsid w:val="00AF5021"/>
    <w:rsid w:val="00AF5363"/>
    <w:rsid w:val="00AF559B"/>
    <w:rsid w:val="00AF5817"/>
    <w:rsid w:val="00AF5BBF"/>
    <w:rsid w:val="00AF5EC8"/>
    <w:rsid w:val="00AF5F78"/>
    <w:rsid w:val="00AF638D"/>
    <w:rsid w:val="00AF63A9"/>
    <w:rsid w:val="00AF653A"/>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4A"/>
    <w:rsid w:val="00B00858"/>
    <w:rsid w:val="00B00AB2"/>
    <w:rsid w:val="00B00C34"/>
    <w:rsid w:val="00B00D62"/>
    <w:rsid w:val="00B00D79"/>
    <w:rsid w:val="00B010D3"/>
    <w:rsid w:val="00B010DD"/>
    <w:rsid w:val="00B01507"/>
    <w:rsid w:val="00B01670"/>
    <w:rsid w:val="00B01A4D"/>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BD"/>
    <w:rsid w:val="00B054CE"/>
    <w:rsid w:val="00B0560C"/>
    <w:rsid w:val="00B05688"/>
    <w:rsid w:val="00B0593B"/>
    <w:rsid w:val="00B06102"/>
    <w:rsid w:val="00B06AF4"/>
    <w:rsid w:val="00B06C77"/>
    <w:rsid w:val="00B0712C"/>
    <w:rsid w:val="00B0722D"/>
    <w:rsid w:val="00B075EC"/>
    <w:rsid w:val="00B077B1"/>
    <w:rsid w:val="00B07CBE"/>
    <w:rsid w:val="00B07F35"/>
    <w:rsid w:val="00B104A6"/>
    <w:rsid w:val="00B10694"/>
    <w:rsid w:val="00B108BA"/>
    <w:rsid w:val="00B1093D"/>
    <w:rsid w:val="00B10BD1"/>
    <w:rsid w:val="00B111BF"/>
    <w:rsid w:val="00B114C4"/>
    <w:rsid w:val="00B1162F"/>
    <w:rsid w:val="00B11882"/>
    <w:rsid w:val="00B11C10"/>
    <w:rsid w:val="00B11D07"/>
    <w:rsid w:val="00B11E0F"/>
    <w:rsid w:val="00B11E29"/>
    <w:rsid w:val="00B12498"/>
    <w:rsid w:val="00B12F78"/>
    <w:rsid w:val="00B13732"/>
    <w:rsid w:val="00B137AD"/>
    <w:rsid w:val="00B137BE"/>
    <w:rsid w:val="00B137D3"/>
    <w:rsid w:val="00B13806"/>
    <w:rsid w:val="00B1388A"/>
    <w:rsid w:val="00B138A7"/>
    <w:rsid w:val="00B13930"/>
    <w:rsid w:val="00B13BE5"/>
    <w:rsid w:val="00B13F1F"/>
    <w:rsid w:val="00B13FFF"/>
    <w:rsid w:val="00B146A7"/>
    <w:rsid w:val="00B147CC"/>
    <w:rsid w:val="00B14DE2"/>
    <w:rsid w:val="00B150B5"/>
    <w:rsid w:val="00B15141"/>
    <w:rsid w:val="00B151C6"/>
    <w:rsid w:val="00B1537F"/>
    <w:rsid w:val="00B15A0F"/>
    <w:rsid w:val="00B16347"/>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A37"/>
    <w:rsid w:val="00B23BC1"/>
    <w:rsid w:val="00B23E08"/>
    <w:rsid w:val="00B24038"/>
    <w:rsid w:val="00B24773"/>
    <w:rsid w:val="00B24799"/>
    <w:rsid w:val="00B247E5"/>
    <w:rsid w:val="00B24D8D"/>
    <w:rsid w:val="00B24DB9"/>
    <w:rsid w:val="00B24DCF"/>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0D3F"/>
    <w:rsid w:val="00B31012"/>
    <w:rsid w:val="00B31447"/>
    <w:rsid w:val="00B31597"/>
    <w:rsid w:val="00B318FF"/>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81F"/>
    <w:rsid w:val="00B35CB3"/>
    <w:rsid w:val="00B35E56"/>
    <w:rsid w:val="00B35F8E"/>
    <w:rsid w:val="00B36A46"/>
    <w:rsid w:val="00B37022"/>
    <w:rsid w:val="00B370C5"/>
    <w:rsid w:val="00B37121"/>
    <w:rsid w:val="00B372EA"/>
    <w:rsid w:val="00B4003E"/>
    <w:rsid w:val="00B40292"/>
    <w:rsid w:val="00B406B2"/>
    <w:rsid w:val="00B40D73"/>
    <w:rsid w:val="00B411A3"/>
    <w:rsid w:val="00B412CB"/>
    <w:rsid w:val="00B41312"/>
    <w:rsid w:val="00B41351"/>
    <w:rsid w:val="00B415EF"/>
    <w:rsid w:val="00B41A84"/>
    <w:rsid w:val="00B41B34"/>
    <w:rsid w:val="00B41F07"/>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A3A"/>
    <w:rsid w:val="00B43B0B"/>
    <w:rsid w:val="00B43D4D"/>
    <w:rsid w:val="00B440CF"/>
    <w:rsid w:val="00B443C5"/>
    <w:rsid w:val="00B4485B"/>
    <w:rsid w:val="00B44D02"/>
    <w:rsid w:val="00B44F31"/>
    <w:rsid w:val="00B4500C"/>
    <w:rsid w:val="00B45385"/>
    <w:rsid w:val="00B45768"/>
    <w:rsid w:val="00B458D3"/>
    <w:rsid w:val="00B45A61"/>
    <w:rsid w:val="00B45AAE"/>
    <w:rsid w:val="00B460A0"/>
    <w:rsid w:val="00B461C8"/>
    <w:rsid w:val="00B462D6"/>
    <w:rsid w:val="00B46347"/>
    <w:rsid w:val="00B46BBB"/>
    <w:rsid w:val="00B47036"/>
    <w:rsid w:val="00B4722E"/>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2AA"/>
    <w:rsid w:val="00B54367"/>
    <w:rsid w:val="00B54381"/>
    <w:rsid w:val="00B54382"/>
    <w:rsid w:val="00B543E9"/>
    <w:rsid w:val="00B54759"/>
    <w:rsid w:val="00B5475E"/>
    <w:rsid w:val="00B54989"/>
    <w:rsid w:val="00B54DAD"/>
    <w:rsid w:val="00B54F75"/>
    <w:rsid w:val="00B553CF"/>
    <w:rsid w:val="00B5548A"/>
    <w:rsid w:val="00B55517"/>
    <w:rsid w:val="00B555B8"/>
    <w:rsid w:val="00B55727"/>
    <w:rsid w:val="00B55ACA"/>
    <w:rsid w:val="00B5612F"/>
    <w:rsid w:val="00B566E0"/>
    <w:rsid w:val="00B5685D"/>
    <w:rsid w:val="00B57861"/>
    <w:rsid w:val="00B57889"/>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233"/>
    <w:rsid w:val="00B6237B"/>
    <w:rsid w:val="00B624C5"/>
    <w:rsid w:val="00B62662"/>
    <w:rsid w:val="00B62A18"/>
    <w:rsid w:val="00B62A29"/>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5E9F"/>
    <w:rsid w:val="00B66118"/>
    <w:rsid w:val="00B663A6"/>
    <w:rsid w:val="00B664EC"/>
    <w:rsid w:val="00B66758"/>
    <w:rsid w:val="00B66801"/>
    <w:rsid w:val="00B668D0"/>
    <w:rsid w:val="00B66C83"/>
    <w:rsid w:val="00B66FF7"/>
    <w:rsid w:val="00B6744D"/>
    <w:rsid w:val="00B674BC"/>
    <w:rsid w:val="00B675E5"/>
    <w:rsid w:val="00B6760D"/>
    <w:rsid w:val="00B678AA"/>
    <w:rsid w:val="00B6796C"/>
    <w:rsid w:val="00B67B2B"/>
    <w:rsid w:val="00B67CDB"/>
    <w:rsid w:val="00B67D7F"/>
    <w:rsid w:val="00B70315"/>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F43"/>
    <w:rsid w:val="00B73259"/>
    <w:rsid w:val="00B73453"/>
    <w:rsid w:val="00B737B7"/>
    <w:rsid w:val="00B737C7"/>
    <w:rsid w:val="00B73B30"/>
    <w:rsid w:val="00B73C1A"/>
    <w:rsid w:val="00B74012"/>
    <w:rsid w:val="00B740B0"/>
    <w:rsid w:val="00B741DB"/>
    <w:rsid w:val="00B744F8"/>
    <w:rsid w:val="00B74570"/>
    <w:rsid w:val="00B74572"/>
    <w:rsid w:val="00B74809"/>
    <w:rsid w:val="00B74A0D"/>
    <w:rsid w:val="00B74EC0"/>
    <w:rsid w:val="00B75168"/>
    <w:rsid w:val="00B7550E"/>
    <w:rsid w:val="00B75667"/>
    <w:rsid w:val="00B75769"/>
    <w:rsid w:val="00B758C6"/>
    <w:rsid w:val="00B75D83"/>
    <w:rsid w:val="00B75DB1"/>
    <w:rsid w:val="00B75ED2"/>
    <w:rsid w:val="00B761CC"/>
    <w:rsid w:val="00B76727"/>
    <w:rsid w:val="00B76BD9"/>
    <w:rsid w:val="00B76CD5"/>
    <w:rsid w:val="00B77062"/>
    <w:rsid w:val="00B7709F"/>
    <w:rsid w:val="00B774CC"/>
    <w:rsid w:val="00B7755C"/>
    <w:rsid w:val="00B77632"/>
    <w:rsid w:val="00B77D8A"/>
    <w:rsid w:val="00B77FA2"/>
    <w:rsid w:val="00B8053A"/>
    <w:rsid w:val="00B8053B"/>
    <w:rsid w:val="00B80795"/>
    <w:rsid w:val="00B809C2"/>
    <w:rsid w:val="00B80F5B"/>
    <w:rsid w:val="00B811F0"/>
    <w:rsid w:val="00B812E8"/>
    <w:rsid w:val="00B81492"/>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BE7"/>
    <w:rsid w:val="00B83D8E"/>
    <w:rsid w:val="00B83DF6"/>
    <w:rsid w:val="00B8408E"/>
    <w:rsid w:val="00B84458"/>
    <w:rsid w:val="00B84920"/>
    <w:rsid w:val="00B84BE8"/>
    <w:rsid w:val="00B84E2A"/>
    <w:rsid w:val="00B850AB"/>
    <w:rsid w:val="00B85129"/>
    <w:rsid w:val="00B85509"/>
    <w:rsid w:val="00B859FB"/>
    <w:rsid w:val="00B85AB1"/>
    <w:rsid w:val="00B85B1F"/>
    <w:rsid w:val="00B85D60"/>
    <w:rsid w:val="00B85E03"/>
    <w:rsid w:val="00B85F6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73B"/>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2D88"/>
    <w:rsid w:val="00B93042"/>
    <w:rsid w:val="00B93B55"/>
    <w:rsid w:val="00B93C36"/>
    <w:rsid w:val="00B93E65"/>
    <w:rsid w:val="00B94054"/>
    <w:rsid w:val="00B94253"/>
    <w:rsid w:val="00B9436E"/>
    <w:rsid w:val="00B94498"/>
    <w:rsid w:val="00B94925"/>
    <w:rsid w:val="00B94A60"/>
    <w:rsid w:val="00B94CC5"/>
    <w:rsid w:val="00B95056"/>
    <w:rsid w:val="00B950E8"/>
    <w:rsid w:val="00B95215"/>
    <w:rsid w:val="00B95242"/>
    <w:rsid w:val="00B954FC"/>
    <w:rsid w:val="00B95855"/>
    <w:rsid w:val="00B95A04"/>
    <w:rsid w:val="00B95C49"/>
    <w:rsid w:val="00B95C88"/>
    <w:rsid w:val="00B95EEF"/>
    <w:rsid w:val="00B9607E"/>
    <w:rsid w:val="00B96228"/>
    <w:rsid w:val="00B96313"/>
    <w:rsid w:val="00B96679"/>
    <w:rsid w:val="00B96687"/>
    <w:rsid w:val="00B96A58"/>
    <w:rsid w:val="00B96ABF"/>
    <w:rsid w:val="00B96CBF"/>
    <w:rsid w:val="00B96CF0"/>
    <w:rsid w:val="00B96DA2"/>
    <w:rsid w:val="00B977E6"/>
    <w:rsid w:val="00B97A33"/>
    <w:rsid w:val="00B97B85"/>
    <w:rsid w:val="00BA0512"/>
    <w:rsid w:val="00BA067F"/>
    <w:rsid w:val="00BA0827"/>
    <w:rsid w:val="00BA0864"/>
    <w:rsid w:val="00BA0B66"/>
    <w:rsid w:val="00BA0EBA"/>
    <w:rsid w:val="00BA1212"/>
    <w:rsid w:val="00BA13E0"/>
    <w:rsid w:val="00BA17C4"/>
    <w:rsid w:val="00BA19E1"/>
    <w:rsid w:val="00BA1C20"/>
    <w:rsid w:val="00BA1D14"/>
    <w:rsid w:val="00BA1E0C"/>
    <w:rsid w:val="00BA260E"/>
    <w:rsid w:val="00BA270E"/>
    <w:rsid w:val="00BA2729"/>
    <w:rsid w:val="00BA283C"/>
    <w:rsid w:val="00BA28BF"/>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09"/>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B3E"/>
    <w:rsid w:val="00BB0C57"/>
    <w:rsid w:val="00BB0D75"/>
    <w:rsid w:val="00BB0FE6"/>
    <w:rsid w:val="00BB1211"/>
    <w:rsid w:val="00BB1373"/>
    <w:rsid w:val="00BB1393"/>
    <w:rsid w:val="00BB1966"/>
    <w:rsid w:val="00BB1B24"/>
    <w:rsid w:val="00BB1C4F"/>
    <w:rsid w:val="00BB1D50"/>
    <w:rsid w:val="00BB1E17"/>
    <w:rsid w:val="00BB225D"/>
    <w:rsid w:val="00BB2649"/>
    <w:rsid w:val="00BB317A"/>
    <w:rsid w:val="00BB325C"/>
    <w:rsid w:val="00BB3355"/>
    <w:rsid w:val="00BB365A"/>
    <w:rsid w:val="00BB3682"/>
    <w:rsid w:val="00BB3CC3"/>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ACE"/>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6EC"/>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3B"/>
    <w:rsid w:val="00BD18ED"/>
    <w:rsid w:val="00BD18FC"/>
    <w:rsid w:val="00BD238C"/>
    <w:rsid w:val="00BD267C"/>
    <w:rsid w:val="00BD27A8"/>
    <w:rsid w:val="00BD2885"/>
    <w:rsid w:val="00BD2904"/>
    <w:rsid w:val="00BD2A08"/>
    <w:rsid w:val="00BD2B36"/>
    <w:rsid w:val="00BD2F55"/>
    <w:rsid w:val="00BD3837"/>
    <w:rsid w:val="00BD386B"/>
    <w:rsid w:val="00BD3B1F"/>
    <w:rsid w:val="00BD3C69"/>
    <w:rsid w:val="00BD3C9C"/>
    <w:rsid w:val="00BD3D7A"/>
    <w:rsid w:val="00BD4235"/>
    <w:rsid w:val="00BD45AD"/>
    <w:rsid w:val="00BD589F"/>
    <w:rsid w:val="00BD5A26"/>
    <w:rsid w:val="00BD5CD4"/>
    <w:rsid w:val="00BD5F19"/>
    <w:rsid w:val="00BD5FA4"/>
    <w:rsid w:val="00BD6509"/>
    <w:rsid w:val="00BD689C"/>
    <w:rsid w:val="00BD6A22"/>
    <w:rsid w:val="00BD6D88"/>
    <w:rsid w:val="00BD72C8"/>
    <w:rsid w:val="00BD7390"/>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A5E"/>
    <w:rsid w:val="00BE3E52"/>
    <w:rsid w:val="00BE3EA0"/>
    <w:rsid w:val="00BE403F"/>
    <w:rsid w:val="00BE44DA"/>
    <w:rsid w:val="00BE454A"/>
    <w:rsid w:val="00BE4593"/>
    <w:rsid w:val="00BE475F"/>
    <w:rsid w:val="00BE49CE"/>
    <w:rsid w:val="00BE4CE5"/>
    <w:rsid w:val="00BE5164"/>
    <w:rsid w:val="00BE5519"/>
    <w:rsid w:val="00BE57B1"/>
    <w:rsid w:val="00BE5813"/>
    <w:rsid w:val="00BE5D58"/>
    <w:rsid w:val="00BE601D"/>
    <w:rsid w:val="00BE60DC"/>
    <w:rsid w:val="00BE6149"/>
    <w:rsid w:val="00BE64DE"/>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D69"/>
    <w:rsid w:val="00BF0F15"/>
    <w:rsid w:val="00BF10D2"/>
    <w:rsid w:val="00BF120B"/>
    <w:rsid w:val="00BF12B0"/>
    <w:rsid w:val="00BF12CC"/>
    <w:rsid w:val="00BF1309"/>
    <w:rsid w:val="00BF14F6"/>
    <w:rsid w:val="00BF1A29"/>
    <w:rsid w:val="00BF204A"/>
    <w:rsid w:val="00BF21AD"/>
    <w:rsid w:val="00BF220D"/>
    <w:rsid w:val="00BF2214"/>
    <w:rsid w:val="00BF2372"/>
    <w:rsid w:val="00BF2817"/>
    <w:rsid w:val="00BF31CB"/>
    <w:rsid w:val="00BF3239"/>
    <w:rsid w:val="00BF3268"/>
    <w:rsid w:val="00BF3807"/>
    <w:rsid w:val="00BF3883"/>
    <w:rsid w:val="00BF3BCB"/>
    <w:rsid w:val="00BF3C10"/>
    <w:rsid w:val="00BF3E35"/>
    <w:rsid w:val="00BF3FFA"/>
    <w:rsid w:val="00BF4271"/>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107"/>
    <w:rsid w:val="00BF739A"/>
    <w:rsid w:val="00BF78D3"/>
    <w:rsid w:val="00BF7B97"/>
    <w:rsid w:val="00BF7C67"/>
    <w:rsid w:val="00BF7D39"/>
    <w:rsid w:val="00BF7D43"/>
    <w:rsid w:val="00BF7E33"/>
    <w:rsid w:val="00C00614"/>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3C13"/>
    <w:rsid w:val="00C040E9"/>
    <w:rsid w:val="00C04591"/>
    <w:rsid w:val="00C04838"/>
    <w:rsid w:val="00C04B83"/>
    <w:rsid w:val="00C057E0"/>
    <w:rsid w:val="00C05863"/>
    <w:rsid w:val="00C05C20"/>
    <w:rsid w:val="00C06066"/>
    <w:rsid w:val="00C0648A"/>
    <w:rsid w:val="00C06690"/>
    <w:rsid w:val="00C066FF"/>
    <w:rsid w:val="00C067A4"/>
    <w:rsid w:val="00C06A35"/>
    <w:rsid w:val="00C06BE9"/>
    <w:rsid w:val="00C06F92"/>
    <w:rsid w:val="00C071C6"/>
    <w:rsid w:val="00C07A6C"/>
    <w:rsid w:val="00C07AE3"/>
    <w:rsid w:val="00C07AE4"/>
    <w:rsid w:val="00C07B63"/>
    <w:rsid w:val="00C07C81"/>
    <w:rsid w:val="00C07D3E"/>
    <w:rsid w:val="00C07E30"/>
    <w:rsid w:val="00C1013B"/>
    <w:rsid w:val="00C10161"/>
    <w:rsid w:val="00C101F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778"/>
    <w:rsid w:val="00C16B41"/>
    <w:rsid w:val="00C16D4C"/>
    <w:rsid w:val="00C16EDE"/>
    <w:rsid w:val="00C17099"/>
    <w:rsid w:val="00C1733B"/>
    <w:rsid w:val="00C1741D"/>
    <w:rsid w:val="00C174EC"/>
    <w:rsid w:val="00C17593"/>
    <w:rsid w:val="00C1792D"/>
    <w:rsid w:val="00C17D7E"/>
    <w:rsid w:val="00C17D89"/>
    <w:rsid w:val="00C17DA8"/>
    <w:rsid w:val="00C17E62"/>
    <w:rsid w:val="00C202D5"/>
    <w:rsid w:val="00C203E9"/>
    <w:rsid w:val="00C2068D"/>
    <w:rsid w:val="00C206C4"/>
    <w:rsid w:val="00C206EC"/>
    <w:rsid w:val="00C20BD7"/>
    <w:rsid w:val="00C20E83"/>
    <w:rsid w:val="00C20F77"/>
    <w:rsid w:val="00C210D4"/>
    <w:rsid w:val="00C212C6"/>
    <w:rsid w:val="00C21B1D"/>
    <w:rsid w:val="00C21E99"/>
    <w:rsid w:val="00C21E9D"/>
    <w:rsid w:val="00C222CF"/>
    <w:rsid w:val="00C223DE"/>
    <w:rsid w:val="00C2263A"/>
    <w:rsid w:val="00C2303F"/>
    <w:rsid w:val="00C232DD"/>
    <w:rsid w:val="00C234BA"/>
    <w:rsid w:val="00C236CC"/>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3A"/>
    <w:rsid w:val="00C263AE"/>
    <w:rsid w:val="00C26871"/>
    <w:rsid w:val="00C2695A"/>
    <w:rsid w:val="00C26CB2"/>
    <w:rsid w:val="00C26DE9"/>
    <w:rsid w:val="00C274BE"/>
    <w:rsid w:val="00C275F2"/>
    <w:rsid w:val="00C27736"/>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4B3"/>
    <w:rsid w:val="00C32A9C"/>
    <w:rsid w:val="00C32BB7"/>
    <w:rsid w:val="00C33373"/>
    <w:rsid w:val="00C339DE"/>
    <w:rsid w:val="00C33AA7"/>
    <w:rsid w:val="00C33AB1"/>
    <w:rsid w:val="00C33B1F"/>
    <w:rsid w:val="00C33B47"/>
    <w:rsid w:val="00C33DAE"/>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F07"/>
    <w:rsid w:val="00C37F85"/>
    <w:rsid w:val="00C37F8D"/>
    <w:rsid w:val="00C4018E"/>
    <w:rsid w:val="00C402ED"/>
    <w:rsid w:val="00C402F8"/>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249"/>
    <w:rsid w:val="00C42784"/>
    <w:rsid w:val="00C429E1"/>
    <w:rsid w:val="00C42B5F"/>
    <w:rsid w:val="00C43898"/>
    <w:rsid w:val="00C439C5"/>
    <w:rsid w:val="00C439F0"/>
    <w:rsid w:val="00C43CE7"/>
    <w:rsid w:val="00C440BB"/>
    <w:rsid w:val="00C44189"/>
    <w:rsid w:val="00C44401"/>
    <w:rsid w:val="00C4451B"/>
    <w:rsid w:val="00C4464F"/>
    <w:rsid w:val="00C447FB"/>
    <w:rsid w:val="00C44ADA"/>
    <w:rsid w:val="00C44F78"/>
    <w:rsid w:val="00C45A9C"/>
    <w:rsid w:val="00C45ACA"/>
    <w:rsid w:val="00C45B3D"/>
    <w:rsid w:val="00C466A6"/>
    <w:rsid w:val="00C466F1"/>
    <w:rsid w:val="00C46B04"/>
    <w:rsid w:val="00C46B53"/>
    <w:rsid w:val="00C46ED2"/>
    <w:rsid w:val="00C46F0D"/>
    <w:rsid w:val="00C470AA"/>
    <w:rsid w:val="00C472D0"/>
    <w:rsid w:val="00C4740A"/>
    <w:rsid w:val="00C4765A"/>
    <w:rsid w:val="00C47838"/>
    <w:rsid w:val="00C47AE8"/>
    <w:rsid w:val="00C47B28"/>
    <w:rsid w:val="00C47C66"/>
    <w:rsid w:val="00C47FC9"/>
    <w:rsid w:val="00C50377"/>
    <w:rsid w:val="00C508B7"/>
    <w:rsid w:val="00C50C9F"/>
    <w:rsid w:val="00C514ED"/>
    <w:rsid w:val="00C515D9"/>
    <w:rsid w:val="00C51D11"/>
    <w:rsid w:val="00C5212B"/>
    <w:rsid w:val="00C5257E"/>
    <w:rsid w:val="00C52A0E"/>
    <w:rsid w:val="00C52A41"/>
    <w:rsid w:val="00C52A73"/>
    <w:rsid w:val="00C52D06"/>
    <w:rsid w:val="00C52FD5"/>
    <w:rsid w:val="00C531B4"/>
    <w:rsid w:val="00C53235"/>
    <w:rsid w:val="00C532F9"/>
    <w:rsid w:val="00C535AE"/>
    <w:rsid w:val="00C53BC7"/>
    <w:rsid w:val="00C53E22"/>
    <w:rsid w:val="00C53F6E"/>
    <w:rsid w:val="00C542FD"/>
    <w:rsid w:val="00C5430E"/>
    <w:rsid w:val="00C54536"/>
    <w:rsid w:val="00C54543"/>
    <w:rsid w:val="00C545CA"/>
    <w:rsid w:val="00C5462E"/>
    <w:rsid w:val="00C54C62"/>
    <w:rsid w:val="00C55ADC"/>
    <w:rsid w:val="00C55CE2"/>
    <w:rsid w:val="00C55D6F"/>
    <w:rsid w:val="00C560A4"/>
    <w:rsid w:val="00C5638E"/>
    <w:rsid w:val="00C56918"/>
    <w:rsid w:val="00C569CA"/>
    <w:rsid w:val="00C56C48"/>
    <w:rsid w:val="00C5707E"/>
    <w:rsid w:val="00C57A4B"/>
    <w:rsid w:val="00C57CC6"/>
    <w:rsid w:val="00C60002"/>
    <w:rsid w:val="00C601EB"/>
    <w:rsid w:val="00C60550"/>
    <w:rsid w:val="00C60D46"/>
    <w:rsid w:val="00C60EC1"/>
    <w:rsid w:val="00C60F32"/>
    <w:rsid w:val="00C60FFC"/>
    <w:rsid w:val="00C6119C"/>
    <w:rsid w:val="00C61236"/>
    <w:rsid w:val="00C61B02"/>
    <w:rsid w:val="00C61FD6"/>
    <w:rsid w:val="00C62027"/>
    <w:rsid w:val="00C62163"/>
    <w:rsid w:val="00C62997"/>
    <w:rsid w:val="00C62BE7"/>
    <w:rsid w:val="00C62C31"/>
    <w:rsid w:val="00C62FB5"/>
    <w:rsid w:val="00C62FEC"/>
    <w:rsid w:val="00C633AB"/>
    <w:rsid w:val="00C6343A"/>
    <w:rsid w:val="00C63607"/>
    <w:rsid w:val="00C63B35"/>
    <w:rsid w:val="00C6419F"/>
    <w:rsid w:val="00C64376"/>
    <w:rsid w:val="00C64626"/>
    <w:rsid w:val="00C64849"/>
    <w:rsid w:val="00C64C28"/>
    <w:rsid w:val="00C64EDC"/>
    <w:rsid w:val="00C65593"/>
    <w:rsid w:val="00C656EC"/>
    <w:rsid w:val="00C659FD"/>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AEB"/>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3B60"/>
    <w:rsid w:val="00C84332"/>
    <w:rsid w:val="00C84920"/>
    <w:rsid w:val="00C85279"/>
    <w:rsid w:val="00C8534D"/>
    <w:rsid w:val="00C85864"/>
    <w:rsid w:val="00C85FA0"/>
    <w:rsid w:val="00C8624E"/>
    <w:rsid w:val="00C86379"/>
    <w:rsid w:val="00C863DE"/>
    <w:rsid w:val="00C864DB"/>
    <w:rsid w:val="00C86EEA"/>
    <w:rsid w:val="00C8727B"/>
    <w:rsid w:val="00C8781D"/>
    <w:rsid w:val="00C87B96"/>
    <w:rsid w:val="00C87E17"/>
    <w:rsid w:val="00C901A9"/>
    <w:rsid w:val="00C902B6"/>
    <w:rsid w:val="00C9046E"/>
    <w:rsid w:val="00C905AC"/>
    <w:rsid w:val="00C90B43"/>
    <w:rsid w:val="00C90C65"/>
    <w:rsid w:val="00C90C82"/>
    <w:rsid w:val="00C90F7A"/>
    <w:rsid w:val="00C91707"/>
    <w:rsid w:val="00C91CFB"/>
    <w:rsid w:val="00C91D81"/>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E6E"/>
    <w:rsid w:val="00C94EB7"/>
    <w:rsid w:val="00C94F0B"/>
    <w:rsid w:val="00C95300"/>
    <w:rsid w:val="00C95548"/>
    <w:rsid w:val="00C95730"/>
    <w:rsid w:val="00C95962"/>
    <w:rsid w:val="00C959AB"/>
    <w:rsid w:val="00C95A33"/>
    <w:rsid w:val="00C95CD4"/>
    <w:rsid w:val="00C960A1"/>
    <w:rsid w:val="00C96127"/>
    <w:rsid w:val="00C96FE0"/>
    <w:rsid w:val="00C97282"/>
    <w:rsid w:val="00C973B7"/>
    <w:rsid w:val="00C973E2"/>
    <w:rsid w:val="00C97ADC"/>
    <w:rsid w:val="00C97AF1"/>
    <w:rsid w:val="00C97C64"/>
    <w:rsid w:val="00C97E38"/>
    <w:rsid w:val="00CA0151"/>
    <w:rsid w:val="00CA09AA"/>
    <w:rsid w:val="00CA0AF7"/>
    <w:rsid w:val="00CA0BAF"/>
    <w:rsid w:val="00CA0EAB"/>
    <w:rsid w:val="00CA114D"/>
    <w:rsid w:val="00CA1225"/>
    <w:rsid w:val="00CA12E1"/>
    <w:rsid w:val="00CA18D2"/>
    <w:rsid w:val="00CA19BF"/>
    <w:rsid w:val="00CA1BA5"/>
    <w:rsid w:val="00CA2124"/>
    <w:rsid w:val="00CA286C"/>
    <w:rsid w:val="00CA2919"/>
    <w:rsid w:val="00CA2C56"/>
    <w:rsid w:val="00CA305F"/>
    <w:rsid w:val="00CA3072"/>
    <w:rsid w:val="00CA31B3"/>
    <w:rsid w:val="00CA39E8"/>
    <w:rsid w:val="00CA3CF5"/>
    <w:rsid w:val="00CA3D93"/>
    <w:rsid w:val="00CA4223"/>
    <w:rsid w:val="00CA4A3F"/>
    <w:rsid w:val="00CA4C14"/>
    <w:rsid w:val="00CA4DC3"/>
    <w:rsid w:val="00CA4FE7"/>
    <w:rsid w:val="00CA51A0"/>
    <w:rsid w:val="00CA55FE"/>
    <w:rsid w:val="00CA5974"/>
    <w:rsid w:val="00CA59AB"/>
    <w:rsid w:val="00CA5D26"/>
    <w:rsid w:val="00CA5D4A"/>
    <w:rsid w:val="00CA5E01"/>
    <w:rsid w:val="00CA6081"/>
    <w:rsid w:val="00CA6164"/>
    <w:rsid w:val="00CA6AE4"/>
    <w:rsid w:val="00CA7202"/>
    <w:rsid w:val="00CA72A7"/>
    <w:rsid w:val="00CA73B2"/>
    <w:rsid w:val="00CA74E8"/>
    <w:rsid w:val="00CA7680"/>
    <w:rsid w:val="00CA7B27"/>
    <w:rsid w:val="00CA7C3D"/>
    <w:rsid w:val="00CB047F"/>
    <w:rsid w:val="00CB0BE2"/>
    <w:rsid w:val="00CB0C2A"/>
    <w:rsid w:val="00CB11BD"/>
    <w:rsid w:val="00CB1368"/>
    <w:rsid w:val="00CB1467"/>
    <w:rsid w:val="00CB16B2"/>
    <w:rsid w:val="00CB1D87"/>
    <w:rsid w:val="00CB1D94"/>
    <w:rsid w:val="00CB1F2A"/>
    <w:rsid w:val="00CB208D"/>
    <w:rsid w:val="00CB214D"/>
    <w:rsid w:val="00CB2622"/>
    <w:rsid w:val="00CB2836"/>
    <w:rsid w:val="00CB2F26"/>
    <w:rsid w:val="00CB3460"/>
    <w:rsid w:val="00CB3886"/>
    <w:rsid w:val="00CB3B35"/>
    <w:rsid w:val="00CB44A7"/>
    <w:rsid w:val="00CB472C"/>
    <w:rsid w:val="00CB47A7"/>
    <w:rsid w:val="00CB480A"/>
    <w:rsid w:val="00CB4FA5"/>
    <w:rsid w:val="00CB510D"/>
    <w:rsid w:val="00CB558B"/>
    <w:rsid w:val="00CB5760"/>
    <w:rsid w:val="00CB58DD"/>
    <w:rsid w:val="00CB590E"/>
    <w:rsid w:val="00CB5A7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2EA"/>
    <w:rsid w:val="00CC342A"/>
    <w:rsid w:val="00CC3949"/>
    <w:rsid w:val="00CC3E8C"/>
    <w:rsid w:val="00CC400F"/>
    <w:rsid w:val="00CC41C5"/>
    <w:rsid w:val="00CC4365"/>
    <w:rsid w:val="00CC45BD"/>
    <w:rsid w:val="00CC4803"/>
    <w:rsid w:val="00CC488C"/>
    <w:rsid w:val="00CC4C5E"/>
    <w:rsid w:val="00CC4CCF"/>
    <w:rsid w:val="00CC4F58"/>
    <w:rsid w:val="00CC4FF9"/>
    <w:rsid w:val="00CC5263"/>
    <w:rsid w:val="00CC549C"/>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7B6"/>
    <w:rsid w:val="00CD787F"/>
    <w:rsid w:val="00CD79F0"/>
    <w:rsid w:val="00CD7D07"/>
    <w:rsid w:val="00CD7D16"/>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1BD6"/>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364"/>
    <w:rsid w:val="00CE57B6"/>
    <w:rsid w:val="00CE59F8"/>
    <w:rsid w:val="00CE5A7F"/>
    <w:rsid w:val="00CE5CB3"/>
    <w:rsid w:val="00CE5E50"/>
    <w:rsid w:val="00CE613A"/>
    <w:rsid w:val="00CE6369"/>
    <w:rsid w:val="00CE6784"/>
    <w:rsid w:val="00CE697C"/>
    <w:rsid w:val="00CE698C"/>
    <w:rsid w:val="00CE69F3"/>
    <w:rsid w:val="00CE6AB5"/>
    <w:rsid w:val="00CE6AD5"/>
    <w:rsid w:val="00CE6DDC"/>
    <w:rsid w:val="00CE6E24"/>
    <w:rsid w:val="00CE7565"/>
    <w:rsid w:val="00CE76BD"/>
    <w:rsid w:val="00CE7864"/>
    <w:rsid w:val="00CE79BC"/>
    <w:rsid w:val="00CE7EC0"/>
    <w:rsid w:val="00CF02AC"/>
    <w:rsid w:val="00CF057C"/>
    <w:rsid w:val="00CF06E6"/>
    <w:rsid w:val="00CF0E93"/>
    <w:rsid w:val="00CF18AB"/>
    <w:rsid w:val="00CF1979"/>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491D"/>
    <w:rsid w:val="00CF4EFA"/>
    <w:rsid w:val="00CF50A9"/>
    <w:rsid w:val="00CF51CE"/>
    <w:rsid w:val="00CF5C72"/>
    <w:rsid w:val="00CF5F1C"/>
    <w:rsid w:val="00CF61A3"/>
    <w:rsid w:val="00CF66DE"/>
    <w:rsid w:val="00CF6848"/>
    <w:rsid w:val="00CF6AF3"/>
    <w:rsid w:val="00CF6C23"/>
    <w:rsid w:val="00CF6C9A"/>
    <w:rsid w:val="00CF6F64"/>
    <w:rsid w:val="00CF7C7A"/>
    <w:rsid w:val="00CF7CCF"/>
    <w:rsid w:val="00D00522"/>
    <w:rsid w:val="00D00A2D"/>
    <w:rsid w:val="00D00B22"/>
    <w:rsid w:val="00D012A4"/>
    <w:rsid w:val="00D017EE"/>
    <w:rsid w:val="00D0182B"/>
    <w:rsid w:val="00D0186E"/>
    <w:rsid w:val="00D01881"/>
    <w:rsid w:val="00D01C73"/>
    <w:rsid w:val="00D021D5"/>
    <w:rsid w:val="00D02369"/>
    <w:rsid w:val="00D024EC"/>
    <w:rsid w:val="00D0253B"/>
    <w:rsid w:val="00D02C36"/>
    <w:rsid w:val="00D02E17"/>
    <w:rsid w:val="00D02E36"/>
    <w:rsid w:val="00D0327B"/>
    <w:rsid w:val="00D03334"/>
    <w:rsid w:val="00D03CD2"/>
    <w:rsid w:val="00D0461E"/>
    <w:rsid w:val="00D0469A"/>
    <w:rsid w:val="00D046D9"/>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21B"/>
    <w:rsid w:val="00D072EE"/>
    <w:rsid w:val="00D0735B"/>
    <w:rsid w:val="00D078A9"/>
    <w:rsid w:val="00D078C9"/>
    <w:rsid w:val="00D07988"/>
    <w:rsid w:val="00D07B24"/>
    <w:rsid w:val="00D07DCA"/>
    <w:rsid w:val="00D07E81"/>
    <w:rsid w:val="00D10001"/>
    <w:rsid w:val="00D105EB"/>
    <w:rsid w:val="00D10A22"/>
    <w:rsid w:val="00D10F01"/>
    <w:rsid w:val="00D112DD"/>
    <w:rsid w:val="00D11873"/>
    <w:rsid w:val="00D11A91"/>
    <w:rsid w:val="00D11C73"/>
    <w:rsid w:val="00D11E89"/>
    <w:rsid w:val="00D11EA4"/>
    <w:rsid w:val="00D11EEE"/>
    <w:rsid w:val="00D11FAE"/>
    <w:rsid w:val="00D122B3"/>
    <w:rsid w:val="00D12440"/>
    <w:rsid w:val="00D12487"/>
    <w:rsid w:val="00D12528"/>
    <w:rsid w:val="00D126E6"/>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E26"/>
    <w:rsid w:val="00D15557"/>
    <w:rsid w:val="00D15CFC"/>
    <w:rsid w:val="00D15D9D"/>
    <w:rsid w:val="00D15F30"/>
    <w:rsid w:val="00D1624D"/>
    <w:rsid w:val="00D16609"/>
    <w:rsid w:val="00D16731"/>
    <w:rsid w:val="00D16BA8"/>
    <w:rsid w:val="00D16DEE"/>
    <w:rsid w:val="00D170E1"/>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5EB"/>
    <w:rsid w:val="00D25774"/>
    <w:rsid w:val="00D25C26"/>
    <w:rsid w:val="00D25CC4"/>
    <w:rsid w:val="00D261F9"/>
    <w:rsid w:val="00D261FB"/>
    <w:rsid w:val="00D26283"/>
    <w:rsid w:val="00D26288"/>
    <w:rsid w:val="00D263B5"/>
    <w:rsid w:val="00D263F5"/>
    <w:rsid w:val="00D26586"/>
    <w:rsid w:val="00D26DBE"/>
    <w:rsid w:val="00D26E45"/>
    <w:rsid w:val="00D27183"/>
    <w:rsid w:val="00D2733D"/>
    <w:rsid w:val="00D27844"/>
    <w:rsid w:val="00D27F01"/>
    <w:rsid w:val="00D30385"/>
    <w:rsid w:val="00D30983"/>
    <w:rsid w:val="00D30C46"/>
    <w:rsid w:val="00D30FC7"/>
    <w:rsid w:val="00D3120D"/>
    <w:rsid w:val="00D3131C"/>
    <w:rsid w:val="00D31B49"/>
    <w:rsid w:val="00D31B9F"/>
    <w:rsid w:val="00D31BEA"/>
    <w:rsid w:val="00D31EDE"/>
    <w:rsid w:val="00D31F1C"/>
    <w:rsid w:val="00D32047"/>
    <w:rsid w:val="00D32430"/>
    <w:rsid w:val="00D32B6E"/>
    <w:rsid w:val="00D32C04"/>
    <w:rsid w:val="00D33313"/>
    <w:rsid w:val="00D33410"/>
    <w:rsid w:val="00D33AB3"/>
    <w:rsid w:val="00D33AFC"/>
    <w:rsid w:val="00D33C09"/>
    <w:rsid w:val="00D3410B"/>
    <w:rsid w:val="00D3425B"/>
    <w:rsid w:val="00D344C9"/>
    <w:rsid w:val="00D34517"/>
    <w:rsid w:val="00D34E29"/>
    <w:rsid w:val="00D3527F"/>
    <w:rsid w:val="00D3535D"/>
    <w:rsid w:val="00D353FF"/>
    <w:rsid w:val="00D357EF"/>
    <w:rsid w:val="00D3609F"/>
    <w:rsid w:val="00D3610A"/>
    <w:rsid w:val="00D3646C"/>
    <w:rsid w:val="00D3662D"/>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6CB"/>
    <w:rsid w:val="00D41901"/>
    <w:rsid w:val="00D41CD0"/>
    <w:rsid w:val="00D421D9"/>
    <w:rsid w:val="00D422E4"/>
    <w:rsid w:val="00D429DA"/>
    <w:rsid w:val="00D429FF"/>
    <w:rsid w:val="00D42B71"/>
    <w:rsid w:val="00D42D7E"/>
    <w:rsid w:val="00D433F8"/>
    <w:rsid w:val="00D4357D"/>
    <w:rsid w:val="00D435FC"/>
    <w:rsid w:val="00D4370A"/>
    <w:rsid w:val="00D43888"/>
    <w:rsid w:val="00D43946"/>
    <w:rsid w:val="00D4395C"/>
    <w:rsid w:val="00D43AF2"/>
    <w:rsid w:val="00D43D29"/>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02"/>
    <w:rsid w:val="00D472FE"/>
    <w:rsid w:val="00D475CC"/>
    <w:rsid w:val="00D477E2"/>
    <w:rsid w:val="00D47833"/>
    <w:rsid w:val="00D47AA2"/>
    <w:rsid w:val="00D47E55"/>
    <w:rsid w:val="00D5044A"/>
    <w:rsid w:val="00D504A6"/>
    <w:rsid w:val="00D509A1"/>
    <w:rsid w:val="00D50A8C"/>
    <w:rsid w:val="00D50F47"/>
    <w:rsid w:val="00D50F95"/>
    <w:rsid w:val="00D5102A"/>
    <w:rsid w:val="00D513F0"/>
    <w:rsid w:val="00D51565"/>
    <w:rsid w:val="00D51635"/>
    <w:rsid w:val="00D51757"/>
    <w:rsid w:val="00D51AAF"/>
    <w:rsid w:val="00D51EE1"/>
    <w:rsid w:val="00D51F84"/>
    <w:rsid w:val="00D52200"/>
    <w:rsid w:val="00D52550"/>
    <w:rsid w:val="00D5294C"/>
    <w:rsid w:val="00D52A36"/>
    <w:rsid w:val="00D52D27"/>
    <w:rsid w:val="00D530BC"/>
    <w:rsid w:val="00D5346C"/>
    <w:rsid w:val="00D53658"/>
    <w:rsid w:val="00D53768"/>
    <w:rsid w:val="00D53C0A"/>
    <w:rsid w:val="00D53C0B"/>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10"/>
    <w:rsid w:val="00D60CB2"/>
    <w:rsid w:val="00D60DD4"/>
    <w:rsid w:val="00D60EDD"/>
    <w:rsid w:val="00D61059"/>
    <w:rsid w:val="00D61192"/>
    <w:rsid w:val="00D618E7"/>
    <w:rsid w:val="00D61B4E"/>
    <w:rsid w:val="00D62243"/>
    <w:rsid w:val="00D622BE"/>
    <w:rsid w:val="00D624A5"/>
    <w:rsid w:val="00D626BF"/>
    <w:rsid w:val="00D6278F"/>
    <w:rsid w:val="00D62949"/>
    <w:rsid w:val="00D62DEC"/>
    <w:rsid w:val="00D62E52"/>
    <w:rsid w:val="00D63008"/>
    <w:rsid w:val="00D638D5"/>
    <w:rsid w:val="00D638D9"/>
    <w:rsid w:val="00D6394E"/>
    <w:rsid w:val="00D63BAD"/>
    <w:rsid w:val="00D63C5F"/>
    <w:rsid w:val="00D6410E"/>
    <w:rsid w:val="00D6433E"/>
    <w:rsid w:val="00D64346"/>
    <w:rsid w:val="00D6447E"/>
    <w:rsid w:val="00D647F9"/>
    <w:rsid w:val="00D6485C"/>
    <w:rsid w:val="00D64CB8"/>
    <w:rsid w:val="00D65404"/>
    <w:rsid w:val="00D6575A"/>
    <w:rsid w:val="00D65837"/>
    <w:rsid w:val="00D65852"/>
    <w:rsid w:val="00D65A79"/>
    <w:rsid w:val="00D65AAD"/>
    <w:rsid w:val="00D65ECB"/>
    <w:rsid w:val="00D66022"/>
    <w:rsid w:val="00D66065"/>
    <w:rsid w:val="00D662E2"/>
    <w:rsid w:val="00D66392"/>
    <w:rsid w:val="00D666F2"/>
    <w:rsid w:val="00D6675B"/>
    <w:rsid w:val="00D66DAA"/>
    <w:rsid w:val="00D6717D"/>
    <w:rsid w:val="00D671E9"/>
    <w:rsid w:val="00D6724C"/>
    <w:rsid w:val="00D67307"/>
    <w:rsid w:val="00D673C7"/>
    <w:rsid w:val="00D67BC1"/>
    <w:rsid w:val="00D7010A"/>
    <w:rsid w:val="00D7040B"/>
    <w:rsid w:val="00D70815"/>
    <w:rsid w:val="00D70F5E"/>
    <w:rsid w:val="00D70F87"/>
    <w:rsid w:val="00D7123A"/>
    <w:rsid w:val="00D7142F"/>
    <w:rsid w:val="00D71B06"/>
    <w:rsid w:val="00D71F20"/>
    <w:rsid w:val="00D71F48"/>
    <w:rsid w:val="00D72361"/>
    <w:rsid w:val="00D73347"/>
    <w:rsid w:val="00D7380D"/>
    <w:rsid w:val="00D7390D"/>
    <w:rsid w:val="00D73A3C"/>
    <w:rsid w:val="00D73A63"/>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A51"/>
    <w:rsid w:val="00D75CD8"/>
    <w:rsid w:val="00D75E85"/>
    <w:rsid w:val="00D75EFF"/>
    <w:rsid w:val="00D761CB"/>
    <w:rsid w:val="00D76A4B"/>
    <w:rsid w:val="00D76DDA"/>
    <w:rsid w:val="00D76E83"/>
    <w:rsid w:val="00D76F12"/>
    <w:rsid w:val="00D77021"/>
    <w:rsid w:val="00D771C9"/>
    <w:rsid w:val="00D771D5"/>
    <w:rsid w:val="00D775D8"/>
    <w:rsid w:val="00D77791"/>
    <w:rsid w:val="00D77B6A"/>
    <w:rsid w:val="00D77FF2"/>
    <w:rsid w:val="00D8001A"/>
    <w:rsid w:val="00D800A1"/>
    <w:rsid w:val="00D8036A"/>
    <w:rsid w:val="00D8042B"/>
    <w:rsid w:val="00D805F2"/>
    <w:rsid w:val="00D8090D"/>
    <w:rsid w:val="00D80AB8"/>
    <w:rsid w:val="00D80C93"/>
    <w:rsid w:val="00D80CCB"/>
    <w:rsid w:val="00D81307"/>
    <w:rsid w:val="00D81598"/>
    <w:rsid w:val="00D817FD"/>
    <w:rsid w:val="00D81C74"/>
    <w:rsid w:val="00D81E9C"/>
    <w:rsid w:val="00D820A7"/>
    <w:rsid w:val="00D820F3"/>
    <w:rsid w:val="00D822EF"/>
    <w:rsid w:val="00D824C1"/>
    <w:rsid w:val="00D829AC"/>
    <w:rsid w:val="00D82F74"/>
    <w:rsid w:val="00D83097"/>
    <w:rsid w:val="00D83401"/>
    <w:rsid w:val="00D835E6"/>
    <w:rsid w:val="00D838CA"/>
    <w:rsid w:val="00D83A89"/>
    <w:rsid w:val="00D83DD9"/>
    <w:rsid w:val="00D83E42"/>
    <w:rsid w:val="00D84268"/>
    <w:rsid w:val="00D8441F"/>
    <w:rsid w:val="00D846C5"/>
    <w:rsid w:val="00D8489E"/>
    <w:rsid w:val="00D84D27"/>
    <w:rsid w:val="00D85004"/>
    <w:rsid w:val="00D8508D"/>
    <w:rsid w:val="00D8586C"/>
    <w:rsid w:val="00D85CD2"/>
    <w:rsid w:val="00D864A4"/>
    <w:rsid w:val="00D86B37"/>
    <w:rsid w:val="00D86ED1"/>
    <w:rsid w:val="00D87154"/>
    <w:rsid w:val="00D8771A"/>
    <w:rsid w:val="00D87722"/>
    <w:rsid w:val="00D8778A"/>
    <w:rsid w:val="00D87AF7"/>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53D"/>
    <w:rsid w:val="00D938D0"/>
    <w:rsid w:val="00D93BC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630"/>
    <w:rsid w:val="00D9784A"/>
    <w:rsid w:val="00D978F5"/>
    <w:rsid w:val="00D97BC5"/>
    <w:rsid w:val="00D97E86"/>
    <w:rsid w:val="00D97ED5"/>
    <w:rsid w:val="00DA0AE2"/>
    <w:rsid w:val="00DA0D50"/>
    <w:rsid w:val="00DA0FC0"/>
    <w:rsid w:val="00DA10AB"/>
    <w:rsid w:val="00DA1389"/>
    <w:rsid w:val="00DA1771"/>
    <w:rsid w:val="00DA1813"/>
    <w:rsid w:val="00DA1D80"/>
    <w:rsid w:val="00DA2046"/>
    <w:rsid w:val="00DA2129"/>
    <w:rsid w:val="00DA23D2"/>
    <w:rsid w:val="00DA270A"/>
    <w:rsid w:val="00DA29C4"/>
    <w:rsid w:val="00DA2CD7"/>
    <w:rsid w:val="00DA2D90"/>
    <w:rsid w:val="00DA337F"/>
    <w:rsid w:val="00DA358E"/>
    <w:rsid w:val="00DA368D"/>
    <w:rsid w:val="00DA3B43"/>
    <w:rsid w:val="00DA3BE7"/>
    <w:rsid w:val="00DA3F00"/>
    <w:rsid w:val="00DA3F35"/>
    <w:rsid w:val="00DA41DC"/>
    <w:rsid w:val="00DA43CA"/>
    <w:rsid w:val="00DA44F6"/>
    <w:rsid w:val="00DA46AB"/>
    <w:rsid w:val="00DA492A"/>
    <w:rsid w:val="00DA49B0"/>
    <w:rsid w:val="00DA49C9"/>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3A7"/>
    <w:rsid w:val="00DA7A85"/>
    <w:rsid w:val="00DA7BC7"/>
    <w:rsid w:val="00DA7CB9"/>
    <w:rsid w:val="00DA7E4C"/>
    <w:rsid w:val="00DA7F1E"/>
    <w:rsid w:val="00DB0487"/>
    <w:rsid w:val="00DB0564"/>
    <w:rsid w:val="00DB0EE9"/>
    <w:rsid w:val="00DB150A"/>
    <w:rsid w:val="00DB1539"/>
    <w:rsid w:val="00DB172C"/>
    <w:rsid w:val="00DB191A"/>
    <w:rsid w:val="00DB1DEC"/>
    <w:rsid w:val="00DB1F4B"/>
    <w:rsid w:val="00DB1F98"/>
    <w:rsid w:val="00DB2551"/>
    <w:rsid w:val="00DB31A6"/>
    <w:rsid w:val="00DB31AE"/>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466"/>
    <w:rsid w:val="00DB6500"/>
    <w:rsid w:val="00DB6598"/>
    <w:rsid w:val="00DB6646"/>
    <w:rsid w:val="00DB683B"/>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8DB"/>
    <w:rsid w:val="00DC22B7"/>
    <w:rsid w:val="00DC24F2"/>
    <w:rsid w:val="00DC257F"/>
    <w:rsid w:val="00DC2898"/>
    <w:rsid w:val="00DC28A6"/>
    <w:rsid w:val="00DC28EC"/>
    <w:rsid w:val="00DC2BAE"/>
    <w:rsid w:val="00DC2C9D"/>
    <w:rsid w:val="00DC3131"/>
    <w:rsid w:val="00DC3470"/>
    <w:rsid w:val="00DC3E1F"/>
    <w:rsid w:val="00DC3E78"/>
    <w:rsid w:val="00DC4092"/>
    <w:rsid w:val="00DC4287"/>
    <w:rsid w:val="00DC44D0"/>
    <w:rsid w:val="00DC499D"/>
    <w:rsid w:val="00DC4B72"/>
    <w:rsid w:val="00DC4D82"/>
    <w:rsid w:val="00DC4E9C"/>
    <w:rsid w:val="00DC4EDE"/>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FE5"/>
    <w:rsid w:val="00DD30D4"/>
    <w:rsid w:val="00DD32DE"/>
    <w:rsid w:val="00DD3322"/>
    <w:rsid w:val="00DD3401"/>
    <w:rsid w:val="00DD3430"/>
    <w:rsid w:val="00DD3480"/>
    <w:rsid w:val="00DD3565"/>
    <w:rsid w:val="00DD360E"/>
    <w:rsid w:val="00DD36B2"/>
    <w:rsid w:val="00DD3AD6"/>
    <w:rsid w:val="00DD3B4D"/>
    <w:rsid w:val="00DD3B9B"/>
    <w:rsid w:val="00DD431A"/>
    <w:rsid w:val="00DD46F6"/>
    <w:rsid w:val="00DD47CD"/>
    <w:rsid w:val="00DD49D3"/>
    <w:rsid w:val="00DD4F9F"/>
    <w:rsid w:val="00DD4FA4"/>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3FF"/>
    <w:rsid w:val="00DE183E"/>
    <w:rsid w:val="00DE1A19"/>
    <w:rsid w:val="00DE20F6"/>
    <w:rsid w:val="00DE21CF"/>
    <w:rsid w:val="00DE279F"/>
    <w:rsid w:val="00DE2D39"/>
    <w:rsid w:val="00DE2D4B"/>
    <w:rsid w:val="00DE3083"/>
    <w:rsid w:val="00DE3156"/>
    <w:rsid w:val="00DE33AF"/>
    <w:rsid w:val="00DE35F2"/>
    <w:rsid w:val="00DE3674"/>
    <w:rsid w:val="00DE3E7C"/>
    <w:rsid w:val="00DE3F49"/>
    <w:rsid w:val="00DE4211"/>
    <w:rsid w:val="00DE464E"/>
    <w:rsid w:val="00DE4664"/>
    <w:rsid w:val="00DE47CE"/>
    <w:rsid w:val="00DE480D"/>
    <w:rsid w:val="00DE49B1"/>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300"/>
    <w:rsid w:val="00DF1758"/>
    <w:rsid w:val="00DF19CD"/>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38D"/>
    <w:rsid w:val="00DF4430"/>
    <w:rsid w:val="00DF4920"/>
    <w:rsid w:val="00DF4B3D"/>
    <w:rsid w:val="00DF4C07"/>
    <w:rsid w:val="00DF4DEA"/>
    <w:rsid w:val="00DF4F19"/>
    <w:rsid w:val="00DF5182"/>
    <w:rsid w:val="00DF5270"/>
    <w:rsid w:val="00DF550E"/>
    <w:rsid w:val="00DF576F"/>
    <w:rsid w:val="00DF6014"/>
    <w:rsid w:val="00DF6824"/>
    <w:rsid w:val="00DF7226"/>
    <w:rsid w:val="00DF79DC"/>
    <w:rsid w:val="00E00013"/>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4FBE"/>
    <w:rsid w:val="00E05A43"/>
    <w:rsid w:val="00E05B03"/>
    <w:rsid w:val="00E05C4F"/>
    <w:rsid w:val="00E062A7"/>
    <w:rsid w:val="00E0646D"/>
    <w:rsid w:val="00E06A63"/>
    <w:rsid w:val="00E06AF4"/>
    <w:rsid w:val="00E06EDB"/>
    <w:rsid w:val="00E07037"/>
    <w:rsid w:val="00E0729D"/>
    <w:rsid w:val="00E07599"/>
    <w:rsid w:val="00E07686"/>
    <w:rsid w:val="00E07841"/>
    <w:rsid w:val="00E07A3F"/>
    <w:rsid w:val="00E07B45"/>
    <w:rsid w:val="00E07E45"/>
    <w:rsid w:val="00E1007C"/>
    <w:rsid w:val="00E102BD"/>
    <w:rsid w:val="00E1039D"/>
    <w:rsid w:val="00E103F8"/>
    <w:rsid w:val="00E104DE"/>
    <w:rsid w:val="00E1074E"/>
    <w:rsid w:val="00E10ADD"/>
    <w:rsid w:val="00E10DC8"/>
    <w:rsid w:val="00E10E7A"/>
    <w:rsid w:val="00E117A0"/>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CCD"/>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711"/>
    <w:rsid w:val="00E1786F"/>
    <w:rsid w:val="00E17A78"/>
    <w:rsid w:val="00E17C3F"/>
    <w:rsid w:val="00E17CFB"/>
    <w:rsid w:val="00E202F9"/>
    <w:rsid w:val="00E2041C"/>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6D9F"/>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725"/>
    <w:rsid w:val="00E33802"/>
    <w:rsid w:val="00E33814"/>
    <w:rsid w:val="00E339C6"/>
    <w:rsid w:val="00E33BB9"/>
    <w:rsid w:val="00E33E4D"/>
    <w:rsid w:val="00E3457A"/>
    <w:rsid w:val="00E34960"/>
    <w:rsid w:val="00E34F08"/>
    <w:rsid w:val="00E3506A"/>
    <w:rsid w:val="00E35964"/>
    <w:rsid w:val="00E35B41"/>
    <w:rsid w:val="00E35F47"/>
    <w:rsid w:val="00E362BC"/>
    <w:rsid w:val="00E3632D"/>
    <w:rsid w:val="00E36D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A12"/>
    <w:rsid w:val="00E44C1F"/>
    <w:rsid w:val="00E44F6A"/>
    <w:rsid w:val="00E45265"/>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1A3"/>
    <w:rsid w:val="00E507FC"/>
    <w:rsid w:val="00E509E6"/>
    <w:rsid w:val="00E50B02"/>
    <w:rsid w:val="00E50E35"/>
    <w:rsid w:val="00E50FA0"/>
    <w:rsid w:val="00E51548"/>
    <w:rsid w:val="00E515A3"/>
    <w:rsid w:val="00E51A30"/>
    <w:rsid w:val="00E51E23"/>
    <w:rsid w:val="00E52017"/>
    <w:rsid w:val="00E52323"/>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D4"/>
    <w:rsid w:val="00E60884"/>
    <w:rsid w:val="00E608B7"/>
    <w:rsid w:val="00E60F80"/>
    <w:rsid w:val="00E61764"/>
    <w:rsid w:val="00E61A52"/>
    <w:rsid w:val="00E61DAC"/>
    <w:rsid w:val="00E61F48"/>
    <w:rsid w:val="00E624DA"/>
    <w:rsid w:val="00E629F9"/>
    <w:rsid w:val="00E62AF2"/>
    <w:rsid w:val="00E62BFF"/>
    <w:rsid w:val="00E62EE5"/>
    <w:rsid w:val="00E62FD5"/>
    <w:rsid w:val="00E630CE"/>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82F"/>
    <w:rsid w:val="00E6699D"/>
    <w:rsid w:val="00E66A1B"/>
    <w:rsid w:val="00E673DC"/>
    <w:rsid w:val="00E67551"/>
    <w:rsid w:val="00E676A6"/>
    <w:rsid w:val="00E678D9"/>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50D"/>
    <w:rsid w:val="00E80B75"/>
    <w:rsid w:val="00E80FAA"/>
    <w:rsid w:val="00E810EC"/>
    <w:rsid w:val="00E81162"/>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9CD"/>
    <w:rsid w:val="00E84F87"/>
    <w:rsid w:val="00E850F7"/>
    <w:rsid w:val="00E8520D"/>
    <w:rsid w:val="00E85483"/>
    <w:rsid w:val="00E85796"/>
    <w:rsid w:val="00E858DB"/>
    <w:rsid w:val="00E859CA"/>
    <w:rsid w:val="00E85BC1"/>
    <w:rsid w:val="00E85DD1"/>
    <w:rsid w:val="00E86057"/>
    <w:rsid w:val="00E861F7"/>
    <w:rsid w:val="00E862DD"/>
    <w:rsid w:val="00E864B0"/>
    <w:rsid w:val="00E86647"/>
    <w:rsid w:val="00E867F0"/>
    <w:rsid w:val="00E86AC7"/>
    <w:rsid w:val="00E86BA9"/>
    <w:rsid w:val="00E86DBF"/>
    <w:rsid w:val="00E86DEA"/>
    <w:rsid w:val="00E8700B"/>
    <w:rsid w:val="00E87513"/>
    <w:rsid w:val="00E87565"/>
    <w:rsid w:val="00E878A1"/>
    <w:rsid w:val="00E8790A"/>
    <w:rsid w:val="00E87993"/>
    <w:rsid w:val="00E879F0"/>
    <w:rsid w:val="00E87AE6"/>
    <w:rsid w:val="00E87DCE"/>
    <w:rsid w:val="00E87FA3"/>
    <w:rsid w:val="00E900A2"/>
    <w:rsid w:val="00E90199"/>
    <w:rsid w:val="00E9021F"/>
    <w:rsid w:val="00E9059D"/>
    <w:rsid w:val="00E909A9"/>
    <w:rsid w:val="00E91388"/>
    <w:rsid w:val="00E913CF"/>
    <w:rsid w:val="00E913F0"/>
    <w:rsid w:val="00E91514"/>
    <w:rsid w:val="00E915E1"/>
    <w:rsid w:val="00E9198C"/>
    <w:rsid w:val="00E919F0"/>
    <w:rsid w:val="00E91BF2"/>
    <w:rsid w:val="00E91DDE"/>
    <w:rsid w:val="00E91E5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CD9"/>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5ECE"/>
    <w:rsid w:val="00E9627E"/>
    <w:rsid w:val="00E963B2"/>
    <w:rsid w:val="00E9694A"/>
    <w:rsid w:val="00E96C84"/>
    <w:rsid w:val="00E96FBC"/>
    <w:rsid w:val="00E9738B"/>
    <w:rsid w:val="00E97507"/>
    <w:rsid w:val="00E975EB"/>
    <w:rsid w:val="00E9760C"/>
    <w:rsid w:val="00E978AF"/>
    <w:rsid w:val="00EA014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810"/>
    <w:rsid w:val="00EB4A13"/>
    <w:rsid w:val="00EB4A70"/>
    <w:rsid w:val="00EB4AFC"/>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DF6"/>
    <w:rsid w:val="00EB7E4D"/>
    <w:rsid w:val="00EB7FE8"/>
    <w:rsid w:val="00EC0002"/>
    <w:rsid w:val="00EC045E"/>
    <w:rsid w:val="00EC0930"/>
    <w:rsid w:val="00EC117E"/>
    <w:rsid w:val="00EC13E1"/>
    <w:rsid w:val="00EC1671"/>
    <w:rsid w:val="00EC183D"/>
    <w:rsid w:val="00EC1D83"/>
    <w:rsid w:val="00EC1F79"/>
    <w:rsid w:val="00EC1FAA"/>
    <w:rsid w:val="00EC2106"/>
    <w:rsid w:val="00EC221C"/>
    <w:rsid w:val="00EC2313"/>
    <w:rsid w:val="00EC2591"/>
    <w:rsid w:val="00EC2D08"/>
    <w:rsid w:val="00EC2E21"/>
    <w:rsid w:val="00EC331F"/>
    <w:rsid w:val="00EC33E0"/>
    <w:rsid w:val="00EC36DD"/>
    <w:rsid w:val="00EC382E"/>
    <w:rsid w:val="00EC3E92"/>
    <w:rsid w:val="00EC4C3D"/>
    <w:rsid w:val="00EC4D2A"/>
    <w:rsid w:val="00EC4D77"/>
    <w:rsid w:val="00EC4D7B"/>
    <w:rsid w:val="00EC4E2E"/>
    <w:rsid w:val="00EC51DC"/>
    <w:rsid w:val="00EC555C"/>
    <w:rsid w:val="00EC5A0B"/>
    <w:rsid w:val="00EC5A47"/>
    <w:rsid w:val="00EC5F1A"/>
    <w:rsid w:val="00EC5FD9"/>
    <w:rsid w:val="00EC6337"/>
    <w:rsid w:val="00EC639E"/>
    <w:rsid w:val="00EC66D7"/>
    <w:rsid w:val="00EC6C4D"/>
    <w:rsid w:val="00EC6D68"/>
    <w:rsid w:val="00EC6E34"/>
    <w:rsid w:val="00EC7183"/>
    <w:rsid w:val="00EC71AB"/>
    <w:rsid w:val="00EC71FF"/>
    <w:rsid w:val="00EC73AA"/>
    <w:rsid w:val="00EC7BC5"/>
    <w:rsid w:val="00ED022F"/>
    <w:rsid w:val="00ED0319"/>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4AE"/>
    <w:rsid w:val="00ED29B4"/>
    <w:rsid w:val="00ED2A3F"/>
    <w:rsid w:val="00ED2A7E"/>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CC3"/>
    <w:rsid w:val="00ED5F33"/>
    <w:rsid w:val="00ED619A"/>
    <w:rsid w:val="00ED6BBA"/>
    <w:rsid w:val="00ED6EAC"/>
    <w:rsid w:val="00ED6FAA"/>
    <w:rsid w:val="00ED7140"/>
    <w:rsid w:val="00ED7416"/>
    <w:rsid w:val="00ED7D48"/>
    <w:rsid w:val="00EE00FD"/>
    <w:rsid w:val="00EE0257"/>
    <w:rsid w:val="00EE053E"/>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2F8"/>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EE"/>
    <w:rsid w:val="00EF1A4F"/>
    <w:rsid w:val="00EF1BAB"/>
    <w:rsid w:val="00EF20FD"/>
    <w:rsid w:val="00EF231E"/>
    <w:rsid w:val="00EF2786"/>
    <w:rsid w:val="00EF2AC4"/>
    <w:rsid w:val="00EF2C3D"/>
    <w:rsid w:val="00EF2C5E"/>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DD6"/>
    <w:rsid w:val="00F000F0"/>
    <w:rsid w:val="00F00180"/>
    <w:rsid w:val="00F00649"/>
    <w:rsid w:val="00F006E4"/>
    <w:rsid w:val="00F00755"/>
    <w:rsid w:val="00F007E0"/>
    <w:rsid w:val="00F00923"/>
    <w:rsid w:val="00F00992"/>
    <w:rsid w:val="00F00A0E"/>
    <w:rsid w:val="00F00A7F"/>
    <w:rsid w:val="00F00A86"/>
    <w:rsid w:val="00F00C38"/>
    <w:rsid w:val="00F00C9D"/>
    <w:rsid w:val="00F01126"/>
    <w:rsid w:val="00F011A2"/>
    <w:rsid w:val="00F01717"/>
    <w:rsid w:val="00F017CB"/>
    <w:rsid w:val="00F0197D"/>
    <w:rsid w:val="00F01A58"/>
    <w:rsid w:val="00F01F2F"/>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0C"/>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3B60"/>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5E94"/>
    <w:rsid w:val="00F162ED"/>
    <w:rsid w:val="00F16301"/>
    <w:rsid w:val="00F1687E"/>
    <w:rsid w:val="00F16BB1"/>
    <w:rsid w:val="00F16FBA"/>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30"/>
    <w:rsid w:val="00F250CE"/>
    <w:rsid w:val="00F25157"/>
    <w:rsid w:val="00F253AD"/>
    <w:rsid w:val="00F25E0F"/>
    <w:rsid w:val="00F25EB4"/>
    <w:rsid w:val="00F2613C"/>
    <w:rsid w:val="00F2617C"/>
    <w:rsid w:val="00F2643A"/>
    <w:rsid w:val="00F26819"/>
    <w:rsid w:val="00F26886"/>
    <w:rsid w:val="00F2699C"/>
    <w:rsid w:val="00F269B6"/>
    <w:rsid w:val="00F26AF5"/>
    <w:rsid w:val="00F26B24"/>
    <w:rsid w:val="00F26C1D"/>
    <w:rsid w:val="00F26E84"/>
    <w:rsid w:val="00F2710C"/>
    <w:rsid w:val="00F275AA"/>
    <w:rsid w:val="00F27E0C"/>
    <w:rsid w:val="00F3002F"/>
    <w:rsid w:val="00F30031"/>
    <w:rsid w:val="00F30353"/>
    <w:rsid w:val="00F308C0"/>
    <w:rsid w:val="00F309B9"/>
    <w:rsid w:val="00F30A60"/>
    <w:rsid w:val="00F30F1C"/>
    <w:rsid w:val="00F315C5"/>
    <w:rsid w:val="00F3171C"/>
    <w:rsid w:val="00F318E7"/>
    <w:rsid w:val="00F31D09"/>
    <w:rsid w:val="00F31E34"/>
    <w:rsid w:val="00F31F17"/>
    <w:rsid w:val="00F31F79"/>
    <w:rsid w:val="00F3233F"/>
    <w:rsid w:val="00F3236F"/>
    <w:rsid w:val="00F32374"/>
    <w:rsid w:val="00F32DD6"/>
    <w:rsid w:val="00F32EC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865"/>
    <w:rsid w:val="00F35A79"/>
    <w:rsid w:val="00F35E92"/>
    <w:rsid w:val="00F35F4F"/>
    <w:rsid w:val="00F361EB"/>
    <w:rsid w:val="00F3651B"/>
    <w:rsid w:val="00F369F3"/>
    <w:rsid w:val="00F36B2C"/>
    <w:rsid w:val="00F36BDA"/>
    <w:rsid w:val="00F36DDB"/>
    <w:rsid w:val="00F370CB"/>
    <w:rsid w:val="00F3750E"/>
    <w:rsid w:val="00F377A2"/>
    <w:rsid w:val="00F37922"/>
    <w:rsid w:val="00F379F9"/>
    <w:rsid w:val="00F37AE3"/>
    <w:rsid w:val="00F37AEF"/>
    <w:rsid w:val="00F37B52"/>
    <w:rsid w:val="00F40167"/>
    <w:rsid w:val="00F4121A"/>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8C1"/>
    <w:rsid w:val="00F46963"/>
    <w:rsid w:val="00F46E40"/>
    <w:rsid w:val="00F46F8B"/>
    <w:rsid w:val="00F47132"/>
    <w:rsid w:val="00F472DF"/>
    <w:rsid w:val="00F473FB"/>
    <w:rsid w:val="00F4759D"/>
    <w:rsid w:val="00F475B3"/>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A93"/>
    <w:rsid w:val="00F52C6C"/>
    <w:rsid w:val="00F52CE1"/>
    <w:rsid w:val="00F52FA8"/>
    <w:rsid w:val="00F531A7"/>
    <w:rsid w:val="00F5333E"/>
    <w:rsid w:val="00F538CD"/>
    <w:rsid w:val="00F53B04"/>
    <w:rsid w:val="00F53C26"/>
    <w:rsid w:val="00F53D0A"/>
    <w:rsid w:val="00F54147"/>
    <w:rsid w:val="00F5416E"/>
    <w:rsid w:val="00F54192"/>
    <w:rsid w:val="00F542D8"/>
    <w:rsid w:val="00F548C8"/>
    <w:rsid w:val="00F548E7"/>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752"/>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19C"/>
    <w:rsid w:val="00F6433C"/>
    <w:rsid w:val="00F644BD"/>
    <w:rsid w:val="00F6474A"/>
    <w:rsid w:val="00F64966"/>
    <w:rsid w:val="00F64D85"/>
    <w:rsid w:val="00F64F9F"/>
    <w:rsid w:val="00F651AA"/>
    <w:rsid w:val="00F6522A"/>
    <w:rsid w:val="00F65BA3"/>
    <w:rsid w:val="00F65BE2"/>
    <w:rsid w:val="00F660B8"/>
    <w:rsid w:val="00F6624A"/>
    <w:rsid w:val="00F66368"/>
    <w:rsid w:val="00F664F6"/>
    <w:rsid w:val="00F6658E"/>
    <w:rsid w:val="00F669E3"/>
    <w:rsid w:val="00F66A74"/>
    <w:rsid w:val="00F674DA"/>
    <w:rsid w:val="00F67734"/>
    <w:rsid w:val="00F67A85"/>
    <w:rsid w:val="00F67C7C"/>
    <w:rsid w:val="00F67F10"/>
    <w:rsid w:val="00F701A0"/>
    <w:rsid w:val="00F70691"/>
    <w:rsid w:val="00F708D9"/>
    <w:rsid w:val="00F70A70"/>
    <w:rsid w:val="00F70FF9"/>
    <w:rsid w:val="00F71026"/>
    <w:rsid w:val="00F71042"/>
    <w:rsid w:val="00F7105C"/>
    <w:rsid w:val="00F710A0"/>
    <w:rsid w:val="00F71976"/>
    <w:rsid w:val="00F71A99"/>
    <w:rsid w:val="00F71C4F"/>
    <w:rsid w:val="00F71CCE"/>
    <w:rsid w:val="00F71EA9"/>
    <w:rsid w:val="00F71F79"/>
    <w:rsid w:val="00F721A1"/>
    <w:rsid w:val="00F7225D"/>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549"/>
    <w:rsid w:val="00F7564B"/>
    <w:rsid w:val="00F75BAE"/>
    <w:rsid w:val="00F75C2D"/>
    <w:rsid w:val="00F75F53"/>
    <w:rsid w:val="00F76337"/>
    <w:rsid w:val="00F763DF"/>
    <w:rsid w:val="00F7675C"/>
    <w:rsid w:val="00F76B2E"/>
    <w:rsid w:val="00F76B74"/>
    <w:rsid w:val="00F77110"/>
    <w:rsid w:val="00F77595"/>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E90"/>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E82"/>
    <w:rsid w:val="00F90F93"/>
    <w:rsid w:val="00F90FD6"/>
    <w:rsid w:val="00F910B0"/>
    <w:rsid w:val="00F910E4"/>
    <w:rsid w:val="00F91220"/>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7A2"/>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97B25"/>
    <w:rsid w:val="00F97C51"/>
    <w:rsid w:val="00F97ECE"/>
    <w:rsid w:val="00FA04BE"/>
    <w:rsid w:val="00FA0509"/>
    <w:rsid w:val="00FA0A8A"/>
    <w:rsid w:val="00FA0E7C"/>
    <w:rsid w:val="00FA0FDB"/>
    <w:rsid w:val="00FA1493"/>
    <w:rsid w:val="00FA15EB"/>
    <w:rsid w:val="00FA1CBF"/>
    <w:rsid w:val="00FA1D8F"/>
    <w:rsid w:val="00FA1F1D"/>
    <w:rsid w:val="00FA2002"/>
    <w:rsid w:val="00FA20AE"/>
    <w:rsid w:val="00FA2526"/>
    <w:rsid w:val="00FA25D5"/>
    <w:rsid w:val="00FA27DC"/>
    <w:rsid w:val="00FA2AB0"/>
    <w:rsid w:val="00FA36E3"/>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5EDB"/>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5C"/>
    <w:rsid w:val="00FB68CE"/>
    <w:rsid w:val="00FB6B9D"/>
    <w:rsid w:val="00FB6C5F"/>
    <w:rsid w:val="00FB6C8C"/>
    <w:rsid w:val="00FB6F14"/>
    <w:rsid w:val="00FB70DD"/>
    <w:rsid w:val="00FB72CB"/>
    <w:rsid w:val="00FB77BB"/>
    <w:rsid w:val="00FB7A9C"/>
    <w:rsid w:val="00FC03AD"/>
    <w:rsid w:val="00FC06B2"/>
    <w:rsid w:val="00FC08E8"/>
    <w:rsid w:val="00FC099F"/>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2C6"/>
    <w:rsid w:val="00FC4423"/>
    <w:rsid w:val="00FC47D1"/>
    <w:rsid w:val="00FC4850"/>
    <w:rsid w:val="00FC4993"/>
    <w:rsid w:val="00FC4CA4"/>
    <w:rsid w:val="00FC4DD6"/>
    <w:rsid w:val="00FC545C"/>
    <w:rsid w:val="00FC553E"/>
    <w:rsid w:val="00FC55A5"/>
    <w:rsid w:val="00FC60EC"/>
    <w:rsid w:val="00FC65A0"/>
    <w:rsid w:val="00FC6B41"/>
    <w:rsid w:val="00FC6D4D"/>
    <w:rsid w:val="00FC6EF1"/>
    <w:rsid w:val="00FC7001"/>
    <w:rsid w:val="00FC714D"/>
    <w:rsid w:val="00FC7308"/>
    <w:rsid w:val="00FC752F"/>
    <w:rsid w:val="00FC7A4C"/>
    <w:rsid w:val="00FC7DD2"/>
    <w:rsid w:val="00FC7F93"/>
    <w:rsid w:val="00FD008E"/>
    <w:rsid w:val="00FD0731"/>
    <w:rsid w:val="00FD0C32"/>
    <w:rsid w:val="00FD10D2"/>
    <w:rsid w:val="00FD111E"/>
    <w:rsid w:val="00FD1345"/>
    <w:rsid w:val="00FD1401"/>
    <w:rsid w:val="00FD14E4"/>
    <w:rsid w:val="00FD250C"/>
    <w:rsid w:val="00FD2804"/>
    <w:rsid w:val="00FD282A"/>
    <w:rsid w:val="00FD2A71"/>
    <w:rsid w:val="00FD2B17"/>
    <w:rsid w:val="00FD2C37"/>
    <w:rsid w:val="00FD2D5B"/>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A64"/>
    <w:rsid w:val="00FD7CF6"/>
    <w:rsid w:val="00FD7F6A"/>
    <w:rsid w:val="00FE04B6"/>
    <w:rsid w:val="00FE05E5"/>
    <w:rsid w:val="00FE0657"/>
    <w:rsid w:val="00FE07D8"/>
    <w:rsid w:val="00FE1130"/>
    <w:rsid w:val="00FE20AB"/>
    <w:rsid w:val="00FE22FE"/>
    <w:rsid w:val="00FE2B7B"/>
    <w:rsid w:val="00FE2B9C"/>
    <w:rsid w:val="00FE2DAB"/>
    <w:rsid w:val="00FE2EA1"/>
    <w:rsid w:val="00FE2F10"/>
    <w:rsid w:val="00FE306A"/>
    <w:rsid w:val="00FE3100"/>
    <w:rsid w:val="00FE3357"/>
    <w:rsid w:val="00FE3439"/>
    <w:rsid w:val="00FE3768"/>
    <w:rsid w:val="00FE37C6"/>
    <w:rsid w:val="00FE3EEB"/>
    <w:rsid w:val="00FE4D79"/>
    <w:rsid w:val="00FE4FF9"/>
    <w:rsid w:val="00FE501E"/>
    <w:rsid w:val="00FE5172"/>
    <w:rsid w:val="00FE5410"/>
    <w:rsid w:val="00FE54B4"/>
    <w:rsid w:val="00FE5977"/>
    <w:rsid w:val="00FE5BDB"/>
    <w:rsid w:val="00FE5FD0"/>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0C72"/>
    <w:rsid w:val="00FF10D5"/>
    <w:rsid w:val="00FF10FD"/>
    <w:rsid w:val="00FF1455"/>
    <w:rsid w:val="00FF1716"/>
    <w:rsid w:val="00FF17AB"/>
    <w:rsid w:val="00FF1862"/>
    <w:rsid w:val="00FF1A5B"/>
    <w:rsid w:val="00FF1A91"/>
    <w:rsid w:val="00FF1AC6"/>
    <w:rsid w:val="00FF1E0C"/>
    <w:rsid w:val="00FF1E43"/>
    <w:rsid w:val="00FF2077"/>
    <w:rsid w:val="00FF2A88"/>
    <w:rsid w:val="00FF2A9E"/>
    <w:rsid w:val="00FF30B9"/>
    <w:rsid w:val="00FF3276"/>
    <w:rsid w:val="00FF3345"/>
    <w:rsid w:val="00FF37C5"/>
    <w:rsid w:val="00FF3A12"/>
    <w:rsid w:val="00FF3CFC"/>
    <w:rsid w:val="00FF4373"/>
    <w:rsid w:val="00FF439A"/>
    <w:rsid w:val="00FF43AF"/>
    <w:rsid w:val="00FF44A2"/>
    <w:rsid w:val="00FF48E0"/>
    <w:rsid w:val="00FF4C1C"/>
    <w:rsid w:val="00FF4D22"/>
    <w:rsid w:val="00FF4F6A"/>
    <w:rsid w:val="00FF4FCD"/>
    <w:rsid w:val="00FF5026"/>
    <w:rsid w:val="00FF5173"/>
    <w:rsid w:val="00FF51D0"/>
    <w:rsid w:val="00FF52CC"/>
    <w:rsid w:val="00FF52E3"/>
    <w:rsid w:val="00FF5351"/>
    <w:rsid w:val="00FF59E2"/>
    <w:rsid w:val="00FF5ABC"/>
    <w:rsid w:val="00FF5EFE"/>
    <w:rsid w:val="00FF5F7E"/>
    <w:rsid w:val="00FF6027"/>
    <w:rsid w:val="00FF609A"/>
    <w:rsid w:val="00FF60A4"/>
    <w:rsid w:val="00FF6304"/>
    <w:rsid w:val="00FF631F"/>
    <w:rsid w:val="00FF6421"/>
    <w:rsid w:val="00FF6C02"/>
    <w:rsid w:val="00FF6CF6"/>
    <w:rsid w:val="00FF707C"/>
    <w:rsid w:val="00FF73F4"/>
    <w:rsid w:val="00FF7474"/>
    <w:rsid w:val="00FF7746"/>
    <w:rsid w:val="00FF78DB"/>
    <w:rsid w:val="08973844"/>
    <w:rsid w:val="0F4C2CBF"/>
    <w:rsid w:val="0FDF001C"/>
    <w:rsid w:val="153D6217"/>
    <w:rsid w:val="22BF0298"/>
    <w:rsid w:val="38495877"/>
    <w:rsid w:val="46EB1725"/>
    <w:rsid w:val="5D0D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F41"/>
  <w15:docId w15:val="{63EA9642-A178-46E4-A36F-20B56C4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028"/>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uiPriority w:val="99"/>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1,cap Char Char,Caption Char1 Char Char,cap Char Char1 Char,Caption Char Char1 Char Char,cap Char2 Char,条目 Char,cap Char Char Char Char Char Char Char Char,Caption Char2 Char,Caption Char Char Char Char,Caption Char Char1 Char1"/>
    <w:link w:val="Caption"/>
    <w:uiPriority w:val="9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uiPriority w:val="99"/>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0">
    <w:name w:val="修订1"/>
    <w:hidden/>
    <w:uiPriority w:val="99"/>
    <w:semiHidden/>
    <w:qFormat/>
    <w:rPr>
      <w:lang w:val="en-GB" w:eastAsia="en-US"/>
    </w:rPr>
  </w:style>
  <w:style w:type="paragraph" w:customStyle="1" w:styleId="proposal">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aliases w:val="Caption Char Char,cap1 Char"/>
    <w:uiPriority w:val="99"/>
    <w:qFormat/>
    <w:rPr>
      <w:rFonts w:asciiTheme="majorHAnsi" w:eastAsia="SimHei" w:hAnsiTheme="majorHAnsi" w:cstheme="majorBidi"/>
      <w:kern w:val="0"/>
      <w:sz w:val="20"/>
      <w:szCs w:val="20"/>
      <w14:ligatures w14:val="none"/>
    </w:rPr>
  </w:style>
  <w:style w:type="paragraph" w:customStyle="1" w:styleId="default0">
    <w:name w:val="default"/>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1">
    <w:name w:val="网格型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lang w:val="en-GB" w:eastAsia="en-US"/>
    </w:rPr>
  </w:style>
  <w:style w:type="character" w:customStyle="1" w:styleId="12">
    <w:name w:val="@他1"/>
    <w:basedOn w:val="DefaultParagraphFont"/>
    <w:uiPriority w:val="99"/>
    <w:unhideWhenUsed/>
    <w:qFormat/>
    <w:rPr>
      <w:color w:val="2B579A"/>
      <w:shd w:val="clear" w:color="auto" w:fill="E1DFDD"/>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styleId="Revision">
    <w:name w:val="Revision"/>
    <w:hidden/>
    <w:uiPriority w:val="99"/>
    <w:semiHidden/>
    <w:rsid w:val="001307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397">
      <w:bodyDiv w:val="1"/>
      <w:marLeft w:val="0"/>
      <w:marRight w:val="0"/>
      <w:marTop w:val="0"/>
      <w:marBottom w:val="0"/>
      <w:divBdr>
        <w:top w:val="none" w:sz="0" w:space="0" w:color="auto"/>
        <w:left w:val="none" w:sz="0" w:space="0" w:color="auto"/>
        <w:bottom w:val="none" w:sz="0" w:space="0" w:color="auto"/>
        <w:right w:val="none" w:sz="0" w:space="0" w:color="auto"/>
      </w:divBdr>
    </w:div>
    <w:div w:id="195237049">
      <w:bodyDiv w:val="1"/>
      <w:marLeft w:val="0"/>
      <w:marRight w:val="0"/>
      <w:marTop w:val="0"/>
      <w:marBottom w:val="0"/>
      <w:divBdr>
        <w:top w:val="none" w:sz="0" w:space="0" w:color="auto"/>
        <w:left w:val="none" w:sz="0" w:space="0" w:color="auto"/>
        <w:bottom w:val="none" w:sz="0" w:space="0" w:color="auto"/>
        <w:right w:val="none" w:sz="0" w:space="0" w:color="auto"/>
      </w:divBdr>
    </w:div>
    <w:div w:id="321273612">
      <w:bodyDiv w:val="1"/>
      <w:marLeft w:val="0"/>
      <w:marRight w:val="0"/>
      <w:marTop w:val="0"/>
      <w:marBottom w:val="0"/>
      <w:divBdr>
        <w:top w:val="none" w:sz="0" w:space="0" w:color="auto"/>
        <w:left w:val="none" w:sz="0" w:space="0" w:color="auto"/>
        <w:bottom w:val="none" w:sz="0" w:space="0" w:color="auto"/>
        <w:right w:val="none" w:sz="0" w:space="0" w:color="auto"/>
      </w:divBdr>
    </w:div>
    <w:div w:id="347683247">
      <w:bodyDiv w:val="1"/>
      <w:marLeft w:val="0"/>
      <w:marRight w:val="0"/>
      <w:marTop w:val="0"/>
      <w:marBottom w:val="0"/>
      <w:divBdr>
        <w:top w:val="none" w:sz="0" w:space="0" w:color="auto"/>
        <w:left w:val="none" w:sz="0" w:space="0" w:color="auto"/>
        <w:bottom w:val="none" w:sz="0" w:space="0" w:color="auto"/>
        <w:right w:val="none" w:sz="0" w:space="0" w:color="auto"/>
      </w:divBdr>
    </w:div>
    <w:div w:id="508716913">
      <w:bodyDiv w:val="1"/>
      <w:marLeft w:val="0"/>
      <w:marRight w:val="0"/>
      <w:marTop w:val="0"/>
      <w:marBottom w:val="0"/>
      <w:divBdr>
        <w:top w:val="none" w:sz="0" w:space="0" w:color="auto"/>
        <w:left w:val="none" w:sz="0" w:space="0" w:color="auto"/>
        <w:bottom w:val="none" w:sz="0" w:space="0" w:color="auto"/>
        <w:right w:val="none" w:sz="0" w:space="0" w:color="auto"/>
      </w:divBdr>
    </w:div>
    <w:div w:id="711610396">
      <w:bodyDiv w:val="1"/>
      <w:marLeft w:val="0"/>
      <w:marRight w:val="0"/>
      <w:marTop w:val="0"/>
      <w:marBottom w:val="0"/>
      <w:divBdr>
        <w:top w:val="none" w:sz="0" w:space="0" w:color="auto"/>
        <w:left w:val="none" w:sz="0" w:space="0" w:color="auto"/>
        <w:bottom w:val="none" w:sz="0" w:space="0" w:color="auto"/>
        <w:right w:val="none" w:sz="0" w:space="0" w:color="auto"/>
      </w:divBdr>
    </w:div>
    <w:div w:id="821777119">
      <w:bodyDiv w:val="1"/>
      <w:marLeft w:val="0"/>
      <w:marRight w:val="0"/>
      <w:marTop w:val="0"/>
      <w:marBottom w:val="0"/>
      <w:divBdr>
        <w:top w:val="none" w:sz="0" w:space="0" w:color="auto"/>
        <w:left w:val="none" w:sz="0" w:space="0" w:color="auto"/>
        <w:bottom w:val="none" w:sz="0" w:space="0" w:color="auto"/>
        <w:right w:val="none" w:sz="0" w:space="0" w:color="auto"/>
      </w:divBdr>
    </w:div>
    <w:div w:id="928927267">
      <w:bodyDiv w:val="1"/>
      <w:marLeft w:val="0"/>
      <w:marRight w:val="0"/>
      <w:marTop w:val="0"/>
      <w:marBottom w:val="0"/>
      <w:divBdr>
        <w:top w:val="none" w:sz="0" w:space="0" w:color="auto"/>
        <w:left w:val="none" w:sz="0" w:space="0" w:color="auto"/>
        <w:bottom w:val="none" w:sz="0" w:space="0" w:color="auto"/>
        <w:right w:val="none" w:sz="0" w:space="0" w:color="auto"/>
      </w:divBdr>
    </w:div>
    <w:div w:id="1256785296">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x-msg://11/nul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2" ma:contentTypeDescription="Create a new document." ma:contentTypeScope="" ma:versionID="812e72e33b20a6168dd028505d3279b4">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4135119974e64d5958ff0ca14be4c5c6"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5AIRPNAIUNRU-1379959237-8609</_dlc_DocId>
    <HideFromDelve xmlns="71c5aaf6-e6ce-465b-b873-5148d2a4c105">false</HideFromDelve>
    <_dlc_DocIdUrl xmlns="71c5aaf6-e6ce-465b-b873-5148d2a4c105">
      <Url>https://nokia.sharepoint.com/sites/c5g/projects/phydesign/_layouts/15/DocIdRedir.aspx?ID=5AIRPNAIUNRU-1379959237-8609</Url>
      <Description>5AIRPNAIUNRU-1379959237-8609</Description>
    </_dlc_DocIdUrl>
    <TaxCatchAll xmlns="71c5aaf6-e6ce-465b-b873-5148d2a4c105" xsi:nil="true"/>
    <Document_x0020_category xmlns="3b34c8f0-1ef5-4d1e-bb66-517ce7fe7356" xsi:nil="true"/>
    <lcf76f155ced4ddcb4097134ff3c332f xmlns="d499e888-b648-4639-a12e-124bf1d657b9">
      <Terms xmlns="http://schemas.microsoft.com/office/infopath/2007/PartnerControls"/>
    </lcf76f155ced4ddcb4097134ff3c332f>
    <Documentdescription xmlns="d499e888-b648-4639-a12e-124bf1d657b9" xsi:nil="true"/>
    <Comments xmlns="d499e888-b648-4639-a12e-124bf1d657b9"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308D53-0C81-422A-B120-8A08B0E7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 ds:uri="d499e888-b648-4639-a12e-124bf1d657b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AA680D13-1585-421F-A16A-E99BA3E6608F}">
  <ds:schemaRefs>
    <ds:schemaRef ds:uri="http://schemas.openxmlformats.org/officeDocument/2006/bibliography"/>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80</TotalTime>
  <Pages>87</Pages>
  <Words>37008</Words>
  <Characters>210952</Characters>
  <Application>Microsoft Office Word</Application>
  <DocSecurity>0</DocSecurity>
  <Lines>1757</Lines>
  <Paragraphs>494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Sigen Ye (Apple)</cp:lastModifiedBy>
  <cp:revision>8</cp:revision>
  <cp:lastPrinted>2011-11-09T07:49:00Z</cp:lastPrinted>
  <dcterms:created xsi:type="dcterms:W3CDTF">2023-04-24T23:19:00Z</dcterms:created>
  <dcterms:modified xsi:type="dcterms:W3CDTF">2023-04-25T00:58:00Z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0x010100CAC6E578C47D6A4BA19BDCC53867E4A5</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2022-11-13T13:33:15Z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98005a1c-5719-4ebc-8673-d6fbb91574d3</vt:lpwstr>
  </property>
  <property fmtid="{D5CDD505-2E9C-101B-9397-08002B2CF9AE}" pid="21" name="MSIP_Label_83bcef13-7cac-433f-ba1d-47a323951816_ContentBits">
    <vt:lpwstr>0</vt:lpwstr>
  </property>
  <property fmtid="{D5CDD505-2E9C-101B-9397-08002B2CF9AE}" pid="22" name="MediaServiceImageTags">
    <vt:lpwstr/>
  </property>
  <property fmtid="{D5CDD505-2E9C-101B-9397-08002B2CF9AE}" pid="23" name="_2015_ms_pID_725343">
    <vt:lpwstr>(2)ZLg+NR9x6NV0T4IxuoQw0gu33sWpIslCGT93y93OPRMl34Dlct+j6aaNukyukte1WboX8UPO LQkDJEOTN1AwxbjXjN0yhUNDotTxTFXLk+phNoQOMVDiA8RG+UmdUMHzjeeDONnZkYhg6e6Y AwrQVr17+j/EIbmdUkwFSGEP69re2zfa1nZsoJonnz8oGuCXs0Xlph3rzclePTgV4FG7fFbb z1zXRsBNco67YY/ydx</vt:lpwstr>
  </property>
  <property fmtid="{D5CDD505-2E9C-101B-9397-08002B2CF9AE}" pid="24" name="_2015_ms_pID_7253431">
    <vt:lpwstr>fuS0y22tJKfC098tMxbFro/lFx4WRj2dkOFZZuJjLLsgob9/IvaA+c jRcExDuveUGSbMNcctAOwqKWx4aSmGDelmMzZ7n//Xxo69LINCnw4fCdJjHgWf7xuWyYaYdY BMr8WZgJPX1i+UaWo4j7tXRNzN+sjVe5a3tohkSDDIxq22/aIPiKedXWv1+MuJxEkwMgJu7l 6sDr3+rP7XsF6xK9</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1680483978</vt:lpwstr>
  </property>
  <property fmtid="{D5CDD505-2E9C-101B-9397-08002B2CF9AE}" pid="29" name="fileWhereFroms">
    <vt:lpwstr>PpjeLB1gRN0lwrPqMaCTki/HhL+dpRoDYMY2CVl2dMP+0f/zqHrJEGMxmDoSUuspXxhTyzoxSbKVD6RVW76zZvEqyZvw5YLHO6zZS4+1MJI8zLUqeAphaZ42FoUICpVVsEMRk0UAh8bB3AFOW4NRWKcgVaj0aKUUF5gz16jv8R3LV2pOovr+QRFOJtzt//6iThboaCDTeYdRbNf5U4u4JtYgeOv8S4Il0WjhvtnT62n6peJ14BCayrqgo9Al3Lj</vt:lpwstr>
  </property>
  <property fmtid="{D5CDD505-2E9C-101B-9397-08002B2CF9AE}" pid="30" name="_dlc_DocIdItemGuid">
    <vt:lpwstr>76a91b64-7ce9-45f0-99da-165963fb03b2</vt:lpwstr>
  </property>
</Properties>
</file>