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89325A">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89325A">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89325A">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89325A">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89325A">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89325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89325A">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89325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89325A">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89325A">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89325A">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89325A">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89325A">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89325A">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89325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89325A">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89325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89325A">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89325A">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89325A">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89325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89325A">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89325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89325A">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89325A">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89325A">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89325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89325A">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89325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89325A">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89325A">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89325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89325A">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89325A">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89325A">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89325A">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89325A">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89325A">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89325A">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DD32DE">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DD32DE">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DD32DE">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DD32DE">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DD32DE">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DD32DE">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DD32DE">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DD32DE">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DD32DE">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DD32DE">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DD32DE">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DD32DE">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DD32DE">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DD32DE">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DD32DE">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DD32DE">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DD32DE">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DD32DE">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DD32DE">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DD32DE">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56.5pt;height:59.7pt;mso-width-percent:0;mso-height-percent:0;mso-width-percent:0;mso-height-percent:0" o:ole="">
                  <v:imagedata r:id="rId14" o:title=""/>
                </v:shape>
                <o:OLEObject Type="Embed" ProgID="Equation.3" ShapeID="_x0000_i1029" DrawAspect="Content" ObjectID="_1743533630"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DD32DE">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DD32DE">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DD32DE">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DD32DE">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DD32DE">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DD32DE">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DD32DE">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DD32DE">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DD32DE">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DD32DE">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DD32DE">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DD32DE">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DD32DE">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DD32DE">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DD32DE">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DD32DE">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DD32DE">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DD32DE">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DD32DE">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DD32DE">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DD32DE">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DD32DE">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DD32DE">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DD32DE">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DD32DE">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DD32DE">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DD32DE">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DD32DE">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DD32DE">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DD32DE">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DD32DE">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DD32DE">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60EA5D97">
                <v:shape id="_x0000_i1028" type="#_x0000_t75" alt="" style="width:198.25pt;height:46.95pt;mso-width-percent:0;mso-height-percent:0;mso-width-percent:0;mso-height-percent:0" o:ole="">
                  <v:imagedata r:id="rId16" o:title=""/>
                </v:shape>
                <o:OLEObject Type="Embed" ProgID="Visio.Drawing.15" ShapeID="_x0000_i1028" DrawAspect="Content" ObjectID="_1743533631"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DD32DE">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DD32DE">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rsidP="00596E2A">
            <w:pPr>
              <w:pStyle w:val="ListParagraph"/>
              <w:numPr>
                <w:ilvl w:val="0"/>
                <w:numId w:val="58"/>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rsidP="00EE0257">
            <w:pPr>
              <w:pStyle w:val="ListParagraph"/>
              <w:numPr>
                <w:ilvl w:val="0"/>
                <w:numId w:val="58"/>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DD32DE">
        <w:trPr>
          <w:trHeight w:val="224"/>
        </w:trPr>
        <w:tc>
          <w:tcPr>
            <w:tcW w:w="2070" w:type="dxa"/>
          </w:tcPr>
          <w:p w14:paraId="63ED475A" w14:textId="5B567239" w:rsidR="0089325A" w:rsidRDefault="0089325A" w:rsidP="005C04FC">
            <w:pPr>
              <w:spacing w:after="0" w:line="240" w:lineRule="auto"/>
              <w:contextualSpacing/>
              <w:rPr>
                <w:rFonts w:hint="eastAsia"/>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51016C4E"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DD32DE">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DD32DE">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lastRenderedPageBreak/>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DD32DE">
        <w:tc>
          <w:tcPr>
            <w:tcW w:w="2070" w:type="dxa"/>
          </w:tcPr>
          <w:p w14:paraId="76FDC4DD"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DD32DE">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DD32DE">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DD32DE">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DD32DE">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DD32DE">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lastRenderedPageBreak/>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DD32DE">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DD32DE">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DD32DE">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lastRenderedPageBreak/>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DD32DE">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DD32DE">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DD32DE">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DD32DE">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DD32DE">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DD32DE">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DD32DE">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DD32DE">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DD32DE">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DD32DE">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DD32DE">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DD32DE">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DD32DE">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lastRenderedPageBreak/>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DD32DE">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DD32DE">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DD32DE">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DD32DE">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DD32DE">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DD32DE">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DD32DE">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DD32DE">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DD32DE">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DD32DE">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lastRenderedPageBreak/>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DD32DE">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DD32DE">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DD32DE">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DD32DE">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DD32DE">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DD32DE">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lastRenderedPageBreak/>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DD32DE">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DD32DE">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DD32DE">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DD32DE">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DD32DE">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DD32DE">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DD32DE">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DD32DE">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DD32DE">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DD32DE">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lastRenderedPageBreak/>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DD32DE">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lastRenderedPageBreak/>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DD32DE">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bl>
    <w:p w14:paraId="4FE19AE1" w14:textId="77777777" w:rsidR="007B76D9" w:rsidRPr="00DD32DE"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7C06B4">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noProof/>
                    </w:rPr>
                    <w:object w:dxaOrig="3460" w:dyaOrig="6330" w14:anchorId="2409AFC9">
                      <v:shape id="_x0000_i1027" type="#_x0000_t75" alt="" style="width:173.6pt;height:314.45pt;mso-width-percent:0;mso-height-percent:0;mso-width-percent:0;mso-height-percent:0" o:ole="">
                        <v:imagedata r:id="rId19" o:title=""/>
                      </v:shape>
                      <o:OLEObject Type="Embed" ProgID="Visio.Drawing.15" ShapeID="_x0000_i1027" DrawAspect="Content" ObjectID="_1743533632"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lastRenderedPageBreak/>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lastRenderedPageBreak/>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lastRenderedPageBreak/>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lastRenderedPageBreak/>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lastRenderedPageBreak/>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lastRenderedPageBreak/>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lastRenderedPageBreak/>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lastRenderedPageBreak/>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0D7F2149"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DD32DE">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DD32DE">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lastRenderedPageBreak/>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DD32DE">
        <w:tc>
          <w:tcPr>
            <w:tcW w:w="2070" w:type="dxa"/>
          </w:tcPr>
          <w:p w14:paraId="3F6D4142"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DD32DE">
        <w:tc>
          <w:tcPr>
            <w:tcW w:w="2070" w:type="dxa"/>
          </w:tcPr>
          <w:p w14:paraId="457790CC"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DD32DE">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DD32DE">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DD32DE">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DD32DE">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DD32DE">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lastRenderedPageBreak/>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DD32DE">
        <w:tc>
          <w:tcPr>
            <w:tcW w:w="2070" w:type="dxa"/>
          </w:tcPr>
          <w:p w14:paraId="07CFA7C0" w14:textId="77777777" w:rsidR="007B76D9" w:rsidRDefault="002809FD">
            <w:pPr>
              <w:spacing w:before="0" w:after="0" w:line="240" w:lineRule="auto"/>
              <w:contextualSpacing/>
            </w:pPr>
            <w:r>
              <w:lastRenderedPageBreak/>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DD32DE">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DD32DE">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DD32DE">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DD32DE">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DD32DE">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DD32DE">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DD32DE">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DD32DE">
        <w:trPr>
          <w:trHeight w:val="224"/>
        </w:trPr>
        <w:tc>
          <w:tcPr>
            <w:tcW w:w="2070" w:type="dxa"/>
          </w:tcPr>
          <w:p w14:paraId="33737AF7"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DD32DE">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DD32DE">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DD32DE">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DD32DE">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lastRenderedPageBreak/>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DD32DE">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DD32DE">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DD32DE">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DD32DE">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DD32DE">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DD32DE">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DD32DE">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DD32DE">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DD32DE">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lastRenderedPageBreak/>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DD32DE">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DD32DE">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DD32DE">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DD32DE">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DD32DE">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lastRenderedPageBreak/>
              <w:t>Support Alt 1.</w:t>
            </w:r>
          </w:p>
        </w:tc>
      </w:tr>
      <w:tr w:rsidR="007B76D9" w14:paraId="36BBADBA" w14:textId="77777777" w:rsidTr="00DD32DE">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DD32DE">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DD32DE">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DD32DE">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DD32DE">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DD32DE">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DD32DE">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DD32DE">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DD32DE">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DD32DE">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DD32DE">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DD32DE">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lastRenderedPageBreak/>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DD32DE">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DD32DE">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DD32DE">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DD32DE">
        <w:trPr>
          <w:trHeight w:val="224"/>
        </w:trPr>
        <w:tc>
          <w:tcPr>
            <w:tcW w:w="2070" w:type="dxa"/>
          </w:tcPr>
          <w:p w14:paraId="4D4096A1" w14:textId="6E53F5E9" w:rsidR="008B259A" w:rsidRDefault="008B259A" w:rsidP="005C04FC">
            <w:pPr>
              <w:spacing w:after="0" w:line="240" w:lineRule="auto"/>
              <w:contextualSpacing/>
              <w:rPr>
                <w:rFonts w:hint="eastAsia"/>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lastRenderedPageBreak/>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rFonts w:hint="eastAsia"/>
                <w:bCs/>
                <w:lang w:eastAsia="zh-CN"/>
              </w:rPr>
            </w:pPr>
            <w:r>
              <w:rPr>
                <w:bCs/>
                <w:lang w:eastAsia="zh-CN"/>
              </w:rPr>
              <w:t>We think at least case 2 should be supported.</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lastRenderedPageBreak/>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lastRenderedPageBreak/>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lastRenderedPageBreak/>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lastRenderedPageBreak/>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lastRenderedPageBreak/>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lastRenderedPageBreak/>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6" type="#_x0000_t75" alt="" style="width:183.2pt;height:340.4pt;mso-width-percent:0;mso-height-percent:0;mso-width-percent:0;mso-height-percent:0" o:ole="">
                        <v:imagedata r:id="rId19" o:title=""/>
                      </v:shape>
                      <o:OLEObject Type="Embed" ProgID="Visio.Drawing.15" ShapeID="_x0000_i1026" DrawAspect="Content" ObjectID="_1743533633"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lastRenderedPageBreak/>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lastRenderedPageBreak/>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lastRenderedPageBreak/>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5" type="#_x0000_t75" alt="" style="width:195.95pt;height:93.85pt;mso-width-percent:0;mso-height-percent:0;mso-width-percent:0;mso-height-percent:0" o:ole="">
                        <v:imagedata r:id="rId25" o:title=""/>
                      </v:shape>
                      <o:OLEObject Type="Embed" ProgID="Visio.Drawing.15" ShapeID="_x0000_i1025" DrawAspect="Content" ObjectID="_1743533634"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8D93" w14:textId="77777777" w:rsidR="007C06B4" w:rsidRDefault="007C06B4">
      <w:pPr>
        <w:spacing w:after="0" w:line="240" w:lineRule="auto"/>
      </w:pPr>
      <w:r>
        <w:separator/>
      </w:r>
    </w:p>
  </w:endnote>
  <w:endnote w:type="continuationSeparator" w:id="0">
    <w:p w14:paraId="0FD2A2F2" w14:textId="77777777" w:rsidR="007C06B4" w:rsidRDefault="007C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pitch w:val="default"/>
    <w:sig w:usb0="00000000" w:usb1="00000000" w:usb2="00000000" w:usb3="00000000" w:csb0="00000001" w:csb1="00000000"/>
  </w:font>
  <w:font w:name="Swift">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20B0604020202020204"/>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5C04FC" w:rsidRDefault="005C04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5C04FC" w:rsidRDefault="005C0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12C44957" w:rsidR="005C04FC" w:rsidRDefault="005C04FC">
    <w:pPr>
      <w:pStyle w:val="Footer"/>
      <w:ind w:right="360"/>
    </w:pPr>
    <w:r>
      <w:rPr>
        <w:rStyle w:val="PageNumber"/>
      </w:rPr>
      <w:fldChar w:fldCharType="begin"/>
    </w:r>
    <w:r>
      <w:rPr>
        <w:rStyle w:val="PageNumber"/>
      </w:rPr>
      <w:instrText xml:space="preserve"> PAGE </w:instrText>
    </w:r>
    <w:r>
      <w:rPr>
        <w:rStyle w:val="PageNumber"/>
      </w:rPr>
      <w:fldChar w:fldCharType="separate"/>
    </w:r>
    <w:r w:rsidR="00EB7DF6">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7DF6">
      <w:rPr>
        <w:rStyle w:val="PageNumber"/>
        <w:noProof/>
      </w:rPr>
      <w:t>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AC02" w14:textId="77777777" w:rsidR="007C06B4" w:rsidRDefault="007C06B4">
      <w:pPr>
        <w:spacing w:after="0" w:line="240" w:lineRule="auto"/>
      </w:pPr>
      <w:r>
        <w:separator/>
      </w:r>
    </w:p>
  </w:footnote>
  <w:footnote w:type="continuationSeparator" w:id="0">
    <w:p w14:paraId="6494125F" w14:textId="77777777" w:rsidR="007C06B4" w:rsidRDefault="007C0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5C04FC" w:rsidRDefault="005C04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0BC6CF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2"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9"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0"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5C2B2E"/>
    <w:multiLevelType w:val="hybridMultilevel"/>
    <w:tmpl w:val="630C18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130587390">
    <w:abstractNumId w:val="21"/>
  </w:num>
  <w:num w:numId="2" w16cid:durableId="1231648367">
    <w:abstractNumId w:val="51"/>
  </w:num>
  <w:num w:numId="3" w16cid:durableId="5996779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9236845">
    <w:abstractNumId w:val="2"/>
  </w:num>
  <w:num w:numId="5" w16cid:durableId="1564488266">
    <w:abstractNumId w:val="40"/>
  </w:num>
  <w:num w:numId="6" w16cid:durableId="352918671">
    <w:abstractNumId w:val="30"/>
    <w:lvlOverride w:ilvl="0">
      <w:startOverride w:val="1"/>
    </w:lvlOverride>
  </w:num>
  <w:num w:numId="7" w16cid:durableId="758251967">
    <w:abstractNumId w:val="47"/>
  </w:num>
  <w:num w:numId="8" w16cid:durableId="262761446">
    <w:abstractNumId w:val="14"/>
  </w:num>
  <w:num w:numId="9" w16cid:durableId="2058773214">
    <w:abstractNumId w:val="15"/>
  </w:num>
  <w:num w:numId="10" w16cid:durableId="1057509469">
    <w:abstractNumId w:val="24"/>
  </w:num>
  <w:num w:numId="11" w16cid:durableId="2054382530">
    <w:abstractNumId w:val="46"/>
  </w:num>
  <w:num w:numId="12" w16cid:durableId="1650212810">
    <w:abstractNumId w:val="43"/>
  </w:num>
  <w:num w:numId="13" w16cid:durableId="1551965431">
    <w:abstractNumId w:val="7"/>
  </w:num>
  <w:num w:numId="14" w16cid:durableId="1987736581">
    <w:abstractNumId w:val="29"/>
  </w:num>
  <w:num w:numId="15" w16cid:durableId="1595481968">
    <w:abstractNumId w:val="48"/>
  </w:num>
  <w:num w:numId="16" w16cid:durableId="1629975143">
    <w:abstractNumId w:val="41"/>
  </w:num>
  <w:num w:numId="17" w16cid:durableId="1138257676">
    <w:abstractNumId w:val="22"/>
  </w:num>
  <w:num w:numId="18" w16cid:durableId="1725060980">
    <w:abstractNumId w:val="25"/>
  </w:num>
  <w:num w:numId="19" w16cid:durableId="519204854">
    <w:abstractNumId w:val="5"/>
  </w:num>
  <w:num w:numId="20" w16cid:durableId="2001499649">
    <w:abstractNumId w:val="45"/>
  </w:num>
  <w:num w:numId="21" w16cid:durableId="307132897">
    <w:abstractNumId w:val="17"/>
  </w:num>
  <w:num w:numId="22" w16cid:durableId="194318538">
    <w:abstractNumId w:val="23"/>
  </w:num>
  <w:num w:numId="23" w16cid:durableId="382994228">
    <w:abstractNumId w:val="9"/>
  </w:num>
  <w:num w:numId="24" w16cid:durableId="1948467299">
    <w:abstractNumId w:val="18"/>
  </w:num>
  <w:num w:numId="25" w16cid:durableId="1607730516">
    <w:abstractNumId w:val="34"/>
  </w:num>
  <w:num w:numId="26" w16cid:durableId="697314214">
    <w:abstractNumId w:val="20"/>
  </w:num>
  <w:num w:numId="27" w16cid:durableId="2107071625">
    <w:abstractNumId w:val="38"/>
  </w:num>
  <w:num w:numId="28" w16cid:durableId="157889186">
    <w:abstractNumId w:val="4"/>
  </w:num>
  <w:num w:numId="29" w16cid:durableId="1065032875">
    <w:abstractNumId w:val="10"/>
  </w:num>
  <w:num w:numId="30" w16cid:durableId="476800423">
    <w:abstractNumId w:val="42"/>
  </w:num>
  <w:num w:numId="31" w16cid:durableId="1764842210">
    <w:abstractNumId w:val="13"/>
  </w:num>
  <w:num w:numId="32" w16cid:durableId="2061248159">
    <w:abstractNumId w:val="0"/>
  </w:num>
  <w:num w:numId="33" w16cid:durableId="343824767">
    <w:abstractNumId w:val="34"/>
  </w:num>
  <w:num w:numId="34" w16cid:durableId="742682289">
    <w:abstractNumId w:val="28"/>
  </w:num>
  <w:num w:numId="35" w16cid:durableId="1845590677">
    <w:abstractNumId w:val="8"/>
  </w:num>
  <w:num w:numId="36" w16cid:durableId="1650279282">
    <w:abstractNumId w:val="6"/>
  </w:num>
  <w:num w:numId="37" w16cid:durableId="1800681164">
    <w:abstractNumId w:val="11"/>
  </w:num>
  <w:num w:numId="38" w16cid:durableId="1505514379">
    <w:abstractNumId w:val="33"/>
  </w:num>
  <w:num w:numId="39" w16cid:durableId="1249196061">
    <w:abstractNumId w:val="50"/>
  </w:num>
  <w:num w:numId="40" w16cid:durableId="1511523972">
    <w:abstractNumId w:val="12"/>
  </w:num>
  <w:num w:numId="41" w16cid:durableId="1011759280">
    <w:abstractNumId w:val="16"/>
  </w:num>
  <w:num w:numId="42" w16cid:durableId="2024897860">
    <w:abstractNumId w:val="27"/>
  </w:num>
  <w:num w:numId="43" w16cid:durableId="457115002">
    <w:abstractNumId w:val="3"/>
  </w:num>
  <w:num w:numId="44" w16cid:durableId="1448886593">
    <w:abstractNumId w:val="35"/>
  </w:num>
  <w:num w:numId="45" w16cid:durableId="584801368">
    <w:abstractNumId w:val="39"/>
  </w:num>
  <w:num w:numId="46" w16cid:durableId="1667317514">
    <w:abstractNumId w:val="44"/>
  </w:num>
  <w:num w:numId="47" w16cid:durableId="533274468">
    <w:abstractNumId w:val="26"/>
  </w:num>
  <w:num w:numId="48" w16cid:durableId="300698056">
    <w:abstractNumId w:val="19"/>
  </w:num>
  <w:num w:numId="49" w16cid:durableId="2063405245">
    <w:abstractNumId w:val="31"/>
  </w:num>
  <w:num w:numId="50" w16cid:durableId="1350522814">
    <w:abstractNumId w:val="49"/>
  </w:num>
  <w:num w:numId="51" w16cid:durableId="439767704">
    <w:abstractNumId w:val="36"/>
  </w:num>
  <w:num w:numId="52" w16cid:durableId="903641209">
    <w:abstractNumId w:val="29"/>
  </w:num>
  <w:num w:numId="53" w16cid:durableId="679236789">
    <w:abstractNumId w:val="43"/>
  </w:num>
  <w:num w:numId="54" w16cid:durableId="1547718601">
    <w:abstractNumId w:val="9"/>
  </w:num>
  <w:num w:numId="55" w16cid:durableId="1761439515">
    <w:abstractNumId w:val="4"/>
  </w:num>
  <w:num w:numId="56" w16cid:durableId="1688025036">
    <w:abstractNumId w:val="37"/>
  </w:num>
  <w:num w:numId="57" w16cid:durableId="707609477">
    <w:abstractNumId w:val="52"/>
  </w:num>
  <w:num w:numId="58" w16cid:durableId="1788499179">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56C38-9DD7-4769-B561-6216BA45E9E7}">
  <ds:schemaRefs>
    <ds:schemaRef ds:uri="http://schemas.openxmlformats.org/officeDocument/2006/bibliography"/>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83</TotalTime>
  <Pages>79</Pages>
  <Words>33318</Words>
  <Characters>189918</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Sigen Ye (Apple)</cp:lastModifiedBy>
  <cp:revision>37</cp:revision>
  <cp:lastPrinted>2011-11-09T07:49:00Z</cp:lastPrinted>
  <dcterms:created xsi:type="dcterms:W3CDTF">2023-04-20T20:01:00Z</dcterms:created>
  <dcterms:modified xsi:type="dcterms:W3CDTF">2023-04-21T05:07:00Z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