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afc"/>
              <w:widowControl w:val="0"/>
              <w:numPr>
                <w:ilvl w:val="1"/>
                <w:numId w:val="6"/>
              </w:numPr>
              <w:snapToGrid w:val="0"/>
              <w:spacing w:after="0" w:line="240" w:lineRule="auto"/>
              <w:ind w:left="1440"/>
              <w:jc w:val="both"/>
              <w:rPr>
                <w:sz w:val="18"/>
                <w:szCs w:val="20"/>
              </w:rPr>
            </w:pPr>
            <w:r>
              <w:rPr>
                <w:bCs/>
                <w:sz w:val="18"/>
              </w:rPr>
              <w:t xml:space="preserve">Rel-16/17 Type-II codebook refinement for CJT </w:t>
            </w:r>
            <w:proofErr w:type="spellStart"/>
            <w:r>
              <w:rPr>
                <w:bCs/>
                <w:sz w:val="18"/>
              </w:rPr>
              <w:t>mTRP</w:t>
            </w:r>
            <w:proofErr w:type="spellEnd"/>
            <w:r>
              <w:rPr>
                <w:bCs/>
                <w:sz w:val="18"/>
              </w:rPr>
              <w:t xml:space="preserve"> targeting FDD and its associated CSI reporting, taking into account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af5"/>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 xml:space="preserve">On the Type-II codebook refinement for CJT </w:t>
            </w:r>
            <w:proofErr w:type="spellStart"/>
            <w:r w:rsidRPr="00503E25">
              <w:rPr>
                <w:sz w:val="16"/>
              </w:rPr>
              <w:t>mTRP</w:t>
            </w:r>
            <w:proofErr w:type="spellEnd"/>
            <w:r w:rsidRPr="00503E25">
              <w:rPr>
                <w:sz w:val="16"/>
              </w:rPr>
              <w:t>,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proofErr w:type="spellStart"/>
            <w:r w:rsidRPr="00503E25">
              <w:rPr>
                <w:rFonts w:eastAsia="Times New Roman"/>
                <w:i/>
                <w:iCs/>
                <w:sz w:val="16"/>
              </w:rPr>
              <w:t>C</w:t>
            </w:r>
            <w:r w:rsidRPr="00503E25">
              <w:rPr>
                <w:rFonts w:eastAsia="Times New Roman"/>
                <w:sz w:val="16"/>
                <w:vertAlign w:val="subscript"/>
              </w:rPr>
              <w:t>group,phase</w:t>
            </w:r>
            <w:proofErr w:type="spellEnd"/>
            <w:r w:rsidRPr="00503E25">
              <w:rPr>
                <w:rFonts w:eastAsia="Times New Roman"/>
                <w:sz w:val="16"/>
              </w:rPr>
              <w:t>=1,</w:t>
            </w:r>
            <w:r w:rsidRPr="00503E25">
              <w:rPr>
                <w:rStyle w:val="apple-converted-space"/>
                <w:rFonts w:eastAsia="Times New Roman"/>
                <w:sz w:val="20"/>
              </w:rPr>
              <w:t> </w:t>
            </w:r>
            <w:proofErr w:type="spellStart"/>
            <w:r w:rsidRPr="00503E25">
              <w:rPr>
                <w:rFonts w:eastAsia="Times New Roman"/>
                <w:i/>
                <w:iCs/>
                <w:sz w:val="16"/>
              </w:rPr>
              <w:t>C</w:t>
            </w:r>
            <w:r w:rsidRPr="00503E25">
              <w:rPr>
                <w:rFonts w:eastAsia="Times New Roman"/>
                <w:sz w:val="16"/>
                <w:vertAlign w:val="subscript"/>
              </w:rPr>
              <w:t>group,amp</w:t>
            </w:r>
            <w:proofErr w:type="spellEnd"/>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w:t>
            </w:r>
            <w:proofErr w:type="spellStart"/>
            <w:r w:rsidRPr="00503E25">
              <w:rPr>
                <w:rFonts w:eastAsia="Times New Roman"/>
                <w:sz w:val="16"/>
              </w:rPr>
              <w:t>C</w:t>
            </w:r>
            <w:r w:rsidRPr="00503E25">
              <w:rPr>
                <w:rFonts w:eastAsia="Times New Roman"/>
                <w:sz w:val="16"/>
                <w:vertAlign w:val="subscript"/>
              </w:rPr>
              <w:t>group,phase</w:t>
            </w:r>
            <w:proofErr w:type="spellEnd"/>
            <w:r w:rsidRPr="00503E25">
              <w:rPr>
                <w:rFonts w:eastAsia="Times New Roman"/>
                <w:sz w:val="16"/>
              </w:rPr>
              <w:t xml:space="preserve">=1, </w:t>
            </w:r>
            <w:proofErr w:type="spellStart"/>
            <w:r w:rsidRPr="00503E25">
              <w:rPr>
                <w:rFonts w:eastAsia="Times New Roman"/>
                <w:sz w:val="16"/>
              </w:rPr>
              <w:t>C</w:t>
            </w:r>
            <w:r w:rsidRPr="00503E25">
              <w:rPr>
                <w:rFonts w:eastAsia="Times New Roman"/>
                <w:sz w:val="16"/>
                <w:vertAlign w:val="subscript"/>
              </w:rPr>
              <w:t>group,amp</w:t>
            </w:r>
            <w:proofErr w:type="spellEnd"/>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 xml:space="preserve">On the Type-II codebook refinement for CJT </w:t>
            </w:r>
            <w:proofErr w:type="spellStart"/>
            <w:r w:rsidRPr="000409AE">
              <w:rPr>
                <w:rFonts w:eastAsia="Batang"/>
                <w:sz w:val="18"/>
                <w:szCs w:val="18"/>
                <w:lang w:val="en-GB" w:eastAsia="en-US"/>
              </w:rPr>
              <w:t>mTRP</w:t>
            </w:r>
            <w:proofErr w:type="spellEnd"/>
            <w:r w:rsidRPr="000409AE">
              <w:rPr>
                <w:rFonts w:eastAsia="Batang"/>
                <w:sz w:val="18"/>
                <w:szCs w:val="18"/>
                <w:lang w:val="en-GB" w:eastAsia="en-US"/>
              </w:rPr>
              <w:t>,</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afc"/>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w:t>
            </w:r>
            <w:proofErr w:type="spellStart"/>
            <w:r w:rsidRPr="000409AE">
              <w:rPr>
                <w:rFonts w:eastAsia="Times New Roman"/>
                <w:sz w:val="16"/>
              </w:rPr>
              <w:t>C</w:t>
            </w:r>
            <w:r w:rsidRPr="000409AE">
              <w:rPr>
                <w:rFonts w:eastAsia="Times New Roman"/>
                <w:sz w:val="16"/>
                <w:vertAlign w:val="subscript"/>
              </w:rPr>
              <w:t>group,phase</w:t>
            </w:r>
            <w:proofErr w:type="spellEnd"/>
            <w:r w:rsidRPr="000409AE">
              <w:rPr>
                <w:rFonts w:eastAsia="Times New Roman"/>
                <w:sz w:val="16"/>
              </w:rPr>
              <w:t xml:space="preserve">=1, </w:t>
            </w:r>
            <w:proofErr w:type="spellStart"/>
            <w:r w:rsidRPr="000409AE">
              <w:rPr>
                <w:rFonts w:eastAsia="Times New Roman"/>
                <w:sz w:val="16"/>
              </w:rPr>
              <w:t>C</w:t>
            </w:r>
            <w:r w:rsidRPr="000409AE">
              <w:rPr>
                <w:rFonts w:eastAsia="Times New Roman"/>
                <w:sz w:val="16"/>
                <w:vertAlign w:val="subscript"/>
              </w:rPr>
              <w:t>group,amp</w:t>
            </w:r>
            <w:proofErr w:type="spellEnd"/>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xml:space="preserve">: Just as what we did in RAN1#110bis-e, this has to be decided based on empirical evidence (i.e.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afc"/>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afc"/>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afc"/>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afc"/>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proofErr w:type="spellStart"/>
            <w:r w:rsidR="008E48AD">
              <w:rPr>
                <w:sz w:val="18"/>
                <w:szCs w:val="18"/>
                <w:lang w:val="en-GB"/>
              </w:rPr>
              <w:t>Spreadtrum</w:t>
            </w:r>
            <w:proofErr w:type="spellEnd"/>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Huawei/HiSi</w:t>
            </w:r>
            <w:bookmarkEnd w:id="2"/>
            <w:r w:rsidR="007A3BEB">
              <w:rPr>
                <w:sz w:val="18"/>
                <w:szCs w:val="18"/>
                <w:lang w:val="en-GB"/>
              </w:rPr>
              <w:t>, Lenovo</w:t>
            </w:r>
            <w:r w:rsidR="0021187F">
              <w:rPr>
                <w:sz w:val="18"/>
                <w:szCs w:val="18"/>
                <w:lang w:val="en-GB"/>
              </w:rPr>
              <w:t>/</w:t>
            </w:r>
            <w:proofErr w:type="spellStart"/>
            <w:r w:rsidR="0021187F">
              <w:rPr>
                <w:sz w:val="18"/>
                <w:szCs w:val="18"/>
                <w:lang w:val="en-GB"/>
              </w:rPr>
              <w:t>MotM</w:t>
            </w:r>
            <w:proofErr w:type="spellEnd"/>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2A79AA" w14:paraId="5AFF4E30" w14:textId="42F3C958" w:rsidTr="002A79AA">
        <w:trPr>
          <w:trHeight w:val="48"/>
        </w:trPr>
        <w:tc>
          <w:tcPr>
            <w:tcW w:w="531" w:type="dxa"/>
            <w:tcBorders>
              <w:top w:val="single" w:sz="4" w:space="0" w:color="000000"/>
              <w:left w:val="single" w:sz="4" w:space="0" w:color="000000"/>
              <w:right w:val="single" w:sz="4" w:space="0" w:color="000000"/>
            </w:tcBorders>
            <w:shd w:val="clear" w:color="auto" w:fill="auto"/>
          </w:tcPr>
          <w:p w14:paraId="7B7C0B7A" w14:textId="157CB0E7" w:rsidR="002A79AA" w:rsidRDefault="002A79AA" w:rsidP="00F07369">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2A79AA" w:rsidRPr="00C94E15" w:rsidRDefault="002A79AA"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2A79AA" w:rsidRPr="002A79AA" w:rsidRDefault="002A79AA"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w:t>
            </w:r>
            <w:proofErr w:type="spellStart"/>
            <w:r w:rsidRPr="002A79AA">
              <w:rPr>
                <w:rFonts w:ascii="Times" w:eastAsia="Batang" w:hAnsi="Times"/>
                <w:sz w:val="16"/>
                <w:szCs w:val="18"/>
                <w:lang w:val="en-GB" w:eastAsia="en-US"/>
              </w:rPr>
              <w:t>mTRP</w:t>
            </w:r>
            <w:proofErr w:type="spellEnd"/>
            <w:r w:rsidRPr="002A79AA">
              <w:rPr>
                <w:rFonts w:ascii="Times" w:eastAsia="Batang" w:hAnsi="Times"/>
                <w:sz w:val="16"/>
                <w:szCs w:val="18"/>
                <w:lang w:val="en-GB" w:eastAsia="en-US"/>
              </w:rPr>
              <w:t xml:space="preserve">, for Rel-17 </w:t>
            </w:r>
            <w:proofErr w:type="spellStart"/>
            <w:r w:rsidRPr="002A79AA">
              <w:rPr>
                <w:rFonts w:ascii="Times" w:eastAsia="Batang" w:hAnsi="Times"/>
                <w:sz w:val="16"/>
                <w:szCs w:val="18"/>
                <w:lang w:val="en-GB" w:eastAsia="en-US"/>
              </w:rPr>
              <w:t>FeType</w:t>
            </w:r>
            <w:proofErr w:type="spellEnd"/>
            <w:r w:rsidRPr="002A79AA">
              <w:rPr>
                <w:rFonts w:ascii="Times" w:eastAsia="Batang" w:hAnsi="Times"/>
                <w:sz w:val="16"/>
                <w:szCs w:val="18"/>
                <w:lang w:val="en-GB" w:eastAsia="en-US"/>
              </w:rPr>
              <w:t xml:space="preserve">-II based, </w:t>
            </w:r>
          </w:p>
          <w:p w14:paraId="1A2B671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2A79AA"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2A79AA" w:rsidRPr="002A79AA" w:rsidRDefault="002A79AA" w:rsidP="002A79AA">
                  <w:pPr>
                    <w:autoSpaceDE w:val="0"/>
                    <w:autoSpaceDN w:val="0"/>
                    <w:rPr>
                      <w:rFonts w:ascii="Symbol" w:eastAsia="Batang" w:hAnsi="Symbol" w:cs="Calibri"/>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2A79AA"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2A79AA" w:rsidRPr="002A79AA" w:rsidRDefault="002A79AA"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2A79AA" w:rsidRPr="002A79AA" w:rsidRDefault="002A79AA"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2A79AA"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2A79AA" w:rsidRPr="002A79AA" w:rsidRDefault="002A79AA"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2A79AA" w:rsidRPr="002A79AA" w:rsidRDefault="002A79AA"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2A79AA" w:rsidRPr="002A79AA" w:rsidRDefault="002A79AA"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2A79AA" w:rsidRPr="002A79AA" w:rsidRDefault="002A79AA"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2A79AA" w:rsidRDefault="002A79AA" w:rsidP="00867C4A">
            <w:pPr>
              <w:snapToGrid w:val="0"/>
              <w:rPr>
                <w:b/>
                <w:sz w:val="18"/>
                <w:szCs w:val="18"/>
                <w:lang w:val="en-GB"/>
              </w:rPr>
            </w:pPr>
          </w:p>
          <w:p w14:paraId="1CEA2818" w14:textId="77777777" w:rsidR="002A79AA" w:rsidRDefault="002A79AA" w:rsidP="00867C4A">
            <w:pPr>
              <w:snapToGrid w:val="0"/>
              <w:rPr>
                <w:b/>
                <w:sz w:val="18"/>
                <w:szCs w:val="18"/>
                <w:lang w:val="en-GB"/>
              </w:rPr>
            </w:pPr>
          </w:p>
          <w:p w14:paraId="5E10F516" w14:textId="77777777" w:rsidR="002A79AA" w:rsidRPr="002A79AA" w:rsidRDefault="002A79AA"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B0D8711" w:rsidR="002A79AA" w:rsidRDefault="002A79AA" w:rsidP="00E91009">
            <w:pPr>
              <w:pStyle w:val="afc"/>
              <w:numPr>
                <w:ilvl w:val="0"/>
                <w:numId w:val="49"/>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51038D30" w14:textId="37B4247D" w:rsidR="00CF3853" w:rsidRDefault="00CF3853" w:rsidP="00E91009">
            <w:pPr>
              <w:pStyle w:val="afc"/>
              <w:numPr>
                <w:ilvl w:val="1"/>
                <w:numId w:val="49"/>
              </w:numPr>
              <w:snapToGrid w:val="0"/>
              <w:spacing w:after="0" w:line="240" w:lineRule="auto"/>
              <w:rPr>
                <w:color w:val="3333FF"/>
                <w:sz w:val="20"/>
                <w:szCs w:val="18"/>
                <w:lang w:val="en-GB"/>
              </w:rPr>
            </w:pPr>
            <w:r>
              <w:rPr>
                <w:color w:val="3333FF"/>
                <w:sz w:val="20"/>
                <w:szCs w:val="18"/>
                <w:lang w:val="en-GB"/>
              </w:rPr>
              <w:t xml:space="preserve">Yes (keep restriction): Samsung, Xiaomi, </w:t>
            </w:r>
            <w:r w:rsidR="00AC2357">
              <w:rPr>
                <w:color w:val="3333FF"/>
                <w:sz w:val="20"/>
                <w:szCs w:val="18"/>
                <w:lang w:val="en-GB"/>
              </w:rPr>
              <w:t xml:space="preserve">vivo, </w:t>
            </w:r>
          </w:p>
          <w:p w14:paraId="56F0CE9E" w14:textId="1BFF1FDB" w:rsidR="00CF3853" w:rsidRPr="002A79AA" w:rsidRDefault="00CF3853" w:rsidP="00E91009">
            <w:pPr>
              <w:pStyle w:val="afc"/>
              <w:numPr>
                <w:ilvl w:val="1"/>
                <w:numId w:val="49"/>
              </w:numPr>
              <w:snapToGrid w:val="0"/>
              <w:spacing w:after="0" w:line="240" w:lineRule="auto"/>
              <w:rPr>
                <w:color w:val="3333FF"/>
                <w:sz w:val="20"/>
                <w:szCs w:val="18"/>
                <w:lang w:val="en-GB"/>
              </w:rPr>
            </w:pPr>
            <w:r>
              <w:rPr>
                <w:color w:val="3333FF"/>
                <w:sz w:val="20"/>
                <w:szCs w:val="18"/>
                <w:lang w:val="en-GB"/>
              </w:rPr>
              <w:t xml:space="preserve">No (remove restriction): NTT DOCOMO, </w:t>
            </w:r>
            <w:r w:rsidR="00D26B0D">
              <w:rPr>
                <w:color w:val="3333FF"/>
                <w:sz w:val="20"/>
                <w:szCs w:val="18"/>
                <w:lang w:val="en-GB"/>
              </w:rPr>
              <w:t xml:space="preserve">Nokia/NSB, </w:t>
            </w:r>
          </w:p>
          <w:p w14:paraId="03C1A823" w14:textId="77777777" w:rsidR="002A79AA" w:rsidRPr="002A79AA" w:rsidRDefault="002A79AA" w:rsidP="00E91009">
            <w:pPr>
              <w:pStyle w:val="afc"/>
              <w:numPr>
                <w:ilvl w:val="0"/>
                <w:numId w:val="49"/>
              </w:numPr>
              <w:snapToGrid w:val="0"/>
              <w:spacing w:after="0" w:line="240" w:lineRule="auto"/>
              <w:rPr>
                <w:color w:val="3333FF"/>
                <w:sz w:val="20"/>
                <w:szCs w:val="18"/>
                <w:lang w:val="en-GB"/>
              </w:rPr>
            </w:pPr>
            <w:r w:rsidRPr="002A79AA">
              <w:rPr>
                <w:color w:val="3333FF"/>
                <w:sz w:val="20"/>
                <w:szCs w:val="18"/>
                <w:lang w:val="en-GB"/>
              </w:rPr>
              <w:t>Pruning of the SD combination</w:t>
            </w:r>
          </w:p>
          <w:p w14:paraId="1D801B06" w14:textId="2752A6D9" w:rsidR="002A79AA" w:rsidRDefault="002A79AA" w:rsidP="00867C4A">
            <w:pPr>
              <w:snapToGrid w:val="0"/>
              <w:rPr>
                <w:b/>
                <w:sz w:val="18"/>
                <w:szCs w:val="18"/>
                <w:lang w:val="en-GB"/>
              </w:rPr>
            </w:pP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w:t>
            </w:r>
            <w:proofErr w:type="spellStart"/>
            <w:r w:rsidRPr="008918D2">
              <w:rPr>
                <w:rFonts w:ascii="Times" w:eastAsia="Batang" w:hAnsi="Times"/>
                <w:sz w:val="18"/>
                <w:szCs w:val="18"/>
                <w:lang w:val="en-GB" w:eastAsia="en-US"/>
              </w:rPr>
              <w:t>mTRP</w:t>
            </w:r>
            <w:proofErr w:type="spellEnd"/>
            <w:r w:rsidRPr="008918D2">
              <w:rPr>
                <w:rFonts w:ascii="Times" w:eastAsia="Batang" w:hAnsi="Times"/>
                <w:sz w:val="18"/>
                <w:szCs w:val="18"/>
                <w:lang w:val="en-GB" w:eastAsia="en-US"/>
              </w:rPr>
              <w:t xml:space="preserve">,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E91009">
            <w:pPr>
              <w:pStyle w:val="afc"/>
              <w:widowControl w:val="0"/>
              <w:numPr>
                <w:ilvl w:val="0"/>
                <w:numId w:val="4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宋体"/>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 xml:space="preserve">On the Type-II codebook refinement for CJT </w:t>
            </w:r>
            <w:proofErr w:type="spellStart"/>
            <w:r w:rsidRPr="004D3EC9">
              <w:rPr>
                <w:rFonts w:ascii="Times" w:eastAsia="Batang" w:hAnsi="Times"/>
                <w:sz w:val="18"/>
                <w:szCs w:val="18"/>
                <w:lang w:val="en-GB" w:eastAsia="en-US"/>
              </w:rPr>
              <w:t>mTRP</w:t>
            </w:r>
            <w:proofErr w:type="spellEnd"/>
            <w:r w:rsidRPr="004D3EC9">
              <w:rPr>
                <w:rFonts w:ascii="Times" w:eastAsia="Batang" w:hAnsi="Times"/>
                <w:sz w:val="18"/>
                <w:szCs w:val="18"/>
                <w:lang w:val="en-GB" w:eastAsia="en-US"/>
              </w:rPr>
              <w:t>,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CBSR</w:t>
            </w:r>
          </w:p>
          <w:p w14:paraId="3F2482A3" w14:textId="313C569E" w:rsidR="00924769" w:rsidRPr="004D3EC9" w:rsidRDefault="00924769" w:rsidP="00E91009">
            <w:pPr>
              <w:pStyle w:val="afc"/>
              <w:widowControl w:val="0"/>
              <w:numPr>
                <w:ilvl w:val="0"/>
                <w:numId w:val="4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3137E7FC" w14:textId="48CB714F" w:rsidR="00431B2F" w:rsidRDefault="00431B2F" w:rsidP="00924769">
            <w:pPr>
              <w:widowControl w:val="0"/>
              <w:snapToGrid w:val="0"/>
              <w:rPr>
                <w:b/>
                <w:color w:val="3333FF"/>
                <w:sz w:val="16"/>
                <w:szCs w:val="18"/>
              </w:rPr>
            </w:pPr>
          </w:p>
          <w:p w14:paraId="4579534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089186A7" w:rsidR="00924769" w:rsidRPr="003E6716" w:rsidRDefault="00924769" w:rsidP="00E91009">
            <w:pPr>
              <w:pStyle w:val="afc"/>
              <w:widowControl w:val="0"/>
              <w:numPr>
                <w:ilvl w:val="0"/>
                <w:numId w:val="4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 xml:space="preserve">Huawei/HiSi, </w:t>
            </w:r>
            <w:r>
              <w:rPr>
                <w:sz w:val="18"/>
                <w:szCs w:val="18"/>
              </w:rPr>
              <w:t xml:space="preserve">NEC, Nokia/NSB, Intel, Qualcomm, Huawei/HiSi, LG, ZTE, </w:t>
            </w:r>
            <w:proofErr w:type="spellStart"/>
            <w:r>
              <w:rPr>
                <w:sz w:val="18"/>
                <w:szCs w:val="18"/>
              </w:rPr>
              <w:t>Spreadtrum</w:t>
            </w:r>
            <w:proofErr w:type="spellEnd"/>
            <w:r>
              <w:rPr>
                <w:sz w:val="18"/>
                <w:szCs w:val="18"/>
              </w:rPr>
              <w:t xml:space="preserve">, Samsung, vivo, Fujitsu, CMCC, OPPO, CATT, Sony, vivo, </w:t>
            </w:r>
            <w:r w:rsidR="0064056A">
              <w:rPr>
                <w:sz w:val="18"/>
                <w:szCs w:val="18"/>
              </w:rPr>
              <w:t xml:space="preserve">NTT DOCOMO, </w:t>
            </w:r>
          </w:p>
          <w:p w14:paraId="090410B6" w14:textId="34C7066D" w:rsidR="00924769" w:rsidRDefault="00924769" w:rsidP="00E91009">
            <w:pPr>
              <w:pStyle w:val="afc"/>
              <w:widowControl w:val="0"/>
              <w:numPr>
                <w:ilvl w:val="0"/>
                <w:numId w:val="41"/>
              </w:numPr>
              <w:snapToGrid w:val="0"/>
              <w:spacing w:after="0" w:line="240" w:lineRule="auto"/>
              <w:rPr>
                <w:b/>
                <w:sz w:val="18"/>
                <w:szCs w:val="18"/>
                <w:lang w:val="de-DE"/>
              </w:rPr>
            </w:pPr>
            <w:r>
              <w:rPr>
                <w:b/>
                <w:sz w:val="18"/>
                <w:szCs w:val="18"/>
                <w:lang w:val="de-DE"/>
              </w:rPr>
              <w:t>Not support (configure all):</w:t>
            </w:r>
            <w:r>
              <w:rPr>
                <w:sz w:val="18"/>
                <w:szCs w:val="18"/>
                <w:lang w:val="de-DE"/>
              </w:rPr>
              <w:t xml:space="preserve"> [MediaTek, Ericsson, Lenovo/MotM]</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Conclusion</w:t>
            </w:r>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t xml:space="preserve">On the Type-II codebook refinement for CJT </w:t>
            </w:r>
            <w:proofErr w:type="spellStart"/>
            <w:r w:rsidRPr="00924769">
              <w:rPr>
                <w:rFonts w:ascii="Times" w:eastAsia="Batang" w:hAnsi="Times"/>
                <w:sz w:val="16"/>
                <w:szCs w:val="18"/>
                <w:lang w:val="en-GB" w:eastAsia="en-US"/>
              </w:rPr>
              <w:t>mTRP</w:t>
            </w:r>
            <w:proofErr w:type="spellEnd"/>
            <w:r w:rsidRPr="00924769">
              <w:rPr>
                <w:rFonts w:ascii="Times" w:eastAsia="Batang" w:hAnsi="Times"/>
                <w:sz w:val="16"/>
                <w:szCs w:val="18"/>
                <w:lang w:val="en-GB" w:eastAsia="en-US"/>
              </w:rPr>
              <w:t>,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E91009">
            <w:pPr>
              <w:pStyle w:val="afc"/>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E91009">
            <w:pPr>
              <w:pStyle w:val="afc"/>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1215A8A4" w14:textId="77777777" w:rsidR="00924769" w:rsidRDefault="00924769" w:rsidP="00C94E15">
            <w:pPr>
              <w:widowControl w:val="0"/>
              <w:snapToGrid w:val="0"/>
              <w:jc w:val="both"/>
              <w:rPr>
                <w:rFonts w:ascii="Times" w:eastAsia="Batang" w:hAnsi="Times" w:cs="Times"/>
                <w:sz w:val="16"/>
                <w:szCs w:val="20"/>
                <w:lang w:val="en-GB" w:eastAsia="en-US"/>
              </w:rPr>
            </w:pPr>
          </w:p>
          <w:p w14:paraId="112E0561" w14:textId="77777777" w:rsidR="00DC6783" w:rsidRDefault="00DC6783" w:rsidP="00DC6783">
            <w:pPr>
              <w:widowControl w:val="0"/>
              <w:snapToGrid w:val="0"/>
              <w:jc w:val="both"/>
              <w:rPr>
                <w:ins w:id="3" w:author="Eko Onggosanusi" w:date="2023-04-20T02:13:00Z"/>
                <w:rFonts w:ascii="Times" w:eastAsia="Batang" w:hAnsi="Times"/>
                <w:sz w:val="20"/>
                <w:szCs w:val="20"/>
                <w:lang w:val="en-GB" w:eastAsia="en-US"/>
              </w:rPr>
            </w:pPr>
            <w:ins w:id="4" w:author="Eko Onggosanusi" w:date="2023-04-20T02:13:00Z">
              <w:r w:rsidRPr="00A80222">
                <w:rPr>
                  <w:b/>
                  <w:sz w:val="20"/>
                  <w:szCs w:val="20"/>
                  <w:u w:val="single"/>
                </w:rPr>
                <w:lastRenderedPageBreak/>
                <w:t xml:space="preserve">Conclusion 1.D.4: </w:t>
              </w:r>
              <w:r w:rsidRPr="00A80222">
                <w:rPr>
                  <w:rFonts w:ascii="Times" w:eastAsia="Batang" w:hAnsi="Times"/>
                  <w:sz w:val="20"/>
                  <w:szCs w:val="20"/>
                  <w:lang w:val="en-GB" w:eastAsia="en-US"/>
                </w:rPr>
                <w:t xml:space="preserve">On the Type-II codebook refinement for CJT </w:t>
              </w:r>
              <w:proofErr w:type="spellStart"/>
              <w:r w:rsidRPr="00A80222">
                <w:rPr>
                  <w:rFonts w:ascii="Times" w:eastAsia="Batang" w:hAnsi="Times"/>
                  <w:sz w:val="20"/>
                  <w:szCs w:val="20"/>
                  <w:lang w:val="en-GB" w:eastAsia="en-US"/>
                </w:rPr>
                <w:t>mTRP</w:t>
              </w:r>
              <w:proofErr w:type="spellEnd"/>
              <w:r w:rsidRPr="00A80222">
                <w:rPr>
                  <w:rFonts w:ascii="Times" w:eastAsia="Batang" w:hAnsi="Times"/>
                  <w:sz w:val="20"/>
                  <w:szCs w:val="20"/>
                  <w:lang w:val="en-GB" w:eastAsia="en-US"/>
                </w:rPr>
                <w:t>, regarding CBSR for N</w:t>
              </w:r>
              <w:r w:rsidRPr="00A80222">
                <w:rPr>
                  <w:rFonts w:ascii="Times" w:eastAsia="Batang" w:hAnsi="Times"/>
                  <w:sz w:val="20"/>
                  <w:szCs w:val="20"/>
                  <w:vertAlign w:val="subscript"/>
                  <w:lang w:val="en-GB" w:eastAsia="en-US"/>
                </w:rPr>
                <w:t>TRP</w:t>
              </w:r>
              <w:r w:rsidRPr="00A80222">
                <w:rPr>
                  <w:rFonts w:ascii="Times" w:eastAsia="Batang" w:hAnsi="Times"/>
                  <w:sz w:val="20"/>
                  <w:szCs w:val="20"/>
                  <w:lang w:val="en-GB" w:eastAsia="en-US"/>
                </w:rPr>
                <w:t>=1, there is no consensus in supporting the additional optional soft amplitude restriction. Therefore, only hard amplitude restriction (per CSI-RS resource, based on the legacy design) is supported.</w:t>
              </w:r>
            </w:ins>
          </w:p>
          <w:p w14:paraId="33DDA007" w14:textId="5850F3F3" w:rsidR="00DC6783" w:rsidRDefault="00DC6783" w:rsidP="00C94E15">
            <w:pPr>
              <w:widowControl w:val="0"/>
              <w:snapToGrid w:val="0"/>
              <w:jc w:val="both"/>
              <w:rPr>
                <w:b/>
                <w:sz w:val="20"/>
                <w:szCs w:val="20"/>
                <w:u w:val="single"/>
              </w:rPr>
            </w:pPr>
          </w:p>
          <w:p w14:paraId="137F7E3B" w14:textId="18178A42" w:rsidR="00DC6783" w:rsidRPr="004E2774" w:rsidRDefault="00DC6783" w:rsidP="00DC678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1.D.4</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34AB8F17" w14:textId="77777777" w:rsidR="00DC6783" w:rsidRPr="00A80222" w:rsidRDefault="00DC6783" w:rsidP="00C94E15">
            <w:pPr>
              <w:widowControl w:val="0"/>
              <w:snapToGrid w:val="0"/>
              <w:jc w:val="both"/>
              <w:rPr>
                <w:b/>
                <w:sz w:val="20"/>
                <w:szCs w:val="20"/>
                <w:u w:val="single"/>
              </w:rPr>
            </w:pPr>
          </w:p>
          <w:p w14:paraId="3ED2D53D" w14:textId="0912936A" w:rsidR="00A80222" w:rsidRPr="00C94E15" w:rsidRDefault="00A80222"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0ED0CC0D" w:rsidR="00924769" w:rsidRPr="00CF3853" w:rsidRDefault="00924769" w:rsidP="00C94E15">
            <w:pPr>
              <w:widowControl w:val="0"/>
              <w:snapToGrid w:val="0"/>
              <w:rPr>
                <w:sz w:val="18"/>
                <w:szCs w:val="18"/>
              </w:rPr>
            </w:pPr>
            <w:r>
              <w:rPr>
                <w:b/>
                <w:sz w:val="18"/>
                <w:szCs w:val="18"/>
              </w:rPr>
              <w:lastRenderedPageBreak/>
              <w:t>Alt1. Hard-only:</w:t>
            </w:r>
            <w:r w:rsidR="00CF3853">
              <w:rPr>
                <w:b/>
                <w:sz w:val="18"/>
                <w:szCs w:val="18"/>
              </w:rPr>
              <w:t xml:space="preserve"> </w:t>
            </w:r>
            <w:r w:rsidR="00CF3853" w:rsidRPr="00CF3853">
              <w:rPr>
                <w:sz w:val="18"/>
                <w:szCs w:val="18"/>
              </w:rPr>
              <w:t xml:space="preserve">Xiaomi, </w:t>
            </w:r>
            <w:r w:rsidR="00AC2357">
              <w:rPr>
                <w:sz w:val="18"/>
                <w:szCs w:val="18"/>
              </w:rPr>
              <w:t xml:space="preserve">vivo, </w:t>
            </w:r>
            <w:ins w:id="5" w:author="Sergeev, Victor" w:date="2023-04-20T15:28:00Z">
              <w:r w:rsidR="00595398">
                <w:rPr>
                  <w:sz w:val="18"/>
                  <w:szCs w:val="18"/>
                </w:rPr>
                <w:t>Intel</w:t>
              </w:r>
            </w:ins>
          </w:p>
          <w:p w14:paraId="4474B144" w14:textId="77777777" w:rsidR="00924769" w:rsidRDefault="00924769" w:rsidP="00C94E15">
            <w:pPr>
              <w:widowControl w:val="0"/>
              <w:snapToGrid w:val="0"/>
              <w:rPr>
                <w:b/>
                <w:sz w:val="18"/>
                <w:szCs w:val="18"/>
              </w:rPr>
            </w:pPr>
          </w:p>
          <w:p w14:paraId="70F982E7" w14:textId="6CD019C9" w:rsidR="00924769" w:rsidRDefault="00924769" w:rsidP="00C94E15">
            <w:pPr>
              <w:widowControl w:val="0"/>
              <w:snapToGrid w:val="0"/>
              <w:rPr>
                <w:b/>
                <w:sz w:val="18"/>
                <w:szCs w:val="18"/>
              </w:rPr>
            </w:pPr>
            <w:r>
              <w:rPr>
                <w:b/>
                <w:sz w:val="18"/>
                <w:szCs w:val="18"/>
              </w:rPr>
              <w:t xml:space="preserve">Alt2. </w:t>
            </w:r>
            <w:proofErr w:type="spellStart"/>
            <w:r>
              <w:rPr>
                <w:b/>
                <w:sz w:val="18"/>
                <w:szCs w:val="18"/>
              </w:rPr>
              <w:t>Hard+soft</w:t>
            </w:r>
            <w:proofErr w:type="spellEnd"/>
            <w:r>
              <w:rPr>
                <w:b/>
                <w:sz w:val="18"/>
                <w:szCs w:val="18"/>
              </w:rPr>
              <w:t xml:space="preserve">: </w:t>
            </w:r>
            <w:r w:rsidR="003A1BA6" w:rsidRPr="003A1BA6">
              <w:rPr>
                <w:sz w:val="18"/>
                <w:szCs w:val="18"/>
              </w:rPr>
              <w:t>Samsung</w:t>
            </w:r>
            <w:r w:rsidR="00CF3853">
              <w:rPr>
                <w:sz w:val="18"/>
                <w:szCs w:val="18"/>
              </w:rPr>
              <w:t xml:space="preserve">, NTT DOCOMO, </w:t>
            </w:r>
            <w:r w:rsidR="00AC2357">
              <w:rPr>
                <w:sz w:val="18"/>
                <w:szCs w:val="18"/>
              </w:rPr>
              <w:t xml:space="preserve">OPPO, LG, </w:t>
            </w:r>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t xml:space="preserve">On the Type-II codebook refinement for CJT </w:t>
            </w:r>
            <w:proofErr w:type="spellStart"/>
            <w:r w:rsidRPr="00A47009">
              <w:rPr>
                <w:rFonts w:ascii="Times" w:eastAsia="Batang" w:hAnsi="Times"/>
                <w:sz w:val="16"/>
                <w:szCs w:val="20"/>
                <w:lang w:val="en-GB" w:eastAsia="en-US"/>
              </w:rPr>
              <w:t>mTRP</w:t>
            </w:r>
            <w:proofErr w:type="spellEnd"/>
            <w:r w:rsidRPr="00A47009">
              <w:rPr>
                <w:rFonts w:ascii="Times" w:eastAsia="Batang" w:hAnsi="Times"/>
                <w:sz w:val="16"/>
                <w:szCs w:val="20"/>
                <w:lang w:val="en-GB" w:eastAsia="en-US"/>
              </w:rPr>
              <w:t>, regarding UCI omission, down-select between the following three alternatives (by RAN1#112-bis where n denotes the n-</w:t>
            </w:r>
            <w:proofErr w:type="spellStart"/>
            <w:r w:rsidRPr="00A47009">
              <w:rPr>
                <w:rFonts w:ascii="Times" w:eastAsia="Batang" w:hAnsi="Times"/>
                <w:sz w:val="16"/>
                <w:szCs w:val="20"/>
                <w:lang w:val="en-GB" w:eastAsia="en-US"/>
              </w:rPr>
              <w:t>th</w:t>
            </w:r>
            <w:proofErr w:type="spellEnd"/>
            <w:r w:rsidRPr="00A47009">
              <w:rPr>
                <w:rFonts w:ascii="Times" w:eastAsia="Batang" w:hAnsi="Times"/>
                <w:sz w:val="16"/>
                <w:szCs w:val="20"/>
                <w:lang w:val="en-GB" w:eastAsia="en-US"/>
              </w:rPr>
              <w:t xml:space="preserve">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Alt1. </w:t>
            </w:r>
            <w:proofErr w:type="spellStart"/>
            <w:r w:rsidRPr="00A47009">
              <w:rPr>
                <w:rFonts w:ascii="Times" w:eastAsia="Batang" w:hAnsi="Times"/>
                <w:sz w:val="16"/>
                <w:szCs w:val="20"/>
                <w:lang w:val="en-GB" w:eastAsia="x-none"/>
              </w:rPr>
              <w:t>Prio</w:t>
            </w:r>
            <w:proofErr w:type="spellEnd"/>
            <w:r w:rsidRPr="00A47009">
              <w:rPr>
                <w:rFonts w:ascii="Times" w:eastAsia="Batang" w:hAnsi="Times"/>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l,m,n</w:t>
            </w:r>
            <w:proofErr w:type="spellEnd"/>
            <w:r w:rsidRPr="00A47009">
              <w:rPr>
                <w:rFonts w:ascii="Times" w:eastAsia="Batang" w:hAnsi="Times"/>
                <w:sz w:val="16"/>
                <w:szCs w:val="20"/>
                <w:lang w:val="en-GB" w:eastAsia="x-none"/>
              </w:rPr>
              <w:t>)=(</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.N.RI.P(m)+N.RI.l(n)+N.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t xml:space="preserve">Alt2. </w:t>
            </w:r>
            <w:proofErr w:type="spellStart"/>
            <w:r w:rsidRPr="00040D09">
              <w:rPr>
                <w:rFonts w:ascii="Times" w:eastAsia="Batang" w:hAnsi="Times"/>
                <w:sz w:val="16"/>
                <w:szCs w:val="20"/>
                <w:lang w:val="en-GB" w:eastAsia="x-none"/>
              </w:rPr>
              <w:t>Prio</w:t>
            </w:r>
            <w:proofErr w:type="spellEnd"/>
            <w:r w:rsidRPr="00040D09">
              <w:rPr>
                <w:rFonts w:ascii="Times" w:eastAsia="Batang" w:hAnsi="Times"/>
                <w:sz w:val="16"/>
                <w:szCs w:val="20"/>
                <w:lang w:val="en-GB" w:eastAsia="x-none"/>
              </w:rPr>
              <w:t>(</w:t>
            </w:r>
            <w:r w:rsidRPr="00A47009">
              <w:rPr>
                <w:rFonts w:ascii="Symbol" w:eastAsia="Batang" w:hAnsi="Symbol"/>
                <w:sz w:val="16"/>
                <w:szCs w:val="20"/>
                <w:lang w:val="en-GB" w:eastAsia="x-none"/>
              </w:rPr>
              <w:t></w:t>
            </w:r>
            <w:r w:rsidRPr="00040D09">
              <w:rPr>
                <w:rFonts w:ascii="Times" w:eastAsia="Batang" w:hAnsi="Times"/>
                <w:sz w:val="16"/>
                <w:szCs w:val="20"/>
                <w:lang w:val="en-GB" w:eastAsia="x-none"/>
              </w:rPr>
              <w:t>,</w:t>
            </w:r>
            <w:proofErr w:type="spellStart"/>
            <w:r w:rsidRPr="00040D09">
              <w:rPr>
                <w:rFonts w:ascii="Times" w:eastAsia="Batang" w:hAnsi="Times"/>
                <w:sz w:val="16"/>
                <w:szCs w:val="20"/>
                <w:lang w:val="en-GB" w:eastAsia="x-none"/>
              </w:rPr>
              <w:t>l,m,n</w:t>
            </w:r>
            <w:proofErr w:type="spellEnd"/>
            <w:r w:rsidRPr="00040D09">
              <w:rPr>
                <w:rFonts w:ascii="Times" w:eastAsia="Batang" w:hAnsi="Times"/>
                <w:sz w:val="16"/>
                <w:szCs w:val="20"/>
                <w:lang w:val="en-GB" w:eastAsia="x-none"/>
              </w:rPr>
              <w:t>)=2L’.Q(n).RI.N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w:t>
            </w:r>
            <w:proofErr w:type="spellStart"/>
            <w:r w:rsidRPr="00040D09">
              <w:rPr>
                <w:rFonts w:ascii="Times" w:eastAsia="Batang" w:hAnsi="Times"/>
                <w:sz w:val="16"/>
                <w:szCs w:val="20"/>
                <w:lang w:val="en-GB" w:eastAsia="x-none"/>
              </w:rPr>
              <w:t>RI.l</w:t>
            </w:r>
            <w:proofErr w:type="spellEnd"/>
            <w:r w:rsidRPr="00040D09">
              <w:rPr>
                <w:rFonts w:ascii="Times" w:eastAsia="Batang" w:hAnsi="Times"/>
                <w:sz w:val="16"/>
                <w:szCs w:val="20"/>
                <w:lang w:val="en-GB" w:eastAsia="x-none"/>
              </w:rPr>
              <w:t>(n)+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w:t>
            </w:r>
            <w:proofErr w:type="spellStart"/>
            <w:r w:rsidRPr="00A47009">
              <w:rPr>
                <w:rFonts w:ascii="Times" w:eastAsia="Malgun Gothic" w:hAnsi="Times"/>
                <w:sz w:val="16"/>
                <w:szCs w:val="20"/>
                <w:lang w:val="en-GB" w:eastAsia="zh-CN"/>
              </w:rPr>
              <w:t>Prio</w:t>
            </w:r>
            <w:proofErr w:type="spellEnd"/>
            <w:r w:rsidRPr="00A47009">
              <w:rPr>
                <w:rFonts w:ascii="Times" w:eastAsia="Malgun Gothic" w:hAnsi="Times"/>
                <w:sz w:val="16"/>
                <w:szCs w:val="20"/>
                <w:lang w:val="en-GB" w:eastAsia="zh-CN"/>
              </w:rPr>
              <w:t xml:space="preserve">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proofErr w:type="spellStart"/>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proofErr w:type="spellEnd"/>
            <w:r w:rsidRPr="00A47009">
              <w:rPr>
                <w:rFonts w:ascii="Times" w:eastAsia="Malgun Gothic" w:hAnsi="Times"/>
                <w:sz w:val="16"/>
                <w:szCs w:val="20"/>
                <w:lang w:val="en-GB" w:eastAsia="zh-CN"/>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l,m,n</w:t>
            </w:r>
            <w:proofErr w:type="spellEnd"/>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proofErr w:type="spellStart"/>
            <w:r w:rsidRPr="00A47009">
              <w:rPr>
                <w:rFonts w:ascii="Times" w:eastAsia="Batang" w:hAnsi="Times"/>
                <w:sz w:val="16"/>
                <w:szCs w:val="20"/>
                <w:lang w:val="en-GB" w:eastAsia="zh-CN"/>
              </w:rPr>
              <w:t>RI.l</w:t>
            </w:r>
            <w:proofErr w:type="spellEnd"/>
            <w:r w:rsidRPr="00A47009">
              <w:rPr>
                <w:rFonts w:ascii="Times" w:eastAsia="Batang" w:hAnsi="Times"/>
                <w:sz w:val="16"/>
                <w:szCs w:val="20"/>
                <w:lang w:val="en-GB" w:eastAsia="zh-CN"/>
              </w:rPr>
              <w:t>(n)+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xml:space="preserve">: On the Type-II codebook refinement for CJT </w:t>
            </w:r>
            <w:proofErr w:type="spellStart"/>
            <w:r w:rsidRPr="00924769">
              <w:rPr>
                <w:rFonts w:ascii="Times" w:eastAsia="Batang" w:hAnsi="Times"/>
                <w:sz w:val="20"/>
                <w:lang w:val="en-GB" w:eastAsia="en-US"/>
              </w:rPr>
              <w:t>mTRP</w:t>
            </w:r>
            <w:proofErr w:type="spellEnd"/>
            <w:r w:rsidRPr="00924769">
              <w:rPr>
                <w:rFonts w:ascii="Times" w:eastAsia="Batang" w:hAnsi="Times"/>
                <w:sz w:val="20"/>
                <w:lang w:val="en-GB" w:eastAsia="en-US"/>
              </w:rPr>
              <w:t>,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w:t>
            </w:r>
            <w:proofErr w:type="spellStart"/>
            <w:r w:rsidRPr="00924769">
              <w:rPr>
                <w:rFonts w:ascii="Times" w:eastAsia="Malgun Gothic" w:hAnsi="Times"/>
                <w:sz w:val="20"/>
                <w:lang w:val="en-GB" w:eastAsia="zh-CN"/>
              </w:rPr>
              <w:t>Prio</w:t>
            </w:r>
            <w:proofErr w:type="spellEnd"/>
            <w:r w:rsidRPr="00924769">
              <w:rPr>
                <w:rFonts w:ascii="Times" w:eastAsia="Malgun Gothic" w:hAnsi="Times"/>
                <w:sz w:val="20"/>
                <w:lang w:val="en-GB" w:eastAsia="zh-CN"/>
              </w:rPr>
              <w:t xml:space="preserve">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proofErr w:type="spellStart"/>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proofErr w:type="spellEnd"/>
            <w:r w:rsidRPr="00924769">
              <w:rPr>
                <w:rFonts w:ascii="Times" w:eastAsia="Malgun Gothic" w:hAnsi="Times"/>
                <w:sz w:val="20"/>
                <w:lang w:val="en-GB" w:eastAsia="zh-CN"/>
              </w:rPr>
              <w:t>(</w:t>
            </w:r>
            <w:r w:rsidRPr="00924769">
              <w:rPr>
                <w:rFonts w:ascii="Symbol" w:eastAsia="Batang" w:hAnsi="Symbol"/>
                <w:sz w:val="20"/>
                <w:lang w:val="en-GB" w:eastAsia="x-none"/>
              </w:rPr>
              <w:t></w:t>
            </w:r>
            <w:r w:rsidRPr="00924769">
              <w:rPr>
                <w:rFonts w:ascii="Times" w:eastAsia="Batang" w:hAnsi="Times"/>
                <w:sz w:val="20"/>
                <w:lang w:val="en-GB" w:eastAsia="x-none"/>
              </w:rPr>
              <w:t>,</w:t>
            </w:r>
            <w:proofErr w:type="spellStart"/>
            <w:r w:rsidRPr="00924769">
              <w:rPr>
                <w:rFonts w:ascii="Times" w:eastAsia="Batang" w:hAnsi="Times"/>
                <w:sz w:val="20"/>
                <w:lang w:val="en-GB" w:eastAsia="x-none"/>
              </w:rPr>
              <w:t>l,m,n</w:t>
            </w:r>
            <w:proofErr w:type="spellEnd"/>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proofErr w:type="spellStart"/>
            <w:r w:rsidRPr="00924769">
              <w:rPr>
                <w:rFonts w:ascii="Times" w:eastAsia="Batang" w:hAnsi="Times"/>
                <w:sz w:val="20"/>
                <w:lang w:val="en-GB" w:eastAsia="zh-CN"/>
              </w:rPr>
              <w:t>RI.l</w:t>
            </w:r>
            <w:proofErr w:type="spellEnd"/>
            <w:r w:rsidRPr="00924769">
              <w:rPr>
                <w:rFonts w:ascii="Times" w:eastAsia="Batang" w:hAnsi="Times"/>
                <w:sz w:val="20"/>
                <w:lang w:val="en-GB" w:eastAsia="zh-CN"/>
              </w:rPr>
              <w:t>(n)+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E91009">
            <w:pPr>
              <w:pStyle w:val="afc"/>
              <w:numPr>
                <w:ilvl w:val="0"/>
                <w:numId w:val="4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E91009">
            <w:pPr>
              <w:pStyle w:val="afc"/>
              <w:numPr>
                <w:ilvl w:val="0"/>
                <w:numId w:val="23"/>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E91009">
            <w:pPr>
              <w:pStyle w:val="afc"/>
              <w:numPr>
                <w:ilvl w:val="0"/>
                <w:numId w:val="23"/>
              </w:numPr>
              <w:snapToGrid w:val="0"/>
              <w:spacing w:after="0" w:line="240" w:lineRule="auto"/>
              <w:rPr>
                <w:color w:val="3333FF"/>
                <w:sz w:val="16"/>
                <w:szCs w:val="18"/>
                <w:lang w:val="en-GB"/>
              </w:rPr>
            </w:pPr>
            <w:r>
              <w:rPr>
                <w:color w:val="3333FF"/>
                <w:sz w:val="16"/>
                <w:szCs w:val="18"/>
                <w:lang w:val="en-GB"/>
              </w:rPr>
              <w:t xml:space="preserve">Alt2 opponents argue that since UE reporting of dynamic TRP selection is already supported, truncating CJT reporting to </w:t>
            </w:r>
            <w:proofErr w:type="spellStart"/>
            <w:r>
              <w:rPr>
                <w:color w:val="3333FF"/>
                <w:sz w:val="16"/>
                <w:szCs w:val="18"/>
                <w:lang w:val="en-GB"/>
              </w:rPr>
              <w:t>sTRP</w:t>
            </w:r>
            <w:proofErr w:type="spellEnd"/>
            <w:r>
              <w:rPr>
                <w:color w:val="3333FF"/>
                <w:sz w:val="16"/>
                <w:szCs w:val="18"/>
                <w:lang w:val="en-GB"/>
              </w:rPr>
              <w:t xml:space="preserve">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77777777"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t>Proposal 1.E.1:</w:t>
            </w:r>
          </w:p>
          <w:p w14:paraId="7E8BA598" w14:textId="0D88AA87" w:rsidR="00340287" w:rsidRPr="00867C4A" w:rsidRDefault="00340287" w:rsidP="00E91009">
            <w:pPr>
              <w:pStyle w:val="afc"/>
              <w:widowControl w:val="0"/>
              <w:numPr>
                <w:ilvl w:val="0"/>
                <w:numId w:val="22"/>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Samsung, NTT 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w:t>
            </w:r>
            <w:proofErr w:type="spellStart"/>
            <w:r w:rsidR="00344BC0">
              <w:rPr>
                <w:sz w:val="18"/>
                <w:szCs w:val="18"/>
              </w:rPr>
              <w:t>pref</w:t>
            </w:r>
            <w:proofErr w:type="spellEnd"/>
            <w:r w:rsidR="00253D93">
              <w:rPr>
                <w:sz w:val="18"/>
                <w:szCs w:val="18"/>
              </w:rPr>
              <w:t xml:space="preserve"> though 1</w:t>
            </w:r>
            <w:r w:rsidR="00253D93" w:rsidRPr="00253D93">
              <w:rPr>
                <w:sz w:val="18"/>
                <w:szCs w:val="18"/>
                <w:vertAlign w:val="superscript"/>
              </w:rPr>
              <w:t>st</w:t>
            </w:r>
            <w:r w:rsidR="00253D93">
              <w:rPr>
                <w:sz w:val="18"/>
                <w:szCs w:val="18"/>
              </w:rPr>
              <w:t xml:space="preserve"> </w:t>
            </w:r>
            <w:proofErr w:type="spellStart"/>
            <w:r w:rsidR="00253D93">
              <w:rPr>
                <w:sz w:val="18"/>
                <w:szCs w:val="18"/>
              </w:rPr>
              <w:t>pref</w:t>
            </w:r>
            <w:proofErr w:type="spellEnd"/>
            <w:r w:rsidR="00253D93">
              <w:rPr>
                <w:sz w:val="18"/>
                <w:szCs w:val="18"/>
              </w:rPr>
              <w:t xml:space="preserve">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Huawei/HiSi (ok, although still prefer Alt2), Fujitsu (ok, although still prefer Alt2)</w:t>
            </w:r>
            <w:r w:rsidR="00C2382B">
              <w:rPr>
                <w:sz w:val="18"/>
                <w:szCs w:val="18"/>
                <w:lang w:val="en-GB"/>
              </w:rPr>
              <w:t>, Fraunhofer IIS/HHI (ok, although still prefer Alt2), Spreadtrum (ok, although still prefer Alt2)</w:t>
            </w:r>
            <w:r w:rsidR="00530EC9">
              <w:rPr>
                <w:sz w:val="18"/>
                <w:szCs w:val="18"/>
                <w:lang w:val="en-GB"/>
              </w:rPr>
              <w:t>, Lenovo/</w:t>
            </w:r>
            <w:proofErr w:type="spellStart"/>
            <w:r w:rsidR="00530EC9">
              <w:rPr>
                <w:sz w:val="18"/>
                <w:szCs w:val="18"/>
                <w:lang w:val="en-GB"/>
              </w:rPr>
              <w:t>MotM</w:t>
            </w:r>
            <w:proofErr w:type="spellEnd"/>
            <w:r w:rsidR="00530EC9">
              <w:rPr>
                <w:sz w:val="18"/>
                <w:szCs w:val="18"/>
                <w:lang w:val="en-GB"/>
              </w:rPr>
              <w:t xml:space="preserve"> (ok, although still prefer Alt2)</w:t>
            </w:r>
            <w:r w:rsidR="00895F1F">
              <w:rPr>
                <w:sz w:val="18"/>
                <w:szCs w:val="18"/>
                <w:lang w:val="en-GB"/>
              </w:rPr>
              <w:t>, CATT (ok, although still prefer Alt2)</w:t>
            </w:r>
          </w:p>
          <w:p w14:paraId="4E5CAE61" w14:textId="15864466" w:rsidR="00340287" w:rsidRPr="00867C4A" w:rsidRDefault="00340287" w:rsidP="00E91009">
            <w:pPr>
              <w:pStyle w:val="afc"/>
              <w:widowControl w:val="0"/>
              <w:numPr>
                <w:ilvl w:val="0"/>
                <w:numId w:val="22"/>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af5"/>
        <w:spacing w:after="0" w:line="240" w:lineRule="auto"/>
        <w:jc w:val="center"/>
      </w:pPr>
      <w:r>
        <w:t>Table 1B Type II CJT: summary of observation from SLS</w:t>
      </w:r>
    </w:p>
    <w:tbl>
      <w:tblPr>
        <w:tblStyle w:val="aff"/>
        <w:tblW w:w="5000" w:type="pct"/>
        <w:tblLayout w:type="fixed"/>
        <w:tblLook w:val="04A0" w:firstRow="1" w:lastRow="0" w:firstColumn="1" w:lastColumn="0" w:noHBand="0" w:noVBand="1"/>
      </w:tblPr>
      <w:tblGrid>
        <w:gridCol w:w="1255"/>
        <w:gridCol w:w="810"/>
        <w:gridCol w:w="1530"/>
        <w:gridCol w:w="6331"/>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Huawei/HiSi</w:t>
            </w:r>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w:t>
            </w:r>
            <w:proofErr w:type="spellStart"/>
            <w:r w:rsidRPr="00DA2757">
              <w:rPr>
                <w:iCs/>
                <w:sz w:val="16"/>
                <w:szCs w:val="16"/>
                <w:lang w:val="en-GB"/>
              </w:rPr>
              <w:t>C</w:t>
            </w:r>
            <w:r w:rsidRPr="00DA2757">
              <w:rPr>
                <w:iCs/>
                <w:sz w:val="16"/>
                <w:szCs w:val="16"/>
                <w:vertAlign w:val="subscript"/>
                <w:lang w:val="en-GB"/>
              </w:rPr>
              <w:t>group,amp</w:t>
            </w:r>
            <w:proofErr w:type="spellEnd"/>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w:t>
            </w:r>
            <w:proofErr w:type="spellStart"/>
            <w:r w:rsidRPr="00DA2757">
              <w:rPr>
                <w:iCs/>
                <w:sz w:val="16"/>
                <w:szCs w:val="16"/>
                <w:lang w:val="en-GB"/>
              </w:rPr>
              <w:t>C</w:t>
            </w:r>
            <w:r w:rsidRPr="00DA2757">
              <w:rPr>
                <w:iCs/>
                <w:sz w:val="16"/>
                <w:szCs w:val="16"/>
                <w:vertAlign w:val="subscript"/>
                <w:lang w:val="en-GB"/>
              </w:rPr>
              <w:t>group,amp</w:t>
            </w:r>
            <w:proofErr w:type="spellEnd"/>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 xml:space="preserve">For {Ln} combinations where each Ln equals 2, adding overhead by increasing </w:t>
            </w:r>
            <w:proofErr w:type="spellStart"/>
            <w:r w:rsidRPr="00DA2757">
              <w:rPr>
                <w:iCs/>
                <w:sz w:val="16"/>
                <w:szCs w:val="16"/>
              </w:rPr>
              <w:t>pv</w:t>
            </w:r>
            <w:proofErr w:type="spellEnd"/>
            <w:r w:rsidRPr="00DA2757">
              <w:rPr>
                <w:iCs/>
                <w:sz w:val="16"/>
                <w:szCs w:val="16"/>
              </w:rPr>
              <w:t xml:space="preserve"> and/or beta (such as {</w:t>
            </w:r>
            <w:proofErr w:type="spellStart"/>
            <w:r w:rsidRPr="00DA2757">
              <w:rPr>
                <w:iCs/>
                <w:sz w:val="16"/>
                <w:szCs w:val="16"/>
              </w:rPr>
              <w:t>pv</w:t>
            </w:r>
            <w:proofErr w:type="spellEnd"/>
            <w:r w:rsidRPr="00DA2757">
              <w:rPr>
                <w:iCs/>
                <w:sz w:val="16"/>
                <w:szCs w:val="16"/>
              </w:rPr>
              <w:t>,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w:t>
            </w:r>
            <w:proofErr w:type="spellStart"/>
            <w:r w:rsidRPr="00DA2757">
              <w:rPr>
                <w:iCs/>
                <w:sz w:val="16"/>
                <w:szCs w:val="16"/>
              </w:rPr>
              <w:t>pv</w:t>
            </w:r>
            <w:proofErr w:type="spellEnd"/>
            <w:r w:rsidRPr="00DA2757">
              <w:rPr>
                <w:iCs/>
                <w:sz w:val="16"/>
                <w:szCs w:val="16"/>
              </w:rPr>
              <w:t>, beta} pairs based on gNB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 xml:space="preserve">Observation 6: For {Ln} combinations where each Ln equals 2, adding overhead by increasing </w:t>
            </w:r>
            <w:proofErr w:type="spellStart"/>
            <w:r w:rsidRPr="00DA2757">
              <w:rPr>
                <w:bCs/>
                <w:iCs/>
                <w:sz w:val="16"/>
                <w:szCs w:val="16"/>
              </w:rPr>
              <w:t>pv</w:t>
            </w:r>
            <w:proofErr w:type="spellEnd"/>
            <w:r w:rsidRPr="00DA2757">
              <w:rPr>
                <w:bCs/>
                <w:iCs/>
                <w:sz w:val="16"/>
                <w:szCs w:val="16"/>
              </w:rPr>
              <w:t xml:space="preserve">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lastRenderedPageBreak/>
              <w:t xml:space="preserve">Observation 7: The uneven {Ln} combination and its permutations with the same </w:t>
            </w:r>
            <w:proofErr w:type="spellStart"/>
            <w:r w:rsidRPr="00DA2757">
              <w:rPr>
                <w:bCs/>
                <w:iCs/>
                <w:sz w:val="16"/>
                <w:szCs w:val="16"/>
              </w:rPr>
              <w:t>L</w:t>
            </w:r>
            <w:r w:rsidRPr="00DA2757">
              <w:rPr>
                <w:bCs/>
                <w:iCs/>
                <w:sz w:val="16"/>
                <w:szCs w:val="16"/>
                <w:vertAlign w:val="subscript"/>
              </w:rPr>
              <w:t>tot</w:t>
            </w:r>
            <w:proofErr w:type="spellEnd"/>
            <w:r w:rsidRPr="00DA2757">
              <w:rPr>
                <w:bCs/>
                <w:iCs/>
                <w:sz w:val="16"/>
                <w:szCs w:val="16"/>
              </w:rPr>
              <w:t xml:space="preserve"> (such as {2,2,4},{2,4,2}, {4,2,2}) should be treated as one combination, due to the same overhead and performance with proper gNB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 xml:space="preserve">Observation 8: Adding {Ln} combinations including Ln=6 does not increase the overhead and UE complexity as long as </w:t>
            </w:r>
            <w:proofErr w:type="spellStart"/>
            <w:r w:rsidRPr="00DA2757">
              <w:rPr>
                <w:bCs/>
                <w:iCs/>
                <w:sz w:val="16"/>
                <w:szCs w:val="16"/>
              </w:rPr>
              <w:t>Ltot</w:t>
            </w:r>
            <w:proofErr w:type="spellEnd"/>
            <w:r w:rsidRPr="00DA2757">
              <w:rPr>
                <w:bCs/>
                <w:iCs/>
                <w:sz w:val="16"/>
                <w:szCs w:val="16"/>
              </w:rPr>
              <w:t xml:space="preserve"> does not exceed the current maximum </w:t>
            </w:r>
            <w:proofErr w:type="spellStart"/>
            <w:r w:rsidRPr="00DA2757">
              <w:rPr>
                <w:bCs/>
                <w:iCs/>
                <w:sz w:val="16"/>
                <w:szCs w:val="16"/>
              </w:rPr>
              <w:t>Ltot</w:t>
            </w:r>
            <w:proofErr w:type="spellEnd"/>
            <w:r w:rsidRPr="00DA2757">
              <w:rPr>
                <w:bCs/>
                <w:iCs/>
                <w:sz w:val="16"/>
                <w:szCs w:val="16"/>
              </w:rPr>
              <w:t xml:space="preserve"> value, and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lastRenderedPageBreak/>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 xml:space="preserve">Then, clearly, </w:t>
            </w:r>
            <w:proofErr w:type="spellStart"/>
            <w:r w:rsidRPr="00DA2757">
              <w:rPr>
                <w:iCs/>
                <w:sz w:val="16"/>
                <w:szCs w:val="16"/>
              </w:rPr>
              <w:t>p</w:t>
            </w:r>
            <w:r w:rsidRPr="00DA2757">
              <w:rPr>
                <w:iCs/>
                <w:sz w:val="16"/>
                <w:szCs w:val="16"/>
                <w:vertAlign w:val="subscript"/>
              </w:rPr>
              <w:t>v</w:t>
            </w:r>
            <w:proofErr w:type="spellEnd"/>
            <w:r w:rsidRPr="00DA2757">
              <w:rPr>
                <w:iCs/>
                <w:sz w:val="16"/>
                <w:szCs w:val="16"/>
                <w:vertAlign w:val="subscript"/>
              </w:rPr>
              <w:t xml:space="preserve"> </w:t>
            </w:r>
            <w:r w:rsidRPr="00DA2757">
              <w:rPr>
                <w:iCs/>
                <w:sz w:val="16"/>
                <w:szCs w:val="16"/>
              </w:rPr>
              <w:t>= {1/2,1/2} combined with L</w:t>
            </w:r>
            <w:r w:rsidRPr="00DA2757">
              <w:rPr>
                <w:iCs/>
                <w:sz w:val="16"/>
                <w:szCs w:val="16"/>
                <w:vertAlign w:val="subscript"/>
              </w:rPr>
              <w:t>n</w:t>
            </w:r>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w:t>
            </w:r>
            <w:proofErr w:type="spellStart"/>
            <w:r w:rsidRPr="00DA2757">
              <w:rPr>
                <w:iCs/>
                <w:sz w:val="16"/>
                <w:szCs w:val="16"/>
                <w:lang w:val="en-GB"/>
              </w:rPr>
              <w:t>th</w:t>
            </w:r>
            <w:proofErr w:type="spellEnd"/>
            <w:r w:rsidRPr="00DA2757">
              <w:rPr>
                <w:iCs/>
                <w:sz w:val="16"/>
                <w:szCs w:val="16"/>
                <w:lang w:val="en-GB"/>
              </w:rPr>
              <w:t xml:space="preserve"> CSI-RS resource) should be taken as the most significant parameter (after FD basis), that is, fall-back to less co-ordinated TRP(s)</w:t>
            </w:r>
            <w:r w:rsidRPr="00DA2757">
              <w:rPr>
                <w:iCs/>
                <w:sz w:val="16"/>
                <w:szCs w:val="16"/>
              </w:rPr>
              <w:t xml:space="preserve">. That is beneficial for releasing some TRPs for serving other </w:t>
            </w:r>
            <w:proofErr w:type="spellStart"/>
            <w:r w:rsidRPr="00DA2757">
              <w:rPr>
                <w:iCs/>
                <w:sz w:val="16"/>
                <w:szCs w:val="16"/>
              </w:rPr>
              <w:t>U</w:t>
            </w:r>
            <w:r w:rsidR="00222DC1" w:rsidRPr="00DA2757">
              <w:rPr>
                <w:iCs/>
                <w:sz w:val="16"/>
                <w:szCs w:val="16"/>
              </w:rPr>
              <w:t>e</w:t>
            </w:r>
            <w:r w:rsidRPr="00DA2757">
              <w:rPr>
                <w:iCs/>
                <w:sz w:val="16"/>
                <w:szCs w:val="16"/>
              </w:rPr>
              <w:t>s</w:t>
            </w:r>
            <w:proofErr w:type="spellEnd"/>
            <w:r w:rsidRPr="00DA2757">
              <w:rPr>
                <w:iCs/>
                <w:sz w:val="16"/>
                <w:szCs w:val="16"/>
              </w:rPr>
              <w:t>,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6"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6"/>
          </w:p>
          <w:p w14:paraId="653016C5" w14:textId="77777777" w:rsidR="001C0863" w:rsidRPr="00DA2757" w:rsidRDefault="001C0863" w:rsidP="001C0863">
            <w:pPr>
              <w:rPr>
                <w:iCs/>
                <w:sz w:val="16"/>
                <w:szCs w:val="16"/>
              </w:rPr>
            </w:pPr>
            <w:bookmarkStart w:id="7"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7"/>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8"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8"/>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We support the offline proposal 1.C.1 as we have verified that the selected linkages yield good performance overall compared to other linkages and the overhead of them are well uniformly-spaced.</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 xml:space="preserve">Average UPT loss </w:t>
            </w:r>
            <w:proofErr w:type="spellStart"/>
            <w:r w:rsidRPr="00DA2757">
              <w:rPr>
                <w:sz w:val="16"/>
                <w:szCs w:val="16"/>
              </w:rPr>
              <w:t>w.r.t.</w:t>
            </w:r>
            <w:proofErr w:type="spellEnd"/>
            <w:r w:rsidRPr="00DA2757">
              <w:rPr>
                <w:sz w:val="16"/>
                <w:szCs w:val="16"/>
              </w:rPr>
              <w:t xml:space="preserve"> </w:t>
            </w:r>
            <w:proofErr w:type="spellStart"/>
            <w:r w:rsidRPr="00DA2757">
              <w:rPr>
                <w:sz w:val="16"/>
                <w:szCs w:val="16"/>
              </w:rPr>
              <w:t>paraComb</w:t>
            </w:r>
            <w:proofErr w:type="spellEnd"/>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 xml:space="preserve">Average UPT gain vs different </w:t>
            </w:r>
            <w:proofErr w:type="spellStart"/>
            <w:r w:rsidRPr="00DA2757">
              <w:rPr>
                <w:sz w:val="16"/>
                <w:szCs w:val="16"/>
              </w:rPr>
              <w:t>paraComb</w:t>
            </w:r>
            <w:proofErr w:type="spellEnd"/>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af5"/>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1C343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E00F5B"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1C343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宋体"/>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宋体"/>
                      <w:b/>
                      <w:bCs/>
                      <w:sz w:val="18"/>
                      <w:szCs w:val="20"/>
                      <w:lang w:val="en-GB" w:eastAsia="en-US"/>
                    </w:rPr>
                  </w:pPr>
                </w:p>
              </w:tc>
            </w:tr>
            <w:tr w:rsidR="007B4107" w14:paraId="7AAC1692"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1C343D">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1C343D">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1C343D">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1C343D">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1C343D">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1C343D">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1C343D">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1C343D">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1C343D">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1C343D">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1C343D">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4C40A6" w:rsidRPr="00B32A3B" w14:paraId="409B100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CDD746" w14:textId="77777777" w:rsidR="004C40A6" w:rsidRPr="00B32A3B" w:rsidRDefault="004C40A6" w:rsidP="00F63232">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88560"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4FB191C2"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6A31B02B" w14:textId="77777777" w:rsidR="004C40A6" w:rsidRDefault="004C40A6" w:rsidP="00F63232">
            <w:pPr>
              <w:jc w:val="both"/>
              <w:rPr>
                <w:rFonts w:ascii="Times" w:eastAsiaTheme="minorEastAsia" w:hAnsi="Times" w:cs="Times"/>
                <w:sz w:val="18"/>
                <w:szCs w:val="18"/>
                <w:lang w:val="en-GB" w:eastAsia="zh-CN"/>
              </w:rPr>
            </w:pPr>
          </w:p>
          <w:p w14:paraId="0F4042A8"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2F49E320" w14:textId="77777777" w:rsidR="004C40A6" w:rsidRPr="00B32A3B"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6C3A64" w:rsidRPr="00B32A3B" w14:paraId="150CE6A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55E846" w14:textId="197A74C8" w:rsidR="006C3A64" w:rsidRDefault="006C3A64" w:rsidP="006C3A64">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918A8" w14:textId="77777777" w:rsidR="006C3A64" w:rsidRPr="00954A2C" w:rsidRDefault="006C3A64" w:rsidP="006C3A64">
            <w:pPr>
              <w:jc w:val="both"/>
              <w:rPr>
                <w:rFonts w:ascii="Times" w:eastAsiaTheme="minorEastAsia" w:hAnsi="Times" w:cs="Times"/>
                <w:sz w:val="18"/>
                <w:szCs w:val="18"/>
                <w:lang w:val="en-GB" w:eastAsia="zh-CN"/>
              </w:rPr>
            </w:pPr>
            <w:r w:rsidRPr="00954A2C">
              <w:rPr>
                <w:rFonts w:ascii="Times" w:eastAsiaTheme="minorEastAsia" w:hAnsi="Times" w:cs="Times"/>
                <w:b/>
                <w:bCs/>
                <w:sz w:val="18"/>
                <w:szCs w:val="18"/>
                <w:lang w:val="en-GB" w:eastAsia="zh-CN"/>
              </w:rPr>
              <w:t>Question 1.3</w:t>
            </w:r>
          </w:p>
          <w:p w14:paraId="2BC3C95D"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1110B095"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the </w:t>
            </w:r>
            <w:r w:rsidRPr="005B6A9D">
              <w:rPr>
                <w:rFonts w:ascii="Times" w:eastAsiaTheme="minorEastAsia" w:hAnsi="Times" w:cs="Times"/>
                <w:sz w:val="18"/>
                <w:szCs w:val="18"/>
                <w:lang w:val="en-GB" w:eastAsia="zh-CN"/>
              </w:rPr>
              <w:t>candidates of SD combos</w:t>
            </w:r>
            <w:r>
              <w:rPr>
                <w:rFonts w:ascii="Times" w:eastAsiaTheme="minorEastAsia" w:hAnsi="Times" w:cs="Times"/>
                <w:sz w:val="18"/>
                <w:szCs w:val="18"/>
                <w:lang w:val="en-GB" w:eastAsia="zh-CN"/>
              </w:rPr>
              <w:t xml:space="preserve"> and </w:t>
            </w:r>
            <w:r w:rsidRPr="005B6A9D">
              <w:rPr>
                <w:rFonts w:ascii="Times" w:eastAsiaTheme="minorEastAsia" w:hAnsi="Times" w:cs="Times"/>
                <w:sz w:val="18"/>
                <w:szCs w:val="18"/>
                <w:lang w:val="en-GB" w:eastAsia="zh-CN"/>
              </w:rPr>
              <w:t>permutations</w:t>
            </w:r>
            <w:r>
              <w:rPr>
                <w:rFonts w:ascii="Times" w:eastAsiaTheme="minorEastAsia" w:hAnsi="Times" w:cs="Times"/>
                <w:sz w:val="18"/>
                <w:szCs w:val="18"/>
                <w:lang w:val="en-GB" w:eastAsia="zh-CN"/>
              </w:rPr>
              <w:t>, based on SS’s suggestion, we prefer to keep {1,1,1} and {1,1,1,1}.</w:t>
            </w:r>
            <w:r w:rsidRPr="00954A2C">
              <w:rPr>
                <w:rFonts w:ascii="Times" w:eastAsiaTheme="minorEastAsia" w:hAnsi="Times" w:cs="Times"/>
                <w:sz w:val="18"/>
                <w:szCs w:val="18"/>
                <w:lang w:val="en-GB" w:eastAsia="zh-CN"/>
              </w:rPr>
              <w:tab/>
            </w:r>
          </w:p>
          <w:p w14:paraId="4852F5A8" w14:textId="77777777" w:rsidR="006C3A64" w:rsidRDefault="006C3A64" w:rsidP="006C3A64">
            <w:pPr>
              <w:jc w:val="both"/>
              <w:rPr>
                <w:b/>
                <w:sz w:val="18"/>
                <w:szCs w:val="18"/>
              </w:rPr>
            </w:pPr>
          </w:p>
          <w:p w14:paraId="31A70A58" w14:textId="77777777" w:rsidR="006C3A64" w:rsidRPr="00006428" w:rsidRDefault="006C3A64" w:rsidP="006C3A64">
            <w:pPr>
              <w:jc w:val="both"/>
              <w:rPr>
                <w:rFonts w:ascii="Times" w:eastAsiaTheme="minorEastAsia" w:hAnsi="Times" w:cs="Times"/>
                <w:sz w:val="18"/>
                <w:szCs w:val="18"/>
                <w:lang w:eastAsia="zh-CN"/>
              </w:rPr>
            </w:pPr>
            <w:r w:rsidRPr="00006428">
              <w:rPr>
                <w:b/>
                <w:sz w:val="18"/>
                <w:szCs w:val="18"/>
              </w:rPr>
              <w:t>Proposal 1.D.3</w:t>
            </w:r>
          </w:p>
          <w:p w14:paraId="7044A36A" w14:textId="77777777" w:rsidR="006C3A64" w:rsidRDefault="006C3A64" w:rsidP="006C3A64">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43E045C" w14:textId="77777777" w:rsidR="006C3A64" w:rsidRDefault="006C3A64" w:rsidP="006C3A64">
            <w:pPr>
              <w:jc w:val="both"/>
              <w:rPr>
                <w:rFonts w:ascii="Times" w:eastAsiaTheme="minorEastAsia" w:hAnsi="Times" w:cs="Times"/>
                <w:sz w:val="18"/>
                <w:szCs w:val="18"/>
                <w:lang w:eastAsia="zh-CN"/>
              </w:rPr>
            </w:pPr>
          </w:p>
          <w:p w14:paraId="2A39F1CC" w14:textId="77777777" w:rsidR="006C3A64" w:rsidRPr="00006428" w:rsidRDefault="006C3A64" w:rsidP="006C3A64">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0BFDF7AE"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4BCAB85" w14:textId="77777777" w:rsidR="006C3A64" w:rsidRDefault="006C3A64" w:rsidP="006C3A64">
            <w:pPr>
              <w:jc w:val="both"/>
              <w:rPr>
                <w:rFonts w:ascii="Times" w:eastAsiaTheme="minorEastAsia" w:hAnsi="Times" w:cs="Times"/>
                <w:sz w:val="18"/>
                <w:szCs w:val="18"/>
                <w:lang w:val="en-GB" w:eastAsia="zh-CN"/>
              </w:rPr>
            </w:pPr>
          </w:p>
        </w:tc>
      </w:tr>
      <w:tr w:rsidR="000B48B3" w:rsidRPr="00B32A3B" w14:paraId="41F2A5E1"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D25E90" w14:textId="14D27AB6" w:rsidR="000B48B3" w:rsidRDefault="000B48B3" w:rsidP="006C3A64">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421FC9" w14:textId="77777777" w:rsidR="000B48B3" w:rsidRPr="00006428" w:rsidRDefault="000B48B3" w:rsidP="000B48B3">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5ECA16D8" w14:textId="0AE3BCE5" w:rsidR="000B48B3" w:rsidRDefault="000B48B3" w:rsidP="000B48B3">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3A82AB4E" w14:textId="77777777" w:rsidR="000B48B3" w:rsidRPr="00954A2C" w:rsidRDefault="000B48B3" w:rsidP="006C3A64">
            <w:pPr>
              <w:jc w:val="both"/>
              <w:rPr>
                <w:rFonts w:ascii="Times" w:eastAsiaTheme="minorEastAsia" w:hAnsi="Times" w:cs="Times"/>
                <w:b/>
                <w:bCs/>
                <w:sz w:val="18"/>
                <w:szCs w:val="18"/>
                <w:lang w:val="en-GB" w:eastAsia="zh-CN"/>
              </w:rPr>
            </w:pPr>
          </w:p>
        </w:tc>
      </w:tr>
      <w:tr w:rsidR="000E75FC" w:rsidRPr="00B32A3B" w14:paraId="2146126E"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BB672" w14:textId="721F1F78" w:rsidR="000E75FC" w:rsidRDefault="000E75FC" w:rsidP="000E75FC">
            <w:pPr>
              <w:snapToGrid w:val="0"/>
              <w:rPr>
                <w:rFonts w:eastAsiaTheme="minorEastAsia"/>
                <w:sz w:val="18"/>
                <w:szCs w:val="18"/>
                <w:lang w:eastAsia="zh-CN"/>
              </w:rPr>
            </w:pPr>
            <w:r>
              <w:rPr>
                <w:rFonts w:ascii="BatangChe" w:eastAsia="BatangChe" w:hAnsi="BatangChe" w:cs="BatangChe"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0732F5" w14:textId="77777777" w:rsidR="000E75FC" w:rsidRPr="00006428" w:rsidRDefault="000E75FC" w:rsidP="000E75FC">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23ABE4A" w14:textId="77777777" w:rsidR="000E75FC" w:rsidRDefault="000E75FC" w:rsidP="000E75FC">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584319EA" w14:textId="77777777" w:rsidR="000E75FC" w:rsidRPr="00006428" w:rsidRDefault="000E75FC" w:rsidP="000E75FC">
            <w:pPr>
              <w:jc w:val="both"/>
              <w:rPr>
                <w:rFonts w:ascii="Times" w:eastAsiaTheme="minorEastAsia" w:hAnsi="Times" w:cs="Times"/>
                <w:b/>
                <w:sz w:val="18"/>
                <w:szCs w:val="18"/>
                <w:lang w:val="en-GB" w:eastAsia="zh-CN"/>
              </w:rPr>
            </w:pPr>
          </w:p>
        </w:tc>
      </w:tr>
      <w:tr w:rsidR="005115A4" w:rsidRPr="00B32A3B" w14:paraId="214B403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A1E061" w14:textId="052A589C" w:rsidR="005115A4" w:rsidRDefault="005115A4" w:rsidP="005115A4">
            <w:pPr>
              <w:snapToGrid w:val="0"/>
              <w:rPr>
                <w:rFonts w:ascii="BatangChe" w:eastAsia="BatangChe" w:hAnsi="BatangChe" w:cs="BatangChe"/>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961E0E" w14:textId="77777777" w:rsidR="005115A4" w:rsidRPr="007A4BD8" w:rsidRDefault="005115A4" w:rsidP="005115A4">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4E0BE091"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add these restrictions, i.e., remove “FFS”.</w:t>
            </w:r>
          </w:p>
          <w:p w14:paraId="38B30094" w14:textId="77777777" w:rsidR="005115A4" w:rsidRDefault="005115A4" w:rsidP="005115A4">
            <w:pPr>
              <w:jc w:val="both"/>
              <w:rPr>
                <w:rFonts w:ascii="Times" w:eastAsiaTheme="minorEastAsia" w:hAnsi="Times" w:cs="Times"/>
                <w:sz w:val="18"/>
                <w:szCs w:val="18"/>
                <w:lang w:val="en-GB" w:eastAsia="zh-CN"/>
              </w:rPr>
            </w:pPr>
          </w:p>
          <w:p w14:paraId="462A08CE" w14:textId="77777777" w:rsidR="005115A4" w:rsidRPr="000C6E03" w:rsidRDefault="005115A4" w:rsidP="005115A4">
            <w:pPr>
              <w:jc w:val="both"/>
              <w:rPr>
                <w:rFonts w:ascii="Times" w:eastAsiaTheme="minorEastAsia" w:hAnsi="Times" w:cs="Times"/>
                <w:b/>
                <w:sz w:val="18"/>
                <w:szCs w:val="18"/>
                <w:u w:val="single"/>
                <w:lang w:val="en-GB" w:eastAsia="zh-CN"/>
              </w:rPr>
            </w:pPr>
            <w:r w:rsidRPr="000C6E03">
              <w:rPr>
                <w:rFonts w:ascii="Times" w:eastAsiaTheme="minorEastAsia" w:hAnsi="Times" w:cs="Times" w:hint="eastAsia"/>
                <w:b/>
                <w:sz w:val="18"/>
                <w:szCs w:val="18"/>
                <w:u w:val="single"/>
                <w:lang w:val="en-GB" w:eastAsia="zh-CN"/>
              </w:rPr>
              <w:t>Q</w:t>
            </w:r>
            <w:r w:rsidRPr="000C6E03">
              <w:rPr>
                <w:rFonts w:ascii="Times" w:eastAsiaTheme="minorEastAsia" w:hAnsi="Times" w:cs="Times"/>
                <w:b/>
                <w:sz w:val="18"/>
                <w:szCs w:val="18"/>
                <w:u w:val="single"/>
                <w:lang w:val="en-GB" w:eastAsia="zh-CN"/>
              </w:rPr>
              <w:t>uestion 1.4</w:t>
            </w:r>
          </w:p>
          <w:p w14:paraId="55A094E9"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support Hard-only for NTRP=1.</w:t>
            </w:r>
          </w:p>
          <w:p w14:paraId="0C7D92D4" w14:textId="77777777" w:rsidR="005115A4" w:rsidRDefault="005115A4" w:rsidP="005115A4">
            <w:pPr>
              <w:jc w:val="both"/>
              <w:rPr>
                <w:rFonts w:ascii="Times" w:eastAsiaTheme="minorEastAsia" w:hAnsi="Times" w:cs="Times"/>
                <w:sz w:val="18"/>
                <w:szCs w:val="18"/>
                <w:lang w:val="en-GB" w:eastAsia="zh-CN"/>
              </w:rPr>
            </w:pPr>
          </w:p>
          <w:p w14:paraId="5D29A27B" w14:textId="77777777" w:rsidR="005115A4" w:rsidRPr="00006428" w:rsidRDefault="005115A4" w:rsidP="005115A4">
            <w:pPr>
              <w:jc w:val="both"/>
              <w:rPr>
                <w:rFonts w:ascii="Times" w:eastAsiaTheme="minorEastAsia" w:hAnsi="Times" w:cs="Times"/>
                <w:b/>
                <w:sz w:val="18"/>
                <w:szCs w:val="18"/>
                <w:lang w:val="en-GB" w:eastAsia="zh-CN"/>
              </w:rPr>
            </w:pPr>
          </w:p>
        </w:tc>
      </w:tr>
      <w:tr w:rsidR="00D26B0D" w:rsidRPr="00B32A3B" w14:paraId="15786DE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C79005" w14:textId="21B6634A" w:rsidR="00D26B0D" w:rsidRDefault="00D26B0D" w:rsidP="005115A4">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F52959" w14:textId="77777777" w:rsidR="00D26B0D" w:rsidRPr="00D26B0D" w:rsidRDefault="00D26B0D" w:rsidP="005115A4">
            <w:pPr>
              <w:jc w:val="both"/>
              <w:rPr>
                <w:rFonts w:ascii="Times" w:eastAsiaTheme="minorEastAsia" w:hAnsi="Times" w:cs="Times"/>
                <w:b/>
                <w:color w:val="3333FF"/>
                <w:sz w:val="20"/>
                <w:szCs w:val="18"/>
                <w:lang w:val="en-GB" w:eastAsia="zh-CN"/>
              </w:rPr>
            </w:pPr>
            <w:r w:rsidRPr="00D26B0D">
              <w:rPr>
                <w:rFonts w:ascii="Times" w:eastAsiaTheme="minorEastAsia" w:hAnsi="Times" w:cs="Times"/>
                <w:b/>
                <w:color w:val="3333FF"/>
                <w:sz w:val="20"/>
                <w:szCs w:val="18"/>
                <w:lang w:val="en-GB" w:eastAsia="zh-CN"/>
              </w:rPr>
              <w:t>Added conclusion 1.D.4</w:t>
            </w:r>
          </w:p>
          <w:p w14:paraId="79ED08D3" w14:textId="56FFF8B5" w:rsidR="00D26B0D" w:rsidRPr="007A4BD8" w:rsidRDefault="00D26B0D" w:rsidP="005115A4">
            <w:pPr>
              <w:jc w:val="both"/>
              <w:rPr>
                <w:rFonts w:ascii="Times" w:eastAsiaTheme="minorEastAsia" w:hAnsi="Times" w:cs="Times"/>
                <w:b/>
                <w:sz w:val="18"/>
                <w:szCs w:val="18"/>
                <w:u w:val="single"/>
                <w:lang w:val="en-GB" w:eastAsia="zh-CN"/>
              </w:rPr>
            </w:pPr>
          </w:p>
        </w:tc>
      </w:tr>
      <w:tr w:rsidR="000C2EA1" w:rsidRPr="00B32A3B" w14:paraId="1DDB59C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44EEE2" w14:textId="797A3CD9" w:rsidR="000C2EA1" w:rsidRDefault="000C2EA1" w:rsidP="000C2EA1">
            <w:pPr>
              <w:snapToGrid w:val="0"/>
              <w:rPr>
                <w:rFonts w:eastAsiaTheme="minorEastAsia"/>
                <w:sz w:val="18"/>
                <w:szCs w:val="18"/>
                <w:lang w:eastAsia="zh-CN"/>
              </w:rPr>
            </w:pPr>
            <w:r>
              <w:rPr>
                <w:rFonts w:eastAsiaTheme="minorEastAsia"/>
                <w:sz w:val="18"/>
                <w:szCs w:val="18"/>
                <w:lang w:eastAsia="zh-CN"/>
              </w:rPr>
              <w:t>Nokia/NSB</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7D4BCA" w14:textId="77777777" w:rsidR="000C2EA1" w:rsidRDefault="000C2EA1" w:rsidP="000C2EA1">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1ED16112" w14:textId="77777777" w:rsidR="000C2EA1" w:rsidRDefault="000C2EA1" w:rsidP="000C2EA1">
            <w:pPr>
              <w:jc w:val="both"/>
              <w:rPr>
                <w:rFonts w:ascii="Times" w:eastAsiaTheme="minorEastAsia" w:hAnsi="Times" w:cs="Times"/>
                <w:sz w:val="18"/>
                <w:szCs w:val="18"/>
                <w:lang w:val="en-GB" w:eastAsia="zh-CN"/>
              </w:rPr>
            </w:pPr>
            <w:r w:rsidRPr="002B046D">
              <w:rPr>
                <w:rFonts w:ascii="Times" w:eastAsiaTheme="minorEastAsia" w:hAnsi="Times" w:cs="Times"/>
                <w:sz w:val="18"/>
                <w:szCs w:val="18"/>
                <w:lang w:val="en-GB" w:eastAsia="zh-CN"/>
              </w:rPr>
              <w:lastRenderedPageBreak/>
              <w:t>By apply</w:t>
            </w:r>
            <w:r>
              <w:rPr>
                <w:rFonts w:ascii="Times" w:eastAsiaTheme="minorEastAsia" w:hAnsi="Times" w:cs="Times"/>
                <w:sz w:val="18"/>
                <w:szCs w:val="18"/>
                <w:lang w:val="en-GB" w:eastAsia="zh-CN"/>
              </w:rPr>
              <w:t xml:space="preserve">ing the agreed mapping rule from L to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we obtain the following table</w:t>
            </w:r>
          </w:p>
          <w:p w14:paraId="6185BD76" w14:textId="77777777" w:rsidR="000C2EA1" w:rsidRPr="002B046D" w:rsidRDefault="000C2EA1" w:rsidP="000C2EA1">
            <w:pPr>
              <w:jc w:val="both"/>
              <w:rPr>
                <w:rFonts w:ascii="Times" w:eastAsiaTheme="minorEastAsia" w:hAnsi="Times" w:cs="Times"/>
                <w:sz w:val="18"/>
                <w:szCs w:val="18"/>
                <w:lang w:val="en-GB" w:eastAsia="zh-CN"/>
              </w:rPr>
            </w:pPr>
          </w:p>
          <w:tbl>
            <w:tblPr>
              <w:tblStyle w:val="aff"/>
              <w:tblW w:w="0" w:type="auto"/>
              <w:tblLayout w:type="fixed"/>
              <w:tblLook w:val="04A0" w:firstRow="1" w:lastRow="0" w:firstColumn="1" w:lastColumn="0" w:noHBand="0" w:noVBand="1"/>
            </w:tblPr>
            <w:tblGrid>
              <w:gridCol w:w="1250"/>
              <w:gridCol w:w="1250"/>
              <w:gridCol w:w="1250"/>
              <w:gridCol w:w="1250"/>
              <w:gridCol w:w="1250"/>
              <w:gridCol w:w="1251"/>
              <w:gridCol w:w="1251"/>
            </w:tblGrid>
            <w:tr w:rsidR="000C2EA1" w:rsidRPr="009C1659" w14:paraId="45244851" w14:textId="77777777" w:rsidTr="00854A29">
              <w:tc>
                <w:tcPr>
                  <w:tcW w:w="1250" w:type="dxa"/>
                </w:tcPr>
                <w:p w14:paraId="62C25479" w14:textId="77777777" w:rsidR="000C2EA1" w:rsidRPr="0010082F" w:rsidRDefault="000C2EA1" w:rsidP="000C2EA1">
                  <w:pPr>
                    <w:jc w:val="both"/>
                    <w:rPr>
                      <w:rFonts w:ascii="Times" w:eastAsiaTheme="minorEastAsia" w:hAnsi="Times" w:cs="Times"/>
                      <w:sz w:val="18"/>
                      <w:szCs w:val="18"/>
                      <w:lang w:val="en-GB" w:eastAsia="zh-CN"/>
                    </w:rPr>
                  </w:pPr>
                </w:p>
              </w:tc>
              <w:tc>
                <w:tcPr>
                  <w:tcW w:w="1250" w:type="dxa"/>
                </w:tcPr>
                <w:p w14:paraId="542F826B"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P=4</w:t>
                  </w:r>
                </w:p>
              </w:tc>
              <w:tc>
                <w:tcPr>
                  <w:tcW w:w="1250" w:type="dxa"/>
                </w:tcPr>
                <w:p w14:paraId="3DAB2241"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P=8</w:t>
                  </w:r>
                </w:p>
              </w:tc>
              <w:tc>
                <w:tcPr>
                  <w:tcW w:w="1250" w:type="dxa"/>
                </w:tcPr>
                <w:p w14:paraId="694DFA37"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P=12</w:t>
                  </w:r>
                </w:p>
              </w:tc>
              <w:tc>
                <w:tcPr>
                  <w:tcW w:w="1250" w:type="dxa"/>
                </w:tcPr>
                <w:p w14:paraId="6F8511AE"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P=16</w:t>
                  </w:r>
                </w:p>
              </w:tc>
              <w:tc>
                <w:tcPr>
                  <w:tcW w:w="1251" w:type="dxa"/>
                </w:tcPr>
                <w:p w14:paraId="5F042A28"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P=24</w:t>
                  </w:r>
                </w:p>
              </w:tc>
              <w:tc>
                <w:tcPr>
                  <w:tcW w:w="1251" w:type="dxa"/>
                </w:tcPr>
                <w:p w14:paraId="3DD23AB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P=32</w:t>
                  </w:r>
                </w:p>
              </w:tc>
            </w:tr>
            <w:tr w:rsidR="000C2EA1" w:rsidRPr="009C1659" w14:paraId="373C81CF" w14:textId="77777777" w:rsidTr="00854A29">
              <w:tc>
                <w:tcPr>
                  <w:tcW w:w="1250" w:type="dxa"/>
                </w:tcPr>
                <w:p w14:paraId="1BF7153C" w14:textId="77777777" w:rsidR="000C2EA1" w:rsidRPr="0010082F" w:rsidRDefault="000C2EA1" w:rsidP="000C2EA1">
                  <w:pPr>
                    <w:jc w:val="both"/>
                    <w:rPr>
                      <w:rFonts w:ascii="Times" w:eastAsiaTheme="minorEastAsia" w:hAnsi="Times" w:cs="Times"/>
                      <w:sz w:val="18"/>
                      <w:szCs w:val="18"/>
                      <w:lang w:val="en-GB" w:eastAsia="zh-CN"/>
                    </w:rPr>
                  </w:pPr>
                  <w:r w:rsidRPr="0010082F">
                    <w:rPr>
                      <w:rFonts w:ascii="Times" w:eastAsiaTheme="minorEastAsia" w:hAnsi="Times" w:cs="Times"/>
                      <w:sz w:val="18"/>
                      <w:szCs w:val="18"/>
                      <w:lang w:val="en-GB" w:eastAsia="zh-CN"/>
                    </w:rPr>
                    <w:t>L=2</w:t>
                  </w:r>
                </w:p>
              </w:tc>
              <w:tc>
                <w:tcPr>
                  <w:tcW w:w="1250" w:type="dxa"/>
                </w:tcPr>
                <w:p w14:paraId="70F64F0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34437EAA"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1C5F0A9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526EE1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4189E0D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1849B09"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7728A0D7" w14:textId="77777777" w:rsidTr="00854A29">
              <w:tc>
                <w:tcPr>
                  <w:tcW w:w="1250" w:type="dxa"/>
                </w:tcPr>
                <w:p w14:paraId="274CBE5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L=4</w:t>
                  </w:r>
                </w:p>
              </w:tc>
              <w:tc>
                <w:tcPr>
                  <w:tcW w:w="1250" w:type="dxa"/>
                </w:tcPr>
                <w:p w14:paraId="462FB94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2FE46556"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8106E14"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=0.75</m:t>
                      </m:r>
                    </m:oMath>
                  </m:oMathPara>
                </w:p>
              </w:tc>
              <w:tc>
                <w:tcPr>
                  <w:tcW w:w="1250" w:type="dxa"/>
                </w:tcPr>
                <w:p w14:paraId="595BED4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36AB7C5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BCECA02"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6D8FEFFC" w14:textId="77777777" w:rsidTr="00854A29">
              <w:tc>
                <w:tcPr>
                  <w:tcW w:w="1250" w:type="dxa"/>
                </w:tcPr>
                <w:p w14:paraId="6CAF4A85"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L=6</w:t>
                  </w:r>
                </w:p>
              </w:tc>
              <w:tc>
                <w:tcPr>
                  <w:tcW w:w="1250" w:type="dxa"/>
                </w:tcPr>
                <w:p w14:paraId="1BCAB83F"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4B0AF9F7"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7F245198"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2F5B1E65"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55A9CB00"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6DDDB5A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bl>
          <w:p w14:paraId="45F688AA" w14:textId="77777777" w:rsidR="000C2EA1" w:rsidRPr="009C1659" w:rsidRDefault="000C2EA1" w:rsidP="000C2EA1">
            <w:pPr>
              <w:jc w:val="both"/>
              <w:rPr>
                <w:rFonts w:ascii="Times" w:eastAsiaTheme="minorEastAsia" w:hAnsi="Times" w:cs="Times"/>
                <w:sz w:val="18"/>
                <w:szCs w:val="18"/>
                <w:lang w:val="en-GB" w:eastAsia="zh-CN"/>
              </w:rPr>
            </w:pPr>
          </w:p>
          <w:p w14:paraId="1DE5ADD0" w14:textId="77777777" w:rsidR="000C2EA1"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w:t>
            </w:r>
            <w:r w:rsidRPr="009C1659">
              <w:rPr>
                <w:rFonts w:ascii="Times" w:eastAsiaTheme="minorEastAsia" w:hAnsi="Times" w:cs="Times"/>
                <w:sz w:val="18"/>
                <w:szCs w:val="18"/>
                <w:lang w:val="en-GB" w:eastAsia="zh-CN"/>
              </w:rPr>
              <w:t>hich</w:t>
            </w:r>
            <w:r>
              <w:rPr>
                <w:rFonts w:ascii="Times" w:eastAsiaTheme="minorEastAsia" w:hAnsi="Times" w:cs="Times"/>
                <w:sz w:val="18"/>
                <w:szCs w:val="18"/>
                <w:lang w:val="en-GB" w:eastAsia="zh-CN"/>
              </w:rPr>
              <w:t xml:space="preserve"> restricts the values of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as follows:</w:t>
            </w:r>
          </w:p>
          <w:p w14:paraId="0F49C60E" w14:textId="77777777" w:rsidR="000C2EA1" w:rsidRDefault="000C2EA1" w:rsidP="000C2EA1">
            <w:pPr>
              <w:pStyle w:val="afc"/>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α=1/2</m:t>
              </m:r>
            </m:oMath>
            <w:r>
              <w:rPr>
                <w:rFonts w:ascii="Times" w:eastAsiaTheme="minorEastAsia" w:hAnsi="Times" w:cs="Times"/>
                <w:sz w:val="18"/>
                <w:szCs w:val="18"/>
                <w:lang w:val="en-GB" w:eastAsia="zh-CN"/>
              </w:rPr>
              <w:t xml:space="preserve"> for P&gt;4</w:t>
            </w:r>
          </w:p>
          <w:p w14:paraId="1C3FB120" w14:textId="77777777" w:rsidR="000C2EA1" w:rsidRDefault="000C2EA1" w:rsidP="000C2EA1">
            <w:pPr>
              <w:pStyle w:val="afc"/>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α=3/4</m:t>
              </m:r>
            </m:oMath>
            <w:r>
              <w:rPr>
                <w:rFonts w:ascii="Times" w:eastAsiaTheme="minorEastAsia" w:hAnsi="Times" w:cs="Times"/>
                <w:sz w:val="18"/>
                <w:szCs w:val="18"/>
                <w:lang w:val="en-GB" w:eastAsia="zh-CN"/>
              </w:rPr>
              <w:t xml:space="preserve"> for P=12</w:t>
            </w:r>
          </w:p>
          <w:p w14:paraId="527AC847" w14:textId="77777777" w:rsidR="000C2EA1" w:rsidRPr="00420B19" w:rsidRDefault="000C2EA1" w:rsidP="000C2EA1">
            <w:pPr>
              <w:pStyle w:val="afc"/>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m:t>
              </m:r>
            </m:oMath>
            <w:r>
              <w:rPr>
                <w:rFonts w:ascii="Times" w:eastAsiaTheme="minorEastAsia" w:hAnsi="Times" w:cs="Times"/>
                <w:sz w:val="18"/>
                <w:szCs w:val="18"/>
                <w:lang w:val="en-GB" w:eastAsia="zh-CN"/>
              </w:rPr>
              <w:t xml:space="preserve"> for P&lt;12</w:t>
            </w:r>
          </w:p>
          <w:p w14:paraId="4B6239B6" w14:textId="77777777" w:rsidR="000C2EA1" w:rsidRPr="0070110A" w:rsidRDefault="000C2EA1" w:rsidP="000C2EA1">
            <w:pPr>
              <w:jc w:val="both"/>
              <w:rPr>
                <w:rFonts w:ascii="Times" w:eastAsiaTheme="minorEastAsia" w:hAnsi="Times" w:cs="Times"/>
                <w:sz w:val="18"/>
                <w:szCs w:val="18"/>
                <w:lang w:val="en-GB" w:eastAsia="zh-CN"/>
              </w:rPr>
            </w:pPr>
            <w:r w:rsidRPr="0070110A">
              <w:rPr>
                <w:rFonts w:ascii="Times" w:eastAsiaTheme="minorEastAsia" w:hAnsi="Times" w:cs="Times"/>
                <w:sz w:val="18"/>
                <w:szCs w:val="18"/>
                <w:lang w:val="en-GB" w:eastAsia="zh-CN"/>
              </w:rPr>
              <w:t xml:space="preserve">For all port values, except for P=8,12, only one value of </w:t>
            </w:r>
            <m:oMath>
              <m:r>
                <m:rPr>
                  <m:sty m:val="bi"/>
                </m:rPr>
                <w:rPr>
                  <w:rFonts w:ascii="Cambria Math" w:eastAsiaTheme="minorEastAsia" w:hAnsi="Cambria Math" w:cs="Times"/>
                  <w:sz w:val="18"/>
                  <w:szCs w:val="18"/>
                  <w:lang w:val="en-GB" w:eastAsia="zh-CN"/>
                </w:rPr>
                <m:t>α</m:t>
              </m:r>
            </m:oMath>
            <w:r w:rsidRPr="0070110A">
              <w:rPr>
                <w:rFonts w:ascii="Times" w:eastAsiaTheme="minorEastAsia" w:hAnsi="Times" w:cs="Times"/>
                <w:sz w:val="18"/>
                <w:szCs w:val="18"/>
                <w:lang w:val="en-GB" w:eastAsia="zh-CN"/>
              </w:rPr>
              <w:t xml:space="preserve"> is sufficient, therefore </w:t>
            </w:r>
            <w:r>
              <w:rPr>
                <w:rFonts w:ascii="Times" w:eastAsiaTheme="minorEastAsia" w:hAnsi="Times" w:cs="Times"/>
                <w:sz w:val="18"/>
                <w:szCs w:val="18"/>
                <w:lang w:val="en-GB" w:eastAsia="zh-CN"/>
              </w:rPr>
              <w:t xml:space="preserve">we propose the following </w:t>
            </w:r>
            <w:r w:rsidRPr="0070110A">
              <w:rPr>
                <w:rFonts w:ascii="Times" w:eastAsiaTheme="minorEastAsia" w:hAnsi="Times" w:cs="Times"/>
                <w:sz w:val="18"/>
                <w:szCs w:val="18"/>
                <w:lang w:val="en-GB" w:eastAsia="zh-CN"/>
              </w:rPr>
              <w:t xml:space="preserve">pruning </w:t>
            </w:r>
            <w:r>
              <w:rPr>
                <w:rFonts w:ascii="Times" w:eastAsiaTheme="minorEastAsia" w:hAnsi="Times" w:cs="Times"/>
                <w:sz w:val="18"/>
                <w:szCs w:val="18"/>
                <w:lang w:val="en-GB" w:eastAsia="zh-CN"/>
              </w:rPr>
              <w:t>of</w:t>
            </w:r>
            <w:r w:rsidRPr="0070110A">
              <w:rPr>
                <w:rFonts w:ascii="Times" w:eastAsiaTheme="minorEastAsia" w:hAnsi="Times" w:cs="Times"/>
                <w:sz w:val="18"/>
                <w:szCs w:val="18"/>
                <w:lang w:val="en-GB" w:eastAsia="zh-CN"/>
              </w:rPr>
              <w:t xml:space="preserve"> combinations</w:t>
            </w:r>
          </w:p>
          <w:p w14:paraId="124CE6DE" w14:textId="77777777" w:rsidR="000C2EA1" w:rsidRDefault="000C2EA1" w:rsidP="000C2EA1">
            <w:pPr>
              <w:jc w:val="both"/>
              <w:rPr>
                <w:rFonts w:ascii="Times" w:eastAsiaTheme="minorEastAsia" w:hAnsi="Times" w:cs="Times"/>
                <w:b/>
                <w:color w:val="3333FF"/>
                <w:sz w:val="20"/>
                <w:szCs w:val="18"/>
                <w:lang w:val="en-GB" w:eastAsia="zh-CN"/>
              </w:rPr>
            </w:pPr>
          </w:p>
          <w:p w14:paraId="2B418DC5" w14:textId="77777777" w:rsidR="000C2EA1" w:rsidRDefault="000C2EA1" w:rsidP="000C2EA1">
            <w:pPr>
              <w:jc w:val="both"/>
              <w:rPr>
                <w:rFonts w:ascii="Times" w:eastAsiaTheme="minorEastAsia" w:hAnsi="Times" w:cs="Times"/>
                <w:b/>
                <w:color w:val="3333FF"/>
                <w:sz w:val="20"/>
                <w:szCs w:val="18"/>
                <w:lang w:val="en-GB" w:eastAsia="zh-CN"/>
              </w:rPr>
            </w:pPr>
          </w:p>
          <w:p w14:paraId="0CE87E1C" w14:textId="77777777" w:rsidR="000C2EA1" w:rsidRPr="009D00D9" w:rsidRDefault="000C2EA1" w:rsidP="000C2EA1">
            <w:pPr>
              <w:pStyle w:val="afc"/>
              <w:numPr>
                <w:ilvl w:val="0"/>
                <w:numId w:val="59"/>
              </w:numPr>
              <w:ind w:left="390"/>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Proposal for pruning:</w:t>
            </w:r>
          </w:p>
          <w:p w14:paraId="4E3AACD9"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=1/2</m:t>
              </m:r>
            </m:oMath>
            <w:r w:rsidRPr="009D00D9">
              <w:rPr>
                <w:rFonts w:ascii="Times" w:eastAsiaTheme="minorEastAsia" w:hAnsi="Times" w:cs="Times"/>
                <w:b/>
                <w:bCs/>
                <w:sz w:val="18"/>
                <w:szCs w:val="18"/>
                <w:lang w:val="en-GB" w:eastAsia="zh-CN"/>
              </w:rPr>
              <w:t xml:space="preserve"> are restricted to P&gt;4</w:t>
            </w:r>
          </w:p>
          <w:p w14:paraId="3C05CEE8"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m:t>
              </m:r>
            </m:oMath>
            <w:r w:rsidRPr="009D00D9">
              <w:rPr>
                <w:rFonts w:ascii="Times" w:eastAsiaTheme="minorEastAsia" w:hAnsi="Times" w:cs="Times"/>
                <w:b/>
                <w:bCs/>
                <w:sz w:val="18"/>
                <w:szCs w:val="18"/>
                <w:lang w:val="en-GB" w:eastAsia="zh-CN"/>
              </w:rPr>
              <w:t xml:space="preserve"> are restricted to P&lt;12</w:t>
            </w:r>
          </w:p>
          <w:p w14:paraId="45DF7E76" w14:textId="77777777" w:rsidR="000C2EA1" w:rsidRPr="00DC2A63"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698"/>
              <w:gridCol w:w="4617"/>
            </w:tblGrid>
            <w:tr w:rsidR="000C2EA1" w:rsidRPr="00954340" w14:paraId="36F2F430" w14:textId="77777777" w:rsidTr="00854A29">
              <w:tc>
                <w:tcPr>
                  <w:tcW w:w="698" w:type="dxa"/>
                  <w:shd w:val="clear" w:color="auto" w:fill="F2F2F2"/>
                </w:tcPr>
                <w:p w14:paraId="2A034917"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NTRP</w:t>
                  </w:r>
                </w:p>
              </w:tc>
              <w:tc>
                <w:tcPr>
                  <w:tcW w:w="4617" w:type="dxa"/>
                  <w:shd w:val="clear" w:color="auto" w:fill="F2F2F2"/>
                </w:tcPr>
                <w:p w14:paraId="5B17B120"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w:t>
                  </w:r>
                  <m:oMath>
                    <m:sSub>
                      <m:sSubPr>
                        <m:ctrlPr>
                          <w:rPr>
                            <w:rFonts w:ascii="Cambria Math" w:eastAsiaTheme="minorEastAsia" w:hAnsi="Cambria Math" w:cs="Times"/>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oMath>
                  <w:r w:rsidRPr="00954340">
                    <w:rPr>
                      <w:rFonts w:ascii="Times" w:eastAsiaTheme="minorEastAsia" w:hAnsi="Times" w:cs="Times"/>
                      <w:sz w:val="18"/>
                      <w:szCs w:val="18"/>
                      <w:lang w:val="en-GB" w:eastAsia="zh-CN"/>
                    </w:rPr>
                    <w:t>} combination</w:t>
                  </w:r>
                </w:p>
              </w:tc>
            </w:tr>
            <w:tr w:rsidR="000C2EA1" w:rsidRPr="00954340" w14:paraId="6E492496" w14:textId="77777777" w:rsidTr="00854A29">
              <w:tc>
                <w:tcPr>
                  <w:tcW w:w="698" w:type="dxa"/>
                  <w:vMerge w:val="restart"/>
                  <w:shd w:val="clear" w:color="auto" w:fill="auto"/>
                </w:tcPr>
                <w:p w14:paraId="218EADEE"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2</w:t>
                  </w:r>
                </w:p>
              </w:tc>
              <w:tc>
                <w:tcPr>
                  <w:tcW w:w="4617" w:type="dxa"/>
                  <w:shd w:val="clear" w:color="auto" w:fill="auto"/>
                </w:tcPr>
                <w:p w14:paraId="79B34ACA"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w:t>
                  </w:r>
                </w:p>
              </w:tc>
            </w:tr>
            <w:tr w:rsidR="000C2EA1" w:rsidRPr="00954340" w14:paraId="3786F32E" w14:textId="77777777" w:rsidTr="00854A29">
              <w:tc>
                <w:tcPr>
                  <w:tcW w:w="698" w:type="dxa"/>
                  <w:vMerge/>
                  <w:shd w:val="clear" w:color="auto" w:fill="auto"/>
                </w:tcPr>
                <w:p w14:paraId="070D7C6A"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2B6AB3F8"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 {1,1/2}</w:t>
                  </w:r>
                </w:p>
              </w:tc>
            </w:tr>
            <w:tr w:rsidR="000C2EA1" w:rsidRPr="00954340" w14:paraId="0DD8D9FF" w14:textId="77777777" w:rsidTr="00854A29">
              <w:tc>
                <w:tcPr>
                  <w:tcW w:w="698" w:type="dxa"/>
                  <w:vMerge/>
                  <w:shd w:val="clear" w:color="auto" w:fill="auto"/>
                </w:tcPr>
                <w:p w14:paraId="4F2C0D7E"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680E762F"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w:t>
                  </w:r>
                </w:p>
              </w:tc>
            </w:tr>
            <w:tr w:rsidR="000C2EA1" w:rsidRPr="00954340" w14:paraId="0A5E58A0" w14:textId="77777777" w:rsidTr="00854A29">
              <w:trPr>
                <w:trHeight w:val="25"/>
              </w:trPr>
              <w:tc>
                <w:tcPr>
                  <w:tcW w:w="698" w:type="dxa"/>
                  <w:vMerge w:val="restart"/>
                  <w:shd w:val="clear" w:color="auto" w:fill="auto"/>
                </w:tcPr>
                <w:p w14:paraId="532FB4D9"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3</w:t>
                  </w:r>
                </w:p>
              </w:tc>
              <w:tc>
                <w:tcPr>
                  <w:tcW w:w="4617" w:type="dxa"/>
                  <w:shd w:val="clear" w:color="auto" w:fill="auto"/>
                </w:tcPr>
                <w:p w14:paraId="6839BEEC"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{1/2,1/2,1/2}</w:t>
                  </w:r>
                </w:p>
              </w:tc>
            </w:tr>
            <w:tr w:rsidR="000C2EA1" w:rsidRPr="00954340" w14:paraId="74E560AB" w14:textId="77777777" w:rsidTr="00854A29">
              <w:tc>
                <w:tcPr>
                  <w:tcW w:w="698" w:type="dxa"/>
                  <w:vMerge/>
                  <w:shd w:val="clear" w:color="auto" w:fill="auto"/>
                </w:tcPr>
                <w:p w14:paraId="607AB363"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5E40BED2"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 {1/2,1,1/2}, {1,1/2,1/2}</w:t>
                  </w:r>
                </w:p>
              </w:tc>
            </w:tr>
            <w:tr w:rsidR="000C2EA1" w:rsidRPr="00954340" w14:paraId="72B0735B" w14:textId="77777777" w:rsidTr="00854A29">
              <w:tc>
                <w:tcPr>
                  <w:tcW w:w="698" w:type="dxa"/>
                  <w:vMerge/>
                  <w:shd w:val="clear" w:color="auto" w:fill="auto"/>
                </w:tcPr>
                <w:p w14:paraId="1EBA6CEB"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70F14351"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{1,1,1}</w:t>
                  </w:r>
                </w:p>
              </w:tc>
            </w:tr>
            <w:tr w:rsidR="000C2EA1" w:rsidRPr="00660E88" w14:paraId="2EC5B8CE" w14:textId="77777777" w:rsidTr="00854A29">
              <w:tc>
                <w:tcPr>
                  <w:tcW w:w="698" w:type="dxa"/>
                  <w:vMerge w:val="restart"/>
                  <w:shd w:val="clear" w:color="auto" w:fill="auto"/>
                </w:tcPr>
                <w:p w14:paraId="764670DA" w14:textId="77777777" w:rsidR="000C2EA1" w:rsidRPr="00660E88" w:rsidRDefault="000C2EA1" w:rsidP="000C2EA1">
                  <w:pPr>
                    <w:rPr>
                      <w:sz w:val="16"/>
                    </w:rPr>
                  </w:pPr>
                  <w:r w:rsidRPr="00660E88">
                    <w:rPr>
                      <w:sz w:val="16"/>
                    </w:rPr>
                    <w:t>4</w:t>
                  </w:r>
                </w:p>
              </w:tc>
              <w:tc>
                <w:tcPr>
                  <w:tcW w:w="4617" w:type="dxa"/>
                  <w:shd w:val="clear" w:color="auto" w:fill="auto"/>
                </w:tcPr>
                <w:p w14:paraId="076452B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2}</w:t>
                  </w:r>
                </w:p>
              </w:tc>
            </w:tr>
            <w:tr w:rsidR="000C2EA1" w:rsidRPr="00660E88" w14:paraId="3C33B072" w14:textId="77777777" w:rsidTr="00854A29">
              <w:tc>
                <w:tcPr>
                  <w:tcW w:w="698" w:type="dxa"/>
                  <w:vMerge/>
                  <w:shd w:val="clear" w:color="auto" w:fill="auto"/>
                </w:tcPr>
                <w:p w14:paraId="724F8283" w14:textId="77777777" w:rsidR="000C2EA1" w:rsidRPr="00660E88" w:rsidRDefault="000C2EA1" w:rsidP="000C2EA1">
                  <w:pPr>
                    <w:rPr>
                      <w:sz w:val="16"/>
                    </w:rPr>
                  </w:pPr>
                </w:p>
              </w:tc>
              <w:tc>
                <w:tcPr>
                  <w:tcW w:w="4617" w:type="dxa"/>
                  <w:shd w:val="clear" w:color="auto" w:fill="auto"/>
                </w:tcPr>
                <w:p w14:paraId="6F4EC6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 xml:space="preserve">} </w:t>
                  </w:r>
                </w:p>
              </w:tc>
            </w:tr>
            <w:tr w:rsidR="000C2EA1" w:rsidRPr="00660E88" w14:paraId="5FED45F0" w14:textId="77777777" w:rsidTr="00854A29">
              <w:tc>
                <w:tcPr>
                  <w:tcW w:w="698" w:type="dxa"/>
                  <w:vMerge/>
                  <w:shd w:val="clear" w:color="auto" w:fill="auto"/>
                </w:tcPr>
                <w:p w14:paraId="2604E09B" w14:textId="77777777" w:rsidR="000C2EA1" w:rsidRPr="00660E88" w:rsidRDefault="000C2EA1" w:rsidP="000C2EA1">
                  <w:pPr>
                    <w:rPr>
                      <w:sz w:val="16"/>
                    </w:rPr>
                  </w:pPr>
                </w:p>
              </w:tc>
              <w:tc>
                <w:tcPr>
                  <w:tcW w:w="4617" w:type="dxa"/>
                  <w:shd w:val="clear" w:color="auto" w:fill="auto"/>
                </w:tcPr>
                <w:p w14:paraId="24294F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w:t>
                  </w:r>
                  <w:r>
                    <w:rPr>
                      <w:sz w:val="16"/>
                    </w:rPr>
                    <w:t>1</w:t>
                  </w:r>
                  <w:r w:rsidRPr="00660E88">
                    <w:rPr>
                      <w:sz w:val="16"/>
                    </w:rPr>
                    <w:t xml:space="preserve">} </w:t>
                  </w:r>
                </w:p>
              </w:tc>
            </w:tr>
            <w:tr w:rsidR="000C2EA1" w:rsidRPr="00660E88" w14:paraId="7A31147E" w14:textId="77777777" w:rsidTr="00854A29">
              <w:tc>
                <w:tcPr>
                  <w:tcW w:w="698" w:type="dxa"/>
                  <w:vMerge/>
                  <w:shd w:val="clear" w:color="auto" w:fill="auto"/>
                </w:tcPr>
                <w:p w14:paraId="2CA10385" w14:textId="77777777" w:rsidR="000C2EA1" w:rsidRPr="00660E88" w:rsidRDefault="000C2EA1" w:rsidP="000C2EA1">
                  <w:pPr>
                    <w:rPr>
                      <w:sz w:val="16"/>
                    </w:rPr>
                  </w:pPr>
                </w:p>
              </w:tc>
              <w:tc>
                <w:tcPr>
                  <w:tcW w:w="4617" w:type="dxa"/>
                  <w:shd w:val="clear" w:color="auto" w:fill="auto"/>
                </w:tcPr>
                <w:p w14:paraId="3810DE68" w14:textId="77777777" w:rsidR="000C2EA1" w:rsidRPr="00660E88" w:rsidRDefault="000C2EA1" w:rsidP="000C2EA1">
                  <w:pPr>
                    <w:rPr>
                      <w:sz w:val="16"/>
                    </w:rPr>
                  </w:pP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p>
              </w:tc>
            </w:tr>
          </w:tbl>
          <w:p w14:paraId="47EC2860" w14:textId="77777777" w:rsidR="000C2EA1" w:rsidRDefault="000C2EA1" w:rsidP="000C2EA1">
            <w:pPr>
              <w:jc w:val="both"/>
              <w:rPr>
                <w:rFonts w:ascii="Times" w:eastAsiaTheme="minorEastAsia" w:hAnsi="Times" w:cs="Times"/>
                <w:b/>
                <w:color w:val="3333FF"/>
                <w:sz w:val="20"/>
                <w:szCs w:val="18"/>
                <w:lang w:val="en-GB" w:eastAsia="zh-CN"/>
              </w:rPr>
            </w:pPr>
          </w:p>
          <w:p w14:paraId="529794EE" w14:textId="77777777" w:rsidR="000C2EA1" w:rsidRPr="00964814" w:rsidRDefault="000C2EA1" w:rsidP="00964814">
            <w:pPr>
              <w:pStyle w:val="afc"/>
              <w:numPr>
                <w:ilvl w:val="0"/>
                <w:numId w:val="59"/>
              </w:numPr>
              <w:ind w:left="390"/>
              <w:jc w:val="both"/>
              <w:rPr>
                <w:rFonts w:ascii="Times" w:eastAsiaTheme="minorEastAsia" w:hAnsi="Times" w:cs="Times"/>
                <w:b/>
                <w:sz w:val="20"/>
                <w:szCs w:val="18"/>
                <w:lang w:val="en-GB" w:eastAsia="zh-CN"/>
              </w:rPr>
            </w:pPr>
            <w:r w:rsidRPr="00964814">
              <w:rPr>
                <w:rFonts w:ascii="Times" w:eastAsiaTheme="minorEastAsia" w:hAnsi="Times" w:cs="Times"/>
                <w:b/>
                <w:sz w:val="20"/>
                <w:szCs w:val="18"/>
                <w:lang w:val="en-GB" w:eastAsia="zh-CN"/>
              </w:rPr>
              <w:t xml:space="preserve">We think the restrictions on M=2 should be removed because M=2 is an important configuration option for robustness in the presence of delay estimation uncertainty at the gNB and to reduce the number of ports needed per UE. With the pruning and restriction on the </w:t>
            </w:r>
            <m:oMath>
              <m:sSub>
                <m:sSubPr>
                  <m:ctrlPr>
                    <w:rPr>
                      <w:rFonts w:ascii="Cambria Math" w:eastAsiaTheme="minorEastAsia" w:hAnsi="Cambria Math" w:cs="Times"/>
                      <w:b/>
                      <w:i/>
                      <w:sz w:val="20"/>
                      <w:szCs w:val="18"/>
                      <w:lang w:val="en-GB" w:eastAsia="zh-CN"/>
                    </w:rPr>
                  </m:ctrlPr>
                </m:sSubPr>
                <m:e>
                  <m:r>
                    <m:rPr>
                      <m:sty m:val="bi"/>
                    </m:rPr>
                    <w:rPr>
                      <w:rFonts w:ascii="Cambria Math" w:eastAsiaTheme="minorEastAsia" w:hAnsi="Cambria Math" w:cs="Times"/>
                      <w:sz w:val="20"/>
                      <w:szCs w:val="18"/>
                      <w:lang w:val="en-GB" w:eastAsia="zh-CN"/>
                    </w:rPr>
                    <m:t>α</m:t>
                  </m:r>
                </m:e>
                <m:sub>
                  <m:r>
                    <m:rPr>
                      <m:sty m:val="bi"/>
                    </m:rPr>
                    <w:rPr>
                      <w:rFonts w:ascii="Cambria Math" w:eastAsiaTheme="minorEastAsia" w:hAnsi="Cambria Math" w:cs="Times"/>
                      <w:sz w:val="20"/>
                      <w:szCs w:val="18"/>
                      <w:lang w:val="en-GB" w:eastAsia="zh-CN"/>
                    </w:rPr>
                    <m:t>n</m:t>
                  </m:r>
                </m:sub>
              </m:sSub>
            </m:oMath>
            <w:r w:rsidRPr="00964814">
              <w:rPr>
                <w:rFonts w:ascii="Times" w:eastAsiaTheme="minorEastAsia" w:hAnsi="Times" w:cs="Times"/>
                <w:b/>
                <w:sz w:val="20"/>
                <w:szCs w:val="18"/>
                <w:lang w:val="en-GB" w:eastAsia="zh-CN"/>
              </w:rPr>
              <w:t xml:space="preserve"> combinations, the overhead issue should not be a concern</w:t>
            </w:r>
          </w:p>
          <w:p w14:paraId="6B8D113E" w14:textId="727A22D7" w:rsidR="00964814" w:rsidRPr="00D26B0D" w:rsidRDefault="00964814" w:rsidP="000C2EA1">
            <w:pPr>
              <w:jc w:val="both"/>
              <w:rPr>
                <w:rFonts w:ascii="Times" w:eastAsiaTheme="minorEastAsia" w:hAnsi="Times" w:cs="Times"/>
                <w:b/>
                <w:color w:val="3333FF"/>
                <w:sz w:val="20"/>
                <w:szCs w:val="18"/>
                <w:lang w:val="en-GB" w:eastAsia="zh-CN"/>
              </w:rPr>
            </w:pPr>
          </w:p>
        </w:tc>
      </w:tr>
      <w:tr w:rsidR="005D644C" w:rsidRPr="00B32A3B" w14:paraId="31373C7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2226F6" w14:textId="1F586DCA" w:rsidR="005D644C" w:rsidRDefault="005D644C" w:rsidP="005D644C">
            <w:pPr>
              <w:snapToGrid w:val="0"/>
              <w:rPr>
                <w:rFonts w:eastAsiaTheme="minor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78B1C8" w14:textId="77777777" w:rsidR="005D644C" w:rsidRPr="00A33384" w:rsidRDefault="005D644C" w:rsidP="005D644C">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0C3D92D9" w14:textId="77777777" w:rsidR="005D644C" w:rsidRPr="00006428" w:rsidRDefault="005D644C" w:rsidP="005D644C">
            <w:pPr>
              <w:jc w:val="both"/>
              <w:rPr>
                <w:rFonts w:ascii="Times" w:eastAsiaTheme="minorEastAsia" w:hAnsi="Times" w:cs="Times"/>
                <w:b/>
                <w:sz w:val="18"/>
                <w:szCs w:val="18"/>
                <w:lang w:val="en-GB" w:eastAsia="zh-CN"/>
              </w:rPr>
            </w:pPr>
          </w:p>
        </w:tc>
      </w:tr>
      <w:tr w:rsidR="00B12744" w:rsidRPr="00B32A3B" w14:paraId="06B733A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7A4106A" w14:textId="3ABC53CE" w:rsidR="00B12744" w:rsidRDefault="00B12744" w:rsidP="005D644C">
            <w:pPr>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C4FFC1" w14:textId="77777777" w:rsidR="002806AF" w:rsidRDefault="002806AF" w:rsidP="00B12744">
            <w:pPr>
              <w:jc w:val="both"/>
              <w:rPr>
                <w:b/>
                <w:sz w:val="18"/>
                <w:szCs w:val="18"/>
              </w:rPr>
            </w:pPr>
          </w:p>
          <w:p w14:paraId="254190BC" w14:textId="32F1BE90" w:rsidR="00B12744" w:rsidRPr="002806AF" w:rsidRDefault="00B12744" w:rsidP="00B12744">
            <w:pPr>
              <w:jc w:val="both"/>
              <w:rPr>
                <w:rFonts w:ascii="Times" w:eastAsiaTheme="minorEastAsia" w:hAnsi="Times" w:cs="Times"/>
                <w:bCs/>
                <w:sz w:val="18"/>
                <w:szCs w:val="18"/>
                <w:lang w:eastAsia="zh-CN"/>
              </w:rPr>
            </w:pPr>
            <w:r w:rsidRPr="002806AF">
              <w:rPr>
                <w:b/>
                <w:sz w:val="18"/>
                <w:szCs w:val="18"/>
                <w:u w:val="single"/>
              </w:rPr>
              <w:t>Proposal 1.D.3</w:t>
            </w:r>
            <w:r w:rsidR="002806AF">
              <w:rPr>
                <w:b/>
                <w:sz w:val="18"/>
                <w:szCs w:val="18"/>
              </w:rPr>
              <w:t xml:space="preserve">: </w:t>
            </w:r>
            <w:r w:rsidR="002806AF" w:rsidRPr="002806AF">
              <w:rPr>
                <w:bCs/>
                <w:sz w:val="18"/>
                <w:szCs w:val="18"/>
              </w:rPr>
              <w:t>we are ok</w:t>
            </w:r>
          </w:p>
          <w:p w14:paraId="7C168347" w14:textId="77777777" w:rsidR="00B12744" w:rsidRDefault="00B12744" w:rsidP="002806AF">
            <w:pPr>
              <w:jc w:val="both"/>
              <w:rPr>
                <w:rFonts w:ascii="Times" w:eastAsiaTheme="minorEastAsia" w:hAnsi="Times" w:cs="Times"/>
                <w:b/>
                <w:sz w:val="20"/>
                <w:szCs w:val="18"/>
                <w:u w:val="single"/>
                <w:lang w:val="en-GB" w:eastAsia="zh-CN"/>
              </w:rPr>
            </w:pPr>
          </w:p>
        </w:tc>
      </w:tr>
      <w:tr w:rsidR="00F43E26" w:rsidRPr="00B32A3B" w14:paraId="77FBB2EF"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1BB1AC" w14:textId="043685B7" w:rsidR="00F43E26" w:rsidRDefault="00F43E26" w:rsidP="005D644C">
            <w:pPr>
              <w:snapToGrid w:val="0"/>
              <w:rPr>
                <w:rFonts w:eastAsiaTheme="minorEastAsia"/>
                <w:sz w:val="18"/>
                <w:szCs w:val="18"/>
                <w:lang w:eastAsia="zh-CN"/>
              </w:rPr>
            </w:pPr>
            <w:r>
              <w:rPr>
                <w:rFonts w:eastAsiaTheme="minor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6A0F2E" w14:textId="77777777" w:rsidR="00F43E26" w:rsidRPr="00A33384" w:rsidRDefault="00F43E26" w:rsidP="00F43E26">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527BF1E5" w14:textId="77777777" w:rsidR="00F43E26" w:rsidRPr="00F43E26" w:rsidRDefault="00F43E26" w:rsidP="00B12744">
            <w:pPr>
              <w:jc w:val="both"/>
              <w:rPr>
                <w:b/>
                <w:sz w:val="18"/>
                <w:szCs w:val="18"/>
                <w:lang w:val="en-GB"/>
              </w:rPr>
            </w:pPr>
          </w:p>
        </w:tc>
      </w:tr>
      <w:tr w:rsidR="00595398" w:rsidRPr="00B32A3B" w14:paraId="1BA7BC7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8D3149" w14:textId="24F83C5B" w:rsidR="00595398" w:rsidRDefault="00595398" w:rsidP="005D644C">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9D3FC3" w14:textId="77777777" w:rsidR="00595398" w:rsidRDefault="00595398" w:rsidP="00F43E26">
            <w:pPr>
              <w:jc w:val="both"/>
              <w:rPr>
                <w:b/>
                <w:sz w:val="20"/>
                <w:szCs w:val="20"/>
                <w:u w:val="single"/>
              </w:rPr>
            </w:pPr>
            <w:r w:rsidRPr="00A80222">
              <w:rPr>
                <w:b/>
                <w:sz w:val="20"/>
                <w:szCs w:val="20"/>
                <w:u w:val="single"/>
              </w:rPr>
              <w:t>Conclusion 1.D.4</w:t>
            </w:r>
            <w:r>
              <w:rPr>
                <w:b/>
                <w:sz w:val="20"/>
                <w:szCs w:val="20"/>
                <w:u w:val="single"/>
              </w:rPr>
              <w:t xml:space="preserve">: </w:t>
            </w:r>
          </w:p>
          <w:p w14:paraId="1FA86E9A" w14:textId="7536F315" w:rsidR="00595398" w:rsidRPr="00595398" w:rsidRDefault="00595398" w:rsidP="00F43E26">
            <w:pPr>
              <w:jc w:val="both"/>
              <w:rPr>
                <w:rFonts w:ascii="Times" w:eastAsiaTheme="minorEastAsia" w:hAnsi="Times" w:cs="Times"/>
                <w:bCs/>
                <w:sz w:val="20"/>
                <w:szCs w:val="18"/>
                <w:lang w:val="en-GB" w:eastAsia="zh-CN"/>
              </w:rPr>
            </w:pPr>
            <w:r>
              <w:rPr>
                <w:bCs/>
                <w:sz w:val="20"/>
                <w:szCs w:val="20"/>
              </w:rPr>
              <w:t>We support hard only restriction.</w:t>
            </w:r>
          </w:p>
        </w:tc>
      </w:tr>
      <w:tr w:rsidR="00FD63BA" w:rsidRPr="00B32A3B" w14:paraId="3EB17754"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6D4D150" w14:textId="21636C08" w:rsidR="00FD63BA" w:rsidRDefault="00FD63BA" w:rsidP="00FD63BA">
            <w:pPr>
              <w:snapToGrid w:val="0"/>
              <w:rPr>
                <w:rFonts w:eastAsiaTheme="minorEastAsia"/>
                <w:sz w:val="18"/>
                <w:szCs w:val="18"/>
                <w:lang w:eastAsia="zh-CN"/>
              </w:rPr>
            </w:pPr>
            <w:r>
              <w:rPr>
                <w:rFonts w:eastAsiaTheme="minorEastAsia"/>
                <w:sz w:val="18"/>
                <w:szCs w:val="18"/>
                <w:lang w:eastAsia="zh-CN"/>
              </w:rPr>
              <w:t>Huawei,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343D47" w14:textId="77777777" w:rsidR="00FD63BA" w:rsidRPr="007A4BD8" w:rsidRDefault="00FD63BA" w:rsidP="00FD63BA">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351FCCD9" w14:textId="77777777" w:rsidR="00FD63BA" w:rsidRDefault="00FD63BA" w:rsidP="00FD63BA">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R</w:t>
            </w:r>
            <w:r>
              <w:rPr>
                <w:rFonts w:ascii="Times" w:eastAsiaTheme="minorEastAsia" w:hAnsi="Times" w:cs="Times"/>
                <w:sz w:val="18"/>
                <w:szCs w:val="18"/>
                <w:lang w:val="en-GB" w:eastAsia="zh-CN"/>
              </w:rPr>
              <w:t xml:space="preserve">egarding the restriction for M=2, we share similar view as Nokia, which can help to reduce the number of ports needed per UE. Besides, it can be an optional feature like the legacy Rel-17 </w:t>
            </w:r>
            <w:proofErr w:type="spellStart"/>
            <w:r>
              <w:rPr>
                <w:rFonts w:ascii="Times" w:eastAsiaTheme="minorEastAsia" w:hAnsi="Times" w:cs="Times"/>
                <w:sz w:val="18"/>
                <w:szCs w:val="18"/>
                <w:lang w:val="en-GB" w:eastAsia="zh-CN"/>
              </w:rPr>
              <w:t>FeType</w:t>
            </w:r>
            <w:proofErr w:type="spellEnd"/>
            <w:r>
              <w:rPr>
                <w:rFonts w:ascii="Times" w:eastAsiaTheme="minorEastAsia" w:hAnsi="Times" w:cs="Times"/>
                <w:sz w:val="18"/>
                <w:szCs w:val="18"/>
                <w:lang w:val="en-GB" w:eastAsia="zh-CN"/>
              </w:rPr>
              <w:t>-II CB.</w:t>
            </w:r>
            <w:r>
              <w:rPr>
                <w:rFonts w:ascii="Times" w:eastAsiaTheme="minorEastAsia" w:hAnsi="Times" w:cs="Times" w:hint="eastAsia"/>
                <w:sz w:val="18"/>
                <w:szCs w:val="18"/>
                <w:lang w:val="en-GB" w:eastAsia="zh-CN"/>
              </w:rPr>
              <w:t xml:space="preserve"> </w:t>
            </w:r>
          </w:p>
          <w:p w14:paraId="200264A5" w14:textId="77777777" w:rsidR="00FD63BA" w:rsidRDefault="00FD63BA" w:rsidP="00FD63BA">
            <w:pPr>
              <w:jc w:val="both"/>
              <w:rPr>
                <w:rFonts w:ascii="Times" w:eastAsiaTheme="minorEastAsia" w:hAnsi="Times" w:cs="Times"/>
                <w:sz w:val="18"/>
                <w:szCs w:val="18"/>
                <w:lang w:val="en-GB" w:eastAsia="zh-CN"/>
              </w:rPr>
            </w:pPr>
          </w:p>
          <w:p w14:paraId="16DBD02E" w14:textId="77777777" w:rsidR="00FD63BA" w:rsidRDefault="00FD63BA" w:rsidP="00FD63BA">
            <w:pPr>
              <w:jc w:val="both"/>
              <w:rPr>
                <w:rFonts w:ascii="Times" w:eastAsiaTheme="minorEastAsia" w:hAnsi="Times" w:cs="Times"/>
                <w:sz w:val="18"/>
                <w:szCs w:val="18"/>
                <w:lang w:eastAsia="zh-CN"/>
              </w:rPr>
            </w:pPr>
            <w:r>
              <w:rPr>
                <w:rFonts w:ascii="Times" w:eastAsiaTheme="minorEastAsia" w:hAnsi="Times" w:cs="Times"/>
                <w:sz w:val="18"/>
                <w:szCs w:val="18"/>
                <w:lang w:val="en-GB"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the table provided in Samsung’s comment. Regarding pruning on combinations, we provided our suggested combos based on our SLS results where </w:t>
            </w:r>
            <w:proofErr w:type="spellStart"/>
            <w:r>
              <w:rPr>
                <w:rFonts w:ascii="Times" w:eastAsiaTheme="minorEastAsia" w:hAnsi="Times" w:cs="Times"/>
                <w:sz w:val="18"/>
                <w:szCs w:val="18"/>
                <w:lang w:eastAsia="zh-CN"/>
              </w:rPr>
              <w:t>Pcsi-rs</w:t>
            </w:r>
            <w:proofErr w:type="spellEnd"/>
            <w:r>
              <w:rPr>
                <w:rFonts w:ascii="Times" w:eastAsiaTheme="minorEastAsia" w:hAnsi="Times" w:cs="Times"/>
                <w:sz w:val="18"/>
                <w:szCs w:val="18"/>
                <w:lang w:eastAsia="zh-CN"/>
              </w:rPr>
              <w:t xml:space="preserve"> = 16/32.  </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FD63BA" w14:paraId="707E52A2" w14:textId="77777777" w:rsidTr="0034595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9CE3E12" w14:textId="77777777" w:rsidR="00FD63BA" w:rsidRPr="002D5FDC" w:rsidRDefault="00FD63BA" w:rsidP="00FD63BA">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482FE559" w14:textId="77777777" w:rsidR="00FD63BA" w:rsidRPr="002D5FDC" w:rsidRDefault="00FD63BA" w:rsidP="00FD63BA">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w:t>
                  </w:r>
                  <w:r w:rsidRPr="002D5FDC">
                    <w:rPr>
                      <w:b/>
                      <w:bCs/>
                      <w:sz w:val="18"/>
                      <w:szCs w:val="20"/>
                      <w:lang w:val="en-GB" w:eastAsia="en-US"/>
                    </w:rPr>
                    <w:t>combination</w:t>
                  </w:r>
                </w:p>
              </w:tc>
            </w:tr>
            <w:tr w:rsidR="00FD63BA" w14:paraId="6BFEBA1F" w14:textId="77777777" w:rsidTr="0034595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3934FFBF" w14:textId="77777777" w:rsidR="00FD63BA" w:rsidRPr="002D5FDC" w:rsidRDefault="00FD63BA" w:rsidP="00FD63BA">
                  <w:pPr>
                    <w:rPr>
                      <w:rFonts w:eastAsia="宋体"/>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14415A2" w14:textId="77777777" w:rsidR="00FD63BA" w:rsidRPr="002D5FDC" w:rsidRDefault="00FD63BA" w:rsidP="00FD63BA">
                  <w:pPr>
                    <w:rPr>
                      <w:rFonts w:eastAsia="宋体"/>
                      <w:b/>
                      <w:bCs/>
                      <w:sz w:val="18"/>
                      <w:szCs w:val="20"/>
                      <w:lang w:val="en-GB" w:eastAsia="en-US"/>
                    </w:rPr>
                  </w:pPr>
                </w:p>
              </w:tc>
            </w:tr>
            <w:tr w:rsidR="00FD63BA" w14:paraId="1D438773" w14:textId="77777777" w:rsidTr="0034595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6372209"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2186F7"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{1/2,1/2}</w:t>
                  </w:r>
                </w:p>
              </w:tc>
            </w:tr>
            <w:tr w:rsidR="00FD63BA" w14:paraId="5979CA4C" w14:textId="77777777" w:rsidTr="0034595D">
              <w:trPr>
                <w:trHeight w:val="16"/>
              </w:trPr>
              <w:tc>
                <w:tcPr>
                  <w:tcW w:w="1266" w:type="dxa"/>
                  <w:vMerge/>
                  <w:tcBorders>
                    <w:left w:val="single" w:sz="8" w:space="0" w:color="auto"/>
                    <w:right w:val="single" w:sz="8" w:space="0" w:color="auto"/>
                  </w:tcBorders>
                  <w:vAlign w:val="center"/>
                  <w:hideMark/>
                </w:tcPr>
                <w:p w14:paraId="42B018D3" w14:textId="77777777" w:rsidR="00FD63BA" w:rsidRPr="002D5FDC" w:rsidRDefault="00FD63BA" w:rsidP="00FD63BA">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B52C84"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{1/2,1}, {1,1/2}</w:t>
                  </w:r>
                </w:p>
              </w:tc>
            </w:tr>
            <w:tr w:rsidR="00FD63BA" w14:paraId="407D6AE6" w14:textId="77777777" w:rsidTr="0034595D">
              <w:trPr>
                <w:trHeight w:val="16"/>
              </w:trPr>
              <w:tc>
                <w:tcPr>
                  <w:tcW w:w="1266" w:type="dxa"/>
                  <w:vMerge/>
                  <w:tcBorders>
                    <w:left w:val="single" w:sz="8" w:space="0" w:color="auto"/>
                    <w:right w:val="single" w:sz="8" w:space="0" w:color="auto"/>
                  </w:tcBorders>
                  <w:vAlign w:val="center"/>
                  <w:hideMark/>
                </w:tcPr>
                <w:p w14:paraId="3052B9AD" w14:textId="77777777" w:rsidR="00FD63BA" w:rsidRPr="002D5FDC" w:rsidRDefault="00FD63BA" w:rsidP="00FD63BA">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A9E32F"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{3/4,3/4}</w:t>
                  </w:r>
                </w:p>
              </w:tc>
            </w:tr>
            <w:tr w:rsidR="00FD63BA" w14:paraId="4431E99D" w14:textId="77777777" w:rsidTr="0034595D">
              <w:trPr>
                <w:trHeight w:val="16"/>
              </w:trPr>
              <w:tc>
                <w:tcPr>
                  <w:tcW w:w="1266" w:type="dxa"/>
                  <w:vMerge/>
                  <w:tcBorders>
                    <w:left w:val="single" w:sz="8" w:space="0" w:color="auto"/>
                    <w:bottom w:val="single" w:sz="8" w:space="0" w:color="auto"/>
                    <w:right w:val="single" w:sz="8" w:space="0" w:color="auto"/>
                  </w:tcBorders>
                  <w:vAlign w:val="center"/>
                </w:tcPr>
                <w:p w14:paraId="267AD7E4" w14:textId="77777777" w:rsidR="00FD63BA" w:rsidRPr="002D5FDC" w:rsidRDefault="00FD63BA" w:rsidP="00FD63BA">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B9139A"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{1,1}</w:t>
                  </w:r>
                </w:p>
              </w:tc>
            </w:tr>
            <w:tr w:rsidR="00FD63BA" w14:paraId="7BED83E4" w14:textId="77777777" w:rsidTr="0034595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49DC10BD"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7B014C"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 1/2, 1/2}</w:t>
                  </w:r>
                </w:p>
              </w:tc>
            </w:tr>
            <w:tr w:rsidR="00FD63BA" w14:paraId="328CAAAF" w14:textId="77777777" w:rsidTr="0034595D">
              <w:trPr>
                <w:trHeight w:val="16"/>
              </w:trPr>
              <w:tc>
                <w:tcPr>
                  <w:tcW w:w="1266" w:type="dxa"/>
                  <w:vMerge/>
                  <w:tcBorders>
                    <w:left w:val="single" w:sz="8" w:space="0" w:color="auto"/>
                    <w:right w:val="single" w:sz="8" w:space="0" w:color="auto"/>
                  </w:tcBorders>
                  <w:vAlign w:val="center"/>
                  <w:hideMark/>
                </w:tcPr>
                <w:p w14:paraId="61E9C660" w14:textId="77777777" w:rsidR="00FD63BA" w:rsidRPr="002D5FDC" w:rsidRDefault="00FD63BA" w:rsidP="00FD63BA">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6C3727"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FD63BA" w14:paraId="047E765B" w14:textId="77777777" w:rsidTr="0034595D">
              <w:trPr>
                <w:trHeight w:val="16"/>
              </w:trPr>
              <w:tc>
                <w:tcPr>
                  <w:tcW w:w="1266" w:type="dxa"/>
                  <w:vMerge/>
                  <w:tcBorders>
                    <w:left w:val="single" w:sz="8" w:space="0" w:color="auto"/>
                    <w:right w:val="single" w:sz="8" w:space="0" w:color="auto"/>
                  </w:tcBorders>
                  <w:vAlign w:val="center"/>
                  <w:hideMark/>
                </w:tcPr>
                <w:p w14:paraId="597CDB68" w14:textId="77777777" w:rsidR="00FD63BA" w:rsidRPr="002D5FDC" w:rsidRDefault="00FD63BA" w:rsidP="00FD63BA">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A0AD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FD63BA" w14:paraId="7AA848A7" w14:textId="77777777" w:rsidTr="0034595D">
              <w:trPr>
                <w:trHeight w:val="16"/>
              </w:trPr>
              <w:tc>
                <w:tcPr>
                  <w:tcW w:w="1266" w:type="dxa"/>
                  <w:vMerge/>
                  <w:tcBorders>
                    <w:left w:val="single" w:sz="8" w:space="0" w:color="auto"/>
                    <w:right w:val="single" w:sz="8" w:space="0" w:color="auto"/>
                  </w:tcBorders>
                  <w:vAlign w:val="center"/>
                </w:tcPr>
                <w:p w14:paraId="028F46E5" w14:textId="77777777" w:rsidR="00FD63BA" w:rsidRPr="002D5FDC" w:rsidRDefault="00FD63BA" w:rsidP="00FD63BA">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9F7DC2" w14:textId="77777777" w:rsidR="00FD63BA" w:rsidRPr="00D35821" w:rsidRDefault="00FD63BA" w:rsidP="00FD63BA">
                  <w:pPr>
                    <w:autoSpaceDE w:val="0"/>
                    <w:autoSpaceDN w:val="0"/>
                    <w:spacing w:after="120"/>
                    <w:jc w:val="center"/>
                    <w:rPr>
                      <w:strike/>
                      <w:sz w:val="18"/>
                      <w:szCs w:val="20"/>
                      <w:lang w:val="en-GB" w:eastAsia="en-US"/>
                    </w:rPr>
                  </w:pPr>
                  <w:r w:rsidRPr="00D35821">
                    <w:rPr>
                      <w:strike/>
                      <w:color w:val="FF0000"/>
                      <w:sz w:val="18"/>
                      <w:szCs w:val="20"/>
                      <w:lang w:val="en-GB" w:eastAsia="en-US"/>
                    </w:rPr>
                    <w:t>{3/4, 3/4, 3/4}</w:t>
                  </w:r>
                </w:p>
              </w:tc>
            </w:tr>
            <w:tr w:rsidR="00FD63BA" w14:paraId="6CF13859" w14:textId="77777777" w:rsidTr="0034595D">
              <w:trPr>
                <w:trHeight w:val="16"/>
              </w:trPr>
              <w:tc>
                <w:tcPr>
                  <w:tcW w:w="1266" w:type="dxa"/>
                  <w:vMerge/>
                  <w:tcBorders>
                    <w:left w:val="single" w:sz="8" w:space="0" w:color="auto"/>
                    <w:bottom w:val="single" w:sz="8" w:space="0" w:color="auto"/>
                    <w:right w:val="single" w:sz="8" w:space="0" w:color="auto"/>
                  </w:tcBorders>
                  <w:vAlign w:val="center"/>
                </w:tcPr>
                <w:p w14:paraId="24F822F5" w14:textId="77777777" w:rsidR="00FD63BA" w:rsidRPr="002D5FDC" w:rsidRDefault="00FD63BA" w:rsidP="00FD63BA">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E61E73F" w14:textId="77777777" w:rsidR="00FD63BA" w:rsidRPr="00D35821" w:rsidRDefault="00FD63BA" w:rsidP="00FD63BA">
                  <w:pPr>
                    <w:autoSpaceDE w:val="0"/>
                    <w:autoSpaceDN w:val="0"/>
                    <w:spacing w:after="120"/>
                    <w:jc w:val="center"/>
                    <w:rPr>
                      <w:sz w:val="18"/>
                      <w:szCs w:val="20"/>
                      <w:lang w:val="en-GB" w:eastAsia="en-US"/>
                    </w:rPr>
                  </w:pPr>
                  <w:r w:rsidRPr="00D35821">
                    <w:rPr>
                      <w:color w:val="000000" w:themeColor="text1"/>
                      <w:sz w:val="18"/>
                      <w:szCs w:val="20"/>
                      <w:lang w:val="en-GB" w:eastAsia="en-US"/>
                    </w:rPr>
                    <w:t>{1, 1, 1}</w:t>
                  </w:r>
                </w:p>
              </w:tc>
            </w:tr>
            <w:tr w:rsidR="00FD63BA" w14:paraId="727C9A31" w14:textId="77777777" w:rsidTr="0034595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7D0B8DB6" w14:textId="77777777" w:rsidR="00FD63BA" w:rsidRDefault="00FD63BA" w:rsidP="00FD63BA">
                  <w:pPr>
                    <w:autoSpaceDE w:val="0"/>
                    <w:autoSpaceDN w:val="0"/>
                    <w:spacing w:after="120"/>
                    <w:jc w:val="center"/>
                    <w:rPr>
                      <w:sz w:val="18"/>
                      <w:szCs w:val="20"/>
                      <w:lang w:val="en-GB" w:eastAsia="en-US"/>
                    </w:rPr>
                  </w:pPr>
                </w:p>
                <w:p w14:paraId="3F488829" w14:textId="77777777" w:rsidR="00FD63BA" w:rsidRDefault="00FD63BA" w:rsidP="00FD63BA">
                  <w:pPr>
                    <w:autoSpaceDE w:val="0"/>
                    <w:autoSpaceDN w:val="0"/>
                    <w:spacing w:after="120"/>
                    <w:jc w:val="center"/>
                    <w:rPr>
                      <w:sz w:val="18"/>
                      <w:szCs w:val="20"/>
                      <w:lang w:val="en-GB" w:eastAsia="en-US"/>
                    </w:rPr>
                  </w:pPr>
                </w:p>
                <w:p w14:paraId="5C9C6F4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4</w:t>
                  </w:r>
                </w:p>
                <w:p w14:paraId="7865BD39" w14:textId="77777777" w:rsidR="00FD63BA" w:rsidRPr="002D5FDC" w:rsidRDefault="00FD63BA" w:rsidP="00FD63BA">
                  <w:pPr>
                    <w:rPr>
                      <w:sz w:val="18"/>
                      <w:szCs w:val="20"/>
                      <w:lang w:val="en-GB" w:eastAsia="en-US"/>
                    </w:rPr>
                  </w:pPr>
                </w:p>
                <w:p w14:paraId="72192A04" w14:textId="77777777" w:rsidR="00FD63BA" w:rsidRPr="002D5FDC" w:rsidRDefault="00FD63BA" w:rsidP="00FD63BA">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DD47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FD63BA" w14:paraId="27668760" w14:textId="77777777" w:rsidTr="0034595D">
              <w:trPr>
                <w:trHeight w:val="16"/>
              </w:trPr>
              <w:tc>
                <w:tcPr>
                  <w:tcW w:w="1266" w:type="dxa"/>
                  <w:vMerge/>
                  <w:tcBorders>
                    <w:left w:val="single" w:sz="8" w:space="0" w:color="auto"/>
                    <w:right w:val="single" w:sz="8" w:space="0" w:color="auto"/>
                  </w:tcBorders>
                  <w:vAlign w:val="center"/>
                  <w:hideMark/>
                </w:tcPr>
                <w:p w14:paraId="31343626" w14:textId="77777777" w:rsidR="00FD63BA" w:rsidRPr="002D5FDC" w:rsidRDefault="00FD63BA" w:rsidP="00FD63BA">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0E1C75" w14:textId="77777777" w:rsidR="00FD63BA" w:rsidRPr="0031502B" w:rsidRDefault="00FD63BA" w:rsidP="00FD63BA">
                  <w:pPr>
                    <w:autoSpaceDE w:val="0"/>
                    <w:autoSpaceDN w:val="0"/>
                    <w:spacing w:after="120"/>
                    <w:jc w:val="center"/>
                    <w:rPr>
                      <w:strike/>
                      <w:color w:val="FF0000"/>
                      <w:sz w:val="18"/>
                      <w:szCs w:val="20"/>
                      <w:lang w:val="en-GB" w:eastAsia="en-US"/>
                    </w:rPr>
                  </w:pPr>
                  <w:r w:rsidRPr="0031502B">
                    <w:rPr>
                      <w:strike/>
                      <w:color w:val="FF0000"/>
                      <w:sz w:val="18"/>
                      <w:szCs w:val="20"/>
                      <w:lang w:val="en-GB" w:eastAsia="en-US"/>
                    </w:rPr>
                    <w:t>{1/2, 1/2, 1/2, 3/4} and its permutations</w:t>
                  </w:r>
                </w:p>
              </w:tc>
            </w:tr>
            <w:tr w:rsidR="00FD63BA" w14:paraId="7A31A075" w14:textId="77777777" w:rsidTr="0034595D">
              <w:trPr>
                <w:trHeight w:val="16"/>
              </w:trPr>
              <w:tc>
                <w:tcPr>
                  <w:tcW w:w="1266" w:type="dxa"/>
                  <w:vMerge/>
                  <w:tcBorders>
                    <w:left w:val="single" w:sz="8" w:space="0" w:color="auto"/>
                    <w:right w:val="single" w:sz="8" w:space="0" w:color="auto"/>
                  </w:tcBorders>
                  <w:vAlign w:val="center"/>
                  <w:hideMark/>
                </w:tcPr>
                <w:p w14:paraId="236443AC" w14:textId="77777777" w:rsidR="00FD63BA" w:rsidRPr="002D5FDC" w:rsidRDefault="00FD63BA" w:rsidP="00FD63BA">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84D022" w14:textId="77777777" w:rsidR="00FD63BA" w:rsidRPr="0031502B" w:rsidRDefault="00FD63BA" w:rsidP="00FD63BA">
                  <w:pPr>
                    <w:autoSpaceDE w:val="0"/>
                    <w:autoSpaceDN w:val="0"/>
                    <w:spacing w:after="120"/>
                    <w:jc w:val="center"/>
                    <w:rPr>
                      <w:strike/>
                      <w:color w:val="FF0000"/>
                      <w:sz w:val="18"/>
                      <w:szCs w:val="20"/>
                      <w:lang w:val="en-GB" w:eastAsia="en-US"/>
                    </w:rPr>
                  </w:pPr>
                  <w:r w:rsidRPr="0031502B">
                    <w:rPr>
                      <w:strike/>
                      <w:color w:val="FF0000"/>
                      <w:sz w:val="18"/>
                      <w:szCs w:val="20"/>
                      <w:lang w:val="en-GB" w:eastAsia="en-US"/>
                    </w:rPr>
                    <w:t>{1/2, 1/2, 3/4, 3/4} and its permutations</w:t>
                  </w:r>
                </w:p>
              </w:tc>
            </w:tr>
            <w:tr w:rsidR="00FD63BA" w14:paraId="35B26038" w14:textId="77777777" w:rsidTr="0034595D">
              <w:trPr>
                <w:trHeight w:val="16"/>
              </w:trPr>
              <w:tc>
                <w:tcPr>
                  <w:tcW w:w="1266" w:type="dxa"/>
                  <w:vMerge/>
                  <w:tcBorders>
                    <w:left w:val="single" w:sz="8" w:space="0" w:color="auto"/>
                    <w:right w:val="single" w:sz="8" w:space="0" w:color="auto"/>
                  </w:tcBorders>
                  <w:vAlign w:val="center"/>
                  <w:hideMark/>
                </w:tcPr>
                <w:p w14:paraId="5CE5AF39" w14:textId="77777777" w:rsidR="00FD63BA" w:rsidRPr="002D5FDC" w:rsidRDefault="00FD63BA" w:rsidP="00FD63BA">
                  <w:pPr>
                    <w:rPr>
                      <w:rFonts w:eastAsia="宋体"/>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72800E52"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FD63BA" w14:paraId="2A734FF4" w14:textId="77777777" w:rsidTr="0034595D">
              <w:trPr>
                <w:trHeight w:val="16"/>
              </w:trPr>
              <w:tc>
                <w:tcPr>
                  <w:tcW w:w="1266" w:type="dxa"/>
                  <w:vMerge/>
                  <w:tcBorders>
                    <w:left w:val="single" w:sz="8" w:space="0" w:color="auto"/>
                    <w:right w:val="single" w:sz="8" w:space="0" w:color="auto"/>
                  </w:tcBorders>
                  <w:vAlign w:val="center"/>
                </w:tcPr>
                <w:p w14:paraId="172204B6" w14:textId="77777777" w:rsidR="00FD63BA" w:rsidRPr="002D5FDC" w:rsidRDefault="00FD63BA" w:rsidP="00FD63BA">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F1B6EB8" w14:textId="77777777" w:rsidR="00FD63BA" w:rsidRPr="00D35821" w:rsidRDefault="00FD63BA" w:rsidP="00FD63BA">
                  <w:pPr>
                    <w:autoSpaceDE w:val="0"/>
                    <w:autoSpaceDN w:val="0"/>
                    <w:spacing w:after="120"/>
                    <w:jc w:val="center"/>
                    <w:rPr>
                      <w:color w:val="000000" w:themeColor="text1"/>
                      <w:sz w:val="18"/>
                      <w:szCs w:val="20"/>
                      <w:lang w:val="en-GB" w:eastAsia="en-US"/>
                    </w:rPr>
                  </w:pPr>
                  <w:r w:rsidRPr="00D35821">
                    <w:rPr>
                      <w:color w:val="000000" w:themeColor="text1"/>
                      <w:sz w:val="18"/>
                      <w:szCs w:val="20"/>
                      <w:lang w:val="en-GB" w:eastAsia="en-US"/>
                    </w:rPr>
                    <w:t>{1/2, 1/2, 1, 1} and its permutations</w:t>
                  </w:r>
                </w:p>
              </w:tc>
            </w:tr>
            <w:tr w:rsidR="00FD63BA" w14:paraId="213D8E54" w14:textId="77777777" w:rsidTr="0034595D">
              <w:trPr>
                <w:trHeight w:val="16"/>
              </w:trPr>
              <w:tc>
                <w:tcPr>
                  <w:tcW w:w="1266" w:type="dxa"/>
                  <w:vMerge/>
                  <w:tcBorders>
                    <w:left w:val="single" w:sz="8" w:space="0" w:color="auto"/>
                    <w:right w:val="single" w:sz="8" w:space="0" w:color="auto"/>
                  </w:tcBorders>
                  <w:vAlign w:val="center"/>
                </w:tcPr>
                <w:p w14:paraId="24CF0594" w14:textId="77777777" w:rsidR="00FD63BA" w:rsidRPr="002D5FDC" w:rsidRDefault="00FD63BA" w:rsidP="00FD63BA">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3515D29D" w14:textId="77777777" w:rsidR="00FD63BA" w:rsidRPr="0031502B" w:rsidRDefault="00FD63BA" w:rsidP="00FD63BA">
                  <w:pPr>
                    <w:autoSpaceDE w:val="0"/>
                    <w:autoSpaceDN w:val="0"/>
                    <w:spacing w:after="120"/>
                    <w:jc w:val="center"/>
                    <w:rPr>
                      <w:strike/>
                      <w:color w:val="000000" w:themeColor="text1"/>
                      <w:sz w:val="18"/>
                      <w:szCs w:val="20"/>
                      <w:lang w:val="en-GB" w:eastAsia="en-US"/>
                    </w:rPr>
                  </w:pPr>
                  <w:r w:rsidRPr="0031502B">
                    <w:rPr>
                      <w:strike/>
                      <w:color w:val="FF0000"/>
                      <w:sz w:val="18"/>
                      <w:szCs w:val="20"/>
                      <w:lang w:val="en-GB" w:eastAsia="en-US"/>
                    </w:rPr>
                    <w:t>{3/4, 3/4, 3/4, 3/4}</w:t>
                  </w:r>
                </w:p>
              </w:tc>
            </w:tr>
            <w:tr w:rsidR="00FD63BA" w14:paraId="17ED34B9" w14:textId="77777777" w:rsidTr="0034595D">
              <w:trPr>
                <w:trHeight w:val="16"/>
              </w:trPr>
              <w:tc>
                <w:tcPr>
                  <w:tcW w:w="1266" w:type="dxa"/>
                  <w:vMerge/>
                  <w:tcBorders>
                    <w:left w:val="single" w:sz="8" w:space="0" w:color="auto"/>
                    <w:bottom w:val="single" w:sz="4" w:space="0" w:color="auto"/>
                    <w:right w:val="single" w:sz="8" w:space="0" w:color="auto"/>
                  </w:tcBorders>
                  <w:vAlign w:val="center"/>
                </w:tcPr>
                <w:p w14:paraId="5189F652" w14:textId="77777777" w:rsidR="00FD63BA" w:rsidRPr="002D5FDC" w:rsidRDefault="00FD63BA" w:rsidP="00FD63BA">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34BB7E68" w14:textId="77777777" w:rsidR="00FD63BA" w:rsidRPr="00D35821" w:rsidRDefault="00FD63BA" w:rsidP="00FD63BA">
                  <w:pPr>
                    <w:autoSpaceDE w:val="0"/>
                    <w:autoSpaceDN w:val="0"/>
                    <w:spacing w:after="120"/>
                    <w:jc w:val="center"/>
                    <w:rPr>
                      <w:color w:val="000000" w:themeColor="text1"/>
                      <w:sz w:val="18"/>
                      <w:szCs w:val="20"/>
                      <w:lang w:val="en-GB" w:eastAsia="en-US"/>
                    </w:rPr>
                  </w:pPr>
                  <w:r w:rsidRPr="00D35821">
                    <w:rPr>
                      <w:color w:val="000000" w:themeColor="text1"/>
                      <w:sz w:val="18"/>
                      <w:szCs w:val="20"/>
                      <w:lang w:val="en-GB" w:eastAsia="en-US"/>
                    </w:rPr>
                    <w:t>{1, 1, 1, 1}</w:t>
                  </w:r>
                </w:p>
              </w:tc>
            </w:tr>
          </w:tbl>
          <w:p w14:paraId="020C67FD" w14:textId="77777777" w:rsidR="00FD63BA" w:rsidRDefault="00FD63BA" w:rsidP="00FD63BA">
            <w:pPr>
              <w:jc w:val="both"/>
              <w:rPr>
                <w:rFonts w:ascii="Times" w:eastAsiaTheme="minorEastAsia" w:hAnsi="Times" w:cs="Times"/>
                <w:sz w:val="18"/>
                <w:szCs w:val="18"/>
                <w:lang w:val="en-GB" w:eastAsia="zh-CN"/>
              </w:rPr>
            </w:pPr>
          </w:p>
          <w:p w14:paraId="30FE1307" w14:textId="77777777" w:rsidR="00FD63BA" w:rsidRDefault="00FD63BA" w:rsidP="00FD63BA">
            <w:pPr>
              <w:jc w:val="both"/>
              <w:rPr>
                <w:rFonts w:ascii="Times" w:eastAsiaTheme="minorEastAsia" w:hAnsi="Times" w:cs="Times"/>
                <w:sz w:val="20"/>
                <w:szCs w:val="18"/>
                <w:lang w:val="en-GB" w:eastAsia="zh-CN"/>
              </w:rPr>
            </w:pPr>
            <w:r w:rsidRPr="00D35821">
              <w:rPr>
                <w:rFonts w:ascii="Times" w:eastAsiaTheme="minorEastAsia" w:hAnsi="Times" w:cs="Times"/>
                <w:noProof/>
                <w:sz w:val="20"/>
                <w:szCs w:val="18"/>
                <w:lang w:eastAsia="zh-CN"/>
              </w:rPr>
              <w:drawing>
                <wp:inline distT="0" distB="0" distL="0" distR="0" wp14:anchorId="589E03A9" wp14:editId="40FF5A30">
                  <wp:extent cx="5530854" cy="16459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9098" cy="1657318"/>
                          </a:xfrm>
                          <a:prstGeom prst="rect">
                            <a:avLst/>
                          </a:prstGeom>
                          <a:noFill/>
                        </pic:spPr>
                      </pic:pic>
                    </a:graphicData>
                  </a:graphic>
                </wp:inline>
              </w:drawing>
            </w:r>
          </w:p>
          <w:p w14:paraId="1E2CBD47" w14:textId="77777777" w:rsidR="00FD63BA" w:rsidRDefault="00FD63BA" w:rsidP="00FD63BA">
            <w:pPr>
              <w:jc w:val="both"/>
              <w:rPr>
                <w:rFonts w:ascii="Times" w:eastAsiaTheme="minorEastAsia" w:hAnsi="Times" w:cs="Times"/>
                <w:sz w:val="20"/>
                <w:szCs w:val="18"/>
                <w:lang w:val="en-GB" w:eastAsia="zh-CN"/>
              </w:rPr>
            </w:pPr>
            <w:r>
              <w:rPr>
                <w:rFonts w:ascii="Times" w:eastAsiaTheme="minorEastAsia" w:hAnsi="Times" w:cs="Times"/>
                <w:noProof/>
                <w:sz w:val="20"/>
                <w:szCs w:val="18"/>
                <w:lang w:eastAsia="zh-CN"/>
              </w:rPr>
              <w:drawing>
                <wp:inline distT="0" distB="0" distL="0" distR="0" wp14:anchorId="1F33BD94" wp14:editId="1EFC9DF3">
                  <wp:extent cx="5529940" cy="1845691"/>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5146" cy="1857441"/>
                          </a:xfrm>
                          <a:prstGeom prst="rect">
                            <a:avLst/>
                          </a:prstGeom>
                          <a:noFill/>
                        </pic:spPr>
                      </pic:pic>
                    </a:graphicData>
                  </a:graphic>
                </wp:inline>
              </w:drawing>
            </w:r>
          </w:p>
          <w:p w14:paraId="35660D15" w14:textId="77777777" w:rsidR="00FD63BA" w:rsidRDefault="00FD63BA" w:rsidP="00FD63BA">
            <w:pPr>
              <w:jc w:val="both"/>
              <w:rPr>
                <w:rFonts w:ascii="Times" w:eastAsiaTheme="minorEastAsia" w:hAnsi="Times" w:cs="Times"/>
                <w:sz w:val="20"/>
                <w:szCs w:val="18"/>
                <w:lang w:val="en-GB" w:eastAsia="zh-CN"/>
              </w:rPr>
            </w:pPr>
          </w:p>
          <w:p w14:paraId="2710B2A0" w14:textId="77777777" w:rsidR="00FD63BA" w:rsidRDefault="00FD63BA" w:rsidP="00FD63BA">
            <w:pPr>
              <w:jc w:val="both"/>
              <w:rPr>
                <w:rFonts w:ascii="Times" w:eastAsiaTheme="minorEastAsia" w:hAnsi="Times" w:cs="Times"/>
                <w:sz w:val="18"/>
                <w:szCs w:val="18"/>
                <w:lang w:eastAsia="zh-CN"/>
              </w:rPr>
            </w:pPr>
            <w:r>
              <w:rPr>
                <w:rFonts w:ascii="Times" w:eastAsiaTheme="minorEastAsia" w:hAnsi="Times" w:cs="Times"/>
                <w:sz w:val="18"/>
                <w:szCs w:val="18"/>
                <w:lang w:eastAsia="zh-CN"/>
              </w:rPr>
              <w:t>Re Nokia, as stated in the agreement, “</w:t>
            </w:r>
            <w:r w:rsidRPr="00900A33">
              <w:rPr>
                <w:rFonts w:ascii="Times" w:eastAsiaTheme="minorEastAsia" w:hAnsi="Times" w:cs="Times"/>
                <w:color w:val="0070C0"/>
                <w:sz w:val="18"/>
                <w:szCs w:val="18"/>
                <w:lang w:eastAsia="zh-CN"/>
              </w:rPr>
              <w:t xml:space="preserve">Note: no other dependency of combinations is introduced, such as dependency on </w:t>
            </w:r>
            <m:oMath>
              <m:sSub>
                <m:sSubPr>
                  <m:ctrlPr>
                    <w:rPr>
                      <w:rFonts w:ascii="Cambria Math" w:eastAsia="Cambria Math" w:hAnsi="Cambria Math" w:cs="Times"/>
                      <w:color w:val="0070C0"/>
                      <w:sz w:val="18"/>
                      <w:szCs w:val="18"/>
                      <w:lang w:eastAsia="zh-CN"/>
                    </w:rPr>
                  </m:ctrlPr>
                </m:sSubPr>
                <m:e>
                  <m:r>
                    <w:rPr>
                      <w:rFonts w:ascii="Cambria Math" w:eastAsia="Cambria Math" w:hAnsi="Cambria Math" w:cs="Times"/>
                      <w:color w:val="0070C0"/>
                      <w:sz w:val="18"/>
                      <w:szCs w:val="18"/>
                      <w:lang w:eastAsia="zh-CN"/>
                    </w:rPr>
                    <m:t>P</m:t>
                  </m:r>
                </m:e>
                <m:sub>
                  <m:r>
                    <w:rPr>
                      <w:rFonts w:ascii="Cambria Math" w:eastAsia="Cambria Math" w:hAnsi="Cambria Math" w:cs="Times"/>
                      <w:color w:val="0070C0"/>
                      <w:sz w:val="18"/>
                      <w:szCs w:val="18"/>
                      <w:lang w:eastAsia="zh-CN"/>
                    </w:rPr>
                    <m:t>CSI</m:t>
                  </m:r>
                  <m:r>
                    <m:rPr>
                      <m:sty m:val="p"/>
                    </m:rPr>
                    <w:rPr>
                      <w:rFonts w:ascii="Cambria Math" w:eastAsia="Cambria Math" w:hAnsi="Cambria Math" w:cs="Times"/>
                      <w:color w:val="0070C0"/>
                      <w:sz w:val="18"/>
                      <w:szCs w:val="18"/>
                      <w:lang w:eastAsia="zh-CN"/>
                    </w:rPr>
                    <m:t>-</m:t>
                  </m:r>
                  <m:r>
                    <w:rPr>
                      <w:rFonts w:ascii="Cambria Math" w:eastAsia="Cambria Math" w:hAnsi="Cambria Math" w:cs="Times"/>
                      <w:color w:val="0070C0"/>
                      <w:sz w:val="18"/>
                      <w:szCs w:val="18"/>
                      <w:lang w:eastAsia="zh-CN"/>
                    </w:rPr>
                    <m:t>RS</m:t>
                  </m:r>
                </m:sub>
              </m:sSub>
            </m:oMath>
            <w:r>
              <w:rPr>
                <w:rFonts w:ascii="Times" w:eastAsiaTheme="minorEastAsia" w:hAnsi="Times" w:cs="Times"/>
                <w:sz w:val="18"/>
                <w:szCs w:val="18"/>
                <w:lang w:eastAsia="zh-CN"/>
              </w:rPr>
              <w:t xml:space="preserve">”. The SD combos derived from Rel-16-based combos can be applied to all values of CSI-RS ports and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∈{4,8,12,16,24,32}</m:t>
              </m:r>
            </m:oMath>
            <w:r>
              <w:rPr>
                <w:rFonts w:ascii="Times" w:eastAsiaTheme="minorEastAsia" w:hAnsi="Times" w:cs="Times"/>
                <w:sz w:val="18"/>
                <w:szCs w:val="18"/>
                <w:lang w:eastAsia="zh-CN"/>
              </w:rPr>
              <w:t xml:space="preserve">. Regarding the concern on large overhead, since the overhead is strongly related to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oMath>
            <w:r>
              <w:rPr>
                <w:rFonts w:ascii="Times" w:eastAsiaTheme="minorEastAsia" w:hAnsi="Times" w:cs="Times" w:hint="eastAsia"/>
                <w:sz w:val="18"/>
                <w:szCs w:val="18"/>
                <w:lang w:eastAsia="zh-CN"/>
              </w:rPr>
              <w:t xml:space="preserve"> </w:t>
            </w:r>
            <w:r>
              <w:rPr>
                <w:rFonts w:ascii="Times" w:eastAsiaTheme="minorEastAsia" w:hAnsi="Times" w:cs="Times"/>
                <w:sz w:val="18"/>
                <w:szCs w:val="18"/>
                <w:lang w:eastAsia="zh-CN"/>
              </w:rPr>
              <w:t xml:space="preserve">and the configured combination pairs, we are open to add some restrictions after the discussion on linkage is finalized, e.g. some pairs is not expected to be configured when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∈{24,32}</m:t>
              </m:r>
            </m:oMath>
            <w:r>
              <w:rPr>
                <w:rFonts w:ascii="Times" w:eastAsiaTheme="minorEastAsia" w:hAnsi="Times" w:cs="Times" w:hint="eastAsia"/>
                <w:sz w:val="18"/>
                <w:szCs w:val="18"/>
                <w:lang w:eastAsia="zh-CN"/>
              </w:rPr>
              <w:t>,</w:t>
            </w:r>
            <w:r>
              <w:rPr>
                <w:rFonts w:ascii="Times" w:eastAsiaTheme="minorEastAsia" w:hAnsi="Times" w:cs="Times"/>
                <w:sz w:val="18"/>
                <w:szCs w:val="18"/>
                <w:lang w:eastAsia="zh-CN"/>
              </w:rPr>
              <w:t xml:space="preserve"> so as to not exceed the maximum overhead of Rel-16-based enhancement for a certain value of N</w:t>
            </w:r>
            <w:r w:rsidRPr="00900A33">
              <w:rPr>
                <w:rFonts w:ascii="Times" w:eastAsiaTheme="minorEastAsia" w:hAnsi="Times" w:cs="Times"/>
                <w:sz w:val="18"/>
                <w:szCs w:val="18"/>
                <w:vertAlign w:val="subscript"/>
                <w:lang w:eastAsia="zh-CN"/>
              </w:rPr>
              <w:t>TRP</w:t>
            </w:r>
            <w:r>
              <w:rPr>
                <w:rFonts w:ascii="Times" w:eastAsiaTheme="minorEastAsia" w:hAnsi="Times" w:cs="Times"/>
                <w:sz w:val="18"/>
                <w:szCs w:val="18"/>
                <w:lang w:eastAsia="zh-CN"/>
              </w:rPr>
              <w:t xml:space="preserve">. </w:t>
            </w:r>
          </w:p>
          <w:p w14:paraId="46A16F5A" w14:textId="77777777" w:rsidR="00FD63BA" w:rsidRPr="00D35821" w:rsidRDefault="00FD63BA" w:rsidP="00FD63BA">
            <w:pPr>
              <w:jc w:val="both"/>
              <w:rPr>
                <w:rFonts w:ascii="Times" w:eastAsiaTheme="minorEastAsia" w:hAnsi="Times" w:cs="Times"/>
                <w:sz w:val="20"/>
                <w:szCs w:val="18"/>
                <w:lang w:val="en-GB" w:eastAsia="zh-CN"/>
              </w:rPr>
            </w:pPr>
          </w:p>
          <w:p w14:paraId="3A39B79F" w14:textId="77777777" w:rsidR="00FD63BA" w:rsidRPr="003A43BF" w:rsidRDefault="00FD63BA" w:rsidP="00FD63BA">
            <w:pPr>
              <w:jc w:val="both"/>
              <w:rPr>
                <w:rFonts w:ascii="Times" w:eastAsiaTheme="minorEastAsia" w:hAnsi="Times" w:cs="Times"/>
                <w:sz w:val="18"/>
                <w:szCs w:val="18"/>
                <w:u w:val="single"/>
                <w:lang w:eastAsia="zh-CN"/>
              </w:rPr>
            </w:pPr>
            <w:r w:rsidRPr="003A43BF">
              <w:rPr>
                <w:b/>
                <w:sz w:val="18"/>
                <w:szCs w:val="18"/>
                <w:u w:val="single"/>
              </w:rPr>
              <w:t>Proposal 1.D.3</w:t>
            </w:r>
          </w:p>
          <w:p w14:paraId="53462621" w14:textId="77777777" w:rsidR="00FD63BA" w:rsidRDefault="00FD63BA" w:rsidP="00FD63BA">
            <w:pPr>
              <w:tabs>
                <w:tab w:val="left" w:pos="1734"/>
              </w:tabs>
              <w:jc w:val="both"/>
              <w:rPr>
                <w:rFonts w:ascii="Times" w:eastAsiaTheme="minorEastAsia" w:hAnsi="Times" w:cs="Times"/>
                <w:b/>
                <w:sz w:val="20"/>
                <w:szCs w:val="18"/>
                <w:u w:val="single"/>
                <w:lang w:val="en-GB" w:eastAsia="zh-CN"/>
              </w:rPr>
            </w:pPr>
            <w:r>
              <w:rPr>
                <w:rFonts w:ascii="Times" w:eastAsiaTheme="minorEastAsia" w:hAnsi="Times" w:cs="Times"/>
                <w:sz w:val="18"/>
                <w:szCs w:val="18"/>
                <w:lang w:val="en-GB" w:eastAsia="zh-CN"/>
              </w:rPr>
              <w:t>Support.</w:t>
            </w:r>
          </w:p>
          <w:p w14:paraId="453191E3" w14:textId="77777777" w:rsidR="00FD63BA" w:rsidRDefault="00FD63BA" w:rsidP="00FD63BA">
            <w:pPr>
              <w:jc w:val="both"/>
              <w:rPr>
                <w:rFonts w:ascii="Times" w:eastAsiaTheme="minorEastAsia" w:hAnsi="Times" w:cs="Times"/>
                <w:b/>
                <w:sz w:val="20"/>
                <w:szCs w:val="18"/>
                <w:u w:val="single"/>
                <w:lang w:val="en-GB" w:eastAsia="zh-CN"/>
              </w:rPr>
            </w:pPr>
          </w:p>
          <w:p w14:paraId="19B67966" w14:textId="77777777" w:rsidR="00FD63BA" w:rsidRPr="007A4BD8" w:rsidRDefault="00FD63BA" w:rsidP="00FD63BA">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w:t>
            </w:r>
            <w:r>
              <w:rPr>
                <w:rFonts w:ascii="Times" w:eastAsiaTheme="minorEastAsia" w:hAnsi="Times" w:cs="Times"/>
                <w:b/>
                <w:sz w:val="18"/>
                <w:szCs w:val="18"/>
                <w:u w:val="single"/>
                <w:lang w:val="en-GB" w:eastAsia="zh-CN"/>
              </w:rPr>
              <w:t>4</w:t>
            </w:r>
          </w:p>
          <w:p w14:paraId="085BFFEC" w14:textId="77777777" w:rsidR="00FD63BA" w:rsidRDefault="00FD63BA" w:rsidP="00FD63B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share similar view as Samsung and</w:t>
            </w:r>
            <w:bookmarkStart w:id="9" w:name="_GoBack"/>
            <w:bookmarkEnd w:id="9"/>
            <w:r>
              <w:rPr>
                <w:rFonts w:ascii="Times" w:eastAsiaTheme="minorEastAsia" w:hAnsi="Times" w:cs="Times"/>
                <w:sz w:val="18"/>
                <w:szCs w:val="18"/>
                <w:lang w:val="en-GB" w:eastAsia="zh-CN"/>
              </w:rPr>
              <w:t xml:space="preserve"> LG, and prefer to follow the legacy framework when N</w:t>
            </w:r>
            <w:r w:rsidRPr="00CB69D0">
              <w:rPr>
                <w:rFonts w:ascii="Times" w:eastAsiaTheme="minorEastAsia" w:hAnsi="Times" w:cs="Times"/>
                <w:sz w:val="18"/>
                <w:szCs w:val="18"/>
                <w:vertAlign w:val="subscript"/>
                <w:lang w:val="en-GB" w:eastAsia="zh-CN"/>
              </w:rPr>
              <w:t>TRP</w:t>
            </w:r>
            <w:r>
              <w:rPr>
                <w:rFonts w:ascii="Times" w:eastAsiaTheme="minorEastAsia" w:hAnsi="Times" w:cs="Times"/>
                <w:sz w:val="18"/>
                <w:szCs w:val="18"/>
                <w:lang w:val="en-GB" w:eastAsia="zh-CN"/>
              </w:rPr>
              <w:t xml:space="preserve"> = 1, i.e., support Alt2. </w:t>
            </w:r>
          </w:p>
          <w:p w14:paraId="4C75A73F" w14:textId="77777777" w:rsidR="00FD63BA" w:rsidRDefault="00FD63BA" w:rsidP="00FD63BA">
            <w:pPr>
              <w:jc w:val="both"/>
              <w:rPr>
                <w:rFonts w:ascii="Times" w:eastAsiaTheme="minorEastAsia" w:hAnsi="Times" w:cs="Times"/>
                <w:b/>
                <w:sz w:val="20"/>
                <w:szCs w:val="18"/>
                <w:u w:val="single"/>
                <w:lang w:val="en-GB" w:eastAsia="zh-CN"/>
              </w:rPr>
            </w:pPr>
          </w:p>
          <w:p w14:paraId="1D6ECCBF" w14:textId="77777777" w:rsidR="00FD63BA" w:rsidRPr="00A80222" w:rsidRDefault="00FD63BA" w:rsidP="00FD63BA">
            <w:pPr>
              <w:jc w:val="both"/>
              <w:rPr>
                <w:b/>
                <w:sz w:val="20"/>
                <w:szCs w:val="20"/>
                <w:u w:val="single"/>
              </w:rPr>
            </w:pPr>
          </w:p>
        </w:tc>
      </w:tr>
    </w:tbl>
    <w:p w14:paraId="6B43BBE1" w14:textId="77777777" w:rsidR="00FF14F6" w:rsidRPr="004C40A6" w:rsidRDefault="00FF14F6">
      <w:pPr>
        <w:rPr>
          <w:lang w:val="en-GB"/>
        </w:rPr>
      </w:pPr>
    </w:p>
    <w:p w14:paraId="208B9329" w14:textId="77777777" w:rsidR="00FF14F6" w:rsidRDefault="004B0726">
      <w:pPr>
        <w:pStyle w:val="3"/>
        <w:numPr>
          <w:ilvl w:val="1"/>
          <w:numId w:val="7"/>
        </w:numPr>
      </w:pPr>
      <w:r>
        <w:t>Issue 2: Type-II codebook refinement for high/medium UE velocities (with time/Doppler-domain compression)</w:t>
      </w:r>
    </w:p>
    <w:p w14:paraId="25995F71" w14:textId="77777777" w:rsidR="00FF14F6" w:rsidRDefault="00FF14F6"/>
    <w:p w14:paraId="07EF39D6" w14:textId="77777777" w:rsidR="00FF14F6" w:rsidRDefault="004B0726">
      <w:pPr>
        <w:pStyle w:val="af5"/>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 xml:space="preserve">the CSI reporting window (slot </w:t>
            </w:r>
            <w:proofErr w:type="spellStart"/>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proofErr w:type="spellEnd"/>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For the Type-II codebook refinement for high/medium 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afc"/>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Samsung, NTT DOCOMO, ZTE, vivo, Spreadtrum, OPPO, Qualcomm, Intel, Xiaomi, Nokia/NSB, Ericsson, IDC, CMCC, Sony, CATT, Sharp, Apple</w:t>
            </w:r>
          </w:p>
          <w:p w14:paraId="6689A683" w14:textId="77777777" w:rsidR="009C51D8" w:rsidRPr="009C51D8" w:rsidRDefault="009C51D8" w:rsidP="009C51D8">
            <w:pPr>
              <w:pStyle w:val="afc"/>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E91009">
            <w:pPr>
              <w:pStyle w:val="afc"/>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MediaTek, Huawei/HiSi, Lenovo/</w:t>
            </w:r>
            <w:proofErr w:type="spellStart"/>
            <w:r w:rsidRPr="009C51D8">
              <w:rPr>
                <w:rFonts w:eastAsiaTheme="minorEastAsia"/>
                <w:iCs/>
                <w:color w:val="3333FF"/>
                <w:sz w:val="16"/>
                <w:szCs w:val="18"/>
                <w:lang w:val="en-GB"/>
              </w:rPr>
              <w:t>MotM</w:t>
            </w:r>
            <w:proofErr w:type="spellEnd"/>
            <w:r w:rsidRPr="009C51D8">
              <w:rPr>
                <w:rFonts w:eastAsiaTheme="minorEastAsia"/>
                <w:iCs/>
                <w:color w:val="3333FF"/>
                <w:sz w:val="16"/>
                <w:szCs w:val="18"/>
                <w:lang w:val="en-GB"/>
              </w:rPr>
              <w:t xml:space="preserve">, Google, NEC, Fraunhofer IIS/HHI, </w:t>
            </w:r>
            <w:r w:rsidRPr="009C51D8">
              <w:rPr>
                <w:color w:val="3333FF"/>
                <w:sz w:val="16"/>
                <w:szCs w:val="18"/>
              </w:rPr>
              <w:t>Fujitsu,</w:t>
            </w:r>
          </w:p>
          <w:p w14:paraId="5E361DA8" w14:textId="65CDA72D" w:rsidR="009C51D8" w:rsidRPr="009C51D8" w:rsidRDefault="009C51D8" w:rsidP="00E91009">
            <w:pPr>
              <w:pStyle w:val="afc"/>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Samsung, ZTE, Intel, Spreadtrum, CATT</w:t>
            </w:r>
            <w:r w:rsidR="00951A50">
              <w:rPr>
                <w:rFonts w:eastAsiaTheme="minorEastAsia"/>
                <w:iCs/>
                <w:color w:val="3333FF"/>
                <w:sz w:val="16"/>
                <w:szCs w:val="18"/>
                <w:lang w:val="en-GB"/>
              </w:rPr>
              <w:t>, LG</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E91009">
            <w:pPr>
              <w:pStyle w:val="afc"/>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E91009">
            <w:pPr>
              <w:pStyle w:val="afc"/>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Samsung, ZTE, Intel, Spreadtrum,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103A054B" w14:textId="5291985B" w:rsidR="00EA6A56" w:rsidRPr="009C51D8" w:rsidRDefault="00EA6A5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t>Proposal 2.A.2</w:t>
            </w:r>
          </w:p>
          <w:p w14:paraId="60DEBB75" w14:textId="3014BA1F" w:rsidR="009C51D8" w:rsidRPr="009C51D8" w:rsidRDefault="00EA6A56" w:rsidP="009C51D8">
            <w:pPr>
              <w:pStyle w:val="afc"/>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Spreadtrum, OPPO, Qualcomm, Intel, Xiaomi, Nokia/NSB, </w:t>
            </w:r>
            <w:r w:rsidR="00241F3E">
              <w:rPr>
                <w:sz w:val="18"/>
                <w:szCs w:val="18"/>
              </w:rPr>
              <w:t xml:space="preserve">Fujitsu, </w:t>
            </w:r>
            <w:r w:rsidR="00ED34D7" w:rsidRPr="00ED34D7">
              <w:rPr>
                <w:sz w:val="18"/>
                <w:szCs w:val="18"/>
              </w:rPr>
              <w:t>Ericsson, IDC, 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p>
          <w:p w14:paraId="3750124D" w14:textId="569CD9A4" w:rsidR="00EA6A56" w:rsidRPr="009C51D8" w:rsidRDefault="0041726C" w:rsidP="00E9664B">
            <w:pPr>
              <w:pStyle w:val="afc"/>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10" w:name="_Hlk127656417"/>
            <w:r>
              <w:rPr>
                <w:sz w:val="18"/>
                <w:szCs w:val="18"/>
              </w:rPr>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E91009">
            <w:pPr>
              <w:pStyle w:val="afc"/>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E91009">
            <w:pPr>
              <w:pStyle w:val="afc"/>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lastRenderedPageBreak/>
              <w:t>When the UE is configured with Q=2: for each layer,</w:t>
            </w:r>
          </w:p>
          <w:p w14:paraId="2870DB14" w14:textId="1B1A6902" w:rsidR="00C523B8" w:rsidRPr="007B6EAC" w:rsidRDefault="00C523B8" w:rsidP="00E91009">
            <w:pPr>
              <w:pStyle w:val="afc"/>
              <w:widowControl w:val="0"/>
              <w:numPr>
                <w:ilvl w:val="1"/>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Basic feature: two 2-dimensional bitmaps, each of size-2LM reusing the legacy design for each of the two selected DD basis vectors, are used</w:t>
            </w:r>
          </w:p>
          <w:p w14:paraId="0C914591" w14:textId="4E711774" w:rsidR="00C523B8" w:rsidRPr="007B6EAC" w:rsidRDefault="00C523B8" w:rsidP="00E91009">
            <w:pPr>
              <w:pStyle w:val="afc"/>
              <w:widowControl w:val="0"/>
              <w:numPr>
                <w:ilvl w:val="1"/>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3C26811A" w14:textId="77777777" w:rsidR="00C523B8" w:rsidRPr="007B6EAC" w:rsidRDefault="00C523B8" w:rsidP="00E91009">
            <w:pPr>
              <w:widowControl w:val="0"/>
              <w:numPr>
                <w:ilvl w:val="2"/>
                <w:numId w:val="24"/>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E91009">
            <w:pPr>
              <w:pStyle w:val="afc"/>
              <w:widowControl w:val="0"/>
              <w:numPr>
                <w:ilvl w:val="2"/>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等线"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E91009">
            <w:pPr>
              <w:pStyle w:val="afc"/>
              <w:widowControl w:val="0"/>
              <w:numPr>
                <w:ilvl w:val="3"/>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等线" w:hint="eastAsia"/>
                <w:sz w:val="16"/>
                <w:szCs w:val="20"/>
                <w:highlight w:val="yellow"/>
                <w:lang w:eastAsia="zh-CN"/>
              </w:rPr>
              <w:t>For each polarization, each of the Q bitmaps contains bits included</w:t>
            </w:r>
            <w:r w:rsidRPr="007B6EAC">
              <w:rPr>
                <w:rFonts w:eastAsia="等线"/>
                <w:sz w:val="16"/>
                <w:szCs w:val="20"/>
                <w:highlight w:val="yellow"/>
                <w:lang w:eastAsia="zh-CN"/>
              </w:rPr>
              <w:t xml:space="preserve"> in</w:t>
            </w:r>
            <w:r w:rsidRPr="007B6EAC">
              <w:rPr>
                <w:rFonts w:eastAsia="等线" w:hint="eastAsia"/>
                <w:sz w:val="16"/>
                <w:szCs w:val="20"/>
                <w:highlight w:val="yellow"/>
                <w:lang w:eastAsia="zh-CN"/>
              </w:rPr>
              <w:t xml:space="preserve"> a set of SD basis and FD basis pairs </w:t>
            </w:r>
            <m:oMath>
              <m:r>
                <m:rPr>
                  <m:sty m:val="p"/>
                </m:rPr>
                <w:rPr>
                  <w:rFonts w:ascii="Cambria Math" w:eastAsia="等线" w:hAnsi="Cambria Math"/>
                  <w:sz w:val="16"/>
                  <w:szCs w:val="20"/>
                  <w:highlight w:val="yellow"/>
                  <w:lang w:eastAsia="zh-CN"/>
                </w:rPr>
                <m:t>{(s, f)}</m:t>
              </m:r>
            </m:oMath>
            <w:r w:rsidRPr="007B6EAC">
              <w:rPr>
                <w:rFonts w:eastAsia="等线" w:hint="eastAsia"/>
                <w:sz w:val="16"/>
                <w:szCs w:val="20"/>
                <w:highlight w:val="yellow"/>
                <w:lang w:eastAsia="zh-CN"/>
              </w:rPr>
              <w:t xml:space="preserve">, satisfying </w:t>
            </w:r>
            <m:oMath>
              <m:r>
                <m:rPr>
                  <m:sty m:val="p"/>
                </m:rPr>
                <w:rPr>
                  <w:rFonts w:ascii="Cambria Math" w:eastAsia="等线" w:hAnsi="Cambria Math"/>
                  <w:sz w:val="16"/>
                  <w:szCs w:val="20"/>
                  <w:highlight w:val="yellow"/>
                  <w:lang w:eastAsia="zh-CN"/>
                </w:rPr>
                <m:t>min(</m:t>
              </m:r>
              <m:r>
                <w:rPr>
                  <w:rFonts w:ascii="Cambria Math" w:eastAsia="等线" w:hAnsi="Cambria Math"/>
                  <w:sz w:val="16"/>
                  <w:szCs w:val="20"/>
                  <w:highlight w:val="yellow"/>
                  <w:lang w:eastAsia="zh-CN"/>
                </w:rPr>
                <m:t>f</m:t>
              </m:r>
              <m:r>
                <m:rPr>
                  <m:sty m:val="p"/>
                </m:rPr>
                <w:rPr>
                  <w:rFonts w:ascii="Cambria Math" w:eastAsia="等线" w:hAnsi="Cambria Math"/>
                  <w:sz w:val="16"/>
                  <w:szCs w:val="20"/>
                  <w:highlight w:val="yellow"/>
                  <w:lang w:eastAsia="zh-CN"/>
                </w:rPr>
                <m:t>,</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M</m:t>
                  </m:r>
                </m:e>
                <m:sub>
                  <m:r>
                    <w:rPr>
                      <w:rFonts w:ascii="Cambria Math" w:eastAsia="等线" w:hAnsi="Cambria Math"/>
                      <w:sz w:val="16"/>
                      <w:szCs w:val="20"/>
                      <w:highlight w:val="yellow"/>
                      <w:lang w:eastAsia="zh-CN"/>
                    </w:rPr>
                    <m:t>v</m:t>
                  </m:r>
                </m:sub>
              </m:sSub>
              <m:r>
                <m:rPr>
                  <m:sty m:val="p"/>
                </m:rPr>
                <w:rPr>
                  <w:rFonts w:ascii="Cambria Math" w:eastAsia="等线" w:hAnsi="Cambria Math"/>
                  <w:sz w:val="16"/>
                  <w:szCs w:val="20"/>
                  <w:highlight w:val="yellow"/>
                  <w:lang w:eastAsia="zh-CN"/>
                </w:rPr>
                <m:t>-f)+ </m:t>
              </m:r>
              <m:r>
                <w:rPr>
                  <w:rFonts w:ascii="Cambria Math" w:eastAsia="等线" w:hAnsi="Cambria Math"/>
                  <w:sz w:val="16"/>
                  <w:szCs w:val="20"/>
                  <w:highlight w:val="yellow"/>
                  <w:lang w:eastAsia="zh-CN"/>
                </w:rPr>
                <m:t>min</m:t>
              </m:r>
              <m:r>
                <m:rPr>
                  <m:sty m:val="p"/>
                </m:rPr>
                <w:rPr>
                  <w:rFonts w:ascii="Cambria Math" w:eastAsia="等线" w:hAnsi="Cambria Math"/>
                  <w:sz w:val="16"/>
                  <w:szCs w:val="20"/>
                  <w:highlight w:val="yellow"/>
                  <w:lang w:eastAsia="zh-CN"/>
                </w:rPr>
                <m:t>(|s-</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 |, L-|s-</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 |)≤D</m:t>
              </m:r>
            </m:oMath>
            <w:r w:rsidRPr="007B6EAC">
              <w:rPr>
                <w:rFonts w:eastAsia="等线" w:hint="eastAsia"/>
                <w:sz w:val="16"/>
                <w:szCs w:val="20"/>
                <w:highlight w:val="yellow"/>
                <w:lang w:eastAsia="zh-CN"/>
              </w:rPr>
              <w:t>, where</w:t>
            </w:r>
          </w:p>
          <w:p w14:paraId="0D2954A3" w14:textId="77777777" w:rsidR="00C523B8" w:rsidRPr="007B6EAC" w:rsidRDefault="00C523B8" w:rsidP="00E91009">
            <w:pPr>
              <w:pStyle w:val="afc"/>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等线" w:hAnsi="Cambria Math"/>
                  <w:sz w:val="16"/>
                  <w:szCs w:val="20"/>
                  <w:highlight w:val="yellow"/>
                  <w:lang w:eastAsia="zh-CN"/>
                </w:rPr>
                <m:t>s∈</m:t>
              </m:r>
              <m:d>
                <m:dPr>
                  <m:begChr m:val="{"/>
                  <m:endChr m:val="}"/>
                  <m:ctrlPr>
                    <w:rPr>
                      <w:rFonts w:ascii="Cambria Math" w:eastAsia="等线" w:hAnsi="Cambria Math"/>
                      <w:sz w:val="16"/>
                      <w:szCs w:val="20"/>
                      <w:highlight w:val="yellow"/>
                      <w:lang w:eastAsia="zh-CN"/>
                    </w:rPr>
                  </m:ctrlPr>
                </m:dPr>
                <m:e>
                  <m:r>
                    <m:rPr>
                      <m:sty m:val="p"/>
                    </m:rPr>
                    <w:rPr>
                      <w:rFonts w:ascii="Cambria Math" w:eastAsia="等线" w:hAnsi="Cambria Math"/>
                      <w:sz w:val="16"/>
                      <w:szCs w:val="20"/>
                      <w:highlight w:val="yellow"/>
                      <w:lang w:eastAsia="zh-CN"/>
                    </w:rPr>
                    <m:t>0,…,L-1</m:t>
                  </m:r>
                </m:e>
              </m:d>
            </m:oMath>
            <w:r w:rsidRPr="007B6EAC">
              <w:rPr>
                <w:rFonts w:eastAsia="等线" w:hint="eastAsia"/>
                <w:sz w:val="16"/>
                <w:szCs w:val="20"/>
                <w:highlight w:val="yellow"/>
                <w:lang w:eastAsia="zh-CN"/>
              </w:rPr>
              <w:t xml:space="preserve">, </w:t>
            </w:r>
            <m:oMath>
              <m:r>
                <m:rPr>
                  <m:sty m:val="p"/>
                </m:rPr>
                <w:rPr>
                  <w:rFonts w:ascii="Cambria Math" w:eastAsia="等线" w:hAnsi="Cambria Math"/>
                  <w:sz w:val="16"/>
                  <w:szCs w:val="20"/>
                  <w:highlight w:val="yellow"/>
                  <w:lang w:eastAsia="zh-CN"/>
                </w:rPr>
                <m:t>f∈</m:t>
              </m:r>
              <m:d>
                <m:dPr>
                  <m:begChr m:val="{"/>
                  <m:endChr m:val="}"/>
                  <m:ctrlPr>
                    <w:rPr>
                      <w:rFonts w:ascii="Cambria Math" w:eastAsia="等线" w:hAnsi="Cambria Math"/>
                      <w:sz w:val="16"/>
                      <w:szCs w:val="20"/>
                      <w:highlight w:val="yellow"/>
                      <w:lang w:eastAsia="zh-CN"/>
                    </w:rPr>
                  </m:ctrlPr>
                </m:dPr>
                <m:e>
                  <m:r>
                    <m:rPr>
                      <m:sty m:val="p"/>
                    </m:rPr>
                    <w:rPr>
                      <w:rFonts w:ascii="Cambria Math" w:eastAsia="等线" w:hAnsi="Cambria Math"/>
                      <w:sz w:val="16"/>
                      <w:szCs w:val="20"/>
                      <w:highlight w:val="yellow"/>
                      <w:lang w:eastAsia="zh-CN"/>
                    </w:rPr>
                    <m:t>0,…,M-1</m:t>
                  </m:r>
                </m:e>
              </m:d>
            </m:oMath>
          </w:p>
          <w:p w14:paraId="00B2E9E8" w14:textId="77777777" w:rsidR="00C523B8" w:rsidRPr="007B6EAC" w:rsidRDefault="00E00F5B" w:rsidP="00E91009">
            <w:pPr>
              <w:pStyle w:val="afc"/>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∈{0,…,</m:t>
              </m:r>
              <m:r>
                <w:rPr>
                  <w:rFonts w:ascii="Cambria Math" w:eastAsia="等线" w:hAnsi="Cambria Math"/>
                  <w:sz w:val="16"/>
                  <w:szCs w:val="20"/>
                  <w:highlight w:val="yellow"/>
                  <w:lang w:eastAsia="zh-CN"/>
                </w:rPr>
                <m:t>L</m:t>
              </m:r>
              <m:r>
                <m:rPr>
                  <m:sty m:val="p"/>
                </m:rPr>
                <w:rPr>
                  <w:rFonts w:ascii="Cambria Math" w:eastAsia="等线" w:hAnsi="Cambria Math"/>
                  <w:sz w:val="16"/>
                  <w:szCs w:val="20"/>
                  <w:highlight w:val="yellow"/>
                  <w:lang w:eastAsia="zh-CN"/>
                </w:rPr>
                <m:t>-</m:t>
              </m:r>
              <m:r>
                <m:rPr>
                  <m:sty m:val="p"/>
                </m:rPr>
                <w:rPr>
                  <w:rFonts w:ascii="Cambria Math" w:eastAsia="等线" w:hAnsi="Cambria Math"/>
                  <w:sz w:val="16"/>
                  <w:szCs w:val="20"/>
                  <w:highlight w:val="yellow"/>
                  <w:lang w:eastAsia="zh-CN"/>
                </w:rPr>
                <m:t>1}</m:t>
              </m:r>
            </m:oMath>
            <w:r w:rsidR="00C523B8" w:rsidRPr="007B6EAC">
              <w:rPr>
                <w:rFonts w:eastAsia="等线" w:hint="eastAsia"/>
                <w:sz w:val="16"/>
                <w:szCs w:val="20"/>
                <w:highlight w:val="yellow"/>
                <w:lang w:eastAsia="zh-CN"/>
              </w:rPr>
              <w:t xml:space="preserve"> is the SD basis indicated by SCI</w:t>
            </w:r>
          </w:p>
          <w:p w14:paraId="3E131D10" w14:textId="11F1B4D4" w:rsidR="00C523B8" w:rsidRPr="007B6EAC" w:rsidRDefault="00C523B8" w:rsidP="00E91009">
            <w:pPr>
              <w:pStyle w:val="afc"/>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1BE0CA22" w14:textId="77777777" w:rsidR="005D7917" w:rsidRPr="005D7917" w:rsidRDefault="005D7917" w:rsidP="00E91009">
            <w:pPr>
              <w:pStyle w:val="afc"/>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E91009">
            <w:pPr>
              <w:pStyle w:val="afc"/>
              <w:numPr>
                <w:ilvl w:val="2"/>
                <w:numId w:val="24"/>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Sq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where </w:t>
            </w:r>
          </w:p>
          <w:p w14:paraId="22CFD5A6" w14:textId="77777777" w:rsidR="005D7917" w:rsidRPr="005D7917" w:rsidRDefault="005D7917" w:rsidP="00E91009">
            <w:pPr>
              <w:pStyle w:val="afc"/>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E00F5B" w:rsidP="00E91009">
            <w:pPr>
              <w:pStyle w:val="afc"/>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SCI</w:t>
            </w:r>
          </w:p>
          <w:p w14:paraId="3FE3C25C" w14:textId="77777777" w:rsidR="005D7917" w:rsidRPr="005D7917" w:rsidRDefault="005D7917" w:rsidP="00E91009">
            <w:pPr>
              <w:pStyle w:val="afc"/>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lastRenderedPageBreak/>
              <w:t>Proposal 2.B.2:</w:t>
            </w:r>
          </w:p>
          <w:p w14:paraId="1FBBFCA0" w14:textId="63ECEEB4" w:rsidR="005D7917" w:rsidRDefault="005D7917" w:rsidP="00E91009">
            <w:pPr>
              <w:pStyle w:val="afc"/>
              <w:widowControl w:val="0"/>
              <w:numPr>
                <w:ilvl w:val="0"/>
                <w:numId w:val="24"/>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w:t>
            </w:r>
            <w:proofErr w:type="spellStart"/>
            <w:r w:rsidR="00735F02">
              <w:rPr>
                <w:sz w:val="18"/>
                <w:szCs w:val="18"/>
                <w:lang w:val="en-GB"/>
              </w:rPr>
              <w:t>Spreadtrum</w:t>
            </w:r>
            <w:proofErr w:type="spellEnd"/>
            <w:r w:rsidR="00735F02">
              <w:rPr>
                <w:sz w:val="18"/>
                <w:szCs w:val="18"/>
                <w:lang w:val="en-GB"/>
              </w:rPr>
              <w:t xml:space="preserve">, Huawei/HiSi, CMCC, </w:t>
            </w:r>
            <w:r w:rsidR="005946AF">
              <w:rPr>
                <w:sz w:val="18"/>
                <w:szCs w:val="18"/>
                <w:lang w:val="en-GB"/>
              </w:rPr>
              <w:t xml:space="preserve">NEC, </w:t>
            </w:r>
          </w:p>
          <w:p w14:paraId="0D1B240D" w14:textId="2F9028F9" w:rsidR="005D7917" w:rsidRPr="005D7917" w:rsidRDefault="0006205A" w:rsidP="00E91009">
            <w:pPr>
              <w:pStyle w:val="afc"/>
              <w:widowControl w:val="0"/>
              <w:numPr>
                <w:ilvl w:val="0"/>
                <w:numId w:val="24"/>
              </w:numPr>
              <w:snapToGrid w:val="0"/>
              <w:contextualSpacing/>
              <w:rPr>
                <w:b/>
                <w:sz w:val="18"/>
                <w:szCs w:val="18"/>
                <w:lang w:val="en-GB"/>
              </w:rPr>
            </w:pPr>
            <w:r>
              <w:rPr>
                <w:b/>
                <w:sz w:val="18"/>
                <w:szCs w:val="18"/>
                <w:lang w:val="en-GB"/>
              </w:rPr>
              <w:lastRenderedPageBreak/>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t xml:space="preserve">OPPO, </w:t>
            </w:r>
            <w:r w:rsidR="00FC195E">
              <w:rPr>
                <w:sz w:val="18"/>
                <w:szCs w:val="18"/>
                <w:lang w:val="en-GB"/>
              </w:rPr>
              <w:t xml:space="preserve">Xiaomi, </w:t>
            </w:r>
            <w:r w:rsidR="00EE1610">
              <w:rPr>
                <w:sz w:val="18"/>
                <w:szCs w:val="18"/>
                <w:lang w:val="en-GB"/>
              </w:rPr>
              <w:t>CATT</w:t>
            </w:r>
            <w:r>
              <w:rPr>
                <w:sz w:val="18"/>
                <w:szCs w:val="18"/>
                <w:lang w:val="en-GB"/>
              </w:rPr>
              <w:t>, Intel</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E91009">
            <w:pPr>
              <w:pStyle w:val="afc"/>
              <w:widowControl w:val="0"/>
              <w:numPr>
                <w:ilvl w:val="0"/>
                <w:numId w:val="25"/>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w:t>
            </w:r>
            <w:proofErr w:type="spellStart"/>
            <w:r w:rsidR="000F5371">
              <w:rPr>
                <w:sz w:val="18"/>
                <w:szCs w:val="18"/>
              </w:rPr>
              <w:t>MotM</w:t>
            </w:r>
            <w:proofErr w:type="spellEnd"/>
            <w:r w:rsidR="00F77D49">
              <w:rPr>
                <w:sz w:val="18"/>
                <w:szCs w:val="18"/>
              </w:rPr>
              <w:t xml:space="preserve">, Huawei/HiSi, Ericsson, </w:t>
            </w:r>
            <w:r w:rsidR="00DF2D51">
              <w:rPr>
                <w:sz w:val="18"/>
                <w:szCs w:val="18"/>
              </w:rPr>
              <w:t>Sony</w:t>
            </w:r>
          </w:p>
          <w:p w14:paraId="142DD6EF" w14:textId="5E58743C" w:rsidR="00C523B8" w:rsidRDefault="007B6EAC" w:rsidP="00E91009">
            <w:pPr>
              <w:pStyle w:val="afc"/>
              <w:widowControl w:val="0"/>
              <w:numPr>
                <w:ilvl w:val="0"/>
                <w:numId w:val="25"/>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10"/>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lastRenderedPageBreak/>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afc"/>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E00F5B"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 xml:space="preserve">Companies’ </w:t>
                  </w:r>
                </w:p>
                <w:p w14:paraId="511521A8"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views</w:t>
                  </w:r>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7777777"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Huawei/HiSi, CATT, Intel,</w:t>
                  </w:r>
                  <w:r w:rsidRPr="0041726C">
                    <w:rPr>
                      <w:rFonts w:ascii="Times" w:hAnsi="Times"/>
                      <w:color w:val="3333FF"/>
                      <w:kern w:val="24"/>
                      <w:sz w:val="16"/>
                      <w:szCs w:val="18"/>
                    </w:rPr>
                    <w:t xml:space="preserve"> </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lastRenderedPageBreak/>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宋体"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宋体"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宋体"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宋体" w:hAnsi="Arial" w:cs="Arial"/>
                      <w:color w:val="000000"/>
                      <w:sz w:val="16"/>
                      <w:szCs w:val="18"/>
                    </w:rPr>
                  </w:pPr>
                  <w:r>
                    <w:rPr>
                      <w:rFonts w:ascii="Times" w:hAnsi="Times"/>
                      <w:color w:val="000000"/>
                      <w:kern w:val="24"/>
                      <w:sz w:val="16"/>
                      <w:szCs w:val="18"/>
                    </w:rPr>
                    <w:t>¼</w:t>
                  </w:r>
                  <w:r w:rsidR="0041726C"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Huawei/HiSi,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Huawei/HiSi,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Batang" w:hAnsi="Times"/>
                <w:sz w:val="20"/>
                <w:szCs w:val="20"/>
                <w:lang w:val="en-GB" w:eastAsia="en-US"/>
              </w:rPr>
              <w:t xml:space="preserve">For the Type-II codebook refinement for high/medium velocities based on Rel-16 </w:t>
            </w:r>
            <w:proofErr w:type="spellStart"/>
            <w:r w:rsidRPr="00726D5B">
              <w:rPr>
                <w:rFonts w:ascii="Times" w:eastAsia="Batang" w:hAnsi="Times"/>
                <w:sz w:val="20"/>
                <w:szCs w:val="20"/>
                <w:lang w:val="en-GB" w:eastAsia="en-US"/>
              </w:rPr>
              <w:t>eType</w:t>
            </w:r>
            <w:proofErr w:type="spellEnd"/>
            <w:r w:rsidRPr="00726D5B">
              <w:rPr>
                <w:rFonts w:ascii="Times" w:eastAsia="Batang" w:hAnsi="Times"/>
                <w:sz w:val="20"/>
                <w:szCs w:val="20"/>
                <w:lang w:val="en-GB" w:eastAsia="en-US"/>
              </w:rPr>
              <w:t>-II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E00F5B"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 xml:space="preserve">½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77777777" w:rsidR="0041726C" w:rsidRDefault="0041726C"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lastRenderedPageBreak/>
              <w:t>Proposal 2.C.2:</w:t>
            </w:r>
          </w:p>
          <w:p w14:paraId="159C0C31" w14:textId="5D55FBA1" w:rsidR="0041726C" w:rsidRDefault="0041726C" w:rsidP="00E91009">
            <w:pPr>
              <w:pStyle w:val="afc"/>
              <w:widowControl w:val="0"/>
              <w:numPr>
                <w:ilvl w:val="0"/>
                <w:numId w:val="24"/>
              </w:numPr>
              <w:snapToGrid w:val="0"/>
              <w:contextualSpacing/>
              <w:rPr>
                <w:b/>
                <w:sz w:val="18"/>
                <w:szCs w:val="18"/>
                <w:lang w:val="en-GB"/>
              </w:rPr>
            </w:pPr>
            <w:r>
              <w:rPr>
                <w:b/>
                <w:sz w:val="18"/>
                <w:szCs w:val="18"/>
                <w:lang w:val="en-GB"/>
              </w:rPr>
              <w:t xml:space="preserve">Support/fine: </w:t>
            </w:r>
            <w:r w:rsidR="003A1BA6" w:rsidRPr="003A1BA6">
              <w:rPr>
                <w:sz w:val="18"/>
                <w:szCs w:val="18"/>
                <w:lang w:val="en-GB"/>
              </w:rPr>
              <w:t>Samsung</w:t>
            </w:r>
            <w:r w:rsidR="00F63232">
              <w:rPr>
                <w:sz w:val="18"/>
                <w:szCs w:val="18"/>
                <w:lang w:val="en-GB"/>
              </w:rPr>
              <w:t xml:space="preserve">, Xiaomi, </w:t>
            </w:r>
            <w:r w:rsidR="00CC3E3A">
              <w:rPr>
                <w:sz w:val="18"/>
                <w:szCs w:val="18"/>
                <w:lang w:val="en-GB"/>
              </w:rPr>
              <w:t xml:space="preserve">OPPO, </w:t>
            </w:r>
            <w:r w:rsidR="00080381">
              <w:rPr>
                <w:sz w:val="18"/>
                <w:szCs w:val="18"/>
                <w:lang w:val="en-GB"/>
              </w:rPr>
              <w:t xml:space="preserve">vivo, </w:t>
            </w:r>
          </w:p>
          <w:p w14:paraId="1E8C76DD" w14:textId="3ACBAE35" w:rsidR="0041726C" w:rsidRPr="005D7917" w:rsidRDefault="0041726C" w:rsidP="00E91009">
            <w:pPr>
              <w:pStyle w:val="afc"/>
              <w:widowControl w:val="0"/>
              <w:numPr>
                <w:ilvl w:val="0"/>
                <w:numId w:val="24"/>
              </w:numPr>
              <w:snapToGrid w:val="0"/>
              <w:contextualSpacing/>
              <w:rPr>
                <w:b/>
                <w:sz w:val="18"/>
                <w:szCs w:val="18"/>
                <w:lang w:val="en-GB"/>
              </w:rPr>
            </w:pPr>
            <w:r>
              <w:rPr>
                <w:b/>
                <w:sz w:val="18"/>
                <w:szCs w:val="18"/>
                <w:lang w:val="en-GB"/>
              </w:rPr>
              <w:t xml:space="preserve">Cannot accept: </w:t>
            </w:r>
          </w:p>
          <w:p w14:paraId="3C5E5657" w14:textId="4E526090" w:rsidR="0041726C" w:rsidRDefault="0041726C" w:rsidP="00152A87">
            <w:pPr>
              <w:widowControl w:val="0"/>
              <w:snapToGrid w:val="0"/>
              <w:jc w:val="both"/>
              <w:rPr>
                <w:b/>
                <w:sz w:val="18"/>
                <w:szCs w:val="18"/>
                <w:lang w:val="en-GB"/>
              </w:rPr>
            </w:pPr>
          </w:p>
        </w:tc>
      </w:tr>
      <w:tr w:rsidR="00852430" w14:paraId="67196819" w14:textId="77777777" w:rsidTr="001C343D">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852430" w:rsidRDefault="00852430" w:rsidP="0068042A">
            <w:pPr>
              <w:widowControl w:val="0"/>
              <w:snapToGrid w:val="0"/>
              <w:rPr>
                <w:sz w:val="18"/>
                <w:szCs w:val="18"/>
              </w:rPr>
            </w:pPr>
            <w:r>
              <w:rPr>
                <w:sz w:val="18"/>
                <w:szCs w:val="18"/>
              </w:rPr>
              <w:t>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852430" w:rsidRPr="005A226F" w:rsidRDefault="00852430"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5F02B2BB" w14:textId="77777777" w:rsidR="00852430" w:rsidRPr="005A226F" w:rsidRDefault="0085243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proofErr w:type="spellStart"/>
            <w:r w:rsidRPr="005A226F">
              <w:rPr>
                <w:sz w:val="16"/>
                <w:lang w:val="en-GB" w:eastAsia="x-none"/>
              </w:rPr>
              <w:t>Prio</w:t>
            </w:r>
            <w:proofErr w:type="spellEnd"/>
            <w:r w:rsidRPr="005A226F">
              <w:rPr>
                <w:sz w:val="16"/>
                <w:lang w:val="en-GB" w:eastAsia="x-none"/>
              </w:rPr>
              <w:t>(</w:t>
            </w:r>
            <w:proofErr w:type="spellStart"/>
            <w:r w:rsidRPr="005A226F">
              <w:rPr>
                <w:sz w:val="16"/>
                <w:lang w:val="en-GB" w:eastAsia="x-none"/>
              </w:rPr>
              <w:t>l,l,m,q</w:t>
            </w:r>
            <w:proofErr w:type="spellEnd"/>
            <w:r w:rsidRPr="005A226F">
              <w:rPr>
                <w:sz w:val="16"/>
                <w:lang w:val="en-GB" w:eastAsia="x-none"/>
              </w:rPr>
              <w:t xml:space="preserve">)=2L.RI.Mv.q + 2L.RI.P(m)+ </w:t>
            </w:r>
            <w:proofErr w:type="spellStart"/>
            <w:r w:rsidRPr="005A226F">
              <w:rPr>
                <w:sz w:val="16"/>
                <w:lang w:val="en-GB" w:eastAsia="x-none"/>
              </w:rPr>
              <w:t>RI.l</w:t>
            </w:r>
            <w:proofErr w:type="spellEnd"/>
            <w:r w:rsidRPr="005A226F">
              <w:rPr>
                <w:sz w:val="16"/>
                <w:lang w:val="en-GB" w:eastAsia="x-none"/>
              </w:rPr>
              <w:t xml:space="preserve"> + l</w:t>
            </w:r>
            <w:r w:rsidRPr="005A226F">
              <w:rPr>
                <w:sz w:val="16"/>
                <w:lang w:val="en-GB"/>
              </w:rPr>
              <w:t xml:space="preserve"> </w:t>
            </w:r>
            <w:r w:rsidRPr="005A226F">
              <w:rPr>
                <w:sz w:val="16"/>
                <w:lang w:val="en-GB" w:eastAsia="x-none"/>
              </w:rPr>
              <w:t>where P(m) = m</w:t>
            </w:r>
          </w:p>
          <w:p w14:paraId="058FA7F9" w14:textId="77777777" w:rsidR="00852430" w:rsidRPr="005A226F" w:rsidRDefault="00852430" w:rsidP="00E91009">
            <w:pPr>
              <w:numPr>
                <w:ilvl w:val="0"/>
                <w:numId w:val="50"/>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852430" w:rsidRPr="005A226F" w:rsidRDefault="00852430" w:rsidP="00E91009">
            <w:pPr>
              <w:numPr>
                <w:ilvl w:val="0"/>
                <w:numId w:val="50"/>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852430" w:rsidRDefault="00852430" w:rsidP="0068042A">
            <w:pPr>
              <w:widowControl w:val="0"/>
              <w:snapToGrid w:val="0"/>
              <w:jc w:val="both"/>
              <w:rPr>
                <w:rFonts w:eastAsia="Malgun Gothic"/>
                <w:b/>
                <w:sz w:val="18"/>
                <w:szCs w:val="18"/>
                <w:u w:val="single"/>
                <w:lang w:val="en-GB"/>
              </w:rPr>
            </w:pPr>
          </w:p>
          <w:p w14:paraId="1CF1DE2F" w14:textId="77777777" w:rsidR="00852430" w:rsidRDefault="00852430" w:rsidP="0068042A">
            <w:pPr>
              <w:widowControl w:val="0"/>
              <w:snapToGrid w:val="0"/>
              <w:jc w:val="both"/>
              <w:rPr>
                <w:rFonts w:eastAsia="Malgun Gothic"/>
                <w:b/>
                <w:sz w:val="18"/>
                <w:szCs w:val="18"/>
                <w:u w:val="single"/>
                <w:lang w:val="en-GB"/>
              </w:rPr>
            </w:pPr>
          </w:p>
          <w:p w14:paraId="4FFE1C7A" w14:textId="6C0C9154" w:rsidR="00852430" w:rsidRDefault="00852430" w:rsidP="00951A5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39303508" w14:textId="66C85B2D" w:rsidR="00F63232" w:rsidRDefault="00471138" w:rsidP="00E91009">
            <w:pPr>
              <w:pStyle w:val="afc"/>
              <w:numPr>
                <w:ilvl w:val="0"/>
                <w:numId w:val="56"/>
              </w:numPr>
              <w:snapToGrid w:val="0"/>
              <w:spacing w:after="0" w:line="240" w:lineRule="auto"/>
              <w:rPr>
                <w:color w:val="3333FF"/>
                <w:sz w:val="20"/>
                <w:szCs w:val="18"/>
                <w:lang w:val="en-GB"/>
              </w:rPr>
            </w:pPr>
            <w:r>
              <w:rPr>
                <w:color w:val="3333FF"/>
                <w:sz w:val="20"/>
                <w:szCs w:val="18"/>
                <w:lang w:val="en-GB"/>
              </w:rPr>
              <w:t>CQI following l</w:t>
            </w:r>
            <w:r w:rsidR="00F63232">
              <w:rPr>
                <w:color w:val="3333FF"/>
                <w:sz w:val="20"/>
                <w:szCs w:val="18"/>
                <w:lang w:val="en-GB"/>
              </w:rPr>
              <w:t>egacy</w:t>
            </w:r>
            <w:r>
              <w:rPr>
                <w:color w:val="3333FF"/>
                <w:sz w:val="20"/>
                <w:szCs w:val="18"/>
                <w:lang w:val="en-GB"/>
              </w:rPr>
              <w:t xml:space="preserve"> for RI&gt;1</w:t>
            </w:r>
            <w:r w:rsidR="00F63232">
              <w:rPr>
                <w:color w:val="3333FF"/>
                <w:sz w:val="20"/>
                <w:szCs w:val="18"/>
                <w:lang w:val="en-GB"/>
              </w:rPr>
              <w:t>, with DD indicator in G0 for N</w:t>
            </w:r>
            <w:r w:rsidR="00F63232" w:rsidRPr="00471138">
              <w:rPr>
                <w:color w:val="3333FF"/>
                <w:sz w:val="20"/>
                <w:szCs w:val="18"/>
                <w:vertAlign w:val="subscript"/>
                <w:lang w:val="en-GB"/>
              </w:rPr>
              <w:t>4</w:t>
            </w:r>
            <w:r w:rsidR="00F63232">
              <w:rPr>
                <w:color w:val="3333FF"/>
                <w:sz w:val="20"/>
                <w:szCs w:val="18"/>
                <w:lang w:val="en-GB"/>
              </w:rPr>
              <w:t xml:space="preserve">&gt;1: Samsung, Xiaomi, </w:t>
            </w:r>
            <w:r w:rsidR="00DD2324">
              <w:rPr>
                <w:color w:val="3333FF"/>
                <w:sz w:val="20"/>
                <w:szCs w:val="18"/>
                <w:lang w:val="en-GB"/>
              </w:rPr>
              <w:t xml:space="preserve">LG, </w:t>
            </w:r>
          </w:p>
          <w:p w14:paraId="7AF6DADD" w14:textId="4F6F61FA" w:rsidR="00CC3E3A" w:rsidRPr="00F63232" w:rsidRDefault="00CC3E3A" w:rsidP="00E91009">
            <w:pPr>
              <w:pStyle w:val="afc"/>
              <w:numPr>
                <w:ilvl w:val="0"/>
                <w:numId w:val="56"/>
              </w:numPr>
              <w:snapToGrid w:val="0"/>
              <w:spacing w:after="0" w:line="240" w:lineRule="auto"/>
              <w:rPr>
                <w:color w:val="3333FF"/>
                <w:sz w:val="20"/>
                <w:szCs w:val="18"/>
                <w:lang w:val="en-GB"/>
              </w:rPr>
            </w:pPr>
            <w:r>
              <w:rPr>
                <w:color w:val="3333FF"/>
                <w:sz w:val="20"/>
                <w:szCs w:val="18"/>
                <w:lang w:val="en-GB"/>
              </w:rPr>
              <w:t>CQI following legacy for RI&gt;1, with DD indicator in G1 for N</w:t>
            </w:r>
            <w:r w:rsidRPr="00471138">
              <w:rPr>
                <w:color w:val="3333FF"/>
                <w:sz w:val="20"/>
                <w:szCs w:val="18"/>
                <w:vertAlign w:val="subscript"/>
                <w:lang w:val="en-GB"/>
              </w:rPr>
              <w:t>4</w:t>
            </w:r>
            <w:r>
              <w:rPr>
                <w:color w:val="3333FF"/>
                <w:sz w:val="20"/>
                <w:szCs w:val="18"/>
                <w:lang w:val="en-GB"/>
              </w:rPr>
              <w:t>&gt;1: OPPO,</w:t>
            </w:r>
          </w:p>
          <w:p w14:paraId="4D30E04A" w14:textId="4DC37528" w:rsidR="00852430" w:rsidRDefault="00852430" w:rsidP="0068042A">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af5"/>
        <w:spacing w:after="0" w:line="240" w:lineRule="auto"/>
        <w:jc w:val="center"/>
      </w:pPr>
      <w:r>
        <w:t>Table 3B Type II Doppler: summary of observation from SLS</w:t>
      </w:r>
    </w:p>
    <w:tbl>
      <w:tblPr>
        <w:tblStyle w:val="aff"/>
        <w:tblW w:w="5000" w:type="pct"/>
        <w:tblLayout w:type="fixed"/>
        <w:tblLook w:val="04A0" w:firstRow="1" w:lastRow="0" w:firstColumn="1" w:lastColumn="0" w:noHBand="0" w:noVBand="1"/>
      </w:tblPr>
      <w:tblGrid>
        <w:gridCol w:w="1075"/>
        <w:gridCol w:w="990"/>
        <w:gridCol w:w="1530"/>
        <w:gridCol w:w="6331"/>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 xml:space="preserve">no benefit with Alt1.2/1.3 (differential </w:t>
            </w:r>
            <w:proofErr w:type="spellStart"/>
            <w:r w:rsidR="008D1623" w:rsidRPr="005A7162">
              <w:rPr>
                <w:sz w:val="16"/>
                <w:szCs w:val="16"/>
                <w:u w:val="single"/>
                <w:lang w:eastAsia="zh-CN"/>
              </w:rPr>
              <w:t>w.r.t.</w:t>
            </w:r>
            <w:proofErr w:type="spellEnd"/>
            <w:r w:rsidR="008D1623" w:rsidRPr="005A7162">
              <w:rPr>
                <w:sz w:val="16"/>
                <w:szCs w:val="16"/>
                <w:u w:val="single"/>
                <w:lang w:eastAsia="zh-CN"/>
              </w:rPr>
              <w:t xml:space="preserve">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lastRenderedPageBreak/>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 xml:space="preserve">Alt.3A has better UPT vs. overhead </w:t>
            </w:r>
            <w:proofErr w:type="spellStart"/>
            <w:r w:rsidRPr="001C6859">
              <w:rPr>
                <w:sz w:val="16"/>
                <w:szCs w:val="16"/>
                <w:lang w:val="en-GB"/>
              </w:rPr>
              <w:t>tradeoff</w:t>
            </w:r>
            <w:proofErr w:type="spellEnd"/>
            <w:r w:rsidRPr="001C6859">
              <w:rPr>
                <w:sz w:val="16"/>
                <w:szCs w:val="16"/>
                <w:lang w:val="en-GB"/>
              </w:rPr>
              <w:t xml:space="preserve">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afc"/>
              <w:numPr>
                <w:ilvl w:val="0"/>
                <w:numId w:val="20"/>
              </w:numPr>
              <w:spacing w:after="0" w:line="240" w:lineRule="auto"/>
              <w:rPr>
                <w:sz w:val="16"/>
                <w:szCs w:val="16"/>
                <w:lang w:val="en-GB"/>
              </w:rPr>
            </w:pPr>
            <w:r w:rsidRPr="00793B0D">
              <w:rPr>
                <w:rFonts w:hint="eastAsia"/>
                <w:sz w:val="16"/>
                <w:szCs w:val="16"/>
                <w:lang w:val="en-GB"/>
              </w:rPr>
              <w:t>Under Q=2 and legacy CB parameter combinations (</w:t>
            </w:r>
            <w:proofErr w:type="spellStart"/>
            <w:r w:rsidRPr="00793B0D">
              <w:rPr>
                <w:rFonts w:hint="eastAsia"/>
                <w:sz w:val="16"/>
                <w:szCs w:val="16"/>
                <w:lang w:val="en-GB"/>
              </w:rPr>
              <w:t>pv</w:t>
            </w:r>
            <w:proofErr w:type="spellEnd"/>
            <w:r w:rsidRPr="00793B0D">
              <w:rPr>
                <w:rFonts w:hint="eastAsia"/>
                <w:sz w:val="16"/>
                <w:szCs w:val="16"/>
                <w:lang w:val="en-GB"/>
              </w:rPr>
              <w:t xml:space="preserve">,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afc"/>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w:t>
            </w:r>
            <w:proofErr w:type="spellStart"/>
            <w:r w:rsidRPr="00793B0D">
              <w:rPr>
                <w:rFonts w:hint="eastAsia"/>
                <w:sz w:val="16"/>
                <w:szCs w:val="16"/>
                <w:lang w:val="en-GB"/>
              </w:rPr>
              <w:t>pv</w:t>
            </w:r>
            <w:proofErr w:type="spellEnd"/>
            <w:r w:rsidRPr="00793B0D">
              <w:rPr>
                <w:rFonts w:hint="eastAsia"/>
                <w:sz w:val="16"/>
                <w:szCs w:val="16"/>
                <w:lang w:val="en-GB"/>
              </w:rPr>
              <w:t>, beta, L) configuration, Alt 4</w:t>
            </w:r>
            <w:r w:rsidRPr="00793B0D">
              <w:rPr>
                <w:sz w:val="16"/>
                <w:szCs w:val="16"/>
                <w:lang w:val="en-GB"/>
              </w:rPr>
              <w:t>’</w:t>
            </w:r>
            <w:r w:rsidRPr="00793B0D">
              <w:rPr>
                <w:rFonts w:hint="eastAsia"/>
                <w:sz w:val="16"/>
                <w:szCs w:val="16"/>
                <w:lang w:val="en-GB"/>
              </w:rPr>
              <w:t xml:space="preserve"> can save  about 50 bits for each layer with nearly no performance loss</w:t>
            </w:r>
            <w:r w:rsidRPr="00793B0D">
              <w:rPr>
                <w:sz w:val="16"/>
                <w:szCs w:val="16"/>
                <w:lang w:val="en-GB"/>
              </w:rPr>
              <w:t>.</w:t>
            </w:r>
          </w:p>
          <w:p w14:paraId="47B9DB98" w14:textId="77777777" w:rsidR="00CD54B1" w:rsidRPr="00793B0D" w:rsidRDefault="00CD54B1" w:rsidP="00B10A44">
            <w:pPr>
              <w:pStyle w:val="afc"/>
              <w:numPr>
                <w:ilvl w:val="0"/>
                <w:numId w:val="20"/>
              </w:numPr>
              <w:spacing w:after="0" w:line="240" w:lineRule="auto"/>
              <w:rPr>
                <w:sz w:val="16"/>
                <w:szCs w:val="16"/>
                <w:lang w:val="en-GB"/>
              </w:rPr>
            </w:pPr>
            <w:r w:rsidRPr="00793B0D">
              <w:rPr>
                <w:sz w:val="16"/>
                <w:szCs w:val="16"/>
                <w:lang w:val="en-GB"/>
              </w:rPr>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afc"/>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E91009">
            <w:pPr>
              <w:pStyle w:val="afc"/>
              <w:numPr>
                <w:ilvl w:val="0"/>
                <w:numId w:val="3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E91009">
            <w:pPr>
              <w:pStyle w:val="afc"/>
              <w:numPr>
                <w:ilvl w:val="0"/>
                <w:numId w:val="3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E91009">
            <w:pPr>
              <w:pStyle w:val="afc"/>
              <w:numPr>
                <w:ilvl w:val="0"/>
                <w:numId w:val="3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E91009">
            <w:pPr>
              <w:pStyle w:val="afc"/>
              <w:numPr>
                <w:ilvl w:val="0"/>
                <w:numId w:val="3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E91009">
            <w:pPr>
              <w:pStyle w:val="afc"/>
              <w:numPr>
                <w:ilvl w:val="0"/>
                <w:numId w:val="3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11"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11"/>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 xml:space="preserve">The following values </w:t>
            </w:r>
            <w:proofErr w:type="spellStart"/>
            <w:r>
              <w:rPr>
                <w:sz w:val="16"/>
                <w:szCs w:val="16"/>
                <w:lang w:val="en-GB"/>
              </w:rPr>
              <w:t>paraComb</w:t>
            </w:r>
            <w:proofErr w:type="spellEnd"/>
            <w:r>
              <w:rPr>
                <w:sz w:val="16"/>
                <w:szCs w:val="16"/>
                <w:lang w:val="en-GB"/>
              </w:rPr>
              <w:t xml:space="preserve">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proofErr w:type="spellStart"/>
                  <w:r w:rsidRPr="00975DC4">
                    <w:rPr>
                      <w:rFonts w:eastAsia="Calibri"/>
                      <w:i/>
                      <w:color w:val="000000"/>
                      <w:sz w:val="16"/>
                      <w:szCs w:val="16"/>
                      <w:lang w:eastAsia="en-GB"/>
                    </w:rPr>
                    <w:t>paramCombination</w:t>
                  </w:r>
                  <w:proofErr w:type="spellEnd"/>
                  <w:r w:rsidRPr="00975DC4">
                    <w:rPr>
                      <w:rFonts w:eastAsia="Calibri"/>
                      <w:i/>
                      <w:color w:val="000000"/>
                      <w:sz w:val="16"/>
                      <w:szCs w:val="16"/>
                      <w:lang w:eastAsia="en-GB"/>
                    </w:rPr>
                    <w:t>-Type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E00F5B"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lastRenderedPageBreak/>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lastRenderedPageBreak/>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E00F5B"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宋体"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宋体"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宋体"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rPr>
                  </w:pPr>
                  <w:r w:rsidRPr="00E722F7">
                    <w:rPr>
                      <w:rFonts w:ascii="Times" w:eastAsia="宋体"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宋体" w:hAnsi="Times"/>
                      <w:color w:val="000000"/>
                      <w:kern w:val="24"/>
                      <w:sz w:val="16"/>
                      <w:szCs w:val="16"/>
                      <w:highlight w:val="lightGray"/>
                    </w:rPr>
                  </w:pPr>
                  <w:r>
                    <w:rPr>
                      <w:rFonts w:ascii="Times" w:eastAsia="Batang"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宋体" w:hAnsi="Times"/>
                      <w:color w:val="000000"/>
                      <w:kern w:val="24"/>
                      <w:sz w:val="16"/>
                      <w:szCs w:val="16"/>
                      <w:highlight w:val="lightGray"/>
                      <w:lang w:val="fr-FR"/>
                    </w:rPr>
                  </w:pPr>
                  <w:r>
                    <w:rPr>
                      <w:rFonts w:ascii="Times" w:eastAsia="Batang"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宋体"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宋体" w:hAnsi="Times"/>
                      <w:color w:val="000000"/>
                      <w:kern w:val="24"/>
                      <w:sz w:val="16"/>
                      <w:szCs w:val="16"/>
                      <w:lang w:val="fr-FR"/>
                    </w:rPr>
                  </w:pPr>
                  <w:r w:rsidRPr="00975DC4">
                    <w:rPr>
                      <w:rFonts w:ascii="Times" w:eastAsia="宋体"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宋体" w:hAnsi="Times"/>
                      <w:color w:val="000000"/>
                      <w:kern w:val="24"/>
                      <w:sz w:val="16"/>
                      <w:szCs w:val="16"/>
                    </w:rPr>
                  </w:pPr>
                  <w:r>
                    <w:rPr>
                      <w:rFonts w:ascii="Times" w:eastAsia="Batang"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宋体" w:hAnsi="Times"/>
                      <w:color w:val="000000"/>
                      <w:kern w:val="24"/>
                      <w:sz w:val="16"/>
                      <w:szCs w:val="16"/>
                      <w:lang w:val="fr-FR"/>
                    </w:rPr>
                  </w:pPr>
                  <w:r>
                    <w:rPr>
                      <w:rFonts w:ascii="Times" w:eastAsia="Batang"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宋体" w:hAnsi="Arial" w:cs="Arial"/>
                      <w:color w:val="000000"/>
                      <w:sz w:val="16"/>
                      <w:szCs w:val="16"/>
                    </w:rPr>
                  </w:pPr>
                  <w:r>
                    <w:rPr>
                      <w:rFonts w:ascii="Times" w:eastAsia="宋体"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宋体" w:hAnsi="Times"/>
                      <w:color w:val="000000"/>
                      <w:kern w:val="24"/>
                      <w:sz w:val="16"/>
                      <w:szCs w:val="16"/>
                      <w:highlight w:val="cyan"/>
                    </w:rPr>
                  </w:pPr>
                  <w:r w:rsidRPr="00975DC4">
                    <w:rPr>
                      <w:rFonts w:ascii="Times" w:eastAsia="宋体"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宋体" w:hAnsi="Times"/>
                      <w:color w:val="000000"/>
                      <w:kern w:val="24"/>
                      <w:sz w:val="16"/>
                      <w:szCs w:val="16"/>
                      <w:lang w:val="fr-FR"/>
                    </w:rPr>
                  </w:pPr>
                  <w:r w:rsidRPr="00975DC4">
                    <w:rPr>
                      <w:rFonts w:ascii="Times" w:eastAsia="宋体"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宋体" w:hAnsi="Times"/>
                      <w:color w:val="000000"/>
                      <w:kern w:val="24"/>
                      <w:sz w:val="16"/>
                      <w:szCs w:val="16"/>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宋体"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宋体" w:hAnsi="Arial" w:cs="Arial"/>
                      <w:color w:val="000000"/>
                      <w:sz w:val="16"/>
                      <w:szCs w:val="16"/>
                    </w:rPr>
                  </w:pPr>
                  <w:r>
                    <w:rPr>
                      <w:rFonts w:ascii="Times" w:eastAsia="宋体"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宋体" w:hAnsi="Times"/>
                      <w:color w:val="000000"/>
                      <w:kern w:val="24"/>
                      <w:sz w:val="16"/>
                      <w:szCs w:val="16"/>
                      <w:highlight w:val="cyan"/>
                    </w:rPr>
                  </w:pPr>
                  <w:r w:rsidRPr="00E722F7">
                    <w:rPr>
                      <w:rFonts w:ascii="Times" w:eastAsia="宋体"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宋体" w:hAnsi="Times"/>
                      <w:color w:val="000000"/>
                      <w:kern w:val="24"/>
                      <w:sz w:val="16"/>
                      <w:szCs w:val="16"/>
                      <w:highlight w:val="cyan"/>
                    </w:rPr>
                  </w:pPr>
                  <w:r>
                    <w:rPr>
                      <w:rFonts w:ascii="Times" w:eastAsia="Batang"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宋体" w:hAnsi="Times"/>
                      <w:color w:val="000000"/>
                      <w:kern w:val="24"/>
                      <w:sz w:val="16"/>
                      <w:szCs w:val="16"/>
                      <w:highlight w:val="cyan"/>
                      <w:lang w:val="fr-FR"/>
                    </w:rPr>
                  </w:pPr>
                  <w:r>
                    <w:rPr>
                      <w:rFonts w:ascii="Times" w:eastAsia="Batang"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½</w:t>
                  </w:r>
                  <w:r w:rsidR="00975DC4"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宋体" w:hAnsi="Times"/>
                      <w:color w:val="000000"/>
                      <w:kern w:val="24"/>
                      <w:sz w:val="16"/>
                      <w:szCs w:val="16"/>
                      <w:highlight w:val="cyan"/>
                    </w:rPr>
                  </w:pPr>
                  <w:r w:rsidRPr="00975DC4">
                    <w:rPr>
                      <w:rFonts w:ascii="Times" w:eastAsia="宋体"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no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af5"/>
              <w:rPr>
                <w:sz w:val="14"/>
              </w:rPr>
            </w:pPr>
            <w:bookmarkStart w:id="12" w:name="_Ref131609743"/>
          </w:p>
          <w:p w14:paraId="65BCC98F" w14:textId="53AB1624" w:rsidR="00CD54B1" w:rsidRPr="005A7162" w:rsidRDefault="00CD54B1" w:rsidP="00CD54B1">
            <w:pPr>
              <w:pStyle w:val="af5"/>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12"/>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aff"/>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af3"/>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E00F5B" w:rsidP="005A7162">
                  <w:pPr>
                    <w:pStyle w:val="af3"/>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af3"/>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af3"/>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af3"/>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af3"/>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af3"/>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af3"/>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af3"/>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115DB5F1"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6</w:t>
                  </w:r>
                </w:p>
              </w:tc>
              <w:tc>
                <w:tcPr>
                  <w:tcW w:w="1417" w:type="dxa"/>
                </w:tcPr>
                <w:p w14:paraId="50816042" w14:textId="34603497"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E91009">
            <w:pPr>
              <w:pStyle w:val="afc"/>
              <w:numPr>
                <w:ilvl w:val="0"/>
                <w:numId w:val="3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E91009">
            <w:pPr>
              <w:pStyle w:val="afc"/>
              <w:numPr>
                <w:ilvl w:val="0"/>
                <w:numId w:val="31"/>
              </w:numPr>
              <w:suppressAutoHyphens w:val="0"/>
              <w:spacing w:after="0" w:line="240" w:lineRule="auto"/>
              <w:jc w:val="both"/>
              <w:rPr>
                <w:sz w:val="16"/>
                <w:szCs w:val="16"/>
              </w:rPr>
            </w:pPr>
            <w:bookmarkStart w:id="13"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13"/>
          </w:p>
          <w:p w14:paraId="41758DE0" w14:textId="77777777" w:rsidR="00CD54B1" w:rsidRPr="001D4C28" w:rsidRDefault="00CD54B1" w:rsidP="00E91009">
            <w:pPr>
              <w:pStyle w:val="afc"/>
              <w:numPr>
                <w:ilvl w:val="0"/>
                <w:numId w:val="31"/>
              </w:numPr>
              <w:suppressAutoHyphens w:val="0"/>
              <w:spacing w:after="0" w:line="240" w:lineRule="auto"/>
              <w:jc w:val="both"/>
              <w:rPr>
                <w:sz w:val="16"/>
                <w:szCs w:val="16"/>
              </w:rPr>
            </w:pPr>
            <w:bookmarkStart w:id="14"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14"/>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E91009">
            <w:pPr>
              <w:pStyle w:val="afc"/>
              <w:numPr>
                <w:ilvl w:val="0"/>
                <w:numId w:val="3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E91009">
            <w:pPr>
              <w:pStyle w:val="afc"/>
              <w:numPr>
                <w:ilvl w:val="0"/>
                <w:numId w:val="3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af5"/>
        <w:jc w:val="center"/>
      </w:pPr>
      <w:r>
        <w:lastRenderedPageBreak/>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t>
            </w:r>
            <w:proofErr w:type="spellStart"/>
            <w:r>
              <w:rPr>
                <w:i/>
                <w:sz w:val="20"/>
                <w:lang w:eastAsia="zh-CN"/>
              </w:rPr>
              <w:t>w.r.t.</w:t>
            </w:r>
            <w:proofErr w:type="spellEnd"/>
            <w:r>
              <w:rPr>
                <w:i/>
                <w:sz w:val="20"/>
                <w:lang w:eastAsia="zh-CN"/>
              </w:rPr>
              <w:t xml:space="preserve">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lang w:eastAsia="zh-CN"/>
              </w:rPr>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DE2C4E" w14:textId="3BBB9DF0" w:rsidR="007766B0" w:rsidRPr="005A226F" w:rsidRDefault="007766B0" w:rsidP="005A226F">
            <w:pPr>
              <w:pStyle w:val="af5"/>
              <w:jc w:val="center"/>
            </w:pPr>
            <w:bookmarkStart w:id="15" w:name="_Ref127404143"/>
            <w:r w:rsidRPr="00B74B65">
              <w:t xml:space="preserve">Figure </w:t>
            </w:r>
            <w:r w:rsidR="00E00F5B">
              <w:fldChar w:fldCharType="begin"/>
            </w:r>
            <w:r w:rsidR="00E00F5B">
              <w:instrText xml:space="preserve"> SEQ Figure \* ARABIC </w:instrText>
            </w:r>
            <w:r w:rsidR="00E00F5B">
              <w:fldChar w:fldCharType="separate"/>
            </w:r>
            <w:r>
              <w:rPr>
                <w:noProof/>
              </w:rPr>
              <w:t>11</w:t>
            </w:r>
            <w:r w:rsidR="00E00F5B">
              <w:rPr>
                <w:noProof/>
              </w:rPr>
              <w:fldChar w:fldCharType="end"/>
            </w:r>
            <w:bookmarkEnd w:id="15"/>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w:t>
            </w:r>
            <w:proofErr w:type="spellStart"/>
            <w:r w:rsidR="00B91D4F">
              <w:rPr>
                <w:rFonts w:ascii="Times" w:eastAsiaTheme="minorEastAsia" w:hAnsi="Times" w:cs="Times"/>
                <w:sz w:val="20"/>
                <w:szCs w:val="20"/>
                <w:lang w:val="en-GB" w:eastAsia="zh-CN"/>
              </w:rPr>
              <w:t>vivo’s</w:t>
            </w:r>
            <w:proofErr w:type="spellEnd"/>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afc"/>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w:t>
            </w:r>
            <w:proofErr w:type="spellStart"/>
            <w:r w:rsidR="004D7279">
              <w:rPr>
                <w:rFonts w:eastAsiaTheme="minorEastAsia"/>
                <w:bCs/>
                <w:sz w:val="20"/>
                <w:szCs w:val="20"/>
                <w:lang w:eastAsia="zh-CN"/>
              </w:rPr>
              <w:t>vivo’s</w:t>
            </w:r>
            <w:proofErr w:type="spellEnd"/>
            <w:r w:rsidR="004D7279">
              <w:rPr>
                <w:rFonts w:eastAsiaTheme="minorEastAsia"/>
                <w:bCs/>
                <w:sz w:val="20"/>
                <w:szCs w:val="20"/>
                <w:lang w:eastAsia="zh-CN"/>
              </w:rPr>
              <w:t xml:space="preserve">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afc"/>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Some companies raised concern on the complexity of proposal 2.B.2.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 xml:space="preserve">-level bitmap reduces, </w:t>
            </w:r>
            <w:r>
              <w:rPr>
                <w:rFonts w:eastAsiaTheme="minorEastAsia"/>
                <w:bCs/>
                <w:sz w:val="20"/>
                <w:szCs w:val="20"/>
                <w:lang w:val="en-GB" w:eastAsia="zh-CN"/>
              </w:rPr>
              <w:lastRenderedPageBreak/>
              <w:t>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lastRenderedPageBreak/>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E91009">
            <w:pPr>
              <w:pStyle w:val="afc"/>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E91009">
            <w:pPr>
              <w:pStyle w:val="afc"/>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When N4&gt;1</w:t>
            </w:r>
          </w:p>
          <w:p w14:paraId="65851F2F" w14:textId="77777777" w:rsidR="007B4107" w:rsidRPr="007B7DDE" w:rsidRDefault="007B4107" w:rsidP="00E91009">
            <w:pPr>
              <w:pStyle w:val="afc"/>
              <w:numPr>
                <w:ilvl w:val="1"/>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Malgun Gothic"/>
                <w:b/>
                <w:sz w:val="20"/>
                <w:szCs w:val="20"/>
                <w:lang w:val="en-GB"/>
              </w:rPr>
            </w:pPr>
            <w:r w:rsidRPr="003A1BA6">
              <w:rPr>
                <w:rFonts w:eastAsia="Malgun Gothic"/>
                <w:b/>
                <w:color w:val="3333FF"/>
                <w:sz w:val="22"/>
                <w:szCs w:val="20"/>
                <w:lang w:val="en-GB"/>
              </w:rPr>
              <w:t>--</w:t>
            </w:r>
          </w:p>
        </w:tc>
      </w:tr>
      <w:tr w:rsidR="001C343D" w14:paraId="635CFC7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6B631C" w14:textId="722D8B2C" w:rsidR="001C343D" w:rsidRDefault="001C343D" w:rsidP="007B410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F6D00" w14:textId="482EDAE8"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p>
          <w:p w14:paraId="21E09EE7" w14:textId="375946D1" w:rsidR="001C343D" w:rsidRDefault="001C343D" w:rsidP="001C343D">
            <w:pPr>
              <w:rPr>
                <w:rFonts w:ascii="Times" w:eastAsiaTheme="minorEastAsia" w:hAnsi="Times" w:cs="Times"/>
                <w:sz w:val="20"/>
                <w:szCs w:val="20"/>
                <w:lang w:val="en-GB" w:eastAsia="zh-CN"/>
              </w:rPr>
            </w:pPr>
            <w:r w:rsidRPr="001C343D">
              <w:rPr>
                <w:rFonts w:ascii="Times" w:eastAsiaTheme="minorEastAsia" w:hAnsi="Times" w:cs="Times" w:hint="eastAsia"/>
                <w:sz w:val="20"/>
                <w:szCs w:val="20"/>
                <w:lang w:val="en-GB" w:eastAsia="zh-CN"/>
              </w:rPr>
              <w:t>W</w:t>
            </w:r>
            <w:r w:rsidRPr="001C343D">
              <w:rPr>
                <w:rFonts w:ascii="Times" w:eastAsiaTheme="minorEastAsia" w:hAnsi="Times" w:cs="Times"/>
                <w:sz w:val="20"/>
                <w:szCs w:val="20"/>
                <w:lang w:val="en-GB" w:eastAsia="zh-CN"/>
              </w:rPr>
              <w:t>e</w:t>
            </w:r>
            <w:r>
              <w:rPr>
                <w:rFonts w:ascii="Times" w:eastAsiaTheme="minorEastAsia" w:hAnsi="Times" w:cs="Times"/>
                <w:sz w:val="20"/>
                <w:szCs w:val="20"/>
                <w:lang w:val="en-GB" w:eastAsia="zh-CN"/>
              </w:rPr>
              <w:t xml:space="preserve"> are fine for the first and the second sub-bullets, </w:t>
            </w:r>
            <w:proofErr w:type="spellStart"/>
            <w:r>
              <w:rPr>
                <w:rFonts w:ascii="Times" w:eastAsiaTheme="minorEastAsia" w:hAnsi="Times" w:cs="Times"/>
                <w:sz w:val="20"/>
                <w:szCs w:val="20"/>
                <w:lang w:val="en-GB" w:eastAsia="zh-CN"/>
              </w:rPr>
              <w:t>i.e</w:t>
            </w:r>
            <w:proofErr w:type="spellEnd"/>
            <w:r>
              <w:rPr>
                <w:rFonts w:ascii="Times" w:eastAsiaTheme="minorEastAsia" w:hAnsi="Times" w:cs="Times"/>
                <w:sz w:val="20"/>
                <w:szCs w:val="20"/>
                <w:lang w:val="en-GB" w:eastAsia="zh-CN"/>
              </w:rPr>
              <w:t xml:space="preserve">, </w:t>
            </w:r>
            <w:r w:rsidR="00AA30E9">
              <w:rPr>
                <w:rFonts w:ascii="Times" w:eastAsiaTheme="minorEastAsia" w:hAnsi="Times" w:cs="Times"/>
                <w:sz w:val="20"/>
                <w:szCs w:val="20"/>
                <w:lang w:val="en-GB" w:eastAsia="zh-CN"/>
              </w:rPr>
              <w:t>t</w:t>
            </w:r>
            <w:r>
              <w:rPr>
                <w:rFonts w:ascii="Times" w:eastAsiaTheme="minorEastAsia" w:hAnsi="Times" w:cs="Times"/>
                <w:sz w:val="20"/>
                <w:szCs w:val="20"/>
                <w:lang w:val="en-GB" w:eastAsia="zh-CN"/>
              </w:rPr>
              <w:t>wo-level bitmap indication for each layer and S FD-DD basis pairs are indicate by using a bitmap of length MQ bits. For the third sub-bullets, in o</w:t>
            </w:r>
            <w:r w:rsidR="007A7283">
              <w:rPr>
                <w:rFonts w:ascii="Times" w:eastAsiaTheme="minorEastAsia" w:hAnsi="Times" w:cs="Times"/>
                <w:sz w:val="20"/>
                <w:szCs w:val="20"/>
                <w:lang w:val="en-GB" w:eastAsia="zh-CN"/>
              </w:rPr>
              <w:t xml:space="preserve">ur view, the second level is used to indication of NZC(non-zero coefficients). However, </w:t>
            </w:r>
            <w:r>
              <w:rPr>
                <w:rFonts w:ascii="Times" w:eastAsiaTheme="minorEastAsia" w:hAnsi="Times" w:cs="Times"/>
                <w:sz w:val="20"/>
                <w:szCs w:val="20"/>
                <w:lang w:val="en-GB" w:eastAsia="zh-CN"/>
              </w:rPr>
              <w:t>how to determine the location</w:t>
            </w:r>
            <w:r w:rsidR="007A7283">
              <w:rPr>
                <w:rFonts w:ascii="Times" w:eastAsiaTheme="minorEastAsia" w:hAnsi="Times" w:cs="Times"/>
                <w:sz w:val="20"/>
                <w:szCs w:val="20"/>
                <w:lang w:val="en-GB" w:eastAsia="zh-CN"/>
              </w:rPr>
              <w:t xml:space="preserve"> of NZC depends on UE’s implementation. UE can determine the location of NZC by using different metric</w:t>
            </w:r>
            <w:r w:rsidR="00AA30E9">
              <w:rPr>
                <w:rFonts w:ascii="Times" w:eastAsiaTheme="minorEastAsia" w:hAnsi="Times" w:cs="Times"/>
                <w:sz w:val="20"/>
                <w:szCs w:val="20"/>
                <w:lang w:val="en-GB" w:eastAsia="zh-CN"/>
              </w:rPr>
              <w:t>s</w:t>
            </w:r>
            <w:r w:rsidR="007A7283">
              <w:rPr>
                <w:rFonts w:ascii="Times" w:eastAsiaTheme="minorEastAsia" w:hAnsi="Times" w:cs="Times"/>
                <w:sz w:val="20"/>
                <w:szCs w:val="20"/>
                <w:lang w:val="en-GB" w:eastAsia="zh-CN"/>
              </w:rPr>
              <w:t xml:space="preserve">. </w:t>
            </w:r>
            <w:r w:rsidR="007A7283">
              <w:rPr>
                <w:rFonts w:ascii="Times" w:eastAsiaTheme="minorEastAsia" w:hAnsi="Times" w:cs="Times" w:hint="eastAsia"/>
                <w:sz w:val="20"/>
                <w:szCs w:val="20"/>
                <w:lang w:val="en-GB" w:eastAsia="zh-CN"/>
              </w:rPr>
              <w:t>The</w:t>
            </w:r>
            <w:r w:rsidR="007A7283">
              <w:rPr>
                <w:rFonts w:ascii="Times" w:eastAsiaTheme="minorEastAsia" w:hAnsi="Times" w:cs="Times"/>
                <w:sz w:val="20"/>
                <w:szCs w:val="20"/>
                <w:lang w:val="en-GB" w:eastAsia="zh-CN"/>
              </w:rPr>
              <w:t xml:space="preserve"> sub-sub-bullets of the third sub-bullets </w:t>
            </w:r>
            <w:r w:rsidR="00AA30E9">
              <w:rPr>
                <w:rFonts w:ascii="Times" w:eastAsiaTheme="minorEastAsia" w:hAnsi="Times" w:cs="Times"/>
                <w:sz w:val="20"/>
                <w:szCs w:val="20"/>
                <w:lang w:val="en-GB" w:eastAsia="zh-CN"/>
              </w:rPr>
              <w:t xml:space="preserve">in this proposal </w:t>
            </w:r>
            <w:r w:rsidR="007A7283">
              <w:rPr>
                <w:rFonts w:ascii="Times" w:eastAsiaTheme="minorEastAsia" w:hAnsi="Times" w:cs="Times"/>
                <w:sz w:val="20"/>
                <w:szCs w:val="20"/>
                <w:lang w:val="en-GB" w:eastAsia="zh-CN"/>
              </w:rPr>
              <w:t xml:space="preserve">is one of metrics to </w:t>
            </w:r>
            <w:r w:rsidR="00AA30E9">
              <w:rPr>
                <w:rFonts w:ascii="Times" w:eastAsiaTheme="minorEastAsia" w:hAnsi="Times" w:cs="Times"/>
                <w:sz w:val="20"/>
                <w:szCs w:val="20"/>
                <w:lang w:val="en-GB" w:eastAsia="zh-CN"/>
              </w:rPr>
              <w:t>determine the location</w:t>
            </w:r>
            <w:r w:rsidR="007A7283">
              <w:rPr>
                <w:rFonts w:ascii="Times" w:eastAsiaTheme="minorEastAsia" w:hAnsi="Times" w:cs="Times"/>
                <w:sz w:val="20"/>
                <w:szCs w:val="20"/>
                <w:lang w:val="en-GB" w:eastAsia="zh-CN"/>
              </w:rPr>
              <w:t>.</w:t>
            </w:r>
            <w:r w:rsidR="00AA30E9">
              <w:rPr>
                <w:rFonts w:ascii="Times" w:eastAsiaTheme="minorEastAsia" w:hAnsi="Times" w:cs="Times"/>
                <w:sz w:val="20"/>
                <w:szCs w:val="20"/>
                <w:lang w:val="en-GB" w:eastAsia="zh-CN"/>
              </w:rPr>
              <w:t xml:space="preserve"> It is not necessary to </w:t>
            </w:r>
            <w:r w:rsidR="007A7283">
              <w:rPr>
                <w:rFonts w:ascii="Times" w:eastAsiaTheme="minorEastAsia" w:hAnsi="Times" w:cs="Times"/>
                <w:sz w:val="20"/>
                <w:szCs w:val="20"/>
                <w:lang w:val="en-GB" w:eastAsia="zh-CN"/>
              </w:rPr>
              <w:t>restrict any metric</w:t>
            </w:r>
            <w:r w:rsidR="00AA30E9">
              <w:rPr>
                <w:rFonts w:ascii="Times" w:eastAsiaTheme="minorEastAsia" w:hAnsi="Times" w:cs="Times"/>
                <w:sz w:val="20"/>
                <w:szCs w:val="20"/>
                <w:lang w:val="en-GB" w:eastAsia="zh-CN"/>
              </w:rPr>
              <w:t xml:space="preserve"> to choose NZC</w:t>
            </w:r>
            <w:r w:rsidR="007A7283">
              <w:rPr>
                <w:rFonts w:ascii="Times" w:eastAsiaTheme="minorEastAsia" w:hAnsi="Times" w:cs="Times"/>
                <w:sz w:val="20"/>
                <w:szCs w:val="20"/>
                <w:lang w:val="en-GB" w:eastAsia="zh-CN"/>
              </w:rPr>
              <w:t>. Based on this</w:t>
            </w:r>
            <w:r w:rsidR="00E407A7">
              <w:rPr>
                <w:rFonts w:ascii="Times" w:eastAsiaTheme="minorEastAsia" w:hAnsi="Times" w:cs="Times"/>
                <w:sz w:val="20"/>
                <w:szCs w:val="20"/>
                <w:lang w:val="en-GB" w:eastAsia="zh-CN"/>
              </w:rPr>
              <w:t xml:space="preserve"> reason</w:t>
            </w:r>
            <w:r w:rsidR="007A7283">
              <w:rPr>
                <w:rFonts w:ascii="Times" w:eastAsiaTheme="minorEastAsia" w:hAnsi="Times" w:cs="Times"/>
                <w:sz w:val="20"/>
                <w:szCs w:val="20"/>
                <w:lang w:val="en-GB" w:eastAsia="zh-CN"/>
              </w:rPr>
              <w:t xml:space="preserve">, we suggest the proposal is reworded as follows for </w:t>
            </w:r>
            <w:r w:rsidR="00AA30E9">
              <w:rPr>
                <w:rFonts w:ascii="Times" w:eastAsiaTheme="minorEastAsia" w:hAnsi="Times" w:cs="Times"/>
                <w:sz w:val="20"/>
                <w:szCs w:val="20"/>
                <w:lang w:val="en-GB" w:eastAsia="zh-CN"/>
              </w:rPr>
              <w:t>compromise</w:t>
            </w:r>
            <w:r w:rsidR="007A7283">
              <w:rPr>
                <w:rFonts w:ascii="Times" w:eastAsiaTheme="minorEastAsia" w:hAnsi="Times" w:cs="Times"/>
                <w:sz w:val="20"/>
                <w:szCs w:val="20"/>
                <w:lang w:val="en-GB" w:eastAsia="zh-CN"/>
              </w:rPr>
              <w:t>.</w:t>
            </w:r>
          </w:p>
          <w:p w14:paraId="1F43B4FC" w14:textId="0382EA9D" w:rsidR="007A7283" w:rsidRDefault="007A7283" w:rsidP="001C343D">
            <w:pPr>
              <w:rPr>
                <w:rFonts w:ascii="Times" w:eastAsiaTheme="minorEastAsia" w:hAnsi="Times" w:cs="Times"/>
                <w:sz w:val="20"/>
                <w:szCs w:val="20"/>
                <w:lang w:val="en-GB" w:eastAsia="zh-CN"/>
              </w:rPr>
            </w:pPr>
          </w:p>
          <w:p w14:paraId="444CC600" w14:textId="77777777" w:rsidR="007A7283" w:rsidRPr="005D7917" w:rsidRDefault="007A7283" w:rsidP="007A7283">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5054C7B0" w14:textId="77777777" w:rsidR="007A7283" w:rsidRPr="005D7917" w:rsidRDefault="007A7283" w:rsidP="007A7283">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5F7D9509" w14:textId="77777777" w:rsidR="007A7283" w:rsidRPr="005D7917" w:rsidRDefault="007A7283" w:rsidP="00E91009">
            <w:pPr>
              <w:pStyle w:val="afc"/>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6FCB5BE6" w14:textId="77777777" w:rsidR="007A7283" w:rsidRPr="005D7917" w:rsidRDefault="007A7283"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67917A64" w14:textId="77777777" w:rsidR="007A7283" w:rsidRPr="005D7917" w:rsidRDefault="007A7283"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5B40BDC8" w14:textId="3D716BA6" w:rsidR="007A7283" w:rsidRPr="002420B0" w:rsidRDefault="007A7283" w:rsidP="00E91009">
            <w:pPr>
              <w:pStyle w:val="afc"/>
              <w:numPr>
                <w:ilvl w:val="1"/>
                <w:numId w:val="24"/>
              </w:numPr>
              <w:suppressAutoHyphens w:val="0"/>
              <w:snapToGrid w:val="0"/>
              <w:spacing w:after="0" w:line="240" w:lineRule="auto"/>
              <w:ind w:left="720"/>
              <w:jc w:val="both"/>
              <w:rPr>
                <w:rFonts w:ascii="Times" w:hAnsi="Times" w:cs="Times"/>
                <w:color w:val="FF0000"/>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w:t>
            </w:r>
            <w:r w:rsidR="002420B0" w:rsidRPr="002420B0">
              <w:rPr>
                <w:rFonts w:ascii="Times" w:hAnsi="Times" w:cs="Times"/>
                <w:color w:val="FF0000"/>
                <w:sz w:val="20"/>
                <w:szCs w:val="20"/>
                <w:lang w:val="en-GB" w:eastAsia="zh-CN"/>
              </w:rPr>
              <w:t>selects K</w:t>
            </w:r>
            <w:r w:rsidR="002420B0" w:rsidRPr="002420B0">
              <w:rPr>
                <w:rFonts w:ascii="Times" w:hAnsi="Times" w:cs="Times"/>
                <w:color w:val="FF0000"/>
                <w:sz w:val="20"/>
                <w:szCs w:val="20"/>
                <w:vertAlign w:val="subscript"/>
                <w:lang w:val="en-GB" w:eastAsia="zh-CN"/>
              </w:rPr>
              <w:t>0</w:t>
            </w:r>
            <w:r w:rsidR="002420B0" w:rsidRPr="002420B0">
              <w:rPr>
                <w:rFonts w:ascii="Times" w:hAnsi="Times" w:cs="Times"/>
                <w:color w:val="FF0000"/>
                <w:sz w:val="20"/>
                <w:szCs w:val="20"/>
                <w:lang w:val="en-GB" w:eastAsia="zh-CN"/>
              </w:rPr>
              <w:t xml:space="preserve"> NZCs  and is reported using </w:t>
            </w:r>
            <w:r w:rsidRPr="002420B0">
              <w:rPr>
                <w:rFonts w:ascii="Times" w:hAnsi="Times" w:cs="Times"/>
                <w:color w:val="FF0000"/>
                <w:sz w:val="20"/>
                <w:szCs w:val="20"/>
                <w:lang w:val="en-GB" w:eastAsia="zh-CN"/>
              </w:rPr>
              <w:t xml:space="preserve">a bitmap of </w:t>
            </w:r>
            <w:r w:rsidR="002420B0" w:rsidRPr="002420B0">
              <w:rPr>
                <w:rFonts w:ascii="Times" w:hAnsi="Times" w:cs="Times"/>
                <w:color w:val="FF0000"/>
                <w:sz w:val="20"/>
                <w:szCs w:val="20"/>
                <w:lang w:val="en-GB" w:eastAsia="zh-CN"/>
              </w:rPr>
              <w:t>follow two alternatives</w:t>
            </w:r>
            <w:r w:rsidRPr="002420B0">
              <w:rPr>
                <w:rFonts w:ascii="Times" w:hAnsi="Times" w:cs="Times"/>
                <w:color w:val="FF0000"/>
                <w:sz w:val="20"/>
                <w:szCs w:val="20"/>
                <w:lang w:val="en-GB" w:eastAsia="zh-CN"/>
              </w:rPr>
              <w:t xml:space="preserve">, </w:t>
            </w:r>
          </w:p>
          <w:p w14:paraId="178DF683" w14:textId="1E69351E" w:rsidR="007A7283" w:rsidRPr="002420B0" w:rsidRDefault="007A7283" w:rsidP="00E91009">
            <w:pPr>
              <w:pStyle w:val="afc"/>
              <w:numPr>
                <w:ilvl w:val="2"/>
                <w:numId w:val="24"/>
              </w:numPr>
              <w:suppressAutoHyphens w:val="0"/>
              <w:snapToGrid w:val="0"/>
              <w:spacing w:after="0" w:line="240" w:lineRule="auto"/>
              <w:ind w:left="1080"/>
              <w:jc w:val="both"/>
              <w:rPr>
                <w:color w:val="FF0000"/>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2420B0" w:rsidRPr="002420B0">
              <w:rPr>
                <w:rFonts w:hint="eastAsia"/>
                <w:color w:val="FF0000"/>
                <w:sz w:val="20"/>
                <w:szCs w:val="20"/>
                <w:lang w:eastAsia="zh-CN"/>
              </w:rPr>
              <w:t>(</w:t>
            </w:r>
            <w:r w:rsidR="002420B0" w:rsidRPr="002420B0">
              <w:rPr>
                <w:color w:val="FF0000"/>
                <w:sz w:val="20"/>
                <w:szCs w:val="20"/>
                <w:lang w:eastAsia="zh-CN"/>
              </w:rPr>
              <w:t>polarization0-specific)</w:t>
            </w:r>
          </w:p>
          <w:p w14:paraId="7E8AE323" w14:textId="05480214" w:rsidR="007A7283" w:rsidRPr="007A7283" w:rsidRDefault="007A7283" w:rsidP="00E91009">
            <w:pPr>
              <w:pStyle w:val="afc"/>
              <w:numPr>
                <w:ilvl w:val="2"/>
                <w:numId w:val="24"/>
              </w:numPr>
              <w:suppressAutoHyphens w:val="0"/>
              <w:snapToGrid w:val="0"/>
              <w:spacing w:after="0" w:line="240" w:lineRule="auto"/>
              <w:ind w:left="1080"/>
              <w:jc w:val="both"/>
              <w:rPr>
                <w:color w:val="000000" w:themeColor="text1"/>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3611A1">
              <w:rPr>
                <w:rFonts w:hint="eastAsia"/>
                <w:color w:val="FF0000"/>
                <w:sz w:val="20"/>
                <w:szCs w:val="20"/>
                <w:lang w:eastAsia="zh-CN"/>
              </w:rPr>
              <w:t xml:space="preserve"> </w:t>
            </w:r>
            <w:r w:rsidR="003611A1">
              <w:rPr>
                <w:color w:val="FF0000"/>
                <w:sz w:val="20"/>
                <w:szCs w:val="20"/>
                <w:lang w:eastAsia="zh-CN"/>
              </w:rPr>
              <w:t xml:space="preserve">including SCI </w:t>
            </w:r>
            <w:r w:rsidR="002420B0" w:rsidRPr="002420B0">
              <w:rPr>
                <w:rFonts w:hint="eastAsia"/>
                <w:color w:val="FF0000"/>
                <w:sz w:val="20"/>
                <w:szCs w:val="20"/>
                <w:lang w:eastAsia="zh-CN"/>
              </w:rPr>
              <w:t>(</w:t>
            </w:r>
            <w:r w:rsidR="002420B0" w:rsidRPr="002420B0">
              <w:rPr>
                <w:color w:val="FF0000"/>
                <w:sz w:val="20"/>
                <w:szCs w:val="20"/>
                <w:lang w:eastAsia="zh-CN"/>
              </w:rPr>
              <w:t>polarization0-common)</w:t>
            </w:r>
          </w:p>
          <w:p w14:paraId="5DBD7D84" w14:textId="77777777" w:rsidR="007A7283" w:rsidRPr="005D7917" w:rsidRDefault="007A7283"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2420B0">
              <w:rPr>
                <w:strike/>
                <w:color w:val="FF0000"/>
                <w:sz w:val="20"/>
                <w:szCs w:val="20"/>
                <w:lang w:eastAsia="zh-CN"/>
              </w:rPr>
              <w:t>,</w:t>
            </w:r>
            <w:r w:rsidRPr="002420B0">
              <w:rPr>
                <w:rFonts w:hint="eastAsia"/>
                <w:strike/>
                <w:color w:val="FF0000"/>
                <w:sz w:val="20"/>
                <w:szCs w:val="20"/>
                <w:lang w:eastAsia="zh-CN"/>
              </w:rPr>
              <w:t xml:space="preserve"> D</w:t>
            </w:r>
            <w:r w:rsidRPr="002420B0">
              <w:rPr>
                <w:strike/>
                <w:color w:val="FF0000"/>
                <w:sz w:val="20"/>
                <w:szCs w:val="20"/>
                <w:lang w:eastAsia="zh-CN"/>
              </w:rPr>
              <w:t xml:space="preserve"> </w:t>
            </w:r>
            <w:r w:rsidRPr="005D7917">
              <w:rPr>
                <w:color w:val="000000" w:themeColor="text1"/>
                <w:sz w:val="20"/>
                <w:szCs w:val="20"/>
                <w:lang w:eastAsia="zh-CN"/>
              </w:rPr>
              <w:t xml:space="preserve">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5539E27C" w14:textId="63863F1E" w:rsidR="001C343D" w:rsidRDefault="008C2F57" w:rsidP="001C343D">
            <w:pPr>
              <w:rPr>
                <w:ins w:id="16" w:author="Eko Onggosanusi" w:date="2023-04-20T02:20:00Z"/>
                <w:rFonts w:ascii="Times" w:eastAsiaTheme="minorEastAsia" w:hAnsi="Times" w:cs="Times"/>
                <w:sz w:val="20"/>
                <w:szCs w:val="20"/>
                <w:lang w:val="en-GB" w:eastAsia="zh-CN"/>
              </w:rPr>
            </w:pPr>
            <w:ins w:id="17" w:author="Eko Onggosanusi" w:date="2023-04-20T02:20:00Z">
              <w:r>
                <w:rPr>
                  <w:rFonts w:ascii="Times" w:eastAsiaTheme="minorEastAsia" w:hAnsi="Times" w:cs="Times"/>
                  <w:sz w:val="20"/>
                  <w:szCs w:val="20"/>
                  <w:lang w:val="en-GB" w:eastAsia="zh-CN"/>
                </w:rPr>
                <w:t>[Mod: Thanks but sadly this would violate the previous agreement raised against the original 3A – which is no longer a prob</w:t>
              </w:r>
            </w:ins>
            <w:ins w:id="18" w:author="Eko Onggosanusi" w:date="2023-04-20T02:21:00Z">
              <w:r>
                <w:rPr>
                  <w:rFonts w:ascii="Times" w:eastAsiaTheme="minorEastAsia" w:hAnsi="Times" w:cs="Times"/>
                  <w:sz w:val="20"/>
                  <w:szCs w:val="20"/>
                  <w:lang w:val="en-GB" w:eastAsia="zh-CN"/>
                </w:rPr>
                <w:t>lem here</w:t>
              </w:r>
            </w:ins>
            <w:ins w:id="19" w:author="Eko Onggosanusi" w:date="2023-04-20T02:20:00Z">
              <w:r>
                <w:rPr>
                  <w:rFonts w:ascii="Times" w:eastAsiaTheme="minorEastAsia" w:hAnsi="Times" w:cs="Times"/>
                  <w:sz w:val="20"/>
                  <w:szCs w:val="20"/>
                  <w:lang w:val="en-GB" w:eastAsia="zh-CN"/>
                </w:rPr>
                <w:t>]</w:t>
              </w:r>
            </w:ins>
          </w:p>
          <w:p w14:paraId="02DB8E46" w14:textId="77777777" w:rsidR="008C2F57" w:rsidRPr="001C343D" w:rsidRDefault="008C2F57" w:rsidP="001C343D">
            <w:pPr>
              <w:rPr>
                <w:rFonts w:ascii="Times" w:eastAsiaTheme="minorEastAsia" w:hAnsi="Times" w:cs="Times"/>
                <w:sz w:val="20"/>
                <w:szCs w:val="20"/>
                <w:lang w:val="en-GB" w:eastAsia="zh-CN"/>
              </w:rPr>
            </w:pPr>
          </w:p>
          <w:p w14:paraId="642572B0" w14:textId="76310B12"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2.C.2</w:t>
            </w:r>
          </w:p>
          <w:p w14:paraId="48F42C64" w14:textId="23D62C19" w:rsidR="001C343D" w:rsidRPr="001C343D" w:rsidRDefault="001C343D" w:rsidP="007B4107">
            <w:pPr>
              <w:jc w:val="both"/>
              <w:rPr>
                <w:rFonts w:ascii="Times" w:eastAsiaTheme="minorEastAsia" w:hAnsi="Times" w:cs="Times"/>
                <w:sz w:val="20"/>
                <w:szCs w:val="20"/>
                <w:lang w:val="en-GB" w:eastAsia="zh-CN"/>
              </w:rPr>
            </w:pPr>
            <w:r w:rsidRPr="001C343D">
              <w:rPr>
                <w:rFonts w:ascii="Times" w:eastAsiaTheme="minorEastAsia" w:hAnsi="Times" w:cs="Times"/>
                <w:sz w:val="20"/>
                <w:szCs w:val="20"/>
                <w:lang w:val="en-GB" w:eastAsia="zh-CN"/>
              </w:rPr>
              <w:t xml:space="preserve">We are fine </w:t>
            </w:r>
            <w:r w:rsidR="003611A1">
              <w:rPr>
                <w:rFonts w:ascii="Times" w:eastAsiaTheme="minorEastAsia" w:hAnsi="Times" w:cs="Times" w:hint="eastAsia"/>
                <w:sz w:val="20"/>
                <w:szCs w:val="20"/>
                <w:lang w:val="en-GB" w:eastAsia="zh-CN"/>
              </w:rPr>
              <w:t>with</w:t>
            </w:r>
            <w:r w:rsidR="003611A1">
              <w:rPr>
                <w:rFonts w:ascii="Times" w:eastAsiaTheme="minorEastAsia" w:hAnsi="Times" w:cs="Times"/>
                <w:sz w:val="20"/>
                <w:szCs w:val="20"/>
                <w:lang w:val="en-GB" w:eastAsia="zh-CN"/>
              </w:rPr>
              <w:t xml:space="preserve"> it for the sake of progress.</w:t>
            </w:r>
          </w:p>
          <w:p w14:paraId="74BC5D96" w14:textId="77777777" w:rsidR="001C343D" w:rsidRPr="001C343D" w:rsidRDefault="001C343D" w:rsidP="007B4107">
            <w:pPr>
              <w:jc w:val="both"/>
              <w:rPr>
                <w:rFonts w:ascii="Times" w:eastAsiaTheme="minorEastAsia" w:hAnsi="Times" w:cs="Times"/>
                <w:sz w:val="20"/>
                <w:szCs w:val="20"/>
                <w:lang w:val="en-GB" w:eastAsia="zh-CN"/>
              </w:rPr>
            </w:pPr>
          </w:p>
          <w:p w14:paraId="0F2F765E" w14:textId="4992A512" w:rsidR="001C343D" w:rsidRPr="001C343D" w:rsidRDefault="001C343D" w:rsidP="007B4107">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7C6093B" w14:textId="084A3CC5" w:rsidR="001C343D" w:rsidRPr="003611A1" w:rsidRDefault="003611A1" w:rsidP="007B4107">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0B48B3" w14:paraId="4372297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DC8ACC" w14:textId="3D924BB3" w:rsidR="000B48B3" w:rsidRDefault="000B48B3" w:rsidP="007B410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9C19C3" w14:textId="51A795E9" w:rsidR="000B48B3" w:rsidRDefault="000B48B3" w:rsidP="000B48B3">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r>
              <w:rPr>
                <w:rFonts w:ascii="Times" w:eastAsiaTheme="minorEastAsia" w:hAnsi="Times" w:cs="Times"/>
                <w:b/>
                <w:sz w:val="20"/>
                <w:szCs w:val="20"/>
                <w:u w:val="single"/>
                <w:lang w:val="en-GB" w:eastAsia="zh-CN"/>
              </w:rPr>
              <w:t xml:space="preserve">: </w:t>
            </w:r>
            <w:r w:rsidRPr="000B48B3">
              <w:rPr>
                <w:rFonts w:eastAsia="Malgun Gothic"/>
                <w:sz w:val="20"/>
                <w:szCs w:val="20"/>
                <w:lang w:val="en-GB"/>
              </w:rPr>
              <w:t xml:space="preserve">We </w:t>
            </w:r>
            <w:r>
              <w:rPr>
                <w:rFonts w:eastAsia="Malgun Gothic"/>
                <w:sz w:val="20"/>
                <w:szCs w:val="20"/>
                <w:lang w:val="en-GB"/>
              </w:rPr>
              <w:t xml:space="preserve">still think this should be deprioritized. We are fine with Alt 3A which has majority support, or do nothing considering we already have so many optional features for </w:t>
            </w:r>
            <w:r w:rsidRPr="000B48B3">
              <w:rPr>
                <w:rFonts w:eastAsia="Malgun Gothic"/>
                <w:sz w:val="20"/>
                <w:szCs w:val="20"/>
                <w:lang w:val="en-GB"/>
              </w:rPr>
              <w:t>Type-II codebook refinement</w:t>
            </w:r>
            <w:r>
              <w:rPr>
                <w:rFonts w:eastAsia="Malgun Gothic"/>
                <w:sz w:val="20"/>
                <w:szCs w:val="20"/>
                <w:lang w:val="en-GB"/>
              </w:rPr>
              <w:t xml:space="preserve"> which is optional itself. </w:t>
            </w:r>
          </w:p>
          <w:p w14:paraId="056E62F4" w14:textId="77777777" w:rsidR="000B48B3" w:rsidRPr="000B48B3" w:rsidRDefault="000B48B3" w:rsidP="000B48B3">
            <w:pPr>
              <w:rPr>
                <w:rFonts w:ascii="Times" w:eastAsiaTheme="minorEastAsia" w:hAnsi="Times" w:cs="Times"/>
                <w:b/>
                <w:sz w:val="20"/>
                <w:szCs w:val="20"/>
                <w:u w:val="single"/>
                <w:lang w:val="en-GB" w:eastAsia="zh-CN"/>
              </w:rPr>
            </w:pPr>
          </w:p>
          <w:p w14:paraId="12A04BD8" w14:textId="698C4323" w:rsidR="000B48B3" w:rsidRDefault="000B48B3" w:rsidP="000B48B3">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V1</w:t>
            </w:r>
          </w:p>
          <w:p w14:paraId="29EC0F67" w14:textId="77777777" w:rsidR="000B48B3" w:rsidRDefault="000B48B3" w:rsidP="000B48B3">
            <w:pPr>
              <w:jc w:val="both"/>
              <w:rPr>
                <w:rFonts w:eastAsia="Malgun Gothic"/>
                <w:sz w:val="20"/>
                <w:szCs w:val="20"/>
                <w:lang w:val="en-GB"/>
              </w:rPr>
            </w:pPr>
          </w:p>
          <w:p w14:paraId="2A8A4735" w14:textId="7B18F029" w:rsidR="000B48B3" w:rsidRDefault="000B48B3" w:rsidP="000B48B3">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Fine.</w:t>
            </w:r>
          </w:p>
          <w:p w14:paraId="15DA7667" w14:textId="77777777" w:rsidR="000B48B3" w:rsidRDefault="000B48B3" w:rsidP="000B48B3">
            <w:pPr>
              <w:jc w:val="both"/>
              <w:rPr>
                <w:sz w:val="20"/>
                <w:szCs w:val="20"/>
                <w:lang w:val="en-GB"/>
              </w:rPr>
            </w:pPr>
          </w:p>
          <w:p w14:paraId="78FCFF18" w14:textId="44F89026" w:rsidR="000B48B3" w:rsidRDefault="000B48B3" w:rsidP="000B48B3">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33C5B9B5" w14:textId="1CD325F8" w:rsidR="000B48B3" w:rsidRPr="001C343D" w:rsidRDefault="000B48B3" w:rsidP="000B48B3">
            <w:pPr>
              <w:rPr>
                <w:rFonts w:ascii="Times" w:eastAsiaTheme="minorEastAsia" w:hAnsi="Times" w:cs="Times"/>
                <w:b/>
                <w:sz w:val="20"/>
                <w:szCs w:val="20"/>
                <w:u w:val="single"/>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G1, follow FD basis.</w:t>
            </w:r>
          </w:p>
        </w:tc>
      </w:tr>
      <w:tr w:rsidR="000E75FC" w14:paraId="282194AC"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0A0B26" w14:textId="2D9CF845" w:rsidR="000E75FC" w:rsidRDefault="000E75FC" w:rsidP="000E75FC">
            <w:pPr>
              <w:snapToGrid w:val="0"/>
              <w:rPr>
                <w:rFonts w:eastAsiaTheme="minorEastAsia"/>
                <w:sz w:val="18"/>
                <w:szCs w:val="18"/>
                <w:lang w:eastAsia="zh-CN"/>
              </w:rPr>
            </w:pPr>
            <w:r>
              <w:rPr>
                <w:rFonts w:eastAsia="Malgun Gothic" w:hint="eastAsia"/>
                <w:sz w:val="18"/>
                <w:szCs w:val="18"/>
              </w:rPr>
              <w:lastRenderedPageBreak/>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ED2BE8" w14:textId="77777777" w:rsidR="000E75FC" w:rsidRDefault="000E75FC" w:rsidP="000E75FC">
            <w:pPr>
              <w:snapToGrid w:val="0"/>
              <w:rPr>
                <w:rFonts w:eastAsiaTheme="minorEastAsia"/>
                <w:b/>
                <w:sz w:val="18"/>
                <w:szCs w:val="18"/>
                <w:lang w:eastAsia="zh-CN"/>
              </w:rPr>
            </w:pPr>
            <w:r>
              <w:rPr>
                <w:rFonts w:eastAsiaTheme="minorEastAsia"/>
                <w:b/>
                <w:sz w:val="18"/>
                <w:szCs w:val="18"/>
                <w:lang w:eastAsia="zh-CN"/>
              </w:rPr>
              <w:t>Proposal 2.A.2:</w:t>
            </w:r>
          </w:p>
          <w:p w14:paraId="1ABA5001" w14:textId="77777777" w:rsidR="000E75FC" w:rsidRPr="00502EB8" w:rsidRDefault="000E75FC" w:rsidP="000E75FC">
            <w:pPr>
              <w:snapToGrid w:val="0"/>
              <w:rPr>
                <w:rFonts w:eastAsiaTheme="minorEastAsia"/>
                <w:sz w:val="18"/>
                <w:szCs w:val="18"/>
                <w:lang w:eastAsia="zh-CN"/>
              </w:rPr>
            </w:pPr>
            <w:r w:rsidRPr="00502EB8">
              <w:rPr>
                <w:rFonts w:eastAsiaTheme="minorEastAsia" w:hint="eastAsia"/>
                <w:sz w:val="18"/>
                <w:szCs w:val="18"/>
                <w:lang w:eastAsia="zh-CN"/>
              </w:rPr>
              <w:t xml:space="preserve">To help </w:t>
            </w:r>
            <w:r>
              <w:rPr>
                <w:rFonts w:eastAsiaTheme="minorEastAsia" w:hint="eastAsia"/>
                <w:sz w:val="18"/>
                <w:szCs w:val="18"/>
                <w:lang w:eastAsia="zh-CN"/>
              </w:rPr>
              <w:t>company to</w:t>
            </w:r>
            <w:r w:rsidRPr="00502EB8">
              <w:rPr>
                <w:rFonts w:eastAsiaTheme="minorEastAsia"/>
                <w:sz w:val="18"/>
                <w:szCs w:val="18"/>
                <w:lang w:eastAsia="zh-CN"/>
              </w:rPr>
              <w:t xml:space="preserve"> understand</w:t>
            </w:r>
            <w:r>
              <w:rPr>
                <w:rFonts w:eastAsiaTheme="minorEastAsia"/>
                <w:sz w:val="18"/>
                <w:szCs w:val="18"/>
                <w:lang w:eastAsia="zh-CN"/>
              </w:rPr>
              <w:t xml:space="preserve"> motivation of V3</w:t>
            </w:r>
            <w:r w:rsidRPr="00502EB8">
              <w:rPr>
                <w:rFonts w:eastAsiaTheme="minorEastAsia"/>
                <w:sz w:val="18"/>
                <w:szCs w:val="18"/>
                <w:lang w:eastAsia="zh-CN"/>
              </w:rPr>
              <w:t xml:space="preserve">, </w:t>
            </w:r>
            <w:r>
              <w:rPr>
                <w:rFonts w:eastAsiaTheme="minorEastAsia"/>
                <w:sz w:val="18"/>
                <w:szCs w:val="18"/>
                <w:lang w:eastAsia="zh-CN"/>
              </w:rPr>
              <w:t>I copied the issue</w:t>
            </w:r>
            <w:r w:rsidRPr="00502EB8">
              <w:rPr>
                <w:rFonts w:eastAsiaTheme="minorEastAsia"/>
                <w:sz w:val="18"/>
                <w:szCs w:val="18"/>
                <w:lang w:eastAsia="zh-CN"/>
              </w:rPr>
              <w:t xml:space="preserve"> of V</w:t>
            </w:r>
            <w:r>
              <w:rPr>
                <w:rFonts w:eastAsiaTheme="minorEastAsia"/>
                <w:sz w:val="18"/>
                <w:szCs w:val="18"/>
                <w:lang w:eastAsia="zh-CN"/>
              </w:rPr>
              <w:t>2 from Round 1 discussion</w:t>
            </w:r>
            <w:r w:rsidRPr="00502EB8">
              <w:rPr>
                <w:rFonts w:eastAsiaTheme="minorEastAsia"/>
                <w:sz w:val="18"/>
                <w:szCs w:val="18"/>
                <w:lang w:eastAsia="zh-CN"/>
              </w:rPr>
              <w:t>.</w:t>
            </w:r>
          </w:p>
          <w:p w14:paraId="789BFF6A" w14:textId="77777777" w:rsidR="000E75FC" w:rsidRPr="00502EB8" w:rsidRDefault="000E75FC" w:rsidP="000E75FC">
            <w:pPr>
              <w:snapToGrid w:val="0"/>
              <w:rPr>
                <w:rFonts w:eastAsiaTheme="minorEastAsia"/>
                <w:b/>
                <w:sz w:val="18"/>
                <w:szCs w:val="18"/>
                <w:lang w:eastAsia="zh-CN"/>
              </w:rPr>
            </w:pPr>
            <w:r>
              <w:rPr>
                <w:rFonts w:eastAsia="Malgun Gothic" w:hint="eastAsia"/>
                <w:b/>
                <w:sz w:val="18"/>
                <w:szCs w:val="18"/>
              </w:rPr>
              <w:t xml:space="preserve"> </w:t>
            </w:r>
          </w:p>
          <w:p w14:paraId="13A28989" w14:textId="77777777" w:rsidR="000E75FC" w:rsidRPr="00502EB8" w:rsidRDefault="000E75FC" w:rsidP="000E75FC">
            <w:pPr>
              <w:snapToGrid w:val="0"/>
              <w:rPr>
                <w:rFonts w:eastAsia="Malgun Gothic"/>
                <w:b/>
                <w:sz w:val="18"/>
                <w:szCs w:val="18"/>
              </w:rPr>
            </w:pPr>
            <w:r>
              <w:rPr>
                <w:rFonts w:eastAsia="Malgun Gothic"/>
                <w:b/>
                <w:sz w:val="18"/>
                <w:szCs w:val="18"/>
              </w:rPr>
              <w:t>C</w:t>
            </w:r>
            <w:r>
              <w:rPr>
                <w:rFonts w:eastAsia="Malgun Gothic" w:hint="eastAsia"/>
                <w:b/>
                <w:sz w:val="18"/>
                <w:szCs w:val="18"/>
              </w:rPr>
              <w:t>opy</w:t>
            </w:r>
            <w:r>
              <w:rPr>
                <w:rFonts w:eastAsia="Malgun Gothic"/>
                <w:b/>
                <w:sz w:val="18"/>
                <w:szCs w:val="18"/>
              </w:rPr>
              <w:t xml:space="preserve"> from Round 1 summary regarding the issue with V2:</w:t>
            </w:r>
          </w:p>
          <w:p w14:paraId="5D830257" w14:textId="77777777" w:rsidR="000E75FC" w:rsidRDefault="000E75FC" w:rsidP="000E75FC">
            <w:pPr>
              <w:snapToGrid w:val="0"/>
              <w:rPr>
                <w:rFonts w:eastAsiaTheme="minorEastAsia"/>
                <w:sz w:val="18"/>
                <w:szCs w:val="18"/>
                <w:lang w:eastAsia="zh-CN"/>
              </w:rPr>
            </w:pPr>
            <w:r>
              <w:rPr>
                <w:rFonts w:eastAsiaTheme="minorEastAsia"/>
                <w:sz w:val="18"/>
                <w:szCs w:val="18"/>
                <w:lang w:eastAsia="zh-CN"/>
              </w:rPr>
              <w:t>In V2, i</w:t>
            </w:r>
            <w:r w:rsidRPr="00252306">
              <w:rPr>
                <w:rFonts w:eastAsiaTheme="minorEastAsia"/>
                <w:sz w:val="18"/>
                <w:szCs w:val="18"/>
                <w:lang w:eastAsia="zh-CN"/>
              </w:rPr>
              <w:t>f 10(/11) is reported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which means offset level ≥ 2 (or ≤-1) according to legacy alphabet, gNB cannot know exact value (or even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w:t>
            </w:r>
            <w:r>
              <w:rPr>
                <w:rFonts w:eastAsiaTheme="minorEastAsia"/>
                <w:sz w:val="18"/>
                <w:szCs w:val="18"/>
                <w:lang w:eastAsia="zh-CN"/>
              </w:rPr>
              <w:t xml:space="preserve"> because gNB only knows the range of 2</w:t>
            </w:r>
            <w:r w:rsidRPr="00502EB8">
              <w:rPr>
                <w:rFonts w:eastAsiaTheme="minorEastAsia"/>
                <w:sz w:val="18"/>
                <w:szCs w:val="18"/>
                <w:vertAlign w:val="superscript"/>
                <w:lang w:eastAsia="zh-CN"/>
              </w:rPr>
              <w:t>nd</w:t>
            </w:r>
            <w:r>
              <w:rPr>
                <w:rFonts w:eastAsiaTheme="minorEastAsia"/>
                <w:sz w:val="18"/>
                <w:szCs w:val="18"/>
                <w:lang w:eastAsia="zh-CN"/>
              </w:rPr>
              <w:t xml:space="preserve"> WB CQI</w:t>
            </w:r>
            <w:r w:rsidRPr="00252306">
              <w:rPr>
                <w:rFonts w:eastAsiaTheme="minorEastAsia"/>
                <w:sz w:val="18"/>
                <w:szCs w:val="18"/>
                <w:lang w:eastAsia="zh-CN"/>
              </w:rPr>
              <w:t>. For example, if 10 is reported for both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WB/SB CQI,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 is unclear. To address this issue, we can reuse 1bit legacy alphabet corresponding to 00/01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Our 1</w:t>
            </w:r>
            <w:r w:rsidRPr="008C2F57">
              <w:rPr>
                <w:rFonts w:eastAsiaTheme="minorEastAsia"/>
                <w:sz w:val="18"/>
                <w:szCs w:val="18"/>
                <w:vertAlign w:val="superscript"/>
                <w:lang w:eastAsia="zh-CN"/>
              </w:rPr>
              <w:t>st</w:t>
            </w:r>
            <w:r w:rsidRPr="00252306">
              <w:rPr>
                <w:rFonts w:eastAsiaTheme="minorEastAsia"/>
                <w:sz w:val="18"/>
                <w:szCs w:val="18"/>
                <w:lang w:eastAsia="zh-CN"/>
              </w:rPr>
              <w:t xml:space="preserve"> preference is no reporting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but the </w:t>
            </w:r>
            <w:r>
              <w:rPr>
                <w:rFonts w:eastAsiaTheme="minorEastAsia"/>
                <w:sz w:val="18"/>
                <w:szCs w:val="18"/>
                <w:lang w:eastAsia="zh-CN"/>
              </w:rPr>
              <w:t>V3</w:t>
            </w:r>
            <w:r w:rsidRPr="00252306">
              <w:rPr>
                <w:rFonts w:eastAsiaTheme="minorEastAsia"/>
                <w:sz w:val="18"/>
                <w:szCs w:val="18"/>
                <w:lang w:eastAsia="zh-CN"/>
              </w:rPr>
              <w:t xml:space="preserve"> is acceptable to us.</w:t>
            </w:r>
          </w:p>
          <w:p w14:paraId="05FDBEF1" w14:textId="77777777" w:rsidR="000E75FC" w:rsidRPr="00252306" w:rsidRDefault="000E75FC" w:rsidP="000E75FC">
            <w:pPr>
              <w:snapToGrid w:val="0"/>
              <w:rPr>
                <w:rFonts w:eastAsiaTheme="minorEastAsia"/>
                <w:sz w:val="18"/>
                <w:szCs w:val="18"/>
                <w:lang w:eastAsia="zh-CN"/>
              </w:rPr>
            </w:pPr>
          </w:p>
          <w:p w14:paraId="7292D646" w14:textId="77777777" w:rsidR="000E75FC" w:rsidRDefault="000E75FC" w:rsidP="000E75FC">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06333A83" w14:textId="77777777" w:rsidR="000E75FC" w:rsidRDefault="000E75FC" w:rsidP="000E75FC">
            <w:pPr>
              <w:jc w:val="both"/>
              <w:rPr>
                <w:rFonts w:eastAsiaTheme="minorEastAsia"/>
                <w:sz w:val="18"/>
                <w:szCs w:val="18"/>
                <w:lang w:eastAsia="zh-CN"/>
              </w:rPr>
            </w:pPr>
            <w:r w:rsidRPr="0050559D">
              <w:rPr>
                <w:rFonts w:eastAsiaTheme="minorEastAsia"/>
                <w:sz w:val="18"/>
                <w:szCs w:val="18"/>
                <w:lang w:eastAsia="zh-CN"/>
              </w:rPr>
              <w:t>W</w:t>
            </w:r>
            <w:r w:rsidRPr="0050559D">
              <w:rPr>
                <w:rFonts w:eastAsiaTheme="minorEastAsia" w:hint="eastAsia"/>
                <w:sz w:val="18"/>
                <w:szCs w:val="18"/>
                <w:lang w:eastAsia="zh-CN"/>
              </w:rPr>
              <w:t xml:space="preserve">hen </w:t>
            </w:r>
            <w:r w:rsidRPr="0050559D">
              <w:rPr>
                <w:rFonts w:eastAsiaTheme="minorEastAsia"/>
                <w:sz w:val="18"/>
                <w:szCs w:val="18"/>
                <w:lang w:eastAsia="zh-CN"/>
              </w:rPr>
              <w:t>X=2 CQI, the variation ranges between 1</w:t>
            </w:r>
            <w:r w:rsidRPr="008C2F57">
              <w:rPr>
                <w:rFonts w:eastAsiaTheme="minorEastAsia"/>
                <w:sz w:val="18"/>
                <w:szCs w:val="18"/>
                <w:vertAlign w:val="superscript"/>
                <w:lang w:eastAsia="zh-CN"/>
              </w:rPr>
              <w:t>st</w:t>
            </w:r>
            <w:r w:rsidRPr="0050559D">
              <w:rPr>
                <w:rFonts w:eastAsiaTheme="minorEastAsia"/>
                <w:sz w:val="18"/>
                <w:szCs w:val="18"/>
                <w:lang w:eastAsia="zh-CN"/>
              </w:rPr>
              <w:t xml:space="preserve"> and 2</w:t>
            </w:r>
            <w:r w:rsidRPr="008C2F57">
              <w:rPr>
                <w:rFonts w:eastAsiaTheme="minorEastAsia"/>
                <w:sz w:val="18"/>
                <w:szCs w:val="18"/>
                <w:vertAlign w:val="superscript"/>
                <w:lang w:eastAsia="zh-CN"/>
              </w:rPr>
              <w:t>nd</w:t>
            </w:r>
            <w:r w:rsidRPr="0050559D">
              <w:rPr>
                <w:rFonts w:eastAsiaTheme="minorEastAsia"/>
                <w:sz w:val="18"/>
                <w:szCs w:val="18"/>
                <w:lang w:eastAsia="zh-CN"/>
              </w:rPr>
              <w:t xml:space="preserve"> CQI is very small so that </w:t>
            </w:r>
            <w:r w:rsidRPr="0050559D">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sidRPr="0050559D">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76586976" w14:textId="77777777" w:rsidR="000E75FC" w:rsidRPr="0050559D" w:rsidRDefault="000E75FC" w:rsidP="000E75FC">
            <w:pPr>
              <w:jc w:val="both"/>
              <w:rPr>
                <w:rFonts w:eastAsiaTheme="minorEastAsia"/>
                <w:sz w:val="18"/>
                <w:szCs w:val="18"/>
                <w:lang w:eastAsia="zh-CN"/>
              </w:rPr>
            </w:pPr>
          </w:p>
          <w:p w14:paraId="38D2C4B6" w14:textId="77777777" w:rsidR="000E75FC" w:rsidRDefault="000E75FC" w:rsidP="000E75FC">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For X=2</w:t>
            </w:r>
            <w:r w:rsidRPr="007B7DDE">
              <w:rPr>
                <w:rFonts w:ascii="Times" w:eastAsiaTheme="minorEastAsia" w:hAnsi="Times" w:cs="Times"/>
                <w:sz w:val="20"/>
                <w:szCs w:val="20"/>
                <w:lang w:val="en-GB" w:eastAsia="zh-CN"/>
              </w:rPr>
              <w:t xml:space="preserve"> CQI</w:t>
            </w:r>
            <w:r>
              <w:rPr>
                <w:rFonts w:ascii="Times" w:eastAsiaTheme="minorEastAsia" w:hAnsi="Times" w:cs="Times"/>
                <w:sz w:val="20"/>
                <w:szCs w:val="20"/>
                <w:lang w:val="en-GB" w:eastAsia="zh-CN"/>
              </w:rPr>
              <w:t xml:space="preserve">, </w:t>
            </w:r>
          </w:p>
          <w:p w14:paraId="08D142E0" w14:textId="77777777" w:rsidR="000E75FC" w:rsidRDefault="000E75FC"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CQI and 2</w:t>
            </w:r>
            <w:r w:rsidRPr="007B7DDE">
              <w:rPr>
                <w:rFonts w:eastAsiaTheme="minorHAnsi"/>
                <w:sz w:val="20"/>
                <w:szCs w:val="20"/>
                <w:vertAlign w:val="superscript"/>
                <w:lang w:eastAsia="en-US"/>
              </w:rPr>
              <w:t>nd</w:t>
            </w:r>
            <w:r>
              <w:rPr>
                <w:rFonts w:eastAsiaTheme="minorHAnsi"/>
                <w:sz w:val="20"/>
                <w:szCs w:val="20"/>
                <w:lang w:eastAsia="en-US"/>
              </w:rPr>
              <w:t xml:space="preserve"> WB CQI (if it is agreed to report)</w:t>
            </w:r>
            <w:r w:rsidRPr="00196E0F">
              <w:rPr>
                <w:rFonts w:eastAsiaTheme="minorHAnsi"/>
                <w:sz w:val="20"/>
                <w:szCs w:val="20"/>
                <w:lang w:eastAsia="en-US"/>
              </w:rPr>
              <w:t xml:space="preserve"> </w:t>
            </w:r>
            <w:r>
              <w:rPr>
                <w:rFonts w:eastAsiaTheme="minorHAnsi"/>
                <w:sz w:val="20"/>
                <w:szCs w:val="20"/>
                <w:lang w:eastAsia="en-US"/>
              </w:rPr>
              <w:t>in G0</w:t>
            </w:r>
          </w:p>
          <w:p w14:paraId="5EFF4D29" w14:textId="77777777" w:rsidR="000E75FC"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w:t>
            </w:r>
            <w:r w:rsidRPr="00196E0F">
              <w:rPr>
                <w:rFonts w:eastAsiaTheme="minorHAnsi"/>
                <w:sz w:val="20"/>
                <w:szCs w:val="20"/>
                <w:lang w:eastAsia="en-US"/>
              </w:rPr>
              <w:t xml:space="preserve">SB </w:t>
            </w:r>
            <w:r>
              <w:rPr>
                <w:rFonts w:eastAsiaTheme="minorHAnsi"/>
                <w:sz w:val="20"/>
                <w:szCs w:val="20"/>
                <w:lang w:eastAsia="en-US"/>
              </w:rPr>
              <w:t>CQI in G1</w:t>
            </w:r>
          </w:p>
          <w:p w14:paraId="03400A2C" w14:textId="77777777" w:rsidR="000E75FC" w:rsidRPr="00196E0F"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2</w:t>
            </w:r>
            <w:r w:rsidRPr="0050559D">
              <w:rPr>
                <w:rFonts w:eastAsiaTheme="minorHAnsi"/>
                <w:sz w:val="20"/>
                <w:szCs w:val="20"/>
                <w:vertAlign w:val="superscript"/>
                <w:lang w:eastAsia="en-US"/>
              </w:rPr>
              <w:t>nd</w:t>
            </w:r>
            <w:r>
              <w:rPr>
                <w:rFonts w:eastAsiaTheme="minorHAnsi"/>
                <w:sz w:val="20"/>
                <w:szCs w:val="20"/>
                <w:lang w:eastAsia="en-US"/>
              </w:rPr>
              <w:t xml:space="preserve"> SB CQI in G2</w:t>
            </w:r>
          </w:p>
          <w:p w14:paraId="0B5A7405" w14:textId="77777777" w:rsidR="000E75FC" w:rsidRPr="001C343D" w:rsidRDefault="000E75FC" w:rsidP="000E75FC">
            <w:pPr>
              <w:rPr>
                <w:rFonts w:ascii="Times" w:eastAsiaTheme="minorEastAsia" w:hAnsi="Times" w:cs="Times"/>
                <w:b/>
                <w:sz w:val="20"/>
                <w:szCs w:val="20"/>
                <w:u w:val="single"/>
                <w:lang w:val="en-GB" w:eastAsia="zh-CN"/>
              </w:rPr>
            </w:pPr>
          </w:p>
        </w:tc>
      </w:tr>
      <w:tr w:rsidR="00257711" w14:paraId="17D93C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768C4A" w14:textId="0784A323" w:rsidR="00257711" w:rsidRDefault="00257711" w:rsidP="00257711">
            <w:pPr>
              <w:snapToGrid w:val="0"/>
              <w:rPr>
                <w:rFonts w:eastAsia="Malgun Gothic"/>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732034" w14:textId="77777777" w:rsidR="00257711" w:rsidRDefault="00257711" w:rsidP="00257711">
            <w:pPr>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Proposal</w:t>
            </w:r>
            <w:r>
              <w:rPr>
                <w:rFonts w:ascii="Times" w:eastAsiaTheme="minorEastAsia" w:hAnsi="Times" w:cs="Times"/>
                <w:b/>
                <w:sz w:val="20"/>
                <w:szCs w:val="20"/>
                <w:u w:val="single"/>
                <w:lang w:val="en-GB" w:eastAsia="zh-CN"/>
              </w:rPr>
              <w:t xml:space="preserve"> 2.</w:t>
            </w:r>
            <w:r>
              <w:rPr>
                <w:rFonts w:ascii="Times" w:eastAsiaTheme="minorEastAsia" w:hAnsi="Times" w:cs="Times" w:hint="eastAsia"/>
                <w:b/>
                <w:sz w:val="20"/>
                <w:szCs w:val="20"/>
                <w:u w:val="single"/>
                <w:lang w:val="en-GB" w:eastAsia="zh-CN"/>
              </w:rPr>
              <w:t>B.</w:t>
            </w:r>
            <w:r>
              <w:rPr>
                <w:rFonts w:ascii="Times" w:eastAsiaTheme="minorEastAsia" w:hAnsi="Times" w:cs="Times"/>
                <w:b/>
                <w:sz w:val="20"/>
                <w:szCs w:val="20"/>
                <w:u w:val="single"/>
                <w:lang w:val="en-GB" w:eastAsia="zh-CN"/>
              </w:rPr>
              <w:t>2</w:t>
            </w:r>
          </w:p>
          <w:p w14:paraId="09A71DFF" w14:textId="77777777" w:rsidR="00257711" w:rsidRDefault="00257711" w:rsidP="00257711">
            <w:pPr>
              <w:rPr>
                <w:rFonts w:ascii="Times" w:eastAsiaTheme="minorEastAsia" w:hAnsi="Times" w:cs="Times"/>
                <w:sz w:val="20"/>
                <w:szCs w:val="20"/>
                <w:lang w:val="en-GB" w:eastAsia="zh-CN"/>
              </w:rPr>
            </w:pPr>
            <w:r w:rsidRPr="00966BD5">
              <w:rPr>
                <w:rFonts w:ascii="Times" w:eastAsiaTheme="minorEastAsia" w:hAnsi="Times" w:cs="Times" w:hint="eastAsia"/>
                <w:sz w:val="20"/>
                <w:szCs w:val="20"/>
                <w:lang w:val="en-GB" w:eastAsia="zh-CN"/>
              </w:rPr>
              <w:t>R</w:t>
            </w:r>
            <w:r w:rsidRPr="00966BD5">
              <w:rPr>
                <w:rFonts w:ascii="Times" w:eastAsiaTheme="minorEastAsia" w:hAnsi="Times" w:cs="Times"/>
                <w:sz w:val="20"/>
                <w:szCs w:val="20"/>
                <w:lang w:val="en-GB" w:eastAsia="zh-CN"/>
              </w:rPr>
              <w:t>e</w:t>
            </w:r>
            <w:r>
              <w:rPr>
                <w:rFonts w:ascii="Times" w:eastAsiaTheme="minorEastAsia" w:hAnsi="Times" w:cs="Times"/>
                <w:sz w:val="20"/>
                <w:szCs w:val="20"/>
                <w:lang w:val="en-GB" w:eastAsia="zh-CN"/>
              </w:rPr>
              <w:t>ply to Xiaomi</w:t>
            </w:r>
          </w:p>
          <w:p w14:paraId="6B366E77" w14:textId="77777777" w:rsidR="00257711" w:rsidRPr="00C53ED1" w:rsidRDefault="00257711" w:rsidP="0025771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As</w:t>
            </w:r>
            <w:r>
              <w:rPr>
                <w:rFonts w:ascii="Times" w:eastAsiaTheme="minorEastAsia" w:hAnsi="Times" w:cs="Times"/>
                <w:sz w:val="20"/>
                <w:szCs w:val="20"/>
                <w:lang w:val="en-GB" w:eastAsia="zh-CN"/>
              </w:rPr>
              <w:t xml:space="preserve"> we indicated in a previous comment, we think to use the distance metric can </w:t>
            </w: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ddress the reliability issue caused by prediction error and reduce the overhead of the second level bitmap. Without this, we don’t think our concern on Alt 3A can be addressed.</w:t>
            </w:r>
          </w:p>
          <w:p w14:paraId="2238B93A" w14:textId="77777777" w:rsidR="00257711" w:rsidRDefault="00257711" w:rsidP="0025771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Your proposed rewording is not a compromise in our view. It just lists next-level of details for Alt 3A. It does not address our concern. Hence it is not acceptable to us.</w:t>
            </w:r>
          </w:p>
          <w:p w14:paraId="7526B26B" w14:textId="77777777" w:rsidR="00257711" w:rsidRDefault="00257711" w:rsidP="00257711">
            <w:pPr>
              <w:rPr>
                <w:rFonts w:ascii="Times" w:eastAsiaTheme="minorEastAsia" w:hAnsi="Times" w:cs="Times"/>
                <w:b/>
                <w:sz w:val="20"/>
                <w:szCs w:val="20"/>
                <w:u w:val="single"/>
                <w:lang w:val="en-GB" w:eastAsia="zh-CN"/>
              </w:rPr>
            </w:pPr>
          </w:p>
          <w:p w14:paraId="6897B698" w14:textId="77777777" w:rsidR="00257711" w:rsidRPr="00807B01" w:rsidRDefault="00257711" w:rsidP="00257711">
            <w:pPr>
              <w:jc w:val="both"/>
              <w:rPr>
                <w:rFonts w:ascii="Times" w:eastAsiaTheme="minorEastAsia" w:hAnsi="Times" w:cs="Times"/>
                <w:b/>
                <w:sz w:val="20"/>
                <w:szCs w:val="20"/>
                <w:u w:val="single"/>
                <w:lang w:val="en-GB" w:eastAsia="zh-CN"/>
              </w:rPr>
            </w:pPr>
            <w:r w:rsidRPr="00807B01">
              <w:rPr>
                <w:rFonts w:ascii="Times" w:eastAsiaTheme="minorEastAsia" w:hAnsi="Times" w:cs="Times" w:hint="eastAsia"/>
                <w:b/>
                <w:sz w:val="20"/>
                <w:szCs w:val="20"/>
                <w:u w:val="single"/>
                <w:lang w:val="en-GB" w:eastAsia="zh-CN"/>
              </w:rPr>
              <w:t>P</w:t>
            </w:r>
            <w:r w:rsidRPr="00807B01">
              <w:rPr>
                <w:rFonts w:ascii="Times" w:eastAsiaTheme="minorEastAsia" w:hAnsi="Times" w:cs="Times"/>
                <w:b/>
                <w:sz w:val="20"/>
                <w:szCs w:val="20"/>
                <w:u w:val="single"/>
                <w:lang w:val="en-GB" w:eastAsia="zh-CN"/>
              </w:rPr>
              <w:t>roposal 2.C.2</w:t>
            </w:r>
          </w:p>
          <w:p w14:paraId="1EF0D2F1" w14:textId="1F44CBA6" w:rsidR="00257711" w:rsidRDefault="00257711" w:rsidP="00257711">
            <w:pPr>
              <w:snapToGrid w:val="0"/>
              <w:rPr>
                <w:rFonts w:eastAsiaTheme="minorEastAsia"/>
                <w:b/>
                <w:sz w:val="18"/>
                <w:szCs w:val="18"/>
                <w:lang w:eastAsia="zh-CN"/>
              </w:rPr>
            </w:pPr>
            <w:r w:rsidRPr="00807B01">
              <w:rPr>
                <w:rFonts w:ascii="Times" w:eastAsiaTheme="minorEastAsia" w:hAnsi="Times" w:cs="Times" w:hint="eastAsia"/>
                <w:sz w:val="20"/>
                <w:szCs w:val="20"/>
                <w:lang w:val="en-GB" w:eastAsia="zh-CN"/>
              </w:rPr>
              <w:t>S</w:t>
            </w:r>
            <w:r w:rsidRPr="00807B01">
              <w:rPr>
                <w:rFonts w:ascii="Times" w:eastAsiaTheme="minorEastAsia" w:hAnsi="Times" w:cs="Times"/>
                <w:sz w:val="20"/>
                <w:szCs w:val="20"/>
                <w:lang w:val="en-GB" w:eastAsia="zh-CN"/>
              </w:rPr>
              <w:t>upport</w:t>
            </w:r>
          </w:p>
        </w:tc>
      </w:tr>
      <w:tr w:rsidR="008C2F57" w14:paraId="2A674820"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32B199" w14:textId="36C38132" w:rsidR="008C2F57" w:rsidRDefault="008C2F57" w:rsidP="00257711">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B75B6B" w14:textId="77777777" w:rsidR="008C2F57" w:rsidRPr="008C2F57" w:rsidRDefault="008C2F57" w:rsidP="00257711">
            <w:pPr>
              <w:rPr>
                <w:rFonts w:ascii="Times" w:eastAsiaTheme="minorEastAsia" w:hAnsi="Times" w:cs="Times"/>
                <w:b/>
                <w:color w:val="3333FF"/>
                <w:sz w:val="20"/>
                <w:szCs w:val="20"/>
                <w:lang w:val="en-GB" w:eastAsia="zh-CN"/>
              </w:rPr>
            </w:pPr>
            <w:r w:rsidRPr="008C2F57">
              <w:rPr>
                <w:rFonts w:ascii="Times" w:eastAsiaTheme="minorEastAsia" w:hAnsi="Times" w:cs="Times"/>
                <w:b/>
                <w:color w:val="3333FF"/>
                <w:sz w:val="20"/>
                <w:szCs w:val="20"/>
                <w:lang w:val="en-GB" w:eastAsia="zh-CN"/>
              </w:rPr>
              <w:t>No revision</w:t>
            </w:r>
          </w:p>
          <w:p w14:paraId="2AD437A4" w14:textId="5458E0DD" w:rsidR="008C2F57" w:rsidRDefault="008C2F57" w:rsidP="00257711">
            <w:pPr>
              <w:rPr>
                <w:rFonts w:ascii="Times" w:eastAsiaTheme="minorEastAsia" w:hAnsi="Times" w:cs="Times"/>
                <w:b/>
                <w:sz w:val="20"/>
                <w:szCs w:val="20"/>
                <w:u w:val="single"/>
                <w:lang w:val="en-GB" w:eastAsia="zh-CN"/>
              </w:rPr>
            </w:pPr>
          </w:p>
        </w:tc>
      </w:tr>
      <w:tr w:rsidR="006E32B2" w14:paraId="28A8AB4E"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0A7B05" w14:textId="607B226D" w:rsidR="006E32B2" w:rsidRDefault="006E32B2" w:rsidP="0025771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1FED09" w14:textId="77777777" w:rsidR="006E32B2" w:rsidRPr="001C343D" w:rsidRDefault="006E32B2" w:rsidP="006E32B2">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DFB1842" w14:textId="56BF8A87" w:rsidR="006E32B2" w:rsidRDefault="006E32B2" w:rsidP="006E32B2">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s we have agreed DD basis is allocated with least priority. We don’t thi</w:t>
            </w:r>
            <w:r w:rsidR="00162EA8">
              <w:rPr>
                <w:rFonts w:ascii="Times" w:eastAsiaTheme="minorEastAsia" w:hAnsi="Times" w:cs="Times"/>
                <w:sz w:val="20"/>
                <w:szCs w:val="20"/>
                <w:lang w:val="en-GB" w:eastAsia="zh-CN"/>
              </w:rPr>
              <w:t>nk DD indicator should be within G0, it should</w:t>
            </w:r>
            <w:r w:rsidR="00C11C6D">
              <w:rPr>
                <w:rFonts w:ascii="Times" w:eastAsiaTheme="minorEastAsia" w:hAnsi="Times" w:cs="Times"/>
                <w:sz w:val="20"/>
                <w:szCs w:val="20"/>
                <w:lang w:val="en-GB" w:eastAsia="zh-CN"/>
              </w:rPr>
              <w:t xml:space="preserve"> not</w:t>
            </w:r>
            <w:r w:rsidR="00162EA8">
              <w:rPr>
                <w:rFonts w:ascii="Times" w:eastAsiaTheme="minorEastAsia" w:hAnsi="Times" w:cs="Times"/>
                <w:sz w:val="20"/>
                <w:szCs w:val="20"/>
                <w:lang w:val="en-GB" w:eastAsia="zh-CN"/>
              </w:rPr>
              <w:t xml:space="preserve"> be in front of FD indicator</w:t>
            </w:r>
            <w:r>
              <w:rPr>
                <w:rFonts w:ascii="Times" w:eastAsiaTheme="minorEastAsia" w:hAnsi="Times" w:cs="Times"/>
                <w:sz w:val="20"/>
                <w:szCs w:val="20"/>
                <w:lang w:val="en-GB" w:eastAsia="zh-CN"/>
              </w:rPr>
              <w:t>.</w:t>
            </w:r>
          </w:p>
          <w:p w14:paraId="3759D285" w14:textId="0E748B9E"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And for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w:t>
            </w:r>
            <w:r>
              <w:rPr>
                <w:rFonts w:ascii="Times" w:eastAsiaTheme="minorEastAsia" w:hAnsi="Times" w:cs="Times" w:hint="eastAsia"/>
                <w:sz w:val="20"/>
                <w:szCs w:val="20"/>
                <w:lang w:val="en-GB" w:eastAsia="zh-CN"/>
              </w:rPr>
              <w:t>CQ</w:t>
            </w:r>
            <w:r>
              <w:rPr>
                <w:rFonts w:ascii="Times" w:eastAsiaTheme="minorEastAsia" w:hAnsi="Times" w:cs="Times"/>
                <w:sz w:val="20"/>
                <w:szCs w:val="20"/>
                <w:lang w:val="en-GB" w:eastAsia="zh-CN"/>
              </w:rPr>
              <w:t>I, it’s actually generated based on Q=2, in other words, if one DD basis</w:t>
            </w:r>
            <w:r w:rsidR="00425FBC">
              <w:rPr>
                <w:rFonts w:ascii="Times" w:eastAsiaTheme="minorEastAsia" w:hAnsi="Times" w:cs="Times"/>
                <w:sz w:val="20"/>
                <w:szCs w:val="20"/>
                <w:lang w:val="en-GB" w:eastAsia="zh-CN"/>
              </w:rPr>
              <w:t xml:space="preserve"> (all amplitude/phase coefficients)</w:t>
            </w:r>
            <w:r>
              <w:rPr>
                <w:rFonts w:ascii="Times" w:eastAsiaTheme="minorEastAsia" w:hAnsi="Times" w:cs="Times"/>
                <w:sz w:val="20"/>
                <w:szCs w:val="20"/>
                <w:lang w:val="en-GB" w:eastAsia="zh-CN"/>
              </w:rPr>
              <w:t xml:space="preserve"> is dropped, there is no need of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so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w:t>
            </w:r>
            <w:r w:rsidR="00162EA8">
              <w:rPr>
                <w:rFonts w:ascii="Times" w:eastAsiaTheme="minorEastAsia" w:hAnsi="Times" w:cs="Times"/>
                <w:sz w:val="20"/>
                <w:szCs w:val="20"/>
                <w:lang w:val="en-GB" w:eastAsia="zh-CN"/>
              </w:rPr>
              <w:t xml:space="preserve">should </w:t>
            </w:r>
            <w:r w:rsidR="00C11C6D">
              <w:rPr>
                <w:rFonts w:ascii="Times" w:eastAsiaTheme="minorEastAsia" w:hAnsi="Times" w:cs="Times"/>
                <w:sz w:val="20"/>
                <w:szCs w:val="20"/>
                <w:lang w:val="en-GB" w:eastAsia="zh-CN"/>
              </w:rPr>
              <w:t xml:space="preserve">not </w:t>
            </w:r>
            <w:r w:rsidR="00162EA8">
              <w:rPr>
                <w:rFonts w:ascii="Times" w:eastAsiaTheme="minorEastAsia" w:hAnsi="Times" w:cs="Times"/>
                <w:sz w:val="20"/>
                <w:szCs w:val="20"/>
                <w:lang w:val="en-GB" w:eastAsia="zh-CN"/>
              </w:rPr>
              <w:t>be in front of DD indicator</w:t>
            </w:r>
            <w:r>
              <w:rPr>
                <w:rFonts w:ascii="Times" w:eastAsiaTheme="minorEastAsia" w:hAnsi="Times" w:cs="Times"/>
                <w:sz w:val="20"/>
                <w:szCs w:val="20"/>
                <w:lang w:val="en-GB" w:eastAsia="zh-CN"/>
              </w:rPr>
              <w:t>.</w:t>
            </w:r>
          </w:p>
          <w:p w14:paraId="3C34A410" w14:textId="5C86F418"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By the way, the description in above table seems to be RI &gt;4</w:t>
            </w:r>
          </w:p>
          <w:p w14:paraId="356EDA21" w14:textId="0641D9DF" w:rsidR="006E32B2" w:rsidRDefault="006E32B2" w:rsidP="006E32B2">
            <w:pPr>
              <w:pStyle w:val="afc"/>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 xml:space="preserve">&gt;1: Samsung, Xiaomi, LG, </w:t>
            </w:r>
          </w:p>
          <w:p w14:paraId="78B30132" w14:textId="24D6B544" w:rsidR="006E32B2" w:rsidRDefault="006E32B2" w:rsidP="006E32B2">
            <w:pPr>
              <w:pStyle w:val="afc"/>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G1 for N</w:t>
            </w:r>
            <w:r w:rsidRPr="00471138">
              <w:rPr>
                <w:color w:val="3333FF"/>
                <w:sz w:val="20"/>
                <w:szCs w:val="18"/>
                <w:vertAlign w:val="subscript"/>
                <w:lang w:val="en-GB"/>
              </w:rPr>
              <w:t>4</w:t>
            </w:r>
            <w:r>
              <w:rPr>
                <w:color w:val="3333FF"/>
                <w:sz w:val="20"/>
                <w:szCs w:val="18"/>
                <w:lang w:val="en-GB"/>
              </w:rPr>
              <w:t>&gt;1: OPPO,</w:t>
            </w:r>
          </w:p>
          <w:p w14:paraId="5BF4B044" w14:textId="18683238" w:rsidR="006E32B2" w:rsidRDefault="00352F6E" w:rsidP="006E32B2">
            <w:pPr>
              <w:pStyle w:val="afc"/>
              <w:numPr>
                <w:ilvl w:val="0"/>
                <w:numId w:val="56"/>
              </w:numPr>
              <w:snapToGrid w:val="0"/>
              <w:spacing w:after="0" w:line="240" w:lineRule="auto"/>
              <w:rPr>
                <w:color w:val="3333FF"/>
                <w:sz w:val="20"/>
                <w:szCs w:val="18"/>
                <w:lang w:val="en-GB"/>
              </w:rPr>
            </w:pPr>
            <w:r>
              <w:rPr>
                <w:color w:val="3333FF"/>
                <w:sz w:val="20"/>
                <w:szCs w:val="18"/>
                <w:lang w:val="en-GB"/>
              </w:rPr>
              <w:t>2</w:t>
            </w:r>
            <w:r w:rsidRPr="00352F6E">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with DD indicator in G</w:t>
            </w:r>
            <w:r w:rsidR="00162EA8">
              <w:rPr>
                <w:color w:val="3333FF"/>
                <w:sz w:val="20"/>
                <w:szCs w:val="18"/>
                <w:lang w:val="en-GB"/>
              </w:rPr>
              <w:t>1 for N</w:t>
            </w:r>
            <w:r w:rsidR="00162EA8" w:rsidRPr="00471138">
              <w:rPr>
                <w:color w:val="3333FF"/>
                <w:sz w:val="20"/>
                <w:szCs w:val="18"/>
                <w:vertAlign w:val="subscript"/>
                <w:lang w:val="en-GB"/>
              </w:rPr>
              <w:t>4</w:t>
            </w:r>
            <w:r w:rsidR="00162EA8">
              <w:rPr>
                <w:color w:val="3333FF"/>
                <w:sz w:val="20"/>
                <w:szCs w:val="18"/>
                <w:lang w:val="en-GB"/>
              </w:rPr>
              <w:t>&gt;1: NEC</w:t>
            </w:r>
          </w:p>
          <w:p w14:paraId="74AFF6B3" w14:textId="42E14B65" w:rsidR="006E32B2" w:rsidRPr="00F63232" w:rsidRDefault="00162EA8" w:rsidP="006E32B2">
            <w:pPr>
              <w:pStyle w:val="afc"/>
              <w:numPr>
                <w:ilvl w:val="0"/>
                <w:numId w:val="56"/>
              </w:numPr>
              <w:snapToGrid w:val="0"/>
              <w:spacing w:after="0" w:line="240" w:lineRule="auto"/>
              <w:rPr>
                <w:color w:val="3333FF"/>
                <w:sz w:val="20"/>
                <w:szCs w:val="18"/>
                <w:lang w:val="en-GB"/>
              </w:rPr>
            </w:pPr>
            <w:r>
              <w:rPr>
                <w:color w:val="3333FF"/>
                <w:sz w:val="20"/>
                <w:szCs w:val="18"/>
                <w:lang w:val="en-GB"/>
              </w:rPr>
              <w:t>2</w:t>
            </w:r>
            <w:r w:rsidRPr="00162EA8">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in G2</w:t>
            </w:r>
            <w:r>
              <w:rPr>
                <w:color w:val="3333FF"/>
                <w:sz w:val="20"/>
                <w:szCs w:val="18"/>
                <w:lang w:val="en-GB"/>
              </w:rPr>
              <w:t>, DD indicator in G1 for N</w:t>
            </w:r>
            <w:r w:rsidRPr="00471138">
              <w:rPr>
                <w:color w:val="3333FF"/>
                <w:sz w:val="20"/>
                <w:szCs w:val="18"/>
                <w:vertAlign w:val="subscript"/>
                <w:lang w:val="en-GB"/>
              </w:rPr>
              <w:t>4</w:t>
            </w:r>
            <w:r>
              <w:rPr>
                <w:color w:val="3333FF"/>
                <w:sz w:val="20"/>
                <w:szCs w:val="18"/>
                <w:lang w:val="en-GB"/>
              </w:rPr>
              <w:t>&gt;1: NEC</w:t>
            </w:r>
            <w:r w:rsidR="006E32B2">
              <w:rPr>
                <w:color w:val="3333FF"/>
                <w:sz w:val="20"/>
                <w:szCs w:val="18"/>
                <w:lang w:val="en-GB"/>
              </w:rPr>
              <w:t xml:space="preserve"> </w:t>
            </w:r>
          </w:p>
          <w:p w14:paraId="404F1895" w14:textId="77777777" w:rsidR="006E32B2" w:rsidRPr="006E32B2" w:rsidRDefault="006E32B2" w:rsidP="006E32B2">
            <w:pPr>
              <w:rPr>
                <w:rFonts w:ascii="Times" w:eastAsiaTheme="minorEastAsia" w:hAnsi="Times" w:cs="Times"/>
                <w:sz w:val="20"/>
                <w:szCs w:val="20"/>
                <w:lang w:val="en-GB" w:eastAsia="zh-CN"/>
              </w:rPr>
            </w:pPr>
          </w:p>
          <w:p w14:paraId="331E3374" w14:textId="16D75596" w:rsidR="006E32B2" w:rsidRPr="008C2F57" w:rsidRDefault="006E32B2" w:rsidP="006E32B2">
            <w:pPr>
              <w:rPr>
                <w:rFonts w:ascii="Times" w:eastAsiaTheme="minorEastAsia" w:hAnsi="Times" w:cs="Times"/>
                <w:b/>
                <w:color w:val="3333FF"/>
                <w:sz w:val="20"/>
                <w:szCs w:val="20"/>
                <w:lang w:val="en-GB" w:eastAsia="zh-CN"/>
              </w:rPr>
            </w:pPr>
          </w:p>
        </w:tc>
      </w:tr>
      <w:tr w:rsidR="005D644C" w14:paraId="17CBE3D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5CD6B47" w14:textId="4CE90A01" w:rsidR="005D644C" w:rsidRDefault="005D644C" w:rsidP="005D644C">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319F5C" w14:textId="77777777" w:rsidR="005D644C" w:rsidRDefault="005D644C" w:rsidP="005D644C">
            <w:pPr>
              <w:jc w:val="both"/>
              <w:rPr>
                <w:rFonts w:ascii="Times" w:eastAsiaTheme="minorEastAsia" w:hAnsi="Times" w:cs="Times"/>
                <w:b/>
                <w:sz w:val="20"/>
                <w:szCs w:val="20"/>
                <w:lang w:val="en-GB" w:eastAsia="zh-CN"/>
              </w:rPr>
            </w:pPr>
            <w:r w:rsidRPr="001C343D">
              <w:rPr>
                <w:rFonts w:ascii="Times" w:eastAsiaTheme="minorEastAsia" w:hAnsi="Times" w:cs="Times"/>
                <w:b/>
                <w:sz w:val="20"/>
                <w:szCs w:val="20"/>
                <w:u w:val="single"/>
                <w:lang w:val="en-GB" w:eastAsia="zh-CN"/>
              </w:rPr>
              <w:t>Question 2.5</w:t>
            </w:r>
            <w:r>
              <w:rPr>
                <w:rFonts w:ascii="Times" w:eastAsiaTheme="minorEastAsia" w:hAnsi="Times" w:cs="Times"/>
                <w:b/>
                <w:sz w:val="20"/>
                <w:szCs w:val="20"/>
                <w:u w:val="single"/>
                <w:lang w:val="en-GB" w:eastAsia="zh-CN"/>
              </w:rPr>
              <w:t>:</w:t>
            </w:r>
            <w:r w:rsidRPr="00A33384">
              <w:rPr>
                <w:rFonts w:ascii="Times" w:eastAsiaTheme="minorEastAsia" w:hAnsi="Times" w:cs="Times"/>
                <w:b/>
                <w:sz w:val="20"/>
                <w:szCs w:val="20"/>
                <w:lang w:val="en-GB" w:eastAsia="zh-CN"/>
              </w:rPr>
              <w:t xml:space="preserve"> </w:t>
            </w:r>
          </w:p>
          <w:p w14:paraId="41BB46F1" w14:textId="77777777" w:rsidR="005D644C" w:rsidRPr="002B2C78" w:rsidRDefault="005D644C" w:rsidP="005D644C">
            <w:pPr>
              <w:pStyle w:val="afc"/>
              <w:numPr>
                <w:ilvl w:val="0"/>
                <w:numId w:val="24"/>
              </w:numPr>
              <w:jc w:val="both"/>
              <w:rPr>
                <w:rFonts w:ascii="Times" w:eastAsiaTheme="minorEastAsia" w:hAnsi="Times" w:cs="Times"/>
                <w:bCs/>
                <w:sz w:val="20"/>
                <w:szCs w:val="20"/>
                <w:lang w:val="en-GB" w:eastAsia="zh-CN"/>
              </w:rPr>
            </w:pPr>
            <w:r w:rsidRPr="002B2C78">
              <w:rPr>
                <w:rFonts w:ascii="Times" w:eastAsiaTheme="minorEastAsia" w:hAnsi="Times" w:cs="Times" w:hint="eastAsia"/>
                <w:bCs/>
                <w:sz w:val="20"/>
                <w:szCs w:val="20"/>
                <w:lang w:val="en-GB" w:eastAsia="zh-CN"/>
              </w:rPr>
              <w:t>F</w:t>
            </w:r>
            <w:r w:rsidRPr="002B2C78">
              <w:rPr>
                <w:rFonts w:ascii="Times" w:eastAsiaTheme="minorEastAsia" w:hAnsi="Times" w:cs="Times"/>
                <w:bCs/>
                <w:sz w:val="20"/>
                <w:szCs w:val="20"/>
                <w:lang w:val="en-GB" w:eastAsia="zh-CN"/>
              </w:rPr>
              <w:t>or DD basics, we prefer G1.</w:t>
            </w:r>
          </w:p>
          <w:p w14:paraId="54994A80" w14:textId="3B63A275" w:rsidR="005D644C" w:rsidRPr="005D644C" w:rsidRDefault="005D644C" w:rsidP="005D644C">
            <w:pPr>
              <w:pStyle w:val="afc"/>
              <w:numPr>
                <w:ilvl w:val="0"/>
                <w:numId w:val="24"/>
              </w:numPr>
              <w:jc w:val="both"/>
              <w:rPr>
                <w:rFonts w:ascii="Times" w:eastAsiaTheme="minorEastAsia" w:hAnsi="Times" w:cs="Times"/>
                <w:bCs/>
                <w:sz w:val="20"/>
                <w:szCs w:val="20"/>
                <w:u w:val="single"/>
                <w:lang w:val="en-GB" w:eastAsia="zh-CN"/>
              </w:rPr>
            </w:pPr>
            <w:r w:rsidRPr="002B2C78">
              <w:rPr>
                <w:rFonts w:ascii="Times" w:eastAsiaTheme="minorEastAsia" w:hAnsi="Times" w:cs="Times"/>
                <w:bCs/>
                <w:sz w:val="20"/>
                <w:szCs w:val="20"/>
                <w:lang w:val="en-GB" w:eastAsia="zh-CN"/>
              </w:rPr>
              <w:t>Since the prediction accuracy of 2</w:t>
            </w:r>
            <w:proofErr w:type="spellStart"/>
            <w:r w:rsidRPr="002B2C78">
              <w:rPr>
                <w:rFonts w:eastAsiaTheme="minorHAnsi"/>
                <w:bCs/>
                <w:sz w:val="20"/>
                <w:szCs w:val="20"/>
                <w:vertAlign w:val="superscript"/>
              </w:rPr>
              <w:t>nd</w:t>
            </w:r>
            <w:proofErr w:type="spellEnd"/>
            <w:r w:rsidRPr="002B2C78">
              <w:rPr>
                <w:rFonts w:ascii="Times" w:eastAsiaTheme="minorEastAsia" w:hAnsi="Times" w:cs="Times"/>
                <w:bCs/>
                <w:sz w:val="20"/>
                <w:szCs w:val="20"/>
                <w:lang w:val="en-GB" w:eastAsia="zh-CN"/>
              </w:rPr>
              <w:t xml:space="preserve"> CQI is controversial due to random interference, we also prefer to </w:t>
            </w:r>
            <w:r w:rsidRPr="002B2C78">
              <w:rPr>
                <w:rFonts w:eastAsiaTheme="minorEastAsia"/>
                <w:bCs/>
                <w:sz w:val="18"/>
                <w:szCs w:val="18"/>
                <w:lang w:eastAsia="zh-CN"/>
              </w:rPr>
              <w:t>deprioritize 2</w:t>
            </w:r>
            <w:r w:rsidRPr="002B2C78">
              <w:rPr>
                <w:rFonts w:eastAsiaTheme="minorEastAsia"/>
                <w:bCs/>
                <w:sz w:val="18"/>
                <w:szCs w:val="18"/>
                <w:vertAlign w:val="superscript"/>
                <w:lang w:eastAsia="zh-CN"/>
              </w:rPr>
              <w:t>nd</w:t>
            </w:r>
            <w:r w:rsidRPr="002B2C78">
              <w:rPr>
                <w:rFonts w:eastAsiaTheme="minorEastAsia"/>
                <w:bCs/>
                <w:sz w:val="18"/>
                <w:szCs w:val="18"/>
                <w:lang w:eastAsia="zh-CN"/>
              </w:rPr>
              <w:t xml:space="preserve"> CQI. Our suggestion is to locate </w:t>
            </w:r>
            <w:r>
              <w:rPr>
                <w:rFonts w:eastAsiaTheme="minorEastAsia"/>
                <w:bCs/>
                <w:sz w:val="18"/>
                <w:szCs w:val="18"/>
                <w:lang w:eastAsia="zh-CN"/>
              </w:rPr>
              <w:t xml:space="preserve">both </w:t>
            </w:r>
            <w:r w:rsidRPr="002B2C78">
              <w:rPr>
                <w:rFonts w:eastAsiaTheme="minorEastAsia"/>
                <w:bCs/>
                <w:sz w:val="18"/>
                <w:szCs w:val="18"/>
                <w:lang w:eastAsia="zh-CN"/>
              </w:rPr>
              <w:t xml:space="preserve">the </w:t>
            </w:r>
            <w:r w:rsidRPr="002B2C78">
              <w:rPr>
                <w:rFonts w:eastAsiaTheme="minorHAnsi"/>
                <w:bCs/>
                <w:sz w:val="20"/>
                <w:szCs w:val="20"/>
              </w:rPr>
              <w:t>2</w:t>
            </w:r>
            <w:r w:rsidRPr="002B2C78">
              <w:rPr>
                <w:rFonts w:eastAsiaTheme="minorHAnsi"/>
                <w:bCs/>
                <w:sz w:val="20"/>
                <w:szCs w:val="20"/>
                <w:vertAlign w:val="superscript"/>
              </w:rPr>
              <w:t>nd</w:t>
            </w:r>
            <w:r w:rsidRPr="002B2C78">
              <w:rPr>
                <w:rFonts w:eastAsiaTheme="minorHAnsi"/>
                <w:bCs/>
                <w:sz w:val="20"/>
                <w:szCs w:val="20"/>
              </w:rPr>
              <w:t xml:space="preserve"> WB </w:t>
            </w:r>
            <w:r>
              <w:rPr>
                <w:rFonts w:eastAsiaTheme="minorHAnsi"/>
                <w:bCs/>
                <w:sz w:val="20"/>
                <w:szCs w:val="20"/>
              </w:rPr>
              <w:t xml:space="preserve">and </w:t>
            </w:r>
            <w:r w:rsidRPr="002B2C78">
              <w:rPr>
                <w:rFonts w:ascii="Times" w:eastAsiaTheme="minorEastAsia" w:hAnsi="Times" w:cs="Times"/>
                <w:bCs/>
                <w:sz w:val="20"/>
                <w:szCs w:val="20"/>
                <w:lang w:val="en-GB" w:eastAsia="zh-CN"/>
              </w:rPr>
              <w:t>SB CQI in G2.</w:t>
            </w:r>
          </w:p>
        </w:tc>
      </w:tr>
      <w:tr w:rsidR="0035635A" w14:paraId="3F602BB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BB1012" w14:textId="3BD01CAD" w:rsidR="0035635A" w:rsidRPr="0035635A" w:rsidRDefault="0035635A" w:rsidP="0035635A">
            <w:pPr>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E8F217" w14:textId="77777777" w:rsidR="0035635A" w:rsidRDefault="0035635A" w:rsidP="0035635A">
            <w:pPr>
              <w:jc w:val="both"/>
              <w:rPr>
                <w:rFonts w:ascii="Times" w:eastAsia="MS Mincho" w:hAnsi="Times" w:cs="Times"/>
                <w:b/>
                <w:sz w:val="20"/>
                <w:szCs w:val="20"/>
                <w:u w:val="single"/>
                <w:lang w:val="en-GB" w:eastAsia="ja-JP"/>
              </w:rPr>
            </w:pPr>
            <w:r>
              <w:rPr>
                <w:rFonts w:ascii="Times" w:eastAsia="MS Mincho" w:hAnsi="Times" w:cs="Times"/>
                <w:bCs/>
                <w:sz w:val="20"/>
                <w:szCs w:val="20"/>
                <w:lang w:val="en-GB" w:eastAsia="ja-JP"/>
              </w:rPr>
              <w:t xml:space="preserve">Open for </w:t>
            </w:r>
            <w:r>
              <w:rPr>
                <w:rFonts w:ascii="Times" w:eastAsia="MS Mincho" w:hAnsi="Times" w:cs="Times"/>
                <w:b/>
                <w:sz w:val="20"/>
                <w:szCs w:val="20"/>
                <w:u w:val="single"/>
                <w:lang w:val="en-GB" w:eastAsia="ja-JP"/>
              </w:rPr>
              <w:t>Proposal 2.B.2</w:t>
            </w:r>
            <w:r>
              <w:rPr>
                <w:rFonts w:ascii="Times" w:eastAsia="MS Mincho" w:hAnsi="Times" w:cs="Times"/>
                <w:bCs/>
                <w:sz w:val="20"/>
                <w:szCs w:val="20"/>
                <w:lang w:val="en-GB" w:eastAsia="ja-JP"/>
              </w:rPr>
              <w:t xml:space="preserve">. Support </w:t>
            </w:r>
            <w:r>
              <w:rPr>
                <w:rFonts w:ascii="Times" w:eastAsia="MS Mincho" w:hAnsi="Times" w:cs="Times"/>
                <w:b/>
                <w:sz w:val="20"/>
                <w:szCs w:val="20"/>
                <w:u w:val="single"/>
                <w:lang w:val="en-GB" w:eastAsia="ja-JP"/>
              </w:rPr>
              <w:t xml:space="preserve">2.C.2. </w:t>
            </w:r>
          </w:p>
          <w:p w14:paraId="19647EC6" w14:textId="77777777" w:rsidR="0035635A" w:rsidRPr="001C343D" w:rsidRDefault="0035635A" w:rsidP="0035635A">
            <w:pPr>
              <w:jc w:val="both"/>
              <w:rPr>
                <w:rFonts w:ascii="Times" w:eastAsiaTheme="minorEastAsia" w:hAnsi="Times" w:cs="Times"/>
                <w:b/>
                <w:sz w:val="20"/>
                <w:szCs w:val="20"/>
                <w:u w:val="single"/>
                <w:lang w:val="en-GB" w:eastAsia="zh-CN"/>
              </w:rPr>
            </w:pPr>
          </w:p>
        </w:tc>
      </w:tr>
      <w:tr w:rsidR="00854A29" w14:paraId="1560433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C4E5CA" w14:textId="28FEE660" w:rsidR="00854A29" w:rsidRDefault="00854A29" w:rsidP="0035635A">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7A9F31" w14:textId="77777777" w:rsidR="00854A29" w:rsidRDefault="00854A29" w:rsidP="0035635A">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2.A.2:</w:t>
            </w:r>
            <w:r>
              <w:rPr>
                <w:rFonts w:ascii="Times" w:eastAsia="MS Mincho" w:hAnsi="Times" w:cs="Times"/>
                <w:bCs/>
                <w:sz w:val="20"/>
                <w:szCs w:val="20"/>
                <w:lang w:val="en-GB" w:eastAsia="ja-JP"/>
              </w:rPr>
              <w:t xml:space="preserve"> Support</w:t>
            </w:r>
          </w:p>
          <w:p w14:paraId="3A0772D6" w14:textId="77777777" w:rsidR="00854A29" w:rsidRDefault="00854A29" w:rsidP="0035635A">
            <w:pPr>
              <w:jc w:val="both"/>
              <w:rPr>
                <w:rFonts w:ascii="Times" w:eastAsia="MS Mincho" w:hAnsi="Times" w:cs="Times"/>
                <w:bCs/>
                <w:sz w:val="20"/>
                <w:szCs w:val="20"/>
                <w:lang w:val="en-GB" w:eastAsia="ja-JP"/>
              </w:rPr>
            </w:pPr>
          </w:p>
          <w:p w14:paraId="7C257B44" w14:textId="7BC0138C" w:rsidR="00854A29" w:rsidRDefault="00854A29" w:rsidP="00854A29">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lastRenderedPageBreak/>
              <w:t>Proposal 2.</w:t>
            </w:r>
            <w:r>
              <w:rPr>
                <w:rFonts w:ascii="Times" w:eastAsia="MS Mincho" w:hAnsi="Times" w:cs="Times"/>
                <w:b/>
                <w:bCs/>
                <w:sz w:val="20"/>
                <w:szCs w:val="20"/>
                <w:u w:val="single"/>
                <w:lang w:val="en-GB" w:eastAsia="ja-JP"/>
              </w:rPr>
              <w:t>B</w:t>
            </w:r>
            <w:r w:rsidRPr="00854A29">
              <w:rPr>
                <w:rFonts w:ascii="Times" w:eastAsia="MS Mincho" w:hAnsi="Times" w:cs="Times"/>
                <w:b/>
                <w:bCs/>
                <w:sz w:val="20"/>
                <w:szCs w:val="20"/>
                <w:u w:val="single"/>
                <w:lang w:val="en-GB" w:eastAsia="ja-JP"/>
              </w:rPr>
              <w:t>.2:</w:t>
            </w:r>
            <w:r>
              <w:rPr>
                <w:rFonts w:ascii="Times" w:eastAsia="MS Mincho" w:hAnsi="Times" w:cs="Times"/>
                <w:bCs/>
                <w:sz w:val="20"/>
                <w:szCs w:val="20"/>
                <w:lang w:val="en-GB" w:eastAsia="ja-JP"/>
              </w:rPr>
              <w:t xml:space="preserve"> Not Support. </w:t>
            </w:r>
            <w:r w:rsidRPr="00854A29">
              <w:rPr>
                <w:rFonts w:ascii="Times" w:eastAsia="MS Mincho" w:hAnsi="Times" w:cs="Times" w:hint="eastAsia"/>
                <w:bCs/>
                <w:sz w:val="20"/>
                <w:szCs w:val="20"/>
                <w:lang w:val="en-GB" w:eastAsia="ja-JP"/>
              </w:rPr>
              <w:t>In</w:t>
            </w:r>
            <w:r>
              <w:rPr>
                <w:rFonts w:ascii="Times" w:eastAsia="MS Mincho" w:hAnsi="Times" w:cs="Times"/>
                <w:bCs/>
                <w:sz w:val="20"/>
                <w:szCs w:val="20"/>
                <w:lang w:val="en-GB" w:eastAsia="ja-JP"/>
              </w:rPr>
              <w:t xml:space="preserve"> short, we want to echo OPPO that, if not providing a clear/well-justified solution, this issue should be deprioritized</w:t>
            </w:r>
            <w:r w:rsidR="004A088D">
              <w:rPr>
                <w:rFonts w:ascii="Times" w:eastAsia="MS Mincho" w:hAnsi="Times" w:cs="Times"/>
                <w:bCs/>
                <w:sz w:val="20"/>
                <w:szCs w:val="20"/>
                <w:lang w:val="en-GB" w:eastAsia="ja-JP"/>
              </w:rPr>
              <w:t xml:space="preserve"> (considering just an optional feature)</w:t>
            </w:r>
            <w:r>
              <w:rPr>
                <w:rFonts w:ascii="Times" w:eastAsia="MS Mincho" w:hAnsi="Times" w:cs="Times"/>
                <w:bCs/>
                <w:sz w:val="20"/>
                <w:szCs w:val="20"/>
                <w:lang w:val="en-GB" w:eastAsia="ja-JP"/>
              </w:rPr>
              <w:t>.</w:t>
            </w:r>
            <w:r w:rsidR="004A088D">
              <w:rPr>
                <w:rFonts w:ascii="Times" w:eastAsia="MS Mincho" w:hAnsi="Times" w:cs="Times"/>
                <w:bCs/>
                <w:sz w:val="20"/>
                <w:szCs w:val="20"/>
                <w:lang w:val="en-GB" w:eastAsia="ja-JP"/>
              </w:rPr>
              <w:t xml:space="preserve"> </w:t>
            </w:r>
            <w:r w:rsidR="00841A47">
              <w:rPr>
                <w:rFonts w:ascii="Times" w:eastAsia="MS Mincho" w:hAnsi="Times" w:cs="Times"/>
                <w:bCs/>
                <w:sz w:val="20"/>
                <w:szCs w:val="20"/>
                <w:lang w:val="en-GB" w:eastAsia="ja-JP"/>
              </w:rPr>
              <w:t>Considering that we only</w:t>
            </w:r>
            <w:r w:rsidR="00D60C8A">
              <w:rPr>
                <w:rFonts w:ascii="Times" w:eastAsia="MS Mincho" w:hAnsi="Times" w:cs="Times"/>
                <w:bCs/>
                <w:sz w:val="20"/>
                <w:szCs w:val="20"/>
                <w:lang w:val="en-GB" w:eastAsia="ja-JP"/>
              </w:rPr>
              <w:t xml:space="preserve"> have two meetings left, we really need to consider the progress and spec effort. </w:t>
            </w:r>
          </w:p>
          <w:p w14:paraId="738E77C8" w14:textId="3B962F70" w:rsidR="004A088D" w:rsidRDefault="004A088D" w:rsidP="00854A29">
            <w:pPr>
              <w:jc w:val="both"/>
              <w:rPr>
                <w:rFonts w:ascii="Times" w:eastAsia="MS Mincho" w:hAnsi="Times" w:cs="Times"/>
                <w:bCs/>
                <w:sz w:val="20"/>
                <w:szCs w:val="20"/>
                <w:lang w:val="en-GB" w:eastAsia="ja-JP"/>
              </w:rPr>
            </w:pPr>
          </w:p>
          <w:p w14:paraId="7EDF55BB" w14:textId="7A68167D" w:rsidR="00A276B8" w:rsidRDefault="00A276B8" w:rsidP="00A276B8">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w:t>
            </w:r>
            <w:r>
              <w:rPr>
                <w:rFonts w:ascii="Times" w:eastAsia="MS Mincho" w:hAnsi="Times" w:cs="Times"/>
                <w:b/>
                <w:bCs/>
                <w:sz w:val="20"/>
                <w:szCs w:val="20"/>
                <w:u w:val="single"/>
                <w:lang w:val="en-GB" w:eastAsia="ja-JP"/>
              </w:rPr>
              <w:t>C</w:t>
            </w:r>
            <w:r w:rsidRPr="00854A29">
              <w:rPr>
                <w:rFonts w:ascii="Times" w:eastAsia="MS Mincho" w:hAnsi="Times" w:cs="Times"/>
                <w:b/>
                <w:bCs/>
                <w:sz w:val="20"/>
                <w:szCs w:val="20"/>
                <w:u w:val="single"/>
                <w:lang w:val="en-GB" w:eastAsia="ja-JP"/>
              </w:rPr>
              <w:t>.2:</w:t>
            </w:r>
            <w:r>
              <w:rPr>
                <w:rFonts w:ascii="Times" w:eastAsia="MS Mincho" w:hAnsi="Times" w:cs="Times"/>
                <w:bCs/>
                <w:sz w:val="20"/>
                <w:szCs w:val="20"/>
                <w:lang w:val="en-GB" w:eastAsia="ja-JP"/>
              </w:rPr>
              <w:t xml:space="preserve"> Support</w:t>
            </w:r>
          </w:p>
          <w:p w14:paraId="0BA6B83A" w14:textId="65DE702B" w:rsidR="004A088D" w:rsidRDefault="004A088D" w:rsidP="00854A29">
            <w:pPr>
              <w:jc w:val="both"/>
              <w:rPr>
                <w:rFonts w:ascii="Times" w:eastAsia="MS Mincho" w:hAnsi="Times" w:cs="Times"/>
                <w:bCs/>
                <w:sz w:val="20"/>
                <w:szCs w:val="20"/>
                <w:lang w:val="en-GB" w:eastAsia="ja-JP"/>
              </w:rPr>
            </w:pPr>
          </w:p>
          <w:p w14:paraId="21822054" w14:textId="45901CDF" w:rsidR="007E386D" w:rsidRPr="00854A29" w:rsidRDefault="007E386D" w:rsidP="00854A29">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Question</w:t>
            </w:r>
            <w:r w:rsidRPr="00854A29">
              <w:rPr>
                <w:rFonts w:ascii="Times" w:eastAsia="MS Mincho" w:hAnsi="Times" w:cs="Times"/>
                <w:b/>
                <w:bCs/>
                <w:sz w:val="20"/>
                <w:szCs w:val="20"/>
                <w:u w:val="single"/>
                <w:lang w:val="en-GB" w:eastAsia="ja-JP"/>
              </w:rPr>
              <w:t xml:space="preserve"> 2.</w:t>
            </w:r>
            <w:r>
              <w:rPr>
                <w:rFonts w:ascii="Times" w:eastAsia="MS Mincho" w:hAnsi="Times" w:cs="Times"/>
                <w:b/>
                <w:bCs/>
                <w:sz w:val="20"/>
                <w:szCs w:val="20"/>
                <w:u w:val="single"/>
                <w:lang w:val="en-GB" w:eastAsia="ja-JP"/>
              </w:rPr>
              <w:t>5</w:t>
            </w:r>
            <w:r w:rsidRPr="00854A29">
              <w:rPr>
                <w:rFonts w:ascii="Times" w:eastAsia="MS Mincho" w:hAnsi="Times" w:cs="Times"/>
                <w:b/>
                <w:bCs/>
                <w:sz w:val="20"/>
                <w:szCs w:val="20"/>
                <w:u w:val="single"/>
                <w:lang w:val="en-GB" w:eastAsia="ja-JP"/>
              </w:rPr>
              <w:t>:</w:t>
            </w:r>
            <w:r>
              <w:rPr>
                <w:rFonts w:ascii="Times" w:eastAsia="MS Mincho" w:hAnsi="Times" w:cs="Times"/>
                <w:bCs/>
                <w:sz w:val="20"/>
                <w:szCs w:val="20"/>
                <w:lang w:val="en-GB" w:eastAsia="ja-JP"/>
              </w:rPr>
              <w:t xml:space="preserve"> We are open to that CQI follows legacy for RI&gt;1. Then, DD indicator is in G1, and clearly it is not relevant to the size of G1 and G2. </w:t>
            </w:r>
          </w:p>
          <w:p w14:paraId="28B07AB5" w14:textId="6E39CA01" w:rsidR="00854A29" w:rsidRDefault="00854A29" w:rsidP="0035635A">
            <w:pPr>
              <w:jc w:val="both"/>
              <w:rPr>
                <w:rFonts w:ascii="Times" w:eastAsia="MS Mincho" w:hAnsi="Times" w:cs="Times"/>
                <w:bCs/>
                <w:sz w:val="20"/>
                <w:szCs w:val="20"/>
                <w:lang w:val="en-GB" w:eastAsia="ja-JP"/>
              </w:rPr>
            </w:pPr>
          </w:p>
        </w:tc>
      </w:tr>
      <w:tr w:rsidR="00445D9D" w14:paraId="02EB828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84BB27" w14:textId="2EE8F540" w:rsidR="00445D9D" w:rsidRDefault="00445D9D" w:rsidP="0035635A">
            <w:pPr>
              <w:snapToGrid w:val="0"/>
              <w:rPr>
                <w:rFonts w:eastAsiaTheme="minorEastAsia"/>
                <w:sz w:val="18"/>
                <w:szCs w:val="18"/>
                <w:lang w:eastAsia="zh-CN"/>
              </w:rPr>
            </w:pPr>
            <w:r>
              <w:rPr>
                <w:rFonts w:eastAsiaTheme="minorEastAsia"/>
                <w:sz w:val="18"/>
                <w:szCs w:val="18"/>
                <w:lang w:eastAsia="zh-CN"/>
              </w:rPr>
              <w:lastRenderedPageBreak/>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6ADB12" w14:textId="77777777" w:rsidR="00445D9D" w:rsidRDefault="00445D9D" w:rsidP="0035635A">
            <w:pPr>
              <w:jc w:val="both"/>
              <w:rPr>
                <w:rFonts w:ascii="Times" w:eastAsia="MS Mincho" w:hAnsi="Times" w:cs="Times"/>
                <w:b/>
                <w:bCs/>
                <w:sz w:val="20"/>
                <w:szCs w:val="20"/>
                <w:u w:val="single"/>
                <w:lang w:val="en-GB" w:eastAsia="ja-JP"/>
              </w:rPr>
            </w:pPr>
            <w:r w:rsidRPr="00445D9D">
              <w:rPr>
                <w:rFonts w:ascii="Times" w:eastAsia="MS Mincho" w:hAnsi="Times" w:cs="Times"/>
                <w:b/>
                <w:bCs/>
                <w:sz w:val="20"/>
                <w:szCs w:val="20"/>
                <w:u w:val="single"/>
                <w:lang w:val="en-GB" w:eastAsia="ja-JP"/>
              </w:rPr>
              <w:t>Question 2.5</w:t>
            </w:r>
            <w:r>
              <w:rPr>
                <w:rFonts w:ascii="Times" w:eastAsia="MS Mincho" w:hAnsi="Times" w:cs="Times"/>
                <w:b/>
                <w:bCs/>
                <w:sz w:val="20"/>
                <w:szCs w:val="20"/>
                <w:u w:val="single"/>
                <w:lang w:val="en-GB" w:eastAsia="ja-JP"/>
              </w:rPr>
              <w:t xml:space="preserve">: </w:t>
            </w:r>
          </w:p>
          <w:p w14:paraId="540C9CE3" w14:textId="659543A6" w:rsidR="00445D9D" w:rsidRPr="00445D9D" w:rsidRDefault="00445D9D" w:rsidP="0035635A">
            <w:pPr>
              <w:jc w:val="both"/>
              <w:rPr>
                <w:rFonts w:ascii="Times" w:eastAsia="MS Mincho" w:hAnsi="Times" w:cs="Times"/>
                <w:sz w:val="20"/>
                <w:szCs w:val="20"/>
                <w:lang w:val="en-GB" w:eastAsia="ja-JP"/>
              </w:rPr>
            </w:pPr>
            <w:r w:rsidRPr="00445D9D">
              <w:rPr>
                <w:rFonts w:ascii="Times" w:eastAsia="MS Mincho" w:hAnsi="Times" w:cs="Times"/>
                <w:sz w:val="20"/>
                <w:szCs w:val="20"/>
                <w:lang w:val="en-GB" w:eastAsia="ja-JP"/>
              </w:rPr>
              <w:t>We support</w:t>
            </w:r>
            <w:r>
              <w:rPr>
                <w:rFonts w:ascii="Times" w:eastAsia="MS Mincho" w:hAnsi="Times" w:cs="Times"/>
                <w:sz w:val="20"/>
                <w:szCs w:val="20"/>
                <w:lang w:val="en-GB" w:eastAsia="ja-JP"/>
              </w:rPr>
              <w:t xml:space="preserve"> </w:t>
            </w:r>
            <w:r w:rsidRPr="00445D9D">
              <w:rPr>
                <w:rFonts w:ascii="Times" w:eastAsia="MS Mincho" w:hAnsi="Times" w:cs="Times"/>
                <w:color w:val="FF0000"/>
                <w:sz w:val="20"/>
                <w:szCs w:val="20"/>
                <w:lang w:val="en-GB" w:eastAsia="ja-JP"/>
              </w:rPr>
              <w:t>2</w:t>
            </w:r>
            <w:r w:rsidRPr="00445D9D">
              <w:rPr>
                <w:rFonts w:ascii="Times" w:eastAsia="MS Mincho" w:hAnsi="Times" w:cs="Times"/>
                <w:color w:val="FF0000"/>
                <w:sz w:val="20"/>
                <w:szCs w:val="20"/>
                <w:vertAlign w:val="superscript"/>
                <w:lang w:val="en-GB" w:eastAsia="ja-JP"/>
              </w:rPr>
              <w:t>nd</w:t>
            </w:r>
            <w:r w:rsidRPr="00445D9D">
              <w:rPr>
                <w:rFonts w:ascii="Times" w:eastAsia="MS Mincho" w:hAnsi="Times" w:cs="Times"/>
                <w:color w:val="FF0000"/>
                <w:sz w:val="20"/>
                <w:szCs w:val="20"/>
                <w:lang w:val="en-GB" w:eastAsia="ja-JP"/>
              </w:rPr>
              <w:t xml:space="preserve"> </w:t>
            </w:r>
            <w:r>
              <w:rPr>
                <w:color w:val="3333FF"/>
                <w:sz w:val="20"/>
                <w:szCs w:val="18"/>
                <w:lang w:val="en-GB"/>
              </w:rPr>
              <w:t xml:space="preserve">CQI </w:t>
            </w:r>
            <w:r w:rsidRPr="00445D9D">
              <w:rPr>
                <w:color w:val="FF0000"/>
                <w:sz w:val="20"/>
                <w:szCs w:val="18"/>
                <w:lang w:val="en-GB"/>
              </w:rPr>
              <w:t xml:space="preserve">for X = 2 </w:t>
            </w:r>
            <w:r>
              <w:rPr>
                <w:color w:val="3333FF"/>
                <w:sz w:val="20"/>
                <w:szCs w:val="18"/>
                <w:lang w:val="en-GB"/>
              </w:rPr>
              <w:t>following legacy for RI&gt;</w:t>
            </w:r>
            <w:r>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&gt;1.</w:t>
            </w:r>
            <w:r w:rsidRPr="00445D9D">
              <w:rPr>
                <w:rFonts w:ascii="Times" w:eastAsia="MS Mincho" w:hAnsi="Times" w:cs="Times"/>
                <w:sz w:val="20"/>
                <w:szCs w:val="20"/>
                <w:lang w:val="en-GB" w:eastAsia="ja-JP"/>
              </w:rPr>
              <w:t xml:space="preserve"> </w:t>
            </w:r>
          </w:p>
        </w:tc>
      </w:tr>
    </w:tbl>
    <w:p w14:paraId="039DA49D" w14:textId="0A1E3AFA" w:rsidR="00554B3B" w:rsidRPr="00CD55D9" w:rsidRDefault="00554B3B" w:rsidP="00554B3B">
      <w:pPr>
        <w:rPr>
          <w:lang w:eastAsia="zh-CN"/>
        </w:rPr>
      </w:pPr>
    </w:p>
    <w:p w14:paraId="1A9ED9D5" w14:textId="77777777" w:rsidR="00FF14F6" w:rsidRDefault="004B0726">
      <w:pPr>
        <w:pStyle w:val="3"/>
        <w:numPr>
          <w:ilvl w:val="1"/>
          <w:numId w:val="7"/>
        </w:numPr>
      </w:pPr>
      <w:r>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af5"/>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E91009">
            <w:pPr>
              <w:pStyle w:val="afc"/>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 xml:space="preserve">1 TRS resource set(s) can be configured in the CSI reporting setting when </w:t>
            </w:r>
            <w:proofErr w:type="spellStart"/>
            <w:r w:rsidRPr="00762C74">
              <w:rPr>
                <w:rFonts w:ascii="Times" w:eastAsia="Malgun Gothic" w:hAnsi="Times"/>
                <w:sz w:val="16"/>
                <w:szCs w:val="16"/>
              </w:rPr>
              <w:t>ReportQuantity</w:t>
            </w:r>
            <w:proofErr w:type="spellEnd"/>
            <w:r w:rsidRPr="00762C74">
              <w:rPr>
                <w:rFonts w:ascii="Times" w:eastAsia="Malgun Gothic" w:hAnsi="Times"/>
                <w:sz w:val="16"/>
                <w:szCs w:val="16"/>
              </w:rPr>
              <w:t xml:space="preserve"> is ‘</w:t>
            </w:r>
            <w:proofErr w:type="spellStart"/>
            <w:r w:rsidRPr="00762C74">
              <w:rPr>
                <w:rFonts w:ascii="Times" w:eastAsia="Malgun Gothic" w:hAnsi="Times"/>
                <w:sz w:val="16"/>
                <w:szCs w:val="16"/>
              </w:rPr>
              <w:t>tdcp</w:t>
            </w:r>
            <w:proofErr w:type="spellEnd"/>
            <w:r w:rsidRPr="00762C74">
              <w:rPr>
                <w:rFonts w:ascii="Times" w:eastAsia="Malgun Gothic" w:hAnsi="Times"/>
                <w:sz w:val="16"/>
                <w:szCs w:val="16"/>
              </w:rPr>
              <w:t>’</w:t>
            </w:r>
          </w:p>
          <w:p w14:paraId="7853B514" w14:textId="77777777" w:rsidR="007E77D4" w:rsidRPr="00762C74" w:rsidRDefault="007E77D4" w:rsidP="00E91009">
            <w:pPr>
              <w:pStyle w:val="afc"/>
              <w:numPr>
                <w:ilvl w:val="1"/>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Note: the TRS resource set(s) configured for TDCP report do not impact or impose any new requirements on the UE behavior when processing TRS used as QCL type A/D source for reception of </w:t>
            </w:r>
            <w:proofErr w:type="spellStart"/>
            <w:r w:rsidRPr="00762C74">
              <w:rPr>
                <w:rFonts w:ascii="Times" w:eastAsia="Malgun Gothic" w:hAnsi="Times"/>
                <w:sz w:val="16"/>
                <w:szCs w:val="16"/>
              </w:rPr>
              <w:t>PDxCH</w:t>
            </w:r>
            <w:proofErr w:type="spellEnd"/>
            <w:r w:rsidRPr="00762C74">
              <w:rPr>
                <w:rFonts w:ascii="Times" w:eastAsia="Malgun Gothic" w:hAnsi="Times"/>
                <w:sz w:val="16"/>
                <w:szCs w:val="16"/>
              </w:rPr>
              <w:t>.</w:t>
            </w:r>
          </w:p>
          <w:p w14:paraId="3E56B89A" w14:textId="77777777" w:rsidR="007E77D4" w:rsidRPr="00762C74" w:rsidRDefault="007E77D4" w:rsidP="00E91009">
            <w:pPr>
              <w:pStyle w:val="afc"/>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 further spec enhancement on TRS is supported </w:t>
            </w:r>
          </w:p>
          <w:p w14:paraId="1FF4BAFF" w14:textId="0CFFC74F" w:rsidR="007E77D4" w:rsidRPr="00762C74" w:rsidRDefault="007E77D4" w:rsidP="00E91009">
            <w:pPr>
              <w:pStyle w:val="afc"/>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All the TRS resources in the configured resource set(s) share the same RE locations</w:t>
            </w:r>
          </w:p>
          <w:p w14:paraId="0AB69451" w14:textId="3668D2F2" w:rsidR="007E77D4" w:rsidRPr="00762C74" w:rsidRDefault="007E77D4" w:rsidP="00E91009">
            <w:pPr>
              <w:pStyle w:val="afc"/>
              <w:numPr>
                <w:ilvl w:val="0"/>
                <w:numId w:val="26"/>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4535EF" w:rsidRDefault="00762C74" w:rsidP="00F2345A">
            <w:pPr>
              <w:widowControl w:val="0"/>
              <w:snapToGrid w:val="0"/>
              <w:jc w:val="both"/>
              <w:rPr>
                <w:rFonts w:eastAsia="Malgun Gothic"/>
                <w:color w:val="3333FF"/>
                <w:sz w:val="20"/>
                <w:szCs w:val="20"/>
              </w:rPr>
            </w:pPr>
            <w:r w:rsidRPr="004535EF">
              <w:rPr>
                <w:rFonts w:eastAsia="Malgun Gothic"/>
                <w:b/>
                <w:color w:val="3333FF"/>
                <w:sz w:val="20"/>
                <w:szCs w:val="20"/>
              </w:rPr>
              <w:t>Question 3.1</w:t>
            </w:r>
            <w:r w:rsidRPr="004535EF">
              <w:rPr>
                <w:rFonts w:eastAsia="Malgun Gothic"/>
                <w:color w:val="3333FF"/>
                <w:sz w:val="20"/>
                <w:szCs w:val="20"/>
              </w:rPr>
              <w:t>: Please share your views on whether to add further restrictions on the TRS resource(s)</w:t>
            </w:r>
          </w:p>
          <w:p w14:paraId="796B645B" w14:textId="77777777" w:rsidR="0021055F" w:rsidRPr="004535EF" w:rsidRDefault="00593E53" w:rsidP="00E91009">
            <w:pPr>
              <w:pStyle w:val="afc"/>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Same slot offset: </w:t>
            </w:r>
            <w:r w:rsidRPr="004535EF">
              <w:rPr>
                <w:color w:val="3333FF"/>
                <w:sz w:val="20"/>
                <w:szCs w:val="20"/>
                <w:lang w:val="en-GB"/>
              </w:rPr>
              <w:t xml:space="preserve">Xiaomi </w:t>
            </w:r>
          </w:p>
          <w:p w14:paraId="1CA66782" w14:textId="02522CA1" w:rsidR="00593E53" w:rsidRPr="004535EF" w:rsidRDefault="00F2345A" w:rsidP="00E91009">
            <w:pPr>
              <w:pStyle w:val="afc"/>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One of the KTRS is for legacy use: </w:t>
            </w:r>
            <w:r w:rsidRPr="004535EF">
              <w:rPr>
                <w:color w:val="3333FF"/>
                <w:sz w:val="20"/>
                <w:szCs w:val="20"/>
                <w:lang w:val="en-GB"/>
              </w:rPr>
              <w:t>Xiaomi</w:t>
            </w:r>
            <w:r w:rsidRPr="004535EF">
              <w:rPr>
                <w:b/>
                <w:color w:val="3333FF"/>
                <w:sz w:val="20"/>
                <w:szCs w:val="20"/>
                <w:lang w:val="en-GB"/>
              </w:rPr>
              <w:t xml:space="preserve"> </w:t>
            </w:r>
          </w:p>
          <w:p w14:paraId="2586C913" w14:textId="179D3665" w:rsidR="004535EF" w:rsidRPr="004535EF" w:rsidRDefault="004535EF" w:rsidP="00E91009">
            <w:pPr>
              <w:pStyle w:val="afc"/>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For K</w:t>
            </w:r>
            <w:r w:rsidRPr="004535EF">
              <w:rPr>
                <w:b/>
                <w:color w:val="3333FF"/>
                <w:sz w:val="20"/>
                <w:szCs w:val="20"/>
                <w:vertAlign w:val="subscript"/>
                <w:lang w:eastAsia="zh-CN"/>
              </w:rPr>
              <w:t>TRS</w:t>
            </w:r>
            <w:r w:rsidRPr="004535EF">
              <w:rPr>
                <w:b/>
                <w:color w:val="3333FF"/>
                <w:sz w:val="20"/>
                <w:szCs w:val="20"/>
                <w:lang w:eastAsia="zh-CN"/>
              </w:rPr>
              <w:t xml:space="preserve">-1 resource set(s), restriction as 1 resource per set: </w:t>
            </w:r>
            <w:r w:rsidRPr="004535EF">
              <w:rPr>
                <w:color w:val="3333FF"/>
                <w:sz w:val="20"/>
                <w:szCs w:val="20"/>
                <w:lang w:eastAsia="zh-CN"/>
              </w:rPr>
              <w:t>Qualcomm</w:t>
            </w:r>
          </w:p>
          <w:p w14:paraId="332F8843" w14:textId="6811A613" w:rsidR="004535EF" w:rsidRPr="004535EF" w:rsidRDefault="004535EF" w:rsidP="00E91009">
            <w:pPr>
              <w:pStyle w:val="afc"/>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 xml:space="preserve">No support P+AP resources: </w:t>
            </w:r>
            <w:r w:rsidRPr="004535EF">
              <w:rPr>
                <w:color w:val="3333FF"/>
                <w:sz w:val="20"/>
                <w:szCs w:val="20"/>
                <w:lang w:eastAsia="zh-CN"/>
              </w:rPr>
              <w:t>Qualcomm</w:t>
            </w:r>
            <w:r w:rsidRPr="004535EF">
              <w:rPr>
                <w:b/>
                <w:color w:val="3333FF"/>
                <w:sz w:val="20"/>
                <w:szCs w:val="20"/>
                <w:lang w:eastAsia="zh-CN"/>
              </w:rPr>
              <w:t xml:space="preserve"> </w:t>
            </w:r>
          </w:p>
          <w:p w14:paraId="3CB179BA" w14:textId="19EC6333" w:rsidR="00F2345A" w:rsidRPr="00593E53" w:rsidRDefault="00F2345A" w:rsidP="00F2345A">
            <w:pPr>
              <w:pStyle w:val="afc"/>
              <w:widowControl w:val="0"/>
              <w:snapToGrid w:val="0"/>
              <w:spacing w:after="0" w:line="240" w:lineRule="auto"/>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E91009">
            <w:pPr>
              <w:pStyle w:val="afc"/>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E91009">
            <w:pPr>
              <w:pStyle w:val="afc"/>
              <w:numPr>
                <w:ilvl w:val="1"/>
                <w:numId w:val="26"/>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s (e.g. ½, ¼, 1/8, …), whether a center threshold is also supported (and if so, higher-layer configured)</w:t>
            </w:r>
          </w:p>
          <w:p w14:paraId="33BB90ED" w14:textId="77777777" w:rsidR="003F2295" w:rsidRPr="00A437BE" w:rsidRDefault="003F2295" w:rsidP="00E91009">
            <w:pPr>
              <w:pStyle w:val="afc"/>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E91009">
            <w:pPr>
              <w:pStyle w:val="afc"/>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-1 where Q=5, s={1/5, ¼, 1/3} </w:t>
            </w:r>
          </w:p>
          <w:p w14:paraId="125B95E7" w14:textId="0E7AF03D" w:rsidR="003F2295" w:rsidRPr="00A26828" w:rsidRDefault="003F2295" w:rsidP="00E91009">
            <w:pPr>
              <w:pStyle w:val="afc"/>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s={¼, 1/3, ½, 2/3, ¾} </w:t>
            </w:r>
          </w:p>
          <w:p w14:paraId="3C0D6EDC" w14:textId="6B2C4F6B" w:rsidR="003F2295" w:rsidRDefault="003F2295" w:rsidP="00E91009">
            <w:pPr>
              <w:pStyle w:val="afc"/>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s={¼</w:t>
            </w:r>
            <w:ins w:id="20" w:author="Eko Onggosanusi" w:date="2023-04-20T02:27:00Z">
              <w:r w:rsidR="00F2345A">
                <w:rPr>
                  <w:rFonts w:ascii="Times" w:eastAsia="Batang" w:hAnsi="Times" w:cs="Times"/>
                  <w:sz w:val="20"/>
                  <w:szCs w:val="20"/>
                  <w:lang w:val="en-GB"/>
                </w:rPr>
                <w:t xml:space="preserve">, </w:t>
              </w:r>
              <w:r w:rsidR="00F2345A" w:rsidRPr="00A26828">
                <w:rPr>
                  <w:rFonts w:ascii="Times" w:eastAsia="Batang" w:hAnsi="Times" w:cs="Times"/>
                  <w:sz w:val="20"/>
                  <w:szCs w:val="20"/>
                  <w:lang w:val="en-GB"/>
                </w:rPr>
                <w:t>½, 2/3, ¾</w:t>
              </w:r>
            </w:ins>
            <w:r w:rsidRPr="00A26828">
              <w:rPr>
                <w:rFonts w:ascii="Times" w:eastAsia="Batang" w:hAnsi="Times" w:cs="Times"/>
                <w:sz w:val="20"/>
                <w:szCs w:val="20"/>
                <w:lang w:val="en-GB"/>
              </w:rPr>
              <w:t xml:space="preserve">} </w:t>
            </w:r>
          </w:p>
          <w:p w14:paraId="5F1687CE" w14:textId="11C48DEB" w:rsidR="00C725DE" w:rsidRPr="00C725DE" w:rsidRDefault="00C725DE" w:rsidP="00E91009">
            <w:pPr>
              <w:pStyle w:val="afc"/>
              <w:numPr>
                <w:ilvl w:val="0"/>
                <w:numId w:val="55"/>
              </w:numPr>
              <w:snapToGrid w:val="0"/>
              <w:spacing w:after="0" w:line="240" w:lineRule="auto"/>
              <w:rPr>
                <w:rFonts w:ascii="Times" w:eastAsia="Batang" w:hAnsi="Times" w:cs="Times"/>
                <w:color w:val="FF0000"/>
                <w:sz w:val="20"/>
                <w:szCs w:val="20"/>
                <w:lang w:val="en-GB"/>
              </w:rPr>
            </w:pPr>
            <w:ins w:id="21" w:author="Eko Onggosanusi" w:date="2023-04-19T19:19:00Z">
              <w:r>
                <w:rPr>
                  <w:rFonts w:ascii="Times" w:eastAsia="Batang" w:hAnsi="Times" w:cs="Times"/>
                  <w:sz w:val="20"/>
                  <w:szCs w:val="20"/>
                  <w:lang w:val="en-GB"/>
                </w:rPr>
                <w:t xml:space="preserve">Alt4: </w:t>
              </w:r>
              <w:r w:rsidRPr="0097332E">
                <w:rPr>
                  <w:rFonts w:ascii="Times" w:eastAsia="Batang" w:hAnsi="Times" w:cs="Times"/>
                  <w:color w:val="FF0000"/>
                  <w:sz w:val="20"/>
                  <w:szCs w:val="20"/>
                  <w:lang w:val="en-GB"/>
                </w:rPr>
                <w:t>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ins>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Once an alternative is selected, reducing the number of candidate values for </w:t>
            </w:r>
            <w:r w:rsidRPr="00670176">
              <w:rPr>
                <w:rFonts w:ascii="Times" w:eastAsia="Batang" w:hAnsi="Times" w:cs="Times"/>
                <w:i/>
                <w:sz w:val="20"/>
                <w:szCs w:val="20"/>
                <w:lang w:val="en-GB" w:eastAsia="en-US"/>
              </w:rPr>
              <w:t>s</w:t>
            </w:r>
            <w:r w:rsidRPr="00A26828">
              <w:rPr>
                <w:rFonts w:ascii="Times" w:eastAsia="Batang" w:hAnsi="Times" w:cs="Times"/>
                <w:sz w:val="20"/>
                <w:szCs w:val="20"/>
                <w:lang w:val="en-GB" w:eastAsia="en-US"/>
              </w:rPr>
              <w:t xml:space="preserve">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Companies can simulate each alternative with and without a configurable center threshold</w:t>
            </w:r>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lastRenderedPageBreak/>
              <w:t>N value(s):</w:t>
            </w:r>
          </w:p>
          <w:p w14:paraId="2F681B02" w14:textId="77777777" w:rsidR="003F2295" w:rsidRPr="00147C6C" w:rsidRDefault="003F2295" w:rsidP="00E91009">
            <w:pPr>
              <w:pStyle w:val="afc"/>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2^Q-1: Qualcomm (0 included), Ericsson, Xiaomi, </w:t>
            </w:r>
          </w:p>
          <w:p w14:paraId="47E0D532" w14:textId="77777777" w:rsidR="003F2295" w:rsidRPr="00147C6C" w:rsidRDefault="003F2295" w:rsidP="00E91009">
            <w:pPr>
              <w:pStyle w:val="afc"/>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2^Q: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175FC538" w14:textId="77777777" w:rsidR="003F2295" w:rsidRPr="00147C6C" w:rsidRDefault="003F2295" w:rsidP="00E91009">
            <w:pPr>
              <w:pStyle w:val="afc"/>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Q value(s)</w:t>
            </w:r>
          </w:p>
          <w:p w14:paraId="1F26F7D7"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3: Samsung, ZTE, Nokia/NSB,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xml:space="preserve">, Fujitsu, </w:t>
            </w:r>
          </w:p>
          <w:p w14:paraId="34FEB1AC"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1/3, ½, 2/3, ¾: Samsung, Nokia/NSB</w:t>
            </w:r>
          </w:p>
          <w:p w14:paraId="435CC3F4"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58D6471A"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E00F5B" w:rsidP="00E91009">
            <w:pPr>
              <w:pStyle w:val="afc"/>
              <w:numPr>
                <w:ilvl w:val="0"/>
                <w:numId w:val="45"/>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Configurable center:</w:t>
            </w:r>
          </w:p>
          <w:p w14:paraId="361B880A" w14:textId="77777777" w:rsidR="003F2295" w:rsidRPr="00147C6C" w:rsidRDefault="003F2295" w:rsidP="00E91009">
            <w:pPr>
              <w:pStyle w:val="afc"/>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Yes: Samsung, Nokia/NSB, </w:t>
            </w:r>
          </w:p>
          <w:p w14:paraId="593EC824" w14:textId="77777777" w:rsidR="003F2295" w:rsidRPr="00147C6C" w:rsidRDefault="003F2295" w:rsidP="00E91009">
            <w:pPr>
              <w:pStyle w:val="afc"/>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No: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Huawei/HiSi, Ericsson, Fujitsu, Xiaomi</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lastRenderedPageBreak/>
              <w:t>Proposal 3.B.2:</w:t>
            </w:r>
          </w:p>
          <w:p w14:paraId="75C50451" w14:textId="6B0E751F" w:rsidR="003F2295" w:rsidRDefault="003F2295" w:rsidP="00E91009">
            <w:pPr>
              <w:pStyle w:val="afc"/>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ml:space="preserve">, Xiaomi, OPPO, </w:t>
            </w:r>
            <w:r w:rsidR="008E6126">
              <w:rPr>
                <w:sz w:val="18"/>
                <w:szCs w:val="18"/>
                <w:lang w:val="en-GB"/>
              </w:rPr>
              <w:t>vivo</w:t>
            </w:r>
          </w:p>
          <w:p w14:paraId="1C939D2B" w14:textId="24EB3770" w:rsidR="003F2295" w:rsidRPr="00147C6C" w:rsidRDefault="003F2295" w:rsidP="00E91009">
            <w:pPr>
              <w:pStyle w:val="afc"/>
              <w:numPr>
                <w:ilvl w:val="0"/>
                <w:numId w:val="51"/>
              </w:numPr>
              <w:snapToGrid w:val="0"/>
              <w:spacing w:after="0" w:line="240" w:lineRule="auto"/>
              <w:rPr>
                <w:b/>
                <w:sz w:val="18"/>
                <w:szCs w:val="18"/>
                <w:lang w:val="en-GB"/>
              </w:rPr>
            </w:pPr>
            <w:r>
              <w:rPr>
                <w:b/>
                <w:sz w:val="18"/>
                <w:szCs w:val="18"/>
                <w:lang w:val="en-GB"/>
              </w:rPr>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E91009">
            <w:pPr>
              <w:pStyle w:val="afc"/>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6DB3C63A" w14:textId="4EDDC86B" w:rsidR="00455500" w:rsidRDefault="00455500" w:rsidP="00E91009">
            <w:pPr>
              <w:pStyle w:val="afc"/>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E91009">
            <w:pPr>
              <w:pStyle w:val="afc"/>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 xml:space="preserve">reuse of Rel-16 </w:t>
            </w:r>
            <w:proofErr w:type="spellStart"/>
            <w:r w:rsidR="007316B3">
              <w:rPr>
                <w:rFonts w:ascii="Times" w:eastAsia="Malgun Gothic" w:hAnsi="Times"/>
                <w:sz w:val="20"/>
                <w:szCs w:val="20"/>
                <w:lang w:val="en-GB"/>
              </w:rPr>
              <w:t>eType</w:t>
            </w:r>
            <w:proofErr w:type="spellEnd"/>
            <w:r w:rsidR="007316B3">
              <w:rPr>
                <w:rFonts w:ascii="Times" w:eastAsia="Malgun Gothic" w:hAnsi="Times"/>
                <w:sz w:val="20"/>
                <w:szCs w:val="20"/>
                <w:lang w:val="en-GB"/>
              </w:rPr>
              <w:t>-II W2 phase quantization)</w:t>
            </w:r>
          </w:p>
          <w:p w14:paraId="445D75F4" w14:textId="12DD8D54" w:rsidR="007316B3" w:rsidRPr="003F2295" w:rsidRDefault="007316B3" w:rsidP="00E91009">
            <w:pPr>
              <w:pStyle w:val="afc"/>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Adaptive/gNB-configurable phase quantizer e.g. based on some combination of Alt1/2/3</w:t>
            </w:r>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396C661C" w14:textId="77777777" w:rsidR="003F2295" w:rsidRPr="003F2295" w:rsidRDefault="003F2295" w:rsidP="00E91009">
            <w:pPr>
              <w:pStyle w:val="afc"/>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E91009">
            <w:pPr>
              <w:pStyle w:val="afc"/>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E91009">
            <w:pPr>
              <w:pStyle w:val="afc"/>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w:t>
            </w:r>
            <w:proofErr w:type="spellStart"/>
            <w:r w:rsidRPr="003F2295">
              <w:rPr>
                <w:color w:val="3333FF"/>
                <w:sz w:val="16"/>
                <w:szCs w:val="18"/>
                <w:lang w:val="en-GB"/>
              </w:rPr>
              <w:t>MotM</w:t>
            </w:r>
            <w:proofErr w:type="spellEnd"/>
            <w:r w:rsidRPr="003F2295">
              <w:rPr>
                <w:color w:val="3333FF"/>
                <w:sz w:val="16"/>
                <w:szCs w:val="18"/>
                <w:lang w:val="en-GB"/>
              </w:rPr>
              <w:t>,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E91009">
            <w:pPr>
              <w:pStyle w:val="afc"/>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Batang" w:hAnsi="Times"/>
                <w:sz w:val="16"/>
                <w:szCs w:val="16"/>
                <w:lang w:val="en-GB" w:eastAsia="en-US"/>
              </w:rPr>
            </w:pP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t>Proposal 3.B.3:</w:t>
            </w:r>
          </w:p>
          <w:p w14:paraId="6F7B909A" w14:textId="25BEEECB" w:rsidR="007316B3" w:rsidRDefault="007316B3" w:rsidP="00E91009">
            <w:pPr>
              <w:pStyle w:val="afc"/>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Xiaomi, OPPO</w:t>
            </w:r>
            <w:r w:rsidR="00407331">
              <w:rPr>
                <w:sz w:val="18"/>
                <w:szCs w:val="18"/>
                <w:lang w:val="en-GB"/>
              </w:rPr>
              <w:t xml:space="preserve">, Qualcomm, </w:t>
            </w:r>
            <w:r w:rsidR="008E6126">
              <w:rPr>
                <w:sz w:val="18"/>
                <w:szCs w:val="18"/>
                <w:lang w:val="en-GB"/>
              </w:rPr>
              <w:t xml:space="preserve">vivo, </w:t>
            </w:r>
            <w:r w:rsidR="000F36C6">
              <w:rPr>
                <w:sz w:val="18"/>
                <w:szCs w:val="18"/>
                <w:lang w:val="en-GB"/>
              </w:rPr>
              <w:t xml:space="preserve"> </w:t>
            </w:r>
          </w:p>
          <w:p w14:paraId="534F880E" w14:textId="470D978B" w:rsidR="003F2295" w:rsidRPr="007316B3" w:rsidRDefault="007316B3" w:rsidP="00E91009">
            <w:pPr>
              <w:pStyle w:val="afc"/>
              <w:numPr>
                <w:ilvl w:val="0"/>
                <w:numId w:val="51"/>
              </w:numPr>
              <w:snapToGrid w:val="0"/>
              <w:spacing w:after="0" w:line="240" w:lineRule="auto"/>
              <w:rPr>
                <w:b/>
                <w:sz w:val="18"/>
                <w:szCs w:val="18"/>
                <w:lang w:val="en-GB"/>
              </w:rPr>
            </w:pPr>
            <w:r w:rsidRPr="007316B3">
              <w:rPr>
                <w:b/>
                <w:sz w:val="18"/>
                <w:szCs w:val="18"/>
                <w:lang w:val="en-GB"/>
              </w:rPr>
              <w:t>Not support:</w:t>
            </w:r>
          </w:p>
        </w:tc>
      </w:tr>
      <w:tr w:rsidR="004E1A88" w14:paraId="62D6DA7A" w14:textId="77777777" w:rsidTr="00516DA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2324B1" w14:textId="6ED507BF" w:rsidR="004E1A88" w:rsidRDefault="004E1A8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9C4027" w:rsidRPr="009C4027" w:rsidRDefault="009C4027"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9C4027" w:rsidRPr="009C4027" w:rsidRDefault="009C4027"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t xml:space="preserve">For aiding gNB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t>time-domain correlation profile with Y≥1 delay(s) as follows:</w:t>
            </w:r>
          </w:p>
          <w:p w14:paraId="12C7A43E" w14:textId="77777777" w:rsidR="009C4027" w:rsidRPr="009C4027" w:rsidRDefault="009C4027" w:rsidP="00E91009">
            <w:pPr>
              <w:numPr>
                <w:ilvl w:val="0"/>
                <w:numId w:val="27"/>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Basic feature: Y=1 with delay≤ D</w:t>
            </w:r>
            <w:r w:rsidRPr="009C4027">
              <w:rPr>
                <w:rFonts w:ascii="Times" w:eastAsia="Times New Roman" w:hAnsi="Times"/>
                <w:sz w:val="16"/>
                <w:szCs w:val="18"/>
                <w:vertAlign w:val="subscript"/>
                <w:lang w:val="en-GB" w:eastAsia="zh-CN"/>
              </w:rPr>
              <w:t>basic</w:t>
            </w:r>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9C4027" w:rsidRPr="009C4027" w:rsidRDefault="009C4027" w:rsidP="00E91009">
            <w:pPr>
              <w:numPr>
                <w:ilvl w:val="1"/>
                <w:numId w:val="27"/>
              </w:numPr>
              <w:suppressAutoHyphens w:val="0"/>
              <w:rPr>
                <w:rFonts w:ascii="Times" w:eastAsia="宋体"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9C4027" w:rsidRPr="009C4027" w:rsidRDefault="009C4027" w:rsidP="00E91009">
            <w:pPr>
              <w:numPr>
                <w:ilvl w:val="0"/>
                <w:numId w:val="27"/>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Optional feature: Y=1 with delay&gt;D</w:t>
            </w:r>
            <w:r w:rsidRPr="009C4027">
              <w:rPr>
                <w:rFonts w:ascii="Times" w:eastAsia="Times New Roman" w:hAnsi="Times"/>
                <w:sz w:val="16"/>
                <w:szCs w:val="18"/>
                <w:vertAlign w:val="subscript"/>
                <w:lang w:val="en-GB" w:eastAsia="zh-CN"/>
              </w:rPr>
              <w:t>basic</w:t>
            </w:r>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9C4027" w:rsidRPr="009C4027" w:rsidRDefault="009C4027" w:rsidP="00E91009">
            <w:pPr>
              <w:numPr>
                <w:ilvl w:val="1"/>
                <w:numId w:val="28"/>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 xml:space="preserve">For Y&gt;1, the phase can be </w:t>
            </w:r>
            <w:proofErr w:type="spellStart"/>
            <w:r w:rsidRPr="009C4027">
              <w:rPr>
                <w:rFonts w:ascii="Times" w:eastAsia="Times New Roman" w:hAnsi="Times"/>
                <w:sz w:val="16"/>
                <w:szCs w:val="18"/>
                <w:lang w:val="en-GB" w:eastAsia="zh-CN"/>
              </w:rPr>
              <w:t>configud</w:t>
            </w:r>
            <w:proofErr w:type="spellEnd"/>
            <w:r w:rsidRPr="009C4027">
              <w:rPr>
                <w:rFonts w:ascii="Times" w:eastAsia="Times New Roman" w:hAnsi="Times"/>
                <w:sz w:val="16"/>
                <w:szCs w:val="18"/>
                <w:lang w:val="en-GB" w:eastAsia="zh-CN"/>
              </w:rPr>
              <w:t xml:space="preserve"> to be absent for all the Y delays</w:t>
            </w:r>
          </w:p>
          <w:p w14:paraId="3AC4CFF6" w14:textId="77777777" w:rsidR="009C4027" w:rsidRPr="00762C74" w:rsidRDefault="009C4027" w:rsidP="00E91009">
            <w:pPr>
              <w:numPr>
                <w:ilvl w:val="1"/>
                <w:numId w:val="28"/>
              </w:numPr>
              <w:suppressAutoHyphens w:val="0"/>
              <w:rPr>
                <w:rFonts w:ascii="Times" w:eastAsia="宋体"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9C4027" w:rsidRPr="00762C74" w:rsidRDefault="009C4027" w:rsidP="00E91009">
            <w:pPr>
              <w:numPr>
                <w:ilvl w:val="1"/>
                <w:numId w:val="28"/>
              </w:numPr>
              <w:suppressAutoHyphens w:val="0"/>
              <w:rPr>
                <w:rFonts w:ascii="Times" w:eastAsia="宋体"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2B217B" w:rsidRPr="00762C74" w:rsidRDefault="009C4027" w:rsidP="00E91009">
            <w:pPr>
              <w:widowControl w:val="0"/>
              <w:numPr>
                <w:ilvl w:val="0"/>
                <w:numId w:val="28"/>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t xml:space="preserve">FFS: Value of </w:t>
            </w:r>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
          <w:p w14:paraId="56D1D7BE" w14:textId="77777777" w:rsidR="002B217B" w:rsidRDefault="002B217B" w:rsidP="00081F2F">
            <w:pPr>
              <w:snapToGrid w:val="0"/>
              <w:rPr>
                <w:rFonts w:ascii="Times" w:eastAsia="Batang" w:hAnsi="Times" w:cs="Times"/>
                <w:b/>
                <w:sz w:val="18"/>
                <w:szCs w:val="18"/>
                <w:u w:val="single"/>
                <w:lang w:val="en-GB" w:eastAsia="en-US"/>
              </w:rPr>
            </w:pPr>
          </w:p>
          <w:p w14:paraId="7BDB89AB" w14:textId="46B65D86" w:rsidR="00694724" w:rsidRPr="00735F02" w:rsidRDefault="00694724"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 xml:space="preserve">Proposal 3.C.2: </w:t>
            </w:r>
            <w:r w:rsidRPr="00735F02">
              <w:rPr>
                <w:rFonts w:ascii="Times" w:eastAsia="Malgun Gothic" w:hAnsi="Times"/>
                <w:sz w:val="20"/>
                <w:szCs w:val="18"/>
                <w:lang w:val="en-GB" w:eastAsia="en-US"/>
              </w:rPr>
              <w:t xml:space="preserve">For the Rel-18 TRS-based TDCP reporting, </w:t>
            </w:r>
            <w:r w:rsidRPr="00735F02">
              <w:rPr>
                <w:sz w:val="20"/>
                <w:szCs w:val="18"/>
                <w:lang w:val="en-GB"/>
              </w:rPr>
              <w:t>D</w:t>
            </w:r>
            <w:r w:rsidRPr="00735F02">
              <w:rPr>
                <w:sz w:val="20"/>
                <w:szCs w:val="18"/>
                <w:vertAlign w:val="subscript"/>
                <w:lang w:val="en-GB"/>
              </w:rPr>
              <w:t>basic</w:t>
            </w:r>
            <w:r w:rsidRPr="00735F02">
              <w:rPr>
                <w:rFonts w:ascii="Times" w:eastAsia="Malgun Gothic" w:hAnsi="Times"/>
                <w:sz w:val="20"/>
                <w:szCs w:val="18"/>
                <w:lang w:val="en-GB" w:eastAsia="en-US"/>
              </w:rPr>
              <w:t xml:space="preserve"> is equal to 2 slots</w:t>
            </w:r>
          </w:p>
          <w:p w14:paraId="303D61A7" w14:textId="04E204F1" w:rsidR="00694724" w:rsidRPr="00735F02" w:rsidRDefault="00735F02" w:rsidP="00E91009">
            <w:pPr>
              <w:pStyle w:val="afc"/>
              <w:numPr>
                <w:ilvl w:val="0"/>
                <w:numId w:val="4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00E30B16" w:rsidRPr="00735F02">
              <w:rPr>
                <w:rFonts w:ascii="Times" w:eastAsia="Batang" w:hAnsi="Times" w:cs="Times"/>
                <w:sz w:val="20"/>
                <w:szCs w:val="18"/>
                <w:lang w:val="en-GB"/>
              </w:rPr>
              <w:t xml:space="preserve">4 symbols, </w:t>
            </w:r>
            <w:r w:rsidR="00694724" w:rsidRPr="00735F02">
              <w:rPr>
                <w:rFonts w:ascii="Times" w:eastAsia="Batang" w:hAnsi="Times" w:cs="Times"/>
                <w:sz w:val="20"/>
                <w:szCs w:val="18"/>
                <w:lang w:val="en-GB"/>
              </w:rPr>
              <w:t>1</w:t>
            </w:r>
            <w:r w:rsidR="00E30B16" w:rsidRPr="00735F02">
              <w:rPr>
                <w:rFonts w:ascii="Times" w:eastAsia="Batang" w:hAnsi="Times" w:cs="Times"/>
                <w:sz w:val="20"/>
                <w:szCs w:val="18"/>
                <w:lang w:val="en-GB"/>
              </w:rPr>
              <w:t xml:space="preserve"> slot</w:t>
            </w:r>
            <w:r w:rsidR="00694724" w:rsidRPr="00735F02">
              <w:rPr>
                <w:rFonts w:ascii="Times" w:eastAsia="Batang" w:hAnsi="Times" w:cs="Times"/>
                <w:sz w:val="20"/>
                <w:szCs w:val="18"/>
                <w:lang w:val="en-GB"/>
              </w:rPr>
              <w:t>, 2</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3</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4</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5</w:t>
            </w:r>
            <w:r w:rsidR="00E30B16" w:rsidRPr="00735F02">
              <w:rPr>
                <w:rFonts w:ascii="Times" w:eastAsia="Batang" w:hAnsi="Times" w:cs="Times"/>
                <w:sz w:val="20"/>
                <w:szCs w:val="18"/>
                <w:lang w:val="en-GB"/>
              </w:rPr>
              <w:t xml:space="preserve"> slots</w:t>
            </w:r>
          </w:p>
          <w:p w14:paraId="621E33B0" w14:textId="436F06BA" w:rsidR="00735F02" w:rsidRPr="00735F02" w:rsidRDefault="00735F02" w:rsidP="00E91009">
            <w:pPr>
              <w:pStyle w:val="afc"/>
              <w:numPr>
                <w:ilvl w:val="0"/>
                <w:numId w:val="4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Support the following D (delay) values in a separate UE Feature Group: 6 slots, 10 slots</w:t>
            </w:r>
          </w:p>
          <w:p w14:paraId="3CABAE2B" w14:textId="1450F92C" w:rsidR="00081F2F" w:rsidRPr="00735F02" w:rsidRDefault="00081F2F" w:rsidP="00081F2F">
            <w:pPr>
              <w:snapToGrid w:val="0"/>
              <w:rPr>
                <w:rFonts w:ascii="Times" w:eastAsia="Batang" w:hAnsi="Times" w:cs="Times"/>
                <w:sz w:val="20"/>
                <w:szCs w:val="18"/>
                <w:lang w:val="en-GB"/>
              </w:rPr>
            </w:pPr>
            <w:r w:rsidRPr="00735F02">
              <w:rPr>
                <w:rFonts w:ascii="Times" w:eastAsia="Batang" w:hAnsi="Times" w:cs="Times"/>
                <w:sz w:val="20"/>
                <w:szCs w:val="18"/>
                <w:lang w:val="en-GB"/>
              </w:rPr>
              <w:t>FFS: Applicability of each D value</w:t>
            </w:r>
            <w:r w:rsidR="00822718" w:rsidRPr="00735F02">
              <w:rPr>
                <w:rFonts w:ascii="Times" w:eastAsia="Batang" w:hAnsi="Times" w:cs="Times"/>
                <w:sz w:val="20"/>
                <w:szCs w:val="18"/>
                <w:lang w:val="en-GB"/>
              </w:rPr>
              <w:t xml:space="preserve"> candidate</w:t>
            </w:r>
            <w:r w:rsidRPr="00735F02">
              <w:rPr>
                <w:rFonts w:ascii="Times" w:eastAsia="Batang" w:hAnsi="Times" w:cs="Times"/>
                <w:sz w:val="20"/>
                <w:szCs w:val="18"/>
                <w:lang w:val="en-GB"/>
              </w:rPr>
              <w:t xml:space="preserve"> for different SCS values</w:t>
            </w:r>
            <w:r w:rsidR="00154BAB" w:rsidRPr="00735F02">
              <w:rPr>
                <w:rFonts w:ascii="Times" w:eastAsia="Batang" w:hAnsi="Times" w:cs="Times"/>
                <w:sz w:val="20"/>
                <w:szCs w:val="18"/>
                <w:lang w:val="en-GB"/>
              </w:rPr>
              <w:t xml:space="preserve"> and/or other parameters (e.g. Y, quantization)</w:t>
            </w:r>
          </w:p>
          <w:p w14:paraId="6C0AD35E" w14:textId="77777777" w:rsidR="00D53A79" w:rsidRDefault="00D53A79" w:rsidP="00694724">
            <w:pPr>
              <w:snapToGrid w:val="0"/>
              <w:rPr>
                <w:rFonts w:ascii="Times" w:eastAsia="Batang" w:hAnsi="Times" w:cs="Times"/>
                <w:sz w:val="20"/>
                <w:szCs w:val="20"/>
                <w:lang w:val="en-GB"/>
              </w:rPr>
            </w:pPr>
          </w:p>
          <w:p w14:paraId="34E6CEAE" w14:textId="11D2CA63" w:rsidR="007C5443" w:rsidRPr="000D69FC" w:rsidRDefault="007C5443"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sidR="00A26828">
              <w:rPr>
                <w:rFonts w:eastAsia="Batang"/>
                <w:color w:val="3333FF"/>
                <w:sz w:val="16"/>
                <w:szCs w:val="18"/>
                <w:lang w:val="en-GB"/>
              </w:rPr>
              <w:t>This proposal is already a compromise</w:t>
            </w:r>
          </w:p>
          <w:p w14:paraId="7EBB5EDE" w14:textId="77777777" w:rsidR="0021055F" w:rsidRDefault="0021055F" w:rsidP="00CB0A92">
            <w:pPr>
              <w:widowControl w:val="0"/>
              <w:snapToGrid w:val="0"/>
              <w:rPr>
                <w:rFonts w:ascii="Times" w:eastAsia="Batang" w:hAnsi="Times" w:cs="Times"/>
                <w:sz w:val="20"/>
                <w:szCs w:val="20"/>
                <w:lang w:val="en-GB"/>
              </w:rPr>
            </w:pPr>
          </w:p>
          <w:p w14:paraId="75336D7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4E436AFF" w14:textId="5A7CBF15" w:rsidR="00431B2F" w:rsidRPr="00694724" w:rsidRDefault="00431B2F"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2B217B" w:rsidRDefault="002B217B" w:rsidP="002B217B">
            <w:pPr>
              <w:widowControl w:val="0"/>
              <w:snapToGrid w:val="0"/>
              <w:rPr>
                <w:b/>
                <w:sz w:val="18"/>
                <w:szCs w:val="18"/>
                <w:lang w:val="en-GB"/>
              </w:rPr>
            </w:pPr>
            <w:r>
              <w:rPr>
                <w:b/>
                <w:sz w:val="18"/>
                <w:szCs w:val="18"/>
                <w:lang w:val="en-GB"/>
              </w:rPr>
              <w:lastRenderedPageBreak/>
              <w:t>Proposal 3.C.2:</w:t>
            </w:r>
          </w:p>
          <w:p w14:paraId="3055C30F" w14:textId="28F0E618" w:rsidR="002B217B" w:rsidRPr="00F8670E" w:rsidRDefault="002B217B" w:rsidP="00E91009">
            <w:pPr>
              <w:pStyle w:val="afc"/>
              <w:widowControl w:val="0"/>
              <w:numPr>
                <w:ilvl w:val="0"/>
                <w:numId w:val="29"/>
              </w:numPr>
              <w:snapToGrid w:val="0"/>
              <w:spacing w:after="0" w:line="240" w:lineRule="auto"/>
              <w:rPr>
                <w:sz w:val="18"/>
                <w:szCs w:val="18"/>
                <w:lang w:val="en-GB"/>
              </w:rPr>
            </w:pPr>
            <w:r>
              <w:rPr>
                <w:b/>
                <w:sz w:val="18"/>
                <w:szCs w:val="18"/>
                <w:lang w:val="en-GB"/>
              </w:rPr>
              <w:t xml:space="preserve">Support/fine: </w:t>
            </w:r>
            <w:r w:rsidR="00F8670E" w:rsidRPr="00F8670E">
              <w:rPr>
                <w:sz w:val="18"/>
                <w:szCs w:val="18"/>
                <w:lang w:val="en-GB"/>
              </w:rPr>
              <w:t>NEC (remove 4)</w:t>
            </w:r>
            <w:r w:rsidR="00081F2F">
              <w:rPr>
                <w:sz w:val="18"/>
                <w:szCs w:val="18"/>
                <w:lang w:val="en-GB"/>
              </w:rPr>
              <w:t>, ZTE (include 10), vivo</w:t>
            </w:r>
            <w:r w:rsidR="00945435">
              <w:rPr>
                <w:sz w:val="18"/>
                <w:szCs w:val="18"/>
                <w:lang w:val="en-GB"/>
              </w:rPr>
              <w:t>, NTT DOCOMO</w:t>
            </w:r>
            <w:r w:rsidR="007E77D4">
              <w:rPr>
                <w:sz w:val="18"/>
                <w:szCs w:val="18"/>
                <w:lang w:val="en-GB"/>
              </w:rPr>
              <w:t>, MediaTek (6 in brackets)</w:t>
            </w:r>
            <w:r w:rsidR="002C0B8E">
              <w:rPr>
                <w:sz w:val="18"/>
                <w:szCs w:val="18"/>
                <w:lang w:val="en-GB"/>
              </w:rPr>
              <w:t xml:space="preserve">, CMCC, </w:t>
            </w:r>
            <w:r w:rsidR="00DE6243">
              <w:rPr>
                <w:sz w:val="18"/>
                <w:szCs w:val="18"/>
                <w:lang w:val="en-GB"/>
              </w:rPr>
              <w:t>Qualcomm</w:t>
            </w:r>
            <w:r w:rsidR="00A7333A">
              <w:rPr>
                <w:sz w:val="18"/>
                <w:szCs w:val="18"/>
                <w:lang w:val="en-GB"/>
              </w:rPr>
              <w:t>, Ericsson (keep 6)</w:t>
            </w:r>
            <w:r w:rsidR="002F4936">
              <w:rPr>
                <w:sz w:val="18"/>
                <w:szCs w:val="18"/>
                <w:lang w:val="en-GB"/>
              </w:rPr>
              <w:t>, Samsung</w:t>
            </w:r>
            <w:r w:rsidR="00735F02">
              <w:rPr>
                <w:sz w:val="18"/>
                <w:szCs w:val="18"/>
                <w:lang w:val="en-GB"/>
              </w:rPr>
              <w:t>, Spreadtrum</w:t>
            </w:r>
            <w:r w:rsidR="00347E11">
              <w:rPr>
                <w:sz w:val="18"/>
                <w:szCs w:val="18"/>
                <w:lang w:val="en-GB"/>
              </w:rPr>
              <w:t>, Fujitsu</w:t>
            </w:r>
            <w:r w:rsidR="00602BB8">
              <w:rPr>
                <w:sz w:val="18"/>
                <w:szCs w:val="18"/>
                <w:lang w:val="en-GB"/>
              </w:rPr>
              <w:t>, Xiaomi</w:t>
            </w:r>
          </w:p>
          <w:p w14:paraId="6528EF16" w14:textId="6ADEE618" w:rsidR="002B217B" w:rsidRDefault="002B217B" w:rsidP="00E91009">
            <w:pPr>
              <w:pStyle w:val="afc"/>
              <w:widowControl w:val="0"/>
              <w:numPr>
                <w:ilvl w:val="0"/>
                <w:numId w:val="29"/>
              </w:numPr>
              <w:snapToGrid w:val="0"/>
              <w:spacing w:after="0" w:line="240" w:lineRule="auto"/>
              <w:rPr>
                <w:b/>
                <w:sz w:val="18"/>
                <w:szCs w:val="18"/>
                <w:lang w:val="en-GB"/>
              </w:rPr>
            </w:pPr>
            <w:r>
              <w:rPr>
                <w:b/>
                <w:sz w:val="18"/>
                <w:szCs w:val="18"/>
                <w:lang w:val="en-GB"/>
              </w:rPr>
              <w:t>Not support:</w:t>
            </w:r>
            <w:r>
              <w:rPr>
                <w:sz w:val="18"/>
                <w:szCs w:val="18"/>
                <w:lang w:val="en-GB"/>
              </w:rPr>
              <w:t xml:space="preserve"> </w:t>
            </w:r>
            <w:r w:rsidR="0060478D">
              <w:rPr>
                <w:sz w:val="18"/>
                <w:szCs w:val="18"/>
                <w:lang w:val="en-GB"/>
              </w:rPr>
              <w:t>NEC (remove 4symbols)</w:t>
            </w:r>
          </w:p>
          <w:p w14:paraId="0B6CAA88" w14:textId="2CD9BF6A" w:rsidR="005B4351" w:rsidRPr="005C3286" w:rsidRDefault="005B4351" w:rsidP="002B217B">
            <w:pPr>
              <w:pStyle w:val="afc"/>
              <w:widowControl w:val="0"/>
              <w:snapToGrid w:val="0"/>
              <w:spacing w:after="0" w:line="240" w:lineRule="auto"/>
              <w:ind w:left="360"/>
              <w:rPr>
                <w:b/>
                <w:sz w:val="18"/>
                <w:szCs w:val="18"/>
                <w:lang w:val="en-GB"/>
              </w:rPr>
            </w:pPr>
          </w:p>
        </w:tc>
      </w:tr>
    </w:tbl>
    <w:p w14:paraId="55DC6C0E" w14:textId="27DEC073" w:rsidR="00FF14F6" w:rsidRDefault="00FF14F6"/>
    <w:p w14:paraId="6A4888EF" w14:textId="7B5F09AE" w:rsidR="0052246D" w:rsidRDefault="0052246D" w:rsidP="0052246D">
      <w:pPr>
        <w:pStyle w:val="af5"/>
        <w:spacing w:after="0" w:line="240" w:lineRule="auto"/>
        <w:jc w:val="center"/>
      </w:pPr>
      <w:r>
        <w:t>Table 5B TDCP: summary of observation from simulation</w:t>
      </w:r>
    </w:p>
    <w:tbl>
      <w:tblPr>
        <w:tblStyle w:val="aff"/>
        <w:tblW w:w="5000" w:type="pct"/>
        <w:tblLayout w:type="fixed"/>
        <w:tblLook w:val="04A0" w:firstRow="1" w:lastRow="0" w:firstColumn="1" w:lastColumn="0" w:noHBand="0" w:noVBand="1"/>
      </w:tblPr>
      <w:tblGrid>
        <w:gridCol w:w="1165"/>
        <w:gridCol w:w="630"/>
        <w:gridCol w:w="1800"/>
        <w:gridCol w:w="6331"/>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微软雅黑" w:hAnsi="Cambria Math"/>
                <w:sz w:val="16"/>
                <w:szCs w:val="16"/>
              </w:rPr>
            </w:pPr>
            <w:r w:rsidRPr="001A5BE2">
              <w:rPr>
                <w:rFonts w:eastAsia="微软雅黑" w:hint="eastAsia"/>
                <w:bCs/>
                <w:i/>
                <w:sz w:val="16"/>
                <w:szCs w:val="16"/>
                <w:u w:val="single"/>
              </w:rPr>
              <w:t>Amplitude quantization scheme</w:t>
            </w:r>
            <w:r w:rsidRPr="001A5BE2">
              <w:rPr>
                <w:rFonts w:eastAsia="微软雅黑" w:hint="eastAsia"/>
                <w:bCs/>
                <w:i/>
                <w:sz w:val="16"/>
                <w:szCs w:val="16"/>
              </w:rPr>
              <w:t xml:space="preserve">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3</m:t>
                  </m:r>
                </m:sub>
              </m:sSub>
            </m:oMath>
            <w:r w:rsidRPr="001A5BE2">
              <w:rPr>
                <w:rFonts w:eastAsia="微软雅黑" w:hint="eastAsia"/>
                <w:sz w:val="16"/>
                <w:szCs w:val="16"/>
                <w:u w:val="single"/>
                <w:lang w:val="en-GB"/>
              </w:rPr>
              <w:t xml:space="preserve"> </w:t>
            </w:r>
            <w:r w:rsidRPr="001A5BE2">
              <w:rPr>
                <w:rFonts w:eastAsia="微软雅黑"/>
                <w:sz w:val="16"/>
                <w:szCs w:val="16"/>
                <w:u w:val="single"/>
                <w:lang w:val="en-GB"/>
              </w:rPr>
              <w:t xml:space="preserve">outperforms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1</m:t>
                  </m:r>
                </m:sub>
              </m:sSub>
            </m:oMath>
            <w:r w:rsidRPr="001A5BE2">
              <w:rPr>
                <w:rFonts w:eastAsia="微软雅黑" w:hint="eastAsia"/>
                <w:sz w:val="16"/>
                <w:szCs w:val="16"/>
                <w:u w:val="single"/>
                <w:lang w:val="en-GB"/>
              </w:rPr>
              <w:t xml:space="preserve"> </w:t>
            </w:r>
            <w:r w:rsidRPr="001A5BE2">
              <w:rPr>
                <w:rFonts w:eastAsia="微软雅黑"/>
                <w:sz w:val="16"/>
                <w:szCs w:val="16"/>
                <w:u w:val="single"/>
                <w:lang w:val="en-GB"/>
              </w:rPr>
              <w:t xml:space="preserve">and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2</m:t>
                  </m:r>
                </m:sub>
              </m:sSub>
            </m:oMath>
            <w:r w:rsidRPr="001A5BE2">
              <w:rPr>
                <w:rFonts w:eastAsia="微软雅黑" w:hAnsi="Cambria Math" w:hint="eastAsia"/>
                <w:sz w:val="16"/>
                <w:szCs w:val="16"/>
              </w:rPr>
              <w:t xml:space="preserve"> with higher DL throughput in the use case of SRS periodicity determination.</w:t>
            </w:r>
          </w:p>
          <w:bookmarkStart w:id="22" w:name="OLE_LINK4"/>
          <w:bookmarkStart w:id="23" w:name="OLE_LINK3"/>
          <w:p w14:paraId="12E03A4E" w14:textId="77777777" w:rsidR="00AD450D" w:rsidRPr="001A5BE2" w:rsidRDefault="00E00F5B" w:rsidP="00E91009">
            <w:pPr>
              <w:pStyle w:val="afc"/>
              <w:numPr>
                <w:ilvl w:val="0"/>
                <w:numId w:val="3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m:r>
                    <w:rPr>
                      <w:rFonts w:ascii="Cambria Math" w:eastAsia="微软雅黑" w:hAnsi="Cambria Math"/>
                      <w:sz w:val="16"/>
                      <w:szCs w:val="16"/>
                      <w:lang w:val="en-GB"/>
                    </w:rPr>
                    <m:t>q</m:t>
                  </m:r>
                </m:e>
                <m:sub>
                  <m:r>
                    <w:rPr>
                      <w:rFonts w:ascii="Cambria Math" w:eastAsia="微软雅黑" w:hAnsi="Cambria Math"/>
                      <w:sz w:val="16"/>
                      <w:szCs w:val="16"/>
                      <w:lang w:val="en-GB"/>
                    </w:rPr>
                    <m:t>1</m:t>
                  </m:r>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)=1-</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q</m:t>
                  </m:r>
                  <m:r>
                    <w:rPr>
                      <w:rFonts w:ascii="Cambria Math" w:eastAsia="微软雅黑" w:hAnsi="Cambria Math"/>
                      <w:sz w:val="16"/>
                      <w:szCs w:val="16"/>
                      <w:lang w:val="en-GB"/>
                    </w:rPr>
                    <m:t>(</m:t>
                  </m:r>
                  <m:r>
                    <w:rPr>
                      <w:rFonts w:ascii="Cambria Math" w:eastAsia="微软雅黑" w:hAnsi="Cambria Math"/>
                      <w:sz w:val="16"/>
                      <w:szCs w:val="16"/>
                      <w:lang w:val="en-GB"/>
                    </w:rPr>
                    <m:t>k</m:t>
                  </m:r>
                  <m:r>
                    <w:rPr>
                      <w:rFonts w:ascii="Cambria Math" w:eastAsia="微软雅黑" w:hAnsi="Cambria Math"/>
                      <w:sz w:val="16"/>
                      <w:szCs w:val="16"/>
                      <w:lang w:val="en-GB"/>
                    </w:rPr>
                    <m:t>)</m:t>
                  </m:r>
                </m:e>
                <m:sup>
                  <m:r>
                    <w:rPr>
                      <w:rFonts w:ascii="Cambria Math" w:eastAsia="微软雅黑" w:hAnsi="Cambria Math"/>
                      <w:sz w:val="16"/>
                      <w:szCs w:val="16"/>
                      <w:lang w:val="en-GB"/>
                    </w:rPr>
                    <m:t>2</m:t>
                  </m:r>
                </m:sup>
              </m:sSup>
              <m:r>
                <w:rPr>
                  <w:rFonts w:ascii="Cambria Math" w:eastAsia="微软雅黑" w:hAnsi="Cambria Math"/>
                  <w:sz w:val="16"/>
                  <w:szCs w:val="16"/>
                  <w:lang w:val="en-GB"/>
                </w:rPr>
                <m:t xml:space="preserve">, </m:t>
              </m:r>
              <m:r>
                <w:rPr>
                  <w:rFonts w:ascii="Cambria Math" w:eastAsia="微软雅黑" w:hAnsi="Cambria Math"/>
                  <w:sz w:val="16"/>
                  <w:szCs w:val="16"/>
                  <w:lang w:val="en-GB"/>
                </w:rPr>
                <m:t>k</m:t>
              </m:r>
              <m:r>
                <w:rPr>
                  <w:rFonts w:ascii="Cambria Math" w:eastAsia="微软雅黑" w:hAnsi="Cambria Math"/>
                  <w:sz w:val="16"/>
                  <w:szCs w:val="16"/>
                  <w:lang w:val="en-GB"/>
                </w:rPr>
                <m:t xml:space="preserve">=0, 1, …,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r>
                <m:rPr>
                  <m:sty m:val="p"/>
                </m:rPr>
                <w:rPr>
                  <w:rFonts w:ascii="Cambria Math" w:eastAsia="微软雅黑" w:hAnsi="Cambria Math"/>
                  <w:sz w:val="16"/>
                  <w:szCs w:val="16"/>
                  <w:lang w:val="en-GB"/>
                </w:rPr>
                <m:t>-</m:t>
              </m:r>
              <m:r>
                <m:rPr>
                  <m:sty m:val="p"/>
                </m:rPr>
                <w:rPr>
                  <w:rFonts w:ascii="Cambria Math" w:eastAsia="微软雅黑" w:hAnsi="Cambria Math"/>
                  <w:sz w:val="16"/>
                  <w:szCs w:val="16"/>
                  <w:lang w:val="en-GB"/>
                </w:rPr>
                <m:t>1</m:t>
              </m:r>
            </m:oMath>
            <w:bookmarkEnd w:id="22"/>
            <w:bookmarkEnd w:id="23"/>
          </w:p>
          <w:p w14:paraId="3F298A58" w14:textId="77777777" w:rsidR="00AD450D" w:rsidRPr="001A5BE2" w:rsidRDefault="00E00F5B" w:rsidP="00E91009">
            <w:pPr>
              <w:pStyle w:val="afc"/>
              <w:numPr>
                <w:ilvl w:val="0"/>
                <w:numId w:val="3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m:r>
                    <w:rPr>
                      <w:rFonts w:ascii="Cambria Math" w:eastAsia="微软雅黑" w:hAnsi="Cambria Math"/>
                      <w:sz w:val="16"/>
                      <w:szCs w:val="16"/>
                      <w:lang w:val="en-GB"/>
                    </w:rPr>
                    <m:t>q</m:t>
                  </m:r>
                </m:e>
                <m:sub>
                  <m:r>
                    <w:rPr>
                      <w:rFonts w:ascii="Cambria Math" w:eastAsia="微软雅黑" w:hAnsi="Cambria Math"/>
                      <w:sz w:val="16"/>
                      <w:szCs w:val="16"/>
                      <w:lang w:val="en-GB"/>
                    </w:rPr>
                    <m:t>2</m:t>
                  </m:r>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)=1-</m:t>
              </m:r>
              <m:r>
                <w:rPr>
                  <w:rFonts w:ascii="Cambria Math" w:eastAsia="微软雅黑" w:hAnsi="Cambria Math"/>
                  <w:sz w:val="16"/>
                  <w:szCs w:val="16"/>
                  <w:lang w:val="en-GB"/>
                </w:rPr>
                <m:t>q</m:t>
              </m:r>
              <m:r>
                <w:rPr>
                  <w:rFonts w:ascii="Cambria Math" w:eastAsia="微软雅黑" w:hAnsi="Cambria Math"/>
                  <w:sz w:val="16"/>
                  <w:szCs w:val="16"/>
                  <w:lang w:val="en-GB"/>
                </w:rPr>
                <m:t>(</m:t>
              </m:r>
              <m:r>
                <w:rPr>
                  <w:rFonts w:ascii="Cambria Math" w:eastAsia="微软雅黑" w:hAnsi="Cambria Math"/>
                  <w:sz w:val="16"/>
                  <w:szCs w:val="16"/>
                  <w:lang w:val="en-GB"/>
                </w:rPr>
                <m:t>k</m:t>
              </m:r>
              <m:r>
                <w:rPr>
                  <w:rFonts w:ascii="Cambria Math" w:eastAsia="微软雅黑" w:hAnsi="Cambria Math"/>
                  <w:sz w:val="16"/>
                  <w:szCs w:val="16"/>
                  <w:lang w:val="en-GB"/>
                </w:rPr>
                <m:t xml:space="preserve">), </m:t>
              </m:r>
              <m:r>
                <w:rPr>
                  <w:rFonts w:ascii="Cambria Math" w:eastAsia="微软雅黑" w:hAnsi="Cambria Math"/>
                  <w:sz w:val="16"/>
                  <w:szCs w:val="16"/>
                  <w:lang w:val="en-GB"/>
                </w:rPr>
                <m:t>k</m:t>
              </m:r>
              <m:r>
                <w:rPr>
                  <w:rFonts w:ascii="Cambria Math" w:eastAsia="微软雅黑" w:hAnsi="Cambria Math"/>
                  <w:sz w:val="16"/>
                  <w:szCs w:val="16"/>
                  <w:lang w:val="en-GB"/>
                </w:rPr>
                <m:t xml:space="preserve">=0, 1, …,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r>
                <m:rPr>
                  <m:sty m:val="p"/>
                </m:rPr>
                <w:rPr>
                  <w:rFonts w:ascii="Cambria Math" w:eastAsia="微软雅黑" w:hAnsi="Cambria Math"/>
                  <w:sz w:val="16"/>
                  <w:szCs w:val="16"/>
                  <w:lang w:val="en-GB"/>
                </w:rPr>
                <m:t>-</m:t>
              </m:r>
              <m:r>
                <m:rPr>
                  <m:sty m:val="p"/>
                </m:rPr>
                <w:rPr>
                  <w:rFonts w:ascii="Cambria Math" w:eastAsia="微软雅黑" w:hAnsi="Cambria Math"/>
                  <w:sz w:val="16"/>
                  <w:szCs w:val="16"/>
                  <w:lang w:val="en-GB"/>
                </w:rPr>
                <m:t>1</m:t>
              </m:r>
            </m:oMath>
          </w:p>
          <w:p w14:paraId="37AD1ACD" w14:textId="77777777" w:rsidR="00AD450D" w:rsidRPr="001A5BE2" w:rsidRDefault="00E00F5B" w:rsidP="00E91009">
            <w:pPr>
              <w:pStyle w:val="afc"/>
              <w:numPr>
                <w:ilvl w:val="0"/>
                <w:numId w:val="3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w:bookmarkStart w:id="24" w:name="OLE_LINK10"/>
                  <w:bookmarkStart w:id="25" w:name="OLE_LINK14"/>
                  <m:r>
                    <w:rPr>
                      <w:rFonts w:ascii="Cambria Math" w:eastAsia="微软雅黑" w:hAnsi="Cambria Math"/>
                      <w:sz w:val="16"/>
                      <w:szCs w:val="16"/>
                      <w:lang w:val="en-GB"/>
                    </w:rPr>
                    <m:t>q</m:t>
                  </m:r>
                </m:e>
                <m:sub>
                  <m:r>
                    <w:rPr>
                      <w:rFonts w:ascii="Cambria Math" w:eastAsia="微软雅黑" w:hAnsi="Cambria Math"/>
                      <w:sz w:val="16"/>
                      <w:szCs w:val="16"/>
                      <w:lang w:val="en-GB"/>
                    </w:rPr>
                    <m:t>3</m:t>
                  </m:r>
                  <w:bookmarkEnd w:id="24"/>
                  <w:bookmarkEnd w:id="25"/>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)=2</m:t>
              </m:r>
              <m:f>
                <m:fPr>
                  <m:ctrlPr>
                    <w:rPr>
                      <w:rFonts w:ascii="Cambria Math" w:eastAsia="微软雅黑" w:hAnsi="Cambria Math"/>
                      <w:sz w:val="16"/>
                      <w:szCs w:val="16"/>
                      <w:lang w:val="en-GB"/>
                    </w:rPr>
                  </m:ctrlPr>
                </m:fPr>
                <m:num>
                  <m:r>
                    <w:rPr>
                      <w:rFonts w:ascii="Cambria Math" w:eastAsia="微软雅黑" w:hAnsi="Cambria Math"/>
                      <w:sz w:val="16"/>
                      <w:szCs w:val="16"/>
                      <w:lang w:val="en-GB"/>
                    </w:rPr>
                    <m:t>k</m:t>
                  </m:r>
                  <m:r>
                    <w:rPr>
                      <w:rFonts w:ascii="Cambria Math" w:eastAsia="微软雅黑" w:hAnsi="Cambria Math"/>
                      <w:sz w:val="16"/>
                      <w:szCs w:val="16"/>
                      <w:lang w:val="en-GB"/>
                    </w:rPr>
                    <m:t>+1</m:t>
                  </m:r>
                </m:num>
                <m:den>
                  <m:r>
                    <w:rPr>
                      <w:rFonts w:ascii="Cambria Math" w:eastAsia="微软雅黑" w:hAnsi="Cambria Math"/>
                      <w:sz w:val="16"/>
                      <w:szCs w:val="16"/>
                      <w:lang w:val="en-GB"/>
                    </w:rPr>
                    <m:t xml:space="preserve"> </m:t>
                  </m:r>
                  <m:sSup>
                    <m:sSupPr>
                      <m:ctrlPr>
                        <w:rPr>
                          <w:rFonts w:ascii="Cambria Math" w:eastAsia="微软雅黑" w:hAnsi="Cambria Math"/>
                          <w:i/>
                          <w:sz w:val="16"/>
                          <w:szCs w:val="16"/>
                          <w:lang w:val="en-GB"/>
                        </w:rPr>
                      </m:ctrlPr>
                    </m:sSupPr>
                    <m:e>
                      <w:bookmarkStart w:id="26" w:name="OLE_LINK7"/>
                      <w:bookmarkStart w:id="27" w:name="OLE_LINK8"/>
                      <m:r>
                        <w:rPr>
                          <w:rFonts w:ascii="Cambria Math" w:eastAsia="微软雅黑" w:hAnsi="Cambria Math"/>
                          <w:sz w:val="16"/>
                          <w:szCs w:val="16"/>
                          <w:lang w:val="en-GB"/>
                        </w:rPr>
                        <m:t>2</m:t>
                      </m:r>
                    </m:e>
                    <m:sup>
                      <m:r>
                        <w:rPr>
                          <w:rFonts w:ascii="Cambria Math" w:eastAsia="微软雅黑" w:hAnsi="Cambria Math"/>
                          <w:sz w:val="16"/>
                          <w:szCs w:val="16"/>
                          <w:lang w:val="en-GB"/>
                        </w:rPr>
                        <m:t>n</m:t>
                      </m:r>
                      <w:bookmarkEnd w:id="26"/>
                      <w:bookmarkEnd w:id="27"/>
                    </m:sup>
                  </m:sSup>
                </m:den>
              </m:f>
              <m:r>
                <m:rPr>
                  <m:sty m:val="p"/>
                </m:rPr>
                <w:rPr>
                  <w:rFonts w:ascii="Cambria Math" w:eastAsia="微软雅黑" w:hAnsi="Cambria Math"/>
                  <w:sz w:val="16"/>
                  <w:szCs w:val="16"/>
                  <w:lang w:val="en-GB"/>
                </w:rPr>
                <m:t>-</m:t>
              </m:r>
              <m:sSup>
                <m:sSupPr>
                  <m:ctrlPr>
                    <w:rPr>
                      <w:rFonts w:ascii="Cambria Math" w:eastAsia="微软雅黑" w:hAnsi="Cambria Math"/>
                      <w:i/>
                      <w:sz w:val="16"/>
                      <w:szCs w:val="16"/>
                      <w:lang w:val="en-GB"/>
                    </w:rPr>
                  </m:ctrlPr>
                </m:sSupPr>
                <m:e>
                  <m:d>
                    <m:dPr>
                      <m:ctrlPr>
                        <w:rPr>
                          <w:rFonts w:ascii="Cambria Math" w:eastAsia="微软雅黑" w:hAnsi="Cambria Math"/>
                          <w:i/>
                          <w:sz w:val="16"/>
                          <w:szCs w:val="16"/>
                          <w:lang w:val="en-GB"/>
                        </w:rPr>
                      </m:ctrlPr>
                    </m:dPr>
                    <m:e>
                      <m:f>
                        <m:fPr>
                          <m:ctrlPr>
                            <w:rPr>
                              <w:rFonts w:ascii="Cambria Math" w:eastAsia="微软雅黑" w:hAnsi="Cambria Math"/>
                              <w:i/>
                              <w:sz w:val="16"/>
                              <w:szCs w:val="16"/>
                              <w:lang w:val="en-GB"/>
                            </w:rPr>
                          </m:ctrlPr>
                        </m:fPr>
                        <m:num>
                          <m:r>
                            <w:rPr>
                              <w:rFonts w:ascii="Cambria Math" w:eastAsia="微软雅黑" w:hAnsi="Cambria Math"/>
                              <w:sz w:val="16"/>
                              <w:szCs w:val="16"/>
                              <w:lang w:val="en-GB"/>
                            </w:rPr>
                            <m:t>k</m:t>
                          </m:r>
                          <m:r>
                            <w:rPr>
                              <w:rFonts w:ascii="Cambria Math" w:eastAsia="微软雅黑" w:hAnsi="Cambria Math"/>
                              <w:sz w:val="16"/>
                              <w:szCs w:val="16"/>
                              <w:lang w:val="en-GB"/>
                            </w:rPr>
                            <m:t>+1</m:t>
                          </m:r>
                        </m:num>
                        <m:den>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den>
                      </m:f>
                    </m:e>
                  </m:d>
                </m:e>
                <m:sup>
                  <m:r>
                    <w:rPr>
                      <w:rFonts w:ascii="Cambria Math" w:eastAsia="微软雅黑" w:hAnsi="Cambria Math"/>
                      <w:sz w:val="16"/>
                      <w:szCs w:val="16"/>
                      <w:lang w:val="en-GB"/>
                    </w:rPr>
                    <m:t>2</m:t>
                  </m:r>
                </m:sup>
              </m:sSup>
              <m:r>
                <w:rPr>
                  <w:rFonts w:ascii="Cambria Math" w:eastAsia="微软雅黑" w:hAnsi="Cambria Math"/>
                  <w:sz w:val="16"/>
                  <w:szCs w:val="16"/>
                  <w:lang w:val="en-GB"/>
                </w:rPr>
                <m:t xml:space="preserve">, </m:t>
              </m:r>
              <m:r>
                <w:rPr>
                  <w:rFonts w:ascii="Cambria Math" w:eastAsia="微软雅黑" w:hAnsi="Cambria Math"/>
                  <w:sz w:val="16"/>
                  <w:szCs w:val="16"/>
                  <w:lang w:val="en-GB"/>
                </w:rPr>
                <m:t>k</m:t>
              </m:r>
              <m:r>
                <w:rPr>
                  <w:rFonts w:ascii="Cambria Math" w:eastAsia="微软雅黑" w:hAnsi="Cambria Math"/>
                  <w:sz w:val="16"/>
                  <w:szCs w:val="16"/>
                  <w:lang w:val="en-GB"/>
                </w:rPr>
                <m:t>=0, 1, …,</m:t>
              </m:r>
              <w:bookmarkStart w:id="28" w:name="OLE_LINK6"/>
              <m:r>
                <w:rPr>
                  <w:rFonts w:ascii="Cambria Math" w:eastAsia="微软雅黑" w:hAnsi="Cambria Math"/>
                  <w:sz w:val="16"/>
                  <w:szCs w:val="16"/>
                  <w:lang w:val="en-GB"/>
                </w:rPr>
                <m:t xml:space="preserve">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w:bookmarkEnd w:id="28"/>
              <m:r>
                <m:rPr>
                  <m:sty m:val="p"/>
                </m:rPr>
                <w:rPr>
                  <w:rFonts w:ascii="Cambria Math" w:eastAsia="微软雅黑" w:hAnsi="Cambria Math"/>
                  <w:sz w:val="16"/>
                  <w:szCs w:val="16"/>
                  <w:lang w:val="en-GB"/>
                </w:rPr>
                <m:t>-</m:t>
              </m:r>
            </m:oMath>
            <w:r w:rsidR="00AD450D" w:rsidRPr="001A5BE2">
              <w:rPr>
                <w:rFonts w:eastAsia="微软雅黑" w:hint="eastAsia"/>
                <w:sz w:val="16"/>
                <w:szCs w:val="16"/>
                <w:lang w:val="en-GB"/>
              </w:rPr>
              <w:t>1</w:t>
            </w:r>
          </w:p>
          <w:p w14:paraId="06E9F33B" w14:textId="77777777" w:rsidR="00AD450D" w:rsidRPr="001A5BE2" w:rsidRDefault="00AD450D" w:rsidP="00CD54B1">
            <w:pPr>
              <w:rPr>
                <w:rFonts w:eastAsia="微软雅黑" w:hAnsi="Cambria Math"/>
                <w:sz w:val="16"/>
                <w:szCs w:val="16"/>
              </w:rPr>
            </w:pPr>
          </w:p>
          <w:p w14:paraId="5824E038" w14:textId="72B2D74B" w:rsidR="00AD450D" w:rsidRPr="001A5BE2" w:rsidRDefault="00AD450D" w:rsidP="00CD54B1">
            <w:pPr>
              <w:rPr>
                <w:rFonts w:eastAsia="微软雅黑"/>
                <w:i/>
                <w:sz w:val="16"/>
                <w:szCs w:val="16"/>
              </w:rPr>
            </w:pPr>
            <w:r w:rsidRPr="001A5BE2">
              <w:rPr>
                <w:rFonts w:eastAsia="微软雅黑" w:hint="eastAsia"/>
                <w:i/>
                <w:iCs/>
                <w:sz w:val="16"/>
                <w:szCs w:val="16"/>
                <w:u w:val="single"/>
              </w:rPr>
              <w:t xml:space="preserve">Phase quantization scheme </w:t>
            </w:r>
            <w:r w:rsidRPr="001A5BE2">
              <w:rPr>
                <w:rFonts w:eastAsia="微软雅黑"/>
                <w:i/>
                <w:sz w:val="16"/>
                <w:szCs w:val="16"/>
                <w:u w:val="single"/>
                <w:lang w:val="en-GB"/>
              </w:rPr>
              <w:t>q</w:t>
            </w:r>
            <w:r w:rsidRPr="001A5BE2">
              <w:rPr>
                <w:rFonts w:eastAsia="微软雅黑"/>
                <w:i/>
                <w:sz w:val="16"/>
                <w:szCs w:val="16"/>
                <w:u w:val="single"/>
                <w:vertAlign w:val="subscript"/>
                <w:lang w:val="en-GB"/>
              </w:rPr>
              <w:t>1</w:t>
            </w:r>
            <w:r w:rsidRPr="001A5BE2">
              <w:rPr>
                <w:rFonts w:eastAsia="微软雅黑" w:hint="eastAsia"/>
                <w:i/>
                <w:sz w:val="16"/>
                <w:szCs w:val="16"/>
                <w:u w:val="single"/>
              </w:rPr>
              <w:t xml:space="preserve"> outperforms </w:t>
            </w:r>
            <w:r w:rsidRPr="001A5BE2">
              <w:rPr>
                <w:rFonts w:eastAsia="微软雅黑"/>
                <w:i/>
                <w:sz w:val="16"/>
                <w:szCs w:val="16"/>
                <w:u w:val="single"/>
                <w:lang w:val="en-GB"/>
              </w:rPr>
              <w:t>q</w:t>
            </w:r>
            <w:r w:rsidRPr="001A5BE2">
              <w:rPr>
                <w:rFonts w:eastAsia="微软雅黑" w:hint="eastAsia"/>
                <w:i/>
                <w:sz w:val="16"/>
                <w:szCs w:val="16"/>
                <w:u w:val="single"/>
                <w:vertAlign w:val="subscript"/>
              </w:rPr>
              <w:t xml:space="preserve">0 </w:t>
            </w:r>
            <w:r w:rsidRPr="001A5BE2">
              <w:rPr>
                <w:rFonts w:eastAsia="微软雅黑" w:hint="eastAsia"/>
                <w:i/>
                <w:sz w:val="16"/>
                <w:szCs w:val="16"/>
                <w:u w:val="single"/>
              </w:rPr>
              <w:t xml:space="preserve">and </w:t>
            </w:r>
            <w:r w:rsidRPr="001A5BE2">
              <w:rPr>
                <w:rFonts w:eastAsia="微软雅黑"/>
                <w:i/>
                <w:sz w:val="16"/>
                <w:szCs w:val="16"/>
                <w:u w:val="single"/>
                <w:lang w:val="en-GB"/>
              </w:rPr>
              <w:t>q</w:t>
            </w:r>
            <w:r w:rsidRPr="001A5BE2">
              <w:rPr>
                <w:rFonts w:eastAsia="微软雅黑" w:hint="eastAsia"/>
                <w:i/>
                <w:sz w:val="16"/>
                <w:szCs w:val="16"/>
                <w:u w:val="single"/>
                <w:vertAlign w:val="subscript"/>
              </w:rPr>
              <w:t>2</w:t>
            </w:r>
            <w:r w:rsidRPr="001A5BE2">
              <w:rPr>
                <w:rFonts w:eastAsia="微软雅黑" w:hint="eastAsia"/>
                <w:i/>
                <w:sz w:val="16"/>
                <w:szCs w:val="16"/>
              </w:rPr>
              <w:t xml:space="preserve"> with higher throughput in the use case of SRS periodicity determination</w:t>
            </w:r>
          </w:p>
          <w:p w14:paraId="19BAB09E" w14:textId="77777777" w:rsidR="00AD450D" w:rsidRPr="001A5BE2" w:rsidRDefault="00E00F5B" w:rsidP="00E91009">
            <w:pPr>
              <w:pStyle w:val="afc"/>
              <w:numPr>
                <w:ilvl w:val="0"/>
                <w:numId w:val="35"/>
              </w:numPr>
              <w:suppressAutoHyphens w:val="0"/>
              <w:snapToGrid w:val="0"/>
              <w:spacing w:beforeLines="50" w:before="182" w:afterLines="50" w:after="182" w:line="240" w:lineRule="auto"/>
              <w:ind w:left="357" w:hanging="357"/>
              <w:jc w:val="both"/>
              <w:rPr>
                <w:rFonts w:eastAsia="微软雅黑"/>
                <w:sz w:val="16"/>
                <w:szCs w:val="16"/>
              </w:rPr>
            </w:pPr>
            <m:oMath>
              <m:sSub>
                <m:sSubPr>
                  <m:ctrlPr>
                    <w:rPr>
                      <w:rFonts w:ascii="Cambria Math" w:eastAsia="微软雅黑" w:hAnsi="Cambria Math"/>
                      <w:sz w:val="16"/>
                      <w:szCs w:val="16"/>
                    </w:rPr>
                  </m:ctrlPr>
                </m:sSubPr>
                <m:e>
                  <w:bookmarkStart w:id="29" w:name="OLE_LINK22"/>
                  <w:bookmarkStart w:id="30" w:name="OLE_LINK24"/>
                  <m:r>
                    <w:rPr>
                      <w:rFonts w:ascii="Cambria Math" w:eastAsia="微软雅黑" w:hAnsi="Cambria Math"/>
                      <w:sz w:val="16"/>
                      <w:szCs w:val="16"/>
                    </w:rPr>
                    <m:t>q</m:t>
                  </m:r>
                </m:e>
                <m:sub>
                  <m:r>
                    <w:rPr>
                      <w:rFonts w:ascii="Cambria Math" w:eastAsia="微软雅黑" w:hAnsi="Cambria Math"/>
                      <w:sz w:val="16"/>
                      <w:szCs w:val="16"/>
                    </w:rPr>
                    <m:t>0</m:t>
                  </m:r>
                  <w:bookmarkEnd w:id="29"/>
                  <w:bookmarkEnd w:id="30"/>
                </m:sub>
              </m:sSub>
              <m:r>
                <w:rPr>
                  <w:rFonts w:ascii="Cambria Math" w:eastAsia="微软雅黑" w:hAnsi="Cambria Math"/>
                  <w:sz w:val="16"/>
                  <w:szCs w:val="16"/>
                </w:rPr>
                <m:t>(</m:t>
              </m:r>
              <m:r>
                <w:rPr>
                  <w:rFonts w:ascii="Cambria Math" w:eastAsia="微软雅黑" w:hAnsi="Cambria Math"/>
                  <w:sz w:val="16"/>
                  <w:szCs w:val="16"/>
                </w:rPr>
                <m:t>l</m:t>
              </m:r>
              <m:r>
                <w:rPr>
                  <w:rFonts w:ascii="Cambria Math" w:eastAsia="微软雅黑" w:hAnsi="Cambria Math"/>
                  <w:sz w:val="16"/>
                  <w:szCs w:val="16"/>
                </w:rPr>
                <m:t>)=</m:t>
              </m:r>
              <m:f>
                <m:fPr>
                  <m:ctrlPr>
                    <w:rPr>
                      <w:rFonts w:ascii="Cambria Math" w:eastAsia="微软雅黑" w:hAnsi="Cambria Math"/>
                      <w:sz w:val="16"/>
                      <w:szCs w:val="16"/>
                    </w:rPr>
                  </m:ctrlPr>
                </m:fPr>
                <m:num>
                  <m:r>
                    <w:rPr>
                      <w:rFonts w:ascii="Cambria Math" w:eastAsia="微软雅黑" w:hAnsi="Cambria Math"/>
                      <w:sz w:val="16"/>
                      <w:szCs w:val="16"/>
                    </w:rPr>
                    <m:t>l</m:t>
                  </m:r>
                </m:num>
                <m:den>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den>
              </m:f>
              <w:bookmarkStart w:id="31" w:name="OLE_LINK20"/>
              <m:r>
                <m:rPr>
                  <m:sty m:val="p"/>
                </m:rPr>
                <w:rPr>
                  <w:rFonts w:ascii="Cambria Math" w:eastAsia="微软雅黑" w:hAnsi="Cambria Math"/>
                  <w:sz w:val="16"/>
                  <w:szCs w:val="16"/>
                </w:rPr>
                <m:t>∙</m:t>
              </m:r>
              <m:r>
                <m:rPr>
                  <m:sty m:val="p"/>
                </m:rPr>
                <w:rPr>
                  <w:rFonts w:ascii="Cambria Math" w:eastAsia="微软雅黑" w:hAnsi="Cambria Math"/>
                  <w:sz w:val="16"/>
                  <w:szCs w:val="16"/>
                </w:rPr>
                <m:t>2π</m:t>
              </m:r>
              <w:bookmarkEnd w:id="31"/>
              <m:r>
                <m:rPr>
                  <m:sty m:val="p"/>
                </m:rPr>
                <w:rPr>
                  <w:rFonts w:ascii="Cambria Math" w:eastAsia="微软雅黑" w:hAnsi="Cambria Math"/>
                  <w:sz w:val="16"/>
                  <w:szCs w:val="16"/>
                </w:rPr>
                <m:t>,</m:t>
              </m:r>
              <w:bookmarkStart w:id="32" w:name="OLE_LINK18"/>
              <m:r>
                <m:rPr>
                  <m:sty m:val="p"/>
                </m:rPr>
                <w:rPr>
                  <w:rFonts w:ascii="Cambria Math" w:eastAsia="微软雅黑" w:hAnsi="Cambria Math"/>
                  <w:sz w:val="16"/>
                  <w:szCs w:val="16"/>
                </w:rPr>
                <m:t xml:space="preserve"> </m:t>
              </m:r>
              <m:r>
                <w:rPr>
                  <w:rFonts w:ascii="Cambria Math" w:eastAsia="微软雅黑" w:hAnsi="Cambria Math"/>
                  <w:sz w:val="16"/>
                  <w:szCs w:val="16"/>
                </w:rPr>
                <m:t>l</m:t>
              </m:r>
              <m:r>
                <w:rPr>
                  <w:rFonts w:ascii="Cambria Math" w:eastAsia="微软雅黑" w:hAnsi="Cambria Math"/>
                  <w:sz w:val="16"/>
                  <w:szCs w:val="16"/>
                </w:rPr>
                <m:t xml:space="preserve">=0,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m:t>
              </m:r>
              <m:r>
                <w:rPr>
                  <w:rFonts w:ascii="Cambria Math" w:eastAsia="微软雅黑" w:hAnsi="Cambria Math"/>
                  <w:sz w:val="16"/>
                  <w:szCs w:val="16"/>
                </w:rPr>
                <m:t>1</m:t>
              </m:r>
            </m:oMath>
            <w:bookmarkEnd w:id="32"/>
          </w:p>
          <w:bookmarkStart w:id="33" w:name="OLE_LINK21"/>
          <w:p w14:paraId="2A1662EF" w14:textId="77777777" w:rsidR="00AD450D" w:rsidRPr="001A5BE2" w:rsidRDefault="00E00F5B" w:rsidP="00E91009">
            <w:pPr>
              <w:pStyle w:val="afc"/>
              <w:numPr>
                <w:ilvl w:val="0"/>
                <w:numId w:val="35"/>
              </w:numPr>
              <w:suppressAutoHyphens w:val="0"/>
              <w:snapToGrid w:val="0"/>
              <w:spacing w:beforeLines="50" w:before="182" w:afterLines="50" w:after="182" w:line="240" w:lineRule="auto"/>
              <w:ind w:left="357" w:hanging="357"/>
              <w:jc w:val="both"/>
              <w:rPr>
                <w:rFonts w:eastAsia="微软雅黑"/>
                <w:i/>
                <w:sz w:val="16"/>
                <w:szCs w:val="16"/>
              </w:rPr>
            </w:pPr>
            <m:oMath>
              <m:sSub>
                <m:sSubPr>
                  <m:ctrlPr>
                    <w:rPr>
                      <w:rFonts w:ascii="Cambria Math" w:eastAsia="微软雅黑" w:hAnsi="Cambria Math"/>
                      <w:sz w:val="16"/>
                      <w:szCs w:val="16"/>
                    </w:rPr>
                  </m:ctrlPr>
                </m:sSubPr>
                <m:e>
                  <m:r>
                    <w:rPr>
                      <w:rFonts w:ascii="Cambria Math" w:eastAsia="微软雅黑" w:hAnsi="Cambria Math"/>
                      <w:sz w:val="16"/>
                      <w:szCs w:val="16"/>
                    </w:rPr>
                    <m:t>q</m:t>
                  </m:r>
                </m:e>
                <m:sub>
                  <m:r>
                    <w:rPr>
                      <w:rFonts w:ascii="Cambria Math" w:eastAsia="微软雅黑" w:hAnsi="Cambria Math"/>
                      <w:sz w:val="16"/>
                      <w:szCs w:val="16"/>
                    </w:rPr>
                    <m:t>1</m:t>
                  </m:r>
                </m:sub>
              </m:sSub>
              <m:d>
                <m:dPr>
                  <m:ctrlPr>
                    <w:rPr>
                      <w:rFonts w:ascii="Cambria Math" w:eastAsia="微软雅黑" w:hAnsi="Cambria Math"/>
                      <w:sz w:val="16"/>
                      <w:szCs w:val="16"/>
                    </w:rPr>
                  </m:ctrlPr>
                </m:dPr>
                <m:e>
                  <m:r>
                    <w:rPr>
                      <w:rFonts w:ascii="Cambria Math" w:eastAsia="微软雅黑" w:hAnsi="Cambria Math"/>
                      <w:sz w:val="16"/>
                      <w:szCs w:val="16"/>
                    </w:rPr>
                    <m:t>l</m:t>
                  </m:r>
                </m:e>
              </m:d>
              <m:r>
                <w:rPr>
                  <w:rFonts w:ascii="Cambria Math" w:eastAsia="微软雅黑" w:hAnsi="Cambria Math"/>
                  <w:sz w:val="16"/>
                  <w:szCs w:val="16"/>
                </w:rPr>
                <m:t>=</m:t>
              </m:r>
              <m:d>
                <m:dPr>
                  <m:begChr m:val="{"/>
                  <m:endChr m:val=""/>
                  <m:ctrlPr>
                    <w:rPr>
                      <w:rFonts w:ascii="Cambria Math" w:eastAsia="微软雅黑" w:hAnsi="Cambria Math"/>
                      <w:sz w:val="16"/>
                      <w:szCs w:val="16"/>
                    </w:rPr>
                  </m:ctrlPr>
                </m:dPr>
                <m:e>
                  <m:m>
                    <m:mPr>
                      <m:mcs>
                        <m:mc>
                          <m:mcPr>
                            <m:count m:val="1"/>
                            <m:mcJc m:val="center"/>
                          </m:mcPr>
                        </m:mc>
                      </m:mcs>
                      <m:ctrlPr>
                        <w:rPr>
                          <w:rFonts w:ascii="Cambria Math" w:eastAsia="微软雅黑" w:hAnsi="Cambria Math"/>
                          <w:i/>
                          <w:sz w:val="16"/>
                          <w:szCs w:val="16"/>
                        </w:rPr>
                      </m:ctrlPr>
                    </m:mPr>
                    <m:mr>
                      <m:e>
                        <m:sSup>
                          <m:sSupPr>
                            <m:ctrlPr>
                              <w:rPr>
                                <w:rFonts w:ascii="Cambria Math" w:eastAsia="微软雅黑" w:hAnsi="Cambria Math"/>
                                <w:i/>
                                <w:sz w:val="16"/>
                                <w:szCs w:val="16"/>
                              </w:rPr>
                            </m:ctrlPr>
                          </m:sSupPr>
                          <m:e>
                            <w:bookmarkStart w:id="34" w:name="OLE_LINK19"/>
                            <m:r>
                              <w:rPr>
                                <w:rFonts w:ascii="Cambria Math" w:eastAsia="微软雅黑" w:hAnsi="Cambria Math"/>
                                <w:sz w:val="16"/>
                                <w:szCs w:val="16"/>
                              </w:rPr>
                              <m:t>q</m:t>
                            </m:r>
                            <m:r>
                              <w:rPr>
                                <w:rFonts w:ascii="Cambria Math" w:eastAsia="微软雅黑" w:hAnsi="Cambria Math"/>
                                <w:sz w:val="16"/>
                                <w:szCs w:val="16"/>
                              </w:rPr>
                              <m:t>(</m:t>
                            </m:r>
                            <m:r>
                              <w:rPr>
                                <w:rFonts w:ascii="Cambria Math" w:eastAsia="微软雅黑" w:hAnsi="Cambria Math"/>
                                <w:sz w:val="16"/>
                                <w:szCs w:val="16"/>
                              </w:rPr>
                              <m:t>l</m:t>
                            </m:r>
                            <m:r>
                              <w:rPr>
                                <w:rFonts w:ascii="Cambria Math" w:eastAsia="微软雅黑" w:hAnsi="Cambria Math"/>
                                <w:sz w:val="16"/>
                                <w:szCs w:val="16"/>
                              </w:rPr>
                              <m:t>)</m:t>
                            </m:r>
                          </m:e>
                          <m:sup>
                            <m:r>
                              <w:rPr>
                                <w:rFonts w:ascii="Cambria Math" w:eastAsia="微软雅黑" w:hAnsi="Cambria Math"/>
                                <w:sz w:val="16"/>
                                <w:szCs w:val="16"/>
                              </w:rPr>
                              <m:t>2</m:t>
                            </m:r>
                            <w:bookmarkEnd w:id="34"/>
                          </m:sup>
                        </m:sSup>
                        <m:r>
                          <m:rPr>
                            <m:sty m:val="p"/>
                          </m:rPr>
                          <w:rPr>
                            <w:rFonts w:ascii="Cambria Math" w:eastAsia="微软雅黑" w:hAnsi="Cambria Math"/>
                            <w:sz w:val="16"/>
                            <w:szCs w:val="16"/>
                          </w:rPr>
                          <m:t>∙</m:t>
                        </m:r>
                        <m:r>
                          <m:rPr>
                            <m:sty m:val="p"/>
                          </m:rPr>
                          <w:rPr>
                            <w:rFonts w:ascii="Cambria Math" w:eastAsia="微软雅黑" w:hAnsi="Cambria Math"/>
                            <w:sz w:val="16"/>
                            <w:szCs w:val="16"/>
                          </w:rPr>
                          <m:t>2π,  mode=0</m:t>
                        </m:r>
                      </m:e>
                    </m:mr>
                    <m:mr>
                      <m:e>
                        <m:d>
                          <m:dPr>
                            <m:ctrlPr>
                              <w:rPr>
                                <w:rFonts w:ascii="Cambria Math" w:eastAsia="微软雅黑" w:hAnsi="Cambria Math"/>
                                <w:i/>
                                <w:sz w:val="16"/>
                                <w:szCs w:val="16"/>
                              </w:rPr>
                            </m:ctrlPr>
                          </m:dPr>
                          <m:e>
                            <m:r>
                              <w:rPr>
                                <w:rFonts w:ascii="Cambria Math" w:eastAsia="微软雅黑" w:hAnsi="Cambria Math"/>
                                <w:sz w:val="16"/>
                                <w:szCs w:val="16"/>
                              </w:rPr>
                              <m:t>1-</m:t>
                            </m:r>
                            <m:sSup>
                              <m:sSupPr>
                                <m:ctrlPr>
                                  <w:rPr>
                                    <w:rFonts w:ascii="Cambria Math" w:eastAsia="微软雅黑" w:hAnsi="Cambria Math"/>
                                    <w:i/>
                                    <w:sz w:val="16"/>
                                    <w:szCs w:val="16"/>
                                  </w:rPr>
                                </m:ctrlPr>
                              </m:sSupPr>
                              <m:e>
                                <m:r>
                                  <w:rPr>
                                    <w:rFonts w:ascii="Cambria Math" w:eastAsia="微软雅黑" w:hAnsi="Cambria Math"/>
                                    <w:sz w:val="16"/>
                                    <w:szCs w:val="16"/>
                                  </w:rPr>
                                  <m:t>q</m:t>
                                </m:r>
                                <m:r>
                                  <w:rPr>
                                    <w:rFonts w:ascii="Cambria Math" w:eastAsia="微软雅黑" w:hAnsi="Cambria Math"/>
                                    <w:sz w:val="16"/>
                                    <w:szCs w:val="16"/>
                                  </w:rPr>
                                  <m:t>(</m:t>
                                </m:r>
                                <m:r>
                                  <w:rPr>
                                    <w:rFonts w:ascii="Cambria Math" w:eastAsia="微软雅黑" w:hAnsi="Cambria Math"/>
                                    <w:sz w:val="16"/>
                                    <w:szCs w:val="16"/>
                                  </w:rPr>
                                  <m:t>l</m:t>
                                </m:r>
                                <m:r>
                                  <w:rPr>
                                    <w:rFonts w:ascii="Cambria Math" w:eastAsia="微软雅黑" w:hAnsi="Cambria Math"/>
                                    <w:sz w:val="16"/>
                                    <w:szCs w:val="16"/>
                                  </w:rPr>
                                  <m:t>)</m:t>
                                </m:r>
                              </m:e>
                              <m:sup>
                                <m:r>
                                  <w:rPr>
                                    <w:rFonts w:ascii="Cambria Math" w:eastAsia="微软雅黑" w:hAnsi="Cambria Math"/>
                                    <w:sz w:val="16"/>
                                    <w:szCs w:val="16"/>
                                  </w:rPr>
                                  <m:t>2</m:t>
                                </m:r>
                              </m:sup>
                            </m:sSup>
                          </m:e>
                        </m:d>
                        <m:r>
                          <m:rPr>
                            <m:sty m:val="p"/>
                          </m:rPr>
                          <w:rPr>
                            <w:rFonts w:ascii="Cambria Math" w:eastAsia="微软雅黑" w:hAnsi="Cambria Math"/>
                            <w:sz w:val="16"/>
                            <w:szCs w:val="16"/>
                          </w:rPr>
                          <m:t>∙</m:t>
                        </m:r>
                        <m:r>
                          <m:rPr>
                            <m:sty m:val="p"/>
                          </m:rPr>
                          <w:rPr>
                            <w:rFonts w:ascii="Cambria Math" w:eastAsia="微软雅黑" w:hAnsi="Cambria Math"/>
                            <w:sz w:val="16"/>
                            <w:szCs w:val="16"/>
                          </w:rPr>
                          <m:t>2π,  mode=1</m:t>
                        </m:r>
                      </m:e>
                    </m:mr>
                  </m:m>
                </m:e>
              </m:d>
              <m:r>
                <m:rPr>
                  <m:sty m:val="p"/>
                </m:rPr>
                <w:rPr>
                  <w:rFonts w:ascii="Cambria Math" w:eastAsia="微软雅黑" w:hAnsi="Cambria Math"/>
                  <w:sz w:val="16"/>
                  <w:szCs w:val="16"/>
                </w:rPr>
                <m:t xml:space="preserve"> , </m:t>
              </m:r>
              <m:r>
                <w:rPr>
                  <w:rFonts w:ascii="Cambria Math" w:eastAsia="微软雅黑" w:hAnsi="Cambria Math"/>
                  <w:sz w:val="16"/>
                  <w:szCs w:val="16"/>
                </w:rPr>
                <m:t>l</m:t>
              </m:r>
              <m:r>
                <w:rPr>
                  <w:rFonts w:ascii="Cambria Math" w:eastAsia="微软雅黑" w:hAnsi="Cambria Math"/>
                  <w:sz w:val="16"/>
                  <w:szCs w:val="16"/>
                </w:rPr>
                <m:t xml:space="preserve">=0,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m:t>
              </m:r>
              <m:r>
                <w:rPr>
                  <w:rFonts w:ascii="Cambria Math" w:eastAsia="微软雅黑" w:hAnsi="Cambria Math"/>
                  <w:sz w:val="16"/>
                  <w:szCs w:val="16"/>
                </w:rPr>
                <m:t>1</m:t>
              </m:r>
            </m:oMath>
            <w:bookmarkEnd w:id="33"/>
          </w:p>
          <w:p w14:paraId="37DE33E1" w14:textId="77777777" w:rsidR="00AD450D" w:rsidRPr="001A5BE2" w:rsidRDefault="00E00F5B" w:rsidP="00E91009">
            <w:pPr>
              <w:pStyle w:val="afc"/>
              <w:numPr>
                <w:ilvl w:val="0"/>
                <w:numId w:val="35"/>
              </w:numPr>
              <w:suppressAutoHyphens w:val="0"/>
              <w:snapToGrid w:val="0"/>
              <w:spacing w:beforeLines="50" w:before="182" w:afterLines="50" w:after="182" w:line="240" w:lineRule="auto"/>
              <w:ind w:left="357" w:hanging="357"/>
              <w:jc w:val="both"/>
              <w:rPr>
                <w:rFonts w:eastAsia="微软雅黑"/>
                <w:i/>
                <w:sz w:val="16"/>
                <w:szCs w:val="16"/>
              </w:rPr>
            </w:pPr>
            <m:oMath>
              <m:sSub>
                <m:sSubPr>
                  <m:ctrlPr>
                    <w:rPr>
                      <w:rFonts w:ascii="Cambria Math" w:eastAsia="微软雅黑" w:hAnsi="Cambria Math"/>
                      <w:sz w:val="16"/>
                      <w:szCs w:val="16"/>
                    </w:rPr>
                  </m:ctrlPr>
                </m:sSubPr>
                <m:e>
                  <m:r>
                    <w:rPr>
                      <w:rFonts w:ascii="Cambria Math" w:eastAsia="微软雅黑" w:hAnsi="Cambria Math"/>
                      <w:sz w:val="16"/>
                      <w:szCs w:val="16"/>
                    </w:rPr>
                    <m:t>q</m:t>
                  </m:r>
                </m:e>
                <m:sub>
                  <m:r>
                    <w:rPr>
                      <w:rFonts w:ascii="Cambria Math" w:eastAsia="微软雅黑" w:hAnsi="Cambria Math"/>
                      <w:sz w:val="16"/>
                      <w:szCs w:val="16"/>
                    </w:rPr>
                    <m:t>2</m:t>
                  </m:r>
                </m:sub>
              </m:sSub>
              <m:d>
                <m:dPr>
                  <m:ctrlPr>
                    <w:rPr>
                      <w:rFonts w:ascii="Cambria Math" w:eastAsia="微软雅黑" w:hAnsi="Cambria Math"/>
                      <w:sz w:val="16"/>
                      <w:szCs w:val="16"/>
                    </w:rPr>
                  </m:ctrlPr>
                </m:dPr>
                <m:e>
                  <m:r>
                    <w:rPr>
                      <w:rFonts w:ascii="Cambria Math" w:eastAsia="微软雅黑" w:hAnsi="Cambria Math"/>
                      <w:sz w:val="16"/>
                      <w:szCs w:val="16"/>
                    </w:rPr>
                    <m:t>l</m:t>
                  </m:r>
                </m:e>
              </m:d>
              <m:r>
                <w:rPr>
                  <w:rFonts w:ascii="Cambria Math" w:eastAsia="微软雅黑" w:hAnsi="Cambria Math"/>
                  <w:sz w:val="16"/>
                  <w:szCs w:val="16"/>
                </w:rPr>
                <m:t>=</m:t>
              </m:r>
              <m:d>
                <m:dPr>
                  <m:begChr m:val="{"/>
                  <m:endChr m:val=""/>
                  <m:ctrlPr>
                    <w:rPr>
                      <w:rFonts w:ascii="Cambria Math" w:eastAsia="微软雅黑" w:hAnsi="Cambria Math"/>
                      <w:sz w:val="16"/>
                      <w:szCs w:val="16"/>
                    </w:rPr>
                  </m:ctrlPr>
                </m:dPr>
                <m:e>
                  <m:m>
                    <m:mPr>
                      <m:mcs>
                        <m:mc>
                          <m:mcPr>
                            <m:count m:val="1"/>
                            <m:mcJc m:val="center"/>
                          </m:mcPr>
                        </m:mc>
                      </m:mcs>
                      <m:ctrlPr>
                        <w:rPr>
                          <w:rFonts w:ascii="Cambria Math" w:eastAsia="微软雅黑" w:hAnsi="Cambria Math"/>
                          <w:i/>
                          <w:sz w:val="16"/>
                          <w:szCs w:val="16"/>
                        </w:rPr>
                      </m:ctrlPr>
                    </m:mPr>
                    <m:mr>
                      <m:e>
                        <m:r>
                          <w:rPr>
                            <w:rFonts w:ascii="Cambria Math" w:eastAsia="微软雅黑" w:hAnsi="Cambria Math"/>
                            <w:sz w:val="16"/>
                            <w:szCs w:val="16"/>
                          </w:rPr>
                          <m:t>q</m:t>
                        </m:r>
                        <m:d>
                          <m:dPr>
                            <m:ctrlPr>
                              <w:rPr>
                                <w:rFonts w:ascii="Cambria Math" w:eastAsia="微软雅黑" w:hAnsi="Cambria Math"/>
                                <w:i/>
                                <w:sz w:val="16"/>
                                <w:szCs w:val="16"/>
                              </w:rPr>
                            </m:ctrlPr>
                          </m:dPr>
                          <m:e>
                            <m:r>
                              <w:rPr>
                                <w:rFonts w:ascii="Cambria Math" w:eastAsia="微软雅黑" w:hAnsi="Cambria Math"/>
                                <w:sz w:val="16"/>
                                <w:szCs w:val="16"/>
                              </w:rPr>
                              <m:t>l</m:t>
                            </m:r>
                          </m:e>
                        </m:d>
                        <m:r>
                          <m:rPr>
                            <m:sty m:val="p"/>
                          </m:rPr>
                          <w:rPr>
                            <w:rFonts w:ascii="Cambria Math" w:eastAsia="微软雅黑" w:hAnsi="Cambria Math"/>
                            <w:sz w:val="16"/>
                            <w:szCs w:val="16"/>
                          </w:rPr>
                          <m:t>∙</m:t>
                        </m:r>
                        <m:r>
                          <m:rPr>
                            <m:sty m:val="p"/>
                          </m:rPr>
                          <w:rPr>
                            <w:rFonts w:ascii="Cambria Math" w:eastAsia="微软雅黑" w:hAnsi="Cambria Math"/>
                            <w:sz w:val="16"/>
                            <w:szCs w:val="16"/>
                          </w:rPr>
                          <m:t>2π,  mode=0</m:t>
                        </m:r>
                      </m:e>
                    </m:mr>
                    <m:mr>
                      <m:e>
                        <m:d>
                          <m:dPr>
                            <m:ctrlPr>
                              <w:rPr>
                                <w:rFonts w:ascii="Cambria Math" w:eastAsia="微软雅黑" w:hAnsi="Cambria Math"/>
                                <w:i/>
                                <w:sz w:val="16"/>
                                <w:szCs w:val="16"/>
                              </w:rPr>
                            </m:ctrlPr>
                          </m:dPr>
                          <m:e>
                            <m:r>
                              <w:rPr>
                                <w:rFonts w:ascii="Cambria Math" w:eastAsia="微软雅黑" w:hAnsi="Cambria Math"/>
                                <w:sz w:val="16"/>
                                <w:szCs w:val="16"/>
                              </w:rPr>
                              <m:t>1-</m:t>
                            </m:r>
                            <m:r>
                              <w:rPr>
                                <w:rFonts w:ascii="Cambria Math" w:eastAsia="微软雅黑" w:hAnsi="Cambria Math"/>
                                <w:sz w:val="16"/>
                                <w:szCs w:val="16"/>
                              </w:rPr>
                              <m:t>q</m:t>
                            </m:r>
                            <m:r>
                              <w:rPr>
                                <w:rFonts w:ascii="Cambria Math" w:eastAsia="微软雅黑" w:hAnsi="Cambria Math"/>
                                <w:sz w:val="16"/>
                                <w:szCs w:val="16"/>
                              </w:rPr>
                              <m:t>(</m:t>
                            </m:r>
                            <m:r>
                              <w:rPr>
                                <w:rFonts w:ascii="Cambria Math" w:eastAsia="微软雅黑" w:hAnsi="Cambria Math"/>
                                <w:sz w:val="16"/>
                                <w:szCs w:val="16"/>
                              </w:rPr>
                              <m:t>l</m:t>
                            </m:r>
                            <m:r>
                              <w:rPr>
                                <w:rFonts w:ascii="Cambria Math" w:eastAsia="微软雅黑" w:hAnsi="Cambria Math"/>
                                <w:sz w:val="16"/>
                                <w:szCs w:val="16"/>
                              </w:rPr>
                              <m:t>)</m:t>
                            </m:r>
                          </m:e>
                        </m:d>
                        <m:r>
                          <m:rPr>
                            <m:sty m:val="p"/>
                          </m:rPr>
                          <w:rPr>
                            <w:rFonts w:ascii="Cambria Math" w:eastAsia="微软雅黑" w:hAnsi="Cambria Math"/>
                            <w:sz w:val="16"/>
                            <w:szCs w:val="16"/>
                          </w:rPr>
                          <m:t>∙</m:t>
                        </m:r>
                        <m:r>
                          <m:rPr>
                            <m:sty m:val="p"/>
                          </m:rPr>
                          <w:rPr>
                            <w:rFonts w:ascii="Cambria Math" w:eastAsia="微软雅黑" w:hAnsi="Cambria Math"/>
                            <w:sz w:val="16"/>
                            <w:szCs w:val="16"/>
                          </w:rPr>
                          <m:t>2π,  mode=1</m:t>
                        </m:r>
                      </m:e>
                    </m:mr>
                  </m:m>
                </m:e>
              </m:d>
              <m:r>
                <m:rPr>
                  <m:sty m:val="p"/>
                </m:rPr>
                <w:rPr>
                  <w:rFonts w:ascii="Cambria Math" w:eastAsia="微软雅黑" w:hAnsi="Cambria Math"/>
                  <w:sz w:val="16"/>
                  <w:szCs w:val="16"/>
                </w:rPr>
                <m:t xml:space="preserve"> , </m:t>
              </m:r>
              <m:r>
                <w:rPr>
                  <w:rFonts w:ascii="Cambria Math" w:eastAsia="微软雅黑" w:hAnsi="Cambria Math"/>
                  <w:sz w:val="16"/>
                  <w:szCs w:val="16"/>
                </w:rPr>
                <m:t>l</m:t>
              </m:r>
              <m:r>
                <w:rPr>
                  <w:rFonts w:ascii="Cambria Math" w:eastAsia="微软雅黑" w:hAnsi="Cambria Math"/>
                  <w:sz w:val="16"/>
                  <w:szCs w:val="16"/>
                </w:rPr>
                <m:t xml:space="preserve">=0,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m:t>
              </m:r>
              <m:r>
                <w:rPr>
                  <w:rFonts w:ascii="Cambria Math" w:eastAsia="微软雅黑"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w:t>
            </w:r>
            <w:proofErr w:type="spellStart"/>
            <w:r w:rsidRPr="00432B62">
              <w:rPr>
                <w:sz w:val="16"/>
                <w:szCs w:val="16"/>
              </w:rPr>
              <w:t>quantisation</w:t>
            </w:r>
            <w:proofErr w:type="spellEnd"/>
            <w:r w:rsidRPr="00432B62">
              <w:rPr>
                <w:sz w:val="16"/>
                <w:szCs w:val="16"/>
              </w:rPr>
              <w:t xml:space="preserve">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35"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t>Performance degradation of Type-I/Type-II switching with noisy TDCP measurements does not increase for shorter delays.</w:t>
            </w:r>
            <w:bookmarkEnd w:id="35"/>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proofErr w:type="spellStart"/>
            <w:r>
              <w:rPr>
                <w:sz w:val="18"/>
                <w:szCs w:val="18"/>
                <w:lang w:val="en-US"/>
              </w:rPr>
              <w:t>Mavenir</w:t>
            </w:r>
            <w:proofErr w:type="spellEnd"/>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36"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36"/>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E91009">
            <w:pPr>
              <w:pStyle w:val="afc"/>
              <w:numPr>
                <w:ilvl w:val="0"/>
                <w:numId w:val="3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E91009">
            <w:pPr>
              <w:pStyle w:val="afc"/>
              <w:numPr>
                <w:ilvl w:val="1"/>
                <w:numId w:val="3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E91009">
            <w:pPr>
              <w:pStyle w:val="afc"/>
              <w:numPr>
                <w:ilvl w:val="1"/>
                <w:numId w:val="3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E91009">
            <w:pPr>
              <w:pStyle w:val="afc"/>
              <w:numPr>
                <w:ilvl w:val="0"/>
                <w:numId w:val="3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E91009">
            <w:pPr>
              <w:pStyle w:val="afc"/>
              <w:numPr>
                <w:ilvl w:val="0"/>
                <w:numId w:val="3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E91009">
            <w:pPr>
              <w:pStyle w:val="afc"/>
              <w:numPr>
                <w:ilvl w:val="0"/>
                <w:numId w:val="39"/>
              </w:numPr>
              <w:suppressAutoHyphens w:val="0"/>
              <w:spacing w:after="0" w:line="240" w:lineRule="auto"/>
              <w:rPr>
                <w:i/>
                <w:sz w:val="16"/>
                <w:szCs w:val="16"/>
                <w:lang w:eastAsia="ko-KR"/>
              </w:rPr>
            </w:pPr>
            <w:r w:rsidRPr="000D4CA8">
              <w:rPr>
                <w:i/>
                <w:sz w:val="16"/>
                <w:szCs w:val="16"/>
                <w:lang w:eastAsia="ko-KR"/>
              </w:rPr>
              <w:t xml:space="preserve">The BLER performance with 16-PSK for phase quantization is least, provides close match with un-quantized performance </w:t>
            </w:r>
          </w:p>
          <w:p w14:paraId="16C3DAE2" w14:textId="239916F3" w:rsidR="00AD450D" w:rsidRPr="00AD450D" w:rsidRDefault="00AD450D" w:rsidP="00E91009">
            <w:pPr>
              <w:pStyle w:val="0Maintext"/>
              <w:numPr>
                <w:ilvl w:val="0"/>
                <w:numId w:val="3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 xml:space="preserve">for the quantization schemes for s equal to ½, 1/3,  ¼ and 1/8 for a correlation delay of 5 slots and 3 slots. We see </w:t>
            </w:r>
            <w:r w:rsidRPr="00432B62">
              <w:rPr>
                <w:sz w:val="16"/>
                <w:szCs w:val="16"/>
                <w:u w:val="single"/>
                <w:lang w:eastAsia="en-GB"/>
              </w:rPr>
              <w:lastRenderedPageBreak/>
              <w:t>that higher granularity (i.e.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37" w:name="_Toc131752291"/>
            <w:r w:rsidRPr="00432B62">
              <w:rPr>
                <w:sz w:val="16"/>
                <w:szCs w:val="16"/>
              </w:rPr>
              <w:t>For TDCP amplitude, an upper limit of 0.995 for the quantization range needs to be considered.</w:t>
            </w:r>
            <w:bookmarkEnd w:id="37"/>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8"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38"/>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9"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39"/>
          </w:p>
          <w:p w14:paraId="1BA3E414" w14:textId="172620D9" w:rsidR="00AD450D" w:rsidRPr="005461C9" w:rsidRDefault="00AD450D" w:rsidP="00AD450D">
            <w:pPr>
              <w:rPr>
                <w:sz w:val="16"/>
                <w:szCs w:val="16"/>
                <w:lang w:val="en-GB" w:eastAsia="ja-JP"/>
              </w:rPr>
            </w:pPr>
            <w:bookmarkStart w:id="40"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40"/>
          </w:p>
        </w:tc>
      </w:tr>
    </w:tbl>
    <w:p w14:paraId="2789BDF1" w14:textId="77777777" w:rsidR="0052246D" w:rsidRDefault="0052246D"/>
    <w:p w14:paraId="2FDB7F71" w14:textId="77777777" w:rsidR="00FF14F6" w:rsidRDefault="004B0726">
      <w:pPr>
        <w:pStyle w:val="af5"/>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E91009">
            <w:pPr>
              <w:pStyle w:val="afc"/>
              <w:widowControl w:val="0"/>
              <w:numPr>
                <w:ilvl w:val="0"/>
                <w:numId w:val="55"/>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24C40A11" w:rsidR="007B4107" w:rsidRDefault="007B4107" w:rsidP="00E91009">
            <w:pPr>
              <w:pStyle w:val="afc"/>
              <w:widowControl w:val="0"/>
              <w:numPr>
                <w:ilvl w:val="1"/>
                <w:numId w:val="55"/>
              </w:numPr>
              <w:rPr>
                <w:rFonts w:eastAsia="Batang"/>
                <w:sz w:val="20"/>
                <w:szCs w:val="20"/>
                <w:lang w:val="x-none"/>
              </w:rPr>
            </w:pPr>
            <w:r w:rsidRPr="0057081E">
              <w:rPr>
                <w:rFonts w:eastAsia="Batang"/>
                <w:sz w:val="20"/>
                <w:szCs w:val="20"/>
                <w:lang w:val="x-none"/>
              </w:rPr>
              <w:t xml:space="preserve">higher layer parameter </w:t>
            </w:r>
            <w:proofErr w:type="spellStart"/>
            <w:r w:rsidRPr="0057081E">
              <w:rPr>
                <w:rFonts w:eastAsia="Batang"/>
                <w:i/>
                <w:sz w:val="20"/>
                <w:szCs w:val="20"/>
                <w:lang w:val="x-none"/>
              </w:rPr>
              <w:t>timeRestrictionForChannelMeasurements</w:t>
            </w:r>
            <w:proofErr w:type="spellEnd"/>
            <w:r w:rsidRPr="0057081E">
              <w:rPr>
                <w:rFonts w:eastAsia="Batang"/>
                <w:i/>
                <w:sz w:val="20"/>
                <w:szCs w:val="20"/>
                <w:lang w:val="x-none"/>
              </w:rPr>
              <w:t xml:space="preserve"> </w:t>
            </w:r>
            <w:r w:rsidRPr="0057081E">
              <w:rPr>
                <w:rFonts w:eastAsia="Batang"/>
                <w:sz w:val="20"/>
                <w:szCs w:val="20"/>
                <w:lang w:val="x-none"/>
              </w:rPr>
              <w:t>in</w:t>
            </w:r>
            <w:r w:rsidRPr="0057081E">
              <w:rPr>
                <w:rFonts w:eastAsia="Batang"/>
                <w:i/>
                <w:sz w:val="20"/>
                <w:szCs w:val="20"/>
                <w:lang w:val="x-none"/>
              </w:rPr>
              <w:t xml:space="preserve"> CSI-</w:t>
            </w:r>
            <w:proofErr w:type="spellStart"/>
            <w:r w:rsidRPr="0057081E">
              <w:rPr>
                <w:rFonts w:eastAsia="Batang"/>
                <w:i/>
                <w:sz w:val="20"/>
                <w:szCs w:val="20"/>
                <w:lang w:val="x-none"/>
              </w:rPr>
              <w:t>ReportConfig</w:t>
            </w:r>
            <w:proofErr w:type="spellEnd"/>
            <w:r w:rsidRPr="0057081E">
              <w:rPr>
                <w:rFonts w:eastAsia="Batang"/>
                <w:i/>
                <w:sz w:val="20"/>
                <w:szCs w:val="20"/>
                <w:lang w:val="x-none"/>
              </w:rPr>
              <w:t xml:space="preserve"> </w:t>
            </w:r>
            <w:r w:rsidRPr="0057081E">
              <w:rPr>
                <w:rFonts w:eastAsia="Batang"/>
                <w:sz w:val="20"/>
                <w:szCs w:val="20"/>
                <w:lang w:val="x-none"/>
              </w:rPr>
              <w:t>is set to</w:t>
            </w:r>
            <w:r w:rsidRPr="0057081E">
              <w:rPr>
                <w:rFonts w:eastAsia="Batang"/>
                <w:i/>
                <w:sz w:val="20"/>
                <w:szCs w:val="20"/>
                <w:lang w:val="x-none"/>
              </w:rPr>
              <w:t xml:space="preserve"> '</w:t>
            </w:r>
            <w:proofErr w:type="spellStart"/>
            <w:r w:rsidRPr="0057081E">
              <w:rPr>
                <w:rFonts w:eastAsia="Batang"/>
                <w:i/>
                <w:sz w:val="20"/>
                <w:szCs w:val="20"/>
                <w:lang w:val="x-none"/>
              </w:rPr>
              <w:t>notConfigured</w:t>
            </w:r>
            <w:proofErr w:type="spellEnd"/>
            <w:r w:rsidRPr="0057081E">
              <w:rPr>
                <w:rFonts w:eastAsia="Batang"/>
                <w:i/>
                <w:sz w:val="20"/>
                <w:szCs w:val="20"/>
                <w:lang w:val="x-none"/>
              </w:rPr>
              <w:t>'</w:t>
            </w:r>
            <w:r w:rsidRPr="0057081E">
              <w:rPr>
                <w:rFonts w:eastAsia="Batang"/>
                <w:sz w:val="20"/>
                <w:szCs w:val="20"/>
                <w:lang w:val="x-none"/>
              </w:rPr>
              <w:t>,</w:t>
            </w:r>
          </w:p>
          <w:p w14:paraId="0FC2EC85" w14:textId="3FAB5ACF" w:rsidR="003E078C" w:rsidRPr="003E078C" w:rsidRDefault="003E078C" w:rsidP="003E078C">
            <w:pPr>
              <w:widowControl w:val="0"/>
              <w:rPr>
                <w:rFonts w:eastAsia="Batang"/>
                <w:sz w:val="20"/>
                <w:szCs w:val="20"/>
              </w:rPr>
            </w:pPr>
            <w:ins w:id="41" w:author="Eko Onggosanusi" w:date="2023-04-20T02:23:00Z">
              <w:r>
                <w:rPr>
                  <w:rFonts w:eastAsia="Batang"/>
                  <w:sz w:val="20"/>
                  <w:szCs w:val="20"/>
                </w:rPr>
                <w:t xml:space="preserve">[Mod: </w:t>
              </w:r>
            </w:ins>
            <w:ins w:id="42" w:author="Eko Onggosanusi" w:date="2023-04-20T02:25:00Z">
              <w:r w:rsidR="00593E53">
                <w:rPr>
                  <w:rFonts w:eastAsia="Batang"/>
                  <w:sz w:val="20"/>
                  <w:szCs w:val="20"/>
                </w:rPr>
                <w:t>Sorry I don’t quite understand your proposal (syntax is somewhat incoherent, please restate and explain later]</w:t>
              </w:r>
            </w:ins>
          </w:p>
          <w:p w14:paraId="3D3A12DC" w14:textId="77777777" w:rsidR="007B4107" w:rsidRPr="006A123E" w:rsidRDefault="007B4107" w:rsidP="00E91009">
            <w:pPr>
              <w:pStyle w:val="afc"/>
              <w:widowControl w:val="0"/>
              <w:numPr>
                <w:ilvl w:val="0"/>
                <w:numId w:val="55"/>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31A868AA" w14:textId="40DC7C94" w:rsidR="003E078C" w:rsidRDefault="003E078C" w:rsidP="007B4107">
            <w:pPr>
              <w:widowControl w:val="0"/>
              <w:rPr>
                <w:ins w:id="43" w:author="Eko Onggosanusi" w:date="2023-04-20T02:23:00Z"/>
                <w:sz w:val="18"/>
                <w:szCs w:val="18"/>
              </w:rPr>
            </w:pPr>
            <w:ins w:id="44" w:author="Eko Onggosanusi" w:date="2023-04-20T02:23:00Z">
              <w:r>
                <w:rPr>
                  <w:sz w:val="18"/>
                  <w:szCs w:val="18"/>
                </w:rPr>
                <w:t>[Mod: I don’t think this “restriction” is relevant since it is simply dictated by Y and D]</w:t>
              </w:r>
            </w:ins>
          </w:p>
          <w:p w14:paraId="619899CC" w14:textId="77777777" w:rsidR="003E078C" w:rsidRDefault="003E078C" w:rsidP="007B4107">
            <w:pPr>
              <w:widowControl w:val="0"/>
              <w:rPr>
                <w:ins w:id="45" w:author="Eko Onggosanusi" w:date="2023-04-20T02:22:00Z"/>
                <w:sz w:val="18"/>
                <w:szCs w:val="18"/>
              </w:rPr>
            </w:pPr>
          </w:p>
          <w:p w14:paraId="77F2663F" w14:textId="3224323F" w:rsidR="007B4107" w:rsidRDefault="007B4107" w:rsidP="007B4107">
            <w:pPr>
              <w:widowControl w:val="0"/>
              <w:rPr>
                <w:sz w:val="18"/>
                <w:szCs w:val="18"/>
              </w:rPr>
            </w:pPr>
            <w:r>
              <w:rPr>
                <w:sz w:val="18"/>
                <w:szCs w:val="18"/>
              </w:rPr>
              <w:t>Proposal 3.B.2</w:t>
            </w:r>
          </w:p>
          <w:p w14:paraId="29498768" w14:textId="77777777" w:rsidR="007B4107" w:rsidRDefault="007B4107" w:rsidP="00E91009">
            <w:pPr>
              <w:pStyle w:val="afc"/>
              <w:widowControl w:val="0"/>
              <w:numPr>
                <w:ilvl w:val="0"/>
                <w:numId w:val="55"/>
              </w:numPr>
              <w:rPr>
                <w:sz w:val="18"/>
                <w:szCs w:val="18"/>
              </w:rPr>
            </w:pPr>
            <w:r>
              <w:rPr>
                <w:sz w:val="18"/>
                <w:szCs w:val="18"/>
              </w:rPr>
              <w:t xml:space="preserve">As shown in our revised </w:t>
            </w:r>
            <w:proofErr w:type="spellStart"/>
            <w:r>
              <w:rPr>
                <w:sz w:val="18"/>
                <w:szCs w:val="18"/>
              </w:rPr>
              <w:t>Tdoc</w:t>
            </w:r>
            <w:proofErr w:type="spellEnd"/>
            <w:r>
              <w:rPr>
                <w:sz w:val="18"/>
                <w:szCs w:val="18"/>
              </w:rPr>
              <w:t xml:space="preserve"> 3901 (copied below), N&gt;2^Q-1 can achieve better MSE than N=2^Q-1. So, we suggest to include the following:</w:t>
            </w:r>
          </w:p>
          <w:p w14:paraId="04DC78D3" w14:textId="77777777" w:rsidR="007B4107" w:rsidRPr="0097332E" w:rsidRDefault="007B4107" w:rsidP="00E91009">
            <w:pPr>
              <w:pStyle w:val="afc"/>
              <w:numPr>
                <w:ilvl w:val="0"/>
                <w:numId w:val="55"/>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af5"/>
              <w:jc w:val="center"/>
              <w:rPr>
                <w:i/>
                <w:sz w:val="18"/>
              </w:rPr>
            </w:pPr>
            <w:bookmarkStart w:id="46" w:name="_Ref132384517"/>
            <w:r w:rsidRPr="00300A6D">
              <w:t xml:space="preserve">Figure </w:t>
            </w:r>
            <w:r w:rsidR="00E00F5B">
              <w:fldChar w:fldCharType="begin"/>
            </w:r>
            <w:r w:rsidR="00E00F5B">
              <w:instrText xml:space="preserve"> SEQ Figure \* ARABIC </w:instrText>
            </w:r>
            <w:r w:rsidR="00E00F5B">
              <w:fldChar w:fldCharType="separate"/>
            </w:r>
            <w:r>
              <w:rPr>
                <w:noProof/>
              </w:rPr>
              <w:t>30</w:t>
            </w:r>
            <w:r w:rsidR="00E00F5B">
              <w:rPr>
                <w:noProof/>
              </w:rPr>
              <w:fldChar w:fldCharType="end"/>
            </w:r>
            <w:bookmarkEnd w:id="46"/>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eastAsia="zh-CN"/>
              </w:rPr>
              <w:lastRenderedPageBreak/>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af5"/>
              <w:jc w:val="center"/>
              <w:rPr>
                <w:i/>
                <w:sz w:val="18"/>
              </w:rPr>
            </w:pPr>
            <w:r w:rsidRPr="00300A6D">
              <w:t xml:space="preserve">Figure </w:t>
            </w:r>
            <w:r w:rsidR="00E00F5B">
              <w:fldChar w:fldCharType="begin"/>
            </w:r>
            <w:r w:rsidR="00E00F5B">
              <w:instrText xml:space="preserve"> SEQ Figure \* ARABIC </w:instrText>
            </w:r>
            <w:r w:rsidR="00E00F5B">
              <w:fldChar w:fldCharType="separate"/>
            </w:r>
            <w:r>
              <w:rPr>
                <w:noProof/>
              </w:rPr>
              <w:t>31</w:t>
            </w:r>
            <w:r w:rsidR="00E00F5B">
              <w:rPr>
                <w:noProof/>
              </w:rPr>
              <w:fldChar w:fldCharType="end"/>
            </w:r>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af5"/>
              <w:jc w:val="center"/>
              <w:rPr>
                <w:i/>
                <w:sz w:val="18"/>
              </w:rPr>
            </w:pPr>
            <w:r w:rsidRPr="00300A6D">
              <w:t xml:space="preserve">Figure </w:t>
            </w:r>
            <w:r w:rsidR="00E00F5B">
              <w:fldChar w:fldCharType="begin"/>
            </w:r>
            <w:r w:rsidR="00E00F5B">
              <w:instrText xml:space="preserve"> SEQ Figure \* ARABIC </w:instrText>
            </w:r>
            <w:r w:rsidR="00E00F5B">
              <w:fldChar w:fldCharType="separate"/>
            </w:r>
            <w:r>
              <w:rPr>
                <w:noProof/>
              </w:rPr>
              <w:t>32</w:t>
            </w:r>
            <w:r w:rsidR="00E00F5B">
              <w:rPr>
                <w:noProof/>
              </w:rPr>
              <w:fldChar w:fldCharType="end"/>
            </w:r>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eastAsia="zh-CN"/>
              </w:rPr>
              <w:lastRenderedPageBreak/>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af5"/>
              <w:jc w:val="center"/>
              <w:rPr>
                <w:i/>
                <w:sz w:val="18"/>
              </w:rPr>
            </w:pPr>
            <w:r w:rsidRPr="00300A6D">
              <w:t xml:space="preserve">Figure </w:t>
            </w:r>
            <w:r w:rsidR="00E00F5B">
              <w:fldChar w:fldCharType="begin"/>
            </w:r>
            <w:r w:rsidR="00E00F5B">
              <w:instrText xml:space="preserve"> SEQ Figure \* ARABIC </w:instrText>
            </w:r>
            <w:r w:rsidR="00E00F5B">
              <w:fldChar w:fldCharType="separate"/>
            </w:r>
            <w:r>
              <w:rPr>
                <w:noProof/>
              </w:rPr>
              <w:t>33</w:t>
            </w:r>
            <w:r w:rsidR="00E00F5B">
              <w:rPr>
                <w:noProof/>
              </w:rPr>
              <w:fldChar w:fldCharType="end"/>
            </w:r>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eastAsia="zh-CN"/>
              </w:rPr>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af5"/>
              <w:jc w:val="center"/>
              <w:rPr>
                <w:i/>
                <w:sz w:val="18"/>
              </w:rPr>
            </w:pPr>
            <w:r w:rsidRPr="00300A6D">
              <w:t xml:space="preserve">Figure </w:t>
            </w:r>
            <w:r w:rsidR="00E00F5B">
              <w:fldChar w:fldCharType="begin"/>
            </w:r>
            <w:r w:rsidR="00E00F5B">
              <w:instrText xml:space="preserve"> SEQ Figure \* ARABIC </w:instrText>
            </w:r>
            <w:r w:rsidR="00E00F5B">
              <w:fldChar w:fldCharType="separate"/>
            </w:r>
            <w:r>
              <w:rPr>
                <w:noProof/>
              </w:rPr>
              <w:t>34</w:t>
            </w:r>
            <w:r w:rsidR="00E00F5B">
              <w:rPr>
                <w:noProof/>
              </w:rPr>
              <w:fldChar w:fldCharType="end"/>
            </w:r>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eastAsia="zh-CN"/>
              </w:rPr>
              <w:lastRenderedPageBreak/>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af5"/>
              <w:jc w:val="center"/>
              <w:rPr>
                <w:i/>
                <w:sz w:val="18"/>
              </w:rPr>
            </w:pPr>
            <w:r w:rsidRPr="00300A6D">
              <w:t xml:space="preserve">Figure </w:t>
            </w:r>
            <w:r w:rsidR="00E00F5B">
              <w:fldChar w:fldCharType="begin"/>
            </w:r>
            <w:r w:rsidR="00E00F5B">
              <w:instrText xml:space="preserve"> SEQ Figure \* ARABIC </w:instrText>
            </w:r>
            <w:r w:rsidR="00E00F5B">
              <w:fldChar w:fldCharType="separate"/>
            </w:r>
            <w:r>
              <w:rPr>
                <w:noProof/>
              </w:rPr>
              <w:t>35</w:t>
            </w:r>
            <w:r w:rsidR="00E00F5B">
              <w:rPr>
                <w:noProof/>
              </w:rPr>
              <w:fldChar w:fldCharType="end"/>
            </w:r>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r w:rsidR="00AF3EE7" w:rsidRPr="00984EA5" w14:paraId="7893F9C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84DBBF" w14:textId="7B1B3D16" w:rsidR="00AF3EE7" w:rsidRDefault="00AF3EE7" w:rsidP="006461FA">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2F6B6D" w14:textId="5B8500DD" w:rsidR="00AF3EE7" w:rsidRPr="00F96AB5" w:rsidRDefault="00F96AB5" w:rsidP="006461FA">
            <w:pPr>
              <w:widowControl w:val="0"/>
              <w:rPr>
                <w:rFonts w:eastAsia="宋体"/>
                <w:b/>
                <w:sz w:val="18"/>
                <w:szCs w:val="18"/>
                <w:u w:val="single"/>
                <w:lang w:eastAsia="en-US"/>
              </w:rPr>
            </w:pPr>
            <w:r w:rsidRPr="00F96AB5">
              <w:rPr>
                <w:rFonts w:eastAsia="宋体"/>
                <w:b/>
                <w:sz w:val="18"/>
                <w:szCs w:val="18"/>
                <w:u w:val="single"/>
                <w:lang w:eastAsia="en-US"/>
              </w:rPr>
              <w:t>Question 3.1:</w:t>
            </w:r>
          </w:p>
          <w:p w14:paraId="7978D3CC" w14:textId="68DC45C2" w:rsidR="00AF3EE7" w:rsidRDefault="00F96AB5" w:rsidP="006461FA">
            <w:pPr>
              <w:widowControl w:val="0"/>
              <w:rPr>
                <w:rFonts w:eastAsia="宋体"/>
                <w:sz w:val="18"/>
                <w:szCs w:val="18"/>
                <w:lang w:eastAsia="en-US"/>
              </w:rPr>
            </w:pPr>
            <w:r w:rsidRPr="00F96AB5">
              <w:rPr>
                <w:rFonts w:eastAsia="宋体" w:hint="eastAsia"/>
                <w:sz w:val="18"/>
                <w:szCs w:val="18"/>
                <w:lang w:eastAsia="en-US"/>
              </w:rPr>
              <w:t>W</w:t>
            </w:r>
            <w:r w:rsidRPr="00F96AB5">
              <w:rPr>
                <w:rFonts w:eastAsia="宋体"/>
                <w:sz w:val="18"/>
                <w:szCs w:val="18"/>
                <w:lang w:eastAsia="en-US"/>
              </w:rPr>
              <w:t>hen K</w:t>
            </w:r>
            <w:r w:rsidRPr="00F96AB5">
              <w:rPr>
                <w:rFonts w:eastAsia="宋体"/>
                <w:sz w:val="18"/>
                <w:szCs w:val="18"/>
                <w:vertAlign w:val="subscript"/>
                <w:lang w:eastAsia="en-US"/>
              </w:rPr>
              <w:t>TRS</w:t>
            </w:r>
            <w:r w:rsidRPr="00F96AB5">
              <w:rPr>
                <w:rFonts w:eastAsia="宋体"/>
                <w:sz w:val="18"/>
                <w:szCs w:val="18"/>
                <w:lang w:eastAsia="en-US"/>
              </w:rPr>
              <w:t>&gt;2, the slot offset between TRS resource set should be same</w:t>
            </w:r>
            <w:r>
              <w:rPr>
                <w:rFonts w:eastAsia="宋体"/>
                <w:sz w:val="18"/>
                <w:szCs w:val="18"/>
                <w:lang w:eastAsia="en-US"/>
              </w:rPr>
              <w:t xml:space="preserve">. At least one of </w:t>
            </w:r>
            <w:r>
              <w:rPr>
                <w:rFonts w:eastAsia="宋体" w:hint="eastAsia"/>
                <w:sz w:val="18"/>
                <w:szCs w:val="18"/>
                <w:lang w:eastAsia="zh-CN"/>
              </w:rPr>
              <w:t>TRS</w:t>
            </w:r>
            <w:r>
              <w:rPr>
                <w:rFonts w:eastAsia="宋体"/>
                <w:sz w:val="18"/>
                <w:szCs w:val="18"/>
                <w:lang w:eastAsia="en-US"/>
              </w:rPr>
              <w:t xml:space="preserve"> resource set is used for legacy usage.</w:t>
            </w:r>
          </w:p>
          <w:p w14:paraId="656D149E" w14:textId="24BCD5E1" w:rsidR="00F96AB5" w:rsidRDefault="00F96AB5" w:rsidP="006461FA">
            <w:pPr>
              <w:widowControl w:val="0"/>
              <w:rPr>
                <w:rFonts w:eastAsia="宋体"/>
                <w:sz w:val="18"/>
                <w:szCs w:val="18"/>
                <w:lang w:eastAsia="en-US"/>
              </w:rPr>
            </w:pPr>
          </w:p>
          <w:p w14:paraId="7B65E277" w14:textId="7F961CC3" w:rsidR="00F96AB5" w:rsidRDefault="00F96AB5" w:rsidP="006461FA">
            <w:pPr>
              <w:widowControl w:val="0"/>
              <w:rPr>
                <w:rFonts w:eastAsia="宋体"/>
                <w:sz w:val="18"/>
                <w:szCs w:val="18"/>
                <w:lang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w:t>
            </w:r>
          </w:p>
          <w:p w14:paraId="7345F7E9" w14:textId="1712645A" w:rsidR="00F96AB5" w:rsidRPr="00F96AB5" w:rsidRDefault="00F96AB5" w:rsidP="006461FA">
            <w:pPr>
              <w:widowControl w:val="0"/>
              <w:rPr>
                <w:rFonts w:eastAsia="宋体"/>
                <w:sz w:val="18"/>
                <w:szCs w:val="18"/>
                <w:lang w:eastAsia="en-US"/>
              </w:rPr>
            </w:pPr>
            <w:r w:rsidRPr="00F96AB5">
              <w:rPr>
                <w:rFonts w:eastAsia="宋体" w:hint="eastAsia"/>
                <w:sz w:val="18"/>
                <w:szCs w:val="18"/>
                <w:lang w:eastAsia="en-US"/>
              </w:rPr>
              <w:t>F</w:t>
            </w:r>
            <w:r w:rsidRPr="00F96AB5">
              <w:rPr>
                <w:rFonts w:eastAsia="宋体"/>
                <w:sz w:val="18"/>
                <w:szCs w:val="18"/>
                <w:lang w:eastAsia="en-US"/>
              </w:rPr>
              <w:t xml:space="preserve">or Alt3, </w:t>
            </w:r>
            <w:r>
              <w:rPr>
                <w:rFonts w:eastAsia="宋体"/>
                <w:sz w:val="18"/>
                <w:szCs w:val="18"/>
                <w:lang w:eastAsia="en-US"/>
              </w:rPr>
              <w:t>we observed that som</w:t>
            </w:r>
            <w:r w:rsidRPr="00F96AB5">
              <w:rPr>
                <w:rFonts w:eastAsia="宋体"/>
                <w:sz w:val="18"/>
                <w:szCs w:val="18"/>
                <w:lang w:eastAsia="en-US"/>
              </w:rPr>
              <w:t>e quantization values between 0.9 and 1 cannot be obtained if s</w:t>
            </w:r>
            <w:r>
              <w:rPr>
                <w:rFonts w:eastAsia="宋体"/>
                <w:sz w:val="18"/>
                <w:szCs w:val="18"/>
                <w:lang w:eastAsia="en-US"/>
              </w:rPr>
              <w:t>&lt;</w:t>
            </w:r>
            <w:r w:rsidRPr="00F96AB5">
              <w:rPr>
                <w:rFonts w:eastAsia="宋体"/>
                <w:sz w:val="18"/>
                <w:szCs w:val="18"/>
                <w:lang w:eastAsia="en-US"/>
              </w:rPr>
              <w:t>0.5</w:t>
            </w:r>
            <w:r>
              <w:rPr>
                <w:rFonts w:eastAsia="宋体"/>
                <w:sz w:val="18"/>
                <w:szCs w:val="18"/>
                <w:lang w:eastAsia="en-US"/>
              </w:rPr>
              <w:t xml:space="preserve"> in our </w:t>
            </w:r>
            <w:proofErr w:type="spellStart"/>
            <w:r>
              <w:rPr>
                <w:rFonts w:eastAsia="宋体"/>
                <w:sz w:val="18"/>
                <w:szCs w:val="18"/>
                <w:lang w:eastAsia="en-US"/>
              </w:rPr>
              <w:t>tDoc</w:t>
            </w:r>
            <w:proofErr w:type="spellEnd"/>
            <w:r>
              <w:rPr>
                <w:rFonts w:eastAsia="宋体"/>
                <w:sz w:val="18"/>
                <w:szCs w:val="18"/>
                <w:lang w:eastAsia="en-US"/>
              </w:rPr>
              <w:t xml:space="preserve"> when Q=4, as shown in the figure. Therefore, s=</w:t>
            </w:r>
            <w:r w:rsidRPr="00A26828">
              <w:rPr>
                <w:rFonts w:ascii="Times" w:eastAsia="Batang" w:hAnsi="Times" w:cs="Times"/>
                <w:sz w:val="20"/>
                <w:szCs w:val="20"/>
                <w:lang w:val="en-GB"/>
              </w:rPr>
              <w:t>½, 2/3, ¾</w:t>
            </w:r>
            <w:r>
              <w:rPr>
                <w:rFonts w:ascii="Times" w:eastAsia="Batang" w:hAnsi="Times" w:cs="Times"/>
                <w:sz w:val="20"/>
                <w:szCs w:val="20"/>
                <w:lang w:val="en-GB"/>
              </w:rPr>
              <w:t xml:space="preserve"> should be included in Alt3.</w:t>
            </w:r>
          </w:p>
          <w:p w14:paraId="72066D0F" w14:textId="77777777" w:rsidR="00F96AB5" w:rsidRDefault="00F96AB5" w:rsidP="00F96AB5">
            <w:pPr>
              <w:widowControl w:val="0"/>
              <w:tabs>
                <w:tab w:val="left" w:pos="5547"/>
              </w:tabs>
              <w:rPr>
                <w:b/>
                <w:color w:val="3333FF"/>
                <w:sz w:val="22"/>
                <w:szCs w:val="18"/>
                <w:lang w:eastAsia="zh-CN"/>
              </w:rPr>
            </w:pPr>
            <w:r>
              <w:rPr>
                <w:noProof/>
                <w:lang w:eastAsia="zh-CN"/>
              </w:rPr>
              <w:drawing>
                <wp:inline distT="0" distB="0" distL="0" distR="0" wp14:anchorId="52E518CD" wp14:editId="39F56583">
                  <wp:extent cx="3214088" cy="2517948"/>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5309E339" w14:textId="77777777" w:rsidR="00F96AB5" w:rsidRDefault="00F96AB5" w:rsidP="00F96AB5">
            <w:pPr>
              <w:widowControl w:val="0"/>
              <w:tabs>
                <w:tab w:val="left" w:pos="5547"/>
              </w:tabs>
              <w:rPr>
                <w:rFonts w:ascii="Times" w:eastAsia="Batang" w:hAnsi="Times"/>
                <w:b/>
                <w:sz w:val="20"/>
                <w:szCs w:val="20"/>
                <w:u w:val="single"/>
                <w:lang w:val="en-GB" w:eastAsia="en-US"/>
              </w:rPr>
            </w:pPr>
            <w:r w:rsidRPr="003F2295">
              <w:rPr>
                <w:rFonts w:ascii="Times" w:eastAsia="Batang" w:hAnsi="Times"/>
                <w:b/>
                <w:sz w:val="20"/>
                <w:szCs w:val="20"/>
                <w:u w:val="single"/>
                <w:lang w:val="en-GB" w:eastAsia="en-US"/>
              </w:rPr>
              <w:t>Proposal 3.B.3</w:t>
            </w:r>
          </w:p>
          <w:p w14:paraId="7A48C7CE" w14:textId="77777777" w:rsidR="00F96AB5" w:rsidRPr="00F96AB5" w:rsidRDefault="00F96AB5" w:rsidP="00F96AB5">
            <w:pPr>
              <w:widowControl w:val="0"/>
              <w:tabs>
                <w:tab w:val="left" w:pos="5547"/>
              </w:tabs>
              <w:rPr>
                <w:rFonts w:eastAsia="宋体"/>
                <w:sz w:val="18"/>
                <w:szCs w:val="18"/>
                <w:lang w:eastAsia="en-US"/>
              </w:rPr>
            </w:pPr>
            <w:r w:rsidRPr="00F96AB5">
              <w:rPr>
                <w:rFonts w:eastAsia="宋体" w:hint="eastAsia"/>
                <w:sz w:val="18"/>
                <w:szCs w:val="18"/>
                <w:lang w:eastAsia="en-US"/>
              </w:rPr>
              <w:t>S</w:t>
            </w:r>
            <w:r w:rsidRPr="00F96AB5">
              <w:rPr>
                <w:rFonts w:eastAsia="宋体"/>
                <w:sz w:val="18"/>
                <w:szCs w:val="18"/>
                <w:lang w:eastAsia="en-US"/>
              </w:rPr>
              <w:t>upport</w:t>
            </w:r>
          </w:p>
          <w:p w14:paraId="343312DD" w14:textId="77777777" w:rsidR="00F96AB5" w:rsidRDefault="00F96AB5" w:rsidP="00F96AB5">
            <w:pPr>
              <w:widowControl w:val="0"/>
              <w:tabs>
                <w:tab w:val="left" w:pos="5547"/>
              </w:tabs>
              <w:rPr>
                <w:b/>
                <w:color w:val="3333FF"/>
                <w:sz w:val="22"/>
                <w:szCs w:val="18"/>
                <w:lang w:eastAsia="zh-CN"/>
              </w:rPr>
            </w:pPr>
          </w:p>
          <w:p w14:paraId="6A79887F" w14:textId="02A086C0" w:rsidR="00F96AB5" w:rsidRDefault="00F96AB5" w:rsidP="00F96AB5">
            <w:pPr>
              <w:widowControl w:val="0"/>
              <w:tabs>
                <w:tab w:val="left" w:pos="5547"/>
              </w:tabs>
              <w:rPr>
                <w:b/>
                <w:color w:val="3333FF"/>
                <w:sz w:val="22"/>
                <w:szCs w:val="18"/>
                <w:lang w:eastAsia="zh-CN"/>
              </w:rPr>
            </w:pPr>
            <w:r w:rsidRPr="00735F02">
              <w:rPr>
                <w:rFonts w:ascii="Times" w:eastAsia="Batang" w:hAnsi="Times" w:cs="Times"/>
                <w:b/>
                <w:sz w:val="20"/>
                <w:szCs w:val="18"/>
                <w:u w:val="single"/>
                <w:lang w:val="en-GB" w:eastAsia="en-US"/>
              </w:rPr>
              <w:t>Proposal 3.C.2:</w:t>
            </w:r>
          </w:p>
          <w:p w14:paraId="12EF120B" w14:textId="3473CA7D" w:rsidR="00F96AB5" w:rsidRPr="00C725DE" w:rsidRDefault="00F96AB5" w:rsidP="00F96AB5">
            <w:pPr>
              <w:widowControl w:val="0"/>
              <w:tabs>
                <w:tab w:val="left" w:pos="5547"/>
              </w:tabs>
              <w:rPr>
                <w:b/>
                <w:color w:val="3333FF"/>
                <w:sz w:val="22"/>
                <w:szCs w:val="18"/>
                <w:lang w:eastAsia="zh-CN"/>
              </w:rPr>
            </w:pPr>
            <w:r w:rsidRPr="00F96AB5">
              <w:rPr>
                <w:rFonts w:eastAsia="宋体" w:hint="eastAsia"/>
                <w:sz w:val="18"/>
                <w:szCs w:val="18"/>
                <w:lang w:eastAsia="en-US"/>
              </w:rPr>
              <w:t>W</w:t>
            </w:r>
            <w:r w:rsidRPr="00F96AB5">
              <w:rPr>
                <w:rFonts w:eastAsia="宋体"/>
                <w:sz w:val="18"/>
                <w:szCs w:val="18"/>
                <w:lang w:eastAsia="en-US"/>
              </w:rPr>
              <w:t>e prefer to larger value D</w:t>
            </w:r>
            <w:r w:rsidRPr="00F96AB5">
              <w:rPr>
                <w:rFonts w:eastAsia="宋体"/>
                <w:sz w:val="18"/>
                <w:szCs w:val="18"/>
                <w:vertAlign w:val="subscript"/>
                <w:lang w:eastAsia="en-US"/>
              </w:rPr>
              <w:t>basic</w:t>
            </w:r>
            <w:r w:rsidRPr="00F96AB5">
              <w:rPr>
                <w:rFonts w:eastAsia="宋体"/>
                <w:sz w:val="18"/>
                <w:szCs w:val="18"/>
                <w:lang w:eastAsia="en-US"/>
              </w:rPr>
              <w:t>,  e.g., D</w:t>
            </w:r>
            <w:r w:rsidRPr="00F96AB5">
              <w:rPr>
                <w:rFonts w:eastAsia="宋体"/>
                <w:sz w:val="18"/>
                <w:szCs w:val="18"/>
                <w:vertAlign w:val="subscript"/>
                <w:lang w:eastAsia="en-US"/>
              </w:rPr>
              <w:t>basic</w:t>
            </w:r>
            <w:r w:rsidRPr="00F96AB5">
              <w:rPr>
                <w:rFonts w:eastAsia="宋体"/>
                <w:sz w:val="18"/>
                <w:szCs w:val="18"/>
                <w:lang w:eastAsia="en-US"/>
              </w:rPr>
              <w:t xml:space="preserve"> =5 slot for lower speed. But we are fine with the proposal</w:t>
            </w:r>
            <w:r w:rsidR="004C40A6">
              <w:rPr>
                <w:rFonts w:eastAsia="宋体"/>
                <w:sz w:val="18"/>
                <w:szCs w:val="18"/>
                <w:lang w:eastAsia="en-US"/>
              </w:rPr>
              <w:t xml:space="preserve"> for the sake of progress</w:t>
            </w:r>
            <w:r w:rsidRPr="00F96AB5">
              <w:rPr>
                <w:rFonts w:eastAsia="宋体"/>
                <w:sz w:val="18"/>
                <w:szCs w:val="18"/>
                <w:lang w:eastAsia="en-US"/>
              </w:rPr>
              <w:t xml:space="preserve"> if all companies can support it. </w:t>
            </w:r>
          </w:p>
        </w:tc>
      </w:tr>
      <w:tr w:rsidR="000B48B3" w:rsidRPr="00984EA5" w14:paraId="4F7BD018"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635C813" w14:textId="12CBF63B" w:rsidR="000B48B3" w:rsidRPr="000B48B3" w:rsidRDefault="000B48B3" w:rsidP="006461FA">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1C3A4E" w14:textId="4643A2E1" w:rsidR="000B48B3" w:rsidRDefault="000B48B3" w:rsidP="006461FA">
            <w:pPr>
              <w:widowControl w:val="0"/>
              <w:rPr>
                <w:rFonts w:ascii="Times" w:eastAsiaTheme="minorEastAsia" w:hAnsi="Times" w:cs="Times"/>
                <w:b/>
                <w:sz w:val="20"/>
                <w:szCs w:val="20"/>
                <w:u w:val="single"/>
                <w:lang w:val="en-GB" w:eastAsia="zh-CN"/>
              </w:rPr>
            </w:pPr>
            <w:r w:rsidRPr="000E0021">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2BCC6FC6" w14:textId="77777777" w:rsidR="000B48B3" w:rsidRPr="000B48B3" w:rsidRDefault="000B48B3" w:rsidP="006461FA">
            <w:pPr>
              <w:widowControl w:val="0"/>
              <w:rPr>
                <w:rFonts w:ascii="Times" w:eastAsiaTheme="minorEastAsia" w:hAnsi="Times" w:cs="Times"/>
                <w:sz w:val="20"/>
                <w:szCs w:val="20"/>
                <w:lang w:val="en-GB" w:eastAsia="zh-CN"/>
              </w:rPr>
            </w:pPr>
          </w:p>
          <w:p w14:paraId="18494F81" w14:textId="3BCACCB6" w:rsidR="000B48B3" w:rsidRPr="00F96AB5" w:rsidRDefault="000B48B3" w:rsidP="006461FA">
            <w:pPr>
              <w:widowControl w:val="0"/>
              <w:rPr>
                <w:rFonts w:eastAsia="宋体"/>
                <w:b/>
                <w:sz w:val="18"/>
                <w:szCs w:val="18"/>
                <w:u w:val="single"/>
                <w:lang w:eastAsia="en-US"/>
              </w:rPr>
            </w:pPr>
            <w:r w:rsidRPr="000E0021">
              <w:rPr>
                <w:rFonts w:ascii="Times" w:eastAsia="Batang" w:hAnsi="Times"/>
                <w:b/>
                <w:sz w:val="20"/>
                <w:szCs w:val="20"/>
                <w:u w:val="single"/>
                <w:lang w:val="en-GB" w:eastAsia="en-US"/>
              </w:rPr>
              <w:t>Proposal 3.B.3 :</w:t>
            </w:r>
            <w:r w:rsidRPr="000E0021">
              <w:rPr>
                <w:rFonts w:ascii="Times" w:eastAsia="Batang" w:hAnsi="Times"/>
                <w:sz w:val="20"/>
                <w:szCs w:val="20"/>
                <w:lang w:val="en-GB" w:eastAsia="en-US"/>
              </w:rPr>
              <w:t xml:space="preserve"> OK</w:t>
            </w:r>
          </w:p>
        </w:tc>
      </w:tr>
      <w:tr w:rsidR="00B55752" w:rsidRPr="00984EA5" w14:paraId="106E8A9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468292" w14:textId="76239087" w:rsidR="00B55752" w:rsidRDefault="00B55752" w:rsidP="00B55752">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6C7524" w14:textId="77777777" w:rsidR="00B55752" w:rsidRPr="00F93BDB" w:rsidRDefault="00B55752" w:rsidP="00B55752">
            <w:pPr>
              <w:widowControl w:val="0"/>
              <w:rPr>
                <w:rFonts w:eastAsia="宋体"/>
                <w:b/>
                <w:sz w:val="20"/>
                <w:szCs w:val="20"/>
                <w:u w:val="single"/>
                <w:lang w:eastAsia="zh-CN"/>
              </w:rPr>
            </w:pPr>
            <w:r w:rsidRPr="00F93BDB">
              <w:rPr>
                <w:rFonts w:eastAsia="宋体"/>
                <w:b/>
                <w:sz w:val="20"/>
                <w:szCs w:val="20"/>
                <w:u w:val="single"/>
                <w:lang w:eastAsia="en-US"/>
              </w:rPr>
              <w:t>Question 3.1:</w:t>
            </w:r>
          </w:p>
          <w:p w14:paraId="54D6C7B5" w14:textId="77777777" w:rsidR="00B55752" w:rsidRPr="00F93BDB" w:rsidRDefault="00B55752" w:rsidP="00B55752">
            <w:pPr>
              <w:widowControl w:val="0"/>
              <w:rPr>
                <w:rFonts w:eastAsia="宋体"/>
                <w:bCs/>
                <w:sz w:val="20"/>
                <w:szCs w:val="20"/>
                <w:lang w:eastAsia="zh-CN"/>
              </w:rPr>
            </w:pPr>
            <w:r w:rsidRPr="00F93BDB">
              <w:rPr>
                <w:rFonts w:eastAsia="宋体"/>
                <w:bCs/>
                <w:sz w:val="20"/>
                <w:szCs w:val="20"/>
                <w:lang w:eastAsia="zh-CN"/>
              </w:rPr>
              <w:t>We understand the motivation for K</w:t>
            </w:r>
            <w:r w:rsidRPr="00F93BDB">
              <w:rPr>
                <w:rFonts w:eastAsia="宋体"/>
                <w:bCs/>
                <w:sz w:val="20"/>
                <w:szCs w:val="20"/>
                <w:vertAlign w:val="subscript"/>
                <w:lang w:eastAsia="zh-CN"/>
              </w:rPr>
              <w:t>TRS</w:t>
            </w:r>
            <w:r w:rsidRPr="00F93BDB">
              <w:rPr>
                <w:rFonts w:eastAsia="宋体"/>
                <w:bCs/>
                <w:sz w:val="20"/>
                <w:szCs w:val="20"/>
                <w:lang w:eastAsia="zh-CN"/>
              </w:rPr>
              <w:t xml:space="preserve">&gt;1 resource sets is to support delay &gt;= 2slots, among the following </w:t>
            </w:r>
            <w:r w:rsidRPr="00F93BDB">
              <w:rPr>
                <w:rFonts w:eastAsia="宋体"/>
                <w:bCs/>
                <w:sz w:val="20"/>
                <w:szCs w:val="20"/>
                <w:lang w:eastAsia="zh-CN"/>
              </w:rPr>
              <w:lastRenderedPageBreak/>
              <w:t>values {</w:t>
            </w:r>
            <w:r w:rsidRPr="00F93BDB">
              <w:rPr>
                <w:rFonts w:ascii="Times" w:eastAsia="Batang" w:hAnsi="Times" w:cs="Times"/>
                <w:sz w:val="20"/>
                <w:szCs w:val="20"/>
                <w:lang w:val="en-GB"/>
              </w:rPr>
              <w:t xml:space="preserve">4 symbols, 1 slot, 2 slots, 3 slots, 4 slots, 5 slots, 6 slots, 10 </w:t>
            </w:r>
            <w:proofErr w:type="gramStart"/>
            <w:r w:rsidRPr="00F93BDB">
              <w:rPr>
                <w:rFonts w:ascii="Times" w:eastAsia="Batang" w:hAnsi="Times" w:cs="Times"/>
                <w:sz w:val="20"/>
                <w:szCs w:val="20"/>
                <w:lang w:val="en-GB"/>
              </w:rPr>
              <w:t>slots</w:t>
            </w:r>
            <w:r w:rsidRPr="00F93BDB">
              <w:rPr>
                <w:rFonts w:eastAsia="宋体"/>
                <w:bCs/>
                <w:sz w:val="20"/>
                <w:szCs w:val="20"/>
                <w:lang w:eastAsia="zh-CN"/>
              </w:rPr>
              <w:t xml:space="preserve"> }</w:t>
            </w:r>
            <w:proofErr w:type="gramEnd"/>
            <w:r w:rsidRPr="00F93BDB">
              <w:rPr>
                <w:rFonts w:eastAsia="宋体"/>
                <w:bCs/>
                <w:sz w:val="20"/>
                <w:szCs w:val="20"/>
                <w:lang w:eastAsia="zh-CN"/>
              </w:rPr>
              <w:t>, where {2 symbols or 1 slot} can be supported intra one TRS set.</w:t>
            </w:r>
          </w:p>
          <w:p w14:paraId="4EB85E98" w14:textId="77777777" w:rsidR="00B55752" w:rsidRDefault="00B55752" w:rsidP="00B55752">
            <w:pPr>
              <w:widowControl w:val="0"/>
              <w:rPr>
                <w:rFonts w:eastAsia="宋体"/>
                <w:bCs/>
                <w:sz w:val="20"/>
                <w:szCs w:val="20"/>
                <w:lang w:eastAsia="zh-CN"/>
              </w:rPr>
            </w:pPr>
            <w:r w:rsidRPr="00F93BDB">
              <w:rPr>
                <w:rFonts w:eastAsia="宋体" w:hint="eastAsia"/>
                <w:bCs/>
                <w:sz w:val="20"/>
                <w:szCs w:val="20"/>
                <w:lang w:eastAsia="zh-CN"/>
              </w:rPr>
              <w:t>T</w:t>
            </w:r>
            <w:r w:rsidRPr="00F93BDB">
              <w:rPr>
                <w:rFonts w:eastAsia="宋体"/>
                <w:bCs/>
                <w:sz w:val="20"/>
                <w:szCs w:val="20"/>
                <w:lang w:eastAsia="zh-CN"/>
              </w:rPr>
              <w:t>o have less impact to legacy loop tracking behavior, other than 1 TRS set, the other K</w:t>
            </w:r>
            <w:r w:rsidRPr="00F93BDB">
              <w:rPr>
                <w:rFonts w:eastAsia="宋体"/>
                <w:bCs/>
                <w:sz w:val="20"/>
                <w:szCs w:val="20"/>
                <w:vertAlign w:val="subscript"/>
                <w:lang w:eastAsia="zh-CN"/>
              </w:rPr>
              <w:t>TRS</w:t>
            </w:r>
            <w:r w:rsidRPr="00F93BDB">
              <w:rPr>
                <w:rFonts w:eastAsia="宋体"/>
                <w:bCs/>
                <w:sz w:val="20"/>
                <w:szCs w:val="20"/>
                <w:lang w:eastAsia="zh-CN"/>
              </w:rPr>
              <w:t>-1 resource set(s) don’t need to be tracked by UE as QCL-</w:t>
            </w:r>
            <w:proofErr w:type="spellStart"/>
            <w:r w:rsidRPr="00F93BDB">
              <w:rPr>
                <w:rFonts w:eastAsia="宋体"/>
                <w:bCs/>
                <w:sz w:val="20"/>
                <w:szCs w:val="20"/>
                <w:lang w:eastAsia="zh-CN"/>
              </w:rPr>
              <w:t>TypeA</w:t>
            </w:r>
            <w:proofErr w:type="spellEnd"/>
            <w:r w:rsidRPr="00F93BDB">
              <w:rPr>
                <w:rFonts w:eastAsia="宋体"/>
                <w:bCs/>
                <w:sz w:val="20"/>
                <w:szCs w:val="20"/>
                <w:lang w:eastAsia="zh-CN"/>
              </w:rPr>
              <w:t xml:space="preserve">/D source of </w:t>
            </w:r>
            <w:proofErr w:type="spellStart"/>
            <w:r w:rsidRPr="00F93BDB">
              <w:rPr>
                <w:rFonts w:eastAsia="宋体"/>
                <w:bCs/>
                <w:sz w:val="20"/>
                <w:szCs w:val="20"/>
                <w:lang w:eastAsia="zh-CN"/>
              </w:rPr>
              <w:t>PDxCH</w:t>
            </w:r>
            <w:proofErr w:type="spellEnd"/>
            <w:r w:rsidRPr="00F93BDB">
              <w:rPr>
                <w:rFonts w:eastAsia="宋体"/>
                <w:bCs/>
                <w:sz w:val="20"/>
                <w:szCs w:val="20"/>
                <w:lang w:eastAsia="zh-CN"/>
              </w:rPr>
              <w:t xml:space="preserve"> receiving (this is also the purpose of the “note” in the agreement)</w:t>
            </w:r>
          </w:p>
          <w:p w14:paraId="1211C005" w14:textId="77777777" w:rsidR="00B55752" w:rsidRDefault="00B55752" w:rsidP="00B55752">
            <w:pPr>
              <w:widowControl w:val="0"/>
              <w:rPr>
                <w:rFonts w:eastAsia="宋体"/>
                <w:bCs/>
                <w:sz w:val="20"/>
                <w:szCs w:val="20"/>
                <w:lang w:eastAsia="zh-CN"/>
              </w:rPr>
            </w:pPr>
            <w:r>
              <w:rPr>
                <w:rFonts w:eastAsia="宋体" w:hint="eastAsia"/>
                <w:bCs/>
                <w:sz w:val="20"/>
                <w:szCs w:val="20"/>
                <w:lang w:eastAsia="zh-CN"/>
              </w:rPr>
              <w:t>T</w:t>
            </w:r>
            <w:r>
              <w:rPr>
                <w:rFonts w:eastAsia="宋体"/>
                <w:bCs/>
                <w:sz w:val="20"/>
                <w:szCs w:val="20"/>
                <w:lang w:eastAsia="zh-CN"/>
              </w:rPr>
              <w:t xml:space="preserve">herefore, to save RS overhead (also to save </w:t>
            </w:r>
            <w:r w:rsidRPr="00B55752">
              <w:rPr>
                <w:rFonts w:eastAsia="宋体"/>
                <w:b/>
                <w:sz w:val="20"/>
                <w:szCs w:val="20"/>
                <w:lang w:eastAsia="zh-CN"/>
              </w:rPr>
              <w:t>UE buffer</w:t>
            </w:r>
            <w:r>
              <w:rPr>
                <w:rFonts w:eastAsia="宋体"/>
                <w:bCs/>
                <w:sz w:val="20"/>
                <w:szCs w:val="20"/>
                <w:lang w:eastAsia="zh-CN"/>
              </w:rPr>
              <w:t xml:space="preserve">), other </w:t>
            </w:r>
            <w:r w:rsidRPr="00F93BDB">
              <w:rPr>
                <w:rFonts w:eastAsia="宋体"/>
                <w:bCs/>
                <w:sz w:val="20"/>
                <w:szCs w:val="20"/>
                <w:lang w:eastAsia="zh-CN"/>
              </w:rPr>
              <w:t>K</w:t>
            </w:r>
            <w:r w:rsidRPr="00F93BDB">
              <w:rPr>
                <w:rFonts w:eastAsia="宋体"/>
                <w:bCs/>
                <w:sz w:val="20"/>
                <w:szCs w:val="20"/>
                <w:vertAlign w:val="subscript"/>
                <w:lang w:eastAsia="zh-CN"/>
              </w:rPr>
              <w:t>TRS</w:t>
            </w:r>
            <w:r w:rsidRPr="00F93BDB">
              <w:rPr>
                <w:rFonts w:eastAsia="宋体"/>
                <w:bCs/>
                <w:sz w:val="20"/>
                <w:szCs w:val="20"/>
                <w:lang w:eastAsia="zh-CN"/>
              </w:rPr>
              <w:t>-1 resource set(s)</w:t>
            </w:r>
            <w:r>
              <w:rPr>
                <w:rFonts w:eastAsia="宋体"/>
                <w:bCs/>
                <w:sz w:val="20"/>
                <w:szCs w:val="20"/>
                <w:lang w:eastAsia="zh-CN"/>
              </w:rPr>
              <w:t xml:space="preserve"> do not need as many as 4 resources – 1 resource works for autocorrelation calculation (most evaluations are also based on one shot of resource pair)</w:t>
            </w:r>
          </w:p>
          <w:p w14:paraId="4E002847" w14:textId="77777777" w:rsidR="00B55752" w:rsidRDefault="00B55752" w:rsidP="00B55752">
            <w:pPr>
              <w:widowControl w:val="0"/>
              <w:rPr>
                <w:rFonts w:eastAsia="宋体"/>
                <w:b/>
                <w:sz w:val="20"/>
                <w:szCs w:val="20"/>
                <w:lang w:eastAsia="zh-CN"/>
              </w:rPr>
            </w:pPr>
            <w:r w:rsidRPr="00060875">
              <w:rPr>
                <w:rFonts w:eastAsia="宋体" w:hint="eastAsia"/>
                <w:b/>
                <w:sz w:val="20"/>
                <w:szCs w:val="20"/>
                <w:lang w:eastAsia="zh-CN"/>
              </w:rPr>
              <w:t>P</w:t>
            </w:r>
            <w:r w:rsidRPr="00060875">
              <w:rPr>
                <w:rFonts w:eastAsia="宋体"/>
                <w:b/>
                <w:sz w:val="20"/>
                <w:szCs w:val="20"/>
                <w:lang w:eastAsia="zh-CN"/>
              </w:rPr>
              <w:t>ropos</w:t>
            </w:r>
            <w:r>
              <w:rPr>
                <w:rFonts w:eastAsia="宋体"/>
                <w:b/>
                <w:sz w:val="20"/>
                <w:szCs w:val="20"/>
                <w:lang w:eastAsia="zh-CN"/>
              </w:rPr>
              <w:t>ed restriction 1</w:t>
            </w:r>
            <w:r w:rsidRPr="00060875">
              <w:rPr>
                <w:rFonts w:eastAsia="宋体"/>
                <w:b/>
                <w:sz w:val="20"/>
                <w:szCs w:val="20"/>
                <w:lang w:eastAsia="zh-CN"/>
              </w:rPr>
              <w:t>: For K</w:t>
            </w:r>
            <w:r w:rsidRPr="00060875">
              <w:rPr>
                <w:rFonts w:eastAsia="宋体"/>
                <w:b/>
                <w:sz w:val="20"/>
                <w:szCs w:val="20"/>
                <w:vertAlign w:val="subscript"/>
                <w:lang w:eastAsia="zh-CN"/>
              </w:rPr>
              <w:t>TRS</w:t>
            </w:r>
            <w:r w:rsidRPr="00060875">
              <w:rPr>
                <w:rFonts w:eastAsia="宋体"/>
                <w:b/>
                <w:sz w:val="20"/>
                <w:szCs w:val="20"/>
                <w:lang w:eastAsia="zh-CN"/>
              </w:rPr>
              <w:t>-1 resource set(s), restriction as 1 resource per set</w:t>
            </w:r>
          </w:p>
          <w:p w14:paraId="771608ED" w14:textId="77777777" w:rsidR="00B55752" w:rsidRDefault="00B55752" w:rsidP="00B55752">
            <w:pPr>
              <w:pStyle w:val="afc"/>
              <w:widowControl w:val="0"/>
              <w:numPr>
                <w:ilvl w:val="1"/>
                <w:numId w:val="21"/>
              </w:numPr>
              <w:rPr>
                <w:b/>
                <w:sz w:val="20"/>
                <w:szCs w:val="20"/>
                <w:lang w:eastAsia="zh-CN"/>
              </w:rPr>
            </w:pPr>
            <w:r w:rsidRPr="00CB36D8">
              <w:rPr>
                <w:rFonts w:hint="eastAsia"/>
                <w:b/>
                <w:sz w:val="20"/>
                <w:szCs w:val="20"/>
                <w:lang w:eastAsia="zh-CN"/>
              </w:rPr>
              <w:t>N</w:t>
            </w:r>
            <w:r w:rsidRPr="00CB36D8">
              <w:rPr>
                <w:b/>
                <w:sz w:val="20"/>
                <w:szCs w:val="20"/>
                <w:lang w:eastAsia="zh-CN"/>
              </w:rPr>
              <w:t xml:space="preserve">ote: No TRS resource enhancement for any resource in </w:t>
            </w:r>
            <w:r>
              <w:rPr>
                <w:b/>
                <w:sz w:val="20"/>
                <w:szCs w:val="20"/>
                <w:lang w:eastAsia="zh-CN"/>
              </w:rPr>
              <w:t xml:space="preserve">all </w:t>
            </w:r>
            <w:r w:rsidRPr="00060875">
              <w:rPr>
                <w:b/>
                <w:sz w:val="20"/>
                <w:szCs w:val="20"/>
                <w:lang w:eastAsia="zh-CN"/>
              </w:rPr>
              <w:t>K</w:t>
            </w:r>
            <w:r w:rsidRPr="00060875">
              <w:rPr>
                <w:b/>
                <w:sz w:val="20"/>
                <w:szCs w:val="20"/>
                <w:vertAlign w:val="subscript"/>
                <w:lang w:eastAsia="zh-CN"/>
              </w:rPr>
              <w:t>TRS</w:t>
            </w:r>
            <w:r w:rsidRPr="00CB36D8">
              <w:rPr>
                <w:b/>
                <w:sz w:val="20"/>
                <w:szCs w:val="20"/>
                <w:lang w:eastAsia="zh-CN"/>
              </w:rPr>
              <w:t xml:space="preserve"> set</w:t>
            </w:r>
            <w:r>
              <w:rPr>
                <w:b/>
                <w:sz w:val="20"/>
                <w:szCs w:val="20"/>
                <w:lang w:eastAsia="zh-CN"/>
              </w:rPr>
              <w:t>(s)</w:t>
            </w:r>
          </w:p>
          <w:p w14:paraId="236163D6" w14:textId="77777777" w:rsidR="00B55752" w:rsidRDefault="00B55752" w:rsidP="00B55752">
            <w:pPr>
              <w:widowControl w:val="0"/>
              <w:rPr>
                <w:bCs/>
                <w:sz w:val="20"/>
                <w:szCs w:val="20"/>
                <w:lang w:eastAsia="zh-CN"/>
              </w:rPr>
            </w:pPr>
            <w:r w:rsidRPr="00167DD0">
              <w:rPr>
                <w:rFonts w:hint="eastAsia"/>
                <w:bCs/>
                <w:sz w:val="20"/>
                <w:szCs w:val="20"/>
                <w:lang w:eastAsia="zh-CN"/>
              </w:rPr>
              <w:t>B</w:t>
            </w:r>
            <w:r w:rsidRPr="00167DD0">
              <w:rPr>
                <w:bCs/>
                <w:sz w:val="20"/>
                <w:szCs w:val="20"/>
                <w:lang w:eastAsia="zh-CN"/>
              </w:rPr>
              <w:t xml:space="preserve">esides, </w:t>
            </w:r>
            <w:r>
              <w:rPr>
                <w:bCs/>
                <w:sz w:val="20"/>
                <w:szCs w:val="20"/>
                <w:lang w:eastAsia="zh-CN"/>
              </w:rPr>
              <w:t>i</w:t>
            </w:r>
            <w:r w:rsidRPr="00D713BB">
              <w:rPr>
                <w:bCs/>
                <w:sz w:val="20"/>
                <w:szCs w:val="20"/>
                <w:lang w:eastAsia="zh-CN"/>
              </w:rPr>
              <w:t>n existing CSI or BM report framework, there is no mechanism with a mix of P and AP measurement resources. Therefore, we don’t think it necessary to invent such a new RRC structure/mechanism just for TDCP</w:t>
            </w:r>
          </w:p>
          <w:p w14:paraId="6A3FC668" w14:textId="77777777" w:rsidR="00B55752" w:rsidRDefault="00B55752" w:rsidP="00B55752">
            <w:pPr>
              <w:widowControl w:val="0"/>
              <w:rPr>
                <w:bCs/>
                <w:sz w:val="20"/>
                <w:szCs w:val="20"/>
                <w:lang w:eastAsia="zh-CN"/>
              </w:rPr>
            </w:pPr>
            <w:r w:rsidRPr="00060875">
              <w:rPr>
                <w:rFonts w:eastAsia="宋体" w:hint="eastAsia"/>
                <w:b/>
                <w:sz w:val="20"/>
                <w:szCs w:val="20"/>
                <w:lang w:eastAsia="zh-CN"/>
              </w:rPr>
              <w:t>P</w:t>
            </w:r>
            <w:r w:rsidRPr="00060875">
              <w:rPr>
                <w:rFonts w:eastAsia="宋体"/>
                <w:b/>
                <w:sz w:val="20"/>
                <w:szCs w:val="20"/>
                <w:lang w:eastAsia="zh-CN"/>
              </w:rPr>
              <w:t>ropos</w:t>
            </w:r>
            <w:r>
              <w:rPr>
                <w:rFonts w:eastAsia="宋体"/>
                <w:b/>
                <w:sz w:val="20"/>
                <w:szCs w:val="20"/>
                <w:lang w:eastAsia="zh-CN"/>
              </w:rPr>
              <w:t>ed restriction 2</w:t>
            </w:r>
            <w:r w:rsidRPr="00060875">
              <w:rPr>
                <w:rFonts w:eastAsia="宋体"/>
                <w:b/>
                <w:sz w:val="20"/>
                <w:szCs w:val="20"/>
                <w:lang w:eastAsia="zh-CN"/>
              </w:rPr>
              <w:t>:</w:t>
            </w:r>
            <w:r>
              <w:rPr>
                <w:rFonts w:eastAsia="宋体"/>
                <w:b/>
                <w:sz w:val="20"/>
                <w:szCs w:val="20"/>
                <w:lang w:eastAsia="zh-CN"/>
              </w:rPr>
              <w:t xml:space="preserve"> N</w:t>
            </w:r>
            <w:r w:rsidRPr="004859E2">
              <w:rPr>
                <w:rFonts w:eastAsia="宋体"/>
                <w:b/>
                <w:sz w:val="20"/>
                <w:szCs w:val="20"/>
                <w:lang w:eastAsia="zh-CN"/>
              </w:rPr>
              <w:t>o support P+AP resources</w:t>
            </w:r>
          </w:p>
          <w:p w14:paraId="2BAB706E" w14:textId="77777777" w:rsidR="00B55752" w:rsidRPr="00167DD0" w:rsidRDefault="00B55752" w:rsidP="00B55752">
            <w:pPr>
              <w:widowControl w:val="0"/>
              <w:rPr>
                <w:bCs/>
                <w:sz w:val="20"/>
                <w:szCs w:val="20"/>
                <w:lang w:eastAsia="zh-CN"/>
              </w:rPr>
            </w:pPr>
          </w:p>
          <w:p w14:paraId="6B04EDF8" w14:textId="77777777" w:rsidR="00B55752" w:rsidRDefault="00B55752" w:rsidP="00B55752">
            <w:pPr>
              <w:widowControl w:val="0"/>
              <w:rPr>
                <w:rFonts w:eastAsia="宋体"/>
                <w:bCs/>
                <w:sz w:val="20"/>
                <w:szCs w:val="20"/>
                <w:lang w:eastAsia="zh-CN"/>
              </w:rPr>
            </w:pPr>
            <w:r w:rsidRPr="003F2295">
              <w:rPr>
                <w:rFonts w:ascii="Times" w:eastAsia="Batang" w:hAnsi="Times"/>
                <w:b/>
                <w:sz w:val="20"/>
                <w:szCs w:val="20"/>
                <w:u w:val="single"/>
                <w:lang w:val="en-GB" w:eastAsia="en-US"/>
              </w:rPr>
              <w:t>Proposal 3.B.3</w:t>
            </w:r>
          </w:p>
          <w:p w14:paraId="372A4445" w14:textId="77777777" w:rsidR="00B55752" w:rsidRDefault="00B55752" w:rsidP="00B55752">
            <w:pPr>
              <w:widowControl w:val="0"/>
              <w:rPr>
                <w:rFonts w:eastAsia="宋体"/>
                <w:bCs/>
                <w:sz w:val="20"/>
                <w:szCs w:val="20"/>
                <w:lang w:eastAsia="zh-CN"/>
              </w:rPr>
            </w:pPr>
            <w:r>
              <w:rPr>
                <w:rFonts w:eastAsia="宋体" w:hint="eastAsia"/>
                <w:bCs/>
                <w:sz w:val="20"/>
                <w:szCs w:val="20"/>
                <w:lang w:eastAsia="zh-CN"/>
              </w:rPr>
              <w:t>O</w:t>
            </w:r>
            <w:r>
              <w:rPr>
                <w:rFonts w:eastAsia="宋体"/>
                <w:bCs/>
                <w:sz w:val="20"/>
                <w:szCs w:val="20"/>
                <w:lang w:eastAsia="zh-CN"/>
              </w:rPr>
              <w:t>K with proposal, and prefer Alt1</w:t>
            </w:r>
          </w:p>
          <w:p w14:paraId="700BD16F" w14:textId="77777777" w:rsidR="00B55752" w:rsidRPr="000E0021" w:rsidRDefault="00B55752" w:rsidP="00B55752">
            <w:pPr>
              <w:widowControl w:val="0"/>
              <w:rPr>
                <w:rFonts w:ascii="Times" w:eastAsia="Batang" w:hAnsi="Times" w:cs="Times"/>
                <w:b/>
                <w:sz w:val="20"/>
                <w:szCs w:val="20"/>
                <w:u w:val="single"/>
                <w:lang w:val="en-GB" w:eastAsia="en-US"/>
              </w:rPr>
            </w:pPr>
          </w:p>
        </w:tc>
      </w:tr>
      <w:tr w:rsidR="00257711" w:rsidRPr="00984EA5" w14:paraId="08C9F41E"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B0B45D" w14:textId="26E250CC" w:rsidR="00257711" w:rsidRDefault="00257711" w:rsidP="00257711">
            <w:pPr>
              <w:widowControl w:val="0"/>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426E9C"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p>
          <w:p w14:paraId="56E1A521" w14:textId="7356FD93" w:rsidR="00257711"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p w14:paraId="2988BB41" w14:textId="77777777" w:rsidR="00257711" w:rsidRDefault="00257711" w:rsidP="00257711">
            <w:pPr>
              <w:widowControl w:val="0"/>
              <w:rPr>
                <w:sz w:val="18"/>
                <w:szCs w:val="18"/>
                <w:lang w:eastAsia="zh-CN"/>
              </w:rPr>
            </w:pPr>
          </w:p>
          <w:p w14:paraId="7D848566"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3.B.3</w:t>
            </w:r>
          </w:p>
          <w:p w14:paraId="3C04374A" w14:textId="5D071254" w:rsidR="00257711" w:rsidRPr="00AF34FF"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tc>
      </w:tr>
      <w:tr w:rsidR="00AF34FF" w:rsidRPr="00984EA5" w14:paraId="6456865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4C900B" w14:textId="00ABA0E2" w:rsidR="00AF34FF" w:rsidRDefault="00AF34FF" w:rsidP="00257711">
            <w:pPr>
              <w:widowControl w:val="0"/>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22D699" w14:textId="77777777" w:rsidR="00AF34FF" w:rsidRPr="00DD639D" w:rsidRDefault="00AF34FF" w:rsidP="00257711">
            <w:pPr>
              <w:widowControl w:val="0"/>
              <w:rPr>
                <w:b/>
                <w:color w:val="3333FF"/>
                <w:sz w:val="20"/>
                <w:szCs w:val="18"/>
                <w:lang w:eastAsia="zh-CN"/>
              </w:rPr>
            </w:pPr>
            <w:r w:rsidRPr="00DD639D">
              <w:rPr>
                <w:b/>
                <w:color w:val="3333FF"/>
                <w:sz w:val="20"/>
                <w:szCs w:val="18"/>
                <w:lang w:eastAsia="zh-CN"/>
              </w:rPr>
              <w:t>Added some s candidates in 3.B.2 per Xiaomi’s input</w:t>
            </w:r>
          </w:p>
          <w:p w14:paraId="553EC69E" w14:textId="21E13108" w:rsidR="00AF34FF" w:rsidRPr="0064366E" w:rsidRDefault="00AF34FF" w:rsidP="00257711">
            <w:pPr>
              <w:widowControl w:val="0"/>
              <w:rPr>
                <w:b/>
                <w:sz w:val="18"/>
                <w:szCs w:val="18"/>
                <w:u w:val="single"/>
                <w:lang w:eastAsia="zh-CN"/>
              </w:rPr>
            </w:pPr>
          </w:p>
        </w:tc>
      </w:tr>
      <w:tr w:rsidR="00425FBC" w:rsidRPr="00984EA5" w14:paraId="014200C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5E0E7A" w14:textId="61939675" w:rsidR="00425FBC" w:rsidRDefault="00284A0E" w:rsidP="00257711">
            <w:pPr>
              <w:widowControl w:val="0"/>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67BFD9" w14:textId="77777777" w:rsidR="00425FBC" w:rsidRDefault="00284A0E" w:rsidP="00257711">
            <w:pPr>
              <w:widowControl w:val="0"/>
              <w:rPr>
                <w:rFonts w:ascii="Times" w:eastAsia="Batang" w:hAnsi="Times"/>
                <w:b/>
                <w:sz w:val="20"/>
                <w:szCs w:val="20"/>
                <w:u w:val="single"/>
                <w:lang w:val="en-GB" w:eastAsia="en-US"/>
              </w:rPr>
            </w:pPr>
            <w:r w:rsidRPr="00284A0E">
              <w:rPr>
                <w:rFonts w:ascii="Times" w:eastAsia="Batang" w:hAnsi="Times"/>
                <w:b/>
                <w:sz w:val="20"/>
                <w:szCs w:val="20"/>
                <w:u w:val="single"/>
                <w:lang w:val="en-GB" w:eastAsia="en-US"/>
              </w:rPr>
              <w:t>Question 3.1</w:t>
            </w:r>
          </w:p>
          <w:p w14:paraId="1760112C"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We think the slot offsets between TRS sets should follow the configured delay (2, 3,4,5,6,10 slots) for TDCP reporting</w:t>
            </w:r>
          </w:p>
          <w:p w14:paraId="0CF062A4" w14:textId="754C422E"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also think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only one resource per set is sufficient, if this is regarded as spec enhancement, we are also fine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two resources within one slot per set is sufficient (no matter the first TRS set is configured with one or two slots).</w:t>
            </w:r>
          </w:p>
          <w:p w14:paraId="0657194E"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prefer P + AP TRS sets configuration, which can have good </w:t>
            </w:r>
            <w:proofErr w:type="spellStart"/>
            <w:r>
              <w:rPr>
                <w:rFonts w:ascii="Times" w:eastAsia="Batang" w:hAnsi="Times"/>
                <w:sz w:val="20"/>
                <w:szCs w:val="20"/>
                <w:lang w:val="en-GB" w:eastAsia="en-US"/>
              </w:rPr>
              <w:t>tradeoff</w:t>
            </w:r>
            <w:proofErr w:type="spellEnd"/>
            <w:r>
              <w:rPr>
                <w:rFonts w:ascii="Times" w:eastAsia="Batang" w:hAnsi="Times"/>
                <w:sz w:val="20"/>
                <w:szCs w:val="20"/>
                <w:lang w:val="en-GB" w:eastAsia="en-US"/>
              </w:rPr>
              <w:t xml:space="preserve"> between overhead and TDCP measurement.</w:t>
            </w:r>
          </w:p>
          <w:p w14:paraId="49012103" w14:textId="77777777" w:rsidR="00284A0E" w:rsidRDefault="00284A0E" w:rsidP="00284A0E">
            <w:pPr>
              <w:widowControl w:val="0"/>
              <w:rPr>
                <w:rFonts w:ascii="Times" w:eastAsia="Batang" w:hAnsi="Times"/>
                <w:sz w:val="20"/>
                <w:szCs w:val="20"/>
                <w:lang w:val="en-GB" w:eastAsia="en-US"/>
              </w:rPr>
            </w:pPr>
            <w:r>
              <w:rPr>
                <w:rFonts w:ascii="Times" w:eastAsia="Batang" w:hAnsi="Times"/>
                <w:sz w:val="20"/>
                <w:szCs w:val="20"/>
                <w:lang w:val="en-GB" w:eastAsia="en-US"/>
              </w:rPr>
              <w:t>In addition, the antenna port for all the TRS sets should be assumed as a same one.</w:t>
            </w:r>
          </w:p>
          <w:p w14:paraId="2F33B9A2" w14:textId="77777777" w:rsidR="00284A0E" w:rsidRDefault="00284A0E" w:rsidP="00284A0E">
            <w:pPr>
              <w:widowControl w:val="0"/>
              <w:rPr>
                <w:rFonts w:ascii="Times" w:eastAsia="Batang" w:hAnsi="Times"/>
                <w:sz w:val="20"/>
                <w:szCs w:val="20"/>
                <w:lang w:val="en-GB" w:eastAsia="en-US"/>
              </w:rPr>
            </w:pPr>
          </w:p>
          <w:p w14:paraId="3C5E1B16" w14:textId="4B5C4E46" w:rsidR="00284A0E" w:rsidRPr="00284A0E" w:rsidRDefault="00284A0E" w:rsidP="00284A0E">
            <w:pPr>
              <w:widowControl w:val="0"/>
              <w:rPr>
                <w:rFonts w:ascii="Times" w:eastAsia="Batang" w:hAnsi="Times"/>
                <w:sz w:val="20"/>
                <w:szCs w:val="20"/>
                <w:lang w:val="en-GB" w:eastAsia="en-US"/>
              </w:rPr>
            </w:pPr>
          </w:p>
        </w:tc>
      </w:tr>
      <w:tr w:rsidR="005D644C" w:rsidRPr="00984EA5" w14:paraId="414DEB51"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ADF3FA" w14:textId="4D47DA50" w:rsidR="005D644C" w:rsidRDefault="005D644C" w:rsidP="005D644C">
            <w:pPr>
              <w:widowControl w:val="0"/>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8F00F5" w14:textId="77777777" w:rsidR="005D644C" w:rsidRPr="0064366E" w:rsidRDefault="005D644C" w:rsidP="005D644C">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r>
              <w:rPr>
                <w:b/>
                <w:sz w:val="18"/>
                <w:szCs w:val="18"/>
                <w:u w:val="single"/>
                <w:lang w:eastAsia="zh-CN"/>
              </w:rPr>
              <w:t xml:space="preserve"> and </w:t>
            </w:r>
            <w:r w:rsidRPr="0064366E">
              <w:rPr>
                <w:b/>
                <w:sz w:val="18"/>
                <w:szCs w:val="18"/>
                <w:u w:val="single"/>
                <w:lang w:eastAsia="zh-CN"/>
              </w:rPr>
              <w:t>3.B.3</w:t>
            </w:r>
            <w:r>
              <w:rPr>
                <w:b/>
                <w:sz w:val="18"/>
                <w:szCs w:val="18"/>
                <w:u w:val="single"/>
                <w:lang w:eastAsia="zh-CN"/>
              </w:rPr>
              <w:t xml:space="preserve">: </w:t>
            </w:r>
            <w:r w:rsidRPr="002B2C78">
              <w:rPr>
                <w:bCs/>
                <w:sz w:val="18"/>
                <w:szCs w:val="18"/>
                <w:lang w:eastAsia="zh-CN"/>
              </w:rPr>
              <w:t>Support</w:t>
            </w:r>
          </w:p>
          <w:p w14:paraId="28759124" w14:textId="77777777" w:rsidR="005D644C" w:rsidRPr="00284A0E" w:rsidRDefault="005D644C" w:rsidP="005D644C">
            <w:pPr>
              <w:widowControl w:val="0"/>
              <w:rPr>
                <w:rFonts w:ascii="Times" w:eastAsia="Batang" w:hAnsi="Times"/>
                <w:b/>
                <w:sz w:val="20"/>
                <w:szCs w:val="20"/>
                <w:u w:val="single"/>
                <w:lang w:val="en-GB" w:eastAsia="en-US"/>
              </w:rPr>
            </w:pPr>
          </w:p>
        </w:tc>
      </w:tr>
      <w:tr w:rsidR="002806AF" w:rsidRPr="00984EA5" w14:paraId="62FF8D0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AC7EF4" w14:textId="6CC7A34B" w:rsidR="002806AF" w:rsidRDefault="002806AF" w:rsidP="005D644C">
            <w:pPr>
              <w:widowControl w:val="0"/>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7E6A4" w14:textId="77777777" w:rsidR="002806AF" w:rsidRPr="002806AF" w:rsidRDefault="002806AF" w:rsidP="005D644C">
            <w:pPr>
              <w:widowControl w:val="0"/>
              <w:rPr>
                <w:bCs/>
                <w:sz w:val="18"/>
                <w:szCs w:val="18"/>
                <w:lang w:eastAsia="zh-CN"/>
              </w:rPr>
            </w:pPr>
            <w:r w:rsidRPr="002806AF">
              <w:rPr>
                <w:b/>
                <w:sz w:val="18"/>
                <w:szCs w:val="18"/>
                <w:u w:val="single"/>
                <w:lang w:eastAsia="zh-CN"/>
              </w:rPr>
              <w:t>Proposal 3.C.2</w:t>
            </w:r>
            <w:r w:rsidRPr="002806AF">
              <w:rPr>
                <w:bCs/>
                <w:sz w:val="18"/>
                <w:szCs w:val="18"/>
                <w:lang w:eastAsia="zh-CN"/>
              </w:rPr>
              <w:t>: we are ok</w:t>
            </w:r>
          </w:p>
          <w:p w14:paraId="388F0D57" w14:textId="54CF2B2B" w:rsidR="002806AF" w:rsidRPr="0064366E" w:rsidRDefault="002806AF" w:rsidP="005D644C">
            <w:pPr>
              <w:widowControl w:val="0"/>
              <w:rPr>
                <w:b/>
                <w:sz w:val="18"/>
                <w:szCs w:val="18"/>
                <w:u w:val="single"/>
                <w:lang w:eastAsia="zh-CN"/>
              </w:rPr>
            </w:pPr>
          </w:p>
        </w:tc>
      </w:tr>
      <w:tr w:rsidR="0035635A" w:rsidRPr="00984EA5" w14:paraId="6CABCAB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00F76B" w14:textId="6EA18A2B" w:rsidR="0035635A" w:rsidRDefault="0035635A" w:rsidP="0035635A">
            <w:pPr>
              <w:widowControl w:val="0"/>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3E7EC5" w14:textId="77777777" w:rsidR="0035635A" w:rsidRDefault="0035635A" w:rsidP="0035635A">
            <w:pPr>
              <w:widowControl w:val="0"/>
              <w:rPr>
                <w:b/>
                <w:sz w:val="18"/>
                <w:szCs w:val="18"/>
                <w:u w:val="single"/>
                <w:lang w:eastAsia="zh-CN"/>
              </w:rPr>
            </w:pPr>
            <w:r>
              <w:rPr>
                <w:b/>
                <w:sz w:val="18"/>
                <w:szCs w:val="18"/>
                <w:u w:val="single"/>
                <w:lang w:eastAsia="zh-CN"/>
              </w:rPr>
              <w:t xml:space="preserve">Proposal 3.B.2 and 3.B.3: </w:t>
            </w:r>
            <w:r>
              <w:rPr>
                <w:bCs/>
                <w:sz w:val="18"/>
                <w:szCs w:val="18"/>
                <w:lang w:eastAsia="zh-CN"/>
              </w:rPr>
              <w:t>Support</w:t>
            </w:r>
          </w:p>
          <w:p w14:paraId="1A208570" w14:textId="77777777" w:rsidR="0035635A" w:rsidRPr="002806AF" w:rsidRDefault="0035635A" w:rsidP="0035635A">
            <w:pPr>
              <w:widowControl w:val="0"/>
              <w:rPr>
                <w:b/>
                <w:sz w:val="18"/>
                <w:szCs w:val="18"/>
                <w:u w:val="single"/>
                <w:lang w:eastAsia="zh-CN"/>
              </w:rPr>
            </w:pPr>
          </w:p>
        </w:tc>
      </w:tr>
      <w:tr w:rsidR="009F5DF5" w:rsidRPr="00984EA5" w14:paraId="2FC1BE09"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6D36EE" w14:textId="25A4FA9E" w:rsidR="009F5DF5" w:rsidRDefault="009F5DF5" w:rsidP="009F5DF5">
            <w:pPr>
              <w:widowControl w:val="0"/>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2F3E6A" w14:textId="77777777" w:rsidR="009F5DF5" w:rsidRDefault="009F5DF5" w:rsidP="009F5DF5">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48E2536A" w14:textId="35A019C4" w:rsidR="009F5DF5" w:rsidRDefault="009F5DF5" w:rsidP="009F5DF5">
            <w:pPr>
              <w:widowControl w:val="0"/>
              <w:rPr>
                <w:rFonts w:ascii="Times" w:eastAsia="宋体" w:hAnsi="Times"/>
                <w:sz w:val="20"/>
                <w:szCs w:val="20"/>
                <w:lang w:val="en-GB" w:eastAsia="zh-CN"/>
              </w:rPr>
            </w:pPr>
            <w:r>
              <w:rPr>
                <w:rFonts w:ascii="Times" w:eastAsia="宋体" w:hAnsi="Times"/>
                <w:sz w:val="20"/>
                <w:szCs w:val="20"/>
                <w:lang w:val="en-GB" w:eastAsia="zh-CN"/>
              </w:rPr>
              <w:t>We support the following restriction on TRS resource(s):</w:t>
            </w:r>
          </w:p>
          <w:p w14:paraId="27E19C45" w14:textId="180EDC77" w:rsidR="009F5DF5" w:rsidRDefault="009F5DF5" w:rsidP="00041A40">
            <w:pPr>
              <w:pStyle w:val="afc"/>
              <w:widowControl w:val="0"/>
              <w:numPr>
                <w:ilvl w:val="1"/>
                <w:numId w:val="21"/>
              </w:numPr>
              <w:ind w:left="450"/>
              <w:rPr>
                <w:rFonts w:ascii="Times" w:hAnsi="Times"/>
                <w:sz w:val="20"/>
                <w:szCs w:val="20"/>
                <w:lang w:eastAsia="zh-CN"/>
              </w:rPr>
            </w:pPr>
            <w:r w:rsidRPr="009F5DF5">
              <w:rPr>
                <w:rFonts w:ascii="Times" w:hAnsi="Times"/>
                <w:sz w:val="20"/>
                <w:szCs w:val="20"/>
                <w:lang w:eastAsia="zh-CN"/>
              </w:rPr>
              <w:t xml:space="preserve">Firstly, regarding QCL relationship, all TRS resources in the configured resource set(s) are </w:t>
            </w:r>
            <w:proofErr w:type="spellStart"/>
            <w:r w:rsidRPr="009F5DF5">
              <w:rPr>
                <w:rFonts w:ascii="Times" w:hAnsi="Times"/>
                <w:sz w:val="20"/>
                <w:szCs w:val="20"/>
                <w:lang w:eastAsia="zh-CN"/>
              </w:rPr>
              <w:t>QCLed</w:t>
            </w:r>
            <w:proofErr w:type="spellEnd"/>
            <w:r w:rsidRPr="009F5DF5">
              <w:rPr>
                <w:rFonts w:ascii="Times" w:hAnsi="Times"/>
                <w:sz w:val="20"/>
                <w:szCs w:val="20"/>
                <w:lang w:eastAsia="zh-CN"/>
              </w:rPr>
              <w:t xml:space="preserve"> with QCL-</w:t>
            </w:r>
            <w:proofErr w:type="spellStart"/>
            <w:r w:rsidRPr="009F5DF5">
              <w:rPr>
                <w:rFonts w:ascii="Times" w:hAnsi="Times"/>
                <w:sz w:val="20"/>
                <w:szCs w:val="20"/>
                <w:lang w:eastAsia="zh-CN"/>
              </w:rPr>
              <w:t>TypeA</w:t>
            </w:r>
            <w:proofErr w:type="spellEnd"/>
            <w:r w:rsidRPr="009F5DF5">
              <w:rPr>
                <w:rFonts w:ascii="Times" w:hAnsi="Times"/>
                <w:sz w:val="20"/>
                <w:szCs w:val="20"/>
                <w:lang w:eastAsia="zh-CN"/>
              </w:rPr>
              <w:t xml:space="preserve"> and QCL-</w:t>
            </w:r>
            <w:proofErr w:type="spellStart"/>
            <w:r w:rsidRPr="009F5DF5">
              <w:rPr>
                <w:rFonts w:ascii="Times" w:hAnsi="Times"/>
                <w:sz w:val="20"/>
                <w:szCs w:val="20"/>
                <w:lang w:eastAsia="zh-CN"/>
              </w:rPr>
              <w:t>TypeD</w:t>
            </w:r>
            <w:proofErr w:type="spellEnd"/>
            <w:r w:rsidRPr="009F5DF5">
              <w:rPr>
                <w:rFonts w:ascii="Times" w:hAnsi="Times"/>
                <w:sz w:val="20"/>
                <w:szCs w:val="20"/>
                <w:lang w:eastAsia="zh-CN"/>
              </w:rPr>
              <w:t>, if applicable.</w:t>
            </w:r>
          </w:p>
          <w:p w14:paraId="0D2C89FD" w14:textId="35D2C349" w:rsidR="009F5DF5" w:rsidRDefault="009F5DF5" w:rsidP="00041A40">
            <w:pPr>
              <w:pStyle w:val="afc"/>
              <w:widowControl w:val="0"/>
              <w:numPr>
                <w:ilvl w:val="1"/>
                <w:numId w:val="21"/>
              </w:numPr>
              <w:ind w:left="450"/>
              <w:rPr>
                <w:rFonts w:ascii="Times" w:hAnsi="Times"/>
                <w:sz w:val="20"/>
                <w:szCs w:val="20"/>
                <w:lang w:eastAsia="zh-CN"/>
              </w:rPr>
            </w:pPr>
            <w:r>
              <w:rPr>
                <w:rFonts w:ascii="Times" w:hAnsi="Times"/>
                <w:sz w:val="20"/>
                <w:szCs w:val="20"/>
                <w:lang w:eastAsia="zh-CN"/>
              </w:rPr>
              <w:t>Then, we suggest to have the same slot offset between neighboring TRS resource set(s) (i.e., to satisfy the duration {D, 2</w:t>
            </w:r>
            <w:proofErr w:type="gramStart"/>
            <w:r>
              <w:rPr>
                <w:rFonts w:ascii="Times" w:hAnsi="Times"/>
                <w:sz w:val="20"/>
                <w:szCs w:val="20"/>
                <w:lang w:eastAsia="zh-CN"/>
              </w:rPr>
              <w:t>D, ..</w:t>
            </w:r>
            <w:proofErr w:type="gramEnd"/>
            <w:r>
              <w:rPr>
                <w:rFonts w:ascii="Times" w:hAnsi="Times"/>
                <w:sz w:val="20"/>
                <w:szCs w:val="20"/>
                <w:lang w:eastAsia="zh-CN"/>
              </w:rPr>
              <w:t>, YD})</w:t>
            </w:r>
          </w:p>
          <w:p w14:paraId="407A3922" w14:textId="2528F767" w:rsidR="009F5DF5" w:rsidRPr="009F5DF5" w:rsidRDefault="00A522B7" w:rsidP="009F5DF5">
            <w:pPr>
              <w:widowControl w:val="0"/>
              <w:ind w:left="30"/>
              <w:rPr>
                <w:rFonts w:ascii="Times" w:hAnsi="Times"/>
                <w:sz w:val="20"/>
                <w:szCs w:val="20"/>
                <w:lang w:eastAsia="zh-CN"/>
              </w:rPr>
            </w:pPr>
            <w:r>
              <w:rPr>
                <w:rFonts w:ascii="Times" w:hAnsi="Times"/>
                <w:sz w:val="20"/>
                <w:szCs w:val="20"/>
                <w:lang w:eastAsia="zh-CN"/>
              </w:rPr>
              <w:t>Then</w:t>
            </w:r>
            <w:r w:rsidR="009F5DF5">
              <w:rPr>
                <w:rFonts w:ascii="Times" w:hAnsi="Times"/>
                <w:sz w:val="20"/>
                <w:szCs w:val="20"/>
                <w:lang w:eastAsia="zh-CN"/>
              </w:rPr>
              <w:t>, w</w:t>
            </w:r>
            <w:r w:rsidR="009F5DF5" w:rsidRPr="009F5DF5">
              <w:rPr>
                <w:rFonts w:ascii="Times" w:hAnsi="Times" w:hint="eastAsia"/>
                <w:sz w:val="20"/>
                <w:szCs w:val="20"/>
                <w:lang w:eastAsia="zh-CN"/>
              </w:rPr>
              <w:t>e prefer to further clarify in the proposal that the combinations of P+AP TRSs and P+P TRSs are allowed. And we are also fine with the AP+AP TRSs combination.</w:t>
            </w:r>
          </w:p>
          <w:p w14:paraId="2BEE91EA" w14:textId="77777777" w:rsidR="009F5DF5" w:rsidRDefault="009F5DF5" w:rsidP="009F5DF5">
            <w:pPr>
              <w:widowControl w:val="0"/>
              <w:rPr>
                <w:rFonts w:ascii="Times" w:eastAsia="Batang" w:hAnsi="Times"/>
                <w:sz w:val="20"/>
                <w:szCs w:val="20"/>
                <w:lang w:val="en-GB" w:eastAsia="en-US"/>
              </w:rPr>
            </w:pPr>
          </w:p>
          <w:p w14:paraId="7A607933" w14:textId="77777777" w:rsidR="009F5DF5" w:rsidRDefault="009F5DF5" w:rsidP="009F5DF5">
            <w:pPr>
              <w:widowControl w:val="0"/>
              <w:rPr>
                <w:rFonts w:ascii="Times" w:eastAsia="Batang" w:hAnsi="Times" w:cs="Times"/>
                <w:sz w:val="20"/>
                <w:szCs w:val="20"/>
                <w:lang w:val="en-GB"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w:t>
            </w:r>
          </w:p>
          <w:p w14:paraId="62168665" w14:textId="77777777" w:rsidR="009F5DF5" w:rsidRDefault="009F5DF5" w:rsidP="009F5DF5">
            <w:pPr>
              <w:widowControl w:val="0"/>
              <w:rPr>
                <w:rFonts w:ascii="Times" w:eastAsia="宋体" w:hAnsi="Times" w:cs="Times"/>
                <w:sz w:val="20"/>
                <w:szCs w:val="20"/>
                <w:lang w:eastAsia="zh-CN"/>
              </w:rPr>
            </w:pPr>
            <w:r>
              <w:rPr>
                <w:rFonts w:ascii="Times" w:eastAsia="宋体" w:hAnsi="Times" w:cs="Times" w:hint="eastAsia"/>
                <w:sz w:val="20"/>
                <w:szCs w:val="20"/>
                <w:lang w:eastAsia="zh-CN"/>
              </w:rPr>
              <w:t>We prefer Alt2 and Alt3.</w:t>
            </w:r>
          </w:p>
          <w:p w14:paraId="152ECE0D" w14:textId="77777777" w:rsidR="009F5DF5" w:rsidRDefault="009F5DF5" w:rsidP="009F5DF5">
            <w:pPr>
              <w:widowControl w:val="0"/>
              <w:rPr>
                <w:rFonts w:ascii="Times" w:eastAsia="Batang" w:hAnsi="Times"/>
                <w:sz w:val="20"/>
                <w:szCs w:val="20"/>
                <w:lang w:val="en-GB" w:eastAsia="en-US"/>
              </w:rPr>
            </w:pPr>
          </w:p>
          <w:p w14:paraId="3FA377C7" w14:textId="77777777" w:rsidR="009F5DF5" w:rsidRDefault="009F5DF5" w:rsidP="009F5DF5">
            <w:pPr>
              <w:snapToGrid w:val="0"/>
              <w:rPr>
                <w:rFonts w:ascii="Times" w:eastAsia="Batang" w:hAnsi="Times"/>
                <w:sz w:val="20"/>
                <w:szCs w:val="20"/>
                <w:lang w:val="en-GB" w:eastAsia="en-US"/>
              </w:rPr>
            </w:pPr>
            <w:r>
              <w:rPr>
                <w:rFonts w:ascii="Times" w:eastAsia="Batang" w:hAnsi="Times"/>
                <w:b/>
                <w:sz w:val="20"/>
                <w:szCs w:val="20"/>
                <w:u w:val="single"/>
                <w:lang w:val="en-GB" w:eastAsia="en-US"/>
              </w:rPr>
              <w:t>Proposal 3.B.3</w:t>
            </w:r>
            <w:r>
              <w:rPr>
                <w:rFonts w:ascii="Times" w:eastAsia="Batang" w:hAnsi="Times"/>
                <w:sz w:val="20"/>
                <w:szCs w:val="20"/>
                <w:lang w:val="en-GB" w:eastAsia="en-US"/>
              </w:rPr>
              <w:t xml:space="preserve">: </w:t>
            </w:r>
          </w:p>
          <w:p w14:paraId="6EEE8469" w14:textId="463F67A2" w:rsidR="00D07C9A" w:rsidRDefault="009F5DF5" w:rsidP="009F5DF5">
            <w:pPr>
              <w:snapToGrid w:val="0"/>
              <w:rPr>
                <w:rFonts w:ascii="Times" w:eastAsia="宋体" w:hAnsi="Times"/>
                <w:sz w:val="20"/>
                <w:szCs w:val="20"/>
                <w:lang w:eastAsia="zh-CN"/>
              </w:rPr>
            </w:pPr>
            <w:r>
              <w:rPr>
                <w:rFonts w:ascii="Times" w:eastAsia="宋体" w:hAnsi="Times" w:hint="eastAsia"/>
                <w:sz w:val="20"/>
                <w:szCs w:val="20"/>
                <w:lang w:eastAsia="zh-CN"/>
              </w:rPr>
              <w:lastRenderedPageBreak/>
              <w:t xml:space="preserve">Regarding the quantization of phase, </w:t>
            </w:r>
            <w:r w:rsidR="00D07C9A">
              <w:rPr>
                <w:rFonts w:ascii="Times" w:eastAsia="宋体" w:hAnsi="Times"/>
                <w:sz w:val="20"/>
                <w:szCs w:val="20"/>
                <w:lang w:eastAsia="zh-CN"/>
              </w:rPr>
              <w:t>although we prefer to have 3-bits, we do NOT support Alt2. Per our evaluation, it, Alt2, even may not work well due to quantization noise. Similarly, but stronger concerns on Alt1.</w:t>
            </w:r>
          </w:p>
          <w:p w14:paraId="62633826" w14:textId="77777777" w:rsidR="00D07C9A" w:rsidRDefault="00D07C9A" w:rsidP="009F5DF5">
            <w:pPr>
              <w:snapToGrid w:val="0"/>
              <w:rPr>
                <w:rFonts w:ascii="Times" w:eastAsia="宋体" w:hAnsi="Times"/>
                <w:sz w:val="20"/>
                <w:szCs w:val="20"/>
                <w:lang w:eastAsia="zh-CN"/>
              </w:rPr>
            </w:pPr>
          </w:p>
          <w:p w14:paraId="7D36E9D3" w14:textId="0A3156EF" w:rsidR="009F5DF5" w:rsidRDefault="00D07C9A" w:rsidP="009F5DF5">
            <w:pPr>
              <w:snapToGrid w:val="0"/>
              <w:rPr>
                <w:rFonts w:ascii="Times" w:eastAsia="宋体" w:hAnsi="Times"/>
                <w:sz w:val="20"/>
                <w:szCs w:val="20"/>
                <w:lang w:eastAsia="zh-CN"/>
              </w:rPr>
            </w:pPr>
            <w:r>
              <w:rPr>
                <w:rFonts w:ascii="Times" w:eastAsia="宋体" w:hAnsi="Times"/>
                <w:sz w:val="20"/>
                <w:szCs w:val="20"/>
                <w:lang w:eastAsia="zh-CN"/>
              </w:rPr>
              <w:t xml:space="preserve">Then, </w:t>
            </w:r>
            <w:r w:rsidR="009F5DF5">
              <w:rPr>
                <w:rFonts w:ascii="Times" w:eastAsia="宋体" w:hAnsi="Times" w:hint="eastAsia"/>
                <w:sz w:val="20"/>
                <w:szCs w:val="20"/>
                <w:lang w:eastAsia="zh-CN"/>
              </w:rPr>
              <w:t>we prefer to adopt an adaptive nonuniform-granularity scheme, where the adaption is based on the sign of the dominant Doppler shift (whether the phase varies from 0 to 2pi or 0 to -2pi as the delay increases). Details of the quantization scheme can be found in our contribution (R1-2302418). LLS results show that our scheme outperforms uniform quantization schemes (8-PSK, 16-</w:t>
            </w:r>
            <w:proofErr w:type="gramStart"/>
            <w:r w:rsidR="009F5DF5">
              <w:rPr>
                <w:rFonts w:ascii="Times" w:eastAsia="宋体" w:hAnsi="Times" w:hint="eastAsia"/>
                <w:sz w:val="20"/>
                <w:szCs w:val="20"/>
                <w:lang w:eastAsia="zh-CN"/>
              </w:rPr>
              <w:t>PSK,...</w:t>
            </w:r>
            <w:proofErr w:type="gramEnd"/>
            <w:r w:rsidR="009F5DF5">
              <w:rPr>
                <w:rFonts w:ascii="Times" w:eastAsia="宋体" w:hAnsi="Times" w:hint="eastAsia"/>
                <w:sz w:val="20"/>
                <w:szCs w:val="20"/>
                <w:lang w:eastAsia="zh-CN"/>
              </w:rPr>
              <w:t>) with higher DL throughput in the use case of SRS periodicity determination.</w:t>
            </w:r>
          </w:p>
          <w:p w14:paraId="3EB5505E" w14:textId="77777777" w:rsidR="009F5DF5" w:rsidRDefault="009F5DF5" w:rsidP="009F5DF5">
            <w:pPr>
              <w:snapToGrid w:val="0"/>
              <w:rPr>
                <w:rFonts w:ascii="Times" w:eastAsia="宋体" w:hAnsi="Times"/>
                <w:sz w:val="20"/>
                <w:szCs w:val="20"/>
                <w:lang w:eastAsia="zh-CN"/>
              </w:rPr>
            </w:pPr>
          </w:p>
          <w:p w14:paraId="4CD904C8" w14:textId="6136EF8D" w:rsidR="009F5DF5" w:rsidRDefault="009F5DF5" w:rsidP="009F5DF5">
            <w:pPr>
              <w:snapToGrid w:val="0"/>
              <w:rPr>
                <w:rFonts w:ascii="Times" w:eastAsia="宋体" w:hAnsi="Times"/>
                <w:sz w:val="20"/>
                <w:szCs w:val="20"/>
                <w:lang w:eastAsia="zh-CN"/>
              </w:rPr>
            </w:pPr>
            <w:r>
              <w:rPr>
                <w:rFonts w:ascii="Times" w:eastAsia="宋体" w:hAnsi="Times" w:hint="eastAsia"/>
                <w:sz w:val="20"/>
                <w:szCs w:val="20"/>
                <w:lang w:eastAsia="zh-CN"/>
              </w:rPr>
              <w:t>The LLS results are shown in the following figures, where q0 denote</w:t>
            </w:r>
            <w:r w:rsidR="00D07C9A">
              <w:rPr>
                <w:rFonts w:ascii="Times" w:eastAsia="宋体" w:hAnsi="Times" w:hint="eastAsia"/>
                <w:sz w:val="20"/>
                <w:szCs w:val="20"/>
                <w:lang w:eastAsia="zh-CN"/>
              </w:rPr>
              <w:t>s</w:t>
            </w:r>
            <w:r>
              <w:rPr>
                <w:rFonts w:ascii="Times" w:eastAsia="宋体" w:hAnsi="Times" w:hint="eastAsia"/>
                <w:sz w:val="20"/>
                <w:szCs w:val="20"/>
                <w:lang w:eastAsia="zh-CN"/>
              </w:rPr>
              <w:t xml:space="preserve"> uniform quantization scheme and q1 denote our preferred quantization scheme.</w:t>
            </w:r>
          </w:p>
          <w:p w14:paraId="3C99564E" w14:textId="77777777" w:rsidR="009F5DF5" w:rsidRDefault="009F5DF5" w:rsidP="009F5DF5">
            <w:pPr>
              <w:snapToGrid w:val="0"/>
              <w:rPr>
                <w:rFonts w:ascii="Times" w:eastAsia="宋体" w:hAnsi="Times"/>
                <w:sz w:val="20"/>
                <w:szCs w:val="20"/>
                <w:lang w:eastAsia="zh-CN"/>
              </w:rPr>
            </w:pPr>
            <w:r>
              <w:rPr>
                <w:rFonts w:ascii="Times" w:eastAsia="宋体" w:hAnsi="Times" w:hint="eastAsia"/>
                <w:noProof/>
                <w:sz w:val="20"/>
                <w:szCs w:val="20"/>
                <w:lang w:eastAsia="zh-CN"/>
              </w:rPr>
              <w:drawing>
                <wp:inline distT="0" distB="0" distL="0" distR="0" wp14:anchorId="11A366C8" wp14:editId="44AAC239">
                  <wp:extent cx="2627630" cy="1971040"/>
                  <wp:effectExtent l="0" t="0" r="0" b="101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3"/>
                          <a:stretch>
                            <a:fillRect/>
                          </a:stretch>
                        </pic:blipFill>
                        <pic:spPr>
                          <a:xfrm>
                            <a:off x="0" y="0"/>
                            <a:ext cx="2628000" cy="1971124"/>
                          </a:xfrm>
                          <a:prstGeom prst="rect">
                            <a:avLst/>
                          </a:prstGeom>
                        </pic:spPr>
                      </pic:pic>
                    </a:graphicData>
                  </a:graphic>
                </wp:inline>
              </w:drawing>
            </w:r>
            <w:r>
              <w:rPr>
                <w:rFonts w:ascii="Times" w:eastAsia="宋体" w:hAnsi="Times" w:hint="eastAsia"/>
                <w:sz w:val="20"/>
                <w:szCs w:val="20"/>
                <w:lang w:eastAsia="zh-CN"/>
              </w:rPr>
              <w:t>7.3</w:t>
            </w:r>
            <w:r>
              <w:rPr>
                <w:rFonts w:ascii="Times" w:eastAsia="宋体" w:hAnsi="Times" w:hint="eastAsia"/>
                <w:noProof/>
                <w:sz w:val="20"/>
                <w:szCs w:val="20"/>
                <w:lang w:eastAsia="zh-CN"/>
              </w:rPr>
              <w:drawing>
                <wp:inline distT="0" distB="0" distL="0" distR="0" wp14:anchorId="65E9EE0E" wp14:editId="5A5E77C2">
                  <wp:extent cx="2627630" cy="1971040"/>
                  <wp:effectExtent l="0" t="0" r="0" b="1016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4"/>
                          <a:stretch>
                            <a:fillRect/>
                          </a:stretch>
                        </pic:blipFill>
                        <pic:spPr>
                          <a:xfrm>
                            <a:off x="0" y="0"/>
                            <a:ext cx="2628000" cy="1971124"/>
                          </a:xfrm>
                          <a:prstGeom prst="rect">
                            <a:avLst/>
                          </a:prstGeom>
                        </pic:spPr>
                      </pic:pic>
                    </a:graphicData>
                  </a:graphic>
                </wp:inline>
              </w:drawing>
            </w:r>
          </w:p>
          <w:p w14:paraId="6190CC85" w14:textId="77777777" w:rsidR="009F5DF5" w:rsidRDefault="009F5DF5" w:rsidP="009F5DF5">
            <w:pPr>
              <w:snapToGrid w:val="0"/>
              <w:jc w:val="center"/>
              <w:rPr>
                <w:rFonts w:ascii="Times" w:eastAsia="宋体" w:hAnsi="Times"/>
                <w:sz w:val="20"/>
                <w:szCs w:val="20"/>
                <w:lang w:eastAsia="zh-CN"/>
              </w:rPr>
            </w:pPr>
            <w:r>
              <w:rPr>
                <w:rFonts w:ascii="Times" w:eastAsia="宋体" w:hAnsi="Times" w:hint="eastAsia"/>
                <w:sz w:val="20"/>
                <w:szCs w:val="20"/>
                <w:lang w:val="en-GB" w:eastAsia="zh-CN"/>
              </w:rPr>
              <w:t xml:space="preserve">(a)                                                                                   </w:t>
            </w:r>
            <w:proofErr w:type="gramStart"/>
            <w:r>
              <w:rPr>
                <w:rFonts w:ascii="Times" w:eastAsia="宋体" w:hAnsi="Times" w:hint="eastAsia"/>
                <w:sz w:val="20"/>
                <w:szCs w:val="20"/>
                <w:lang w:val="en-GB" w:eastAsia="zh-CN"/>
              </w:rPr>
              <w:t xml:space="preserve">   (</w:t>
            </w:r>
            <w:proofErr w:type="gramEnd"/>
            <w:r>
              <w:rPr>
                <w:rFonts w:ascii="Times" w:eastAsia="宋体" w:hAnsi="Times" w:hint="eastAsia"/>
                <w:sz w:val="20"/>
                <w:szCs w:val="20"/>
                <w:lang w:val="en-GB" w:eastAsia="zh-CN"/>
              </w:rPr>
              <w:t>b)</w:t>
            </w:r>
          </w:p>
          <w:p w14:paraId="0B02F086" w14:textId="77777777" w:rsidR="009F5DF5" w:rsidRDefault="009F5DF5" w:rsidP="009F5DF5">
            <w:pPr>
              <w:snapToGrid w:val="0"/>
              <w:rPr>
                <w:rFonts w:ascii="Times" w:eastAsia="宋体" w:hAnsi="Times"/>
                <w:sz w:val="20"/>
                <w:szCs w:val="20"/>
                <w:lang w:val="en-GB" w:eastAsia="zh-CN"/>
              </w:rPr>
            </w:pPr>
          </w:p>
          <w:p w14:paraId="0AD1EEDE" w14:textId="77777777" w:rsidR="009F5DF5" w:rsidRDefault="009F5DF5" w:rsidP="009F5DF5">
            <w:pPr>
              <w:snapToGrid w:val="0"/>
              <w:jc w:val="center"/>
              <w:rPr>
                <w:rFonts w:ascii="Times" w:eastAsia="宋体" w:hAnsi="Times"/>
                <w:sz w:val="20"/>
                <w:szCs w:val="20"/>
                <w:lang w:val="en-GB" w:eastAsia="zh-CN"/>
              </w:rPr>
            </w:pPr>
            <w:r>
              <w:rPr>
                <w:rFonts w:ascii="Times" w:eastAsia="宋体" w:hAnsi="Times" w:hint="eastAsia"/>
                <w:sz w:val="20"/>
                <w:szCs w:val="20"/>
                <w:lang w:val="en-GB" w:eastAsia="zh-CN"/>
              </w:rPr>
              <w:t xml:space="preserve">LLS DL throughput with (a) </w:t>
            </w:r>
            <w:bookmarkStart w:id="47" w:name="OLE_LINK31"/>
            <w:bookmarkStart w:id="48" w:name="OLE_LINK30"/>
            <w:proofErr w:type="spellStart"/>
            <w:r>
              <w:rPr>
                <w:rFonts w:ascii="Times" w:eastAsia="宋体" w:hAnsi="Times" w:hint="eastAsia"/>
                <w:sz w:val="20"/>
                <w:szCs w:val="20"/>
                <w:lang w:eastAsia="zh-CN"/>
              </w:rPr>
              <w:t>bitwidth</w:t>
            </w:r>
            <w:proofErr w:type="spellEnd"/>
            <w:r>
              <w:rPr>
                <w:rFonts w:ascii="Times" w:eastAsia="宋体" w:hAnsi="Times" w:hint="eastAsia"/>
                <w:sz w:val="20"/>
                <w:szCs w:val="20"/>
                <w:lang w:val="en-GB" w:eastAsia="zh-CN"/>
              </w:rPr>
              <w:t xml:space="preserve"> = 3 </w:t>
            </w:r>
            <w:bookmarkStart w:id="49" w:name="OLE_LINK32"/>
            <w:bookmarkStart w:id="50" w:name="OLE_LINK33"/>
            <w:bookmarkEnd w:id="47"/>
            <w:bookmarkEnd w:id="48"/>
            <w:r>
              <w:rPr>
                <w:rFonts w:ascii="Times" w:eastAsia="宋体" w:hAnsi="Times" w:hint="eastAsia"/>
                <w:sz w:val="20"/>
                <w:szCs w:val="20"/>
                <w:lang w:val="en-GB" w:eastAsia="zh-CN"/>
              </w:rPr>
              <w:t xml:space="preserve">(b) </w:t>
            </w:r>
            <w:proofErr w:type="spellStart"/>
            <w:r>
              <w:rPr>
                <w:rFonts w:ascii="Times" w:eastAsia="宋体" w:hAnsi="Times" w:hint="eastAsia"/>
                <w:sz w:val="20"/>
                <w:szCs w:val="20"/>
                <w:lang w:eastAsia="zh-CN"/>
              </w:rPr>
              <w:t>bitwidth</w:t>
            </w:r>
            <w:proofErr w:type="spellEnd"/>
            <w:r>
              <w:rPr>
                <w:rFonts w:ascii="Times" w:eastAsia="宋体" w:hAnsi="Times" w:hint="eastAsia"/>
                <w:sz w:val="20"/>
                <w:szCs w:val="20"/>
                <w:lang w:val="en-GB" w:eastAsia="zh-CN"/>
              </w:rPr>
              <w:t xml:space="preserve"> = 4 </w:t>
            </w:r>
            <w:bookmarkEnd w:id="49"/>
            <w:bookmarkEnd w:id="50"/>
          </w:p>
          <w:p w14:paraId="32C5783E" w14:textId="77777777" w:rsidR="009F5DF5" w:rsidRDefault="009F5DF5" w:rsidP="009F5DF5">
            <w:pPr>
              <w:snapToGrid w:val="0"/>
              <w:jc w:val="center"/>
              <w:rPr>
                <w:rFonts w:ascii="Times" w:eastAsia="宋体" w:hAnsi="Times"/>
                <w:sz w:val="20"/>
                <w:szCs w:val="20"/>
                <w:lang w:eastAsia="zh-CN"/>
              </w:rPr>
            </w:pPr>
          </w:p>
          <w:p w14:paraId="5CA2A1D6" w14:textId="2DACA1CE" w:rsidR="009F5DF5" w:rsidRDefault="009F5DF5" w:rsidP="009F5DF5">
            <w:pPr>
              <w:snapToGrid w:val="0"/>
              <w:rPr>
                <w:rFonts w:ascii="Times" w:eastAsia="宋体" w:hAnsi="Times"/>
                <w:sz w:val="20"/>
                <w:szCs w:val="20"/>
                <w:lang w:eastAsia="zh-CN"/>
              </w:rPr>
            </w:pPr>
            <w:r>
              <w:rPr>
                <w:rFonts w:ascii="Times" w:eastAsia="宋体" w:hAnsi="Times" w:hint="eastAsia"/>
                <w:sz w:val="20"/>
                <w:szCs w:val="20"/>
                <w:lang w:eastAsia="zh-CN"/>
              </w:rPr>
              <w:t>Based on our evaluation, we suggest our preferred scheme can be included in proposal 3.B.3. Hence, we suggest the following modification of proposal 3.B.3</w:t>
            </w:r>
            <w:r w:rsidR="00D07C9A">
              <w:rPr>
                <w:rFonts w:ascii="Times" w:eastAsia="宋体" w:hAnsi="Times"/>
                <w:sz w:val="20"/>
                <w:szCs w:val="20"/>
                <w:lang w:eastAsia="zh-CN"/>
              </w:rPr>
              <w:t xml:space="preserve"> in red</w:t>
            </w:r>
            <w:r>
              <w:rPr>
                <w:rFonts w:ascii="Times" w:eastAsia="宋体" w:hAnsi="Times" w:hint="eastAsia"/>
                <w:sz w:val="20"/>
                <w:szCs w:val="20"/>
                <w:lang w:eastAsia="zh-CN"/>
              </w:rPr>
              <w:t>:</w:t>
            </w:r>
          </w:p>
          <w:p w14:paraId="66277B3D" w14:textId="77777777" w:rsidR="009F5DF5" w:rsidRDefault="009F5DF5" w:rsidP="009F5DF5">
            <w:pPr>
              <w:snapToGrid w:val="0"/>
              <w:rPr>
                <w:rFonts w:ascii="Times" w:eastAsia="宋体" w:hAnsi="Times"/>
                <w:sz w:val="20"/>
                <w:szCs w:val="20"/>
                <w:lang w:eastAsia="zh-CN"/>
              </w:rPr>
            </w:pPr>
          </w:p>
          <w:p w14:paraId="13AFAD9A" w14:textId="77777777" w:rsidR="009F5DF5" w:rsidRDefault="009F5DF5" w:rsidP="009F5DF5">
            <w:pPr>
              <w:snapToGrid w:val="0"/>
              <w:rPr>
                <w:rFonts w:ascii="Times" w:eastAsia="Malgun Gothic" w:hAnsi="Times"/>
                <w:sz w:val="20"/>
                <w:szCs w:val="20"/>
                <w:lang w:val="en-GB"/>
              </w:rPr>
            </w:pPr>
            <w:r>
              <w:rPr>
                <w:rFonts w:ascii="Times" w:eastAsia="Malgun Gothic" w:hAnsi="Times"/>
                <w:sz w:val="20"/>
                <w:szCs w:val="20"/>
                <w:lang w:val="en-GB"/>
              </w:rPr>
              <w:t>For the Rel-18 TRS-based TDCP reporting, regarding phase quantization, down-select (by RAN1#113) from the following candidates:</w:t>
            </w:r>
          </w:p>
          <w:p w14:paraId="55A3A9A3" w14:textId="77777777" w:rsidR="009F5DF5" w:rsidRDefault="009F5DF5" w:rsidP="009F5DF5">
            <w:pPr>
              <w:pStyle w:val="afc"/>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02AFB101" w14:textId="77777777" w:rsidR="009F5DF5" w:rsidRDefault="009F5DF5" w:rsidP="009F5DF5">
            <w:pPr>
              <w:pStyle w:val="afc"/>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 (8-PSK) uniform quantization</w:t>
            </w:r>
          </w:p>
          <w:p w14:paraId="29261E39" w14:textId="77777777" w:rsidR="009F5DF5" w:rsidRDefault="009F5DF5" w:rsidP="009F5DF5">
            <w:pPr>
              <w:pStyle w:val="afc"/>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4-bit (16-PSK) uniform quantization (full reuse of Rel-16 </w:t>
            </w:r>
            <w:proofErr w:type="spellStart"/>
            <w:r>
              <w:rPr>
                <w:rFonts w:ascii="Times" w:eastAsia="Malgun Gothic" w:hAnsi="Times"/>
                <w:sz w:val="20"/>
                <w:szCs w:val="20"/>
                <w:lang w:val="en-GB"/>
              </w:rPr>
              <w:t>eType</w:t>
            </w:r>
            <w:proofErr w:type="spellEnd"/>
            <w:r>
              <w:rPr>
                <w:rFonts w:ascii="Times" w:eastAsia="Malgun Gothic" w:hAnsi="Times"/>
                <w:sz w:val="20"/>
                <w:szCs w:val="20"/>
                <w:lang w:val="en-GB"/>
              </w:rPr>
              <w:t>-II W2 phase quantization)</w:t>
            </w:r>
          </w:p>
          <w:p w14:paraId="366246A7" w14:textId="6CBFCC59" w:rsidR="009F5DF5" w:rsidRDefault="009F5DF5" w:rsidP="009F5DF5">
            <w:pPr>
              <w:pStyle w:val="afc"/>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Alt4. </w:t>
            </w:r>
            <w:r>
              <w:rPr>
                <w:rFonts w:ascii="Times" w:hAnsi="Times" w:hint="eastAsia"/>
                <w:sz w:val="20"/>
                <w:szCs w:val="20"/>
                <w:lang w:eastAsia="zh-CN"/>
              </w:rPr>
              <w:t xml:space="preserve">Adaptive </w:t>
            </w:r>
            <w:r w:rsidRPr="00F65356">
              <w:rPr>
                <w:rFonts w:ascii="Times" w:hAnsi="Times" w:hint="eastAsia"/>
                <w:color w:val="FF0000"/>
                <w:sz w:val="20"/>
                <w:szCs w:val="20"/>
                <w:highlight w:val="yellow"/>
                <w:lang w:eastAsia="zh-CN"/>
              </w:rPr>
              <w:t xml:space="preserve">(based on amplitude or </w:t>
            </w:r>
            <w:r w:rsidR="00D07C9A">
              <w:rPr>
                <w:rFonts w:ascii="Times" w:hAnsi="Times"/>
                <w:color w:val="FF0000"/>
                <w:sz w:val="20"/>
                <w:szCs w:val="20"/>
                <w:highlight w:val="yellow"/>
                <w:lang w:eastAsia="zh-CN"/>
              </w:rPr>
              <w:t xml:space="preserve">additional </w:t>
            </w:r>
            <w:r w:rsidRPr="00F65356">
              <w:rPr>
                <w:rFonts w:ascii="Times" w:hAnsi="Times" w:hint="eastAsia"/>
                <w:color w:val="FF0000"/>
                <w:sz w:val="20"/>
                <w:szCs w:val="20"/>
                <w:highlight w:val="yellow"/>
                <w:lang w:eastAsia="zh-CN"/>
              </w:rPr>
              <w:t>sign indicator</w:t>
            </w:r>
            <w:r w:rsidR="00D07C9A">
              <w:rPr>
                <w:rFonts w:ascii="Times" w:hAnsi="Times"/>
                <w:color w:val="FF0000"/>
                <w:sz w:val="20"/>
                <w:szCs w:val="20"/>
                <w:highlight w:val="yellow"/>
                <w:lang w:eastAsia="zh-CN"/>
              </w:rPr>
              <w:t xml:space="preserve"> </w:t>
            </w:r>
            <w:r w:rsidR="00676515">
              <w:rPr>
                <w:rFonts w:ascii="Times" w:hAnsi="Times"/>
                <w:color w:val="FF0000"/>
                <w:sz w:val="20"/>
                <w:szCs w:val="20"/>
                <w:highlight w:val="yellow"/>
                <w:lang w:eastAsia="zh-CN"/>
              </w:rPr>
              <w:t>in TDCP</w:t>
            </w:r>
            <w:r w:rsidR="00D07C9A">
              <w:rPr>
                <w:rFonts w:ascii="Times" w:hAnsi="Times"/>
                <w:color w:val="FF0000"/>
                <w:sz w:val="20"/>
                <w:szCs w:val="20"/>
                <w:highlight w:val="yellow"/>
                <w:lang w:eastAsia="zh-CN"/>
              </w:rPr>
              <w:t xml:space="preserve"> report</w:t>
            </w:r>
            <w:r w:rsidRPr="00F65356">
              <w:rPr>
                <w:rFonts w:ascii="Times" w:hAnsi="Times" w:hint="eastAsia"/>
                <w:color w:val="FF0000"/>
                <w:sz w:val="20"/>
                <w:szCs w:val="20"/>
                <w:highlight w:val="yellow"/>
                <w:lang w:eastAsia="zh-CN"/>
              </w:rPr>
              <w:t>)</w:t>
            </w:r>
            <w:r>
              <w:rPr>
                <w:rFonts w:ascii="Times" w:eastAsia="Malgun Gothic" w:hAnsi="Times"/>
                <w:sz w:val="20"/>
                <w:szCs w:val="20"/>
                <w:lang w:val="en-GB"/>
              </w:rPr>
              <w:t>/</w:t>
            </w:r>
            <w:r>
              <w:rPr>
                <w:rFonts w:ascii="Times" w:hAnsi="Times" w:hint="eastAsia"/>
                <w:sz w:val="20"/>
                <w:szCs w:val="20"/>
                <w:lang w:eastAsia="zh-CN"/>
              </w:rPr>
              <w:t xml:space="preserve"> </w:t>
            </w:r>
            <w:proofErr w:type="spellStart"/>
            <w:r>
              <w:rPr>
                <w:rFonts w:ascii="Times" w:eastAsia="Malgun Gothic" w:hAnsi="Times"/>
                <w:sz w:val="20"/>
                <w:szCs w:val="20"/>
                <w:lang w:val="en-GB"/>
              </w:rPr>
              <w:t>gNB</w:t>
            </w:r>
            <w:proofErr w:type="spellEnd"/>
            <w:r>
              <w:rPr>
                <w:rFonts w:ascii="Times" w:eastAsia="Malgun Gothic" w:hAnsi="Times"/>
                <w:sz w:val="20"/>
                <w:szCs w:val="20"/>
                <w:lang w:val="en-GB"/>
              </w:rPr>
              <w:t>-configurable phase quantizer e.g. based on some combination of Alt1/2/3</w:t>
            </w:r>
          </w:p>
          <w:p w14:paraId="733D4C42" w14:textId="77777777" w:rsidR="009F5DF5" w:rsidRDefault="009F5DF5" w:rsidP="009F5DF5">
            <w:pPr>
              <w:widowControl w:val="0"/>
              <w:rPr>
                <w:rFonts w:ascii="Times" w:eastAsia="Batang" w:hAnsi="Times"/>
                <w:sz w:val="20"/>
                <w:szCs w:val="20"/>
                <w:lang w:val="en-GB" w:eastAsia="en-US"/>
              </w:rPr>
            </w:pPr>
            <w:r>
              <w:rPr>
                <w:rFonts w:eastAsia="Batang"/>
                <w:sz w:val="20"/>
                <w:szCs w:val="20"/>
                <w:lang w:val="en-GB"/>
              </w:rPr>
              <w:t>The evaluation should consider the impact of delay tracking operation at the UE where the phase difference between two slots can be close to zero.</w:t>
            </w:r>
          </w:p>
          <w:p w14:paraId="6FE14284" w14:textId="77777777" w:rsidR="009F5DF5" w:rsidRDefault="009F5DF5" w:rsidP="009F5DF5">
            <w:pPr>
              <w:widowControl w:val="0"/>
              <w:rPr>
                <w:b/>
                <w:sz w:val="18"/>
                <w:szCs w:val="18"/>
                <w:u w:val="single"/>
                <w:lang w:eastAsia="zh-CN"/>
              </w:rPr>
            </w:pPr>
          </w:p>
        </w:tc>
      </w:tr>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1"/>
        <w:numPr>
          <w:ilvl w:val="0"/>
          <w:numId w:val="0"/>
        </w:numPr>
        <w:snapToGrid w:val="0"/>
        <w:spacing w:before="0" w:after="0" w:line="240" w:lineRule="auto"/>
        <w:rPr>
          <w:sz w:val="28"/>
        </w:rPr>
      </w:pPr>
      <w:r w:rsidRPr="00237DFC">
        <w:rPr>
          <w:sz w:val="28"/>
        </w:rPr>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64CF0" w14:textId="77777777" w:rsidR="00E00F5B" w:rsidRDefault="00E00F5B" w:rsidP="00BC19F2">
      <w:r>
        <w:separator/>
      </w:r>
    </w:p>
  </w:endnote>
  <w:endnote w:type="continuationSeparator" w:id="0">
    <w:p w14:paraId="0BFCBA86" w14:textId="77777777" w:rsidR="00E00F5B" w:rsidRDefault="00E00F5B" w:rsidP="00BC19F2">
      <w:r>
        <w:continuationSeparator/>
      </w:r>
    </w:p>
  </w:endnote>
  <w:endnote w:type="continuationNotice" w:id="1">
    <w:p w14:paraId="1A3A4D62" w14:textId="77777777" w:rsidR="00E00F5B" w:rsidRDefault="00E00F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Yu Gothic"/>
    <w:panose1 w:val="02020609040205080304"/>
    <w:charset w:val="80"/>
    <w:family w:val="modern"/>
    <w:pitch w:val="fixed"/>
    <w:sig w:usb0="E00002FF" w:usb1="6AC7FDFB" w:usb2="08000012" w:usb3="00000000" w:csb0="0002009F" w:csb1="00000000"/>
  </w:font>
  <w:font w:name="Liberation Sans">
    <w:altName w:val="Arial"/>
    <w:charset w:val="00"/>
    <w:family w:val="swiss"/>
    <w:pitch w:val="default"/>
    <w:sig w:usb0="00000000" w:usb1="00000000" w:usb2="00000021" w:usb3="00000000" w:csb0="000001BF" w:csb1="00000000"/>
  </w:font>
  <w:font w:name="微软雅黑">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
    <w:altName w:val="Times New Roman"/>
    <w:charset w:val="00"/>
    <w:family w:val="roman"/>
    <w:pitch w:val="default"/>
  </w:font>
  <w:font w:name="PMingLiU">
    <w:altName w:val="Microsoft JhengHei"/>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Che">
    <w:altName w:val="Malgun Gothic"/>
    <w:charset w:val="81"/>
    <w:family w:val="moder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F8210C" w14:textId="77777777" w:rsidR="00E00F5B" w:rsidRDefault="00E00F5B" w:rsidP="00BC19F2">
      <w:r>
        <w:separator/>
      </w:r>
    </w:p>
  </w:footnote>
  <w:footnote w:type="continuationSeparator" w:id="0">
    <w:p w14:paraId="12BD64B9" w14:textId="77777777" w:rsidR="00E00F5B" w:rsidRDefault="00E00F5B" w:rsidP="00BC19F2">
      <w:r>
        <w:continuationSeparator/>
      </w:r>
    </w:p>
  </w:footnote>
  <w:footnote w:type="continuationNotice" w:id="1">
    <w:p w14:paraId="207F5310" w14:textId="77777777" w:rsidR="00E00F5B" w:rsidRDefault="00E00F5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726BA"/>
    <w:multiLevelType w:val="hybridMultilevel"/>
    <w:tmpl w:val="D9A4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F0F1A"/>
    <w:multiLevelType w:val="hybridMultilevel"/>
    <w:tmpl w:val="030E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4650CD4"/>
    <w:multiLevelType w:val="multilevel"/>
    <w:tmpl w:val="8EB2A486"/>
    <w:lvl w:ilvl="0">
      <w:start w:val="1"/>
      <w:numFmt w:val="decimal"/>
      <w:pStyle w:val="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3"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5"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宋体"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C71EF7"/>
    <w:multiLevelType w:val="hybridMultilevel"/>
    <w:tmpl w:val="43B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0"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2"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5" w15:restartNumberingAfterBreak="0">
    <w:nsid w:val="6CBB0B9D"/>
    <w:multiLevelType w:val="hybridMultilevel"/>
    <w:tmpl w:val="8B72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50"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57"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1"/>
  </w:num>
  <w:num w:numId="3">
    <w:abstractNumId w:val="26"/>
  </w:num>
  <w:num w:numId="4">
    <w:abstractNumId w:val="38"/>
  </w:num>
  <w:num w:numId="5">
    <w:abstractNumId w:val="52"/>
  </w:num>
  <w:num w:numId="6">
    <w:abstractNumId w:val="12"/>
  </w:num>
  <w:num w:numId="7">
    <w:abstractNumId w:val="44"/>
  </w:num>
  <w:num w:numId="8">
    <w:abstractNumId w:val="56"/>
  </w:num>
  <w:num w:numId="9">
    <w:abstractNumId w:val="24"/>
  </w:num>
  <w:num w:numId="10">
    <w:abstractNumId w:val="49"/>
  </w:num>
  <w:num w:numId="11">
    <w:abstractNumId w:val="39"/>
  </w:num>
  <w:num w:numId="12">
    <w:abstractNumId w:val="46"/>
  </w:num>
  <w:num w:numId="13">
    <w:abstractNumId w:val="27"/>
  </w:num>
  <w:num w:numId="14">
    <w:abstractNumId w:val="34"/>
  </w:num>
  <w:num w:numId="15">
    <w:abstractNumId w:val="9"/>
  </w:num>
  <w:num w:numId="16">
    <w:abstractNumId w:val="3"/>
  </w:num>
  <w:num w:numId="17">
    <w:abstractNumId w:val="13"/>
  </w:num>
  <w:num w:numId="18">
    <w:abstractNumId w:val="19"/>
  </w:num>
  <w:num w:numId="19">
    <w:abstractNumId w:val="32"/>
  </w:num>
  <w:num w:numId="20">
    <w:abstractNumId w:val="57"/>
  </w:num>
  <w:num w:numId="21">
    <w:abstractNumId w:val="14"/>
  </w:num>
  <w:num w:numId="22">
    <w:abstractNumId w:val="55"/>
  </w:num>
  <w:num w:numId="23">
    <w:abstractNumId w:val="37"/>
  </w:num>
  <w:num w:numId="24">
    <w:abstractNumId w:val="28"/>
  </w:num>
  <w:num w:numId="25">
    <w:abstractNumId w:val="48"/>
  </w:num>
  <w:num w:numId="26">
    <w:abstractNumId w:val="51"/>
  </w:num>
  <w:num w:numId="27">
    <w:abstractNumId w:val="43"/>
  </w:num>
  <w:num w:numId="28">
    <w:abstractNumId w:val="30"/>
  </w:num>
  <w:num w:numId="29">
    <w:abstractNumId w:val="47"/>
  </w:num>
  <w:num w:numId="30">
    <w:abstractNumId w:val="15"/>
  </w:num>
  <w:num w:numId="31">
    <w:abstractNumId w:val="16"/>
  </w:num>
  <w:num w:numId="32">
    <w:abstractNumId w:val="0"/>
  </w:num>
  <w:num w:numId="33">
    <w:abstractNumId w:val="17"/>
  </w:num>
  <w:num w:numId="34">
    <w:abstractNumId w:val="29"/>
  </w:num>
  <w:num w:numId="35">
    <w:abstractNumId w:val="23"/>
  </w:num>
  <w:num w:numId="36">
    <w:abstractNumId w:val="11"/>
  </w:num>
  <w:num w:numId="37">
    <w:abstractNumId w:val="36"/>
  </w:num>
  <w:num w:numId="38">
    <w:abstractNumId w:val="31"/>
  </w:num>
  <w:num w:numId="39">
    <w:abstractNumId w:val="8"/>
  </w:num>
  <w:num w:numId="40">
    <w:abstractNumId w:val="6"/>
  </w:num>
  <w:num w:numId="41">
    <w:abstractNumId w:val="2"/>
  </w:num>
  <w:num w:numId="42">
    <w:abstractNumId w:val="33"/>
  </w:num>
  <w:num w:numId="43">
    <w:abstractNumId w:val="1"/>
  </w:num>
  <w:num w:numId="44">
    <w:abstractNumId w:val="54"/>
  </w:num>
  <w:num w:numId="45">
    <w:abstractNumId w:val="40"/>
  </w:num>
  <w:num w:numId="46">
    <w:abstractNumId w:val="7"/>
  </w:num>
  <w:num w:numId="47">
    <w:abstractNumId w:val="22"/>
  </w:num>
  <w:num w:numId="48">
    <w:abstractNumId w:val="50"/>
  </w:num>
  <w:num w:numId="49">
    <w:abstractNumId w:val="25"/>
  </w:num>
  <w:num w:numId="50">
    <w:abstractNumId w:val="19"/>
  </w:num>
  <w:num w:numId="51">
    <w:abstractNumId w:val="35"/>
  </w:num>
  <w:num w:numId="52">
    <w:abstractNumId w:val="20"/>
  </w:num>
  <w:num w:numId="53">
    <w:abstractNumId w:val="18"/>
  </w:num>
  <w:num w:numId="54">
    <w:abstractNumId w:val="53"/>
  </w:num>
  <w:num w:numId="55">
    <w:abstractNumId w:val="42"/>
  </w:num>
  <w:num w:numId="56">
    <w:abstractNumId w:val="5"/>
  </w:num>
  <w:num w:numId="57">
    <w:abstractNumId w:val="21"/>
  </w:num>
  <w:num w:numId="58">
    <w:abstractNumId w:val="45"/>
  </w:num>
  <w:num w:numId="59">
    <w:abstractNumId w:val="4"/>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rson w15:author="Sergeev, Victor">
    <w15:presenceInfo w15:providerId="AD" w15:userId="S::victor.sergeev@intel.com::925ca6bd-1c52-4d51-8d4d-e89e69a767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381"/>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2EA1"/>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2231"/>
    <w:rsid w:val="000F33CD"/>
    <w:rsid w:val="000F34A7"/>
    <w:rsid w:val="000F36C6"/>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58D7"/>
    <w:rsid w:val="001161B7"/>
    <w:rsid w:val="0011659D"/>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2916"/>
    <w:rsid w:val="00162EA8"/>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5DA1"/>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3355"/>
    <w:rsid w:val="001F382E"/>
    <w:rsid w:val="001F5181"/>
    <w:rsid w:val="001F54A3"/>
    <w:rsid w:val="001F605C"/>
    <w:rsid w:val="001F6541"/>
    <w:rsid w:val="001F67D8"/>
    <w:rsid w:val="001F73CF"/>
    <w:rsid w:val="001F772F"/>
    <w:rsid w:val="001F7934"/>
    <w:rsid w:val="00200214"/>
    <w:rsid w:val="0020081D"/>
    <w:rsid w:val="00200A5E"/>
    <w:rsid w:val="00204226"/>
    <w:rsid w:val="002043D8"/>
    <w:rsid w:val="00204BAC"/>
    <w:rsid w:val="00204FA1"/>
    <w:rsid w:val="00205382"/>
    <w:rsid w:val="00207260"/>
    <w:rsid w:val="00207B88"/>
    <w:rsid w:val="00207BEA"/>
    <w:rsid w:val="002100DD"/>
    <w:rsid w:val="002104F3"/>
    <w:rsid w:val="0021055F"/>
    <w:rsid w:val="002110DF"/>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963"/>
    <w:rsid w:val="002260A7"/>
    <w:rsid w:val="0022697C"/>
    <w:rsid w:val="002271FA"/>
    <w:rsid w:val="00227276"/>
    <w:rsid w:val="002273CD"/>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8C5"/>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6AF"/>
    <w:rsid w:val="00280841"/>
    <w:rsid w:val="00280B9A"/>
    <w:rsid w:val="00281B15"/>
    <w:rsid w:val="00283283"/>
    <w:rsid w:val="00283DF0"/>
    <w:rsid w:val="0028444D"/>
    <w:rsid w:val="00284A0E"/>
    <w:rsid w:val="00286C64"/>
    <w:rsid w:val="0028786B"/>
    <w:rsid w:val="0029025E"/>
    <w:rsid w:val="00290296"/>
    <w:rsid w:val="00291B29"/>
    <w:rsid w:val="00292B13"/>
    <w:rsid w:val="00293661"/>
    <w:rsid w:val="00294078"/>
    <w:rsid w:val="0029485B"/>
    <w:rsid w:val="002956AB"/>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31AF"/>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1930"/>
    <w:rsid w:val="00351CD9"/>
    <w:rsid w:val="0035220C"/>
    <w:rsid w:val="00352F6E"/>
    <w:rsid w:val="003534A4"/>
    <w:rsid w:val="00353591"/>
    <w:rsid w:val="00353B52"/>
    <w:rsid w:val="0035453C"/>
    <w:rsid w:val="0035635A"/>
    <w:rsid w:val="003566C2"/>
    <w:rsid w:val="00356CDF"/>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60F3"/>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78C"/>
    <w:rsid w:val="003E08CF"/>
    <w:rsid w:val="003E0BC3"/>
    <w:rsid w:val="003E1DE1"/>
    <w:rsid w:val="003E1E99"/>
    <w:rsid w:val="003E27E8"/>
    <w:rsid w:val="003E2FE3"/>
    <w:rsid w:val="003E331C"/>
    <w:rsid w:val="003E394E"/>
    <w:rsid w:val="003E3ACB"/>
    <w:rsid w:val="003E3C59"/>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331"/>
    <w:rsid w:val="0040743C"/>
    <w:rsid w:val="0041096C"/>
    <w:rsid w:val="004115C1"/>
    <w:rsid w:val="00411696"/>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5FBC"/>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D9D"/>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5EF"/>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E6E"/>
    <w:rsid w:val="00463D59"/>
    <w:rsid w:val="00463FBD"/>
    <w:rsid w:val="00464C20"/>
    <w:rsid w:val="00464F54"/>
    <w:rsid w:val="00464FDA"/>
    <w:rsid w:val="00465DED"/>
    <w:rsid w:val="004661CB"/>
    <w:rsid w:val="004664DB"/>
    <w:rsid w:val="004670E5"/>
    <w:rsid w:val="00467E14"/>
    <w:rsid w:val="004702D9"/>
    <w:rsid w:val="00470464"/>
    <w:rsid w:val="00470D72"/>
    <w:rsid w:val="00471138"/>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450"/>
    <w:rsid w:val="00483509"/>
    <w:rsid w:val="00483E7A"/>
    <w:rsid w:val="00483F93"/>
    <w:rsid w:val="0048469C"/>
    <w:rsid w:val="004851ED"/>
    <w:rsid w:val="00485934"/>
    <w:rsid w:val="004859A5"/>
    <w:rsid w:val="00485EEE"/>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088D"/>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1211"/>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3E53"/>
    <w:rsid w:val="00594255"/>
    <w:rsid w:val="005946AF"/>
    <w:rsid w:val="00594959"/>
    <w:rsid w:val="00594F06"/>
    <w:rsid w:val="00594F56"/>
    <w:rsid w:val="00595052"/>
    <w:rsid w:val="00595398"/>
    <w:rsid w:val="0059633D"/>
    <w:rsid w:val="005964EA"/>
    <w:rsid w:val="00596767"/>
    <w:rsid w:val="00596833"/>
    <w:rsid w:val="00596D59"/>
    <w:rsid w:val="0059704A"/>
    <w:rsid w:val="005975EC"/>
    <w:rsid w:val="005979EC"/>
    <w:rsid w:val="005A01A6"/>
    <w:rsid w:val="005A0FA0"/>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4C"/>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56A"/>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176"/>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15"/>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2B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86D"/>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1A47"/>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4A29"/>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11DC"/>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2F57"/>
    <w:rsid w:val="008C34D4"/>
    <w:rsid w:val="008C35D0"/>
    <w:rsid w:val="008C5AE5"/>
    <w:rsid w:val="008C5BCF"/>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126"/>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91C"/>
    <w:rsid w:val="00902CA2"/>
    <w:rsid w:val="00903EE8"/>
    <w:rsid w:val="00904444"/>
    <w:rsid w:val="00904F23"/>
    <w:rsid w:val="00905208"/>
    <w:rsid w:val="00905698"/>
    <w:rsid w:val="00905AB3"/>
    <w:rsid w:val="0090671B"/>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1A5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4814"/>
    <w:rsid w:val="009660D3"/>
    <w:rsid w:val="009662EE"/>
    <w:rsid w:val="009704E4"/>
    <w:rsid w:val="009729CC"/>
    <w:rsid w:val="00972EB0"/>
    <w:rsid w:val="00975CAA"/>
    <w:rsid w:val="00975DC4"/>
    <w:rsid w:val="009761E8"/>
    <w:rsid w:val="009766EC"/>
    <w:rsid w:val="009769A7"/>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D83"/>
    <w:rsid w:val="009D6F6F"/>
    <w:rsid w:val="009D704D"/>
    <w:rsid w:val="009D7895"/>
    <w:rsid w:val="009E0748"/>
    <w:rsid w:val="009E208E"/>
    <w:rsid w:val="009E2BB8"/>
    <w:rsid w:val="009E38A4"/>
    <w:rsid w:val="009E44EC"/>
    <w:rsid w:val="009E4CA3"/>
    <w:rsid w:val="009E4FBA"/>
    <w:rsid w:val="009E554A"/>
    <w:rsid w:val="009E5EDA"/>
    <w:rsid w:val="009E7033"/>
    <w:rsid w:val="009E7860"/>
    <w:rsid w:val="009F0848"/>
    <w:rsid w:val="009F0FCD"/>
    <w:rsid w:val="009F2234"/>
    <w:rsid w:val="009F23F4"/>
    <w:rsid w:val="009F276C"/>
    <w:rsid w:val="009F3993"/>
    <w:rsid w:val="009F4AED"/>
    <w:rsid w:val="009F5DF5"/>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276B8"/>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2B7"/>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EB"/>
    <w:rsid w:val="00A80222"/>
    <w:rsid w:val="00A804B7"/>
    <w:rsid w:val="00A80F08"/>
    <w:rsid w:val="00A81413"/>
    <w:rsid w:val="00A81CED"/>
    <w:rsid w:val="00A82543"/>
    <w:rsid w:val="00A82A14"/>
    <w:rsid w:val="00A82D52"/>
    <w:rsid w:val="00A83833"/>
    <w:rsid w:val="00A838CA"/>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357"/>
    <w:rsid w:val="00AC2695"/>
    <w:rsid w:val="00AC2C48"/>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4FF"/>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74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4FA"/>
    <w:rsid w:val="00C056A5"/>
    <w:rsid w:val="00C05938"/>
    <w:rsid w:val="00C05A26"/>
    <w:rsid w:val="00C05A5C"/>
    <w:rsid w:val="00C05DC4"/>
    <w:rsid w:val="00C061D4"/>
    <w:rsid w:val="00C066B7"/>
    <w:rsid w:val="00C06EBB"/>
    <w:rsid w:val="00C1044E"/>
    <w:rsid w:val="00C10F99"/>
    <w:rsid w:val="00C115FB"/>
    <w:rsid w:val="00C11C6D"/>
    <w:rsid w:val="00C12862"/>
    <w:rsid w:val="00C12C53"/>
    <w:rsid w:val="00C13AB2"/>
    <w:rsid w:val="00C13D24"/>
    <w:rsid w:val="00C1455C"/>
    <w:rsid w:val="00C15041"/>
    <w:rsid w:val="00C1533A"/>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7B0F"/>
    <w:rsid w:val="00C51027"/>
    <w:rsid w:val="00C523B8"/>
    <w:rsid w:val="00C52933"/>
    <w:rsid w:val="00C52946"/>
    <w:rsid w:val="00C529CF"/>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5F5"/>
    <w:rsid w:val="00C70F75"/>
    <w:rsid w:val="00C7167C"/>
    <w:rsid w:val="00C71EC3"/>
    <w:rsid w:val="00C725DE"/>
    <w:rsid w:val="00C73268"/>
    <w:rsid w:val="00C73807"/>
    <w:rsid w:val="00C74B22"/>
    <w:rsid w:val="00C7584C"/>
    <w:rsid w:val="00C75856"/>
    <w:rsid w:val="00C75DD5"/>
    <w:rsid w:val="00C7600F"/>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3E3A"/>
    <w:rsid w:val="00CC41B2"/>
    <w:rsid w:val="00CC52DD"/>
    <w:rsid w:val="00CC5615"/>
    <w:rsid w:val="00CC5F64"/>
    <w:rsid w:val="00CC66AE"/>
    <w:rsid w:val="00CD085C"/>
    <w:rsid w:val="00CD0C44"/>
    <w:rsid w:val="00CD2078"/>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853"/>
    <w:rsid w:val="00CF3EE2"/>
    <w:rsid w:val="00CF4038"/>
    <w:rsid w:val="00CF415E"/>
    <w:rsid w:val="00CF4A44"/>
    <w:rsid w:val="00CF4C10"/>
    <w:rsid w:val="00CF5293"/>
    <w:rsid w:val="00CF5A5F"/>
    <w:rsid w:val="00CF60B4"/>
    <w:rsid w:val="00CF6503"/>
    <w:rsid w:val="00CF6758"/>
    <w:rsid w:val="00CF6B3B"/>
    <w:rsid w:val="00CF77A4"/>
    <w:rsid w:val="00CF7B73"/>
    <w:rsid w:val="00CF7D22"/>
    <w:rsid w:val="00D00AD2"/>
    <w:rsid w:val="00D00B70"/>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07C9A"/>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6B0D"/>
    <w:rsid w:val="00D275EA"/>
    <w:rsid w:val="00D3003E"/>
    <w:rsid w:val="00D31123"/>
    <w:rsid w:val="00D311B4"/>
    <w:rsid w:val="00D3120C"/>
    <w:rsid w:val="00D31505"/>
    <w:rsid w:val="00D31A34"/>
    <w:rsid w:val="00D329C0"/>
    <w:rsid w:val="00D32D58"/>
    <w:rsid w:val="00D33068"/>
    <w:rsid w:val="00D33A69"/>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60B5E"/>
    <w:rsid w:val="00D60C8A"/>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9CA"/>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6783"/>
    <w:rsid w:val="00DC744A"/>
    <w:rsid w:val="00DC756F"/>
    <w:rsid w:val="00DC7A5A"/>
    <w:rsid w:val="00DC7AE2"/>
    <w:rsid w:val="00DC7F71"/>
    <w:rsid w:val="00DD0391"/>
    <w:rsid w:val="00DD0F63"/>
    <w:rsid w:val="00DD1167"/>
    <w:rsid w:val="00DD15C4"/>
    <w:rsid w:val="00DD1E98"/>
    <w:rsid w:val="00DD2324"/>
    <w:rsid w:val="00DD2B12"/>
    <w:rsid w:val="00DD2C17"/>
    <w:rsid w:val="00DD5FDA"/>
    <w:rsid w:val="00DD62DD"/>
    <w:rsid w:val="00DD639D"/>
    <w:rsid w:val="00DD6926"/>
    <w:rsid w:val="00DE144B"/>
    <w:rsid w:val="00DE1A9A"/>
    <w:rsid w:val="00DE2881"/>
    <w:rsid w:val="00DE3217"/>
    <w:rsid w:val="00DE3232"/>
    <w:rsid w:val="00DE4248"/>
    <w:rsid w:val="00DE4EEE"/>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0F5B"/>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2049C"/>
    <w:rsid w:val="00E20689"/>
    <w:rsid w:val="00E20699"/>
    <w:rsid w:val="00E20D5B"/>
    <w:rsid w:val="00E21031"/>
    <w:rsid w:val="00E21573"/>
    <w:rsid w:val="00E21907"/>
    <w:rsid w:val="00E21E2A"/>
    <w:rsid w:val="00E21F5E"/>
    <w:rsid w:val="00E22142"/>
    <w:rsid w:val="00E22AC3"/>
    <w:rsid w:val="00E231ED"/>
    <w:rsid w:val="00E231F3"/>
    <w:rsid w:val="00E23F0F"/>
    <w:rsid w:val="00E25D04"/>
    <w:rsid w:val="00E25F36"/>
    <w:rsid w:val="00E26153"/>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009"/>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5D5"/>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2F2"/>
    <w:rsid w:val="00F07369"/>
    <w:rsid w:val="00F07500"/>
    <w:rsid w:val="00F10137"/>
    <w:rsid w:val="00F10BCC"/>
    <w:rsid w:val="00F10FEA"/>
    <w:rsid w:val="00F119EA"/>
    <w:rsid w:val="00F11C02"/>
    <w:rsid w:val="00F11DF6"/>
    <w:rsid w:val="00F123D9"/>
    <w:rsid w:val="00F12BC8"/>
    <w:rsid w:val="00F12F6D"/>
    <w:rsid w:val="00F131A1"/>
    <w:rsid w:val="00F14021"/>
    <w:rsid w:val="00F140DF"/>
    <w:rsid w:val="00F15764"/>
    <w:rsid w:val="00F15F49"/>
    <w:rsid w:val="00F161F0"/>
    <w:rsid w:val="00F16587"/>
    <w:rsid w:val="00F1754D"/>
    <w:rsid w:val="00F20E54"/>
    <w:rsid w:val="00F222D8"/>
    <w:rsid w:val="00F22342"/>
    <w:rsid w:val="00F22C3C"/>
    <w:rsid w:val="00F2315D"/>
    <w:rsid w:val="00F2345A"/>
    <w:rsid w:val="00F23CD0"/>
    <w:rsid w:val="00F24206"/>
    <w:rsid w:val="00F2440A"/>
    <w:rsid w:val="00F24551"/>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3E26"/>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232"/>
    <w:rsid w:val="00F635DD"/>
    <w:rsid w:val="00F636DF"/>
    <w:rsid w:val="00F63C3D"/>
    <w:rsid w:val="00F64EC2"/>
    <w:rsid w:val="00F65356"/>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8C3"/>
    <w:rsid w:val="00FD4038"/>
    <w:rsid w:val="00FD4112"/>
    <w:rsid w:val="00FD4391"/>
    <w:rsid w:val="00FD4F04"/>
    <w:rsid w:val="00FD5C77"/>
    <w:rsid w:val="00FD631C"/>
    <w:rsid w:val="00FD63BA"/>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等线" w:hAnsi="Calibri" w:cs="Times New Roman"/>
        <w:lang w:val="en-US" w:eastAsia="zh-CN" w:bidi="ar-SA"/>
      </w:rPr>
    </w:rPrDefault>
    <w:pPrDefault>
      <w:pPr>
        <w:suppressAutoHyphens/>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30567"/>
    <w:rPr>
      <w:rFonts w:ascii="Times New Roman" w:hAnsi="Times New Roman"/>
      <w:sz w:val="24"/>
      <w:szCs w:val="24"/>
      <w:lang w:eastAsia="ko-KR"/>
    </w:rPr>
  </w:style>
  <w:style w:type="paragraph" w:styleId="1">
    <w:name w:val="heading 1"/>
    <w:next w:val="a"/>
    <w:link w:val="11"/>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bCs/>
    </w:rPr>
  </w:style>
  <w:style w:type="character" w:styleId="a4">
    <w:name w:val="Hyperlink"/>
    <w:basedOn w:val="a0"/>
    <w:uiPriority w:val="99"/>
    <w:rPr>
      <w:color w:val="0563C1"/>
      <w:u w:val="single"/>
    </w:rPr>
  </w:style>
  <w:style w:type="character" w:styleId="a5">
    <w:name w:val="annotation reference"/>
    <w:basedOn w:val="a0"/>
    <w:qFormat/>
    <w:rPr>
      <w:sz w:val="16"/>
      <w:szCs w:val="16"/>
    </w:rPr>
  </w:style>
  <w:style w:type="character" w:customStyle="1" w:styleId="a6">
    <w:name w:val="批注文字 字符"/>
    <w:basedOn w:val="a0"/>
    <w:qFormat/>
    <w:rPr>
      <w:sz w:val="20"/>
      <w:szCs w:val="20"/>
    </w:rPr>
  </w:style>
  <w:style w:type="character" w:customStyle="1" w:styleId="a7">
    <w:name w:val="批注主题 字符"/>
    <w:basedOn w:val="a6"/>
    <w:qFormat/>
    <w:rPr>
      <w:b/>
      <w:bCs/>
      <w:sz w:val="20"/>
      <w:szCs w:val="20"/>
    </w:rPr>
  </w:style>
  <w:style w:type="character" w:customStyle="1" w:styleId="a8">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9">
    <w:name w:val="页眉 字符"/>
    <w:basedOn w:val="a0"/>
    <w:qFormat/>
    <w:rPr>
      <w:sz w:val="18"/>
      <w:szCs w:val="18"/>
    </w:rPr>
  </w:style>
  <w:style w:type="character" w:customStyle="1" w:styleId="aa">
    <w:name w:val="页脚 字符"/>
    <w:basedOn w:val="a0"/>
    <w:qFormat/>
    <w:rPr>
      <w:sz w:val="18"/>
      <w:szCs w:val="18"/>
    </w:rPr>
  </w:style>
  <w:style w:type="character" w:customStyle="1" w:styleId="ab">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c">
    <w:name w:val="Placeholder Text"/>
    <w:basedOn w:val="a0"/>
    <w:qFormat/>
    <w:rPr>
      <w:color w:val="808080"/>
    </w:rPr>
  </w:style>
  <w:style w:type="character" w:customStyle="1" w:styleId="10">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d">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e">
    <w:name w:val="题注 字符"/>
    <w:qFormat/>
    <w:rPr>
      <w:rFonts w:eastAsia="等线"/>
      <w:b/>
      <w:bCs/>
      <w:kern w:val="2"/>
      <w:sz w:val="20"/>
      <w:szCs w:val="20"/>
      <w:lang w:eastAsia="ko-KR"/>
    </w:rPr>
  </w:style>
  <w:style w:type="character" w:customStyle="1" w:styleId="msoins2">
    <w:name w:val="msoins2"/>
    <w:qFormat/>
  </w:style>
  <w:style w:type="character" w:customStyle="1" w:styleId="af">
    <w:name w:val="清單段落 字元"/>
    <w:basedOn w:val="a0"/>
    <w:uiPriority w:val="34"/>
    <w:qFormat/>
    <w:rPr>
      <w:rFonts w:ascii="Calibri" w:hAnsi="Calibri" w:cs="Calibri"/>
    </w:rPr>
  </w:style>
  <w:style w:type="character" w:customStyle="1" w:styleId="20">
    <w:name w:val="标题 2 字符"/>
    <w:basedOn w:val="a0"/>
    <w:qFormat/>
    <w:rPr>
      <w:rFonts w:ascii="Times New Roman" w:eastAsia="等线 Light" w:hAnsi="Times New Roman" w:cs="Times New Roman"/>
      <w:sz w:val="28"/>
      <w:szCs w:val="26"/>
      <w:lang w:eastAsia="zh-TW"/>
    </w:rPr>
  </w:style>
  <w:style w:type="character" w:customStyle="1" w:styleId="30">
    <w:name w:val="标题 3 字符"/>
    <w:basedOn w:val="a0"/>
    <w:qFormat/>
    <w:rPr>
      <w:rFonts w:ascii="Times New Roman" w:eastAsia="等线 Light" w:hAnsi="Times New Roman" w:cs="Times New Roman"/>
      <w:color w:val="000000"/>
      <w:sz w:val="24"/>
      <w:szCs w:val="24"/>
      <w:lang w:eastAsia="zh-TW"/>
    </w:rPr>
  </w:style>
  <w:style w:type="character" w:customStyle="1" w:styleId="af0">
    <w:name w:val="文档结构图 字符"/>
    <w:basedOn w:val="a0"/>
    <w:qFormat/>
    <w:rPr>
      <w:rFonts w:ascii="宋体" w:hAnsi="宋体" w:cs="Calibri"/>
      <w:sz w:val="18"/>
      <w:szCs w:val="18"/>
      <w:lang w:eastAsia="zh-TW"/>
    </w:rPr>
  </w:style>
  <w:style w:type="character" w:customStyle="1" w:styleId="af1">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a0"/>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0">
    <w:name w:val="标题 4 字符"/>
    <w:basedOn w:val="a0"/>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12">
    <w:name w:val="批注文字 字符1"/>
    <w:link w:val="af2"/>
    <w:qFormat/>
    <w:rsid w:val="00F07DBD"/>
    <w:rPr>
      <w:rFonts w:ascii="Times New Roman" w:eastAsia="宋体" w:hAnsi="Times New Roman"/>
      <w:lang w:eastAsia="en-US"/>
    </w:rPr>
  </w:style>
  <w:style w:type="character" w:customStyle="1" w:styleId="13">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宋体" w:hAnsi="Times New Roman" w:cs="Times New Roman"/>
      <w:sz w:val="20"/>
      <w:szCs w:val="24"/>
      <w:lang w:eastAsia="zh-CN"/>
    </w:rPr>
  </w:style>
  <w:style w:type="character" w:customStyle="1" w:styleId="boldbullet1">
    <w:name w:val="boldbullet1 字符"/>
    <w:basedOn w:val="bullet1"/>
    <w:qFormat/>
    <w:rsid w:val="00E8365A"/>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f3"/>
    <w:qFormat/>
    <w:pPr>
      <w:keepNext/>
      <w:spacing w:before="240" w:after="120"/>
    </w:pPr>
    <w:rPr>
      <w:rFonts w:ascii="Liberation Sans" w:eastAsia="微软雅黑" w:hAnsi="Liberation Sans" w:cs="Lucida Sans"/>
      <w:sz w:val="28"/>
      <w:szCs w:val="28"/>
    </w:rPr>
  </w:style>
  <w:style w:type="paragraph" w:styleId="af3">
    <w:name w:val="Body Text"/>
    <w:basedOn w:val="a"/>
    <w:link w:val="14"/>
    <w:uiPriority w:val="99"/>
    <w:qFormat/>
    <w:pPr>
      <w:spacing w:after="120"/>
    </w:pPr>
  </w:style>
  <w:style w:type="paragraph" w:styleId="af4">
    <w:name w:val="List"/>
    <w:basedOn w:val="af3"/>
    <w:rPr>
      <w:rFonts w:cs="Lucida Sans"/>
    </w:rPr>
  </w:style>
  <w:style w:type="paragraph" w:styleId="af5">
    <w:name w:val="caption"/>
    <w:aliases w:val="cap,cap Char,Caption Char,Caption Char1 Char,cap Char Char1,Caption Char Char1 Char,cap Char2,条目,cap1,cap2,cap11,Légende-figure,Légende-figure Char,Beschrifubg,Beschriftung Char,label,cap11 Char,cap11 Char Char Char,captions,Caption Char2,캡션1"/>
    <w:basedOn w:val="a"/>
    <w:next w:val="a"/>
    <w:link w:val="21"/>
    <w:uiPriority w:val="35"/>
    <w:qFormat/>
    <w:pPr>
      <w:widowControl w:val="0"/>
      <w:spacing w:after="160" w:line="254" w:lineRule="auto"/>
      <w:jc w:val="both"/>
    </w:pPr>
    <w:rPr>
      <w:b/>
      <w:bCs/>
      <w:kern w:val="2"/>
      <w:sz w:val="20"/>
      <w:szCs w:val="20"/>
    </w:rPr>
  </w:style>
  <w:style w:type="paragraph" w:customStyle="1" w:styleId="Index">
    <w:name w:val="Index"/>
    <w:basedOn w:val="a"/>
    <w:qFormat/>
    <w:pPr>
      <w:suppressLineNumbers/>
    </w:pPr>
    <w:rPr>
      <w:rFonts w:cs="Lucida Sans"/>
    </w:rPr>
  </w:style>
  <w:style w:type="paragraph" w:styleId="af6">
    <w:name w:val="Document Map"/>
    <w:basedOn w:val="a"/>
    <w:qFormat/>
    <w:rPr>
      <w:rFonts w:ascii="宋体" w:eastAsia="宋体" w:hAnsi="宋体"/>
      <w:sz w:val="18"/>
      <w:szCs w:val="18"/>
    </w:rPr>
  </w:style>
  <w:style w:type="paragraph" w:styleId="af2">
    <w:name w:val="annotation text"/>
    <w:basedOn w:val="a"/>
    <w:link w:val="12"/>
    <w:uiPriority w:val="99"/>
    <w:qFormat/>
    <w:pPr>
      <w:spacing w:after="160"/>
    </w:pPr>
    <w:rPr>
      <w:rFonts w:eastAsia="宋体"/>
      <w:sz w:val="20"/>
      <w:szCs w:val="20"/>
      <w:lang w:eastAsia="en-US"/>
    </w:rPr>
  </w:style>
  <w:style w:type="paragraph" w:styleId="af7">
    <w:name w:val="Balloon Text"/>
    <w:basedOn w:val="a"/>
    <w:qFormat/>
    <w:rPr>
      <w:rFonts w:ascii="Segoe UI" w:eastAsia="宋体" w:hAnsi="Segoe UI" w:cs="Segoe UI"/>
      <w:sz w:val="18"/>
      <w:szCs w:val="18"/>
      <w:lang w:eastAsia="en-US"/>
    </w:rPr>
  </w:style>
  <w:style w:type="paragraph" w:customStyle="1" w:styleId="HeaderandFooter">
    <w:name w:val="Header and Footer"/>
    <w:basedOn w:val="a"/>
    <w:qFormat/>
  </w:style>
  <w:style w:type="paragraph" w:styleId="af8">
    <w:name w:val="footer"/>
    <w:basedOn w:val="a"/>
    <w:pPr>
      <w:tabs>
        <w:tab w:val="center" w:pos="4153"/>
        <w:tab w:val="right" w:pos="8306"/>
      </w:tabs>
      <w:snapToGrid w:val="0"/>
      <w:spacing w:after="160"/>
    </w:pPr>
    <w:rPr>
      <w:rFonts w:eastAsia="宋体"/>
      <w:sz w:val="18"/>
      <w:szCs w:val="18"/>
      <w:lang w:eastAsia="en-US"/>
    </w:rPr>
  </w:style>
  <w:style w:type="paragraph" w:styleId="af9">
    <w:name w:val="header"/>
    <w:basedOn w:val="a"/>
    <w:pPr>
      <w:pBdr>
        <w:bottom w:val="single" w:sz="6" w:space="1" w:color="000000"/>
      </w:pBdr>
      <w:tabs>
        <w:tab w:val="center" w:pos="4153"/>
        <w:tab w:val="right" w:pos="8306"/>
      </w:tabs>
      <w:snapToGrid w:val="0"/>
      <w:spacing w:after="160"/>
      <w:jc w:val="center"/>
    </w:pPr>
    <w:rPr>
      <w:rFonts w:eastAsia="宋体"/>
      <w:sz w:val="18"/>
      <w:szCs w:val="18"/>
      <w:lang w:eastAsia="en-US"/>
    </w:rPr>
  </w:style>
  <w:style w:type="paragraph" w:styleId="afa">
    <w:name w:val="Normal (Web)"/>
    <w:basedOn w:val="a"/>
    <w:uiPriority w:val="99"/>
    <w:qFormat/>
    <w:pPr>
      <w:spacing w:before="100" w:after="100"/>
    </w:pPr>
    <w:rPr>
      <w:rFonts w:eastAsia="Times New Roman"/>
      <w:lang w:eastAsia="en-US"/>
    </w:rPr>
  </w:style>
  <w:style w:type="paragraph" w:styleId="afb">
    <w:name w:val="annotation subject"/>
    <w:basedOn w:val="af2"/>
    <w:next w:val="af2"/>
    <w:qFormat/>
    <w:rPr>
      <w:b/>
      <w:bCs/>
    </w:rPr>
  </w:style>
  <w:style w:type="paragraph" w:styleId="afc">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a"/>
    <w:link w:val="15"/>
    <w:uiPriority w:val="34"/>
    <w:qFormat/>
    <w:pPr>
      <w:spacing w:after="160" w:line="254" w:lineRule="auto"/>
      <w:ind w:left="720"/>
    </w:pPr>
    <w:rPr>
      <w:rFonts w:eastAsia="宋体"/>
      <w:lang w:eastAsia="en-US"/>
    </w:rPr>
  </w:style>
  <w:style w:type="paragraph" w:customStyle="1" w:styleId="TAL">
    <w:name w:val="TAL"/>
    <w:basedOn w:val="a"/>
    <w:link w:val="TALCar"/>
    <w:qFormat/>
    <w:pPr>
      <w:keepNext/>
    </w:pPr>
    <w:rPr>
      <w:rFonts w:ascii="Arial" w:hAnsi="Arial" w:cs="Arial"/>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lang w:eastAsia="en-US"/>
    </w:rPr>
  </w:style>
  <w:style w:type="paragraph" w:customStyle="1" w:styleId="16">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af3"/>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0"/>
        <w:tab w:val="left" w:pos="397"/>
      </w:tabs>
      <w:jc w:val="both"/>
    </w:pPr>
    <w:rPr>
      <w:rFonts w:eastAsia="Times New Roman"/>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d">
    <w:name w:val="No Spacing"/>
    <w:qFormat/>
    <w:pPr>
      <w:textAlignment w:val="baseline"/>
    </w:pPr>
    <w:rPr>
      <w:rFonts w:eastAsia="PMingLiU" w:cs="Calibri"/>
      <w:sz w:val="22"/>
      <w:szCs w:val="22"/>
      <w:lang w:eastAsia="zh-TW"/>
    </w:rPr>
  </w:style>
  <w:style w:type="paragraph" w:customStyle="1" w:styleId="B1">
    <w:name w:val="B1"/>
    <w:basedOn w:val="a"/>
    <w:link w:val="B1Zchn"/>
    <w:qFormat/>
    <w:pPr>
      <w:spacing w:after="180"/>
      <w:ind w:left="568" w:hanging="284"/>
    </w:pPr>
    <w:rPr>
      <w:rFonts w:eastAsia="Times New Roman"/>
      <w:sz w:val="20"/>
      <w:szCs w:val="20"/>
      <w:lang w:eastAsia="en-US"/>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rsid w:val="004A4AC4"/>
    <w:pPr>
      <w:numPr>
        <w:numId w:val="8"/>
      </w:numPr>
      <w:spacing w:after="120"/>
      <w:jc w:val="center"/>
    </w:pPr>
    <w:rPr>
      <w:rFonts w:eastAsiaTheme="minorEastAsia"/>
      <w:sz w:val="20"/>
      <w:lang w:eastAsia="zh-CN"/>
    </w:rPr>
  </w:style>
  <w:style w:type="paragraph" w:customStyle="1" w:styleId="B2">
    <w:name w:val="B2"/>
    <w:basedOn w:val="31"/>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31">
    <w:name w:val="List Bullet 3"/>
    <w:basedOn w:val="a"/>
    <w:semiHidden/>
    <w:unhideWhenUsed/>
    <w:rsid w:val="001C2799"/>
    <w:pPr>
      <w:ind w:left="566" w:hanging="283"/>
      <w:contextualSpacing/>
    </w:pPr>
  </w:style>
  <w:style w:type="paragraph" w:customStyle="1" w:styleId="B3">
    <w:name w:val="B3"/>
    <w:basedOn w:val="41"/>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41">
    <w:name w:val="List Bullet 4"/>
    <w:basedOn w:val="a"/>
    <w:semiHidden/>
    <w:unhideWhenUsed/>
    <w:rsid w:val="001C2799"/>
    <w:pPr>
      <w:ind w:left="849" w:hanging="283"/>
      <w:contextualSpacing/>
    </w:pPr>
  </w:style>
  <w:style w:type="paragraph" w:customStyle="1" w:styleId="Doc-text2">
    <w:name w:val="Doc-text2"/>
    <w:basedOn w:val="a"/>
    <w:qFormat/>
    <w:rsid w:val="008E5F22"/>
    <w:pPr>
      <w:tabs>
        <w:tab w:val="left" w:pos="1622"/>
      </w:tabs>
      <w:ind w:left="1622" w:hanging="363"/>
    </w:pPr>
    <w:rPr>
      <w:rFonts w:ascii="Arial" w:eastAsia="MS Mincho" w:hAnsi="Arial"/>
      <w:sz w:val="20"/>
      <w:lang w:val="en-GB" w:eastAsia="en-GB"/>
    </w:rPr>
  </w:style>
  <w:style w:type="paragraph" w:customStyle="1" w:styleId="17">
    <w:name w:val="正文1"/>
    <w:qFormat/>
    <w:rsid w:val="00CA7D19"/>
    <w:pPr>
      <w:spacing w:beforeAutospacing="1" w:after="180"/>
    </w:pPr>
    <w:rPr>
      <w:rFonts w:ascii="Times New Roman" w:eastAsia="宋体"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a"/>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a"/>
    <w:uiPriority w:val="99"/>
    <w:qFormat/>
    <w:rsid w:val="008E4457"/>
    <w:rPr>
      <w:rFonts w:eastAsia="Malgun Gothic"/>
    </w:rPr>
  </w:style>
  <w:style w:type="paragraph" w:customStyle="1" w:styleId="RAN1bullet1">
    <w:name w:val="RAN1 bullet1"/>
    <w:basedOn w:val="a"/>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af3"/>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afe">
    <w:name w:val="Revision"/>
    <w:uiPriority w:val="99"/>
    <w:semiHidden/>
    <w:qFormat/>
    <w:rsid w:val="00735669"/>
    <w:rPr>
      <w:rFonts w:ascii="Times New Roman" w:hAnsi="Times New Roman"/>
      <w:sz w:val="24"/>
      <w:szCs w:val="24"/>
      <w:lang w:eastAsia="ko-KR"/>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c"/>
    <w:uiPriority w:val="34"/>
    <w:qFormat/>
    <w:rsid w:val="00BC19F2"/>
    <w:rPr>
      <w:rFonts w:ascii="Times New Roman" w:eastAsia="宋体" w:hAnsi="Times New Roman"/>
      <w:sz w:val="24"/>
      <w:szCs w:val="24"/>
      <w:lang w:eastAsia="en-US"/>
    </w:rPr>
  </w:style>
  <w:style w:type="paragraph" w:customStyle="1" w:styleId="observation">
    <w:name w:val="observation"/>
    <w:basedOn w:val="a"/>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宋体"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21">
    <w:name w:val="题注 字符2"/>
    <w:aliases w:val="cap 字符,cap Char 字符,Caption Char 字符,Caption Char1 Char 字符,cap Char Char1 字符,Caption Char Char1 Char 字符,cap Char2 字符,条目 字符,cap1 字符,cap2 字符,cap11 字符,Légende-figure 字符,Légende-figure Char 字符,Beschrifubg 字符,Beschriftung Char 字符,label 字符,cap11 Char 字符"/>
    <w:link w:val="af5"/>
    <w:uiPriority w:val="35"/>
    <w:qFormat/>
    <w:rsid w:val="007E4351"/>
    <w:rPr>
      <w:rFonts w:ascii="Times New Roman" w:hAnsi="Times New Roman"/>
      <w:b/>
      <w:bCs/>
      <w:kern w:val="2"/>
      <w:lang w:eastAsia="ko-KR"/>
    </w:rPr>
  </w:style>
  <w:style w:type="paragraph" w:styleId="HTML">
    <w:name w:val="HTML Preformatted"/>
    <w:basedOn w:val="a"/>
    <w:link w:val="HTML0"/>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宋体" w:eastAsia="宋体" w:hAnsi="宋体" w:cs="宋体"/>
      <w:lang w:eastAsia="zh-CN"/>
    </w:rPr>
  </w:style>
  <w:style w:type="character" w:customStyle="1" w:styleId="HTML0">
    <w:name w:val="HTML 预设格式 字符"/>
    <w:basedOn w:val="a0"/>
    <w:link w:val="HTML"/>
    <w:uiPriority w:val="99"/>
    <w:semiHidden/>
    <w:rsid w:val="004061FF"/>
    <w:rPr>
      <w:rFonts w:ascii="宋体" w:eastAsia="宋体" w:hAnsi="宋体" w:cs="宋体"/>
      <w:sz w:val="24"/>
      <w:szCs w:val="24"/>
    </w:rPr>
  </w:style>
  <w:style w:type="paragraph" w:customStyle="1" w:styleId="user-name">
    <w:name w:val="user-name"/>
    <w:basedOn w:val="a"/>
    <w:rsid w:val="004061FF"/>
    <w:pPr>
      <w:suppressAutoHyphens w:val="0"/>
      <w:spacing w:before="100" w:beforeAutospacing="1" w:after="100" w:afterAutospacing="1"/>
    </w:pPr>
    <w:rPr>
      <w:rFonts w:ascii="宋体" w:eastAsia="宋体" w:hAnsi="宋体" w:cs="宋体"/>
      <w:lang w:eastAsia="zh-CN"/>
    </w:rPr>
  </w:style>
  <w:style w:type="character" w:customStyle="1" w:styleId="user-send-time">
    <w:name w:val="user-send-time"/>
    <w:basedOn w:val="a0"/>
    <w:rsid w:val="004061FF"/>
  </w:style>
  <w:style w:type="character" w:customStyle="1" w:styleId="14">
    <w:name w:val="正文文本 字符1"/>
    <w:basedOn w:val="a0"/>
    <w:link w:val="af3"/>
    <w:uiPriority w:val="99"/>
    <w:rsid w:val="00E04670"/>
    <w:rPr>
      <w:rFonts w:ascii="Times New Roman" w:hAnsi="Times New Roman"/>
      <w:sz w:val="24"/>
      <w:szCs w:val="24"/>
      <w:lang w:eastAsia="ko-KR"/>
    </w:rPr>
  </w:style>
  <w:style w:type="character" w:customStyle="1" w:styleId="11">
    <w:name w:val="标题 1 字符1"/>
    <w:basedOn w:val="a0"/>
    <w:link w:val="1"/>
    <w:uiPriority w:val="9"/>
    <w:rsid w:val="00237DFC"/>
    <w:rPr>
      <w:rFonts w:ascii="Arial" w:eastAsia="Batang" w:hAnsi="Arial"/>
      <w:sz w:val="32"/>
      <w:szCs w:val="32"/>
      <w:lang w:val="en-GB" w:eastAsia="ko-KR"/>
    </w:rPr>
  </w:style>
  <w:style w:type="table" w:customStyle="1" w:styleId="TableGrid1">
    <w:name w:val="Table Grid1"/>
    <w:basedOn w:val="a1"/>
    <w:next w:val="aff"/>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next w:val="aff"/>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next w:val="aff"/>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a0"/>
    <w:link w:val="Style1"/>
    <w:qFormat/>
    <w:rsid w:val="00B85B03"/>
    <w:rPr>
      <w:rFonts w:ascii="Times New Roman" w:eastAsia="Malgun Gothic" w:hAnsi="Times New Roman" w:cs="Batang"/>
      <w:lang w:val="en-GB" w:eastAsia="en-US"/>
    </w:rPr>
  </w:style>
  <w:style w:type="character" w:customStyle="1" w:styleId="ui-provider">
    <w:name w:val="ui-provider"/>
    <w:basedOn w:val="a0"/>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20778005">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emf"/><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image" Target="media/image10.emf"/><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653888896"/>
        <c:axId val="653957376"/>
      </c:scatterChart>
      <c:valAx>
        <c:axId val="653888896"/>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957376"/>
        <c:crosses val="autoZero"/>
        <c:crossBetween val="midCat"/>
      </c:valAx>
      <c:valAx>
        <c:axId val="653957376"/>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888896"/>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6.xml><?xml version="1.0" encoding="utf-8"?>
<ds:datastoreItem xmlns:ds="http://schemas.openxmlformats.org/officeDocument/2006/customXml" ds:itemID="{A61E476C-1F3D-42D6-852B-5455530592EC}">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11</TotalTime>
  <Pages>24</Pages>
  <Words>8418</Words>
  <Characters>47989</Characters>
  <Application>Microsoft Office Word</Application>
  <DocSecurity>0</DocSecurity>
  <Lines>399</Lines>
  <Paragraphs>112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56295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Huawei</cp:lastModifiedBy>
  <cp:revision>6</cp:revision>
  <cp:lastPrinted>2021-10-06T09:28:00Z</cp:lastPrinted>
  <dcterms:created xsi:type="dcterms:W3CDTF">2023-04-20T14:14:00Z</dcterms:created>
  <dcterms:modified xsi:type="dcterms:W3CDTF">2023-04-20T14:42:00Z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