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ＭＳ 明朝" w:hAnsi="Arial" w:cs="Arial"/>
          <w:b/>
          <w:bCs/>
          <w:lang w:eastAsia="ja-JP"/>
        </w:rPr>
        <w:t>e-Meeting, April 17</w:t>
      </w:r>
      <w:r w:rsidRPr="006E003B">
        <w:rPr>
          <w:rFonts w:ascii="Arial" w:eastAsia="ＭＳ 明朝" w:hAnsi="Arial" w:cs="Arial"/>
          <w:b/>
          <w:bCs/>
          <w:vertAlign w:val="superscript"/>
          <w:lang w:eastAsia="ja-JP"/>
        </w:rPr>
        <w:t>th</w:t>
      </w:r>
      <w:r w:rsidRPr="006E003B">
        <w:rPr>
          <w:rFonts w:ascii="Arial" w:eastAsia="ＭＳ 明朝" w:hAnsi="Arial" w:cs="Arial"/>
          <w:b/>
          <w:bCs/>
          <w:lang w:eastAsia="ja-JP"/>
        </w:rPr>
        <w:t xml:space="preserve"> – April 26</w:t>
      </w:r>
      <w:r w:rsidRPr="006E003B">
        <w:rPr>
          <w:rFonts w:ascii="Arial" w:eastAsia="ＭＳ 明朝" w:hAnsi="Arial" w:cs="Arial"/>
          <w:b/>
          <w:bCs/>
          <w:vertAlign w:val="superscript"/>
          <w:lang w:eastAsia="ja-JP"/>
        </w:rPr>
        <w:t>th</w:t>
      </w:r>
      <w:r w:rsidRPr="006E003B">
        <w:rPr>
          <w:rFonts w:ascii="Arial" w:eastAsia="ＭＳ 明朝"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afe"/>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taking into account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af7"/>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proofErr w:type="gramStart"/>
            <w:r w:rsidRPr="00503E25">
              <w:rPr>
                <w:rFonts w:eastAsia="Times New Roman"/>
                <w:i/>
                <w:iCs/>
                <w:sz w:val="16"/>
              </w:rPr>
              <w:t>C</w:t>
            </w:r>
            <w:r w:rsidRPr="00503E25">
              <w:rPr>
                <w:rFonts w:eastAsia="Times New Roman"/>
                <w:sz w:val="16"/>
                <w:vertAlign w:val="subscript"/>
              </w:rPr>
              <w:t>group,phase</w:t>
            </w:r>
            <w:proofErr w:type="spellEnd"/>
            <w:proofErr w:type="gram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proofErr w:type="gramStart"/>
            <w:r w:rsidRPr="00503E25">
              <w:rPr>
                <w:rFonts w:eastAsia="Times New Roman"/>
                <w:sz w:val="16"/>
              </w:rPr>
              <w:t>C</w:t>
            </w:r>
            <w:r w:rsidRPr="00503E25">
              <w:rPr>
                <w:rFonts w:eastAsia="Times New Roman"/>
                <w:sz w:val="16"/>
                <w:vertAlign w:val="subscript"/>
              </w:rPr>
              <w:t>group,phase</w:t>
            </w:r>
            <w:proofErr w:type="spellEnd"/>
            <w:proofErr w:type="gram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afe"/>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proofErr w:type="gramStart"/>
            <w:r w:rsidRPr="000409AE">
              <w:rPr>
                <w:rFonts w:eastAsia="Times New Roman"/>
                <w:sz w:val="16"/>
              </w:rPr>
              <w:t>C</w:t>
            </w:r>
            <w:r w:rsidRPr="000409AE">
              <w:rPr>
                <w:rFonts w:eastAsia="Times New Roman"/>
                <w:sz w:val="16"/>
                <w:vertAlign w:val="subscript"/>
              </w:rPr>
              <w:t>group,phase</w:t>
            </w:r>
            <w:proofErr w:type="spellEnd"/>
            <w:proofErr w:type="gram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Just as what we did in RAN1#110bis-e, this has to be decided based on empirical evidence (</w:t>
            </w:r>
            <w:proofErr w:type="gramStart"/>
            <w:r w:rsidRPr="000409AE">
              <w:rPr>
                <w:rFonts w:ascii="Times" w:eastAsia="Batang" w:hAnsi="Times" w:cs="Times"/>
                <w:color w:val="3333FF"/>
                <w:sz w:val="16"/>
                <w:szCs w:val="18"/>
                <w:lang w:val="en-GB" w:eastAsia="en-US"/>
              </w:rPr>
              <w:t>i.e.</w:t>
            </w:r>
            <w:proofErr w:type="gramEnd"/>
            <w:r w:rsidRPr="000409AE">
              <w:rPr>
                <w:rFonts w:ascii="Times" w:eastAsia="Batang" w:hAnsi="Times" w:cs="Times"/>
                <w:color w:val="3333FF"/>
                <w:sz w:val="16"/>
                <w:szCs w:val="18"/>
                <w:lang w:val="en-GB" w:eastAsia="en-US"/>
              </w:rPr>
              <w:t xml:space="preserv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afe"/>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afe"/>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afe"/>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afe"/>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hint="eastAsia"/>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2A79AA" w:rsidRDefault="002A79AA" w:rsidP="00E91009">
            <w:pPr>
              <w:pStyle w:val="afe"/>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F3853" w:rsidRDefault="00CF3853" w:rsidP="00E91009">
            <w:pPr>
              <w:pStyle w:val="afe"/>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w:t>
            </w:r>
            <w:r w:rsidR="00AC2357">
              <w:rPr>
                <w:color w:val="3333FF"/>
                <w:sz w:val="20"/>
                <w:szCs w:val="18"/>
                <w:lang w:val="en-GB"/>
              </w:rPr>
              <w:t xml:space="preserve">vivo, </w:t>
            </w:r>
          </w:p>
          <w:p w14:paraId="56F0CE9E" w14:textId="1BFF1FDB" w:rsidR="00CF3853" w:rsidRPr="002A79AA" w:rsidRDefault="00CF3853" w:rsidP="00E91009">
            <w:pPr>
              <w:pStyle w:val="afe"/>
              <w:numPr>
                <w:ilvl w:val="1"/>
                <w:numId w:val="49"/>
              </w:numPr>
              <w:snapToGrid w:val="0"/>
              <w:spacing w:after="0" w:line="240" w:lineRule="auto"/>
              <w:rPr>
                <w:color w:val="3333FF"/>
                <w:sz w:val="20"/>
                <w:szCs w:val="18"/>
                <w:lang w:val="en-GB"/>
              </w:rPr>
            </w:pPr>
            <w:r>
              <w:rPr>
                <w:color w:val="3333FF"/>
                <w:sz w:val="20"/>
                <w:szCs w:val="18"/>
                <w:lang w:val="en-GB"/>
              </w:rPr>
              <w:t xml:space="preserve">No (remove restriction): NTT DOCOMO, </w:t>
            </w:r>
            <w:r w:rsidR="00D26B0D">
              <w:rPr>
                <w:color w:val="3333FF"/>
                <w:sz w:val="20"/>
                <w:szCs w:val="18"/>
                <w:lang w:val="en-GB"/>
              </w:rPr>
              <w:t xml:space="preserve">Nokia/NSB, </w:t>
            </w:r>
          </w:p>
          <w:p w14:paraId="03C1A823" w14:textId="77777777" w:rsidR="002A79AA" w:rsidRPr="002A79AA" w:rsidRDefault="002A79AA" w:rsidP="00E91009">
            <w:pPr>
              <w:pStyle w:val="afe"/>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afe"/>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afe"/>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089186A7" w:rsidR="00924769" w:rsidRPr="003E6716" w:rsidRDefault="00924769" w:rsidP="00E91009">
            <w:pPr>
              <w:pStyle w:val="afe"/>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r w:rsidR="0064056A">
              <w:rPr>
                <w:sz w:val="18"/>
                <w:szCs w:val="18"/>
              </w:rPr>
              <w:t xml:space="preserve">NTT DOCOMO, </w:t>
            </w:r>
          </w:p>
          <w:p w14:paraId="090410B6" w14:textId="34C7066D" w:rsidR="00924769" w:rsidRDefault="00924769" w:rsidP="00E91009">
            <w:pPr>
              <w:pStyle w:val="afe"/>
              <w:widowControl w:val="0"/>
              <w:numPr>
                <w:ilvl w:val="0"/>
                <w:numId w:val="4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afe"/>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afe"/>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ins w:id="3" w:author="Eko Onggosanusi" w:date="2023-04-20T02:13:00Z"/>
                <w:rFonts w:ascii="Times" w:eastAsia="Batang" w:hAnsi="Times"/>
                <w:sz w:val="20"/>
                <w:szCs w:val="20"/>
                <w:lang w:val="en-GB" w:eastAsia="en-US"/>
              </w:rPr>
            </w:pPr>
            <w:ins w:id="4" w:author="Eko Onggosanusi" w:date="2023-04-20T02:13:00Z">
              <w:r w:rsidRPr="00A80222">
                <w:rPr>
                  <w:b/>
                  <w:sz w:val="20"/>
                  <w:szCs w:val="20"/>
                  <w:u w:val="single"/>
                </w:rPr>
                <w:lastRenderedPageBreak/>
                <w:t xml:space="preserve">Conclusion 1.D.4: </w:t>
              </w:r>
              <w:r w:rsidRPr="00A80222">
                <w:rPr>
                  <w:rFonts w:ascii="Times" w:eastAsia="Batang" w:hAnsi="Times"/>
                  <w:sz w:val="20"/>
                  <w:szCs w:val="20"/>
                  <w:lang w:val="en-GB" w:eastAsia="en-US"/>
                </w:rPr>
                <w:t xml:space="preserve">On the Type-II codebook refinement for CJT </w:t>
              </w:r>
              <w:proofErr w:type="spellStart"/>
              <w:r w:rsidRPr="00A80222">
                <w:rPr>
                  <w:rFonts w:ascii="Times" w:eastAsia="Batang" w:hAnsi="Times"/>
                  <w:sz w:val="20"/>
                  <w:szCs w:val="20"/>
                  <w:lang w:val="en-GB" w:eastAsia="en-US"/>
                </w:rPr>
                <w:t>mTRP</w:t>
              </w:r>
              <w:proofErr w:type="spellEnd"/>
              <w:r w:rsidRPr="00A80222">
                <w:rPr>
                  <w:rFonts w:ascii="Times" w:eastAsia="Batang" w:hAnsi="Times"/>
                  <w:sz w:val="20"/>
                  <w:szCs w:val="20"/>
                  <w:lang w:val="en-GB" w:eastAsia="en-US"/>
                </w:rPr>
                <w:t>,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ins>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77777777" w:rsidR="00DC6783" w:rsidRPr="00A80222" w:rsidRDefault="00DC6783"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CA54B91"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p>
          <w:p w14:paraId="4474B144" w14:textId="77777777" w:rsidR="00924769" w:rsidRDefault="00924769" w:rsidP="00C94E15">
            <w:pPr>
              <w:widowControl w:val="0"/>
              <w:snapToGrid w:val="0"/>
              <w:rPr>
                <w:b/>
                <w:sz w:val="18"/>
                <w:szCs w:val="18"/>
              </w:rPr>
            </w:pPr>
          </w:p>
          <w:p w14:paraId="70F982E7" w14:textId="6CD019C9"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r w:rsidR="00CF3853">
              <w:rPr>
                <w:sz w:val="18"/>
                <w:szCs w:val="18"/>
              </w:rPr>
              <w:t xml:space="preserve">, NTT DOCOMO, </w:t>
            </w:r>
            <w:r w:rsidR="00AC2357">
              <w:rPr>
                <w:sz w:val="18"/>
                <w:szCs w:val="18"/>
              </w:rPr>
              <w:t xml:space="preserve">OPPO, LG, </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afe"/>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afe"/>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afe"/>
              <w:numPr>
                <w:ilvl w:val="0"/>
                <w:numId w:val="23"/>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afe"/>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xml:space="preserve">, Fraunhofer IIS/HHI (ok, although still prefer Alt2), </w:t>
            </w:r>
            <w:proofErr w:type="spellStart"/>
            <w:r w:rsidR="00C2382B">
              <w:rPr>
                <w:sz w:val="18"/>
                <w:szCs w:val="18"/>
                <w:lang w:val="en-GB"/>
              </w:rPr>
              <w:t>Spreadtrum</w:t>
            </w:r>
            <w:proofErr w:type="spellEnd"/>
            <w:r w:rsidR="00C2382B">
              <w:rPr>
                <w:sz w:val="18"/>
                <w:szCs w:val="18"/>
                <w:lang w:val="en-GB"/>
              </w:rPr>
              <w:t xml:space="preserve">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E91009">
            <w:pPr>
              <w:pStyle w:val="afe"/>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af7"/>
        <w:spacing w:after="0" w:line="240" w:lineRule="auto"/>
        <w:jc w:val="center"/>
      </w:pPr>
      <w:r>
        <w:t>Table 1B Type II CJT: summary of observation from SLS</w:t>
      </w:r>
    </w:p>
    <w:tbl>
      <w:tblPr>
        <w:tblStyle w:val="aff2"/>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proofErr w:type="gramStart"/>
            <w:r w:rsidRPr="00DA2757">
              <w:rPr>
                <w:iCs/>
                <w:sz w:val="16"/>
                <w:szCs w:val="16"/>
                <w:lang w:val="en-GB"/>
              </w:rPr>
              <w:t>C</w:t>
            </w:r>
            <w:r w:rsidRPr="00DA2757">
              <w:rPr>
                <w:iCs/>
                <w:sz w:val="16"/>
                <w:szCs w:val="16"/>
                <w:vertAlign w:val="subscript"/>
                <w:lang w:val="en-GB"/>
              </w:rPr>
              <w:t>group,amp</w:t>
            </w:r>
            <w:proofErr w:type="spellEnd"/>
            <w:proofErr w:type="gram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beta} pairs based on gNB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lastRenderedPageBreak/>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w:t>
            </w:r>
            <w:proofErr w:type="gramStart"/>
            <w:r w:rsidRPr="00DA2757">
              <w:rPr>
                <w:bCs/>
                <w:iCs/>
                <w:sz w:val="16"/>
                <w:szCs w:val="16"/>
              </w:rPr>
              <w:t>},{</w:t>
            </w:r>
            <w:proofErr w:type="gramEnd"/>
            <w:r w:rsidRPr="00DA2757">
              <w:rPr>
                <w:bCs/>
                <w:iCs/>
                <w:sz w:val="16"/>
                <w:szCs w:val="16"/>
              </w:rPr>
              <w:t>2,4,2}, {4,2,2}) should be treated as one combination, due to the same overhead and performance with proper gNB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w:t>
            </w:r>
            <w:proofErr w:type="gramStart"/>
            <w:r w:rsidRPr="00DA2757">
              <w:rPr>
                <w:bCs/>
                <w:iCs/>
                <w:sz w:val="16"/>
                <w:szCs w:val="16"/>
              </w:rPr>
              <w:t>value, and</w:t>
            </w:r>
            <w:proofErr w:type="gramEnd"/>
            <w:r w:rsidRPr="00DA2757">
              <w:rPr>
                <w:bCs/>
                <w:iCs/>
                <w:sz w:val="16"/>
                <w:szCs w:val="16"/>
              </w:rPr>
              <w:t xml:space="preserve">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lastRenderedPageBreak/>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proofErr w:type="gramStart"/>
            <w:r w:rsidRPr="00DA2757">
              <w:rPr>
                <w:iCs/>
                <w:sz w:val="16"/>
                <w:szCs w:val="16"/>
              </w:rPr>
              <w:t>={</w:t>
            </w:r>
            <w:proofErr w:type="gramEnd"/>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5"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5"/>
          </w:p>
          <w:p w14:paraId="653016C5" w14:textId="77777777" w:rsidR="001C0863" w:rsidRPr="00DA2757" w:rsidRDefault="001C0863" w:rsidP="001C0863">
            <w:pPr>
              <w:rPr>
                <w:iCs/>
                <w:sz w:val="16"/>
                <w:szCs w:val="16"/>
              </w:rPr>
            </w:pPr>
            <w:bookmarkStart w:id="6"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6"/>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7"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7"/>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 xml:space="preserve">We support the offline proposal 1.C.1 as we have verified that the selected linkages yield good performance overall compared to other linkages and the overhead of them are well </w:t>
            </w:r>
            <w:proofErr w:type="gramStart"/>
            <w:r w:rsidRPr="00DA2757">
              <w:rPr>
                <w:iCs/>
                <w:sz w:val="16"/>
                <w:szCs w:val="16"/>
              </w:rPr>
              <w:t>uniformly-spaced</w:t>
            </w:r>
            <w:proofErr w:type="gramEnd"/>
            <w:r w:rsidRPr="00DA2757">
              <w:rPr>
                <w:iCs/>
                <w:sz w:val="16"/>
                <w:szCs w:val="16"/>
              </w:rPr>
              <w:t>.</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af7"/>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35635A"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w:t>
            </w:r>
            <w:proofErr w:type="gramStart"/>
            <w:r>
              <w:rPr>
                <w:rFonts w:ascii="Times" w:eastAsiaTheme="minorEastAsia" w:hAnsi="Times" w:cs="Times"/>
                <w:sz w:val="18"/>
                <w:szCs w:val="18"/>
                <w:lang w:eastAsia="zh-CN"/>
              </w:rPr>
              <w:t>to keep</w:t>
            </w:r>
            <w:proofErr w:type="gramEnd"/>
            <w:r>
              <w:rPr>
                <w:rFonts w:ascii="Times" w:eastAsiaTheme="minorEastAsia" w:hAnsi="Times" w:cs="Times"/>
                <w:sz w:val="18"/>
                <w:szCs w:val="18"/>
                <w:lang w:eastAsia="zh-CN"/>
              </w:rPr>
              <w:t xml:space="preserve">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r w:rsidR="000C2EA1" w:rsidRPr="00B32A3B" w14:paraId="1DDB59C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44EEE2" w14:textId="797A3CD9" w:rsidR="000C2EA1" w:rsidRDefault="000C2EA1" w:rsidP="000C2E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7D4BCA" w14:textId="77777777" w:rsidR="000C2EA1" w:rsidRDefault="000C2EA1" w:rsidP="000C2EA1">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1ED16112" w14:textId="77777777" w:rsidR="000C2EA1" w:rsidRDefault="000C2EA1" w:rsidP="000C2EA1">
            <w:pPr>
              <w:jc w:val="both"/>
              <w:rPr>
                <w:rFonts w:ascii="Times" w:eastAsiaTheme="minorEastAsia" w:hAnsi="Times" w:cs="Times"/>
                <w:sz w:val="18"/>
                <w:szCs w:val="18"/>
                <w:lang w:val="en-GB" w:eastAsia="zh-CN"/>
              </w:rPr>
            </w:pPr>
            <w:r w:rsidRPr="002B046D">
              <w:rPr>
                <w:rFonts w:ascii="Times" w:eastAsiaTheme="minorEastAsia" w:hAnsi="Times" w:cs="Times"/>
                <w:sz w:val="18"/>
                <w:szCs w:val="18"/>
                <w:lang w:val="en-GB" w:eastAsia="zh-CN"/>
              </w:rPr>
              <w:lastRenderedPageBreak/>
              <w:t>By apply</w:t>
            </w:r>
            <w:r>
              <w:rPr>
                <w:rFonts w:ascii="Times" w:eastAsiaTheme="minorEastAsia" w:hAnsi="Times" w:cs="Times"/>
                <w:sz w:val="18"/>
                <w:szCs w:val="18"/>
                <w:lang w:val="en-GB" w:eastAsia="zh-CN"/>
              </w:rPr>
              <w:t xml:space="preserve">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6185BD76" w14:textId="77777777" w:rsidR="000C2EA1" w:rsidRPr="002B046D" w:rsidRDefault="000C2EA1" w:rsidP="000C2EA1">
            <w:pPr>
              <w:jc w:val="both"/>
              <w:rPr>
                <w:rFonts w:ascii="Times" w:eastAsiaTheme="minorEastAsia" w:hAnsi="Times" w:cs="Times"/>
                <w:sz w:val="18"/>
                <w:szCs w:val="18"/>
                <w:lang w:val="en-GB" w:eastAsia="zh-CN"/>
              </w:rPr>
            </w:pPr>
          </w:p>
          <w:tbl>
            <w:tblPr>
              <w:tblStyle w:val="aff2"/>
              <w:tblW w:w="0" w:type="auto"/>
              <w:tblLayout w:type="fixed"/>
              <w:tblLook w:val="04A0" w:firstRow="1" w:lastRow="0" w:firstColumn="1" w:lastColumn="0" w:noHBand="0" w:noVBand="1"/>
            </w:tblPr>
            <w:tblGrid>
              <w:gridCol w:w="1250"/>
              <w:gridCol w:w="1250"/>
              <w:gridCol w:w="1250"/>
              <w:gridCol w:w="1250"/>
              <w:gridCol w:w="1250"/>
              <w:gridCol w:w="1251"/>
              <w:gridCol w:w="1251"/>
            </w:tblGrid>
            <w:tr w:rsidR="000C2EA1" w:rsidRPr="009C1659" w14:paraId="45244851" w14:textId="77777777" w:rsidTr="00C70D2D">
              <w:tc>
                <w:tcPr>
                  <w:tcW w:w="1250" w:type="dxa"/>
                </w:tcPr>
                <w:p w14:paraId="62C25479" w14:textId="77777777" w:rsidR="000C2EA1" w:rsidRPr="0010082F" w:rsidRDefault="000C2EA1" w:rsidP="000C2EA1">
                  <w:pPr>
                    <w:jc w:val="both"/>
                    <w:rPr>
                      <w:rFonts w:ascii="Times" w:eastAsiaTheme="minorEastAsia" w:hAnsi="Times" w:cs="Times"/>
                      <w:sz w:val="18"/>
                      <w:szCs w:val="18"/>
                      <w:lang w:val="en-GB" w:eastAsia="zh-CN"/>
                    </w:rPr>
                  </w:pPr>
                </w:p>
              </w:tc>
              <w:tc>
                <w:tcPr>
                  <w:tcW w:w="1250" w:type="dxa"/>
                </w:tcPr>
                <w:p w14:paraId="542F826B"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3DAB2241"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694DFA3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6F8511AE"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5F042A2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3DD23AB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0C2EA1" w:rsidRPr="009C1659" w14:paraId="373C81CF" w14:textId="77777777" w:rsidTr="00C70D2D">
              <w:tc>
                <w:tcPr>
                  <w:tcW w:w="1250" w:type="dxa"/>
                </w:tcPr>
                <w:p w14:paraId="1BF7153C" w14:textId="77777777" w:rsidR="000C2EA1" w:rsidRPr="0010082F" w:rsidRDefault="000C2EA1" w:rsidP="000C2EA1">
                  <w:pPr>
                    <w:jc w:val="both"/>
                    <w:rPr>
                      <w:rFonts w:ascii="Times" w:eastAsiaTheme="minorEastAsia" w:hAnsi="Times" w:cs="Times"/>
                      <w:sz w:val="18"/>
                      <w:szCs w:val="18"/>
                      <w:lang w:val="en-GB" w:eastAsia="zh-CN"/>
                    </w:rPr>
                  </w:pPr>
                  <w:r w:rsidRPr="0010082F">
                    <w:rPr>
                      <w:rFonts w:ascii="Times" w:eastAsiaTheme="minorEastAsia" w:hAnsi="Times" w:cs="Times"/>
                      <w:sz w:val="18"/>
                      <w:szCs w:val="18"/>
                      <w:lang w:val="en-GB" w:eastAsia="zh-CN"/>
                    </w:rPr>
                    <w:t>L=2</w:t>
                  </w:r>
                </w:p>
              </w:tc>
              <w:tc>
                <w:tcPr>
                  <w:tcW w:w="1250" w:type="dxa"/>
                </w:tcPr>
                <w:p w14:paraId="70F64F0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34437EAA"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1C5F0A9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526EE1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4189E0D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1849B09"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7728A0D7" w14:textId="77777777" w:rsidTr="00C70D2D">
              <w:tc>
                <w:tcPr>
                  <w:tcW w:w="1250" w:type="dxa"/>
                </w:tcPr>
                <w:p w14:paraId="274CBE5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462FB94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2FE46556"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8106E14"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595BED4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6AB7C5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CECA02"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6D8FEFFC" w14:textId="77777777" w:rsidTr="00C70D2D">
              <w:tc>
                <w:tcPr>
                  <w:tcW w:w="1250" w:type="dxa"/>
                </w:tcPr>
                <w:p w14:paraId="6CAF4A8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1BCAB83F"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4B0AF9F7"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7F245198"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2F5B1E65"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55A9CB00"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6DDDB5A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5F688AA" w14:textId="77777777" w:rsidR="000C2EA1" w:rsidRPr="009C1659" w:rsidRDefault="000C2EA1" w:rsidP="000C2EA1">
            <w:pPr>
              <w:jc w:val="both"/>
              <w:rPr>
                <w:rFonts w:ascii="Times" w:eastAsiaTheme="minorEastAsia" w:hAnsi="Times" w:cs="Times"/>
                <w:sz w:val="18"/>
                <w:szCs w:val="18"/>
                <w:lang w:val="en-GB" w:eastAsia="zh-CN"/>
              </w:rPr>
            </w:pPr>
          </w:p>
          <w:p w14:paraId="1DE5ADD0" w14:textId="77777777" w:rsidR="000C2EA1"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w:t>
            </w:r>
            <w:r w:rsidRPr="009C1659">
              <w:rPr>
                <w:rFonts w:ascii="Times" w:eastAsiaTheme="minorEastAsia" w:hAnsi="Times" w:cs="Times"/>
                <w:sz w:val="18"/>
                <w:szCs w:val="18"/>
                <w:lang w:val="en-GB" w:eastAsia="zh-CN"/>
              </w:rPr>
              <w:t>hich</w:t>
            </w:r>
            <w:r>
              <w:rPr>
                <w:rFonts w:ascii="Times" w:eastAsiaTheme="minorEastAsia" w:hAnsi="Times" w:cs="Times"/>
                <w:sz w:val="18"/>
                <w:szCs w:val="18"/>
                <w:lang w:val="en-GB" w:eastAsia="zh-CN"/>
              </w:rPr>
              <w:t xml:space="preserve">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0F49C60E" w14:textId="77777777" w:rsidR="000C2EA1" w:rsidRDefault="000C2EA1" w:rsidP="000C2EA1">
            <w:pPr>
              <w:pStyle w:val="afe"/>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1C3FB120" w14:textId="77777777" w:rsidR="000C2EA1" w:rsidRDefault="000C2EA1" w:rsidP="000C2EA1">
            <w:pPr>
              <w:pStyle w:val="afe"/>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527AC847" w14:textId="77777777" w:rsidR="000C2EA1" w:rsidRPr="00420B19" w:rsidRDefault="000C2EA1" w:rsidP="000C2EA1">
            <w:pPr>
              <w:pStyle w:val="afe"/>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4B6239B6" w14:textId="77777777" w:rsidR="000C2EA1" w:rsidRPr="0070110A" w:rsidRDefault="000C2EA1" w:rsidP="000C2EA1">
            <w:pPr>
              <w:jc w:val="both"/>
              <w:rPr>
                <w:rFonts w:ascii="Times" w:eastAsiaTheme="minorEastAsia" w:hAnsi="Times" w:cs="Times"/>
                <w:sz w:val="18"/>
                <w:szCs w:val="18"/>
                <w:lang w:val="en-GB" w:eastAsia="zh-CN"/>
              </w:rPr>
            </w:pPr>
            <w:r w:rsidRPr="0070110A">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sidRPr="0070110A">
              <w:rPr>
                <w:rFonts w:ascii="Times" w:eastAsiaTheme="minorEastAsia" w:hAnsi="Times" w:cs="Times"/>
                <w:sz w:val="18"/>
                <w:szCs w:val="18"/>
                <w:lang w:val="en-GB" w:eastAsia="zh-CN"/>
              </w:rPr>
              <w:t xml:space="preserve"> is sufficient, therefore </w:t>
            </w:r>
            <w:r>
              <w:rPr>
                <w:rFonts w:ascii="Times" w:eastAsiaTheme="minorEastAsia" w:hAnsi="Times" w:cs="Times"/>
                <w:sz w:val="18"/>
                <w:szCs w:val="18"/>
                <w:lang w:val="en-GB" w:eastAsia="zh-CN"/>
              </w:rPr>
              <w:t xml:space="preserve">we propose the following </w:t>
            </w:r>
            <w:r w:rsidRPr="0070110A">
              <w:rPr>
                <w:rFonts w:ascii="Times" w:eastAsiaTheme="minorEastAsia" w:hAnsi="Times" w:cs="Times"/>
                <w:sz w:val="18"/>
                <w:szCs w:val="18"/>
                <w:lang w:val="en-GB" w:eastAsia="zh-CN"/>
              </w:rPr>
              <w:t xml:space="preserve">pruning </w:t>
            </w:r>
            <w:r>
              <w:rPr>
                <w:rFonts w:ascii="Times" w:eastAsiaTheme="minorEastAsia" w:hAnsi="Times" w:cs="Times"/>
                <w:sz w:val="18"/>
                <w:szCs w:val="18"/>
                <w:lang w:val="en-GB" w:eastAsia="zh-CN"/>
              </w:rPr>
              <w:t>of</w:t>
            </w:r>
            <w:r w:rsidRPr="0070110A">
              <w:rPr>
                <w:rFonts w:ascii="Times" w:eastAsiaTheme="minorEastAsia" w:hAnsi="Times" w:cs="Times"/>
                <w:sz w:val="18"/>
                <w:szCs w:val="18"/>
                <w:lang w:val="en-GB" w:eastAsia="zh-CN"/>
              </w:rPr>
              <w:t xml:space="preserve"> combinations</w:t>
            </w:r>
          </w:p>
          <w:p w14:paraId="124CE6DE" w14:textId="77777777" w:rsidR="000C2EA1" w:rsidRDefault="000C2EA1" w:rsidP="000C2EA1">
            <w:pPr>
              <w:jc w:val="both"/>
              <w:rPr>
                <w:rFonts w:ascii="Times" w:eastAsiaTheme="minorEastAsia" w:hAnsi="Times" w:cs="Times"/>
                <w:b/>
                <w:color w:val="3333FF"/>
                <w:sz w:val="20"/>
                <w:szCs w:val="18"/>
                <w:lang w:val="en-GB" w:eastAsia="zh-CN"/>
              </w:rPr>
            </w:pPr>
          </w:p>
          <w:p w14:paraId="2B418DC5" w14:textId="77777777" w:rsidR="000C2EA1" w:rsidRDefault="000C2EA1" w:rsidP="000C2EA1">
            <w:pPr>
              <w:jc w:val="both"/>
              <w:rPr>
                <w:rFonts w:ascii="Times" w:eastAsiaTheme="minorEastAsia" w:hAnsi="Times" w:cs="Times"/>
                <w:b/>
                <w:color w:val="3333FF"/>
                <w:sz w:val="20"/>
                <w:szCs w:val="18"/>
                <w:lang w:val="en-GB" w:eastAsia="zh-CN"/>
              </w:rPr>
            </w:pPr>
          </w:p>
          <w:p w14:paraId="0CE87E1C" w14:textId="77777777" w:rsidR="000C2EA1" w:rsidRPr="009D00D9" w:rsidRDefault="000C2EA1" w:rsidP="000C2EA1">
            <w:pPr>
              <w:pStyle w:val="afe"/>
              <w:numPr>
                <w:ilvl w:val="0"/>
                <w:numId w:val="59"/>
              </w:numPr>
              <w:ind w:left="390"/>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Proposal for pruning:</w:t>
            </w:r>
          </w:p>
          <w:p w14:paraId="4E3AACD9"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sidRPr="009D00D9">
              <w:rPr>
                <w:rFonts w:ascii="Times" w:eastAsiaTheme="minorEastAsia" w:hAnsi="Times" w:cs="Times"/>
                <w:b/>
                <w:bCs/>
                <w:sz w:val="18"/>
                <w:szCs w:val="18"/>
                <w:lang w:val="en-GB" w:eastAsia="zh-CN"/>
              </w:rPr>
              <w:t xml:space="preserve"> are restricted to P&gt;4</w:t>
            </w:r>
          </w:p>
          <w:p w14:paraId="3C05CEE8"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sidRPr="009D00D9">
              <w:rPr>
                <w:rFonts w:ascii="Times" w:eastAsiaTheme="minorEastAsia" w:hAnsi="Times" w:cs="Times"/>
                <w:b/>
                <w:bCs/>
                <w:sz w:val="18"/>
                <w:szCs w:val="18"/>
                <w:lang w:val="en-GB" w:eastAsia="zh-CN"/>
              </w:rPr>
              <w:t xml:space="preserve"> are restricted to P&lt;12</w:t>
            </w:r>
          </w:p>
          <w:p w14:paraId="45DF7E76" w14:textId="77777777" w:rsidR="000C2EA1" w:rsidRPr="00DC2A63"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0C2EA1" w:rsidRPr="00954340" w14:paraId="36F2F430" w14:textId="77777777" w:rsidTr="00C70D2D">
              <w:tc>
                <w:tcPr>
                  <w:tcW w:w="698" w:type="dxa"/>
                  <w:shd w:val="clear" w:color="auto" w:fill="F2F2F2"/>
                </w:tcPr>
                <w:p w14:paraId="2A034917"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NTRP</w:t>
                  </w:r>
                </w:p>
              </w:tc>
              <w:tc>
                <w:tcPr>
                  <w:tcW w:w="4617" w:type="dxa"/>
                  <w:shd w:val="clear" w:color="auto" w:fill="F2F2F2"/>
                </w:tcPr>
                <w:p w14:paraId="5B17B120"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sidRPr="00954340">
                    <w:rPr>
                      <w:rFonts w:ascii="Times" w:eastAsiaTheme="minorEastAsia" w:hAnsi="Times" w:cs="Times"/>
                      <w:sz w:val="18"/>
                      <w:szCs w:val="18"/>
                      <w:lang w:val="en-GB" w:eastAsia="zh-CN"/>
                    </w:rPr>
                    <w:t>} combination</w:t>
                  </w:r>
                </w:p>
              </w:tc>
            </w:tr>
            <w:tr w:rsidR="000C2EA1" w:rsidRPr="00954340" w14:paraId="6E492496" w14:textId="77777777" w:rsidTr="00C70D2D">
              <w:tc>
                <w:tcPr>
                  <w:tcW w:w="698" w:type="dxa"/>
                  <w:vMerge w:val="restart"/>
                  <w:shd w:val="clear" w:color="auto" w:fill="auto"/>
                </w:tcPr>
                <w:p w14:paraId="218EADEE"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2</w:t>
                  </w:r>
                </w:p>
              </w:tc>
              <w:tc>
                <w:tcPr>
                  <w:tcW w:w="4617" w:type="dxa"/>
                  <w:shd w:val="clear" w:color="auto" w:fill="auto"/>
                </w:tcPr>
                <w:p w14:paraId="79B34ACA"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w:t>
                  </w:r>
                </w:p>
              </w:tc>
            </w:tr>
            <w:tr w:rsidR="000C2EA1" w:rsidRPr="00954340" w14:paraId="3786F32E" w14:textId="77777777" w:rsidTr="00C70D2D">
              <w:tc>
                <w:tcPr>
                  <w:tcW w:w="698" w:type="dxa"/>
                  <w:vMerge/>
                  <w:shd w:val="clear" w:color="auto" w:fill="auto"/>
                </w:tcPr>
                <w:p w14:paraId="070D7C6A"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2B6AB3F8"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 {1,1/2}</w:t>
                  </w:r>
                </w:p>
              </w:tc>
            </w:tr>
            <w:tr w:rsidR="000C2EA1" w:rsidRPr="00954340" w14:paraId="0DD8D9FF" w14:textId="77777777" w:rsidTr="00C70D2D">
              <w:tc>
                <w:tcPr>
                  <w:tcW w:w="698" w:type="dxa"/>
                  <w:vMerge/>
                  <w:shd w:val="clear" w:color="auto" w:fill="auto"/>
                </w:tcPr>
                <w:p w14:paraId="4F2C0D7E"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680E762F"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w:t>
                  </w:r>
                </w:p>
              </w:tc>
            </w:tr>
            <w:tr w:rsidR="000C2EA1" w:rsidRPr="00954340" w14:paraId="0A5E58A0" w14:textId="77777777" w:rsidTr="00C70D2D">
              <w:trPr>
                <w:trHeight w:val="25"/>
              </w:trPr>
              <w:tc>
                <w:tcPr>
                  <w:tcW w:w="698" w:type="dxa"/>
                  <w:vMerge w:val="restart"/>
                  <w:shd w:val="clear" w:color="auto" w:fill="auto"/>
                </w:tcPr>
                <w:p w14:paraId="532FB4D9"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3</w:t>
                  </w:r>
                </w:p>
              </w:tc>
              <w:tc>
                <w:tcPr>
                  <w:tcW w:w="4617" w:type="dxa"/>
                  <w:shd w:val="clear" w:color="auto" w:fill="auto"/>
                </w:tcPr>
                <w:p w14:paraId="6839BEEC"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{1/2,1/2,1/2}</w:t>
                  </w:r>
                </w:p>
              </w:tc>
            </w:tr>
            <w:tr w:rsidR="000C2EA1" w:rsidRPr="00954340" w14:paraId="74E560AB" w14:textId="77777777" w:rsidTr="00C70D2D">
              <w:tc>
                <w:tcPr>
                  <w:tcW w:w="698" w:type="dxa"/>
                  <w:vMerge/>
                  <w:shd w:val="clear" w:color="auto" w:fill="auto"/>
                </w:tcPr>
                <w:p w14:paraId="607AB363"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5E40BED2"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 {1/2,1,1/2}, {1,1/2,1/2}</w:t>
                  </w:r>
                </w:p>
              </w:tc>
            </w:tr>
            <w:tr w:rsidR="000C2EA1" w:rsidRPr="00954340" w14:paraId="72B0735B" w14:textId="77777777" w:rsidTr="00C70D2D">
              <w:tc>
                <w:tcPr>
                  <w:tcW w:w="698" w:type="dxa"/>
                  <w:vMerge/>
                  <w:shd w:val="clear" w:color="auto" w:fill="auto"/>
                </w:tcPr>
                <w:p w14:paraId="1EBA6CEB"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70F14351"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{1,1,1}</w:t>
                  </w:r>
                </w:p>
              </w:tc>
            </w:tr>
            <w:tr w:rsidR="000C2EA1" w:rsidRPr="00660E88" w14:paraId="2EC5B8CE" w14:textId="77777777" w:rsidTr="00C70D2D">
              <w:tc>
                <w:tcPr>
                  <w:tcW w:w="698" w:type="dxa"/>
                  <w:vMerge w:val="restart"/>
                  <w:shd w:val="clear" w:color="auto" w:fill="auto"/>
                </w:tcPr>
                <w:p w14:paraId="764670DA" w14:textId="77777777" w:rsidR="000C2EA1" w:rsidRPr="00660E88" w:rsidRDefault="000C2EA1" w:rsidP="000C2EA1">
                  <w:pPr>
                    <w:rPr>
                      <w:sz w:val="16"/>
                    </w:rPr>
                  </w:pPr>
                  <w:r w:rsidRPr="00660E88">
                    <w:rPr>
                      <w:sz w:val="16"/>
                    </w:rPr>
                    <w:t>4</w:t>
                  </w:r>
                </w:p>
              </w:tc>
              <w:tc>
                <w:tcPr>
                  <w:tcW w:w="4617" w:type="dxa"/>
                  <w:shd w:val="clear" w:color="auto" w:fill="auto"/>
                </w:tcPr>
                <w:p w14:paraId="076452B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2}</w:t>
                  </w:r>
                </w:p>
              </w:tc>
            </w:tr>
            <w:tr w:rsidR="000C2EA1" w:rsidRPr="00660E88" w14:paraId="3C33B072" w14:textId="77777777" w:rsidTr="00C70D2D">
              <w:tc>
                <w:tcPr>
                  <w:tcW w:w="698" w:type="dxa"/>
                  <w:vMerge/>
                  <w:shd w:val="clear" w:color="auto" w:fill="auto"/>
                </w:tcPr>
                <w:p w14:paraId="724F8283" w14:textId="77777777" w:rsidR="000C2EA1" w:rsidRPr="00660E88" w:rsidRDefault="000C2EA1" w:rsidP="000C2EA1">
                  <w:pPr>
                    <w:rPr>
                      <w:sz w:val="16"/>
                    </w:rPr>
                  </w:pPr>
                </w:p>
              </w:tc>
              <w:tc>
                <w:tcPr>
                  <w:tcW w:w="4617" w:type="dxa"/>
                  <w:shd w:val="clear" w:color="auto" w:fill="auto"/>
                </w:tcPr>
                <w:p w14:paraId="6F4EC6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 xml:space="preserve">} </w:t>
                  </w:r>
                </w:p>
              </w:tc>
            </w:tr>
            <w:tr w:rsidR="000C2EA1" w:rsidRPr="00660E88" w14:paraId="5FED45F0" w14:textId="77777777" w:rsidTr="00C70D2D">
              <w:tc>
                <w:tcPr>
                  <w:tcW w:w="698" w:type="dxa"/>
                  <w:vMerge/>
                  <w:shd w:val="clear" w:color="auto" w:fill="auto"/>
                </w:tcPr>
                <w:p w14:paraId="2604E09B" w14:textId="77777777" w:rsidR="000C2EA1" w:rsidRPr="00660E88" w:rsidRDefault="000C2EA1" w:rsidP="000C2EA1">
                  <w:pPr>
                    <w:rPr>
                      <w:sz w:val="16"/>
                    </w:rPr>
                  </w:pPr>
                </w:p>
              </w:tc>
              <w:tc>
                <w:tcPr>
                  <w:tcW w:w="4617" w:type="dxa"/>
                  <w:shd w:val="clear" w:color="auto" w:fill="auto"/>
                </w:tcPr>
                <w:p w14:paraId="24294F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w:t>
                  </w:r>
                  <w:r>
                    <w:rPr>
                      <w:sz w:val="16"/>
                    </w:rPr>
                    <w:t>1</w:t>
                  </w:r>
                  <w:r w:rsidRPr="00660E88">
                    <w:rPr>
                      <w:sz w:val="16"/>
                    </w:rPr>
                    <w:t xml:space="preserve">} </w:t>
                  </w:r>
                </w:p>
              </w:tc>
            </w:tr>
            <w:tr w:rsidR="000C2EA1" w:rsidRPr="00660E88" w14:paraId="7A31147E" w14:textId="77777777" w:rsidTr="00C70D2D">
              <w:tc>
                <w:tcPr>
                  <w:tcW w:w="698" w:type="dxa"/>
                  <w:vMerge/>
                  <w:shd w:val="clear" w:color="auto" w:fill="auto"/>
                </w:tcPr>
                <w:p w14:paraId="2CA10385" w14:textId="77777777" w:rsidR="000C2EA1" w:rsidRPr="00660E88" w:rsidRDefault="000C2EA1" w:rsidP="000C2EA1">
                  <w:pPr>
                    <w:rPr>
                      <w:sz w:val="16"/>
                    </w:rPr>
                  </w:pPr>
                </w:p>
              </w:tc>
              <w:tc>
                <w:tcPr>
                  <w:tcW w:w="4617" w:type="dxa"/>
                  <w:shd w:val="clear" w:color="auto" w:fill="auto"/>
                </w:tcPr>
                <w:p w14:paraId="3810DE68" w14:textId="77777777" w:rsidR="000C2EA1" w:rsidRPr="00660E88" w:rsidRDefault="000C2EA1" w:rsidP="000C2EA1">
                  <w:pPr>
                    <w:rPr>
                      <w:sz w:val="16"/>
                    </w:rPr>
                  </w:pP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p>
              </w:tc>
            </w:tr>
          </w:tbl>
          <w:p w14:paraId="47EC2860" w14:textId="77777777" w:rsidR="000C2EA1" w:rsidRDefault="000C2EA1" w:rsidP="000C2EA1">
            <w:pPr>
              <w:jc w:val="both"/>
              <w:rPr>
                <w:rFonts w:ascii="Times" w:eastAsiaTheme="minorEastAsia" w:hAnsi="Times" w:cs="Times"/>
                <w:b/>
                <w:color w:val="3333FF"/>
                <w:sz w:val="20"/>
                <w:szCs w:val="18"/>
                <w:lang w:val="en-GB" w:eastAsia="zh-CN"/>
              </w:rPr>
            </w:pPr>
          </w:p>
          <w:p w14:paraId="529794EE" w14:textId="77777777" w:rsidR="000C2EA1" w:rsidRPr="00964814" w:rsidRDefault="000C2EA1" w:rsidP="00964814">
            <w:pPr>
              <w:pStyle w:val="afe"/>
              <w:numPr>
                <w:ilvl w:val="0"/>
                <w:numId w:val="59"/>
              </w:numPr>
              <w:ind w:left="390"/>
              <w:jc w:val="both"/>
              <w:rPr>
                <w:rFonts w:ascii="Times" w:eastAsiaTheme="minorEastAsia" w:hAnsi="Times" w:cs="Times"/>
                <w:b/>
                <w:sz w:val="20"/>
                <w:szCs w:val="18"/>
                <w:lang w:val="en-GB" w:eastAsia="zh-CN"/>
              </w:rPr>
            </w:pPr>
            <w:r w:rsidRPr="00964814">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sidRPr="00964814">
              <w:rPr>
                <w:rFonts w:ascii="Times" w:eastAsiaTheme="minorEastAsia" w:hAnsi="Times" w:cs="Times"/>
                <w:b/>
                <w:sz w:val="20"/>
                <w:szCs w:val="18"/>
                <w:lang w:val="en-GB" w:eastAsia="zh-CN"/>
              </w:rPr>
              <w:t xml:space="preserve"> combinations, the overhead issue should not be a concern</w:t>
            </w:r>
          </w:p>
          <w:p w14:paraId="6B8D113E" w14:textId="727A22D7" w:rsidR="00964814" w:rsidRPr="00D26B0D" w:rsidRDefault="00964814" w:rsidP="000C2EA1">
            <w:pPr>
              <w:jc w:val="both"/>
              <w:rPr>
                <w:rFonts w:ascii="Times" w:eastAsiaTheme="minorEastAsia" w:hAnsi="Times" w:cs="Times"/>
                <w:b/>
                <w:color w:val="3333FF"/>
                <w:sz w:val="20"/>
                <w:szCs w:val="18"/>
                <w:lang w:val="en-GB" w:eastAsia="zh-CN"/>
              </w:rPr>
            </w:pPr>
          </w:p>
        </w:tc>
      </w:tr>
      <w:tr w:rsidR="005D644C" w:rsidRPr="00B32A3B" w14:paraId="31373C7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2226F6" w14:textId="1F586DCA" w:rsidR="005D644C" w:rsidRDefault="005D644C" w:rsidP="005D644C">
            <w:pPr>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78B1C8" w14:textId="77777777" w:rsidR="005D644C" w:rsidRPr="00A33384" w:rsidRDefault="005D644C" w:rsidP="005D644C">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C3D92D9" w14:textId="77777777" w:rsidR="005D644C" w:rsidRPr="00006428" w:rsidRDefault="005D644C" w:rsidP="005D644C">
            <w:pPr>
              <w:jc w:val="both"/>
              <w:rPr>
                <w:rFonts w:ascii="Times" w:eastAsiaTheme="minorEastAsia" w:hAnsi="Times" w:cs="Times"/>
                <w:b/>
                <w:sz w:val="18"/>
                <w:szCs w:val="18"/>
                <w:lang w:val="en-GB" w:eastAsia="zh-CN"/>
              </w:rPr>
            </w:pPr>
          </w:p>
        </w:tc>
      </w:tr>
      <w:tr w:rsidR="00B12744" w:rsidRPr="00B32A3B" w14:paraId="06B733A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A4106A" w14:textId="3ABC53CE" w:rsidR="00B12744" w:rsidRDefault="00B12744" w:rsidP="005D644C">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C4FFC1" w14:textId="77777777" w:rsidR="002806AF" w:rsidRDefault="002806AF" w:rsidP="00B12744">
            <w:pPr>
              <w:jc w:val="both"/>
              <w:rPr>
                <w:b/>
                <w:sz w:val="18"/>
                <w:szCs w:val="18"/>
              </w:rPr>
            </w:pPr>
          </w:p>
          <w:p w14:paraId="254190BC" w14:textId="32F1BE90" w:rsidR="00B12744" w:rsidRPr="002806AF" w:rsidRDefault="00B12744" w:rsidP="00B12744">
            <w:pPr>
              <w:jc w:val="both"/>
              <w:rPr>
                <w:rFonts w:ascii="Times" w:eastAsiaTheme="minorEastAsia" w:hAnsi="Times" w:cs="Times"/>
                <w:bCs/>
                <w:sz w:val="18"/>
                <w:szCs w:val="18"/>
                <w:lang w:eastAsia="zh-CN"/>
              </w:rPr>
            </w:pPr>
            <w:r w:rsidRPr="002806AF">
              <w:rPr>
                <w:b/>
                <w:sz w:val="18"/>
                <w:szCs w:val="18"/>
                <w:u w:val="single"/>
              </w:rPr>
              <w:t>Proposal 1.D.3</w:t>
            </w:r>
            <w:r w:rsidR="002806AF">
              <w:rPr>
                <w:b/>
                <w:sz w:val="18"/>
                <w:szCs w:val="18"/>
              </w:rPr>
              <w:t xml:space="preserve">: </w:t>
            </w:r>
            <w:r w:rsidR="002806AF" w:rsidRPr="002806AF">
              <w:rPr>
                <w:bCs/>
                <w:sz w:val="18"/>
                <w:szCs w:val="18"/>
              </w:rPr>
              <w:t>we are ok</w:t>
            </w:r>
          </w:p>
          <w:p w14:paraId="7C168347" w14:textId="77777777" w:rsidR="00B12744" w:rsidRDefault="00B12744" w:rsidP="002806AF">
            <w:pPr>
              <w:jc w:val="both"/>
              <w:rPr>
                <w:rFonts w:ascii="Times" w:eastAsiaTheme="minorEastAsia" w:hAnsi="Times" w:cs="Times"/>
                <w:b/>
                <w:sz w:val="20"/>
                <w:szCs w:val="18"/>
                <w:u w:val="single"/>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af7"/>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afe"/>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 xml:space="preserve">Samsung, NTT DOCOMO, ZTE, vivo, </w:t>
            </w:r>
            <w:proofErr w:type="spellStart"/>
            <w:r w:rsidRPr="009C51D8">
              <w:rPr>
                <w:color w:val="3333FF"/>
                <w:sz w:val="16"/>
                <w:szCs w:val="18"/>
              </w:rPr>
              <w:t>Spreadtrum</w:t>
            </w:r>
            <w:proofErr w:type="spellEnd"/>
            <w:r w:rsidRPr="009C51D8">
              <w:rPr>
                <w:color w:val="3333FF"/>
                <w:sz w:val="16"/>
                <w:szCs w:val="18"/>
              </w:rPr>
              <w:t>, OPPO, Qualcomm, Intel, Xiaomi, Nokia/NSB, Ericsson, IDC, CMCC, Sony, CATT, Sharp, Apple</w:t>
            </w:r>
          </w:p>
          <w:p w14:paraId="6689A683" w14:textId="77777777" w:rsidR="009C51D8" w:rsidRPr="009C51D8" w:rsidRDefault="009C51D8" w:rsidP="009C51D8">
            <w:pPr>
              <w:pStyle w:val="afe"/>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afe"/>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65CDA72D" w:rsidR="009C51D8" w:rsidRPr="009C51D8" w:rsidRDefault="009C51D8" w:rsidP="00E91009">
            <w:pPr>
              <w:pStyle w:val="afe"/>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afe"/>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afe"/>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afe"/>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afe"/>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afe"/>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afe"/>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afe"/>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w:t>
            </w:r>
            <w:proofErr w:type="spellStart"/>
            <w:r w:rsidR="00ED34D7" w:rsidRPr="00ED34D7">
              <w:rPr>
                <w:sz w:val="18"/>
                <w:szCs w:val="18"/>
              </w:rPr>
              <w:t>Spreadtrum</w:t>
            </w:r>
            <w:proofErr w:type="spellEnd"/>
            <w:r w:rsidR="00ED34D7" w:rsidRPr="00ED34D7">
              <w:rPr>
                <w:sz w:val="18"/>
                <w:szCs w:val="18"/>
              </w:rPr>
              <w:t xml:space="preserve">,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afe"/>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8" w:name="_Hlk127656417"/>
            <w:r>
              <w:rPr>
                <w:sz w:val="18"/>
                <w:szCs w:val="18"/>
              </w:rPr>
              <w:lastRenderedPageBreak/>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afe"/>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afe"/>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afe"/>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E91009">
            <w:pPr>
              <w:pStyle w:val="afe"/>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w:t>
            </w:r>
            <w:proofErr w:type="gramStart"/>
            <w:r w:rsidRPr="007B6EAC">
              <w:rPr>
                <w:rFonts w:ascii="Times" w:eastAsia="Batang" w:hAnsi="Times" w:cs="Times"/>
                <w:sz w:val="16"/>
                <w:szCs w:val="20"/>
                <w:highlight w:val="yellow"/>
                <w:lang w:val="en-GB"/>
              </w:rPr>
              <w:t>succeeds:</w:t>
            </w:r>
            <w:proofErr w:type="gramEnd"/>
            <w:r w:rsidRPr="007B6EAC">
              <w:rPr>
                <w:rFonts w:ascii="Times" w:eastAsia="Batang" w:hAnsi="Times" w:cs="Times"/>
                <w:sz w:val="16"/>
                <w:szCs w:val="20"/>
                <w:highlight w:val="yellow"/>
                <w:lang w:val="en-GB"/>
              </w:rPr>
              <w:t xml:space="preserve">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afe"/>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afe"/>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xml:space="preserve">, </w:t>
            </w:r>
            <w:proofErr w:type="gramStart"/>
            <w:r w:rsidRPr="007B6EAC">
              <w:rPr>
                <w:rFonts w:eastAsia="DengXian" w:hint="eastAsia"/>
                <w:sz w:val="16"/>
                <w:szCs w:val="20"/>
                <w:highlight w:val="yellow"/>
                <w:lang w:eastAsia="zh-CN"/>
              </w:rPr>
              <w:t>where</w:t>
            </w:r>
            <w:proofErr w:type="gramEnd"/>
          </w:p>
          <w:p w14:paraId="0D2954A3" w14:textId="77777777" w:rsidR="00C523B8" w:rsidRPr="007B6EAC" w:rsidRDefault="00C523B8" w:rsidP="00E91009">
            <w:pPr>
              <w:pStyle w:val="afe"/>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35635A" w:rsidP="00E91009">
            <w:pPr>
              <w:pStyle w:val="afe"/>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SCI</w:t>
            </w:r>
          </w:p>
          <w:p w14:paraId="3E131D10" w14:textId="11F1B4D4" w:rsidR="00C523B8" w:rsidRPr="007B6EAC" w:rsidRDefault="00C523B8" w:rsidP="00E91009">
            <w:pPr>
              <w:pStyle w:val="afe"/>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lastRenderedPageBreak/>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afe"/>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afe"/>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afe"/>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afe"/>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afe"/>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t>
            </w:r>
            <w:proofErr w:type="gramStart"/>
            <w:r w:rsidRPr="005D7917">
              <w:rPr>
                <w:rFonts w:hint="eastAsia"/>
                <w:color w:val="000000" w:themeColor="text1"/>
                <w:sz w:val="20"/>
                <w:szCs w:val="20"/>
                <w:lang w:eastAsia="zh-CN"/>
              </w:rPr>
              <w:t>where</w:t>
            </w:r>
            <w:proofErr w:type="gramEnd"/>
            <w:r w:rsidRPr="005D7917">
              <w:rPr>
                <w:rFonts w:hint="eastAsia"/>
                <w:color w:val="000000" w:themeColor="text1"/>
                <w:sz w:val="20"/>
                <w:szCs w:val="20"/>
                <w:lang w:eastAsia="zh-CN"/>
              </w:rPr>
              <w:t xml:space="preserve"> </w:t>
            </w:r>
          </w:p>
          <w:p w14:paraId="22CFD5A6" w14:textId="77777777" w:rsidR="005D7917" w:rsidRPr="005D7917" w:rsidRDefault="005D7917" w:rsidP="00E91009">
            <w:pPr>
              <w:pStyle w:val="afe"/>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35635A" w:rsidP="00E91009">
            <w:pPr>
              <w:pStyle w:val="afe"/>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E91009">
            <w:pPr>
              <w:pStyle w:val="afe"/>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afe"/>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E91009">
            <w:pPr>
              <w:pStyle w:val="afe"/>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p>
          <w:p w14:paraId="0D1B240D" w14:textId="2F9028F9" w:rsidR="005D7917" w:rsidRPr="005D7917" w:rsidRDefault="0006205A" w:rsidP="00E91009">
            <w:pPr>
              <w:pStyle w:val="afe"/>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afe"/>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E91009">
            <w:pPr>
              <w:pStyle w:val="afe"/>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8"/>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afe"/>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35635A"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SimSun"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lastRenderedPageBreak/>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lastRenderedPageBreak/>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35635A"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5D55FBA1" w:rsidR="0041726C" w:rsidRDefault="0041726C" w:rsidP="00E91009">
            <w:pPr>
              <w:pStyle w:val="afe"/>
              <w:widowControl w:val="0"/>
              <w:numPr>
                <w:ilvl w:val="0"/>
                <w:numId w:val="24"/>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p>
          <w:p w14:paraId="1E8C76DD" w14:textId="3ACBAE35" w:rsidR="0041726C" w:rsidRPr="005D7917" w:rsidRDefault="0041726C" w:rsidP="00E91009">
            <w:pPr>
              <w:pStyle w:val="afe"/>
              <w:widowControl w:val="0"/>
              <w:numPr>
                <w:ilvl w:val="0"/>
                <w:numId w:val="24"/>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r w:rsidRPr="005A226F">
              <w:rPr>
                <w:sz w:val="16"/>
                <w:lang w:val="en-GB" w:eastAsia="x-none"/>
              </w:rPr>
              <w:t>l,l,m,q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6C0C9154" w:rsidR="00852430" w:rsidRDefault="0085243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66C85B2D" w:rsidR="00F63232" w:rsidRDefault="00471138" w:rsidP="00E91009">
            <w:pPr>
              <w:pStyle w:val="afe"/>
              <w:numPr>
                <w:ilvl w:val="0"/>
                <w:numId w:val="56"/>
              </w:numPr>
              <w:snapToGrid w:val="0"/>
              <w:spacing w:after="0" w:line="240" w:lineRule="auto"/>
              <w:rPr>
                <w:color w:val="3333FF"/>
                <w:sz w:val="20"/>
                <w:szCs w:val="18"/>
                <w:lang w:val="en-GB"/>
              </w:rPr>
            </w:pPr>
            <w:r>
              <w:rPr>
                <w:color w:val="3333FF"/>
                <w:sz w:val="20"/>
                <w:szCs w:val="18"/>
                <w:lang w:val="en-GB"/>
              </w:rPr>
              <w:t>CQI following l</w:t>
            </w:r>
            <w:r w:rsidR="00F63232">
              <w:rPr>
                <w:color w:val="3333FF"/>
                <w:sz w:val="20"/>
                <w:szCs w:val="18"/>
                <w:lang w:val="en-GB"/>
              </w:rPr>
              <w:t>egacy</w:t>
            </w:r>
            <w:r>
              <w:rPr>
                <w:color w:val="3333FF"/>
                <w:sz w:val="20"/>
                <w:szCs w:val="18"/>
                <w:lang w:val="en-GB"/>
              </w:rPr>
              <w:t xml:space="preserve"> for RI&gt;1</w:t>
            </w:r>
            <w:r w:rsidR="00F63232">
              <w:rPr>
                <w:color w:val="3333FF"/>
                <w:sz w:val="20"/>
                <w:szCs w:val="18"/>
                <w:lang w:val="en-GB"/>
              </w:rPr>
              <w:t>, with DD indicator in G0 for N</w:t>
            </w:r>
            <w:r w:rsidR="00F63232" w:rsidRPr="00471138">
              <w:rPr>
                <w:color w:val="3333FF"/>
                <w:sz w:val="20"/>
                <w:szCs w:val="18"/>
                <w:vertAlign w:val="subscript"/>
                <w:lang w:val="en-GB"/>
              </w:rPr>
              <w:t>4</w:t>
            </w:r>
            <w:r w:rsidR="00F63232">
              <w:rPr>
                <w:color w:val="3333FF"/>
                <w:sz w:val="20"/>
                <w:szCs w:val="18"/>
                <w:lang w:val="en-GB"/>
              </w:rPr>
              <w:t xml:space="preserve">&gt;1: Samsung, Xiaomi, </w:t>
            </w:r>
            <w:r w:rsidR="00DD2324">
              <w:rPr>
                <w:color w:val="3333FF"/>
                <w:sz w:val="20"/>
                <w:szCs w:val="18"/>
                <w:lang w:val="en-GB"/>
              </w:rPr>
              <w:t xml:space="preserve">LG, </w:t>
            </w:r>
          </w:p>
          <w:p w14:paraId="7AF6DADD" w14:textId="4F6F61FA" w:rsidR="00CC3E3A" w:rsidRPr="00F63232" w:rsidRDefault="00CC3E3A" w:rsidP="00E91009">
            <w:pPr>
              <w:pStyle w:val="afe"/>
              <w:numPr>
                <w:ilvl w:val="0"/>
                <w:numId w:val="56"/>
              </w:numPr>
              <w:snapToGrid w:val="0"/>
              <w:spacing w:after="0" w:line="240" w:lineRule="auto"/>
              <w:rPr>
                <w:color w:val="3333FF"/>
                <w:sz w:val="20"/>
                <w:szCs w:val="18"/>
                <w:lang w:val="en-GB"/>
              </w:rPr>
            </w:pPr>
            <w:r>
              <w:rPr>
                <w:color w:val="3333FF"/>
                <w:sz w:val="20"/>
                <w:szCs w:val="18"/>
                <w:lang w:val="en-GB"/>
              </w:rPr>
              <w:t>CQI following legacy for RI&gt;1, with DD indicator in G1 for N</w:t>
            </w:r>
            <w:r w:rsidRPr="00471138">
              <w:rPr>
                <w:color w:val="3333FF"/>
                <w:sz w:val="20"/>
                <w:szCs w:val="18"/>
                <w:vertAlign w:val="subscript"/>
                <w:lang w:val="en-GB"/>
              </w:rPr>
              <w:t>4</w:t>
            </w:r>
            <w:r>
              <w:rPr>
                <w:color w:val="3333FF"/>
                <w:sz w:val="20"/>
                <w:szCs w:val="18"/>
                <w:lang w:val="en-GB"/>
              </w:rPr>
              <w:t>&gt;1: OPPO,</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af7"/>
        <w:spacing w:after="0" w:line="240" w:lineRule="auto"/>
        <w:jc w:val="center"/>
      </w:pPr>
      <w:r>
        <w:t>Table 3B Type II Doppler: summary of observation from SLS</w:t>
      </w:r>
    </w:p>
    <w:tbl>
      <w:tblPr>
        <w:tblStyle w:val="aff2"/>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afe"/>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afe"/>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save  about 50 bits for each layer with nearly no performance loss</w:t>
            </w:r>
            <w:r w:rsidRPr="00793B0D">
              <w:rPr>
                <w:sz w:val="16"/>
                <w:szCs w:val="16"/>
                <w:lang w:val="en-GB"/>
              </w:rPr>
              <w:t>.</w:t>
            </w:r>
          </w:p>
          <w:p w14:paraId="47B9DB98" w14:textId="77777777" w:rsidR="00CD54B1" w:rsidRPr="00793B0D" w:rsidRDefault="00CD54B1" w:rsidP="00B10A44">
            <w:pPr>
              <w:pStyle w:val="afe"/>
              <w:numPr>
                <w:ilvl w:val="0"/>
                <w:numId w:val="20"/>
              </w:numPr>
              <w:spacing w:after="0" w:line="240" w:lineRule="auto"/>
              <w:rPr>
                <w:sz w:val="16"/>
                <w:szCs w:val="16"/>
                <w:lang w:val="en-GB"/>
              </w:rPr>
            </w:pPr>
            <w:r w:rsidRPr="00793B0D">
              <w:rPr>
                <w:sz w:val="16"/>
                <w:szCs w:val="16"/>
                <w:lang w:val="en-GB"/>
              </w:rPr>
              <w:lastRenderedPageBreak/>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afe"/>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lastRenderedPageBreak/>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afe"/>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afe"/>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afe"/>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afe"/>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afe"/>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9"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9"/>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35635A"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35635A"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SimSun"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SimSun"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lastRenderedPageBreak/>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SimSun"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SimSun"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w:t>
            </w:r>
            <w:proofErr w:type="gramStart"/>
            <w:r w:rsidRPr="0078263A">
              <w:rPr>
                <w:sz w:val="16"/>
                <w:szCs w:val="16"/>
                <w:u w:val="single"/>
                <w:lang w:val="en-GB"/>
              </w:rPr>
              <w:t>no</w:t>
            </w:r>
            <w:proofErr w:type="gramEnd"/>
            <w:r w:rsidRPr="0078263A">
              <w:rPr>
                <w:sz w:val="16"/>
                <w:szCs w:val="16"/>
                <w:u w:val="single"/>
                <w:lang w:val="en-GB"/>
              </w:rPr>
              <w:t xml:space="preserve">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af7"/>
              <w:rPr>
                <w:sz w:val="14"/>
              </w:rPr>
            </w:pPr>
            <w:bookmarkStart w:id="10" w:name="_Ref131609743"/>
          </w:p>
          <w:p w14:paraId="65BCC98F" w14:textId="53AB1624" w:rsidR="00CD54B1" w:rsidRPr="005A7162" w:rsidRDefault="00CD54B1" w:rsidP="00CD54B1">
            <w:pPr>
              <w:pStyle w:val="af7"/>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0"/>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aff2"/>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af4"/>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35635A" w:rsidP="005A7162">
                  <w:pPr>
                    <w:pStyle w:val="af4"/>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af4"/>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af4"/>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af4"/>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af4"/>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af4"/>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af4"/>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af4"/>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af4"/>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af4"/>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af4"/>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af4"/>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af4"/>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af4"/>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af4"/>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af4"/>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af4"/>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af4"/>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af4"/>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af4"/>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af4"/>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af4"/>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af4"/>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af4"/>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af4"/>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af4"/>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af4"/>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af4"/>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af4"/>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af4"/>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af4"/>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af4"/>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af4"/>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af4"/>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af4"/>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af4"/>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af4"/>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af4"/>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afe"/>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afe"/>
              <w:numPr>
                <w:ilvl w:val="0"/>
                <w:numId w:val="31"/>
              </w:numPr>
              <w:suppressAutoHyphens w:val="0"/>
              <w:spacing w:after="0" w:line="240" w:lineRule="auto"/>
              <w:jc w:val="both"/>
              <w:rPr>
                <w:sz w:val="16"/>
                <w:szCs w:val="16"/>
              </w:rPr>
            </w:pPr>
            <w:bookmarkStart w:id="11"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11"/>
          </w:p>
          <w:p w14:paraId="41758DE0" w14:textId="77777777" w:rsidR="00CD54B1" w:rsidRPr="001D4C28" w:rsidRDefault="00CD54B1" w:rsidP="00E91009">
            <w:pPr>
              <w:pStyle w:val="afe"/>
              <w:numPr>
                <w:ilvl w:val="0"/>
                <w:numId w:val="31"/>
              </w:numPr>
              <w:suppressAutoHyphens w:val="0"/>
              <w:spacing w:after="0" w:line="240" w:lineRule="auto"/>
              <w:jc w:val="both"/>
              <w:rPr>
                <w:sz w:val="16"/>
                <w:szCs w:val="16"/>
              </w:rPr>
            </w:pPr>
            <w:bookmarkStart w:id="12"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2"/>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afe"/>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afe"/>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af7"/>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lastRenderedPageBreak/>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E2C4E" w14:textId="3BBB9DF0" w:rsidR="007766B0" w:rsidRPr="005A226F" w:rsidRDefault="007766B0" w:rsidP="005A226F">
            <w:pPr>
              <w:pStyle w:val="af7"/>
              <w:jc w:val="center"/>
            </w:pPr>
            <w:bookmarkStart w:id="13" w:name="_Ref127404143"/>
            <w:r w:rsidRPr="00B74B65">
              <w:t xml:space="preserve">Figure </w:t>
            </w:r>
            <w:r w:rsidR="0035635A">
              <w:fldChar w:fldCharType="begin"/>
            </w:r>
            <w:r w:rsidR="0035635A">
              <w:instrText xml:space="preserve"> SEQ Figure \* ARABIC </w:instrText>
            </w:r>
            <w:r w:rsidR="0035635A">
              <w:fldChar w:fldCharType="separate"/>
            </w:r>
            <w:r>
              <w:rPr>
                <w:noProof/>
              </w:rPr>
              <w:t>11</w:t>
            </w:r>
            <w:r w:rsidR="0035635A">
              <w:rPr>
                <w:noProof/>
              </w:rPr>
              <w:fldChar w:fldCharType="end"/>
            </w:r>
            <w:bookmarkEnd w:id="13"/>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afe"/>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afe"/>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afe"/>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afe"/>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lastRenderedPageBreak/>
              <w:t>When N4&gt;1</w:t>
            </w:r>
          </w:p>
          <w:p w14:paraId="65851F2F" w14:textId="77777777" w:rsidR="007B4107" w:rsidRPr="007B7DDE" w:rsidRDefault="007B4107" w:rsidP="00E91009">
            <w:pPr>
              <w:pStyle w:val="afe"/>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NZC(non-zero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afe"/>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afe"/>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afe"/>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afe"/>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NZCs  and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afe"/>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afe"/>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afe"/>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63863F1E" w:rsidR="001C343D" w:rsidRDefault="008C2F57" w:rsidP="001C343D">
            <w:pPr>
              <w:rPr>
                <w:ins w:id="14" w:author="Eko Onggosanusi" w:date="2023-04-20T02:20:00Z"/>
                <w:rFonts w:ascii="Times" w:eastAsiaTheme="minorEastAsia" w:hAnsi="Times" w:cs="Times"/>
                <w:sz w:val="20"/>
                <w:szCs w:val="20"/>
                <w:lang w:val="en-GB" w:eastAsia="zh-CN"/>
              </w:rPr>
            </w:pPr>
            <w:ins w:id="15" w:author="Eko Onggosanusi" w:date="2023-04-20T02:20:00Z">
              <w:r>
                <w:rPr>
                  <w:rFonts w:ascii="Times" w:eastAsiaTheme="minorEastAsia" w:hAnsi="Times" w:cs="Times"/>
                  <w:sz w:val="20"/>
                  <w:szCs w:val="20"/>
                  <w:lang w:val="en-GB" w:eastAsia="zh-CN"/>
                </w:rPr>
                <w:t>[Mod: Thanks but sadly this would violate the previous agreement raised against the original 3A – which is no longer a prob</w:t>
              </w:r>
            </w:ins>
            <w:ins w:id="16" w:author="Eko Onggosanusi" w:date="2023-04-20T02:21:00Z">
              <w:r>
                <w:rPr>
                  <w:rFonts w:ascii="Times" w:eastAsiaTheme="minorEastAsia" w:hAnsi="Times" w:cs="Times"/>
                  <w:sz w:val="20"/>
                  <w:szCs w:val="20"/>
                  <w:lang w:val="en-GB" w:eastAsia="zh-CN"/>
                </w:rPr>
                <w:t>lem here</w:t>
              </w:r>
            </w:ins>
            <w:ins w:id="17" w:author="Eko Onggosanusi" w:date="2023-04-20T02:20:00Z">
              <w:r>
                <w:rPr>
                  <w:rFonts w:ascii="Times" w:eastAsiaTheme="minorEastAsia" w:hAnsi="Times" w:cs="Times"/>
                  <w:sz w:val="20"/>
                  <w:szCs w:val="20"/>
                  <w:lang w:val="en-GB" w:eastAsia="zh-CN"/>
                </w:rPr>
                <w:t>]</w:t>
              </w:r>
            </w:ins>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w:t>
            </w:r>
            <w:proofErr w:type="gramStart"/>
            <w:r>
              <w:rPr>
                <w:rFonts w:eastAsia="Malgun Gothic"/>
                <w:sz w:val="20"/>
                <w:szCs w:val="20"/>
                <w:lang w:val="en-GB"/>
              </w:rPr>
              <w:t>support, or</w:t>
            </w:r>
            <w:proofErr w:type="gramEnd"/>
            <w:r>
              <w:rPr>
                <w:rFonts w:eastAsia="Malgun Gothic"/>
                <w:sz w:val="20"/>
                <w:szCs w:val="20"/>
                <w:lang w:val="en-GB"/>
              </w:rPr>
              <w:t xml:space="preserve">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gNB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gNB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For 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lastRenderedPageBreak/>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Your proposed rewording is not a compromise in our view. It just lists </w:t>
            </w:r>
            <w:proofErr w:type="gramStart"/>
            <w:r>
              <w:rPr>
                <w:rFonts w:ascii="Times" w:eastAsiaTheme="minorEastAsia" w:hAnsi="Times" w:cs="Times"/>
                <w:sz w:val="20"/>
                <w:szCs w:val="20"/>
                <w:lang w:val="en-GB" w:eastAsia="zh-CN"/>
              </w:rPr>
              <w:t>next-level</w:t>
            </w:r>
            <w:proofErr w:type="gramEnd"/>
            <w:r>
              <w:rPr>
                <w:rFonts w:ascii="Times" w:eastAsiaTheme="minorEastAsia" w:hAnsi="Times" w:cs="Times"/>
                <w:sz w:val="20"/>
                <w:szCs w:val="20"/>
                <w:lang w:val="en-GB" w:eastAsia="zh-CN"/>
              </w:rPr>
              <w:t xml:space="preserve">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356EDA21" w14:textId="0641D9DF" w:rsidR="006E32B2" w:rsidRDefault="006E32B2" w:rsidP="006E32B2">
            <w:pPr>
              <w:pStyle w:val="afe"/>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afe"/>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afe"/>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1 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afe"/>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DD indicator in G1 for 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r w:rsidR="005D644C" w14:paraId="17CBE3D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5CD6B47" w14:textId="4CE90A01"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319F5C" w14:textId="77777777" w:rsidR="005D644C" w:rsidRDefault="005D644C" w:rsidP="005D644C">
            <w:pPr>
              <w:jc w:val="both"/>
              <w:rPr>
                <w:rFonts w:ascii="Times" w:eastAsiaTheme="minorEastAsia" w:hAnsi="Times" w:cs="Times"/>
                <w:b/>
                <w:sz w:val="20"/>
                <w:szCs w:val="20"/>
                <w:lang w:val="en-GB" w:eastAsia="zh-CN"/>
              </w:rPr>
            </w:pPr>
            <w:r w:rsidRPr="001C343D">
              <w:rPr>
                <w:rFonts w:ascii="Times" w:eastAsiaTheme="minorEastAsia" w:hAnsi="Times" w:cs="Times"/>
                <w:b/>
                <w:sz w:val="20"/>
                <w:szCs w:val="20"/>
                <w:u w:val="single"/>
                <w:lang w:val="en-GB" w:eastAsia="zh-CN"/>
              </w:rPr>
              <w:t>Question 2.5</w:t>
            </w:r>
            <w:r>
              <w:rPr>
                <w:rFonts w:ascii="Times" w:eastAsiaTheme="minorEastAsia" w:hAnsi="Times" w:cs="Times"/>
                <w:b/>
                <w:sz w:val="20"/>
                <w:szCs w:val="20"/>
                <w:u w:val="single"/>
                <w:lang w:val="en-GB" w:eastAsia="zh-CN"/>
              </w:rPr>
              <w:t>:</w:t>
            </w:r>
            <w:r w:rsidRPr="00A33384">
              <w:rPr>
                <w:rFonts w:ascii="Times" w:eastAsiaTheme="minorEastAsia" w:hAnsi="Times" w:cs="Times"/>
                <w:b/>
                <w:sz w:val="20"/>
                <w:szCs w:val="20"/>
                <w:lang w:val="en-GB" w:eastAsia="zh-CN"/>
              </w:rPr>
              <w:t xml:space="preserve"> </w:t>
            </w:r>
          </w:p>
          <w:p w14:paraId="41BB46F1" w14:textId="77777777" w:rsidR="005D644C" w:rsidRPr="002B2C78" w:rsidRDefault="005D644C" w:rsidP="005D644C">
            <w:pPr>
              <w:pStyle w:val="afe"/>
              <w:numPr>
                <w:ilvl w:val="0"/>
                <w:numId w:val="24"/>
              </w:numPr>
              <w:jc w:val="both"/>
              <w:rPr>
                <w:rFonts w:ascii="Times" w:eastAsiaTheme="minorEastAsia" w:hAnsi="Times" w:cs="Times"/>
                <w:bCs/>
                <w:sz w:val="20"/>
                <w:szCs w:val="20"/>
                <w:lang w:val="en-GB" w:eastAsia="zh-CN"/>
              </w:rPr>
            </w:pPr>
            <w:r w:rsidRPr="002B2C78">
              <w:rPr>
                <w:rFonts w:ascii="Times" w:eastAsiaTheme="minorEastAsia" w:hAnsi="Times" w:cs="Times" w:hint="eastAsia"/>
                <w:bCs/>
                <w:sz w:val="20"/>
                <w:szCs w:val="20"/>
                <w:lang w:val="en-GB" w:eastAsia="zh-CN"/>
              </w:rPr>
              <w:t>F</w:t>
            </w:r>
            <w:r w:rsidRPr="002B2C78">
              <w:rPr>
                <w:rFonts w:ascii="Times" w:eastAsiaTheme="minorEastAsia" w:hAnsi="Times" w:cs="Times"/>
                <w:bCs/>
                <w:sz w:val="20"/>
                <w:szCs w:val="20"/>
                <w:lang w:val="en-GB" w:eastAsia="zh-CN"/>
              </w:rPr>
              <w:t>or DD basics, we prefer G1.</w:t>
            </w:r>
          </w:p>
          <w:p w14:paraId="54994A80" w14:textId="3B63A275" w:rsidR="005D644C" w:rsidRPr="005D644C" w:rsidRDefault="005D644C" w:rsidP="005D644C">
            <w:pPr>
              <w:pStyle w:val="afe"/>
              <w:numPr>
                <w:ilvl w:val="0"/>
                <w:numId w:val="24"/>
              </w:numPr>
              <w:jc w:val="both"/>
              <w:rPr>
                <w:rFonts w:ascii="Times" w:eastAsiaTheme="minorEastAsia" w:hAnsi="Times" w:cs="Times"/>
                <w:bCs/>
                <w:sz w:val="20"/>
                <w:szCs w:val="20"/>
                <w:u w:val="single"/>
                <w:lang w:val="en-GB" w:eastAsia="zh-CN"/>
              </w:rPr>
            </w:pPr>
            <w:r w:rsidRPr="002B2C78">
              <w:rPr>
                <w:rFonts w:ascii="Times" w:eastAsiaTheme="minorEastAsia" w:hAnsi="Times" w:cs="Times"/>
                <w:bCs/>
                <w:sz w:val="20"/>
                <w:szCs w:val="20"/>
                <w:lang w:val="en-GB" w:eastAsia="zh-CN"/>
              </w:rPr>
              <w:t>Since the prediction accuracy of 2</w:t>
            </w:r>
            <w:proofErr w:type="spellStart"/>
            <w:r w:rsidRPr="002B2C78">
              <w:rPr>
                <w:rFonts w:eastAsiaTheme="minorHAnsi"/>
                <w:bCs/>
                <w:sz w:val="20"/>
                <w:szCs w:val="20"/>
                <w:vertAlign w:val="superscript"/>
              </w:rPr>
              <w:t>nd</w:t>
            </w:r>
            <w:proofErr w:type="spellEnd"/>
            <w:r w:rsidRPr="002B2C78">
              <w:rPr>
                <w:rFonts w:ascii="Times" w:eastAsiaTheme="minorEastAsia" w:hAnsi="Times" w:cs="Times"/>
                <w:bCs/>
                <w:sz w:val="20"/>
                <w:szCs w:val="20"/>
                <w:lang w:val="en-GB" w:eastAsia="zh-CN"/>
              </w:rPr>
              <w:t xml:space="preserve"> CQI is controversial due to random interference, we also prefer to </w:t>
            </w:r>
            <w:r w:rsidRPr="002B2C78">
              <w:rPr>
                <w:rFonts w:eastAsiaTheme="minorEastAsia"/>
                <w:bCs/>
                <w:sz w:val="18"/>
                <w:szCs w:val="18"/>
                <w:lang w:eastAsia="zh-CN"/>
              </w:rPr>
              <w:t>deprioritize 2</w:t>
            </w:r>
            <w:r w:rsidRPr="002B2C78">
              <w:rPr>
                <w:rFonts w:eastAsiaTheme="minorEastAsia"/>
                <w:bCs/>
                <w:sz w:val="18"/>
                <w:szCs w:val="18"/>
                <w:vertAlign w:val="superscript"/>
                <w:lang w:eastAsia="zh-CN"/>
              </w:rPr>
              <w:t>nd</w:t>
            </w:r>
            <w:r w:rsidRPr="002B2C78">
              <w:rPr>
                <w:rFonts w:eastAsiaTheme="minorEastAsia"/>
                <w:bCs/>
                <w:sz w:val="18"/>
                <w:szCs w:val="18"/>
                <w:lang w:eastAsia="zh-CN"/>
              </w:rPr>
              <w:t xml:space="preserve"> CQI. Our suggestion is to locate </w:t>
            </w:r>
            <w:r>
              <w:rPr>
                <w:rFonts w:eastAsiaTheme="minorEastAsia"/>
                <w:bCs/>
                <w:sz w:val="18"/>
                <w:szCs w:val="18"/>
                <w:lang w:eastAsia="zh-CN"/>
              </w:rPr>
              <w:t xml:space="preserve">both </w:t>
            </w:r>
            <w:r w:rsidRPr="002B2C78">
              <w:rPr>
                <w:rFonts w:eastAsiaTheme="minorEastAsia"/>
                <w:bCs/>
                <w:sz w:val="18"/>
                <w:szCs w:val="18"/>
                <w:lang w:eastAsia="zh-CN"/>
              </w:rPr>
              <w:t xml:space="preserve">the </w:t>
            </w:r>
            <w:r w:rsidRPr="002B2C78">
              <w:rPr>
                <w:rFonts w:eastAsiaTheme="minorHAnsi"/>
                <w:bCs/>
                <w:sz w:val="20"/>
                <w:szCs w:val="20"/>
              </w:rPr>
              <w:t>2</w:t>
            </w:r>
            <w:r w:rsidRPr="002B2C78">
              <w:rPr>
                <w:rFonts w:eastAsiaTheme="minorHAnsi"/>
                <w:bCs/>
                <w:sz w:val="20"/>
                <w:szCs w:val="20"/>
                <w:vertAlign w:val="superscript"/>
              </w:rPr>
              <w:t>nd</w:t>
            </w:r>
            <w:r w:rsidRPr="002B2C78">
              <w:rPr>
                <w:rFonts w:eastAsiaTheme="minorHAnsi"/>
                <w:bCs/>
                <w:sz w:val="20"/>
                <w:szCs w:val="20"/>
              </w:rPr>
              <w:t xml:space="preserve"> WB </w:t>
            </w:r>
            <w:r>
              <w:rPr>
                <w:rFonts w:eastAsiaTheme="minorHAnsi"/>
                <w:bCs/>
                <w:sz w:val="20"/>
                <w:szCs w:val="20"/>
              </w:rPr>
              <w:t xml:space="preserve">and </w:t>
            </w:r>
            <w:r w:rsidRPr="002B2C78">
              <w:rPr>
                <w:rFonts w:ascii="Times" w:eastAsiaTheme="minorEastAsia" w:hAnsi="Times" w:cs="Times"/>
                <w:bCs/>
                <w:sz w:val="20"/>
                <w:szCs w:val="20"/>
                <w:lang w:val="en-GB" w:eastAsia="zh-CN"/>
              </w:rPr>
              <w:t>SB CQI in G2.</w:t>
            </w:r>
          </w:p>
        </w:tc>
      </w:tr>
      <w:tr w:rsidR="0035635A" w14:paraId="3F602BB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B1012" w14:textId="3BD01CAD" w:rsidR="0035635A" w:rsidRPr="0035635A" w:rsidRDefault="0035635A" w:rsidP="0035635A">
            <w:pPr>
              <w:snapToGrid w:val="0"/>
              <w:rPr>
                <w:rFonts w:eastAsiaTheme="minorEastAsia" w:hint="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E8F217" w14:textId="77777777" w:rsidR="0035635A" w:rsidRDefault="0035635A" w:rsidP="0035635A">
            <w:pPr>
              <w:jc w:val="both"/>
              <w:rPr>
                <w:rFonts w:ascii="Times" w:eastAsia="ＭＳ 明朝" w:hAnsi="Times" w:cs="Times"/>
                <w:b/>
                <w:sz w:val="20"/>
                <w:szCs w:val="20"/>
                <w:u w:val="single"/>
                <w:lang w:val="en-GB" w:eastAsia="ja-JP"/>
              </w:rPr>
            </w:pPr>
            <w:r>
              <w:rPr>
                <w:rFonts w:ascii="Times" w:eastAsia="ＭＳ 明朝" w:hAnsi="Times" w:cs="Times"/>
                <w:bCs/>
                <w:sz w:val="20"/>
                <w:szCs w:val="20"/>
                <w:lang w:val="en-GB" w:eastAsia="ja-JP"/>
              </w:rPr>
              <w:t xml:space="preserve">Open for </w:t>
            </w:r>
            <w:r>
              <w:rPr>
                <w:rFonts w:ascii="Times" w:eastAsia="ＭＳ 明朝" w:hAnsi="Times" w:cs="Times"/>
                <w:b/>
                <w:sz w:val="20"/>
                <w:szCs w:val="20"/>
                <w:u w:val="single"/>
                <w:lang w:val="en-GB" w:eastAsia="ja-JP"/>
              </w:rPr>
              <w:t>Proposal 2.B.2</w:t>
            </w:r>
            <w:r>
              <w:rPr>
                <w:rFonts w:ascii="Times" w:eastAsia="ＭＳ 明朝" w:hAnsi="Times" w:cs="Times"/>
                <w:bCs/>
                <w:sz w:val="20"/>
                <w:szCs w:val="20"/>
                <w:lang w:val="en-GB" w:eastAsia="ja-JP"/>
              </w:rPr>
              <w:t xml:space="preserve">. Support </w:t>
            </w:r>
            <w:r>
              <w:rPr>
                <w:rFonts w:ascii="Times" w:eastAsia="ＭＳ 明朝" w:hAnsi="Times" w:cs="Times"/>
                <w:b/>
                <w:sz w:val="20"/>
                <w:szCs w:val="20"/>
                <w:u w:val="single"/>
                <w:lang w:val="en-GB" w:eastAsia="ja-JP"/>
              </w:rPr>
              <w:t xml:space="preserve">2.C.2. </w:t>
            </w:r>
          </w:p>
          <w:p w14:paraId="19647EC6" w14:textId="77777777" w:rsidR="0035635A" w:rsidRPr="001C343D" w:rsidRDefault="0035635A" w:rsidP="0035635A">
            <w:pPr>
              <w:jc w:val="both"/>
              <w:rPr>
                <w:rFonts w:ascii="Times" w:eastAsiaTheme="minorEastAsia" w:hAnsi="Times" w:cs="Times"/>
                <w:b/>
                <w:sz w:val="20"/>
                <w:szCs w:val="20"/>
                <w:u w:val="single"/>
                <w:lang w:val="en-GB" w:eastAsia="zh-CN"/>
              </w:rPr>
            </w:pPr>
          </w:p>
        </w:tc>
      </w:tr>
    </w:tbl>
    <w:p w14:paraId="039DA49D" w14:textId="0A1E3AFA" w:rsidR="00554B3B" w:rsidRPr="00CD55D9" w:rsidRDefault="00554B3B" w:rsidP="00554B3B">
      <w:pPr>
        <w:rPr>
          <w:lang w:eastAsia="zh-CN"/>
        </w:rPr>
      </w:pPr>
    </w:p>
    <w:p w14:paraId="1A9ED9D5" w14:textId="77777777" w:rsidR="00FF14F6" w:rsidRDefault="004B0726">
      <w:pPr>
        <w:pStyle w:val="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af7"/>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afe"/>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E91009">
            <w:pPr>
              <w:pStyle w:val="afe"/>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E91009">
            <w:pPr>
              <w:pStyle w:val="afe"/>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E91009">
            <w:pPr>
              <w:pStyle w:val="afe"/>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afe"/>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77777777" w:rsidR="0021055F" w:rsidRPr="004535EF" w:rsidRDefault="00593E53" w:rsidP="00E91009">
            <w:pPr>
              <w:pStyle w:val="afe"/>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lastRenderedPageBreak/>
              <w:t xml:space="preserve">Same slot offset: </w:t>
            </w:r>
            <w:r w:rsidRPr="004535EF">
              <w:rPr>
                <w:color w:val="3333FF"/>
                <w:sz w:val="20"/>
                <w:szCs w:val="20"/>
                <w:lang w:val="en-GB"/>
              </w:rPr>
              <w:t xml:space="preserve">Xiaomi </w:t>
            </w:r>
          </w:p>
          <w:p w14:paraId="1CA66782" w14:textId="02522CA1" w:rsidR="00593E53" w:rsidRPr="004535EF" w:rsidRDefault="00F2345A" w:rsidP="00E91009">
            <w:pPr>
              <w:pStyle w:val="afe"/>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179D3665" w:rsidR="004535EF" w:rsidRPr="004535EF" w:rsidRDefault="004535EF" w:rsidP="00E91009">
            <w:pPr>
              <w:pStyle w:val="afe"/>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r w:rsidRPr="004535EF">
              <w:rPr>
                <w:color w:val="3333FF"/>
                <w:sz w:val="20"/>
                <w:szCs w:val="20"/>
                <w:lang w:eastAsia="zh-CN"/>
              </w:rPr>
              <w:t>Qualcomm</w:t>
            </w:r>
          </w:p>
          <w:p w14:paraId="332F8843" w14:textId="6811A613" w:rsidR="004535EF" w:rsidRPr="004535EF" w:rsidRDefault="004535EF" w:rsidP="00E91009">
            <w:pPr>
              <w:pStyle w:val="afe"/>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CB179BA" w14:textId="19EC6333" w:rsidR="00F2345A" w:rsidRPr="00593E53" w:rsidRDefault="00F2345A" w:rsidP="00F2345A">
            <w:pPr>
              <w:pStyle w:val="afe"/>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lastRenderedPageBreak/>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afe"/>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afe"/>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w:t>
            </w:r>
            <w:proofErr w:type="gramStart"/>
            <w:r w:rsidRPr="00A437BE">
              <w:rPr>
                <w:rFonts w:ascii="Times" w:eastAsia="Malgun Gothic" w:hAnsi="Times"/>
                <w:sz w:val="16"/>
                <w:szCs w:val="20"/>
                <w:highlight w:val="yellow"/>
                <w:lang w:val="en-GB"/>
              </w:rPr>
              <w:t>e.g.</w:t>
            </w:r>
            <w:proofErr w:type="gramEnd"/>
            <w:r w:rsidRPr="00A437BE">
              <w:rPr>
                <w:rFonts w:ascii="Times" w:eastAsia="Malgun Gothic" w:hAnsi="Times"/>
                <w:sz w:val="16"/>
                <w:szCs w:val="20"/>
                <w:highlight w:val="yellow"/>
                <w:lang w:val="en-GB"/>
              </w:rPr>
              <w:t xml:space="preserve">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higher-layer configured)</w:t>
            </w:r>
          </w:p>
          <w:p w14:paraId="33BB90ED" w14:textId="77777777" w:rsidR="003F2295" w:rsidRPr="00A437BE" w:rsidRDefault="003F2295" w:rsidP="00E91009">
            <w:pPr>
              <w:pStyle w:val="afe"/>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afe"/>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-1 where Q=5, s={1/5, ¼, 1/3} </w:t>
            </w:r>
          </w:p>
          <w:p w14:paraId="125B95E7" w14:textId="0E7AF03D" w:rsidR="003F2295" w:rsidRPr="00A26828" w:rsidRDefault="003F2295" w:rsidP="00E91009">
            <w:pPr>
              <w:pStyle w:val="afe"/>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s={¼, 1/3, ½, 2/3, ¾} </w:t>
            </w:r>
          </w:p>
          <w:p w14:paraId="3C0D6EDC" w14:textId="6B2C4F6B" w:rsidR="003F2295" w:rsidRDefault="003F2295" w:rsidP="00E91009">
            <w:pPr>
              <w:pStyle w:val="afe"/>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w:t>
            </w:r>
            <w:ins w:id="18" w:author="Eko Onggosanusi" w:date="2023-04-20T02:27:00Z">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ins>
            <w:r w:rsidRPr="00A26828">
              <w:rPr>
                <w:rFonts w:ascii="Times" w:eastAsia="Batang" w:hAnsi="Times" w:cs="Times"/>
                <w:sz w:val="20"/>
                <w:szCs w:val="20"/>
                <w:lang w:val="en-GB"/>
              </w:rPr>
              <w:t xml:space="preserve">} </w:t>
            </w:r>
          </w:p>
          <w:p w14:paraId="5F1687CE" w14:textId="11C48DEB" w:rsidR="00C725DE" w:rsidRPr="00C725DE" w:rsidRDefault="00C725DE" w:rsidP="00E91009">
            <w:pPr>
              <w:pStyle w:val="afe"/>
              <w:numPr>
                <w:ilvl w:val="0"/>
                <w:numId w:val="55"/>
              </w:numPr>
              <w:snapToGrid w:val="0"/>
              <w:spacing w:after="0" w:line="240" w:lineRule="auto"/>
              <w:rPr>
                <w:rFonts w:ascii="Times" w:eastAsia="Batang" w:hAnsi="Times" w:cs="Times"/>
                <w:color w:val="FF0000"/>
                <w:sz w:val="20"/>
                <w:szCs w:val="20"/>
                <w:lang w:val="en-GB"/>
              </w:rPr>
            </w:pPr>
            <w:ins w:id="19" w:author="Eko Onggosanusi" w:date="2023-04-19T19:19:00Z">
              <w:r>
                <w:rPr>
                  <w:rFonts w:ascii="Times" w:eastAsia="Batang" w:hAnsi="Times" w:cs="Times"/>
                  <w:sz w:val="20"/>
                  <w:szCs w:val="20"/>
                  <w:lang w:val="en-GB"/>
                </w:rPr>
                <w:t xml:space="preserve">Alt4: </w:t>
              </w:r>
              <w:r w:rsidRPr="0097332E">
                <w:rPr>
                  <w:rFonts w:ascii="Times" w:eastAsia="Batang" w:hAnsi="Times" w:cs="Times"/>
                  <w:color w:val="FF0000"/>
                  <w:sz w:val="20"/>
                  <w:szCs w:val="20"/>
                  <w:lang w:val="en-GB"/>
                </w:rPr>
                <w:t>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afe"/>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afe"/>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E91009">
            <w:pPr>
              <w:pStyle w:val="afe"/>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afe"/>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E91009">
            <w:pPr>
              <w:pStyle w:val="afe"/>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afe"/>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afe"/>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afe"/>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E91009">
            <w:pPr>
              <w:pStyle w:val="afe"/>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35635A" w:rsidP="00E91009">
            <w:pPr>
              <w:pStyle w:val="afe"/>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afe"/>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E91009">
            <w:pPr>
              <w:pStyle w:val="afe"/>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E91009">
            <w:pPr>
              <w:pStyle w:val="afe"/>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t>Proposal 3.B.2:</w:t>
            </w:r>
          </w:p>
          <w:p w14:paraId="75C50451" w14:textId="6B0E751F" w:rsidR="003F2295" w:rsidRDefault="003F2295" w:rsidP="00E91009">
            <w:pPr>
              <w:pStyle w:val="afe"/>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p>
          <w:p w14:paraId="1C939D2B" w14:textId="24EB3770" w:rsidR="003F2295" w:rsidRPr="00147C6C" w:rsidRDefault="003F2295" w:rsidP="00E91009">
            <w:pPr>
              <w:pStyle w:val="afe"/>
              <w:numPr>
                <w:ilvl w:val="0"/>
                <w:numId w:val="51"/>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afe"/>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afe"/>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afe"/>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12DD8D54" w:rsidR="007316B3" w:rsidRPr="003F2295" w:rsidRDefault="007316B3" w:rsidP="00E91009">
            <w:pPr>
              <w:pStyle w:val="afe"/>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Adaptive/gNB-configurable phase quantizer e.g.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afe"/>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lastRenderedPageBreak/>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afe"/>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afe"/>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afe"/>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lastRenderedPageBreak/>
              <w:t>Proposal 3.B.3:</w:t>
            </w:r>
          </w:p>
          <w:p w14:paraId="6F7B909A" w14:textId="25BEEECB" w:rsidR="007316B3" w:rsidRDefault="007316B3" w:rsidP="00E91009">
            <w:pPr>
              <w:pStyle w:val="afe"/>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0F36C6">
              <w:rPr>
                <w:sz w:val="18"/>
                <w:szCs w:val="18"/>
                <w:lang w:val="en-GB"/>
              </w:rPr>
              <w:t xml:space="preserve"> </w:t>
            </w:r>
          </w:p>
          <w:p w14:paraId="534F880E" w14:textId="470D978B" w:rsidR="003F2295" w:rsidRPr="007316B3" w:rsidRDefault="007316B3" w:rsidP="00E91009">
            <w:pPr>
              <w:pStyle w:val="afe"/>
              <w:numPr>
                <w:ilvl w:val="0"/>
                <w:numId w:val="51"/>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gNB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Basic feature: Y=1 with delay≤ 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E91009">
            <w:pPr>
              <w:numPr>
                <w:ilvl w:val="1"/>
                <w:numId w:val="27"/>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E91009">
            <w:pPr>
              <w:numPr>
                <w:ilvl w:val="1"/>
                <w:numId w:val="28"/>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r w:rsidRPr="00735F02">
              <w:rPr>
                <w:sz w:val="20"/>
                <w:szCs w:val="18"/>
                <w:lang w:val="en-GB"/>
              </w:rPr>
              <w:t>D</w:t>
            </w:r>
            <w:r w:rsidRPr="00735F02">
              <w:rPr>
                <w:sz w:val="20"/>
                <w:szCs w:val="18"/>
                <w:vertAlign w:val="subscript"/>
                <w:lang w:val="en-GB"/>
              </w:rPr>
              <w:t>basic</w:t>
            </w:r>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E91009">
            <w:pPr>
              <w:pStyle w:val="afe"/>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E91009">
            <w:pPr>
              <w:pStyle w:val="afe"/>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t>Proposal 3.C.2:</w:t>
            </w:r>
          </w:p>
          <w:p w14:paraId="3055C30F" w14:textId="28F0E618" w:rsidR="002B217B" w:rsidRPr="00F8670E" w:rsidRDefault="002B217B" w:rsidP="00E91009">
            <w:pPr>
              <w:pStyle w:val="afe"/>
              <w:widowControl w:val="0"/>
              <w:numPr>
                <w:ilvl w:val="0"/>
                <w:numId w:val="29"/>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xml:space="preserve">, </w:t>
            </w:r>
            <w:proofErr w:type="spellStart"/>
            <w:r w:rsidR="00735F02">
              <w:rPr>
                <w:sz w:val="18"/>
                <w:szCs w:val="18"/>
                <w:lang w:val="en-GB"/>
              </w:rPr>
              <w:t>Spreadtrum</w:t>
            </w:r>
            <w:proofErr w:type="spellEnd"/>
            <w:r w:rsidR="00347E11">
              <w:rPr>
                <w:sz w:val="18"/>
                <w:szCs w:val="18"/>
                <w:lang w:val="en-GB"/>
              </w:rPr>
              <w:t>, Fujitsu</w:t>
            </w:r>
            <w:r w:rsidR="00602BB8">
              <w:rPr>
                <w:sz w:val="18"/>
                <w:szCs w:val="18"/>
                <w:lang w:val="en-GB"/>
              </w:rPr>
              <w:t>, Xiaomi</w:t>
            </w:r>
          </w:p>
          <w:p w14:paraId="6528EF16" w14:textId="6ADEE618" w:rsidR="002B217B" w:rsidRDefault="002B217B" w:rsidP="00E91009">
            <w:pPr>
              <w:pStyle w:val="afe"/>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afe"/>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af7"/>
        <w:spacing w:after="0" w:line="240" w:lineRule="auto"/>
        <w:jc w:val="center"/>
      </w:pPr>
      <w:r>
        <w:t>Table 5B TDCP: summary of observation from simulation</w:t>
      </w:r>
    </w:p>
    <w:tbl>
      <w:tblPr>
        <w:tblStyle w:val="aff2"/>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20" w:name="OLE_LINK4"/>
          <w:bookmarkStart w:id="21" w:name="OLE_LINK3"/>
          <w:p w14:paraId="12E03A4E" w14:textId="77777777" w:rsidR="00AD450D" w:rsidRPr="001A5BE2" w:rsidRDefault="0035635A" w:rsidP="00E91009">
            <w:pPr>
              <w:pStyle w:val="afe"/>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m:t>
                  </m:r>
                  <m:r>
                    <w:rPr>
                      <w:rFonts w:ascii="Cambria Math" w:eastAsia="Microsoft YaHei" w:hAnsi="Cambria Math"/>
                      <w:sz w:val="16"/>
                      <w:szCs w:val="16"/>
                      <w:lang w:val="en-GB"/>
                    </w:rPr>
                    <m:t>(</m:t>
                  </m:r>
                  <m:r>
                    <w:rPr>
                      <w:rFonts w:ascii="Cambria Math" w:eastAsia="Microsoft YaHei" w:hAnsi="Cambria Math"/>
                      <w:sz w:val="16"/>
                      <w:szCs w:val="16"/>
                      <w:lang w:val="en-GB"/>
                    </w:rPr>
                    <m:t>k</m:t>
                  </m:r>
                  <m:r>
                    <w:rPr>
                      <w:rFonts w:ascii="Cambria Math" w:eastAsia="Microsoft YaHei" w:hAnsi="Cambria Math"/>
                      <w:sz w:val="16"/>
                      <w:szCs w:val="16"/>
                      <w:lang w:val="en-GB"/>
                    </w:rPr>
                    <m:t>)</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m:t>
              </m:r>
              <m:r>
                <w:rPr>
                  <w:rFonts w:ascii="Cambria Math" w:eastAsia="Microsoft YaHei" w:hAnsi="Cambria Math"/>
                  <w:sz w:val="16"/>
                  <w:szCs w:val="16"/>
                  <w:lang w:val="en-GB"/>
                </w:rPr>
                <m:t>k</m:t>
              </m:r>
              <m:r>
                <w:rPr>
                  <w:rFonts w:ascii="Cambria Math" w:eastAsia="Microsoft YaHei" w:hAnsi="Cambria Math"/>
                  <w:sz w:val="16"/>
                  <w:szCs w:val="16"/>
                  <w:lang w:val="en-GB"/>
                </w:rPr>
                <m:t xml:space="preserve">=0,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m:t>
              </m:r>
              <m:r>
                <m:rPr>
                  <m:sty m:val="p"/>
                </m:rPr>
                <w:rPr>
                  <w:rFonts w:ascii="Cambria Math" w:eastAsia="Microsoft YaHei" w:hAnsi="Cambria Math"/>
                  <w:sz w:val="16"/>
                  <w:szCs w:val="16"/>
                  <w:lang w:val="en-GB"/>
                </w:rPr>
                <m:t>1</m:t>
              </m:r>
            </m:oMath>
            <w:bookmarkEnd w:id="20"/>
            <w:bookmarkEnd w:id="21"/>
          </w:p>
          <w:p w14:paraId="3F298A58" w14:textId="77777777" w:rsidR="00AD450D" w:rsidRPr="001A5BE2" w:rsidRDefault="0035635A" w:rsidP="00E91009">
            <w:pPr>
              <w:pStyle w:val="afe"/>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q</m:t>
              </m:r>
              <m:r>
                <w:rPr>
                  <w:rFonts w:ascii="Cambria Math" w:eastAsia="Microsoft YaHei" w:hAnsi="Cambria Math"/>
                  <w:sz w:val="16"/>
                  <w:szCs w:val="16"/>
                  <w:lang w:val="en-GB"/>
                </w:rPr>
                <m:t>(</m:t>
              </m:r>
              <m:r>
                <w:rPr>
                  <w:rFonts w:ascii="Cambria Math" w:eastAsia="Microsoft YaHei" w:hAnsi="Cambria Math"/>
                  <w:sz w:val="16"/>
                  <w:szCs w:val="16"/>
                  <w:lang w:val="en-GB"/>
                </w:rPr>
                <m:t>k</m:t>
              </m:r>
              <m:r>
                <w:rPr>
                  <w:rFonts w:ascii="Cambria Math" w:eastAsia="Microsoft YaHei" w:hAnsi="Cambria Math"/>
                  <w:sz w:val="16"/>
                  <w:szCs w:val="16"/>
                  <w:lang w:val="en-GB"/>
                </w:rPr>
                <m:t xml:space="preserve">), </m:t>
              </m:r>
              <m:r>
                <w:rPr>
                  <w:rFonts w:ascii="Cambria Math" w:eastAsia="Microsoft YaHei" w:hAnsi="Cambria Math"/>
                  <w:sz w:val="16"/>
                  <w:szCs w:val="16"/>
                  <w:lang w:val="en-GB"/>
                </w:rPr>
                <m:t>k</m:t>
              </m:r>
              <m:r>
                <w:rPr>
                  <w:rFonts w:ascii="Cambria Math" w:eastAsia="Microsoft YaHei" w:hAnsi="Cambria Math"/>
                  <w:sz w:val="16"/>
                  <w:szCs w:val="16"/>
                  <w:lang w:val="en-GB"/>
                </w:rPr>
                <m:t xml:space="preserve">=0,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m:t>
              </m:r>
              <m:r>
                <m:rPr>
                  <m:sty m:val="p"/>
                </m:rPr>
                <w:rPr>
                  <w:rFonts w:ascii="Cambria Math" w:eastAsia="Microsoft YaHei" w:hAnsi="Cambria Math"/>
                  <w:sz w:val="16"/>
                  <w:szCs w:val="16"/>
                  <w:lang w:val="en-GB"/>
                </w:rPr>
                <m:t>1</m:t>
              </m:r>
            </m:oMath>
          </w:p>
          <w:p w14:paraId="37AD1ACD" w14:textId="77777777" w:rsidR="00AD450D" w:rsidRPr="001A5BE2" w:rsidRDefault="0035635A" w:rsidP="00E91009">
            <w:pPr>
              <w:pStyle w:val="afe"/>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22" w:name="OLE_LINK10"/>
                  <w:bookmarkStart w:id="23"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22"/>
                  <w:bookmarkEnd w:id="23"/>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m:t>
                  </m:r>
                  <m:r>
                    <w:rPr>
                      <w:rFonts w:ascii="Cambria Math" w:eastAsia="Microsoft YaHei" w:hAnsi="Cambria Math"/>
                      <w:sz w:val="16"/>
                      <w:szCs w:val="16"/>
                      <w:lang w:val="en-GB"/>
                    </w:rPr>
                    <m:t>+1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24" w:name="OLE_LINK7"/>
                      <w:bookmarkStart w:id="25"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24"/>
                      <w:bookmarkEnd w:id="25"/>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m:t>
                          </m:r>
                          <m:r>
                            <w:rPr>
                              <w:rFonts w:ascii="Cambria Math" w:eastAsia="Microsoft YaHei" w:hAnsi="Cambria Math"/>
                              <w:sz w:val="16"/>
                              <w:szCs w:val="16"/>
                              <w:lang w:val="en-GB"/>
                            </w:rPr>
                            <m:t>+1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m:t>
              </m:r>
              <m:r>
                <w:rPr>
                  <w:rFonts w:ascii="Cambria Math" w:eastAsia="Microsoft YaHei" w:hAnsi="Cambria Math"/>
                  <w:sz w:val="16"/>
                  <w:szCs w:val="16"/>
                  <w:lang w:val="en-GB"/>
                </w:rPr>
                <m:t>k</m:t>
              </m:r>
              <m:r>
                <w:rPr>
                  <w:rFonts w:ascii="Cambria Math" w:eastAsia="Microsoft YaHei" w:hAnsi="Cambria Math"/>
                  <w:sz w:val="16"/>
                  <w:szCs w:val="16"/>
                  <w:lang w:val="en-GB"/>
                </w:rPr>
                <m:t>=0, 1, …,</m:t>
              </m:r>
              <w:bookmarkStart w:id="26"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26"/>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35635A" w:rsidP="00E91009">
            <w:pPr>
              <w:pStyle w:val="afe"/>
              <w:numPr>
                <w:ilvl w:val="0"/>
                <w:numId w:val="3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27" w:name="OLE_LINK22"/>
                  <w:bookmarkStart w:id="28" w:name="OLE_LINK24"/>
                  <m:r>
                    <w:rPr>
                      <w:rFonts w:ascii="Cambria Math" w:eastAsia="Microsoft YaHei" w:hAnsi="Cambria Math"/>
                      <w:sz w:val="16"/>
                      <w:szCs w:val="16"/>
                    </w:rPr>
                    <m:t>q</m:t>
                  </m:r>
                </m:e>
                <m:sub>
                  <m:r>
                    <w:rPr>
                      <w:rFonts w:ascii="Cambria Math" w:eastAsia="Microsoft YaHei" w:hAnsi="Cambria Math"/>
                      <w:sz w:val="16"/>
                      <w:szCs w:val="16"/>
                    </w:rPr>
                    <m:t>0</m:t>
                  </m:r>
                  <w:bookmarkEnd w:id="27"/>
                  <w:bookmarkEnd w:id="28"/>
                </m:sub>
              </m:sSub>
              <m:r>
                <w:rPr>
                  <w:rFonts w:ascii="Cambria Math" w:eastAsia="Microsoft YaHei" w:hAnsi="Cambria Math"/>
                  <w:sz w:val="16"/>
                  <w:szCs w:val="16"/>
                </w:rPr>
                <m:t>(</m:t>
              </m:r>
              <m:r>
                <w:rPr>
                  <w:rFonts w:ascii="Cambria Math" w:eastAsia="Microsoft YaHei" w:hAnsi="Cambria Math"/>
                  <w:sz w:val="16"/>
                  <w:szCs w:val="16"/>
                </w:rPr>
                <m:t>l</m:t>
              </m:r>
              <m:r>
                <w:rPr>
                  <w:rFonts w:ascii="Cambria Math" w:eastAsia="Microsoft YaHei" w:hAnsi="Cambria Math"/>
                  <w:sz w:val="16"/>
                  <w:szCs w:val="16"/>
                </w:rPr>
                <m:t>)=</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29" w:name="OLE_LINK20"/>
              <m:r>
                <m:rPr>
                  <m:sty m:val="p"/>
                </m:rPr>
                <w:rPr>
                  <w:rFonts w:ascii="Cambria Math" w:eastAsia="Microsoft YaHei" w:hAnsi="Cambria Math"/>
                  <w:sz w:val="16"/>
                  <w:szCs w:val="16"/>
                </w:rPr>
                <m:t>∙</m:t>
              </m:r>
              <m:r>
                <m:rPr>
                  <m:sty m:val="p"/>
                </m:rPr>
                <w:rPr>
                  <w:rFonts w:ascii="Cambria Math" w:eastAsia="Microsoft YaHei" w:hAnsi="Cambria Math"/>
                  <w:sz w:val="16"/>
                  <w:szCs w:val="16"/>
                </w:rPr>
                <m:t>2π</m:t>
              </m:r>
              <w:bookmarkEnd w:id="29"/>
              <m:r>
                <m:rPr>
                  <m:sty m:val="p"/>
                </m:rPr>
                <w:rPr>
                  <w:rFonts w:ascii="Cambria Math" w:eastAsia="Microsoft YaHei" w:hAnsi="Cambria Math"/>
                  <w:sz w:val="16"/>
                  <w:szCs w:val="16"/>
                </w:rPr>
                <m:t>,</m:t>
              </m:r>
              <w:bookmarkStart w:id="30"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l</m:t>
              </m:r>
              <m:r>
                <w:rPr>
                  <w:rFonts w:ascii="Cambria Math" w:eastAsia="Microsoft YaHei" w:hAnsi="Cambria Math"/>
                  <w:sz w:val="16"/>
                  <w:szCs w:val="16"/>
                </w:rPr>
                <m:t xml:space="preserve">=0,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m:t>
              </m:r>
              <m:r>
                <w:rPr>
                  <w:rFonts w:ascii="Cambria Math" w:eastAsia="Microsoft YaHei" w:hAnsi="Cambria Math"/>
                  <w:sz w:val="16"/>
                  <w:szCs w:val="16"/>
                </w:rPr>
                <m:t>1</m:t>
              </m:r>
            </m:oMath>
            <w:bookmarkEnd w:id="30"/>
          </w:p>
          <w:bookmarkStart w:id="31" w:name="OLE_LINK21"/>
          <w:p w14:paraId="2A1662EF" w14:textId="77777777" w:rsidR="00AD450D" w:rsidRPr="001A5BE2" w:rsidRDefault="0035635A" w:rsidP="00E91009">
            <w:pPr>
              <w:pStyle w:val="afe"/>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32" w:name="OLE_LINK19"/>
                            <m:r>
                              <w:rPr>
                                <w:rFonts w:ascii="Cambria Math" w:eastAsia="Microsoft YaHei" w:hAnsi="Cambria Math"/>
                                <w:sz w:val="16"/>
                                <w:szCs w:val="16"/>
                              </w:rPr>
                              <m:t>q</m:t>
                            </m:r>
                            <m:r>
                              <w:rPr>
                                <w:rFonts w:ascii="Cambria Math" w:eastAsia="Microsoft YaHei" w:hAnsi="Cambria Math"/>
                                <w:sz w:val="16"/>
                                <w:szCs w:val="16"/>
                              </w:rPr>
                              <m:t>(</m:t>
                            </m:r>
                            <m:r>
                              <w:rPr>
                                <w:rFonts w:ascii="Cambria Math" w:eastAsia="Microsoft YaHei" w:hAnsi="Cambria Math"/>
                                <w:sz w:val="16"/>
                                <w:szCs w:val="16"/>
                              </w:rPr>
                              <m:t>l</m:t>
                            </m:r>
                            <m:r>
                              <w:rPr>
                                <w:rFonts w:ascii="Cambria Math" w:eastAsia="Microsoft YaHei" w:hAnsi="Cambria Math"/>
                                <w:sz w:val="16"/>
                                <w:szCs w:val="16"/>
                              </w:rPr>
                              <m:t>)</m:t>
                            </m:r>
                          </m:e>
                          <m:sup>
                            <m:r>
                              <w:rPr>
                                <w:rFonts w:ascii="Cambria Math" w:eastAsia="Microsoft YaHei" w:hAnsi="Cambria Math"/>
                                <w:sz w:val="16"/>
                                <w:szCs w:val="16"/>
                              </w:rPr>
                              <m:t>2</m:t>
                            </m:r>
                            <w:bookmarkEnd w:id="32"/>
                          </m:sup>
                        </m:sSup>
                        <m:r>
                          <m:rPr>
                            <m:sty m:val="p"/>
                          </m:rPr>
                          <w:rPr>
                            <w:rFonts w:ascii="Cambria Math" w:eastAsia="Microsoft YaHei" w:hAnsi="Cambria Math"/>
                            <w:sz w:val="16"/>
                            <w:szCs w:val="16"/>
                          </w:rPr>
                          <m:t>∙</m:t>
                        </m:r>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m:t>
                                </m:r>
                                <m:r>
                                  <w:rPr>
                                    <w:rFonts w:ascii="Cambria Math" w:eastAsia="Microsoft YaHei" w:hAnsi="Cambria Math"/>
                                    <w:sz w:val="16"/>
                                    <w:szCs w:val="16"/>
                                  </w:rPr>
                                  <m:t>(</m:t>
                                </m:r>
                                <m:r>
                                  <w:rPr>
                                    <w:rFonts w:ascii="Cambria Math" w:eastAsia="Microsoft YaHei" w:hAnsi="Cambria Math"/>
                                    <w:sz w:val="16"/>
                                    <w:szCs w:val="16"/>
                                  </w:rPr>
                                  <m:t>l</m:t>
                                </m:r>
                                <m:r>
                                  <w:rPr>
                                    <w:rFonts w:ascii="Cambria Math" w:eastAsia="Microsoft YaHei" w:hAnsi="Cambria Math"/>
                                    <w:sz w:val="16"/>
                                    <w:szCs w:val="16"/>
                                  </w:rPr>
                                  <m:t>)</m:t>
                                </m:r>
                              </m:e>
                              <m:sup>
                                <m:r>
                                  <w:rPr>
                                    <w:rFonts w:ascii="Cambria Math" w:eastAsia="Microsoft YaHei" w:hAnsi="Cambria Math"/>
                                    <w:sz w:val="16"/>
                                    <w:szCs w:val="16"/>
                                  </w:rPr>
                                  <m:t>2</m:t>
                                </m:r>
                              </m:sup>
                            </m:sSup>
                          </m:e>
                        </m:d>
                        <m:r>
                          <m:rPr>
                            <m:sty m:val="p"/>
                          </m:rPr>
                          <w:rPr>
                            <w:rFonts w:ascii="Cambria Math" w:eastAsia="Microsoft YaHei" w:hAnsi="Cambria Math"/>
                            <w:sz w:val="16"/>
                            <w:szCs w:val="16"/>
                          </w:rPr>
                          <m:t>∙</m:t>
                        </m:r>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l</m:t>
              </m:r>
              <m:r>
                <w:rPr>
                  <w:rFonts w:ascii="Cambria Math" w:eastAsia="Microsoft YaHei" w:hAnsi="Cambria Math"/>
                  <w:sz w:val="16"/>
                  <w:szCs w:val="16"/>
                </w:rPr>
                <m:t xml:space="preserve">=0,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m:t>
              </m:r>
              <m:r>
                <w:rPr>
                  <w:rFonts w:ascii="Cambria Math" w:eastAsia="Microsoft YaHei" w:hAnsi="Cambria Math"/>
                  <w:sz w:val="16"/>
                  <w:szCs w:val="16"/>
                </w:rPr>
                <m:t>1</m:t>
              </m:r>
            </m:oMath>
            <w:bookmarkEnd w:id="31"/>
          </w:p>
          <w:p w14:paraId="37DE33E1" w14:textId="77777777" w:rsidR="00AD450D" w:rsidRPr="001A5BE2" w:rsidRDefault="0035635A" w:rsidP="00E91009">
            <w:pPr>
              <w:pStyle w:val="afe"/>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m:t>
                        </m:r>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r>
                              <w:rPr>
                                <w:rFonts w:ascii="Cambria Math" w:eastAsia="Microsoft YaHei" w:hAnsi="Cambria Math"/>
                                <w:sz w:val="16"/>
                                <w:szCs w:val="16"/>
                              </w:rPr>
                              <m:t>q</m:t>
                            </m:r>
                            <m:r>
                              <w:rPr>
                                <w:rFonts w:ascii="Cambria Math" w:eastAsia="Microsoft YaHei" w:hAnsi="Cambria Math"/>
                                <w:sz w:val="16"/>
                                <w:szCs w:val="16"/>
                              </w:rPr>
                              <m:t>(</m:t>
                            </m:r>
                            <m:r>
                              <w:rPr>
                                <w:rFonts w:ascii="Cambria Math" w:eastAsia="Microsoft YaHei" w:hAnsi="Cambria Math"/>
                                <w:sz w:val="16"/>
                                <w:szCs w:val="16"/>
                              </w:rPr>
                              <m:t>l</m:t>
                            </m:r>
                            <m:r>
                              <w:rPr>
                                <w:rFonts w:ascii="Cambria Math" w:eastAsia="Microsoft YaHei" w:hAnsi="Cambria Math"/>
                                <w:sz w:val="16"/>
                                <w:szCs w:val="16"/>
                              </w:rPr>
                              <m:t>)</m:t>
                            </m:r>
                          </m:e>
                        </m:d>
                        <m:r>
                          <m:rPr>
                            <m:sty m:val="p"/>
                          </m:rPr>
                          <w:rPr>
                            <w:rFonts w:ascii="Cambria Math" w:eastAsia="Microsoft YaHei" w:hAnsi="Cambria Math"/>
                            <w:sz w:val="16"/>
                            <w:szCs w:val="16"/>
                          </w:rPr>
                          <m:t>∙</m:t>
                        </m:r>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l</m:t>
              </m:r>
              <m:r>
                <w:rPr>
                  <w:rFonts w:ascii="Cambria Math" w:eastAsia="Microsoft YaHei" w:hAnsi="Cambria Math"/>
                  <w:sz w:val="16"/>
                  <w:szCs w:val="16"/>
                </w:rPr>
                <m:t xml:space="preserve">=0,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m:t>
              </m:r>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lastRenderedPageBreak/>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33"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33"/>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34"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34"/>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afe"/>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afe"/>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afe"/>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afe"/>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afe"/>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afe"/>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w:t>
            </w:r>
            <w:proofErr w:type="gramStart"/>
            <w:r w:rsidRPr="00432B62">
              <w:rPr>
                <w:sz w:val="16"/>
                <w:szCs w:val="16"/>
                <w:u w:val="single"/>
                <w:lang w:eastAsia="en-GB"/>
              </w:rPr>
              <w:t>i.e.</w:t>
            </w:r>
            <w:proofErr w:type="gramEnd"/>
            <w:r w:rsidRPr="00432B62">
              <w:rPr>
                <w:sz w:val="16"/>
                <w:szCs w:val="16"/>
                <w:u w:val="single"/>
                <w:lang w:eastAsia="en-GB"/>
              </w:rPr>
              <w:t xml:space="preserv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35" w:name="_Toc131752291"/>
            <w:r w:rsidRPr="00432B62">
              <w:rPr>
                <w:sz w:val="16"/>
                <w:szCs w:val="16"/>
              </w:rPr>
              <w:t>For TDCP amplitude, an upper limit of 0.995 for the quantization range needs to be considered.</w:t>
            </w:r>
            <w:bookmarkEnd w:id="35"/>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6"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6"/>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7"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7"/>
          </w:p>
          <w:p w14:paraId="1BA3E414" w14:textId="172620D9" w:rsidR="00AD450D" w:rsidRPr="005461C9" w:rsidRDefault="00AD450D" w:rsidP="00AD450D">
            <w:pPr>
              <w:rPr>
                <w:sz w:val="16"/>
                <w:szCs w:val="16"/>
                <w:lang w:val="en-GB" w:eastAsia="ja-JP"/>
              </w:rPr>
            </w:pPr>
            <w:bookmarkStart w:id="38"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8"/>
          </w:p>
        </w:tc>
      </w:tr>
    </w:tbl>
    <w:p w14:paraId="2789BDF1" w14:textId="77777777" w:rsidR="0052246D" w:rsidRDefault="0052246D"/>
    <w:p w14:paraId="2FDB7F71" w14:textId="77777777" w:rsidR="00FF14F6" w:rsidRDefault="004B0726">
      <w:pPr>
        <w:pStyle w:val="af7"/>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afe"/>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24C40A11" w:rsidR="007B4107" w:rsidRDefault="007B4107" w:rsidP="00E91009">
            <w:pPr>
              <w:pStyle w:val="afe"/>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proofErr w:type="spellStart"/>
            <w:r w:rsidRPr="0057081E">
              <w:rPr>
                <w:rFonts w:eastAsia="Batang"/>
                <w:i/>
                <w:sz w:val="20"/>
                <w:szCs w:val="20"/>
                <w:lang w:val="x-none"/>
              </w:rPr>
              <w:t>notConfigured</w:t>
            </w:r>
            <w:proofErr w:type="spellEnd"/>
            <w:r w:rsidRPr="0057081E">
              <w:rPr>
                <w:rFonts w:eastAsia="Batang"/>
                <w:i/>
                <w:sz w:val="20"/>
                <w:szCs w:val="20"/>
                <w:lang w:val="x-none"/>
              </w:rPr>
              <w:t>'</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ins w:id="39" w:author="Eko Onggosanusi" w:date="2023-04-20T02:23:00Z">
              <w:r>
                <w:rPr>
                  <w:rFonts w:eastAsia="Batang"/>
                  <w:sz w:val="20"/>
                  <w:szCs w:val="20"/>
                </w:rPr>
                <w:t xml:space="preserve">[Mod: </w:t>
              </w:r>
            </w:ins>
            <w:ins w:id="40" w:author="Eko Onggosanusi" w:date="2023-04-20T02:25:00Z">
              <w:r w:rsidR="00593E53">
                <w:rPr>
                  <w:rFonts w:eastAsia="Batang"/>
                  <w:sz w:val="20"/>
                  <w:szCs w:val="20"/>
                </w:rPr>
                <w:t>Sorry I don’t quite understand your proposal (syntax is somewhat incoherent, please restate and explain later]</w:t>
              </w:r>
            </w:ins>
          </w:p>
          <w:p w14:paraId="3D3A12DC" w14:textId="77777777" w:rsidR="007B4107" w:rsidRPr="006A123E" w:rsidRDefault="007B4107" w:rsidP="00E91009">
            <w:pPr>
              <w:pStyle w:val="afe"/>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ins w:id="41" w:author="Eko Onggosanusi" w:date="2023-04-20T02:23:00Z"/>
                <w:sz w:val="18"/>
                <w:szCs w:val="18"/>
              </w:rPr>
            </w:pPr>
            <w:ins w:id="42" w:author="Eko Onggosanusi" w:date="2023-04-20T02:23:00Z">
              <w:r>
                <w:rPr>
                  <w:sz w:val="18"/>
                  <w:szCs w:val="18"/>
                </w:rPr>
                <w:t>[Mod: I don’t think this “restriction” is relevant since it is simply dictated by Y and D]</w:t>
              </w:r>
            </w:ins>
          </w:p>
          <w:p w14:paraId="619899CC" w14:textId="77777777" w:rsidR="003E078C" w:rsidRDefault="003E078C" w:rsidP="007B4107">
            <w:pPr>
              <w:widowControl w:val="0"/>
              <w:rPr>
                <w:ins w:id="43" w:author="Eko Onggosanusi" w:date="2023-04-20T02:22:00Z"/>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afe"/>
              <w:widowControl w:val="0"/>
              <w:numPr>
                <w:ilvl w:val="0"/>
                <w:numId w:val="55"/>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E91009">
            <w:pPr>
              <w:pStyle w:val="afe"/>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af7"/>
              <w:jc w:val="center"/>
              <w:rPr>
                <w:i/>
                <w:sz w:val="18"/>
              </w:rPr>
            </w:pPr>
            <w:bookmarkStart w:id="44" w:name="_Ref132384517"/>
            <w:r w:rsidRPr="00300A6D">
              <w:t xml:space="preserve">Figure </w:t>
            </w:r>
            <w:r w:rsidR="0035635A">
              <w:fldChar w:fldCharType="begin"/>
            </w:r>
            <w:r w:rsidR="0035635A">
              <w:instrText xml:space="preserve"> SEQ Figure \* ARABIC </w:instrText>
            </w:r>
            <w:r w:rsidR="0035635A">
              <w:fldChar w:fldCharType="separate"/>
            </w:r>
            <w:r>
              <w:rPr>
                <w:noProof/>
              </w:rPr>
              <w:t>30</w:t>
            </w:r>
            <w:r w:rsidR="0035635A">
              <w:rPr>
                <w:noProof/>
              </w:rPr>
              <w:fldChar w:fldCharType="end"/>
            </w:r>
            <w:bookmarkEnd w:id="44"/>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af7"/>
              <w:jc w:val="center"/>
              <w:rPr>
                <w:i/>
                <w:sz w:val="18"/>
              </w:rPr>
            </w:pPr>
            <w:r w:rsidRPr="00300A6D">
              <w:t xml:space="preserve">Figure </w:t>
            </w:r>
            <w:r w:rsidR="0035635A">
              <w:fldChar w:fldCharType="begin"/>
            </w:r>
            <w:r w:rsidR="0035635A">
              <w:instrText xml:space="preserve"> SEQ Figure \* ARABIC </w:instrText>
            </w:r>
            <w:r w:rsidR="0035635A">
              <w:fldChar w:fldCharType="separate"/>
            </w:r>
            <w:r>
              <w:rPr>
                <w:noProof/>
              </w:rPr>
              <w:t>31</w:t>
            </w:r>
            <w:r w:rsidR="0035635A">
              <w:rPr>
                <w:noProof/>
              </w:rPr>
              <w:fldChar w:fldCharType="end"/>
            </w:r>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af7"/>
              <w:jc w:val="center"/>
              <w:rPr>
                <w:i/>
                <w:sz w:val="18"/>
              </w:rPr>
            </w:pPr>
            <w:r w:rsidRPr="00300A6D">
              <w:t xml:space="preserve">Figure </w:t>
            </w:r>
            <w:r w:rsidR="0035635A">
              <w:fldChar w:fldCharType="begin"/>
            </w:r>
            <w:r w:rsidR="0035635A">
              <w:instrText xml:space="preserve"> SEQ Figure \* ARABIC </w:instrText>
            </w:r>
            <w:r w:rsidR="0035635A">
              <w:fldChar w:fldCharType="separate"/>
            </w:r>
            <w:r>
              <w:rPr>
                <w:noProof/>
              </w:rPr>
              <w:t>32</w:t>
            </w:r>
            <w:r w:rsidR="0035635A">
              <w:rPr>
                <w:noProof/>
              </w:rPr>
              <w:fldChar w:fldCharType="end"/>
            </w:r>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af7"/>
              <w:jc w:val="center"/>
              <w:rPr>
                <w:i/>
                <w:sz w:val="18"/>
              </w:rPr>
            </w:pPr>
            <w:r w:rsidRPr="00300A6D">
              <w:t xml:space="preserve">Figure </w:t>
            </w:r>
            <w:r w:rsidR="0035635A">
              <w:fldChar w:fldCharType="begin"/>
            </w:r>
            <w:r w:rsidR="0035635A">
              <w:instrText xml:space="preserve"> SEQ Figure \* ARABIC </w:instrText>
            </w:r>
            <w:r w:rsidR="0035635A">
              <w:fldChar w:fldCharType="separate"/>
            </w:r>
            <w:r>
              <w:rPr>
                <w:noProof/>
              </w:rPr>
              <w:t>33</w:t>
            </w:r>
            <w:r w:rsidR="0035635A">
              <w:rPr>
                <w:noProof/>
              </w:rPr>
              <w:fldChar w:fldCharType="end"/>
            </w:r>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eastAsia="zh-CN"/>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af7"/>
              <w:jc w:val="center"/>
              <w:rPr>
                <w:i/>
                <w:sz w:val="18"/>
              </w:rPr>
            </w:pPr>
            <w:r w:rsidRPr="00300A6D">
              <w:t xml:space="preserve">Figure </w:t>
            </w:r>
            <w:r w:rsidR="0035635A">
              <w:fldChar w:fldCharType="begin"/>
            </w:r>
            <w:r w:rsidR="0035635A">
              <w:instrText xml:space="preserve"> SEQ Figure \* ARABIC </w:instrText>
            </w:r>
            <w:r w:rsidR="0035635A">
              <w:fldChar w:fldCharType="separate"/>
            </w:r>
            <w:r>
              <w:rPr>
                <w:noProof/>
              </w:rPr>
              <w:t>34</w:t>
            </w:r>
            <w:r w:rsidR="0035635A">
              <w:rPr>
                <w:noProof/>
              </w:rPr>
              <w:fldChar w:fldCharType="end"/>
            </w:r>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eastAsia="zh-CN"/>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af7"/>
              <w:jc w:val="center"/>
              <w:rPr>
                <w:i/>
                <w:sz w:val="18"/>
              </w:rPr>
            </w:pPr>
            <w:r w:rsidRPr="00300A6D">
              <w:t xml:space="preserve">Figure </w:t>
            </w:r>
            <w:r w:rsidR="0035635A">
              <w:fldChar w:fldCharType="begin"/>
            </w:r>
            <w:r w:rsidR="0035635A">
              <w:instrText xml:space="preserve"> SEQ Figure \* ARABIC </w:instrText>
            </w:r>
            <w:r w:rsidR="0035635A">
              <w:fldChar w:fldCharType="separate"/>
            </w:r>
            <w:r>
              <w:rPr>
                <w:noProof/>
              </w:rPr>
              <w:t>35</w:t>
            </w:r>
            <w:r w:rsidR="0035635A">
              <w:rPr>
                <w:noProof/>
              </w:rPr>
              <w:fldChar w:fldCharType="end"/>
            </w:r>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SimSun"/>
                <w:b/>
                <w:sz w:val="18"/>
                <w:szCs w:val="18"/>
                <w:u w:val="single"/>
                <w:lang w:eastAsia="en-US"/>
              </w:rPr>
            </w:pPr>
            <w:r w:rsidRPr="00F96AB5">
              <w:rPr>
                <w:rFonts w:eastAsia="SimSun"/>
                <w:b/>
                <w:sz w:val="18"/>
                <w:szCs w:val="18"/>
                <w:u w:val="single"/>
                <w:lang w:eastAsia="en-US"/>
              </w:rPr>
              <w:t>Question 3.1:</w:t>
            </w:r>
          </w:p>
          <w:p w14:paraId="7978D3CC" w14:textId="68DC45C2" w:rsidR="00AF3EE7" w:rsidRDefault="00F96AB5" w:rsidP="006461FA">
            <w:pPr>
              <w:widowControl w:val="0"/>
              <w:rPr>
                <w:rFonts w:eastAsia="SimSun"/>
                <w:sz w:val="18"/>
                <w:szCs w:val="18"/>
                <w:lang w:eastAsia="en-US"/>
              </w:rPr>
            </w:pPr>
            <w:r w:rsidRPr="00F96AB5">
              <w:rPr>
                <w:rFonts w:eastAsia="SimSun" w:hint="eastAsia"/>
                <w:sz w:val="18"/>
                <w:szCs w:val="18"/>
                <w:lang w:eastAsia="en-US"/>
              </w:rPr>
              <w:t>W</w:t>
            </w:r>
            <w:r w:rsidRPr="00F96AB5">
              <w:rPr>
                <w:rFonts w:eastAsia="SimSun"/>
                <w:sz w:val="18"/>
                <w:szCs w:val="18"/>
                <w:lang w:eastAsia="en-US"/>
              </w:rPr>
              <w:t>hen K</w:t>
            </w:r>
            <w:r w:rsidRPr="00F96AB5">
              <w:rPr>
                <w:rFonts w:eastAsia="SimSun"/>
                <w:sz w:val="18"/>
                <w:szCs w:val="18"/>
                <w:vertAlign w:val="subscript"/>
                <w:lang w:eastAsia="en-US"/>
              </w:rPr>
              <w:t>TRS</w:t>
            </w:r>
            <w:r w:rsidRPr="00F96AB5">
              <w:rPr>
                <w:rFonts w:eastAsia="SimSun"/>
                <w:sz w:val="18"/>
                <w:szCs w:val="18"/>
                <w:lang w:eastAsia="en-US"/>
              </w:rPr>
              <w:t>&gt;2, the slot offset between TRS resource set should be same</w:t>
            </w:r>
            <w:r>
              <w:rPr>
                <w:rFonts w:eastAsia="SimSun"/>
                <w:sz w:val="18"/>
                <w:szCs w:val="18"/>
                <w:lang w:eastAsia="en-US"/>
              </w:rPr>
              <w:t xml:space="preserv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656D149E" w14:textId="24BCD5E1" w:rsidR="00F96AB5" w:rsidRDefault="00F96AB5" w:rsidP="006461FA">
            <w:pPr>
              <w:widowControl w:val="0"/>
              <w:rPr>
                <w:rFonts w:eastAsia="SimSun"/>
                <w:sz w:val="18"/>
                <w:szCs w:val="18"/>
                <w:lang w:eastAsia="en-US"/>
              </w:rPr>
            </w:pPr>
          </w:p>
          <w:p w14:paraId="7B65E277" w14:textId="7F961CC3" w:rsidR="00F96AB5" w:rsidRDefault="00F96AB5" w:rsidP="006461FA">
            <w:pPr>
              <w:widowControl w:val="0"/>
              <w:rPr>
                <w:rFonts w:eastAsia="SimSun"/>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SimSun"/>
                <w:sz w:val="18"/>
                <w:szCs w:val="18"/>
                <w:lang w:eastAsia="en-US"/>
              </w:rPr>
            </w:pPr>
            <w:r w:rsidRPr="00F96AB5">
              <w:rPr>
                <w:rFonts w:eastAsia="SimSun" w:hint="eastAsia"/>
                <w:sz w:val="18"/>
                <w:szCs w:val="18"/>
                <w:lang w:eastAsia="en-US"/>
              </w:rPr>
              <w:t>F</w:t>
            </w:r>
            <w:r w:rsidRPr="00F96AB5">
              <w:rPr>
                <w:rFonts w:eastAsia="SimSun"/>
                <w:sz w:val="18"/>
                <w:szCs w:val="18"/>
                <w:lang w:eastAsia="en-US"/>
              </w:rPr>
              <w:t xml:space="preserve">or Alt3, </w:t>
            </w:r>
            <w:r>
              <w:rPr>
                <w:rFonts w:eastAsia="SimSun"/>
                <w:sz w:val="18"/>
                <w:szCs w:val="18"/>
                <w:lang w:eastAsia="en-US"/>
              </w:rPr>
              <w:t>we observed that som</w:t>
            </w:r>
            <w:r w:rsidRPr="00F96AB5">
              <w:rPr>
                <w:rFonts w:eastAsia="SimSun"/>
                <w:sz w:val="18"/>
                <w:szCs w:val="18"/>
                <w:lang w:eastAsia="en-US"/>
              </w:rPr>
              <w:t>e quantization values between 0.9 and 1 cannot be obtained if s</w:t>
            </w:r>
            <w:r>
              <w:rPr>
                <w:rFonts w:eastAsia="SimSun"/>
                <w:sz w:val="18"/>
                <w:szCs w:val="18"/>
                <w:lang w:eastAsia="en-US"/>
              </w:rPr>
              <w:t>&lt;</w:t>
            </w:r>
            <w:r w:rsidRPr="00F96AB5">
              <w:rPr>
                <w:rFonts w:eastAsia="SimSun"/>
                <w:sz w:val="18"/>
                <w:szCs w:val="18"/>
                <w:lang w:eastAsia="en-US"/>
              </w:rPr>
              <w:t>0.5</w:t>
            </w:r>
            <w:r>
              <w:rPr>
                <w:rFonts w:eastAsia="SimSun"/>
                <w:sz w:val="18"/>
                <w:szCs w:val="18"/>
                <w:lang w:eastAsia="en-US"/>
              </w:rPr>
              <w:t xml:space="preserve"> in our </w:t>
            </w:r>
            <w:proofErr w:type="spellStart"/>
            <w:r>
              <w:rPr>
                <w:rFonts w:eastAsia="SimSun"/>
                <w:sz w:val="18"/>
                <w:szCs w:val="18"/>
                <w:lang w:eastAsia="en-US"/>
              </w:rPr>
              <w:t>tDoc</w:t>
            </w:r>
            <w:proofErr w:type="spellEnd"/>
            <w:r>
              <w:rPr>
                <w:rFonts w:eastAsia="SimSun"/>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zh-CN"/>
              </w:rPr>
              <w:lastRenderedPageBreak/>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SimSun"/>
                <w:sz w:val="18"/>
                <w:szCs w:val="18"/>
                <w:lang w:eastAsia="en-US"/>
              </w:rPr>
            </w:pPr>
            <w:r w:rsidRPr="00F96AB5">
              <w:rPr>
                <w:rFonts w:eastAsia="SimSun" w:hint="eastAsia"/>
                <w:sz w:val="18"/>
                <w:szCs w:val="18"/>
                <w:lang w:eastAsia="en-US"/>
              </w:rPr>
              <w:t>S</w:t>
            </w:r>
            <w:r w:rsidRPr="00F96AB5">
              <w:rPr>
                <w:rFonts w:eastAsia="SimSun"/>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SimSun" w:hint="eastAsia"/>
                <w:sz w:val="18"/>
                <w:szCs w:val="18"/>
                <w:lang w:eastAsia="en-US"/>
              </w:rPr>
              <w:t>W</w:t>
            </w:r>
            <w:r w:rsidRPr="00F96AB5">
              <w:rPr>
                <w:rFonts w:eastAsia="SimSun"/>
                <w:sz w:val="18"/>
                <w:szCs w:val="18"/>
                <w:lang w:eastAsia="en-US"/>
              </w:rPr>
              <w:t xml:space="preserve">e prefer to larger value </w:t>
            </w:r>
            <w:proofErr w:type="gramStart"/>
            <w:r w:rsidRPr="00F96AB5">
              <w:rPr>
                <w:rFonts w:eastAsia="SimSun"/>
                <w:sz w:val="18"/>
                <w:szCs w:val="18"/>
                <w:lang w:eastAsia="en-US"/>
              </w:rPr>
              <w:t>D</w:t>
            </w:r>
            <w:r w:rsidRPr="00F96AB5">
              <w:rPr>
                <w:rFonts w:eastAsia="SimSun"/>
                <w:sz w:val="18"/>
                <w:szCs w:val="18"/>
                <w:vertAlign w:val="subscript"/>
                <w:lang w:eastAsia="en-US"/>
              </w:rPr>
              <w:t>basic</w:t>
            </w:r>
            <w:r w:rsidRPr="00F96AB5">
              <w:rPr>
                <w:rFonts w:eastAsia="SimSun"/>
                <w:sz w:val="18"/>
                <w:szCs w:val="18"/>
                <w:lang w:eastAsia="en-US"/>
              </w:rPr>
              <w:t>,  e.g.</w:t>
            </w:r>
            <w:proofErr w:type="gramEnd"/>
            <w:r w:rsidRPr="00F96AB5">
              <w:rPr>
                <w:rFonts w:eastAsia="SimSun"/>
                <w:sz w:val="18"/>
                <w:szCs w:val="18"/>
                <w:lang w:eastAsia="en-US"/>
              </w:rPr>
              <w:t>, D</w:t>
            </w:r>
            <w:r w:rsidRPr="00F96AB5">
              <w:rPr>
                <w:rFonts w:eastAsia="SimSun"/>
                <w:sz w:val="18"/>
                <w:szCs w:val="18"/>
                <w:vertAlign w:val="subscript"/>
                <w:lang w:eastAsia="en-US"/>
              </w:rPr>
              <w:t>basic</w:t>
            </w:r>
            <w:r w:rsidRPr="00F96AB5">
              <w:rPr>
                <w:rFonts w:eastAsia="SimSun"/>
                <w:sz w:val="18"/>
                <w:szCs w:val="18"/>
                <w:lang w:eastAsia="en-US"/>
              </w:rPr>
              <w:t xml:space="preserve"> =5 slot for lower speed. But we are fine with the proposal</w:t>
            </w:r>
            <w:r w:rsidR="004C40A6">
              <w:rPr>
                <w:rFonts w:eastAsia="SimSun"/>
                <w:sz w:val="18"/>
                <w:szCs w:val="18"/>
                <w:lang w:eastAsia="en-US"/>
              </w:rPr>
              <w:t xml:space="preserve"> for the sake of progress</w:t>
            </w:r>
            <w:r w:rsidRPr="00F96AB5">
              <w:rPr>
                <w:rFonts w:eastAsia="SimSun"/>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SimSun"/>
                <w:b/>
                <w:sz w:val="18"/>
                <w:szCs w:val="18"/>
                <w:u w:val="single"/>
                <w:lang w:eastAsia="en-US"/>
              </w:rPr>
            </w:pPr>
            <w:r w:rsidRPr="000E0021">
              <w:rPr>
                <w:rFonts w:ascii="Times" w:eastAsia="Batang" w:hAnsi="Times"/>
                <w:b/>
                <w:sz w:val="20"/>
                <w:szCs w:val="20"/>
                <w:u w:val="single"/>
                <w:lang w:val="en-GB" w:eastAsia="en-US"/>
              </w:rPr>
              <w:t>Proposal 3.B.3 :</w:t>
            </w:r>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SimSun"/>
                <w:b/>
                <w:sz w:val="20"/>
                <w:szCs w:val="20"/>
                <w:u w:val="single"/>
                <w:lang w:eastAsia="zh-CN"/>
              </w:rPr>
            </w:pPr>
            <w:r w:rsidRPr="00F93BDB">
              <w:rPr>
                <w:rFonts w:eastAsia="SimSun"/>
                <w:b/>
                <w:sz w:val="20"/>
                <w:szCs w:val="20"/>
                <w:u w:val="single"/>
                <w:lang w:eastAsia="en-US"/>
              </w:rPr>
              <w:t>Question 3.1:</w:t>
            </w:r>
          </w:p>
          <w:p w14:paraId="54D6C7B5" w14:textId="77777777" w:rsidR="00B55752" w:rsidRPr="00F93BDB" w:rsidRDefault="00B55752" w:rsidP="00B55752">
            <w:pPr>
              <w:widowControl w:val="0"/>
              <w:rPr>
                <w:rFonts w:eastAsia="SimSun"/>
                <w:bCs/>
                <w:sz w:val="20"/>
                <w:szCs w:val="20"/>
                <w:lang w:eastAsia="zh-CN"/>
              </w:rPr>
            </w:pPr>
            <w:r w:rsidRPr="00F93BDB">
              <w:rPr>
                <w:rFonts w:eastAsia="SimSun"/>
                <w:bCs/>
                <w:sz w:val="20"/>
                <w:szCs w:val="20"/>
                <w:lang w:eastAsia="zh-CN"/>
              </w:rPr>
              <w:t>We understand the motivation for K</w:t>
            </w:r>
            <w:r w:rsidRPr="00F93BDB">
              <w:rPr>
                <w:rFonts w:eastAsia="SimSun"/>
                <w:bCs/>
                <w:sz w:val="20"/>
                <w:szCs w:val="20"/>
                <w:vertAlign w:val="subscript"/>
                <w:lang w:eastAsia="zh-CN"/>
              </w:rPr>
              <w:t>TRS</w:t>
            </w:r>
            <w:r w:rsidRPr="00F93BDB">
              <w:rPr>
                <w:rFonts w:eastAsia="SimSun"/>
                <w:bCs/>
                <w:sz w:val="20"/>
                <w:szCs w:val="20"/>
                <w:lang w:eastAsia="zh-CN"/>
              </w:rPr>
              <w:t>&gt;1 resource sets is to support delay &gt;= 2slots, among the following values {</w:t>
            </w:r>
            <w:r w:rsidRPr="00F93BDB">
              <w:rPr>
                <w:rFonts w:ascii="Times" w:eastAsia="Batang" w:hAnsi="Times" w:cs="Times"/>
                <w:sz w:val="20"/>
                <w:szCs w:val="20"/>
                <w:lang w:val="en-GB"/>
              </w:rPr>
              <w:t xml:space="preserve">4 symbols, 1 slot, 2 slots, 3 slots, 4 slots, 5 slots, 6 slots, 10 </w:t>
            </w:r>
            <w:proofErr w:type="gramStart"/>
            <w:r w:rsidRPr="00F93BDB">
              <w:rPr>
                <w:rFonts w:ascii="Times" w:eastAsia="Batang" w:hAnsi="Times" w:cs="Times"/>
                <w:sz w:val="20"/>
                <w:szCs w:val="20"/>
                <w:lang w:val="en-GB"/>
              </w:rPr>
              <w:t>slots</w:t>
            </w:r>
            <w:r w:rsidRPr="00F93BDB">
              <w:rPr>
                <w:rFonts w:eastAsia="SimSun"/>
                <w:bCs/>
                <w:sz w:val="20"/>
                <w:szCs w:val="20"/>
                <w:lang w:eastAsia="zh-CN"/>
              </w:rPr>
              <w:t xml:space="preserve"> }</w:t>
            </w:r>
            <w:proofErr w:type="gramEnd"/>
            <w:r w:rsidRPr="00F93BDB">
              <w:rPr>
                <w:rFonts w:eastAsia="SimSun"/>
                <w:bCs/>
                <w:sz w:val="20"/>
                <w:szCs w:val="20"/>
                <w:lang w:eastAsia="zh-CN"/>
              </w:rPr>
              <w:t>, where {2 symbols or 1 slot} can be supported intra one TRS set.</w:t>
            </w:r>
          </w:p>
          <w:p w14:paraId="4EB85E98" w14:textId="77777777" w:rsidR="00B55752" w:rsidRDefault="00B55752" w:rsidP="00B55752">
            <w:pPr>
              <w:widowControl w:val="0"/>
              <w:rPr>
                <w:rFonts w:eastAsia="SimSun"/>
                <w:bCs/>
                <w:sz w:val="20"/>
                <w:szCs w:val="20"/>
                <w:lang w:eastAsia="zh-CN"/>
              </w:rPr>
            </w:pPr>
            <w:r w:rsidRPr="00F93BDB">
              <w:rPr>
                <w:rFonts w:eastAsia="SimSun" w:hint="eastAsia"/>
                <w:bCs/>
                <w:sz w:val="20"/>
                <w:szCs w:val="20"/>
                <w:lang w:eastAsia="zh-CN"/>
              </w:rPr>
              <w:t>T</w:t>
            </w:r>
            <w:r w:rsidRPr="00F93BDB">
              <w:rPr>
                <w:rFonts w:eastAsia="SimSun"/>
                <w:bCs/>
                <w:sz w:val="20"/>
                <w:szCs w:val="20"/>
                <w:lang w:eastAsia="zh-CN"/>
              </w:rPr>
              <w:t>o have less impact to legacy loop tracking behavior, other than 1 TRS set, the other K</w:t>
            </w:r>
            <w:r w:rsidRPr="00F93BDB">
              <w:rPr>
                <w:rFonts w:eastAsia="SimSun"/>
                <w:bCs/>
                <w:sz w:val="20"/>
                <w:szCs w:val="20"/>
                <w:vertAlign w:val="subscript"/>
                <w:lang w:eastAsia="zh-CN"/>
              </w:rPr>
              <w:t>TRS</w:t>
            </w:r>
            <w:r w:rsidRPr="00F93BDB">
              <w:rPr>
                <w:rFonts w:eastAsia="SimSun"/>
                <w:bCs/>
                <w:sz w:val="20"/>
                <w:szCs w:val="20"/>
                <w:lang w:eastAsia="zh-CN"/>
              </w:rPr>
              <w:t>-1 resource set(s) don’t need to be tracked by UE as QCL-</w:t>
            </w:r>
            <w:proofErr w:type="spellStart"/>
            <w:r w:rsidRPr="00F93BDB">
              <w:rPr>
                <w:rFonts w:eastAsia="SimSun"/>
                <w:bCs/>
                <w:sz w:val="20"/>
                <w:szCs w:val="20"/>
                <w:lang w:eastAsia="zh-CN"/>
              </w:rPr>
              <w:t>TypeA</w:t>
            </w:r>
            <w:proofErr w:type="spellEnd"/>
            <w:r w:rsidRPr="00F93BDB">
              <w:rPr>
                <w:rFonts w:eastAsia="SimSun"/>
                <w:bCs/>
                <w:sz w:val="20"/>
                <w:szCs w:val="20"/>
                <w:lang w:eastAsia="zh-CN"/>
              </w:rPr>
              <w:t xml:space="preserve">/D source of </w:t>
            </w:r>
            <w:proofErr w:type="spellStart"/>
            <w:r w:rsidRPr="00F93BDB">
              <w:rPr>
                <w:rFonts w:eastAsia="SimSun"/>
                <w:bCs/>
                <w:sz w:val="20"/>
                <w:szCs w:val="20"/>
                <w:lang w:eastAsia="zh-CN"/>
              </w:rPr>
              <w:t>PDxCH</w:t>
            </w:r>
            <w:proofErr w:type="spellEnd"/>
            <w:r w:rsidRPr="00F93BDB">
              <w:rPr>
                <w:rFonts w:eastAsia="SimSun"/>
                <w:bCs/>
                <w:sz w:val="20"/>
                <w:szCs w:val="20"/>
                <w:lang w:eastAsia="zh-CN"/>
              </w:rPr>
              <w:t xml:space="preserve"> receiving (this is also the purpose of the “note” in the agreement)</w:t>
            </w:r>
          </w:p>
          <w:p w14:paraId="1211C00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sidRPr="00B55752">
              <w:rPr>
                <w:rFonts w:eastAsia="SimSun"/>
                <w:b/>
                <w:sz w:val="20"/>
                <w:szCs w:val="20"/>
                <w:lang w:eastAsia="zh-CN"/>
              </w:rPr>
              <w:t>UE buffer</w:t>
            </w:r>
            <w:r>
              <w:rPr>
                <w:rFonts w:eastAsia="SimSun"/>
                <w:bCs/>
                <w:sz w:val="20"/>
                <w:szCs w:val="20"/>
                <w:lang w:eastAsia="zh-CN"/>
              </w:rPr>
              <w:t xml:space="preserve">), other </w:t>
            </w:r>
            <w:r w:rsidRPr="00F93BDB">
              <w:rPr>
                <w:rFonts w:eastAsia="SimSun"/>
                <w:bCs/>
                <w:sz w:val="20"/>
                <w:szCs w:val="20"/>
                <w:lang w:eastAsia="zh-CN"/>
              </w:rPr>
              <w:t>K</w:t>
            </w:r>
            <w:r w:rsidRPr="00F93BDB">
              <w:rPr>
                <w:rFonts w:eastAsia="SimSun"/>
                <w:bCs/>
                <w:sz w:val="20"/>
                <w:szCs w:val="20"/>
                <w:vertAlign w:val="subscript"/>
                <w:lang w:eastAsia="zh-CN"/>
              </w:rPr>
              <w:t>TRS</w:t>
            </w:r>
            <w:r w:rsidRPr="00F93BDB">
              <w:rPr>
                <w:rFonts w:eastAsia="SimSun"/>
                <w:bCs/>
                <w:sz w:val="20"/>
                <w:szCs w:val="20"/>
                <w:lang w:eastAsia="zh-CN"/>
              </w:rPr>
              <w:t>-1 resource set(s)</w:t>
            </w:r>
            <w:r>
              <w:rPr>
                <w:rFonts w:eastAsia="SimSun"/>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SimSun"/>
                <w:b/>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1</w:t>
            </w:r>
            <w:r w:rsidRPr="00060875">
              <w:rPr>
                <w:rFonts w:eastAsia="SimSun"/>
                <w:b/>
                <w:sz w:val="20"/>
                <w:szCs w:val="20"/>
                <w:lang w:eastAsia="zh-CN"/>
              </w:rPr>
              <w:t>: For K</w:t>
            </w:r>
            <w:r w:rsidRPr="00060875">
              <w:rPr>
                <w:rFonts w:eastAsia="SimSun"/>
                <w:b/>
                <w:sz w:val="20"/>
                <w:szCs w:val="20"/>
                <w:vertAlign w:val="subscript"/>
                <w:lang w:eastAsia="zh-CN"/>
              </w:rPr>
              <w:t>TRS</w:t>
            </w:r>
            <w:r w:rsidRPr="00060875">
              <w:rPr>
                <w:rFonts w:eastAsia="SimSun"/>
                <w:b/>
                <w:sz w:val="20"/>
                <w:szCs w:val="20"/>
                <w:lang w:eastAsia="zh-CN"/>
              </w:rPr>
              <w:t>-1 resource set(s), restriction as 1 resource per set</w:t>
            </w:r>
          </w:p>
          <w:p w14:paraId="771608ED" w14:textId="77777777" w:rsidR="00B55752" w:rsidRDefault="00B55752" w:rsidP="00B55752">
            <w:pPr>
              <w:pStyle w:val="afe"/>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2</w:t>
            </w:r>
            <w:r w:rsidRPr="00060875">
              <w:rPr>
                <w:rFonts w:eastAsia="SimSun"/>
                <w:b/>
                <w:sz w:val="20"/>
                <w:szCs w:val="20"/>
                <w:lang w:eastAsia="zh-CN"/>
              </w:rPr>
              <w:t>:</w:t>
            </w:r>
            <w:r>
              <w:rPr>
                <w:rFonts w:eastAsia="SimSun"/>
                <w:b/>
                <w:sz w:val="20"/>
                <w:szCs w:val="20"/>
                <w:lang w:eastAsia="zh-CN"/>
              </w:rPr>
              <w:t xml:space="preserve"> N</w:t>
            </w:r>
            <w:r w:rsidRPr="004859E2">
              <w:rPr>
                <w:rFonts w:eastAsia="SimSun"/>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SimSun"/>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Added some s candidates in 3.B.2 per Xiaomi’s input</w:t>
            </w:r>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two resources within one slot per set is </w:t>
            </w:r>
            <w:r>
              <w:rPr>
                <w:rFonts w:ascii="Times" w:eastAsia="Batang" w:hAnsi="Times"/>
                <w:sz w:val="20"/>
                <w:szCs w:val="20"/>
                <w:lang w:val="en-GB" w:eastAsia="en-US"/>
              </w:rPr>
              <w:lastRenderedPageBreak/>
              <w:t>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prefer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r w:rsidR="005D644C" w:rsidRPr="00984EA5" w14:paraId="414DEB5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ADF3FA" w14:textId="4D47DA50" w:rsidR="005D644C" w:rsidRDefault="005D644C" w:rsidP="005D644C">
            <w:pPr>
              <w:widowControl w:val="0"/>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8F00F5" w14:textId="77777777" w:rsidR="005D644C" w:rsidRPr="0064366E" w:rsidRDefault="005D644C" w:rsidP="005D644C">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r>
              <w:rPr>
                <w:b/>
                <w:sz w:val="18"/>
                <w:szCs w:val="18"/>
                <w:u w:val="single"/>
                <w:lang w:eastAsia="zh-CN"/>
              </w:rPr>
              <w:t xml:space="preserve"> and </w:t>
            </w:r>
            <w:r w:rsidRPr="0064366E">
              <w:rPr>
                <w:b/>
                <w:sz w:val="18"/>
                <w:szCs w:val="18"/>
                <w:u w:val="single"/>
                <w:lang w:eastAsia="zh-CN"/>
              </w:rPr>
              <w:t>3.B.3</w:t>
            </w:r>
            <w:r>
              <w:rPr>
                <w:b/>
                <w:sz w:val="18"/>
                <w:szCs w:val="18"/>
                <w:u w:val="single"/>
                <w:lang w:eastAsia="zh-CN"/>
              </w:rPr>
              <w:t xml:space="preserve">: </w:t>
            </w:r>
            <w:r w:rsidRPr="002B2C78">
              <w:rPr>
                <w:bCs/>
                <w:sz w:val="18"/>
                <w:szCs w:val="18"/>
                <w:lang w:eastAsia="zh-CN"/>
              </w:rPr>
              <w:t>Support</w:t>
            </w:r>
          </w:p>
          <w:p w14:paraId="28759124" w14:textId="77777777" w:rsidR="005D644C" w:rsidRPr="00284A0E" w:rsidRDefault="005D644C" w:rsidP="005D644C">
            <w:pPr>
              <w:widowControl w:val="0"/>
              <w:rPr>
                <w:rFonts w:ascii="Times" w:eastAsia="Batang" w:hAnsi="Times"/>
                <w:b/>
                <w:sz w:val="20"/>
                <w:szCs w:val="20"/>
                <w:u w:val="single"/>
                <w:lang w:val="en-GB" w:eastAsia="en-US"/>
              </w:rPr>
            </w:pPr>
          </w:p>
        </w:tc>
      </w:tr>
      <w:tr w:rsidR="002806AF" w:rsidRPr="00984EA5" w14:paraId="62FF8D0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AC7EF4" w14:textId="6CC7A34B" w:rsidR="002806AF" w:rsidRDefault="002806AF" w:rsidP="005D644C">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7E6A4" w14:textId="77777777" w:rsidR="002806AF" w:rsidRPr="002806AF" w:rsidRDefault="002806AF" w:rsidP="005D644C">
            <w:pPr>
              <w:widowControl w:val="0"/>
              <w:rPr>
                <w:bCs/>
                <w:sz w:val="18"/>
                <w:szCs w:val="18"/>
                <w:lang w:eastAsia="zh-CN"/>
              </w:rPr>
            </w:pPr>
            <w:r w:rsidRPr="002806AF">
              <w:rPr>
                <w:b/>
                <w:sz w:val="18"/>
                <w:szCs w:val="18"/>
                <w:u w:val="single"/>
                <w:lang w:eastAsia="zh-CN"/>
              </w:rPr>
              <w:t>Proposal 3.C.2</w:t>
            </w:r>
            <w:r w:rsidRPr="002806AF">
              <w:rPr>
                <w:bCs/>
                <w:sz w:val="18"/>
                <w:szCs w:val="18"/>
                <w:lang w:eastAsia="zh-CN"/>
              </w:rPr>
              <w:t>: we are ok</w:t>
            </w:r>
          </w:p>
          <w:p w14:paraId="388F0D57" w14:textId="54CF2B2B" w:rsidR="002806AF" w:rsidRPr="0064366E" w:rsidRDefault="002806AF" w:rsidP="005D644C">
            <w:pPr>
              <w:widowControl w:val="0"/>
              <w:rPr>
                <w:b/>
                <w:sz w:val="18"/>
                <w:szCs w:val="18"/>
                <w:u w:val="single"/>
                <w:lang w:eastAsia="zh-CN"/>
              </w:rPr>
            </w:pPr>
          </w:p>
        </w:tc>
      </w:tr>
      <w:tr w:rsidR="0035635A" w:rsidRPr="00984EA5" w14:paraId="6CABCAB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00F76B" w14:textId="6EA18A2B" w:rsidR="0035635A" w:rsidRDefault="0035635A" w:rsidP="0035635A">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3E7EC5" w14:textId="77777777" w:rsidR="0035635A" w:rsidRDefault="0035635A" w:rsidP="0035635A">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1A208570" w14:textId="77777777" w:rsidR="0035635A" w:rsidRPr="002806AF" w:rsidRDefault="0035635A" w:rsidP="0035635A">
            <w:pPr>
              <w:widowControl w:val="0"/>
              <w:rPr>
                <w:b/>
                <w:sz w:val="18"/>
                <w:szCs w:val="18"/>
                <w:u w:val="single"/>
                <w:lang w:eastAsia="zh-CN"/>
              </w:rPr>
            </w:pP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AF0E7" w14:textId="77777777" w:rsidR="00D33A69" w:rsidRDefault="00D33A69" w:rsidP="00BC19F2">
      <w:r>
        <w:separator/>
      </w:r>
    </w:p>
  </w:endnote>
  <w:endnote w:type="continuationSeparator" w:id="0">
    <w:p w14:paraId="6DBC3E2A" w14:textId="77777777" w:rsidR="00D33A69" w:rsidRDefault="00D33A69" w:rsidP="00BC19F2">
      <w:r>
        <w:continuationSeparator/>
      </w:r>
    </w:p>
  </w:endnote>
  <w:endnote w:type="continuationNotice" w:id="1">
    <w:p w14:paraId="30AD8672" w14:textId="77777777" w:rsidR="00D33A69" w:rsidRDefault="00D33A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ＭＳ 明朝">
    <w:altName w:val="MS Mincho"/>
    <w:panose1 w:val="02020609040205080304"/>
    <w:charset w:val="80"/>
    <w:family w:val="roma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9EC95" w14:textId="77777777" w:rsidR="00D33A69" w:rsidRDefault="00D33A69" w:rsidP="00BC19F2">
      <w:r>
        <w:separator/>
      </w:r>
    </w:p>
  </w:footnote>
  <w:footnote w:type="continuationSeparator" w:id="0">
    <w:p w14:paraId="31DD9C84" w14:textId="77777777" w:rsidR="00D33A69" w:rsidRDefault="00D33A69" w:rsidP="00BC19F2">
      <w:r>
        <w:continuationSeparator/>
      </w:r>
    </w:p>
  </w:footnote>
  <w:footnote w:type="continuationNotice" w:id="1">
    <w:p w14:paraId="72E3CFC3" w14:textId="77777777" w:rsidR="00D33A69" w:rsidRDefault="00D33A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hybridMultilevel"/>
    <w:tmpl w:val="D9A4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8EB2A486"/>
    <w:lvl w:ilvl="0">
      <w:start w:val="1"/>
      <w:numFmt w:val="decimal"/>
      <w:pStyle w:val="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5"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0"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5" w15:restartNumberingAfterBreak="0">
    <w:nsid w:val="6CBB0B9D"/>
    <w:multiLevelType w:val="hybridMultilevel"/>
    <w:tmpl w:val="8B7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50"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7"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9974649">
    <w:abstractNumId w:val="10"/>
  </w:num>
  <w:num w:numId="2" w16cid:durableId="372001049">
    <w:abstractNumId w:val="41"/>
  </w:num>
  <w:num w:numId="3" w16cid:durableId="861745767">
    <w:abstractNumId w:val="26"/>
  </w:num>
  <w:num w:numId="4" w16cid:durableId="53739811">
    <w:abstractNumId w:val="38"/>
  </w:num>
  <w:num w:numId="5" w16cid:durableId="469444155">
    <w:abstractNumId w:val="52"/>
  </w:num>
  <w:num w:numId="6" w16cid:durableId="1071654753">
    <w:abstractNumId w:val="12"/>
  </w:num>
  <w:num w:numId="7" w16cid:durableId="1103376655">
    <w:abstractNumId w:val="44"/>
  </w:num>
  <w:num w:numId="8" w16cid:durableId="1527058146">
    <w:abstractNumId w:val="56"/>
  </w:num>
  <w:num w:numId="9" w16cid:durableId="1081950573">
    <w:abstractNumId w:val="24"/>
  </w:num>
  <w:num w:numId="10" w16cid:durableId="2016807327">
    <w:abstractNumId w:val="49"/>
  </w:num>
  <w:num w:numId="11" w16cid:durableId="248540707">
    <w:abstractNumId w:val="39"/>
  </w:num>
  <w:num w:numId="12" w16cid:durableId="1949043282">
    <w:abstractNumId w:val="46"/>
  </w:num>
  <w:num w:numId="13" w16cid:durableId="799765739">
    <w:abstractNumId w:val="27"/>
  </w:num>
  <w:num w:numId="14" w16cid:durableId="1494493909">
    <w:abstractNumId w:val="34"/>
  </w:num>
  <w:num w:numId="15" w16cid:durableId="1952322174">
    <w:abstractNumId w:val="9"/>
  </w:num>
  <w:num w:numId="16" w16cid:durableId="225454276">
    <w:abstractNumId w:val="3"/>
  </w:num>
  <w:num w:numId="17" w16cid:durableId="1428311737">
    <w:abstractNumId w:val="13"/>
  </w:num>
  <w:num w:numId="18" w16cid:durableId="868109552">
    <w:abstractNumId w:val="19"/>
  </w:num>
  <w:num w:numId="19" w16cid:durableId="852378581">
    <w:abstractNumId w:val="32"/>
  </w:num>
  <w:num w:numId="20" w16cid:durableId="1947691841">
    <w:abstractNumId w:val="57"/>
  </w:num>
  <w:num w:numId="21" w16cid:durableId="784471979">
    <w:abstractNumId w:val="14"/>
  </w:num>
  <w:num w:numId="22" w16cid:durableId="856042798">
    <w:abstractNumId w:val="55"/>
  </w:num>
  <w:num w:numId="23" w16cid:durableId="1910537889">
    <w:abstractNumId w:val="37"/>
  </w:num>
  <w:num w:numId="24" w16cid:durableId="875430688">
    <w:abstractNumId w:val="28"/>
  </w:num>
  <w:num w:numId="25" w16cid:durableId="1833137241">
    <w:abstractNumId w:val="48"/>
  </w:num>
  <w:num w:numId="26" w16cid:durableId="2007510204">
    <w:abstractNumId w:val="51"/>
  </w:num>
  <w:num w:numId="27" w16cid:durableId="354114228">
    <w:abstractNumId w:val="43"/>
  </w:num>
  <w:num w:numId="28" w16cid:durableId="1927109148">
    <w:abstractNumId w:val="30"/>
  </w:num>
  <w:num w:numId="29" w16cid:durableId="1178420291">
    <w:abstractNumId w:val="47"/>
  </w:num>
  <w:num w:numId="30" w16cid:durableId="1151873676">
    <w:abstractNumId w:val="15"/>
  </w:num>
  <w:num w:numId="31" w16cid:durableId="1246719956">
    <w:abstractNumId w:val="16"/>
  </w:num>
  <w:num w:numId="32" w16cid:durableId="1811894839">
    <w:abstractNumId w:val="0"/>
  </w:num>
  <w:num w:numId="33" w16cid:durableId="1929461469">
    <w:abstractNumId w:val="17"/>
  </w:num>
  <w:num w:numId="34" w16cid:durableId="1415932957">
    <w:abstractNumId w:val="29"/>
  </w:num>
  <w:num w:numId="35" w16cid:durableId="1358627372">
    <w:abstractNumId w:val="23"/>
  </w:num>
  <w:num w:numId="36" w16cid:durableId="402530437">
    <w:abstractNumId w:val="11"/>
  </w:num>
  <w:num w:numId="37" w16cid:durableId="1345010557">
    <w:abstractNumId w:val="36"/>
  </w:num>
  <w:num w:numId="38" w16cid:durableId="570041567">
    <w:abstractNumId w:val="31"/>
  </w:num>
  <w:num w:numId="39" w16cid:durableId="2040546988">
    <w:abstractNumId w:val="8"/>
  </w:num>
  <w:num w:numId="40" w16cid:durableId="1419404242">
    <w:abstractNumId w:val="6"/>
  </w:num>
  <w:num w:numId="41" w16cid:durableId="82535373">
    <w:abstractNumId w:val="2"/>
  </w:num>
  <w:num w:numId="42" w16cid:durableId="701588871">
    <w:abstractNumId w:val="33"/>
  </w:num>
  <w:num w:numId="43" w16cid:durableId="815146074">
    <w:abstractNumId w:val="1"/>
  </w:num>
  <w:num w:numId="44" w16cid:durableId="2112777744">
    <w:abstractNumId w:val="54"/>
  </w:num>
  <w:num w:numId="45" w16cid:durableId="1102651654">
    <w:abstractNumId w:val="40"/>
  </w:num>
  <w:num w:numId="46" w16cid:durableId="1994867882">
    <w:abstractNumId w:val="7"/>
  </w:num>
  <w:num w:numId="47" w16cid:durableId="1155217211">
    <w:abstractNumId w:val="22"/>
  </w:num>
  <w:num w:numId="48" w16cid:durableId="525488229">
    <w:abstractNumId w:val="50"/>
  </w:num>
  <w:num w:numId="49" w16cid:durableId="1488012741">
    <w:abstractNumId w:val="25"/>
  </w:num>
  <w:num w:numId="50" w16cid:durableId="961224514">
    <w:abstractNumId w:val="19"/>
  </w:num>
  <w:num w:numId="51" w16cid:durableId="1496802076">
    <w:abstractNumId w:val="35"/>
  </w:num>
  <w:num w:numId="52" w16cid:durableId="2067755081">
    <w:abstractNumId w:val="20"/>
  </w:num>
  <w:num w:numId="53" w16cid:durableId="1697928956">
    <w:abstractNumId w:val="18"/>
  </w:num>
  <w:num w:numId="54" w16cid:durableId="929852142">
    <w:abstractNumId w:val="53"/>
  </w:num>
  <w:num w:numId="55" w16cid:durableId="1564750314">
    <w:abstractNumId w:val="42"/>
  </w:num>
  <w:num w:numId="56" w16cid:durableId="1287345889">
    <w:abstractNumId w:val="5"/>
  </w:num>
  <w:num w:numId="57" w16cid:durableId="1071464332">
    <w:abstractNumId w:val="21"/>
  </w:num>
  <w:num w:numId="58" w16cid:durableId="731393805">
    <w:abstractNumId w:val="45"/>
  </w:num>
  <w:num w:numId="59" w16cid:durableId="1093429152">
    <w:abstractNumId w:val="4"/>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2F6E"/>
    <w:rsid w:val="003534A4"/>
    <w:rsid w:val="00353591"/>
    <w:rsid w:val="00353B52"/>
    <w:rsid w:val="0035453C"/>
    <w:rsid w:val="0035635A"/>
    <w:rsid w:val="003566C2"/>
    <w:rsid w:val="00356CDF"/>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222"/>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5EA"/>
    <w:rsid w:val="00D3003E"/>
    <w:rsid w:val="00D31123"/>
    <w:rsid w:val="00D311B4"/>
    <w:rsid w:val="00D3120C"/>
    <w:rsid w:val="00D31505"/>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30567"/>
    <w:rPr>
      <w:rFonts w:ascii="Times New Roman" w:hAnsi="Times New Roman"/>
      <w:sz w:val="24"/>
      <w:szCs w:val="24"/>
      <w:lang w:eastAsia="ko-KR"/>
    </w:rPr>
  </w:style>
  <w:style w:type="paragraph" w:styleId="1">
    <w:name w:val="heading 1"/>
    <w:next w:val="a"/>
    <w:link w:val="10"/>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DengXian Light"/>
      <w:sz w:val="28"/>
      <w:szCs w:val="26"/>
    </w:rPr>
  </w:style>
  <w:style w:type="paragraph" w:styleId="3">
    <w:name w:val="heading 3"/>
    <w:basedOn w:val="a"/>
    <w:next w:val="a"/>
    <w:uiPriority w:val="9"/>
    <w:qFormat/>
    <w:pPr>
      <w:keepNext/>
      <w:keepLines/>
      <w:spacing w:before="40"/>
      <w:outlineLvl w:val="2"/>
    </w:pPr>
    <w:rPr>
      <w:rFonts w:eastAsia="DengXian Light"/>
      <w:color w:val="000000"/>
    </w:rPr>
  </w:style>
  <w:style w:type="paragraph" w:styleId="4">
    <w:name w:val="heading 4"/>
    <w:basedOn w:val="a"/>
    <w:next w:val="a"/>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Hyperlink"/>
    <w:basedOn w:val="a0"/>
    <w:uiPriority w:val="99"/>
    <w:rPr>
      <w:color w:val="0563C1"/>
      <w:u w:val="single"/>
    </w:rPr>
  </w:style>
  <w:style w:type="character" w:styleId="a5">
    <w:name w:val="annotation reference"/>
    <w:basedOn w:val="a0"/>
    <w:qFormat/>
    <w:rPr>
      <w:sz w:val="16"/>
      <w:szCs w:val="16"/>
    </w:rPr>
  </w:style>
  <w:style w:type="character" w:customStyle="1" w:styleId="a6">
    <w:name w:val="批注文字 字符"/>
    <w:basedOn w:val="a0"/>
    <w:qFormat/>
    <w:rPr>
      <w:sz w:val="20"/>
      <w:szCs w:val="20"/>
    </w:rPr>
  </w:style>
  <w:style w:type="character" w:customStyle="1" w:styleId="a7">
    <w:name w:val="批注主题 字符"/>
    <w:basedOn w:val="a6"/>
    <w:qFormat/>
    <w:rPr>
      <w:b/>
      <w:bCs/>
      <w:sz w:val="20"/>
      <w:szCs w:val="20"/>
    </w:rPr>
  </w:style>
  <w:style w:type="character" w:customStyle="1" w:styleId="a8">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9">
    <w:name w:val="页眉 字符"/>
    <w:basedOn w:val="a0"/>
    <w:qFormat/>
    <w:rPr>
      <w:sz w:val="18"/>
      <w:szCs w:val="18"/>
    </w:rPr>
  </w:style>
  <w:style w:type="character" w:customStyle="1" w:styleId="aa">
    <w:name w:val="页脚 字符"/>
    <w:basedOn w:val="a0"/>
    <w:qFormat/>
    <w:rPr>
      <w:sz w:val="18"/>
      <w:szCs w:val="18"/>
    </w:rPr>
  </w:style>
  <w:style w:type="character" w:customStyle="1" w:styleId="ab">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c">
    <w:name w:val="Placeholder Text"/>
    <w:basedOn w:val="a0"/>
    <w:qFormat/>
    <w:rPr>
      <w:color w:val="808080"/>
    </w:rPr>
  </w:style>
  <w:style w:type="character" w:customStyle="1" w:styleId="11">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d">
    <w:name w:val="正文文本 字符"/>
    <w:basedOn w:val="a0"/>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e">
    <w:name w:val="题注 字符"/>
    <w:qFormat/>
    <w:rPr>
      <w:rFonts w:eastAsia="DengXian"/>
      <w:b/>
      <w:bCs/>
      <w:kern w:val="2"/>
      <w:sz w:val="20"/>
      <w:szCs w:val="20"/>
      <w:lang w:eastAsia="ko-KR"/>
    </w:rPr>
  </w:style>
  <w:style w:type="character" w:customStyle="1" w:styleId="msoins2">
    <w:name w:val="msoins2"/>
    <w:qFormat/>
  </w:style>
  <w:style w:type="character" w:customStyle="1" w:styleId="af">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DengXian Light" w:hAnsi="Times New Roman" w:cs="Times New Roman"/>
      <w:sz w:val="28"/>
      <w:szCs w:val="26"/>
      <w:lang w:eastAsia="zh-TW"/>
    </w:rPr>
  </w:style>
  <w:style w:type="character" w:customStyle="1" w:styleId="30">
    <w:name w:val="标题 3 字符"/>
    <w:basedOn w:val="a0"/>
    <w:qFormat/>
    <w:rPr>
      <w:rFonts w:ascii="Times New Roman" w:eastAsia="DengXian Light" w:hAnsi="Times New Roman" w:cs="Times New Roman"/>
      <w:color w:val="000000"/>
      <w:sz w:val="24"/>
      <w:szCs w:val="24"/>
      <w:lang w:eastAsia="zh-TW"/>
    </w:rPr>
  </w:style>
  <w:style w:type="character" w:customStyle="1" w:styleId="af0">
    <w:name w:val="文档结构图 字符"/>
    <w:basedOn w:val="a0"/>
    <w:qFormat/>
    <w:rPr>
      <w:rFonts w:ascii="SimSun" w:hAnsi="SimSun" w:cs="Calibri"/>
      <w:sz w:val="18"/>
      <w:szCs w:val="18"/>
      <w:lang w:eastAsia="zh-TW"/>
    </w:rPr>
  </w:style>
  <w:style w:type="character" w:customStyle="1" w:styleId="af1">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a0"/>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ＭＳ 明朝" w:hAnsi="Arial"/>
      <w:szCs w:val="24"/>
      <w:lang w:val="en-GB" w:eastAsia="en-GB"/>
    </w:rPr>
  </w:style>
  <w:style w:type="character" w:customStyle="1" w:styleId="40">
    <w:name w:val="标题 4 字符"/>
    <w:basedOn w:val="a0"/>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af2">
    <w:name w:val="コメント文字列 (文字)"/>
    <w:link w:val="af3"/>
    <w:qFormat/>
    <w:rsid w:val="00F07DBD"/>
    <w:rPr>
      <w:rFonts w:ascii="Times New Roman" w:eastAsia="SimSun" w:hAnsi="Times New Roman"/>
      <w:lang w:eastAsia="en-US"/>
    </w:rPr>
  </w:style>
  <w:style w:type="character" w:customStyle="1" w:styleId="12">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ＭＳ 明朝"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f4"/>
    <w:qFormat/>
    <w:pPr>
      <w:keepNext/>
      <w:spacing w:before="240" w:after="120"/>
    </w:pPr>
    <w:rPr>
      <w:rFonts w:ascii="Liberation Sans" w:eastAsia="Microsoft YaHei" w:hAnsi="Liberation Sans" w:cs="Lucida Sans"/>
      <w:sz w:val="28"/>
      <w:szCs w:val="28"/>
    </w:rPr>
  </w:style>
  <w:style w:type="paragraph" w:styleId="af4">
    <w:name w:val="Body Text"/>
    <w:basedOn w:val="a"/>
    <w:link w:val="af5"/>
    <w:uiPriority w:val="99"/>
    <w:qFormat/>
    <w:pPr>
      <w:spacing w:after="120"/>
    </w:pPr>
  </w:style>
  <w:style w:type="paragraph" w:styleId="af6">
    <w:name w:val="List"/>
    <w:basedOn w:val="af4"/>
    <w:rPr>
      <w:rFonts w:cs="Lucida Sans"/>
    </w:rPr>
  </w:style>
  <w:style w:type="paragraph" w:styleId="af7">
    <w:name w:val="caption"/>
    <w:aliases w:val="cap,cap Char,Caption Char,Caption Char1 Char,cap Char Char1,Caption Char Char1 Char,cap Char2,条目,cap1,cap2,cap11,Légende-figure,Légende-figure Char,Beschrifubg,Beschriftung Char,label,cap11 Char,cap11 Char Char Char,captions,Caption Char2,캡션1"/>
    <w:basedOn w:val="a"/>
    <w:next w:val="a"/>
    <w:link w:val="af8"/>
    <w:uiPriority w:val="35"/>
    <w:qFormat/>
    <w:pPr>
      <w:widowControl w:val="0"/>
      <w:spacing w:after="160" w:line="254" w:lineRule="auto"/>
      <w:jc w:val="both"/>
    </w:pPr>
    <w:rPr>
      <w:b/>
      <w:bCs/>
      <w:kern w:val="2"/>
      <w:sz w:val="20"/>
      <w:szCs w:val="20"/>
    </w:rPr>
  </w:style>
  <w:style w:type="paragraph" w:customStyle="1" w:styleId="Index">
    <w:name w:val="Index"/>
    <w:basedOn w:val="a"/>
    <w:qFormat/>
    <w:pPr>
      <w:suppressLineNumbers/>
    </w:pPr>
    <w:rPr>
      <w:rFonts w:cs="Lucida Sans"/>
    </w:rPr>
  </w:style>
  <w:style w:type="paragraph" w:styleId="af9">
    <w:name w:val="Document Map"/>
    <w:basedOn w:val="a"/>
    <w:qFormat/>
    <w:rPr>
      <w:rFonts w:ascii="SimSun" w:eastAsia="SimSun" w:hAnsi="SimSun"/>
      <w:sz w:val="18"/>
      <w:szCs w:val="18"/>
    </w:rPr>
  </w:style>
  <w:style w:type="paragraph" w:styleId="af3">
    <w:name w:val="annotation text"/>
    <w:basedOn w:val="a"/>
    <w:link w:val="af2"/>
    <w:uiPriority w:val="99"/>
    <w:qFormat/>
    <w:pPr>
      <w:spacing w:after="160"/>
    </w:pPr>
    <w:rPr>
      <w:rFonts w:eastAsia="SimSun"/>
      <w:sz w:val="20"/>
      <w:szCs w:val="20"/>
      <w:lang w:eastAsia="en-US"/>
    </w:rPr>
  </w:style>
  <w:style w:type="paragraph" w:styleId="afa">
    <w:name w:val="Balloon Text"/>
    <w:basedOn w:val="a"/>
    <w:qFormat/>
    <w:rPr>
      <w:rFonts w:ascii="Segoe UI" w:eastAsia="SimSun" w:hAnsi="Segoe UI" w:cs="Segoe UI"/>
      <w:sz w:val="18"/>
      <w:szCs w:val="18"/>
      <w:lang w:eastAsia="en-US"/>
    </w:rPr>
  </w:style>
  <w:style w:type="paragraph" w:customStyle="1" w:styleId="HeaderandFooter">
    <w:name w:val="Header and Footer"/>
    <w:basedOn w:val="a"/>
    <w:qFormat/>
  </w:style>
  <w:style w:type="paragraph" w:styleId="afb">
    <w:name w:val="footer"/>
    <w:basedOn w:val="a"/>
    <w:pPr>
      <w:tabs>
        <w:tab w:val="center" w:pos="4153"/>
        <w:tab w:val="right" w:pos="8306"/>
      </w:tabs>
      <w:snapToGrid w:val="0"/>
      <w:spacing w:after="160"/>
    </w:pPr>
    <w:rPr>
      <w:rFonts w:eastAsia="SimSun"/>
      <w:sz w:val="18"/>
      <w:szCs w:val="18"/>
      <w:lang w:eastAsia="en-US"/>
    </w:rPr>
  </w:style>
  <w:style w:type="paragraph" w:styleId="afc">
    <w:name w:val="header"/>
    <w:basedOn w:val="a"/>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Web">
    <w:name w:val="Normal (Web)"/>
    <w:basedOn w:val="a"/>
    <w:uiPriority w:val="99"/>
    <w:qFormat/>
    <w:pPr>
      <w:spacing w:before="100" w:after="100"/>
    </w:pPr>
    <w:rPr>
      <w:rFonts w:eastAsia="Times New Roman"/>
      <w:lang w:eastAsia="en-US"/>
    </w:rPr>
  </w:style>
  <w:style w:type="paragraph" w:styleId="afd">
    <w:name w:val="annotation subject"/>
    <w:basedOn w:val="af3"/>
    <w:next w:val="af3"/>
    <w:qFormat/>
    <w:rPr>
      <w:b/>
      <w:bCs/>
    </w:rPr>
  </w:style>
  <w:style w:type="paragraph" w:styleId="afe">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a"/>
    <w:link w:val="aff"/>
    <w:uiPriority w:val="34"/>
    <w:qFormat/>
    <w:pPr>
      <w:spacing w:after="160" w:line="254" w:lineRule="auto"/>
      <w:ind w:left="720"/>
    </w:pPr>
    <w:rPr>
      <w:rFonts w:eastAsia="SimSun"/>
      <w:lang w:eastAsia="en-US"/>
    </w:rPr>
  </w:style>
  <w:style w:type="paragraph" w:customStyle="1" w:styleId="TAL">
    <w:name w:val="TAL"/>
    <w:basedOn w:val="a"/>
    <w:link w:val="TALCar"/>
    <w:qFormat/>
    <w:pPr>
      <w:keepNext/>
    </w:pPr>
    <w:rPr>
      <w:rFonts w:ascii="Arial" w:hAnsi="Arial" w:cs="Arial"/>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lang w:eastAsia="en-US"/>
    </w:rPr>
  </w:style>
  <w:style w:type="paragraph" w:customStyle="1" w:styleId="13">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af4"/>
    <w:next w:val="a"/>
    <w:qFormat/>
    <w:pPr>
      <w:numPr>
        <w:numId w:val="2"/>
      </w:numPr>
      <w:jc w:val="both"/>
    </w:pPr>
    <w:rPr>
      <w:rFonts w:eastAsia="SimSun"/>
      <w:b/>
      <w:sz w:val="20"/>
      <w:szCs w:val="20"/>
      <w:lang w:eastAsia="zh-CN"/>
    </w:rPr>
  </w:style>
  <w:style w:type="paragraph" w:customStyle="1" w:styleId="bullet10">
    <w:name w:val="bullet1"/>
    <w:basedOn w:val="a"/>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SimSun"/>
      <w:b/>
      <w:bCs/>
      <w:i/>
      <w:iCs/>
      <w:sz w:val="20"/>
      <w:lang w:eastAsia="zh-CN"/>
    </w:rPr>
  </w:style>
  <w:style w:type="paragraph" w:customStyle="1" w:styleId="00Text">
    <w:name w:val="00_Text"/>
    <w:basedOn w:val="a"/>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0"/>
        <w:tab w:val="left" w:pos="397"/>
      </w:tabs>
      <w:jc w:val="both"/>
    </w:pPr>
    <w:rPr>
      <w:rFonts w:eastAsia="Times New Roman"/>
      <w:b/>
      <w:bCs/>
      <w:sz w:val="20"/>
      <w:szCs w:val="20"/>
      <w:lang w:val="en-GB" w:eastAsia="zh-CN"/>
    </w:rPr>
  </w:style>
  <w:style w:type="paragraph" w:customStyle="1" w:styleId="21">
    <w:name w:val="列出段落2"/>
    <w:basedOn w:val="a"/>
    <w:uiPriority w:val="34"/>
    <w:qFormat/>
    <w:pPr>
      <w:spacing w:after="200" w:line="276" w:lineRule="auto"/>
      <w:ind w:firstLine="420"/>
    </w:pPr>
    <w:rPr>
      <w:rFonts w:eastAsia="t"/>
      <w:sz w:val="20"/>
      <w:lang w:eastAsia="zh-CN"/>
    </w:rPr>
  </w:style>
  <w:style w:type="paragraph" w:styleId="aff0">
    <w:name w:val="No Spacing"/>
    <w:qFormat/>
    <w:pPr>
      <w:textAlignment w:val="baseline"/>
    </w:pPr>
    <w:rPr>
      <w:rFonts w:eastAsia="PMingLiU" w:cs="Calibri"/>
      <w:sz w:val="22"/>
      <w:szCs w:val="22"/>
      <w:lang w:eastAsia="zh-TW"/>
    </w:rPr>
  </w:style>
  <w:style w:type="paragraph" w:customStyle="1" w:styleId="B1">
    <w:name w:val="B1"/>
    <w:basedOn w:val="a"/>
    <w:link w:val="B1Zchn"/>
    <w:qFormat/>
    <w:pPr>
      <w:spacing w:after="180"/>
      <w:ind w:left="568" w:hanging="284"/>
    </w:pPr>
    <w:rPr>
      <w:rFonts w:eastAsia="Times New Roman"/>
      <w:sz w:val="20"/>
      <w:szCs w:val="20"/>
      <w:lang w:eastAsia="en-US"/>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rsid w:val="004A4AC4"/>
    <w:pPr>
      <w:numPr>
        <w:numId w:val="8"/>
      </w:numPr>
      <w:spacing w:after="120"/>
      <w:jc w:val="center"/>
    </w:pPr>
    <w:rPr>
      <w:rFonts w:eastAsiaTheme="minorEastAsia"/>
      <w:sz w:val="20"/>
      <w:lang w:eastAsia="zh-CN"/>
    </w:rPr>
  </w:style>
  <w:style w:type="paragraph" w:customStyle="1" w:styleId="B2">
    <w:name w:val="B2"/>
    <w:basedOn w:val="31"/>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31">
    <w:name w:val="List Bullet 3"/>
    <w:basedOn w:val="a"/>
    <w:semiHidden/>
    <w:unhideWhenUsed/>
    <w:rsid w:val="001C2799"/>
    <w:pPr>
      <w:ind w:left="566" w:hanging="283"/>
      <w:contextualSpacing/>
    </w:pPr>
  </w:style>
  <w:style w:type="paragraph" w:customStyle="1" w:styleId="B3">
    <w:name w:val="B3"/>
    <w:basedOn w:val="41"/>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41">
    <w:name w:val="List Bullet 4"/>
    <w:basedOn w:val="a"/>
    <w:semiHidden/>
    <w:unhideWhenUsed/>
    <w:rsid w:val="001C2799"/>
    <w:pPr>
      <w:ind w:left="849" w:hanging="283"/>
      <w:contextualSpacing/>
    </w:pPr>
  </w:style>
  <w:style w:type="paragraph" w:customStyle="1" w:styleId="Doc-text2">
    <w:name w:val="Doc-text2"/>
    <w:basedOn w:val="a"/>
    <w:qFormat/>
    <w:rsid w:val="008E5F22"/>
    <w:pPr>
      <w:tabs>
        <w:tab w:val="left" w:pos="1622"/>
      </w:tabs>
      <w:ind w:left="1622" w:hanging="363"/>
    </w:pPr>
    <w:rPr>
      <w:rFonts w:ascii="Arial" w:eastAsia="ＭＳ 明朝" w:hAnsi="Arial"/>
      <w:sz w:val="20"/>
      <w:lang w:val="en-GB" w:eastAsia="en-GB"/>
    </w:rPr>
  </w:style>
  <w:style w:type="paragraph" w:customStyle="1" w:styleId="14">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a"/>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a"/>
    <w:uiPriority w:val="99"/>
    <w:qFormat/>
    <w:rsid w:val="008E4457"/>
    <w:rPr>
      <w:rFonts w:eastAsia="Malgun Gothic"/>
    </w:rPr>
  </w:style>
  <w:style w:type="paragraph" w:customStyle="1" w:styleId="RAN1bullet1">
    <w:name w:val="RAN1 bullet1"/>
    <w:basedOn w:val="a"/>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af4"/>
    <w:link w:val="Normal9pointspacingChar"/>
    <w:qFormat/>
    <w:rsid w:val="007C7AEB"/>
    <w:pPr>
      <w:spacing w:before="240" w:after="60"/>
      <w:jc w:val="both"/>
    </w:pPr>
    <w:rPr>
      <w:rFonts w:eastAsia="ＭＳ 明朝"/>
      <w:sz w:val="20"/>
      <w:lang w:val="x-none" w:eastAsia="en-US"/>
    </w:rPr>
  </w:style>
  <w:style w:type="paragraph" w:customStyle="1" w:styleId="boldbullet10">
    <w:name w:val="boldbullet1"/>
    <w:basedOn w:val="bullet10"/>
    <w:qFormat/>
    <w:rsid w:val="00E8365A"/>
    <w:pPr>
      <w:ind w:left="420" w:hanging="420"/>
    </w:pPr>
    <w:rPr>
      <w:b/>
    </w:rPr>
  </w:style>
  <w:style w:type="paragraph" w:styleId="aff1">
    <w:name w:val="Revision"/>
    <w:uiPriority w:val="99"/>
    <w:semiHidden/>
    <w:qFormat/>
    <w:rsid w:val="00735669"/>
    <w:rPr>
      <w:rFonts w:ascii="Times New Roman" w:hAnsi="Times New Roman"/>
      <w:sz w:val="24"/>
      <w:szCs w:val="24"/>
      <w:lang w:eastAsia="ko-KR"/>
    </w:rPr>
  </w:style>
  <w:style w:type="table" w:styleId="af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basedOn w:val="a0"/>
    <w:link w:val="afe"/>
    <w:uiPriority w:val="34"/>
    <w:qFormat/>
    <w:rsid w:val="00BC19F2"/>
    <w:rPr>
      <w:rFonts w:ascii="Times New Roman" w:eastAsia="SimSun" w:hAnsi="Times New Roman"/>
      <w:sz w:val="24"/>
      <w:szCs w:val="24"/>
      <w:lang w:eastAsia="en-US"/>
    </w:rPr>
  </w:style>
  <w:style w:type="paragraph" w:customStyle="1" w:styleId="observation">
    <w:name w:val="observation"/>
    <w:basedOn w:val="a"/>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af8">
    <w:name w:val="図表番号 (文字)"/>
    <w:aliases w:val="cap (文字),cap Char (文字),Caption Char (文字),Caption Char1 Char (文字),cap Char Char1 (文字),Caption Char Char1 Char (文字),cap Char2 (文字),条目 (文字),cap1 (文字),cap2 (文字),cap11 (文字),Légende-figure (文字),Légende-figure Char (文字),Beschrifubg (文字),label (文字)"/>
    <w:link w:val="af7"/>
    <w:uiPriority w:val="35"/>
    <w:qFormat/>
    <w:rsid w:val="007E4351"/>
    <w:rPr>
      <w:rFonts w:ascii="Times New Roman" w:hAnsi="Times New Roman"/>
      <w:b/>
      <w:bCs/>
      <w:kern w:val="2"/>
      <w:lang w:eastAsia="ko-KR"/>
    </w:rPr>
  </w:style>
  <w:style w:type="paragraph" w:styleId="HTML">
    <w:name w:val="HTML Preformatted"/>
    <w:basedOn w:val="a"/>
    <w:link w:val="HTML0"/>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0">
    <w:name w:val="HTML 書式付き (文字)"/>
    <w:basedOn w:val="a0"/>
    <w:link w:val="HTML"/>
    <w:uiPriority w:val="99"/>
    <w:semiHidden/>
    <w:rsid w:val="004061FF"/>
    <w:rPr>
      <w:rFonts w:ascii="SimSun" w:eastAsia="SimSun" w:hAnsi="SimSun" w:cs="SimSun"/>
      <w:sz w:val="24"/>
      <w:szCs w:val="24"/>
    </w:rPr>
  </w:style>
  <w:style w:type="paragraph" w:customStyle="1" w:styleId="user-name">
    <w:name w:val="user-name"/>
    <w:basedOn w:val="a"/>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a0"/>
    <w:rsid w:val="004061FF"/>
  </w:style>
  <w:style w:type="character" w:customStyle="1" w:styleId="af5">
    <w:name w:val="本文 (文字)"/>
    <w:basedOn w:val="a0"/>
    <w:link w:val="af4"/>
    <w:uiPriority w:val="99"/>
    <w:rsid w:val="00E04670"/>
    <w:rPr>
      <w:rFonts w:ascii="Times New Roman" w:hAnsi="Times New Roman"/>
      <w:sz w:val="24"/>
      <w:szCs w:val="24"/>
      <w:lang w:eastAsia="ko-KR"/>
    </w:rPr>
  </w:style>
  <w:style w:type="character" w:customStyle="1" w:styleId="10">
    <w:name w:val="見出し 1 (文字)"/>
    <w:basedOn w:val="a0"/>
    <w:link w:val="1"/>
    <w:uiPriority w:val="9"/>
    <w:rsid w:val="00237DFC"/>
    <w:rPr>
      <w:rFonts w:ascii="Arial" w:eastAsia="Batang" w:hAnsi="Arial"/>
      <w:sz w:val="32"/>
      <w:szCs w:val="32"/>
      <w:lang w:val="en-GB" w:eastAsia="ko-KR"/>
    </w:rPr>
  </w:style>
  <w:style w:type="table" w:customStyle="1" w:styleId="TableGrid1">
    <w:name w:val="Table Grid1"/>
    <w:basedOn w:val="a1"/>
    <w:next w:val="aff2"/>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ff2"/>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next w:val="aff2"/>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a0"/>
    <w:link w:val="Style1"/>
    <w:qFormat/>
    <w:rsid w:val="00B85B03"/>
    <w:rPr>
      <w:rFonts w:ascii="Times New Roman" w:eastAsia="Malgun Gothic" w:hAnsi="Times New Roman" w:cs="Batang"/>
      <w:lang w:val="en-GB" w:eastAsia="en-US"/>
    </w:rPr>
  </w:style>
  <w:style w:type="character" w:customStyle="1" w:styleId="ui-provider">
    <w:name w:val="ui-provider"/>
    <w:basedOn w:val="a0"/>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20778005">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86D4A648-3215-48A0-9CB1-70F3D041A815}">
  <ds:schemaRefs>
    <ds:schemaRef ds:uri="http://schemas.openxmlformats.org/officeDocument/2006/bibliography"/>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22</Pages>
  <Words>7692</Words>
  <Characters>43849</Characters>
  <Application>Microsoft Office Word</Application>
  <DocSecurity>0</DocSecurity>
  <Lines>365</Lines>
  <Paragraphs>102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51439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Naoya Shibaike (芝池 尚哉)</cp:lastModifiedBy>
  <cp:revision>2</cp:revision>
  <cp:lastPrinted>2021-10-06T09:28:00Z</cp:lastPrinted>
  <dcterms:created xsi:type="dcterms:W3CDTF">2023-04-20T12:23:00Z</dcterms:created>
  <dcterms:modified xsi:type="dcterms:W3CDTF">2023-04-20T12:23:00Z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